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F1C20E" w14:textId="77777777" w:rsidR="003B0516" w:rsidRPr="004E6E55" w:rsidRDefault="003B0516" w:rsidP="004E6E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E55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3C128FDC" w14:textId="77777777" w:rsidR="004E6E55" w:rsidRDefault="003B0516" w:rsidP="004E6E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E55">
        <w:rPr>
          <w:rFonts w:ascii="Times New Roman" w:hAnsi="Times New Roman" w:cs="Times New Roman"/>
          <w:b/>
          <w:bCs/>
          <w:sz w:val="28"/>
          <w:szCs w:val="28"/>
        </w:rPr>
        <w:t xml:space="preserve"> к проекту приказа Министерства архитектуры и градостроительства Курской области «Об утверждении административного регламента </w:t>
      </w:r>
      <w:r w:rsidR="00FF74A9" w:rsidRPr="004E6E55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4E6E55">
        <w:rPr>
          <w:rFonts w:ascii="Times New Roman" w:hAnsi="Times New Roman" w:cs="Times New Roman"/>
          <w:b/>
          <w:bCs/>
          <w:sz w:val="28"/>
          <w:szCs w:val="28"/>
        </w:rPr>
        <w:t>инистерств</w:t>
      </w:r>
      <w:r w:rsidR="001C5AC3" w:rsidRPr="004E6E5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E6E55">
        <w:rPr>
          <w:rFonts w:ascii="Times New Roman" w:hAnsi="Times New Roman" w:cs="Times New Roman"/>
          <w:b/>
          <w:bCs/>
          <w:sz w:val="28"/>
          <w:szCs w:val="28"/>
        </w:rPr>
        <w:t xml:space="preserve"> архитектуры и градостроительства Курской области</w:t>
      </w:r>
      <w:r w:rsidR="001C5AC3" w:rsidRPr="004E6E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8F147E1" w14:textId="77777777" w:rsidR="004E6E55" w:rsidRDefault="001C5AC3" w:rsidP="004E6E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E55">
        <w:rPr>
          <w:rFonts w:ascii="Times New Roman" w:hAnsi="Times New Roman" w:cs="Times New Roman"/>
          <w:b/>
          <w:bCs/>
          <w:sz w:val="28"/>
          <w:szCs w:val="28"/>
        </w:rPr>
        <w:t>по предоставлению</w:t>
      </w:r>
      <w:r w:rsidR="003B0516" w:rsidRPr="004E6E55"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государственной услуги </w:t>
      </w:r>
    </w:p>
    <w:p w14:paraId="27816922" w14:textId="3B5F63D9" w:rsidR="003B0516" w:rsidRPr="004E6E55" w:rsidRDefault="006C6079" w:rsidP="004E6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6E55">
        <w:rPr>
          <w:rFonts w:ascii="Times New Roman" w:hAnsi="Times New Roman" w:cs="Times New Roman"/>
          <w:b/>
          <w:bCs/>
          <w:sz w:val="28"/>
          <w:szCs w:val="28"/>
        </w:rPr>
        <w:t>«Выдача разрешений на ввод объектов в эксплуатацию»</w:t>
      </w:r>
    </w:p>
    <w:p w14:paraId="1E9A112D" w14:textId="77777777" w:rsidR="001C5AC3" w:rsidRDefault="001C5AC3" w:rsidP="004E6E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8704FD2" w14:textId="77777777" w:rsidR="004E6E55" w:rsidRPr="004E6E55" w:rsidRDefault="004E6E55" w:rsidP="004E6E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3A797F1" w14:textId="77777777" w:rsidR="001C5AC3" w:rsidRPr="004E6E55" w:rsidRDefault="001C5AC3" w:rsidP="004E6E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E55">
        <w:rPr>
          <w:rFonts w:ascii="Times New Roman" w:hAnsi="Times New Roman" w:cs="Times New Roman"/>
          <w:sz w:val="28"/>
          <w:szCs w:val="28"/>
        </w:rPr>
        <w:t>Настоящий проект приказа Министерства архитектуры и градостроительства Курской области подготовлен в связи с изменением федерального и регионального законодательства.</w:t>
      </w:r>
    </w:p>
    <w:p w14:paraId="44AC716F" w14:textId="77777777" w:rsidR="001C5AC3" w:rsidRPr="004E6E55" w:rsidRDefault="001C5AC3" w:rsidP="004E6E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E55">
        <w:rPr>
          <w:rFonts w:ascii="Times New Roman" w:hAnsi="Times New Roman" w:cs="Times New Roman"/>
          <w:sz w:val="28"/>
          <w:szCs w:val="28"/>
        </w:rPr>
        <w:t>Постановлениями Правительства Российской Федерации от 19 февраля            2024 г.  № 186, от 25 апреля 2024 г.  № 540 внесены изменения в постановление 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услуг».</w:t>
      </w:r>
    </w:p>
    <w:p w14:paraId="26887F59" w14:textId="77777777" w:rsidR="001C5AC3" w:rsidRPr="004E6E55" w:rsidRDefault="001C5AC3" w:rsidP="004E6E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E55">
        <w:rPr>
          <w:rFonts w:ascii="Times New Roman" w:hAnsi="Times New Roman" w:cs="Times New Roman"/>
          <w:sz w:val="28"/>
          <w:szCs w:val="28"/>
        </w:rPr>
        <w:t>В соответствии с постановлением Губернатора Курской области от 09.10.2024 № 218-пг комитет архитектуры и градостроительства Курской области переименован в Министерство архитектуры и градостроительства Курской области. Постановлением Губернатора Курской области от 08.11.2024 № 249-пг утверждено Положение о Министерстве архитектуры и градостроительства Курской области.</w:t>
      </w:r>
    </w:p>
    <w:p w14:paraId="5D8A52DF" w14:textId="77777777" w:rsidR="001C5AC3" w:rsidRPr="004E6E55" w:rsidRDefault="001C5AC3" w:rsidP="004E6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4E6E55"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r w:rsidRPr="004E6E55">
        <w:rPr>
          <w:rFonts w:ascii="Times New Roman" w:hAnsi="Times New Roman" w:cs="Times New Roman"/>
          <w:kern w:val="0"/>
          <w:sz w:val="28"/>
          <w:szCs w:val="28"/>
        </w:rPr>
        <w:t>внесение изменений в действующий Административный регламент</w:t>
      </w:r>
      <w:r w:rsidRPr="004E6E55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</w:t>
      </w:r>
      <w:r w:rsidRPr="004E6E55">
        <w:rPr>
          <w:rFonts w:ascii="Times New Roman" w:hAnsi="Times New Roman" w:cs="Times New Roman"/>
          <w:kern w:val="0"/>
          <w:sz w:val="28"/>
          <w:szCs w:val="28"/>
        </w:rPr>
        <w:t xml:space="preserve"> происходит с использованием программно-технических средств реестра услуг, указанный нормативный правовой акт принимается в новой редакции.</w:t>
      </w:r>
    </w:p>
    <w:p w14:paraId="14F16374" w14:textId="316F27E9" w:rsidR="003B0516" w:rsidRPr="004E6E55" w:rsidRDefault="003B0516" w:rsidP="004E6E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E55">
        <w:rPr>
          <w:rFonts w:ascii="Times New Roman" w:hAnsi="Times New Roman" w:cs="Times New Roman"/>
          <w:sz w:val="28"/>
          <w:szCs w:val="28"/>
        </w:rPr>
        <w:t>Круг лиц, на которых будет распространено действие нормативного правового акта: застройщики – физические или юридические лица, обеспечивающие на принадлежащем им земельном участке или на земельном участке иного правообладателя в соответствии со статьей 1 Градостроительного кодекса Российской Федерации строительство, реконструкцию объектов капитального строительства</w:t>
      </w:r>
      <w:r w:rsidR="00CC1A0A" w:rsidRPr="004E6E55">
        <w:rPr>
          <w:rFonts w:ascii="Times New Roman" w:hAnsi="Times New Roman" w:cs="Times New Roman"/>
          <w:sz w:val="28"/>
          <w:szCs w:val="28"/>
        </w:rPr>
        <w:t>.</w:t>
      </w:r>
    </w:p>
    <w:p w14:paraId="681683B2" w14:textId="77777777" w:rsidR="001C5AC3" w:rsidRPr="004E6E55" w:rsidRDefault="001C5AC3" w:rsidP="004E6E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E55">
        <w:rPr>
          <w:rFonts w:ascii="Times New Roman" w:hAnsi="Times New Roman" w:cs="Times New Roman"/>
          <w:sz w:val="28"/>
          <w:szCs w:val="28"/>
        </w:rPr>
        <w:t xml:space="preserve">Приказ вступает в силу с момента подписания и не требует переходного периода. </w:t>
      </w:r>
    </w:p>
    <w:p w14:paraId="550E9BE7" w14:textId="77777777" w:rsidR="001C5AC3" w:rsidRPr="004E6E55" w:rsidRDefault="001C5AC3" w:rsidP="004E6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E55">
        <w:rPr>
          <w:rFonts w:ascii="Times New Roman" w:hAnsi="Times New Roman" w:cs="Times New Roman"/>
          <w:spacing w:val="2"/>
          <w:sz w:val="28"/>
          <w:szCs w:val="28"/>
        </w:rPr>
        <w:t xml:space="preserve">Принятие правового акта </w:t>
      </w:r>
      <w:r w:rsidRPr="004E6E55">
        <w:rPr>
          <w:rFonts w:ascii="Times New Roman" w:hAnsi="Times New Roman" w:cs="Times New Roman"/>
          <w:sz w:val="28"/>
          <w:szCs w:val="28"/>
        </w:rPr>
        <w:t>окажет нейтральные общественно значимые последствия.</w:t>
      </w:r>
    </w:p>
    <w:p w14:paraId="2C7FDF43" w14:textId="77777777" w:rsidR="001C5AC3" w:rsidRPr="004E6E55" w:rsidRDefault="001C5AC3" w:rsidP="004E6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A4C7DC" w14:textId="77777777" w:rsidR="001C5AC3" w:rsidRDefault="001C5AC3" w:rsidP="004E6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B3002E" w14:textId="77777777" w:rsidR="004E6E55" w:rsidRPr="004E6E55" w:rsidRDefault="004E6E55" w:rsidP="004E6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C941772" w14:textId="77777777" w:rsidR="001C5AC3" w:rsidRPr="004E6E55" w:rsidRDefault="001C5AC3" w:rsidP="004E6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E55">
        <w:rPr>
          <w:rFonts w:ascii="Times New Roman" w:hAnsi="Times New Roman" w:cs="Times New Roman"/>
          <w:sz w:val="28"/>
          <w:szCs w:val="28"/>
        </w:rPr>
        <w:t xml:space="preserve">Заместитель министра архитектуры </w:t>
      </w:r>
    </w:p>
    <w:p w14:paraId="28541FB2" w14:textId="74861F6B" w:rsidR="001C5AC3" w:rsidRPr="004E6E55" w:rsidRDefault="001C5AC3" w:rsidP="004E6E5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4E6E55">
        <w:rPr>
          <w:rFonts w:ascii="Times New Roman" w:hAnsi="Times New Roman" w:cs="Times New Roman"/>
          <w:sz w:val="28"/>
          <w:szCs w:val="28"/>
        </w:rPr>
        <w:t xml:space="preserve">и градостроительства Курской области                    </w:t>
      </w:r>
      <w:r w:rsidR="004E6E55">
        <w:rPr>
          <w:rFonts w:ascii="Times New Roman" w:hAnsi="Times New Roman" w:cs="Times New Roman"/>
          <w:sz w:val="28"/>
          <w:szCs w:val="28"/>
        </w:rPr>
        <w:t xml:space="preserve">       </w:t>
      </w:r>
      <w:r w:rsidRPr="004E6E55">
        <w:rPr>
          <w:rFonts w:ascii="Times New Roman" w:hAnsi="Times New Roman" w:cs="Times New Roman"/>
          <w:sz w:val="28"/>
          <w:szCs w:val="28"/>
        </w:rPr>
        <w:t xml:space="preserve">                  А.И. Кондрашов</w:t>
      </w:r>
    </w:p>
    <w:p w14:paraId="2BB4E053" w14:textId="77777777" w:rsidR="001C5AC3" w:rsidRPr="004E6E55" w:rsidRDefault="001C5AC3" w:rsidP="004E6E55">
      <w:pPr>
        <w:spacing w:after="0" w:line="240" w:lineRule="auto"/>
        <w:ind w:firstLine="708"/>
        <w:jc w:val="both"/>
        <w:rPr>
          <w:sz w:val="28"/>
          <w:szCs w:val="28"/>
        </w:rPr>
      </w:pPr>
    </w:p>
    <w:p w14:paraId="0A1BDE06" w14:textId="77777777" w:rsidR="000525D7" w:rsidRPr="004E6E55" w:rsidRDefault="000525D7">
      <w:pPr>
        <w:rPr>
          <w:sz w:val="28"/>
          <w:szCs w:val="28"/>
        </w:rPr>
      </w:pPr>
    </w:p>
    <w:sectPr w:rsidR="000525D7" w:rsidRPr="004E6E55" w:rsidSect="004E6E5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A93"/>
    <w:rsid w:val="000525D7"/>
    <w:rsid w:val="001C5AC3"/>
    <w:rsid w:val="00201A93"/>
    <w:rsid w:val="00253E95"/>
    <w:rsid w:val="003B0516"/>
    <w:rsid w:val="004E6E55"/>
    <w:rsid w:val="006502E0"/>
    <w:rsid w:val="006C6079"/>
    <w:rsid w:val="007F5D5B"/>
    <w:rsid w:val="00A606F3"/>
    <w:rsid w:val="00CC1A0A"/>
    <w:rsid w:val="00CF2764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0B6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516"/>
  </w:style>
  <w:style w:type="paragraph" w:styleId="1">
    <w:name w:val="heading 1"/>
    <w:basedOn w:val="a"/>
    <w:next w:val="a"/>
    <w:link w:val="10"/>
    <w:uiPriority w:val="9"/>
    <w:qFormat/>
    <w:rsid w:val="00201A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A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A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A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A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A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A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A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1A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01A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01A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01A9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01A9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01A9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01A9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01A9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01A9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01A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01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A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01A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01A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01A9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01A9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01A9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01A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01A9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01A93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516"/>
  </w:style>
  <w:style w:type="paragraph" w:styleId="1">
    <w:name w:val="heading 1"/>
    <w:basedOn w:val="a"/>
    <w:next w:val="a"/>
    <w:link w:val="10"/>
    <w:uiPriority w:val="9"/>
    <w:qFormat/>
    <w:rsid w:val="00201A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A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A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A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A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A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A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A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1A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01A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01A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01A9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01A9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01A9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01A9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01A9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01A9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01A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01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A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01A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01A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01A9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01A9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01A9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01A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01A9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01A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UprUslug</dc:creator>
  <cp:keywords/>
  <dc:description/>
  <cp:lastModifiedBy>User</cp:lastModifiedBy>
  <cp:revision>4</cp:revision>
  <dcterms:created xsi:type="dcterms:W3CDTF">2025-03-26T13:15:00Z</dcterms:created>
  <dcterms:modified xsi:type="dcterms:W3CDTF">2025-04-17T07:18:00Z</dcterms:modified>
</cp:coreProperties>
</file>