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6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7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8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9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A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B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C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D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E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F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0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1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2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</w:t>
      </w:r>
      <w:r>
        <w:rPr>
          <w:rFonts w:ascii="Times New Roman" w:hAnsi="Times New Roman"/>
          <w:b w:val="1"/>
          <w:sz w:val="28"/>
        </w:rPr>
        <w:t xml:space="preserve">Порядок </w:t>
      </w:r>
      <w:r>
        <w:rPr>
          <w:rFonts w:ascii="XO Thames" w:hAnsi="XO Thames"/>
          <w:b w:val="1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в 2024 году</w:t>
      </w:r>
    </w:p>
    <w:p w14:paraId="13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Правительство Курской области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</w:t>
      </w:r>
      <w:r>
        <w:rPr>
          <w:rFonts w:ascii="Times New Roman" w:hAnsi="Times New Roman"/>
          <w:b w:val="0"/>
          <w:sz w:val="28"/>
        </w:rPr>
        <w:t>прилагаемые изменения, которые вносятся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XO Thames" w:hAnsi="XO Thames"/>
          <w:b w:val="0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2024 году,</w:t>
      </w:r>
      <w:r>
        <w:rPr>
          <w:rFonts w:ascii="Times New Roman" w:hAnsi="Times New Roman"/>
          <w:b w:val="0"/>
          <w:sz w:val="28"/>
        </w:rPr>
        <w:t xml:space="preserve"> утвержденный </w:t>
      </w:r>
      <w:r>
        <w:rPr>
          <w:rFonts w:ascii="Times New Roman" w:hAnsi="Times New Roman"/>
          <w:b w:val="0"/>
          <w:sz w:val="28"/>
        </w:rPr>
        <w:t>постановлением</w:t>
      </w:r>
      <w:r>
        <w:rPr>
          <w:rFonts w:ascii="Times New Roman" w:hAnsi="Times New Roman"/>
          <w:b w:val="0"/>
          <w:sz w:val="28"/>
        </w:rPr>
        <w:t xml:space="preserve"> Правительства Курской области от 06.02.2024 № 76-пп.</w:t>
      </w:r>
    </w:p>
    <w:p w14:paraId="18000000">
      <w:pPr>
        <w:pStyle w:val="Style_4"/>
        <w:spacing w:line="216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9000000">
      <w:pPr>
        <w:pStyle w:val="Style_4"/>
        <w:spacing w:line="216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A000000">
      <w:pPr>
        <w:pStyle w:val="Style_4"/>
        <w:spacing w:line="216" w:lineRule="auto"/>
        <w:ind w:firstLine="540" w:left="0"/>
        <w:jc w:val="both"/>
        <w:rPr>
          <w:rFonts w:ascii="Times New Roman" w:hAnsi="Times New Roman"/>
          <w:sz w:val="27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43"/>
        <w:gridCol w:w="4644"/>
      </w:tblGrid>
      <w:tr>
        <w:tc>
          <w:tcPr>
            <w:tcW w:type="dxa" w:w="46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Губернатора Курской области – </w:t>
            </w:r>
          </w:p>
          <w:p w14:paraId="1C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</w:t>
            </w:r>
          </w:p>
          <w:p w14:paraId="1D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Курской области</w:t>
            </w:r>
          </w:p>
        </w:tc>
        <w:tc>
          <w:tcPr>
            <w:tcW w:type="dxa" w:w="4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А.Б. Смирнов</w:t>
            </w:r>
          </w:p>
        </w:tc>
      </w:tr>
    </w:tbl>
    <w:p w14:paraId="22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continuous"/>
      <w:pgSz w:h="16838" w:orient="portrait" w:w="11906"/>
      <w:pgMar w:bottom="568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2" w:type="paragraph">
    <w:name w:val="annotation subject"/>
    <w:basedOn w:val="Style_13"/>
    <w:next w:val="Style_13"/>
    <w:link w:val="Style_12_ch"/>
    <w:rPr>
      <w:b w:val="1"/>
    </w:rPr>
  </w:style>
  <w:style w:styleId="Style_12_ch" w:type="character">
    <w:name w:val="annotation subject"/>
    <w:basedOn w:val="Style_13_ch"/>
    <w:link w:val="Style_12"/>
    <w:rPr>
      <w:b w:val="1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otnote reference"/>
    <w:basedOn w:val="Style_17"/>
    <w:link w:val="Style_16_ch"/>
    <w:rPr>
      <w:vertAlign w:val="superscript"/>
    </w:rPr>
  </w:style>
  <w:style w:styleId="Style_16_ch" w:type="character">
    <w:name w:val="footnote reference"/>
    <w:basedOn w:val="Style_17_ch"/>
    <w:link w:val="Style_16"/>
    <w:rPr>
      <w:vertAlign w:val="superscript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3" w:type="paragraph">
    <w:name w:val="annotation text"/>
    <w:basedOn w:val="Style_6"/>
    <w:link w:val="Style_13_ch"/>
    <w:pPr>
      <w:spacing w:line="240" w:lineRule="auto"/>
      <w:ind/>
    </w:pPr>
    <w:rPr>
      <w:sz w:val="20"/>
    </w:rPr>
  </w:style>
  <w:style w:styleId="Style_13_ch" w:type="character">
    <w:name w:val="annotation text"/>
    <w:basedOn w:val="Style_6_ch"/>
    <w:link w:val="Style_13"/>
    <w:rPr>
      <w:sz w:val="20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List Paragraph"/>
    <w:basedOn w:val="Style_6"/>
    <w:link w:val="Style_20_ch"/>
    <w:pPr>
      <w:ind w:firstLine="0" w:left="720"/>
      <w:contextualSpacing w:val="1"/>
    </w:pPr>
  </w:style>
  <w:style w:styleId="Style_20_ch" w:type="character">
    <w:name w:val="List Paragraph"/>
    <w:basedOn w:val="Style_6_ch"/>
    <w:link w:val="Style_20"/>
  </w:style>
  <w:style w:styleId="Style_21" w:type="paragraph">
    <w:name w:val="Hyperlink"/>
    <w:basedOn w:val="Style_17"/>
    <w:link w:val="Style_21_ch"/>
    <w:rPr>
      <w:color w:val="0000FF"/>
      <w:u w:val="single"/>
    </w:rPr>
  </w:style>
  <w:style w:styleId="Style_21_ch" w:type="character">
    <w:name w:val="Hyperlink"/>
    <w:basedOn w:val="Style_17_ch"/>
    <w:link w:val="Style_21"/>
    <w:rPr>
      <w:color w:val="0000FF"/>
      <w:u w:val="single"/>
    </w:rPr>
  </w:style>
  <w:style w:styleId="Style_22" w:type="paragraph">
    <w:name w:val="Footnote"/>
    <w:basedOn w:val="Style_6"/>
    <w:link w:val="Style_22_ch"/>
    <w:pPr>
      <w:spacing w:after="0" w:line="240" w:lineRule="auto"/>
      <w:ind/>
    </w:pPr>
    <w:rPr>
      <w:sz w:val="20"/>
    </w:rPr>
  </w:style>
  <w:style w:styleId="Style_22_ch" w:type="character">
    <w:name w:val="Footnote"/>
    <w:basedOn w:val="Style_6_ch"/>
    <w:link w:val="Style_22"/>
    <w:rPr>
      <w:sz w:val="20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annotation reference"/>
    <w:basedOn w:val="Style_17"/>
    <w:link w:val="Style_29_ch"/>
    <w:rPr>
      <w:sz w:val="16"/>
    </w:rPr>
  </w:style>
  <w:style w:styleId="Style_29_ch" w:type="character">
    <w:name w:val="annotation reference"/>
    <w:basedOn w:val="Style_17_ch"/>
    <w:link w:val="Style_29"/>
    <w:rPr>
      <w:sz w:val="16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5" w:type="table">
    <w:name w:val="Table Grid"/>
    <w:basedOn w:val="Style_3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2024-03-12T14:28:47Z</dcterms:modified>
</cp:coreProperties>
</file>