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3931" w14:textId="77777777" w:rsidR="00CB7E78" w:rsidRDefault="00CB7E78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14:paraId="2E09FFBE" w14:textId="77777777" w:rsidR="00576922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председателя комитета информации и </w:t>
      </w:r>
    </w:p>
    <w:p w14:paraId="5B9EFB17" w14:textId="6F21B2F6" w:rsidR="004D4363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печати Курской области </w:t>
      </w:r>
      <w:r w:rsidR="00C33C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 </w:t>
      </w:r>
      <w:r w:rsidR="00284D73">
        <w:rPr>
          <w:sz w:val="28"/>
          <w:szCs w:val="28"/>
        </w:rPr>
        <w:t>07</w:t>
      </w:r>
      <w:r w:rsidR="00710B3F">
        <w:rPr>
          <w:sz w:val="28"/>
          <w:szCs w:val="28"/>
        </w:rPr>
        <w:t xml:space="preserve"> </w:t>
      </w:r>
      <w:r w:rsidR="00E94A82">
        <w:rPr>
          <w:sz w:val="28"/>
          <w:szCs w:val="28"/>
        </w:rPr>
        <w:t>.</w:t>
      </w:r>
      <w:r w:rsidR="00710B3F">
        <w:rPr>
          <w:sz w:val="28"/>
          <w:szCs w:val="28"/>
        </w:rPr>
        <w:t xml:space="preserve"> </w:t>
      </w:r>
      <w:r w:rsidR="00284D73">
        <w:rPr>
          <w:sz w:val="28"/>
          <w:szCs w:val="28"/>
        </w:rPr>
        <w:t>04</w:t>
      </w:r>
      <w:bookmarkStart w:id="0" w:name="_GoBack"/>
      <w:bookmarkEnd w:id="0"/>
      <w:r w:rsidR="00710B3F">
        <w:rPr>
          <w:sz w:val="28"/>
          <w:szCs w:val="28"/>
        </w:rPr>
        <w:t xml:space="preserve"> </w:t>
      </w:r>
      <w:r w:rsidR="00E94A82">
        <w:rPr>
          <w:sz w:val="28"/>
          <w:szCs w:val="28"/>
        </w:rPr>
        <w:t>.20</w:t>
      </w:r>
      <w:r w:rsidR="00633607">
        <w:rPr>
          <w:sz w:val="28"/>
          <w:szCs w:val="28"/>
        </w:rPr>
        <w:t>2</w:t>
      </w:r>
      <w:r w:rsidR="00710B3F">
        <w:rPr>
          <w:sz w:val="28"/>
          <w:szCs w:val="28"/>
        </w:rPr>
        <w:t>1</w:t>
      </w:r>
      <w:r w:rsidR="006336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284D73">
        <w:rPr>
          <w:sz w:val="28"/>
          <w:szCs w:val="28"/>
        </w:rPr>
        <w:t>37</w:t>
      </w:r>
    </w:p>
    <w:p w14:paraId="61624903" w14:textId="77777777" w:rsidR="00576922" w:rsidRDefault="00576922" w:rsidP="00576922">
      <w:pPr>
        <w:jc w:val="both"/>
        <w:rPr>
          <w:sz w:val="28"/>
          <w:szCs w:val="28"/>
        </w:rPr>
      </w:pPr>
    </w:p>
    <w:p w14:paraId="1297D0BC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план-график </w:t>
      </w:r>
    </w:p>
    <w:p w14:paraId="652F6B33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государственной программы Курской области</w:t>
      </w:r>
    </w:p>
    <w:p w14:paraId="6730787D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государственной политики в сфере печати и массовой информации в Курской области»</w:t>
      </w:r>
    </w:p>
    <w:p w14:paraId="498B4201" w14:textId="2D541353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текущий финансовый  20</w:t>
      </w:r>
      <w:r w:rsidR="00633607">
        <w:rPr>
          <w:sz w:val="28"/>
          <w:szCs w:val="28"/>
        </w:rPr>
        <w:t>2</w:t>
      </w:r>
      <w:r w:rsidR="00710B3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710B3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710B3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14"/>
        <w:gridCol w:w="360"/>
        <w:gridCol w:w="1668"/>
        <w:gridCol w:w="2292"/>
        <w:gridCol w:w="900"/>
        <w:gridCol w:w="900"/>
        <w:gridCol w:w="1272"/>
        <w:gridCol w:w="1356"/>
        <w:gridCol w:w="1345"/>
        <w:gridCol w:w="1345"/>
      </w:tblGrid>
      <w:tr w:rsidR="00576922" w14:paraId="711256B8" w14:textId="77777777" w:rsidTr="00DD7413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FE1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2973E7D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62A" w14:textId="4D3D1280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подпрограммы</w:t>
            </w:r>
            <w:r w:rsidR="004D4363">
              <w:rPr>
                <w:b/>
                <w:sz w:val="20"/>
                <w:szCs w:val="20"/>
                <w:lang w:eastAsia="en-US"/>
              </w:rPr>
              <w:t>, структурного элемента подпрограммы</w:t>
            </w:r>
            <w:r>
              <w:rPr>
                <w:b/>
                <w:sz w:val="20"/>
                <w:szCs w:val="20"/>
                <w:lang w:eastAsia="en-US"/>
              </w:rPr>
              <w:t>, контрольного события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8E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21E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Ответственный исполнитель (ФИО, должность, организация)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FEB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реализации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E1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начала реализации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57D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окончания реализации (дата контрольного события)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2D13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26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Объемы ресурсного обеспечения</w:t>
            </w:r>
          </w:p>
          <w:p w14:paraId="41A4F9D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76922" w14:paraId="5EB3A9AB" w14:textId="77777777" w:rsidTr="00DD7413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BCF7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2DC3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07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248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668C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ED58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C56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6EE4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4E4" w14:textId="079070FD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633607">
              <w:rPr>
                <w:b/>
                <w:sz w:val="20"/>
                <w:szCs w:val="20"/>
                <w:lang w:eastAsia="en-US"/>
              </w:rPr>
              <w:t>2</w:t>
            </w:r>
            <w:r w:rsidR="00710B3F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569B" w14:textId="21916FE6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710B3F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41D1" w14:textId="0A871E9C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710B3F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576922" w14:paraId="2C375E15" w14:textId="77777777" w:rsidTr="00DD7413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A2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434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F09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C4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349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A16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6B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FFA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FF5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446DCD" w14:paraId="48C6EA6B" w14:textId="77777777" w:rsidTr="00DD7413">
        <w:trPr>
          <w:trHeight w:val="1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85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C14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государственной программе «Реализация государственной политики в сфере печати и массовой информации в Курской области»</w:t>
            </w:r>
          </w:p>
          <w:p w14:paraId="60C6E4CF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63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73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65B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BEC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E3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5F34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F1BF7" w14:textId="3F1A3DE2" w:rsidR="00446DCD" w:rsidRDefault="00006E06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110699,561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B6E9" w14:textId="229E2060" w:rsidR="00446DCD" w:rsidRDefault="00710B3F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79246,330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CDE" w14:textId="77735CF0" w:rsidR="00446DCD" w:rsidRDefault="00710B3F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79246,330</w:t>
            </w:r>
          </w:p>
        </w:tc>
      </w:tr>
      <w:tr w:rsidR="00446DCD" w14:paraId="7C1B464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67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36408D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FB3014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14417D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C529AC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8085C5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3CB819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91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1 «Обеспечение эффективной информационной политики и развитие государственных средств массовой информации»</w:t>
            </w:r>
          </w:p>
          <w:p w14:paraId="182DD03D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07B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AA1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1F4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1B5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A18C551" w14:textId="7894634D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A3CA5">
              <w:rPr>
                <w:sz w:val="20"/>
                <w:szCs w:val="20"/>
                <w:lang w:eastAsia="en-US"/>
              </w:rPr>
              <w:t>2</w:t>
            </w:r>
            <w:r w:rsidR="005210E6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71F0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65E0942" w14:textId="3EF5574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99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0B648" w14:textId="4885582E" w:rsidR="00446DCD" w:rsidRDefault="00006E06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110699,561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CEE3" w14:textId="507D0C1F" w:rsidR="00446DCD" w:rsidRDefault="00710B3F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60345,710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8F11" w14:textId="3128F912" w:rsidR="00446DCD" w:rsidRDefault="00710B3F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60345,710</w:t>
            </w:r>
          </w:p>
        </w:tc>
      </w:tr>
      <w:tr w:rsidR="00BA3CA5" w14:paraId="2BAC6BE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075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C59" w14:textId="77777777" w:rsidR="00BA3CA5" w:rsidRDefault="00BA3CA5" w:rsidP="00BA3C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1.1 Реализация мероприятий, направленных на </w:t>
            </w:r>
            <w:r>
              <w:rPr>
                <w:sz w:val="20"/>
                <w:szCs w:val="20"/>
                <w:lang w:eastAsia="en-US"/>
              </w:rPr>
              <w:lastRenderedPageBreak/>
              <w:t>наращивание присутствия Курской области в информационном пространстве Российской Федерации, Центрального федерального округа, субъектов Российской Федерации</w:t>
            </w:r>
          </w:p>
          <w:p w14:paraId="7606C5FC" w14:textId="77777777" w:rsidR="00BA3CA5" w:rsidRDefault="00BA3CA5" w:rsidP="00BA3C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4B6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72D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2F8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Укрепление положительного имиджа Курской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 в информационном пространстве России</w:t>
            </w:r>
          </w:p>
          <w:p w14:paraId="3FA121B8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D07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3C6A45A" w14:textId="798C2380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241F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15CD6AC" w14:textId="107E76F8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6584" w14:textId="77777777" w:rsidR="00BA3CA5" w:rsidRDefault="00BA3CA5" w:rsidP="00BA3CA5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01 13 </w:t>
            </w:r>
          </w:p>
          <w:p w14:paraId="4AD75B69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</w:p>
          <w:p w14:paraId="42DA98B2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BE6D" w14:textId="1D15355B" w:rsidR="00BA3CA5" w:rsidRDefault="00710B3F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4CAB" w14:textId="493DD0BD" w:rsidR="00BA3CA5" w:rsidRDefault="00710B3F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345" w14:textId="497AF158" w:rsidR="00BA3CA5" w:rsidRDefault="00710B3F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576922" w14:paraId="55CAC67C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E5A6" w14:textId="77777777" w:rsidR="00576922" w:rsidRDefault="0057692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B87" w14:textId="6D883D2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1.1.1 </w:t>
            </w:r>
            <w:r w:rsidR="00642EF3">
              <w:rPr>
                <w:sz w:val="20"/>
                <w:szCs w:val="20"/>
                <w:lang w:eastAsia="en-US"/>
              </w:rPr>
              <w:t xml:space="preserve">Распространение информации  о Курской области </w:t>
            </w:r>
            <w:r>
              <w:rPr>
                <w:sz w:val="20"/>
                <w:szCs w:val="20"/>
                <w:lang w:eastAsia="en-US"/>
              </w:rPr>
              <w:t xml:space="preserve">через  информационные агентства и </w:t>
            </w:r>
            <w:r w:rsidR="00642EF3">
              <w:rPr>
                <w:sz w:val="20"/>
                <w:szCs w:val="20"/>
                <w:lang w:eastAsia="en-US"/>
              </w:rPr>
              <w:t xml:space="preserve">другие </w:t>
            </w:r>
            <w:r w:rsidR="00064918">
              <w:rPr>
                <w:sz w:val="20"/>
                <w:szCs w:val="20"/>
                <w:lang w:eastAsia="en-US"/>
              </w:rPr>
              <w:t>электронные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2B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011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5C2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4FA72530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7BD" w14:textId="77777777" w:rsidR="00DD7413" w:rsidRDefault="00DD7413" w:rsidP="00DD7413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8464DAD" w14:textId="2CB97C9D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A3CA5">
              <w:rPr>
                <w:sz w:val="20"/>
                <w:szCs w:val="20"/>
                <w:lang w:eastAsia="en-US"/>
              </w:rPr>
              <w:t>2</w:t>
            </w:r>
            <w:r w:rsidR="005210E6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3C1ED4E4" w14:textId="77777777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5DA102A" w14:textId="77777777" w:rsidR="00DD7413" w:rsidRDefault="00DD7413" w:rsidP="00DD7413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9AACCDD" w14:textId="3EBC4DE7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4881F734" w14:textId="77777777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CF55338" w14:textId="77777777" w:rsidR="00DD7413" w:rsidRDefault="00DD7413" w:rsidP="00DD7413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A865034" w14:textId="702F9AE8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 w:rsidR="00BA3CA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</w:t>
            </w:r>
            <w:r w:rsidR="00BA3CA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91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5EBBDB4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7D8000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4868A4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175619A" w14:textId="18729471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3ECA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01 13 </w:t>
            </w:r>
          </w:p>
          <w:p w14:paraId="5C2BB02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</w:p>
          <w:p w14:paraId="1311FA9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F89" w14:textId="211D5E5D" w:rsidR="00576922" w:rsidRDefault="00710B3F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2535" w14:textId="00E858F4" w:rsidR="00576922" w:rsidRDefault="00710B3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54F" w14:textId="256863E7" w:rsidR="00576922" w:rsidRDefault="00710B3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576922" w14:paraId="4CA66B7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44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102" w14:textId="76384E01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1.1.1.1 Договор</w:t>
            </w:r>
            <w:r w:rsidR="00064918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, заключенны</w:t>
            </w:r>
            <w:r w:rsidR="00064918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с информационным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агентств</w:t>
            </w:r>
            <w:r w:rsidR="00C10F5B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, </w:t>
            </w:r>
            <w:r w:rsidR="00642EF3">
              <w:rPr>
                <w:sz w:val="20"/>
                <w:szCs w:val="20"/>
                <w:lang w:eastAsia="en-US"/>
              </w:rPr>
              <w:t xml:space="preserve">другими </w:t>
            </w:r>
            <w:r w:rsidR="00064918">
              <w:rPr>
                <w:sz w:val="20"/>
                <w:szCs w:val="20"/>
                <w:lang w:eastAsia="en-US"/>
              </w:rPr>
              <w:t>электронным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 СМИ</w:t>
            </w:r>
            <w:r>
              <w:rPr>
                <w:sz w:val="20"/>
                <w:szCs w:val="20"/>
                <w:lang w:eastAsia="en-US"/>
              </w:rPr>
              <w:t xml:space="preserve"> на оказание услуг </w:t>
            </w:r>
            <w:r w:rsidR="00642EF3">
              <w:rPr>
                <w:sz w:val="20"/>
                <w:szCs w:val="20"/>
                <w:lang w:eastAsia="en-US"/>
              </w:rPr>
              <w:t>по распространению</w:t>
            </w:r>
            <w:r w:rsidR="00064918">
              <w:rPr>
                <w:sz w:val="20"/>
                <w:szCs w:val="20"/>
                <w:lang w:eastAsia="en-US"/>
              </w:rPr>
              <w:t xml:space="preserve"> информаци</w:t>
            </w:r>
            <w:r w:rsidR="00642EF3">
              <w:rPr>
                <w:sz w:val="20"/>
                <w:szCs w:val="20"/>
                <w:lang w:eastAsia="en-US"/>
              </w:rPr>
              <w:t xml:space="preserve">и </w:t>
            </w:r>
            <w:r w:rsidR="00064918">
              <w:rPr>
                <w:sz w:val="20"/>
                <w:szCs w:val="20"/>
                <w:lang w:eastAsia="en-US"/>
              </w:rPr>
              <w:t xml:space="preserve"> о Курской области, исполнены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0A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B7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99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8E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76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15FF9FB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A9F7D2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391588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BC1B89B" w14:textId="19FDE339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49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EC8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3DC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3D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3250BDE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16C9" w14:textId="77777777" w:rsidR="00576922" w:rsidRDefault="0057692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E819" w14:textId="2298AD86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1.1.2. Размещение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информационных материалов о деятельности органов исполнительной власти Курской области в федеральных и региональных печатных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11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F25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576922">
              <w:rPr>
                <w:sz w:val="20"/>
                <w:szCs w:val="20"/>
                <w:lang w:eastAsia="en-US"/>
              </w:rPr>
              <w:lastRenderedPageBreak/>
              <w:t>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35F3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Продвижение информации о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деятельности органов исполнительной власти Курской области в федеральных и региональных СМИ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84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B9C3BE5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03B28355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264FDC3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7681049" w14:textId="40509952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5E45907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C41E2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83FFBBE" w14:textId="57C6118A" w:rsidR="00576922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FD5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2021 г.</w:t>
            </w:r>
          </w:p>
          <w:p w14:paraId="4FEF3C9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7F49AD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DE4FB1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0850CCA" w14:textId="0481FBDA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6A4A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01 13 </w:t>
            </w:r>
          </w:p>
          <w:p w14:paraId="3422689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</w:p>
          <w:p w14:paraId="2713E65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5DE3" w14:textId="2570FD77" w:rsidR="00576922" w:rsidRDefault="00710B3F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5D7" w14:textId="19BE6C65" w:rsidR="00576922" w:rsidRDefault="00710B3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3EC" w14:textId="763B2006" w:rsidR="00576922" w:rsidRDefault="00710B3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576922" w14:paraId="33EF810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77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A667CF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411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программы 1.1.2.1  </w:t>
            </w:r>
          </w:p>
          <w:p w14:paraId="6D48E9D6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Договоры, заключенные с федеральными и региональными  печатными </w:t>
            </w:r>
            <w:r w:rsidR="00C10F5B">
              <w:rPr>
                <w:sz w:val="20"/>
                <w:szCs w:val="20"/>
                <w:lang w:eastAsia="en-US"/>
              </w:rPr>
              <w:t xml:space="preserve">СМИ </w:t>
            </w:r>
            <w:r w:rsidR="00EF77F4"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размещени</w:t>
            </w:r>
            <w:r w:rsidR="00EF77F4">
              <w:rPr>
                <w:sz w:val="20"/>
                <w:szCs w:val="20"/>
                <w:lang w:eastAsia="en-US"/>
              </w:rPr>
              <w:t xml:space="preserve">е </w:t>
            </w:r>
            <w:r>
              <w:rPr>
                <w:sz w:val="20"/>
                <w:szCs w:val="20"/>
                <w:lang w:eastAsia="en-US"/>
              </w:rPr>
              <w:t>информационных материалов о деятельности органов исполнительной власти Курской области, исполнены</w:t>
            </w:r>
          </w:p>
          <w:p w14:paraId="57D85CD4" w14:textId="66553115" w:rsidR="005210E6" w:rsidRDefault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3E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F141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9F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70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AE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7779FCF3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DE9DF7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02F260F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7FF766B" w14:textId="1BD3E604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CBD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48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B8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D5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BA3CA5" w14:paraId="745F4463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B0A7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9B" w14:textId="77777777" w:rsidR="00BA3CA5" w:rsidRDefault="00BA3CA5" w:rsidP="00BA3CA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1.2</w:t>
            </w:r>
          </w:p>
          <w:p w14:paraId="66A4E627" w14:textId="77777777" w:rsidR="00BA3CA5" w:rsidRDefault="00BA3CA5" w:rsidP="00BA3CA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социально значимых проектов в средствах массовой информации</w:t>
            </w:r>
          </w:p>
          <w:p w14:paraId="5F1E49D2" w14:textId="77777777" w:rsidR="00BA3CA5" w:rsidRDefault="00BA3CA5" w:rsidP="00BA3CA5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802ED75" w14:textId="77777777" w:rsidR="00BA3CA5" w:rsidRDefault="00BA3CA5" w:rsidP="00BA3CA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820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807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D791633" w14:textId="6147BCB0" w:rsidR="005210E6" w:rsidRDefault="005210E6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3AC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Доведение до населения через СМИ социально значимый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308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E713CAC" w14:textId="54A873D4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A37B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C4E4D33" w14:textId="244BD462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7EF" w14:textId="77777777" w:rsidR="00BA3CA5" w:rsidRDefault="00BA3CA5" w:rsidP="00BA3CA5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01 13 </w:t>
            </w:r>
          </w:p>
          <w:p w14:paraId="1543FD77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23102 00000</w:t>
            </w:r>
          </w:p>
          <w:p w14:paraId="6C5F7633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676AB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4694" w14:textId="77777777" w:rsidR="00BA3CA5" w:rsidRDefault="00BA3CA5" w:rsidP="00BA3CA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80A" w14:textId="77777777" w:rsidR="00BA3CA5" w:rsidRDefault="00BA3CA5" w:rsidP="00BA3CA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576922" w14:paraId="4159DD52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47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CAE0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1.2.1</w:t>
            </w:r>
          </w:p>
          <w:p w14:paraId="201DB337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творческих конкурсов и других мероприятий в установленной сфере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58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D700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 xml:space="preserve">председатель комитета, комитет информации и </w:t>
            </w:r>
            <w:r w:rsidR="00576922">
              <w:rPr>
                <w:sz w:val="20"/>
                <w:szCs w:val="20"/>
                <w:lang w:eastAsia="en-US"/>
              </w:rPr>
              <w:lastRenderedPageBreak/>
              <w:t>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9E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Участие государственных средств массовой информации в профилактике </w:t>
            </w:r>
            <w:r>
              <w:rPr>
                <w:sz w:val="20"/>
                <w:szCs w:val="20"/>
                <w:lang w:eastAsia="en-US"/>
              </w:rPr>
              <w:lastRenderedPageBreak/>
              <w:t>экстремизма, терроризма, наркомании, коррупции и т.д.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B1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32F4EC8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7922C6D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633111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023FAF9" w14:textId="5759774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6F5FE4D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CDB09C2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F140E1D" w14:textId="0A1248D9" w:rsidR="00576922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F6E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2021 г.</w:t>
            </w:r>
          </w:p>
          <w:p w14:paraId="5B48FF05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A6C376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49693C2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933DA9B" w14:textId="5FAF406F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4A8" w14:textId="77777777" w:rsidR="00823C5F" w:rsidRDefault="00823C5F" w:rsidP="00823C5F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01 13 </w:t>
            </w:r>
          </w:p>
          <w:p w14:paraId="74C90B48" w14:textId="77777777" w:rsidR="00823C5F" w:rsidRDefault="00823C5F" w:rsidP="00823C5F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23102 00000</w:t>
            </w:r>
          </w:p>
          <w:p w14:paraId="5FC2C995" w14:textId="77777777" w:rsidR="00576922" w:rsidRDefault="00823C5F" w:rsidP="00823C5F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C3FD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8F86" w14:textId="77777777" w:rsidR="00576922" w:rsidRDefault="0057692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CECA" w14:textId="77777777" w:rsidR="00576922" w:rsidRDefault="0057692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576922" w14:paraId="5FF10B49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6A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882" w14:textId="77777777" w:rsidR="00576922" w:rsidRDefault="0057692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программы 1.2.1.1</w:t>
            </w:r>
          </w:p>
          <w:p w14:paraId="12669D09" w14:textId="77777777" w:rsidR="00576922" w:rsidRDefault="0057692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Итоги ежегодных творческих  конкурсов подведены</w:t>
            </w:r>
          </w:p>
          <w:p w14:paraId="05A31287" w14:textId="77777777" w:rsidR="00576922" w:rsidRDefault="0057692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C0A779E" w14:textId="77777777" w:rsidR="00576922" w:rsidRDefault="0057692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98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679D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BC4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1DD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6D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0E207FF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FDABB4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54FF06E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D91F00F" w14:textId="76C79109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ED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423FB" w14:textId="77777777" w:rsidR="00576922" w:rsidRDefault="0057692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55E3" w14:textId="77777777" w:rsidR="00576922" w:rsidRDefault="0057692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921" w14:textId="77777777" w:rsidR="00576922" w:rsidRDefault="0057692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BA3CA5" w14:paraId="68AA1C43" w14:textId="77777777" w:rsidTr="00DD7413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77B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1A" w14:textId="77777777" w:rsidR="00BA3CA5" w:rsidRDefault="00BA3CA5" w:rsidP="00BA3C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1.3. Обеспечение деятельности (оказание услуг) государственных учреждений в сфере массовой информации</w:t>
            </w:r>
          </w:p>
          <w:p w14:paraId="5E6BDA27" w14:textId="77777777" w:rsidR="00BA3CA5" w:rsidRDefault="00BA3CA5" w:rsidP="00BA3C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BFB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904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974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</w:t>
            </w:r>
          </w:p>
          <w:p w14:paraId="22698087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49A1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3C24EB" w14:textId="2ECDF2D5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A24E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9C3A6F7" w14:textId="16A73B8C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8FD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67071C8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9F79F" w14:textId="786A6D78" w:rsidR="00BA3CA5" w:rsidRDefault="00006E06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91917,841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33E" w14:textId="7120AFD0" w:rsidR="00BA3CA5" w:rsidRDefault="00710B3F" w:rsidP="00BA3CA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60345,710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B41" w14:textId="12230EDE" w:rsidR="00BA3CA5" w:rsidRDefault="00710B3F" w:rsidP="00BA3CA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60345,710</w:t>
            </w:r>
          </w:p>
        </w:tc>
      </w:tr>
      <w:tr w:rsidR="00446DCD" w14:paraId="7F414ED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1366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0D3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004A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F537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E9F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30C1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187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AF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</w:t>
            </w:r>
          </w:p>
          <w:p w14:paraId="5056A5FA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72A4D46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34E06" w14:textId="2B87FF85" w:rsidR="00446DCD" w:rsidRDefault="00006E06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57599,152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FC9E" w14:textId="01C9E10C" w:rsidR="00446DCD" w:rsidRDefault="00710B3F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36291,837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B55" w14:textId="289B7D2C" w:rsidR="00446DCD" w:rsidRDefault="00710B3F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36291,837</w:t>
            </w:r>
          </w:p>
        </w:tc>
      </w:tr>
      <w:tr w:rsidR="00446DCD" w14:paraId="5D85153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5CF7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19C4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4A38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3444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DA29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F59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F4C1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52A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1202</w:t>
            </w:r>
          </w:p>
          <w:p w14:paraId="5F2C26CF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3BD9C92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19CF" w14:textId="118FBFAA" w:rsidR="00446DCD" w:rsidRDefault="00006E06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34318,689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8B9" w14:textId="05FACB23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24053,873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E8D4" w14:textId="6D5553FC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24053,873</w:t>
            </w:r>
          </w:p>
        </w:tc>
      </w:tr>
      <w:tr w:rsidR="00446DCD" w14:paraId="0A316A39" w14:textId="77777777" w:rsidTr="004A56C6">
        <w:trPr>
          <w:trHeight w:val="2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154" w14:textId="77777777" w:rsidR="00446DCD" w:rsidRDefault="00446DCD" w:rsidP="00446DCD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47E3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1.3.1 Предоставление субсидии автономным учреждениям Курской области (печатным и электронным средствам массовой информации, в отношении которых комитет информации и печати  Курской области осуществляет функции и полномочия учредителя) на финансовое обеспечение выполнения государственного задания на выполнение государственных работ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72B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464E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F794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телевидения, предоставление равных возможностей для реализации права жителей Курской области, представителей разных социальных групп на получение достоверной информации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F424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C6CD9E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36F1329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E2D9381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580A9DC" w14:textId="5C155C59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0401294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B993FC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7C47620" w14:textId="01310EAA" w:rsidR="00446DCD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DFF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6CB9342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812EF6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976E21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3974834" w14:textId="50CD4601" w:rsidR="00446DCD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D619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</w:t>
            </w:r>
          </w:p>
          <w:p w14:paraId="7D57437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17C30F09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47CC0" w14:textId="63EE39BA" w:rsidR="00446DCD" w:rsidRDefault="00006E06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57599,152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993B" w14:textId="1004BE46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36291,837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137" w14:textId="1754EDC5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36291,837</w:t>
            </w:r>
          </w:p>
        </w:tc>
      </w:tr>
      <w:tr w:rsidR="00446DCD" w14:paraId="76E5D3AD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CBE0" w14:textId="77777777" w:rsidR="00446DCD" w:rsidRDefault="00446DCD" w:rsidP="00446DCD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0893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ABB7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426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BA1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9ED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4EE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D24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1202</w:t>
            </w:r>
          </w:p>
          <w:p w14:paraId="69E2527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A81ADDE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7D7F1" w14:textId="0BE85C99" w:rsidR="00446DCD" w:rsidRDefault="00006E06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34318,689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E86" w14:textId="34F1124A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24053,873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30D" w14:textId="68230E29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23053,873</w:t>
            </w:r>
          </w:p>
        </w:tc>
      </w:tr>
      <w:tr w:rsidR="00576922" w14:paraId="309E5C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86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D844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1.3.1.1</w:t>
            </w:r>
          </w:p>
          <w:p w14:paraId="56F6822B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комитета информации и печати Курской области «Об утверждении перечня государственных заданий на выполнение работ автономным учреждениям Курской области, в отношении которых комитет информации и печати Курской области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80D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98F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CF4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A5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E3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73F9EF7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664D77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75ABAAD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95F1477" w14:textId="55C6623B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64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A1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40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ED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2EAA1823" w14:textId="77777777" w:rsidTr="00DD7413">
        <w:trPr>
          <w:trHeight w:val="3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CC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C69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1.3.1.2 Приказ комитета информации и печати Курской области «Об утверждении нормативов затрат на оказание услуг (выполнение работ) физическим и (или) юридическим лицам автономными учреждениями Курской области, в отношении которых комитет информации и печати Курской области  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021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EF44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56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C19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D4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238E94EF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FF45F61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CFBDBD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CB10B72" w14:textId="752C90A7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DA7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32E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41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1E8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32E40DC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56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813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1.3.1.3 Соглашения о порядке и условиях предоставления субсидии из областного бюджета автономным учреждениям Курской области (печатным и электронным средствам массовой информации) на </w:t>
            </w:r>
            <w:r>
              <w:rPr>
                <w:sz w:val="20"/>
                <w:szCs w:val="20"/>
                <w:lang w:eastAsia="en-US"/>
              </w:rPr>
              <w:lastRenderedPageBreak/>
              <w:t>финансовое обеспечение выполнения государственного задания на выполнение государственных работ исполнены</w:t>
            </w:r>
          </w:p>
          <w:p w14:paraId="2F9D65F3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4F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290D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45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0E3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B5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6615F3A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331063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AC93152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1132505" w14:textId="5375E4A4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C6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268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159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C3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BA3CA5" w14:paraId="1F9FF9DF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3852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85C" w14:textId="77777777" w:rsidR="00BA3CA5" w:rsidRDefault="00BA3CA5" w:rsidP="00BA3C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1.4. Развитие информационной инфраструктуры, обеспечение доступности для населения информации, распространяемой через печатные и электронные средства массовой информации</w:t>
            </w:r>
          </w:p>
          <w:p w14:paraId="09E9B3F5" w14:textId="77777777" w:rsidR="00BA3CA5" w:rsidRDefault="00BA3CA5" w:rsidP="00BA3C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C02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6CC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436E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развитого государственного информационного ресурса, обеспечивающего доступность для населения актуальной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6510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55072D" w14:textId="5B0C8EEA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FF5B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58F41FC" w14:textId="313229C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21D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12 04 </w:t>
            </w:r>
          </w:p>
          <w:p w14:paraId="3BA0638A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23104 00000</w:t>
            </w:r>
          </w:p>
          <w:p w14:paraId="13177708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5D7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3AF8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8F9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030105BC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97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E31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1.4.1.           Дальнейшее расширение информационного поля государственных СМИ путем наполнения и сопровождения созданных сайтов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4F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073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 xml:space="preserve">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1F1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2664BF4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1C0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497FED9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561871D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2D543D8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A98620D" w14:textId="0DBB4666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52F6697C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239A5F1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5FF9A5A" w14:textId="089FFDF9" w:rsidR="00576922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9C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57D5D38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121788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C1A9922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5FD3E1E" w14:textId="63717402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D2B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0E55DF07" w14:textId="77777777" w:rsidR="00576922" w:rsidRDefault="0057692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</w:t>
            </w:r>
            <w:r w:rsidR="00F47B12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00000</w:t>
            </w:r>
          </w:p>
          <w:p w14:paraId="0F59C9EA" w14:textId="77777777" w:rsidR="00F47B12" w:rsidRDefault="00F47B1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DC9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AB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55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3491537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07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E1F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1.4.1.1</w:t>
            </w:r>
          </w:p>
          <w:p w14:paraId="69AEF5C6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Сайты государственных СМИ, подведомственных комитету информации и </w:t>
            </w:r>
            <w:r>
              <w:rPr>
                <w:sz w:val="20"/>
                <w:szCs w:val="20"/>
                <w:lang w:eastAsia="en-US"/>
              </w:rPr>
              <w:lastRenderedPageBreak/>
              <w:t>печати Курской области, информацией о деятельности Губернатора Курской области и Администрации Курской области, наполнены,</w:t>
            </w:r>
          </w:p>
          <w:p w14:paraId="781796F3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Сопровождение сайтов осуществлено.</w:t>
            </w:r>
          </w:p>
          <w:p w14:paraId="3C06E94E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71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0FD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 xml:space="preserve">председатель комитета, комитет </w:t>
            </w:r>
            <w:r w:rsidR="00576922">
              <w:rPr>
                <w:sz w:val="20"/>
                <w:szCs w:val="20"/>
                <w:lang w:eastAsia="en-US"/>
              </w:rPr>
              <w:lastRenderedPageBreak/>
              <w:t>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42A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953" w14:textId="77777777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84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18DBDD4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5C47E1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2022 г.</w:t>
            </w:r>
          </w:p>
          <w:p w14:paraId="1E2683B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564F5DF" w14:textId="4697B5E8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C3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A1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E06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38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2BF8761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5D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45B7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1.4.2.                   Сопровождение закрепленных за комитетом информации и печати Курской области разделов официального сайта Администрации Курской области, официального сайта Губернатора Курской области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A9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3AB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588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Интернет-пользователей о деятельности Губернатора Курской области и Администрации Курской области</w:t>
            </w:r>
          </w:p>
          <w:p w14:paraId="1745F727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7E7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F212006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14D66E7C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1593888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6DA76B2" w14:textId="6237A062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16087AD6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E5D1F75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442B0B" w14:textId="358CC2CA" w:rsidR="00576922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80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6E567333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58E54E1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05AFE33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F596255" w14:textId="7DD6C8C9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60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2B702FCA" w14:textId="77777777" w:rsidR="00576922" w:rsidRDefault="0057692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</w:t>
            </w:r>
            <w:r w:rsidR="00F47B12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00000</w:t>
            </w:r>
          </w:p>
          <w:p w14:paraId="09E61E4B" w14:textId="77777777" w:rsidR="00F47B12" w:rsidRDefault="00F47B1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8C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9B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8C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307863C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AA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ADBB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событие1.4.2.1</w:t>
            </w:r>
          </w:p>
          <w:p w14:paraId="75FAADFB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сайтов, закреплённым за комитетом информации и печати Курской области, сопровождены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83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E3B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A03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0F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E7E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2634926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9E1872F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C0BE30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70DBB78" w14:textId="1F114BED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C7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E7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1E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AD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6EFBCD4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38B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58AB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1.5.  Обеспечение средств массовой информации </w:t>
            </w:r>
            <w:r>
              <w:rPr>
                <w:sz w:val="20"/>
                <w:szCs w:val="20"/>
                <w:lang w:eastAsia="en-US"/>
              </w:rPr>
              <w:lastRenderedPageBreak/>
              <w:t>достоверной информацией о социально-экономическом развитии Курской области, деятельности Губернатора Курской области, органов исполнительной власти Курской области и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FD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1B56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 xml:space="preserve">председатель комитета, </w:t>
            </w:r>
            <w:r w:rsidR="00576922"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B7C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Обеспечение конституционного права граждан на </w:t>
            </w:r>
            <w:r>
              <w:rPr>
                <w:sz w:val="20"/>
                <w:szCs w:val="20"/>
                <w:lang w:eastAsia="en-US"/>
              </w:rPr>
              <w:lastRenderedPageBreak/>
              <w:t>получение объективной информации о деятельности Губернатора Курской области, органов исполнительной власти Курской области и органов местного самоуправления</w:t>
            </w:r>
          </w:p>
          <w:p w14:paraId="5F58D455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BB3C" w14:textId="77777777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61D9DE63" w14:textId="3AC85628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4A56C6">
              <w:rPr>
                <w:sz w:val="20"/>
                <w:szCs w:val="20"/>
                <w:lang w:eastAsia="en-US"/>
              </w:rPr>
              <w:t>2</w:t>
            </w:r>
            <w:r w:rsidR="00373CC4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63E3" w14:textId="77777777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45F931" w14:textId="7557317C" w:rsidR="00576922" w:rsidRDefault="0057692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373CC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53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</w:t>
            </w:r>
            <w:r w:rsidR="00823C5F">
              <w:rPr>
                <w:sz w:val="20"/>
                <w:szCs w:val="20"/>
                <w:lang w:eastAsia="en-US"/>
              </w:rPr>
              <w:t>4</w:t>
            </w:r>
          </w:p>
          <w:p w14:paraId="451B7E7C" w14:textId="77777777" w:rsidR="00576922" w:rsidRDefault="0057692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</w:t>
            </w:r>
            <w:r w:rsidR="00823C5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00000</w:t>
            </w:r>
          </w:p>
          <w:p w14:paraId="4AD03B08" w14:textId="77777777" w:rsidR="00F47B12" w:rsidRDefault="00F47B1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F8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52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CA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5AC48B9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8F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B5D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1.5.1.            Подготовка и выпуск ежедневных информационных бюллетеней Администрации Курской области</w:t>
            </w:r>
          </w:p>
          <w:p w14:paraId="7CF41DDC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8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763C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B5F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федеральных и региональных СМИ о деятельности Губернатора Курской области и Администрации Курской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B25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2024D20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0D55B7CB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C78A131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ACCA25A" w14:textId="1DDBB0B4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077D3077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8B8E992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EA8DA1" w14:textId="18E5638D" w:rsidR="00576922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98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4FEC3EC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53199AF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AE1A14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0110549" w14:textId="4CF5A877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924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126D19B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7E816756" w14:textId="77777777" w:rsidR="00F47B12" w:rsidRDefault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3BD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D3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95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7707A29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43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6E6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1.5.1.1  Информационные  бюллетени Администрации Курской области, включающие материалы о социально-экономическом развитии Курской области,   о деятельности Губернатора Курской области и органов исполнительной власти </w:t>
            </w:r>
            <w:r>
              <w:rPr>
                <w:sz w:val="20"/>
                <w:szCs w:val="20"/>
                <w:lang w:eastAsia="en-US"/>
              </w:rPr>
              <w:lastRenderedPageBreak/>
              <w:t>Курской области, выпущены и разосланы в федеральные и региональные средства массовой информации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0E6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B4B8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DEF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A28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875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2472F38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8F5D45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9E0EED1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0FE5114" w14:textId="0536AB82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DD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0E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7C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753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3255186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73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E92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1.5.2. Проведение аккредитации и организация работы СМИ для освещения проходящих в Курской области мероприятий общефедерального и регионального значения</w:t>
            </w:r>
          </w:p>
          <w:p w14:paraId="3120BE04" w14:textId="7AB7A95E" w:rsidR="005210E6" w:rsidRDefault="00521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6D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E3BB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6A9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средств массовой информации в мероприятиях, организуемых Администрацией Курской области</w:t>
            </w:r>
          </w:p>
          <w:p w14:paraId="472C204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62D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99E3CE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06945579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39FC2BA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2FDFCCA" w14:textId="4E3C45F1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04D79319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D32E505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EF1C43A" w14:textId="0488E0D7" w:rsidR="00576922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08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1B2C4114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BC9670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882F57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70FAAE2" w14:textId="6310130C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FA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55CCAD2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281BEDEA" w14:textId="77777777" w:rsidR="00F47B12" w:rsidRDefault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2B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2B2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0E4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190A186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A5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1A7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1.5.2.1  Освещение мероприятий, организованных Администрацией Курской области, государственными региональными средствами массовой информации осуществлено</w:t>
            </w:r>
          </w:p>
          <w:p w14:paraId="6A7E0752" w14:textId="02A997F6" w:rsidR="005210E6" w:rsidRDefault="00521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51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C5D2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B84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4A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B38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3E489F0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3096E31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BD50C72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ED1AE1F" w14:textId="574B1F32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E1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FD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3D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70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2D466D6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DB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884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1.5.3.         Организация пресс-конференций, круглых столов, брифингов, пресс-туров и других мероприятий в установленной сфере деятельности</w:t>
            </w:r>
          </w:p>
          <w:p w14:paraId="004931AB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C1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2B77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1A4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Освещение через средства массовой информации актуальных вопросов деятельности Губернатора Курской области и должностных лиц Администрации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Курской области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26A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3E12CE7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70845F13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1404ED8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B1D8086" w14:textId="27CCF643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75D8562A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76E8006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74B56A" w14:textId="353215E9" w:rsidR="00576922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19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718A609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4A932F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A13FB2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00142C3" w14:textId="7B97CCF4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10A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156A9A0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35A3E3B2" w14:textId="77777777" w:rsidR="00F47B12" w:rsidRDefault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05B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14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542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2767A2E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69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2124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1.5.3.1          </w:t>
            </w:r>
          </w:p>
          <w:p w14:paraId="79662AD5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Пресс-конференции и прямые эфиры руководителей Администрации Курской области согласно утвержденным ежемесячным графикам проведены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2C8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0B0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D4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8E9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627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2E57EC1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E09D51F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A41F621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1AB42F7" w14:textId="2F8C312C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57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C43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FB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9A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76922" w14:paraId="5FEA78F9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6F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58A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1.5.4.                  Анализ информационного поля и актуализация проводимой информационной политики</w:t>
            </w:r>
          </w:p>
          <w:p w14:paraId="523B47BB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0A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99D6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DFB6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Оперативное информирование руководителей Администрации Курской области о событиях в социально-экономической и общественной жизни региона, состоянии гражданского общества и запросах жителей региона для решения обозначенных в средствах массовой информации проблемных вопросов</w:t>
            </w:r>
          </w:p>
          <w:p w14:paraId="60CC9868" w14:textId="26944207" w:rsidR="00006E06" w:rsidRDefault="00006E0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B3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4C351B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3423C88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BD1C3F4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95755B7" w14:textId="6F32E525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467FFA70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6B773E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57CDD7" w14:textId="36E731C0" w:rsidR="00576922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55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558EA9B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D127DC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970AF3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46A05FA" w14:textId="62FD8121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0DE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1945443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11568C6F" w14:textId="77777777" w:rsidR="00F47B12" w:rsidRDefault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65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F4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3B2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20FEDE8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3A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CF4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1.5.4.1  </w:t>
            </w:r>
          </w:p>
          <w:p w14:paraId="7A6DA893" w14:textId="16C25ADD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Губернатору Курской области, заместителям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Губернатора Курской области и </w:t>
            </w:r>
            <w:r w:rsidR="00320D3A">
              <w:rPr>
                <w:sz w:val="20"/>
                <w:szCs w:val="20"/>
                <w:lang w:eastAsia="en-US"/>
              </w:rPr>
              <w:t>руководителю</w:t>
            </w:r>
            <w:r>
              <w:rPr>
                <w:sz w:val="20"/>
                <w:szCs w:val="20"/>
                <w:lang w:eastAsia="en-US"/>
              </w:rPr>
              <w:t xml:space="preserve"> Администрации Курской области мониторинги федеральных и региональных средств массовой информации ежедневно в рабочие дни направлены </w:t>
            </w:r>
          </w:p>
          <w:p w14:paraId="5BE90ABC" w14:textId="77777777" w:rsidR="00576922" w:rsidRDefault="005769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78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96C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 xml:space="preserve">председатель комитета, </w:t>
            </w:r>
            <w:r w:rsidR="00576922"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83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AA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EDB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32F3CED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E534C2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6C9C33A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905BBEC" w14:textId="3F775BB3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BD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25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63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E0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BA3CA5" w14:paraId="6033F85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D885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1.6.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877" w14:textId="77777777" w:rsidR="00BA3CA5" w:rsidRDefault="00BA3CA5" w:rsidP="00BA3CA5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1.6. </w:t>
            </w:r>
          </w:p>
          <w:p w14:paraId="75518AB3" w14:textId="77777777" w:rsidR="00BA3CA5" w:rsidRDefault="00BA3CA5" w:rsidP="00BA3CA5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мер, направленных на патриотическое воспитание граждан</w:t>
            </w:r>
          </w:p>
          <w:p w14:paraId="5442DD67" w14:textId="77777777" w:rsidR="00BA3CA5" w:rsidRDefault="00BA3CA5" w:rsidP="00BA3CA5">
            <w:pPr>
              <w:widowControl w:val="0"/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34F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FDD7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E72B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государственных СМИ в формировании у граждан чувства уважения и любви к стране, патриотическом воспитании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9C2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C240BBF" w14:textId="4DC58085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DE7D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B3A52B9" w14:textId="36B32E04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9A2" w14:textId="4DCA591E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</w:t>
            </w:r>
            <w:r w:rsidR="009A5801">
              <w:rPr>
                <w:sz w:val="20"/>
                <w:szCs w:val="20"/>
                <w:lang w:eastAsia="en-US"/>
              </w:rPr>
              <w:t>4</w:t>
            </w:r>
          </w:p>
          <w:p w14:paraId="3DD5514E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3B9CF4ED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D0EE7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F7C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166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4975CB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E7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434A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1.6.1.           Выполнение подведомственными автономными учреждениями Курской области сформированного комитетом информации и печати Курской области государственного задания, предусматривающего "Освещение темы духовно-</w:t>
            </w:r>
            <w:r>
              <w:rPr>
                <w:sz w:val="20"/>
                <w:szCs w:val="20"/>
                <w:lang w:eastAsia="en-US"/>
              </w:rPr>
              <w:lastRenderedPageBreak/>
              <w:t>нравственного, военно-патриотического воспитания детей и молодежи, пропаганду памятных дат истории Отечества, размещение материалов к годовщинам Победы в Великой Отечественной войне, Курской битвы"</w:t>
            </w:r>
          </w:p>
          <w:p w14:paraId="60EE3701" w14:textId="6C351958" w:rsidR="00006E06" w:rsidRDefault="00006E06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1368" w14:textId="77777777" w:rsidR="00576922" w:rsidRDefault="0057692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1CA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C763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в государственных средствах массовой информации духовно-нравственного, патриотического воспитания детей и молодежи.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89C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35606F5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7655E2C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7EAF810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C3B6822" w14:textId="6D826395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3E16D6E3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D3EAA18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7E5FC27" w14:textId="38101636" w:rsidR="00576922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708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216CFAC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CDDB26E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01315C2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E6F9989" w14:textId="47366740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157A" w14:textId="653CF940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</w:t>
            </w:r>
            <w:r w:rsidR="009A5801">
              <w:rPr>
                <w:sz w:val="20"/>
                <w:szCs w:val="20"/>
                <w:lang w:eastAsia="en-US"/>
              </w:rPr>
              <w:t>4</w:t>
            </w:r>
          </w:p>
          <w:p w14:paraId="1FDEDB10" w14:textId="77777777" w:rsidR="00F47B12" w:rsidRDefault="00F47B1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4386C476" w14:textId="77777777" w:rsidR="00576922" w:rsidRDefault="00F47B12" w:rsidP="00F47B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BFE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7D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14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76922" w14:paraId="3CC7F9C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E5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D18C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1.6.1.1</w:t>
            </w:r>
          </w:p>
          <w:p w14:paraId="2FF0CC90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Темы духовно-нравственного, военно-патриотического воспитания детей и молодежи, пропаганду памятных дат истории Отечества, размещение материалов к годовщинам Победы в Великой Отечественной войне, Курской битвы в государственных СМИ, подведомственных комитету информации и печати Курской области, освещены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EF2" w14:textId="77777777" w:rsidR="00576922" w:rsidRDefault="0057692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390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497F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35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244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1C70BC4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BF4712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BA67C5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7E37A0A" w14:textId="1CFD5A98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A6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BA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1A1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F38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446DCD" w14:paraId="0D916D0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54E4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12F2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2 «Обеспечение реализации государственной политики Курской области в сфере </w:t>
            </w:r>
            <w:r>
              <w:rPr>
                <w:sz w:val="20"/>
                <w:szCs w:val="20"/>
                <w:lang w:eastAsia="en-US"/>
              </w:rPr>
              <w:lastRenderedPageBreak/>
              <w:t>печати и массовой информации»</w:t>
            </w:r>
          </w:p>
          <w:p w14:paraId="3E38B23E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AD6AF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AA91A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626C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9B1EC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11B95A9" w14:textId="3146DE44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4A56C6">
              <w:rPr>
                <w:sz w:val="20"/>
                <w:szCs w:val="20"/>
                <w:lang w:eastAsia="en-US"/>
              </w:rPr>
              <w:t>2</w:t>
            </w:r>
            <w:r w:rsidR="005210E6">
              <w:rPr>
                <w:sz w:val="20"/>
                <w:szCs w:val="20"/>
                <w:lang w:eastAsia="en-US"/>
              </w:rPr>
              <w:t>1</w:t>
            </w:r>
            <w:r w:rsidR="004A56C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92F97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4B37A5D" w14:textId="63E3E05B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A18B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27FD7" w14:textId="5D2A4C74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18781,720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F3BC3" w14:textId="5A37987C" w:rsidR="00446DCD" w:rsidRDefault="000863CB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18900,620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48DD0" w14:textId="772E947D" w:rsidR="00446DCD" w:rsidRDefault="000863CB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18900,620</w:t>
            </w:r>
          </w:p>
        </w:tc>
      </w:tr>
      <w:tr w:rsidR="00BA3CA5" w14:paraId="097001E1" w14:textId="77777777" w:rsidTr="00DD7413">
        <w:trPr>
          <w:trHeight w:val="3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FB6BA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1BE9C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14:paraId="475A33A0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и выполнения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B4981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FC58A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609F348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6FB2E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деятельности комитета информации и печати Курской области как органа исполнительной власти в сфере печати и массовой информации; обеспечение выполнения целей, задач и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CABC3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E2BAA79" w14:textId="1F3E5904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B63F5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05C7995" w14:textId="42BDFCE3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3ADE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C4C82" w14:textId="337626B7" w:rsidR="00BA3CA5" w:rsidRDefault="000863CB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18541,720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00CB8" w14:textId="6531E9B0" w:rsidR="00BA3CA5" w:rsidRDefault="000863CB" w:rsidP="00BA3CA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18660,620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49B20" w14:textId="4EB1AB25" w:rsidR="00BA3CA5" w:rsidRDefault="000863CB" w:rsidP="00BA3CA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18660,620</w:t>
            </w:r>
          </w:p>
        </w:tc>
      </w:tr>
      <w:tr w:rsidR="00446DCD" w14:paraId="4972282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3E8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37A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200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FC4D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2229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7968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D95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15CD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63026FA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6F83311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E1E43" w14:textId="76641150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17806,593</w:t>
            </w:r>
          </w:p>
          <w:p w14:paraId="2DDBB619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85F54" w14:textId="36320D9B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17824,953</w:t>
            </w:r>
          </w:p>
          <w:p w14:paraId="60E5BB0A" w14:textId="71DEF921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BA1A1" w14:textId="2D924C1C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17824,953</w:t>
            </w:r>
          </w:p>
          <w:p w14:paraId="6845664B" w14:textId="2A89B6EE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DCD" w14:paraId="2169CB9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695D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DEAB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D59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DC9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98A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4DBB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B40F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74F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5D853FE9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5BF1A41C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B789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6E5AFC2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38847E6" w14:textId="31DB59BB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732,667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0109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C98760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D8DC64C" w14:textId="1FF58F5D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832,667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31B5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1EBCBA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4A60DBC" w14:textId="3DF0C366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832,667</w:t>
            </w:r>
          </w:p>
        </w:tc>
      </w:tr>
      <w:tr w:rsidR="00576922" w14:paraId="1E5D8E7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9DFE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0013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BAD5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6CF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61E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691B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556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1D46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2D5D79A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76111BF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9B456" w14:textId="69C60493" w:rsidR="00576922" w:rsidRDefault="000863CB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2,460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7FB5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1357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446DCD" w14:paraId="48A105E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2E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1BD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2.1.1</w:t>
            </w:r>
          </w:p>
          <w:p w14:paraId="6AD6B27D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5A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567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6115E32C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84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Достижение конечных результатов и целевых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E6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5B01845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2FA00801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95FC849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A935BA7" w14:textId="512B6A35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62300C47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853EE3C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EE32379" w14:textId="76E769F5" w:rsidR="00446DCD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0F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19DF8EA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0704701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E60BCE4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2BC7BBB" w14:textId="403B5444" w:rsidR="00446DCD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3AF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6A3FA6B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26EC9C8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3D577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869" w14:textId="0DADC44F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17806,593</w:t>
            </w:r>
          </w:p>
          <w:p w14:paraId="2955DC2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741" w14:textId="4609AE31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17824,953</w:t>
            </w:r>
          </w:p>
          <w:p w14:paraId="389FC4C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19E" w14:textId="6F7BB8EC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17824,953</w:t>
            </w:r>
          </w:p>
          <w:p w14:paraId="69890566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46DCD" w14:paraId="278CF100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4AD3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270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7BC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837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BC8F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6FA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42C" w14:textId="77777777" w:rsidR="00446DCD" w:rsidRDefault="00446DCD" w:rsidP="00446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D2C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2A0E5BE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03E7608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E6E6E0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F7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79995B6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B5AA70A" w14:textId="27A8481F" w:rsidR="00446DCD" w:rsidRDefault="000863CB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732,667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A9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3962AC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3237C71" w14:textId="22F3E3F2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832,667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6B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E1707C6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210BF70" w14:textId="6492135A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832,667</w:t>
            </w:r>
          </w:p>
        </w:tc>
      </w:tr>
      <w:tr w:rsidR="00576922" w14:paraId="76AD6D3B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4F84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680D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02F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D2A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FAC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B43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B3E5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27C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3B67604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07E61237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9DA" w14:textId="26AFDA13" w:rsidR="00576922" w:rsidRDefault="000863CB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5210E6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46</w:t>
            </w:r>
            <w:r w:rsidR="00530DD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879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86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576922" w14:paraId="6C8E5D5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89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A141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2.1.1 </w:t>
            </w:r>
          </w:p>
          <w:p w14:paraId="1A810C36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Показатели государственной </w:t>
            </w:r>
            <w:r>
              <w:rPr>
                <w:sz w:val="20"/>
                <w:szCs w:val="20"/>
                <w:lang w:eastAsia="en-US"/>
              </w:rPr>
              <w:lastRenderedPageBreak/>
              <w:t>программы  Курской области «Реализация государственной политики в сфере печати и массовой информации в Курской области» достигнуты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60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FFB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576922">
              <w:rPr>
                <w:sz w:val="20"/>
                <w:szCs w:val="20"/>
                <w:lang w:eastAsia="en-US"/>
              </w:rPr>
              <w:lastRenderedPageBreak/>
              <w:t>комитета, комитет информации и печати  Курской области</w:t>
            </w:r>
          </w:p>
          <w:p w14:paraId="137ECB91" w14:textId="77777777" w:rsidR="00576922" w:rsidRDefault="0057692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2D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4A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0D1" w14:textId="77777777" w:rsidR="004A56C6" w:rsidRDefault="004A56C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A83C543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2021 г.</w:t>
            </w:r>
          </w:p>
          <w:p w14:paraId="3C338836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FFD5689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4ED9438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8ABEE05" w14:textId="1AD22AFB" w:rsidR="00576922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6F52B9FC" w14:textId="5B697B4C" w:rsidR="004A56C6" w:rsidRDefault="004A56C6" w:rsidP="004A56C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97F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E3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E6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34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BA3CA5" w14:paraId="181D46A9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331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786" w14:textId="3FC76202" w:rsidR="00BA3CA5" w:rsidRDefault="00BA3CA5" w:rsidP="00BA3C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2.3. Присуждение премии Губернатора Курской области </w:t>
            </w:r>
            <w:r w:rsidR="000E5ED3">
              <w:rPr>
                <w:sz w:val="20"/>
                <w:szCs w:val="20"/>
                <w:lang w:eastAsia="en-US"/>
              </w:rPr>
              <w:t>в сфере средств массовой информации и массовых коммуникаций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669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5F8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D2F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Стимулирование региональных СМИ к объективному освещению социально-экономических преобразований  и общественных процессов в Курской области</w:t>
            </w:r>
          </w:p>
          <w:p w14:paraId="11E2AF7F" w14:textId="77777777" w:rsidR="00BA3CA5" w:rsidRDefault="00BA3CA5" w:rsidP="00BA3CA5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7E0" w14:textId="77777777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2D80BFE" w14:textId="54E7ECB1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9937" w14:textId="69DE9D92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1D6F30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A8200ED" w14:textId="48E1DB51" w:rsidR="00BA3CA5" w:rsidRDefault="00BA3CA5" w:rsidP="00BA3CA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5210E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2A0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563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8D3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2D2" w14:textId="77777777" w:rsidR="00BA3CA5" w:rsidRDefault="00BA3CA5" w:rsidP="00BA3CA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</w:tr>
      <w:tr w:rsidR="00576922" w14:paraId="77A4952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91A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7DC3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A172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2B3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9763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C32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BBA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5F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571DCA1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2CDE75E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6F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83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A7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576922" w14:paraId="1EEC6D0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E7C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575A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FEBA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CFAE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332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EF8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F7E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C6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13551833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428E0E48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B0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72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1EF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576922" w14:paraId="1B2488B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F1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4CB" w14:textId="77777777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2.3.1</w:t>
            </w:r>
          </w:p>
          <w:p w14:paraId="25E9C772" w14:textId="28361BEA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Рассмотрение работ, представленных на соискание премии Губернатора Курской области </w:t>
            </w:r>
            <w:r w:rsidR="000E5ED3">
              <w:rPr>
                <w:sz w:val="20"/>
                <w:szCs w:val="20"/>
                <w:lang w:eastAsia="en-US"/>
              </w:rPr>
              <w:t xml:space="preserve">в сфере средств массовой информации и массовых коммуникаций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20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F83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6F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лауреатов</w:t>
            </w:r>
          </w:p>
          <w:p w14:paraId="7762B090" w14:textId="459BE18F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ежегодной премии Губернатора Курской области </w:t>
            </w:r>
            <w:r w:rsidR="000E5ED3">
              <w:rPr>
                <w:sz w:val="20"/>
                <w:szCs w:val="20"/>
                <w:lang w:eastAsia="en-US"/>
              </w:rPr>
              <w:t>в сфере средств массовой информации и массовых коммуникаций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701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5573386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5D60846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AC54740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4B538A" w14:textId="68B06584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2DD0C78D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D842DB6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4EFB227" w14:textId="12DA6F85" w:rsidR="00576922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2023 г.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6BB" w14:textId="19817954" w:rsidR="004A56C6" w:rsidRDefault="004A56C6" w:rsidP="004A56C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1D6F30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</w:t>
            </w:r>
            <w:r w:rsidR="001D6F3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36F5C9F2" w14:textId="77777777" w:rsidR="004A56C6" w:rsidRDefault="004A56C6" w:rsidP="004A56C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E51260E" w14:textId="058E4F95" w:rsidR="004A56C6" w:rsidRDefault="004A56C6" w:rsidP="004A56C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901568">
              <w:rPr>
                <w:sz w:val="20"/>
                <w:szCs w:val="20"/>
                <w:lang w:eastAsia="en-US"/>
              </w:rPr>
              <w:t>0</w:t>
            </w:r>
            <w:r w:rsidR="001D6F3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 202</w:t>
            </w:r>
            <w:r w:rsidR="001D6F3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5A2D9218" w14:textId="77777777" w:rsidR="004A56C6" w:rsidRDefault="004A56C6" w:rsidP="004A56C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883CC20" w14:textId="3D984658" w:rsidR="00576922" w:rsidRDefault="004A56C6" w:rsidP="004A56C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901568">
              <w:rPr>
                <w:sz w:val="20"/>
                <w:szCs w:val="20"/>
                <w:lang w:eastAsia="en-US"/>
              </w:rPr>
              <w:t>0</w:t>
            </w:r>
            <w:r w:rsidR="001D6F3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 202</w:t>
            </w:r>
            <w:r w:rsidR="001D6F3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г.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7CD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4EA9F49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6918F269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0C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9B40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D65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576922" w14:paraId="27152AD7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75DE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CC1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1931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5AA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4EF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B70F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A2C" w14:textId="77777777" w:rsidR="00576922" w:rsidRDefault="005769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6C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4E95650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54526C4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CD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E631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D0BA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5210E6" w14:paraId="431CD7B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794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1ED" w14:textId="63DD4FF4" w:rsidR="005210E6" w:rsidRDefault="005210E6" w:rsidP="005210E6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2.3.1.1 Торжественное собрание,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посвященное Дню российской печати, с вручением премии Губернатора Курской области </w:t>
            </w:r>
            <w:r w:rsidR="000E5ED3">
              <w:rPr>
                <w:sz w:val="20"/>
                <w:szCs w:val="20"/>
                <w:lang w:eastAsia="en-US"/>
              </w:rPr>
              <w:t>в сфере средств массовой информации и массовых коммуникаций</w:t>
            </w:r>
            <w:r>
              <w:rPr>
                <w:sz w:val="20"/>
                <w:szCs w:val="20"/>
                <w:lang w:eastAsia="en-US"/>
              </w:rPr>
              <w:t xml:space="preserve"> по итогам года проведено</w:t>
            </w:r>
          </w:p>
          <w:p w14:paraId="66DCDFFF" w14:textId="77777777" w:rsidR="005210E6" w:rsidRDefault="005210E6" w:rsidP="005210E6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DBE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CF46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4AE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D8C4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610" w14:textId="6EAC781D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1D6F30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2021 г.</w:t>
            </w:r>
          </w:p>
          <w:p w14:paraId="0EFADE8C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93868B7" w14:textId="716F962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1D6F30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2022 г.</w:t>
            </w:r>
          </w:p>
          <w:p w14:paraId="141615BE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311C5F8" w14:textId="4FBEB9B4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1D6F30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707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4BA7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3C7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886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5210E6" w14:paraId="7E9F9E7E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44B2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9DD" w14:textId="77777777" w:rsidR="005210E6" w:rsidRDefault="005210E6" w:rsidP="00521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2.4. 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государственной гражданской службы Курской области***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E05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4BE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1D6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профессионального уровня государственных гражданских служащих комитета информации и печати Курской области</w:t>
            </w:r>
          </w:p>
          <w:p w14:paraId="59F42F79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43F3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9F778CF" w14:textId="715086D6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373CC4"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80F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3EAC94B" w14:textId="0BA2EDB0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373CC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E69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6284FCE0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B72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7BB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089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210E6" w14:paraId="36DB103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919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1B3" w14:textId="77777777" w:rsidR="005210E6" w:rsidRDefault="005210E6" w:rsidP="00521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2.4.1</w:t>
            </w:r>
          </w:p>
          <w:p w14:paraId="03EC9645" w14:textId="4F1CCFC4" w:rsidR="005210E6" w:rsidRDefault="005210E6" w:rsidP="005210E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профессионального уровня государственных гражданских  служащих комитета информации и печати Курской области в рамках плана развития </w:t>
            </w:r>
            <w:r>
              <w:rPr>
                <w:sz w:val="20"/>
                <w:szCs w:val="20"/>
                <w:lang w:eastAsia="en-US"/>
              </w:rPr>
              <w:lastRenderedPageBreak/>
              <w:t>государственной службы Курской области на 2019-2023 годы, утверждённого постановлением Администрации Курской области от 03.11.2018 №878-па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A4F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6BE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9C8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профессионального уровня государственных гражданских служащих</w:t>
            </w:r>
          </w:p>
          <w:p w14:paraId="444AF7CA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216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3FC42E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г.</w:t>
            </w:r>
          </w:p>
          <w:p w14:paraId="72560FC5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AA7EA75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6DA67F0" w14:textId="16FBDBE9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6600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43D24F6F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63E28B7" w14:textId="77777777" w:rsidR="00373CC4" w:rsidRDefault="00373CC4" w:rsidP="00373C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E5F3697" w14:textId="49ACFB0D" w:rsidR="005210E6" w:rsidRDefault="00373CC4" w:rsidP="00373C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  <w:r w:rsidR="005210E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E2E" w14:textId="36D56951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566642AD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C18CA21" w14:textId="1B4C0232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E0F2150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5AA1AC8" w14:textId="1E5B17FD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2023 г.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E6B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12 04</w:t>
            </w:r>
          </w:p>
          <w:p w14:paraId="167D2111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35C2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303D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90D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210E6" w14:paraId="2BABB42A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E18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438" w14:textId="77777777" w:rsidR="005210E6" w:rsidRDefault="005210E6" w:rsidP="00521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2.4.1.1</w:t>
            </w:r>
          </w:p>
          <w:p w14:paraId="13C89659" w14:textId="77777777" w:rsidR="005210E6" w:rsidRDefault="005210E6" w:rsidP="00521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Государственные гражданские служащие</w:t>
            </w:r>
          </w:p>
          <w:p w14:paraId="113C8B2F" w14:textId="77777777" w:rsidR="005210E6" w:rsidRDefault="005210E6" w:rsidP="00521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Комитета информации и печати Курской области в рамках плана развития государственной гражданской службы Курской области повышение квалификации прошли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C0D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E7B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B3C5" w14:textId="77777777" w:rsidR="005210E6" w:rsidRDefault="005210E6" w:rsidP="005210E6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34E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616" w14:textId="1D7E2802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2021 г.</w:t>
            </w:r>
          </w:p>
          <w:p w14:paraId="6E6ED9FA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AD50AB" w14:textId="048A94B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CFC8BE8" w14:textId="77777777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72CC76B" w14:textId="7FA2EDCD" w:rsidR="005210E6" w:rsidRDefault="005210E6" w:rsidP="005210E6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00A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2400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212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3FDB" w14:textId="77777777" w:rsidR="005210E6" w:rsidRDefault="005210E6" w:rsidP="005210E6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14:paraId="752B6F9E" w14:textId="77777777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* включено в план реализации государственной программы «Реализация государственной политики в сфере печати и массовой информации в Курской области»</w:t>
      </w:r>
    </w:p>
    <w:p w14:paraId="1E6601BA" w14:textId="3DF49862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на текущий финансовый  20</w:t>
      </w:r>
      <w:r w:rsidR="00BA3CA5">
        <w:rPr>
          <w:sz w:val="20"/>
          <w:szCs w:val="20"/>
        </w:rPr>
        <w:t>2</w:t>
      </w:r>
      <w:r w:rsidR="000863CB">
        <w:rPr>
          <w:sz w:val="20"/>
          <w:szCs w:val="20"/>
        </w:rPr>
        <w:t>1</w:t>
      </w:r>
      <w:r>
        <w:rPr>
          <w:sz w:val="20"/>
          <w:szCs w:val="20"/>
        </w:rPr>
        <w:t xml:space="preserve"> год и плановый период 20</w:t>
      </w:r>
      <w:r w:rsidR="00BA3CA5">
        <w:rPr>
          <w:sz w:val="20"/>
          <w:szCs w:val="20"/>
        </w:rPr>
        <w:t>2</w:t>
      </w:r>
      <w:r w:rsidR="000863CB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0863CB">
        <w:rPr>
          <w:sz w:val="20"/>
          <w:szCs w:val="20"/>
        </w:rPr>
        <w:t>3</w:t>
      </w:r>
      <w:r>
        <w:rPr>
          <w:sz w:val="20"/>
          <w:szCs w:val="20"/>
        </w:rPr>
        <w:t xml:space="preserve">годов </w:t>
      </w:r>
    </w:p>
    <w:p w14:paraId="6D68ABE3" w14:textId="28CC7F59" w:rsidR="00576922" w:rsidRDefault="00576922" w:rsidP="00576922">
      <w:pPr>
        <w:shd w:val="clear" w:color="auto" w:fill="FFFFFF" w:themeFill="background1"/>
        <w:jc w:val="both"/>
      </w:pPr>
      <w:r>
        <w:rPr>
          <w:sz w:val="20"/>
          <w:szCs w:val="20"/>
        </w:rPr>
        <w:t>*** средства на реализацию данного мероприятия в 20</w:t>
      </w:r>
      <w:r w:rsidR="00BA3CA5">
        <w:rPr>
          <w:sz w:val="20"/>
          <w:szCs w:val="20"/>
        </w:rPr>
        <w:t>2</w:t>
      </w:r>
      <w:r w:rsidR="000863CB">
        <w:rPr>
          <w:sz w:val="20"/>
          <w:szCs w:val="20"/>
        </w:rPr>
        <w:t>1</w:t>
      </w:r>
      <w:r>
        <w:rPr>
          <w:sz w:val="20"/>
          <w:szCs w:val="20"/>
        </w:rPr>
        <w:t xml:space="preserve"> году в областном бюджете не предусмотрены</w:t>
      </w:r>
    </w:p>
    <w:p w14:paraId="6397156E" w14:textId="77777777" w:rsidR="00AC7812" w:rsidRPr="00576922" w:rsidRDefault="00AC7812" w:rsidP="00576922"/>
    <w:sectPr w:rsidR="00AC7812" w:rsidRPr="00576922" w:rsidSect="003F0635">
      <w:headerReference w:type="default" r:id="rId7"/>
      <w:pgSz w:w="16838" w:h="11906" w:orient="landscape"/>
      <w:pgMar w:top="1276" w:right="1134" w:bottom="155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0581" w14:textId="77777777" w:rsidR="00D64122" w:rsidRDefault="00D64122" w:rsidP="0037528B">
      <w:r>
        <w:separator/>
      </w:r>
    </w:p>
  </w:endnote>
  <w:endnote w:type="continuationSeparator" w:id="0">
    <w:p w14:paraId="1F0F2030" w14:textId="77777777" w:rsidR="00D64122" w:rsidRDefault="00D64122" w:rsidP="003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24111" w14:textId="77777777" w:rsidR="00D64122" w:rsidRDefault="00D64122" w:rsidP="0037528B">
      <w:r>
        <w:separator/>
      </w:r>
    </w:p>
  </w:footnote>
  <w:footnote w:type="continuationSeparator" w:id="0">
    <w:p w14:paraId="5F103267" w14:textId="77777777" w:rsidR="00D64122" w:rsidRDefault="00D64122" w:rsidP="0037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1236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5EE2F0" w14:textId="77777777" w:rsidR="005210E6" w:rsidRPr="0037528B" w:rsidRDefault="005210E6">
        <w:pPr>
          <w:pStyle w:val="a4"/>
          <w:jc w:val="center"/>
          <w:rPr>
            <w:sz w:val="28"/>
            <w:szCs w:val="28"/>
          </w:rPr>
        </w:pPr>
        <w:r w:rsidRPr="0037528B">
          <w:rPr>
            <w:sz w:val="28"/>
            <w:szCs w:val="28"/>
          </w:rPr>
          <w:fldChar w:fldCharType="begin"/>
        </w:r>
        <w:r w:rsidRPr="0037528B">
          <w:rPr>
            <w:sz w:val="28"/>
            <w:szCs w:val="28"/>
          </w:rPr>
          <w:instrText>PAGE   \* MERGEFORMAT</w:instrText>
        </w:r>
        <w:r w:rsidRPr="0037528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37528B">
          <w:rPr>
            <w:sz w:val="28"/>
            <w:szCs w:val="28"/>
          </w:rPr>
          <w:fldChar w:fldCharType="end"/>
        </w:r>
      </w:p>
    </w:sdtContent>
  </w:sdt>
  <w:p w14:paraId="6134F6B7" w14:textId="77777777" w:rsidR="005210E6" w:rsidRDefault="005210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E28"/>
    <w:rsid w:val="00006991"/>
    <w:rsid w:val="00006E06"/>
    <w:rsid w:val="00064918"/>
    <w:rsid w:val="000743B0"/>
    <w:rsid w:val="000863CB"/>
    <w:rsid w:val="000A387F"/>
    <w:rsid w:val="000A6810"/>
    <w:rsid w:val="000B14D9"/>
    <w:rsid w:val="000C4A39"/>
    <w:rsid w:val="000E13D7"/>
    <w:rsid w:val="000E5ED3"/>
    <w:rsid w:val="000F00E1"/>
    <w:rsid w:val="00131BD9"/>
    <w:rsid w:val="00134399"/>
    <w:rsid w:val="00137574"/>
    <w:rsid w:val="001D14C5"/>
    <w:rsid w:val="001D6F30"/>
    <w:rsid w:val="0020744F"/>
    <w:rsid w:val="00250BA4"/>
    <w:rsid w:val="00266648"/>
    <w:rsid w:val="00284D73"/>
    <w:rsid w:val="002E123C"/>
    <w:rsid w:val="00320D3A"/>
    <w:rsid w:val="003370A6"/>
    <w:rsid w:val="00337F65"/>
    <w:rsid w:val="00364DCB"/>
    <w:rsid w:val="00373518"/>
    <w:rsid w:val="00373CC4"/>
    <w:rsid w:val="0037528B"/>
    <w:rsid w:val="003937BF"/>
    <w:rsid w:val="003F0635"/>
    <w:rsid w:val="003F1C47"/>
    <w:rsid w:val="004177A4"/>
    <w:rsid w:val="0042502A"/>
    <w:rsid w:val="004301F5"/>
    <w:rsid w:val="00446DCD"/>
    <w:rsid w:val="0045698D"/>
    <w:rsid w:val="00466B07"/>
    <w:rsid w:val="0049286E"/>
    <w:rsid w:val="00497154"/>
    <w:rsid w:val="004A56C6"/>
    <w:rsid w:val="004C087A"/>
    <w:rsid w:val="004D4363"/>
    <w:rsid w:val="004E3EF0"/>
    <w:rsid w:val="005210E6"/>
    <w:rsid w:val="005231A3"/>
    <w:rsid w:val="00530DD9"/>
    <w:rsid w:val="00564CF1"/>
    <w:rsid w:val="00576922"/>
    <w:rsid w:val="005A3EC6"/>
    <w:rsid w:val="005B5064"/>
    <w:rsid w:val="005C6874"/>
    <w:rsid w:val="00633607"/>
    <w:rsid w:val="00642EF3"/>
    <w:rsid w:val="0065577F"/>
    <w:rsid w:val="006758E5"/>
    <w:rsid w:val="006A5012"/>
    <w:rsid w:val="006C0D0D"/>
    <w:rsid w:val="006D2E66"/>
    <w:rsid w:val="006F1B99"/>
    <w:rsid w:val="00710B3F"/>
    <w:rsid w:val="00714910"/>
    <w:rsid w:val="007523A7"/>
    <w:rsid w:val="007678BD"/>
    <w:rsid w:val="00772DB9"/>
    <w:rsid w:val="007B7941"/>
    <w:rsid w:val="007C33FC"/>
    <w:rsid w:val="00823C5F"/>
    <w:rsid w:val="008568D4"/>
    <w:rsid w:val="0087786F"/>
    <w:rsid w:val="00887B19"/>
    <w:rsid w:val="00897002"/>
    <w:rsid w:val="008D376F"/>
    <w:rsid w:val="00901568"/>
    <w:rsid w:val="00937FE2"/>
    <w:rsid w:val="009403D6"/>
    <w:rsid w:val="009461A6"/>
    <w:rsid w:val="00995B1F"/>
    <w:rsid w:val="009A5801"/>
    <w:rsid w:val="009C2D50"/>
    <w:rsid w:val="00A30B0A"/>
    <w:rsid w:val="00A40A72"/>
    <w:rsid w:val="00A649E3"/>
    <w:rsid w:val="00AA67C1"/>
    <w:rsid w:val="00AC7812"/>
    <w:rsid w:val="00B6159A"/>
    <w:rsid w:val="00B634C7"/>
    <w:rsid w:val="00B757FE"/>
    <w:rsid w:val="00B952D0"/>
    <w:rsid w:val="00B97EE2"/>
    <w:rsid w:val="00BA3CA5"/>
    <w:rsid w:val="00BA7D11"/>
    <w:rsid w:val="00BD3862"/>
    <w:rsid w:val="00C07FAE"/>
    <w:rsid w:val="00C10F5B"/>
    <w:rsid w:val="00C145ED"/>
    <w:rsid w:val="00C30AD9"/>
    <w:rsid w:val="00C33C37"/>
    <w:rsid w:val="00C379F9"/>
    <w:rsid w:val="00C4287F"/>
    <w:rsid w:val="00C519CB"/>
    <w:rsid w:val="00C97E97"/>
    <w:rsid w:val="00CB7E78"/>
    <w:rsid w:val="00D16241"/>
    <w:rsid w:val="00D17D86"/>
    <w:rsid w:val="00D248A6"/>
    <w:rsid w:val="00D64122"/>
    <w:rsid w:val="00D821E2"/>
    <w:rsid w:val="00DD7413"/>
    <w:rsid w:val="00DE3188"/>
    <w:rsid w:val="00DF7581"/>
    <w:rsid w:val="00E04380"/>
    <w:rsid w:val="00E07AEB"/>
    <w:rsid w:val="00E166AF"/>
    <w:rsid w:val="00E22BC9"/>
    <w:rsid w:val="00E46BD7"/>
    <w:rsid w:val="00E5520E"/>
    <w:rsid w:val="00E6600B"/>
    <w:rsid w:val="00E94A82"/>
    <w:rsid w:val="00E94AE4"/>
    <w:rsid w:val="00EB2E98"/>
    <w:rsid w:val="00ED6152"/>
    <w:rsid w:val="00EF61AB"/>
    <w:rsid w:val="00EF77F4"/>
    <w:rsid w:val="00F06F57"/>
    <w:rsid w:val="00F07017"/>
    <w:rsid w:val="00F104B9"/>
    <w:rsid w:val="00F14243"/>
    <w:rsid w:val="00F44E60"/>
    <w:rsid w:val="00F47B12"/>
    <w:rsid w:val="00F8224E"/>
    <w:rsid w:val="00FA15DA"/>
    <w:rsid w:val="00FB6E28"/>
    <w:rsid w:val="00FE269F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3DF9"/>
  <w15:docId w15:val="{BCF258CC-22C4-4869-B241-52D5F32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2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B6E28"/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B6E2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B6E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B6E2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75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28B"/>
    <w:rPr>
      <w:rFonts w:eastAsia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D248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76922"/>
    <w:rPr>
      <w:rFonts w:ascii="Times New Roman" w:eastAsia="Times New Roman" w:hAnsi="Times New Roman" w:cs="Times New Roman" w:hint="defaul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2E6D-22AB-431E-9DEE-3B562147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86</cp:revision>
  <cp:lastPrinted>2021-02-02T09:36:00Z</cp:lastPrinted>
  <dcterms:created xsi:type="dcterms:W3CDTF">2018-01-21T12:49:00Z</dcterms:created>
  <dcterms:modified xsi:type="dcterms:W3CDTF">2021-04-08T13:34:00Z</dcterms:modified>
</cp:coreProperties>
</file>