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91" w:rsidRPr="006F6086" w:rsidRDefault="00183891" w:rsidP="00183891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/>
          <w:color w:val="000000"/>
          <w:w w:val="110"/>
          <w:sz w:val="28"/>
          <w:szCs w:val="28"/>
        </w:rPr>
      </w:pPr>
    </w:p>
    <w:p w:rsidR="00183891" w:rsidRPr="006F6086" w:rsidRDefault="00183891" w:rsidP="0018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6F6086">
        <w:rPr>
          <w:rFonts w:ascii="Times New Roman" w:hAnsi="Times New Roman"/>
          <w:bCs/>
          <w:color w:val="000000"/>
          <w:spacing w:val="5"/>
          <w:sz w:val="28"/>
          <w:szCs w:val="28"/>
        </w:rPr>
        <w:t>ИНФОРМАЦИЯ</w:t>
      </w:r>
    </w:p>
    <w:p w:rsidR="00183891" w:rsidRPr="006F6086" w:rsidRDefault="00183891" w:rsidP="0018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6F6086">
        <w:rPr>
          <w:rFonts w:ascii="Times New Roman" w:hAnsi="Times New Roman"/>
          <w:bCs/>
          <w:color w:val="000000"/>
          <w:spacing w:val="3"/>
          <w:sz w:val="28"/>
          <w:szCs w:val="28"/>
        </w:rPr>
        <w:t>об обращениях граждан,</w:t>
      </w:r>
    </w:p>
    <w:p w:rsidR="00183891" w:rsidRPr="006F6086" w:rsidRDefault="00183891" w:rsidP="0018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6F6086">
        <w:rPr>
          <w:rFonts w:ascii="Times New Roman" w:hAnsi="Times New Roman"/>
          <w:bCs/>
          <w:color w:val="000000"/>
          <w:spacing w:val="4"/>
          <w:sz w:val="28"/>
          <w:szCs w:val="28"/>
        </w:rPr>
        <w:t>поступивших в Администрацию Курской области</w:t>
      </w:r>
    </w:p>
    <w:p w:rsidR="00183891" w:rsidRPr="006F6086" w:rsidRDefault="00183891" w:rsidP="00183891">
      <w:pPr>
        <w:tabs>
          <w:tab w:val="left" w:pos="1365"/>
        </w:tabs>
        <w:spacing w:before="120" w:after="0" w:line="24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6F6086">
        <w:rPr>
          <w:rFonts w:ascii="Times New Roman" w:hAnsi="Times New Roman"/>
          <w:bCs/>
          <w:color w:val="000000"/>
          <w:spacing w:val="3"/>
          <w:sz w:val="28"/>
          <w:szCs w:val="28"/>
        </w:rPr>
        <w:t>в январе 202</w:t>
      </w:r>
      <w:r w:rsidR="00287D59" w:rsidRPr="006F6086">
        <w:rPr>
          <w:rFonts w:ascii="Times New Roman" w:hAnsi="Times New Roman"/>
          <w:bCs/>
          <w:color w:val="000000"/>
          <w:spacing w:val="3"/>
          <w:sz w:val="28"/>
          <w:szCs w:val="28"/>
        </w:rPr>
        <w:t>2</w:t>
      </w:r>
      <w:r w:rsidRPr="006F608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года</w:t>
      </w:r>
    </w:p>
    <w:p w:rsidR="00183891" w:rsidRPr="006F6086" w:rsidRDefault="00183891" w:rsidP="00183891">
      <w:pPr>
        <w:tabs>
          <w:tab w:val="left" w:pos="136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183891" w:rsidRPr="006F6086" w:rsidRDefault="00183891" w:rsidP="00183891">
      <w:pPr>
        <w:tabs>
          <w:tab w:val="left" w:pos="1365"/>
        </w:tabs>
        <w:spacing w:before="120"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В   Администрацию Курской области в январе 202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года поступило </w:t>
      </w:r>
      <w:r w:rsidR="00D730F6">
        <w:rPr>
          <w:rFonts w:ascii="Times New Roman" w:hAnsi="Times New Roman"/>
          <w:color w:val="000000"/>
          <w:w w:val="106"/>
          <w:sz w:val="28"/>
          <w:szCs w:val="28"/>
        </w:rPr>
        <w:t xml:space="preserve">        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851</w:t>
      </w:r>
      <w:r w:rsidRPr="006F6086">
        <w:rPr>
          <w:rFonts w:ascii="Times New Roman" w:hAnsi="Times New Roman"/>
          <w:b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обращени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е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граждан, что </w:t>
      </w:r>
      <w:r w:rsidR="006A5118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на </w:t>
      </w:r>
      <w:r w:rsidR="007C2C18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28 % меньше, чем в декабре 2021 года (1177), и на </w:t>
      </w:r>
      <w:r w:rsidR="00575545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20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% обращений меньше, чем в 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январе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202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года (</w:t>
      </w:r>
      <w:r w:rsidR="00287D59" w:rsidRPr="006F6086">
        <w:rPr>
          <w:rFonts w:ascii="Times New Roman" w:hAnsi="Times New Roman"/>
          <w:color w:val="000000"/>
          <w:w w:val="106"/>
          <w:sz w:val="28"/>
          <w:szCs w:val="28"/>
        </w:rPr>
        <w:t>1069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), и из </w:t>
      </w:r>
      <w:proofErr w:type="gramStart"/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них: </w:t>
      </w:r>
      <w:r w:rsidR="00D730F6">
        <w:rPr>
          <w:rFonts w:ascii="Times New Roman" w:hAnsi="Times New Roman"/>
          <w:color w:val="000000"/>
          <w:w w:val="106"/>
          <w:sz w:val="28"/>
          <w:szCs w:val="28"/>
        </w:rPr>
        <w:t xml:space="preserve">  </w:t>
      </w:r>
      <w:proofErr w:type="gramEnd"/>
      <w:r w:rsidR="00D730F6">
        <w:rPr>
          <w:rFonts w:ascii="Times New Roman" w:hAnsi="Times New Roman"/>
          <w:color w:val="000000"/>
          <w:w w:val="106"/>
          <w:sz w:val="28"/>
          <w:szCs w:val="28"/>
        </w:rPr>
        <w:t xml:space="preserve">     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     </w:t>
      </w:r>
      <w:r w:rsidR="00D730F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="004050E2" w:rsidRPr="006F6086">
        <w:rPr>
          <w:rFonts w:ascii="Times New Roman" w:hAnsi="Times New Roman"/>
          <w:color w:val="000000"/>
          <w:w w:val="106"/>
          <w:sz w:val="28"/>
          <w:szCs w:val="28"/>
        </w:rPr>
        <w:t>723</w:t>
      </w:r>
      <w:r w:rsidRPr="006F6086">
        <w:rPr>
          <w:rFonts w:ascii="Times New Roman" w:hAnsi="Times New Roman"/>
          <w:b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письменн</w:t>
      </w:r>
      <w:r w:rsidR="004050E2" w:rsidRPr="006F6086">
        <w:rPr>
          <w:rFonts w:ascii="Times New Roman" w:hAnsi="Times New Roman"/>
          <w:color w:val="000000"/>
          <w:w w:val="106"/>
          <w:sz w:val="28"/>
          <w:szCs w:val="28"/>
        </w:rPr>
        <w:t>ых</w:t>
      </w:r>
      <w:r w:rsidRPr="006F6086">
        <w:rPr>
          <w:rFonts w:ascii="Times New Roman" w:hAnsi="Times New Roman"/>
          <w:sz w:val="28"/>
          <w:szCs w:val="28"/>
        </w:rPr>
        <w:t xml:space="preserve">, в том числе в форме электронных документов – </w:t>
      </w:r>
      <w:r w:rsidR="004050E2" w:rsidRPr="006F6086">
        <w:rPr>
          <w:rFonts w:ascii="Times New Roman" w:hAnsi="Times New Roman"/>
          <w:sz w:val="28"/>
          <w:szCs w:val="28"/>
        </w:rPr>
        <w:t>516</w:t>
      </w:r>
      <w:r w:rsidRPr="006F6086">
        <w:rPr>
          <w:rFonts w:ascii="Times New Roman" w:hAnsi="Times New Roman"/>
          <w:sz w:val="28"/>
          <w:szCs w:val="28"/>
        </w:rPr>
        <w:t xml:space="preserve">,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и 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                 </w:t>
      </w:r>
      <w:r w:rsidR="004050E2" w:rsidRPr="006F6086">
        <w:rPr>
          <w:rFonts w:ascii="Times New Roman" w:hAnsi="Times New Roman"/>
          <w:color w:val="000000"/>
          <w:w w:val="106"/>
          <w:sz w:val="28"/>
          <w:szCs w:val="28"/>
        </w:rPr>
        <w:t>128</w:t>
      </w:r>
      <w:r w:rsidRPr="006F6086">
        <w:rPr>
          <w:rFonts w:ascii="Times New Roman" w:hAnsi="Times New Roman"/>
          <w:b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sz w:val="28"/>
          <w:szCs w:val="28"/>
        </w:rPr>
        <w:t>устных обращений граждан;</w:t>
      </w:r>
    </w:p>
    <w:p w:rsidR="00183891" w:rsidRPr="006F6086" w:rsidRDefault="00183891" w:rsidP="0018389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коллективных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40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49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, в январе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53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);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без подписи данных о заявителе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="00785B2B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C3683E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6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, в январе         20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21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19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);</w:t>
      </w:r>
    </w:p>
    <w:p w:rsidR="00183891" w:rsidRPr="006F6086" w:rsidRDefault="00183891" w:rsidP="0018389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повторных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21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212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, в январе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202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– 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6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);</w:t>
      </w:r>
    </w:p>
    <w:p w:rsidR="00183891" w:rsidRPr="006F6086" w:rsidRDefault="00183891" w:rsidP="0018389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многократных – 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0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34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, в январе 20</w:t>
      </w:r>
      <w:r w:rsidR="00453E58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9812F8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–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0).</w:t>
      </w:r>
    </w:p>
    <w:p w:rsidR="00183891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6086">
        <w:rPr>
          <w:rFonts w:ascii="Times New Roman" w:hAnsi="Times New Roman"/>
          <w:b/>
          <w:sz w:val="28"/>
          <w:szCs w:val="28"/>
        </w:rPr>
        <w:t xml:space="preserve">Обращения граждан поступили из: </w:t>
      </w:r>
    </w:p>
    <w:p w:rsidR="006F6086" w:rsidRPr="006F6086" w:rsidRDefault="006F6086" w:rsidP="001838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1238"/>
        <w:gridCol w:w="1276"/>
        <w:gridCol w:w="1910"/>
        <w:gridCol w:w="1369"/>
      </w:tblGrid>
      <w:tr w:rsidR="00183891" w:rsidRPr="00AC691F" w:rsidTr="00324F11">
        <w:trPr>
          <w:cantSplit/>
          <w:trHeight w:val="413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3891" w:rsidRPr="00AC691F" w:rsidRDefault="00183891" w:rsidP="008445DB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Адреса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т</w:t>
            </w:r>
          </w:p>
        </w:tc>
        <w:tc>
          <w:tcPr>
            <w:tcW w:w="5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91" w:rsidRPr="00AC691F" w:rsidRDefault="00183891" w:rsidP="008445DB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Количество обращений граждан </w:t>
            </w:r>
          </w:p>
        </w:tc>
      </w:tr>
      <w:tr w:rsidR="0032595D" w:rsidRPr="00AC691F" w:rsidTr="00324F11">
        <w:trPr>
          <w:cantSplit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595D" w:rsidRPr="00AC691F" w:rsidRDefault="0032595D" w:rsidP="0032595D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январь 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январь 2021 г.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декабрь 2021 г.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11" w:rsidRDefault="00AF53D6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Январь 2022/ Январь</w:t>
            </w:r>
            <w:r w:rsidR="00324F11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2021 г.</w:t>
            </w:r>
          </w:p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+ / 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–</w:t>
            </w:r>
            <w:r w:rsidR="00324F11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(%)</w:t>
            </w:r>
          </w:p>
        </w:tc>
      </w:tr>
      <w:tr w:rsidR="0032595D" w:rsidRPr="00AC691F" w:rsidTr="00324F11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773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753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5D" w:rsidRPr="006810E0" w:rsidRDefault="00612B17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21</w:t>
            </w:r>
          </w:p>
        </w:tc>
      </w:tr>
      <w:tr w:rsidR="0032595D" w:rsidRPr="00AC691F" w:rsidTr="00324F11">
        <w:trPr>
          <w:trHeight w:val="42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Президента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294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5D" w:rsidRPr="006810E0" w:rsidRDefault="00612B17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15</w:t>
            </w:r>
          </w:p>
        </w:tc>
      </w:tr>
      <w:tr w:rsidR="0032595D" w:rsidRPr="00AC691F" w:rsidTr="00324F11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Аппарат Правительства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5D" w:rsidRPr="006810E0" w:rsidRDefault="00612B17" w:rsidP="0032595D">
            <w:pPr>
              <w:tabs>
                <w:tab w:val="center" w:pos="315"/>
                <w:tab w:val="center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31</w:t>
            </w:r>
          </w:p>
        </w:tc>
      </w:tr>
      <w:tr w:rsidR="0032595D" w:rsidRPr="00AC691F" w:rsidTr="00AF53D6">
        <w:trPr>
          <w:trHeight w:val="71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941738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Федерально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едерации,</w:t>
            </w:r>
          </w:p>
          <w:p w:rsidR="0032595D" w:rsidRPr="00941738" w:rsidRDefault="0032595D" w:rsidP="0032595D">
            <w:pPr>
              <w:tabs>
                <w:tab w:val="left" w:pos="1365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в том числе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Государственной Думы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  <w:p w:rsidR="00324F11" w:rsidRPr="00AC691F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5D" w:rsidRDefault="00612B17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36</w:t>
            </w:r>
          </w:p>
          <w:p w:rsidR="00612B17" w:rsidRPr="00AC691F" w:rsidRDefault="00612B17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18</w:t>
            </w:r>
          </w:p>
        </w:tc>
      </w:tr>
      <w:tr w:rsidR="0032595D" w:rsidRPr="00AC691F" w:rsidTr="00324F11"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102668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</w:t>
            </w:r>
            <w:r w:rsidR="0032595D"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Курской областной Думы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95D" w:rsidRPr="00AC691F" w:rsidRDefault="0032595D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595D" w:rsidRPr="00AC691F" w:rsidRDefault="00324F11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95D" w:rsidRPr="00AC691F" w:rsidRDefault="00612B17" w:rsidP="0032595D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33</w:t>
            </w:r>
          </w:p>
        </w:tc>
      </w:tr>
    </w:tbl>
    <w:p w:rsidR="00183891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086">
        <w:rPr>
          <w:rFonts w:ascii="Times New Roman" w:hAnsi="Times New Roman"/>
          <w:sz w:val="28"/>
          <w:szCs w:val="28"/>
        </w:rPr>
        <w:t xml:space="preserve">Поступило </w:t>
      </w:r>
      <w:r w:rsidR="00D75767" w:rsidRPr="006F6086">
        <w:rPr>
          <w:rFonts w:ascii="Times New Roman" w:hAnsi="Times New Roman"/>
          <w:sz w:val="28"/>
          <w:szCs w:val="28"/>
        </w:rPr>
        <w:t>829</w:t>
      </w:r>
      <w:r w:rsidRPr="006F6086">
        <w:rPr>
          <w:rFonts w:ascii="Times New Roman" w:hAnsi="Times New Roman"/>
          <w:sz w:val="28"/>
          <w:szCs w:val="28"/>
        </w:rPr>
        <w:t xml:space="preserve"> заявлени</w:t>
      </w:r>
      <w:r w:rsidR="00D75767" w:rsidRPr="006F6086">
        <w:rPr>
          <w:rFonts w:ascii="Times New Roman" w:hAnsi="Times New Roman"/>
          <w:sz w:val="28"/>
          <w:szCs w:val="28"/>
        </w:rPr>
        <w:t>й</w:t>
      </w:r>
      <w:r w:rsidRPr="006F6086">
        <w:rPr>
          <w:rFonts w:ascii="Times New Roman" w:hAnsi="Times New Roman"/>
          <w:sz w:val="28"/>
          <w:szCs w:val="28"/>
        </w:rPr>
        <w:t xml:space="preserve"> (в декабре 20</w:t>
      </w:r>
      <w:r w:rsidR="00881600" w:rsidRPr="006F6086">
        <w:rPr>
          <w:rFonts w:ascii="Times New Roman" w:hAnsi="Times New Roman"/>
          <w:sz w:val="28"/>
          <w:szCs w:val="28"/>
        </w:rPr>
        <w:t>2</w:t>
      </w:r>
      <w:r w:rsidR="00D75767" w:rsidRPr="006F6086">
        <w:rPr>
          <w:rFonts w:ascii="Times New Roman" w:hAnsi="Times New Roman"/>
          <w:sz w:val="28"/>
          <w:szCs w:val="28"/>
        </w:rPr>
        <w:t>1</w:t>
      </w:r>
      <w:r w:rsidR="00AF53D6">
        <w:rPr>
          <w:rFonts w:ascii="Times New Roman" w:hAnsi="Times New Roman"/>
          <w:sz w:val="28"/>
          <w:szCs w:val="28"/>
        </w:rPr>
        <w:t xml:space="preserve"> </w:t>
      </w:r>
      <w:r w:rsidRPr="006F6086">
        <w:rPr>
          <w:rFonts w:ascii="Times New Roman" w:hAnsi="Times New Roman"/>
          <w:sz w:val="28"/>
          <w:szCs w:val="28"/>
        </w:rPr>
        <w:t xml:space="preserve">г. – </w:t>
      </w:r>
      <w:r w:rsidR="00D75767" w:rsidRPr="006F6086">
        <w:rPr>
          <w:rFonts w:ascii="Times New Roman" w:hAnsi="Times New Roman"/>
          <w:sz w:val="28"/>
          <w:szCs w:val="28"/>
        </w:rPr>
        <w:t>1135, в январе 2021 г. – 1024</w:t>
      </w:r>
      <w:r w:rsidRPr="006F6086">
        <w:rPr>
          <w:rFonts w:ascii="Times New Roman" w:hAnsi="Times New Roman"/>
          <w:sz w:val="28"/>
          <w:szCs w:val="28"/>
        </w:rPr>
        <w:t>), в которых граждане</w:t>
      </w:r>
      <w:r w:rsidRPr="006F6086">
        <w:rPr>
          <w:rFonts w:ascii="Times New Roman" w:hAnsi="Times New Roman"/>
          <w:b/>
          <w:sz w:val="28"/>
          <w:szCs w:val="28"/>
        </w:rPr>
        <w:t xml:space="preserve"> </w:t>
      </w:r>
      <w:r w:rsidRPr="006F6086">
        <w:rPr>
          <w:rFonts w:ascii="Times New Roman" w:hAnsi="Times New Roman"/>
          <w:sz w:val="28"/>
          <w:szCs w:val="28"/>
        </w:rPr>
        <w:t>просили о реализации конституционных прав и свобод (</w:t>
      </w:r>
      <w:r w:rsidR="00067385" w:rsidRPr="006F6086">
        <w:rPr>
          <w:rFonts w:ascii="Times New Roman" w:hAnsi="Times New Roman"/>
          <w:sz w:val="28"/>
          <w:szCs w:val="28"/>
        </w:rPr>
        <w:t>746</w:t>
      </w:r>
      <w:r w:rsidRPr="006F6086">
        <w:rPr>
          <w:rFonts w:ascii="Times New Roman" w:hAnsi="Times New Roman"/>
          <w:sz w:val="28"/>
          <w:szCs w:val="28"/>
        </w:rPr>
        <w:t>), сообщили о нарушениях нормативн</w:t>
      </w:r>
      <w:r w:rsidR="00AF53D6">
        <w:rPr>
          <w:rFonts w:ascii="Times New Roman" w:hAnsi="Times New Roman"/>
          <w:sz w:val="28"/>
          <w:szCs w:val="28"/>
        </w:rPr>
        <w:t xml:space="preserve">ых </w:t>
      </w:r>
      <w:r w:rsidRPr="006F6086">
        <w:rPr>
          <w:rFonts w:ascii="Times New Roman" w:hAnsi="Times New Roman"/>
          <w:sz w:val="28"/>
          <w:szCs w:val="28"/>
        </w:rPr>
        <w:t>правовых актов и законов (</w:t>
      </w:r>
      <w:r w:rsidR="00067385" w:rsidRPr="006F6086">
        <w:rPr>
          <w:rFonts w:ascii="Times New Roman" w:hAnsi="Times New Roman"/>
          <w:sz w:val="28"/>
          <w:szCs w:val="28"/>
        </w:rPr>
        <w:t>9</w:t>
      </w:r>
      <w:r w:rsidRPr="006F6086">
        <w:rPr>
          <w:rFonts w:ascii="Times New Roman" w:hAnsi="Times New Roman"/>
          <w:sz w:val="28"/>
          <w:szCs w:val="28"/>
        </w:rPr>
        <w:t>), о недостатках в работе государственных органов (</w:t>
      </w:r>
      <w:r w:rsidR="00067385" w:rsidRPr="006F6086">
        <w:rPr>
          <w:rFonts w:ascii="Times New Roman" w:hAnsi="Times New Roman"/>
          <w:sz w:val="28"/>
          <w:szCs w:val="28"/>
        </w:rPr>
        <w:t>42</w:t>
      </w:r>
      <w:r w:rsidRPr="006F6086">
        <w:rPr>
          <w:rFonts w:ascii="Times New Roman" w:hAnsi="Times New Roman"/>
          <w:sz w:val="28"/>
          <w:szCs w:val="28"/>
        </w:rPr>
        <w:t>), органов местного самоуправления (</w:t>
      </w:r>
      <w:r w:rsidR="00067385" w:rsidRPr="006F6086">
        <w:rPr>
          <w:rFonts w:ascii="Times New Roman" w:hAnsi="Times New Roman"/>
          <w:sz w:val="28"/>
          <w:szCs w:val="28"/>
        </w:rPr>
        <w:t>90</w:t>
      </w:r>
      <w:r w:rsidRPr="006F6086">
        <w:rPr>
          <w:rFonts w:ascii="Times New Roman" w:hAnsi="Times New Roman"/>
          <w:sz w:val="28"/>
          <w:szCs w:val="28"/>
        </w:rPr>
        <w:t>), в работе должностных лиц (</w:t>
      </w:r>
      <w:r w:rsidR="00067385" w:rsidRPr="006F6086">
        <w:rPr>
          <w:rFonts w:ascii="Times New Roman" w:hAnsi="Times New Roman"/>
          <w:sz w:val="28"/>
          <w:szCs w:val="28"/>
        </w:rPr>
        <w:t>98</w:t>
      </w:r>
      <w:r w:rsidRPr="006F6086">
        <w:rPr>
          <w:rFonts w:ascii="Times New Roman" w:hAnsi="Times New Roman"/>
          <w:sz w:val="28"/>
          <w:szCs w:val="28"/>
        </w:rPr>
        <w:t xml:space="preserve">), критиковали деятельность </w:t>
      </w:r>
      <w:r w:rsidR="00AF53D6">
        <w:rPr>
          <w:rFonts w:ascii="Times New Roman" w:hAnsi="Times New Roman"/>
          <w:sz w:val="28"/>
          <w:szCs w:val="28"/>
        </w:rPr>
        <w:t>государственных    органов (</w:t>
      </w:r>
      <w:r w:rsidR="00067385" w:rsidRPr="006F6086">
        <w:rPr>
          <w:rFonts w:ascii="Times New Roman" w:hAnsi="Times New Roman"/>
          <w:sz w:val="28"/>
          <w:szCs w:val="28"/>
        </w:rPr>
        <w:t>1</w:t>
      </w:r>
      <w:r w:rsidR="00AF53D6">
        <w:rPr>
          <w:rFonts w:ascii="Times New Roman" w:hAnsi="Times New Roman"/>
          <w:sz w:val="28"/>
          <w:szCs w:val="28"/>
        </w:rPr>
        <w:t>)</w:t>
      </w:r>
      <w:r w:rsidR="00067385" w:rsidRPr="006F6086">
        <w:rPr>
          <w:rFonts w:ascii="Times New Roman" w:hAnsi="Times New Roman"/>
          <w:sz w:val="28"/>
          <w:szCs w:val="28"/>
        </w:rPr>
        <w:t xml:space="preserve">, </w:t>
      </w:r>
      <w:r w:rsidRPr="006F6086">
        <w:rPr>
          <w:rFonts w:ascii="Times New Roman" w:hAnsi="Times New Roman"/>
          <w:sz w:val="28"/>
          <w:szCs w:val="28"/>
        </w:rPr>
        <w:t>органов местного самоуправления (1</w:t>
      </w:r>
      <w:r w:rsidR="00DE403C" w:rsidRPr="006F6086">
        <w:rPr>
          <w:rFonts w:ascii="Times New Roman" w:hAnsi="Times New Roman"/>
          <w:sz w:val="28"/>
          <w:szCs w:val="28"/>
        </w:rPr>
        <w:t>)</w:t>
      </w:r>
      <w:r w:rsidRPr="006F6086">
        <w:rPr>
          <w:rFonts w:ascii="Times New Roman" w:hAnsi="Times New Roman"/>
          <w:sz w:val="28"/>
          <w:szCs w:val="28"/>
        </w:rPr>
        <w:t>.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086">
        <w:rPr>
          <w:rFonts w:ascii="Times New Roman" w:hAnsi="Times New Roman"/>
          <w:sz w:val="28"/>
          <w:szCs w:val="28"/>
        </w:rPr>
        <w:t xml:space="preserve">Поступило </w:t>
      </w:r>
      <w:r w:rsidR="00685557" w:rsidRPr="006F6086">
        <w:rPr>
          <w:rFonts w:ascii="Times New Roman" w:hAnsi="Times New Roman"/>
          <w:sz w:val="28"/>
          <w:szCs w:val="28"/>
        </w:rPr>
        <w:t>7</w:t>
      </w:r>
      <w:r w:rsidRPr="006F6086">
        <w:rPr>
          <w:rFonts w:ascii="Times New Roman" w:hAnsi="Times New Roman"/>
          <w:sz w:val="28"/>
          <w:szCs w:val="28"/>
        </w:rPr>
        <w:t xml:space="preserve"> жалоб (в декабре 20</w:t>
      </w:r>
      <w:r w:rsidR="00346E32" w:rsidRPr="006F6086">
        <w:rPr>
          <w:rFonts w:ascii="Times New Roman" w:hAnsi="Times New Roman"/>
          <w:sz w:val="28"/>
          <w:szCs w:val="28"/>
        </w:rPr>
        <w:t>2</w:t>
      </w:r>
      <w:r w:rsidR="00685557" w:rsidRPr="006F6086">
        <w:rPr>
          <w:rFonts w:ascii="Times New Roman" w:hAnsi="Times New Roman"/>
          <w:sz w:val="28"/>
          <w:szCs w:val="28"/>
        </w:rPr>
        <w:t>1</w:t>
      </w:r>
      <w:r w:rsidRPr="006F6086">
        <w:rPr>
          <w:rFonts w:ascii="Times New Roman" w:hAnsi="Times New Roman"/>
          <w:sz w:val="28"/>
          <w:szCs w:val="28"/>
        </w:rPr>
        <w:t xml:space="preserve"> г. – </w:t>
      </w:r>
      <w:r w:rsidR="00896616" w:rsidRPr="006F6086">
        <w:rPr>
          <w:rFonts w:ascii="Times New Roman" w:hAnsi="Times New Roman"/>
          <w:sz w:val="28"/>
          <w:szCs w:val="28"/>
        </w:rPr>
        <w:t xml:space="preserve">10, </w:t>
      </w:r>
      <w:r w:rsidR="00C71B1D" w:rsidRPr="006F6086">
        <w:rPr>
          <w:rFonts w:ascii="Times New Roman" w:hAnsi="Times New Roman"/>
          <w:sz w:val="28"/>
          <w:szCs w:val="28"/>
        </w:rPr>
        <w:t xml:space="preserve">в </w:t>
      </w:r>
      <w:r w:rsidR="00896616" w:rsidRPr="006F6086">
        <w:rPr>
          <w:rFonts w:ascii="Times New Roman" w:hAnsi="Times New Roman"/>
          <w:sz w:val="28"/>
          <w:szCs w:val="28"/>
        </w:rPr>
        <w:t>январе 2021 г. – 3</w:t>
      </w:r>
      <w:r w:rsidRPr="006F6086">
        <w:rPr>
          <w:rFonts w:ascii="Times New Roman" w:hAnsi="Times New Roman"/>
          <w:sz w:val="28"/>
          <w:szCs w:val="28"/>
        </w:rPr>
        <w:t>) с просьбами о восстановлении или защите нарушенных прав</w:t>
      </w:r>
      <w:r w:rsidR="00346E32" w:rsidRPr="006F6086">
        <w:rPr>
          <w:rFonts w:ascii="Times New Roman" w:hAnsi="Times New Roman"/>
          <w:sz w:val="28"/>
          <w:szCs w:val="28"/>
        </w:rPr>
        <w:t xml:space="preserve"> и законных интересов</w:t>
      </w:r>
      <w:r w:rsidR="00896616" w:rsidRPr="006F6086">
        <w:rPr>
          <w:rFonts w:ascii="Times New Roman" w:hAnsi="Times New Roman"/>
          <w:sz w:val="28"/>
          <w:szCs w:val="28"/>
        </w:rPr>
        <w:t xml:space="preserve"> и на действия (бездействие) должностных или уполномоченных лиц</w:t>
      </w:r>
      <w:r w:rsidRPr="006F6086">
        <w:rPr>
          <w:rFonts w:ascii="Times New Roman" w:hAnsi="Times New Roman"/>
          <w:sz w:val="28"/>
          <w:szCs w:val="28"/>
        </w:rPr>
        <w:t>.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086">
        <w:rPr>
          <w:rFonts w:ascii="Times New Roman" w:hAnsi="Times New Roman"/>
          <w:sz w:val="28"/>
          <w:szCs w:val="28"/>
        </w:rPr>
        <w:t xml:space="preserve">Поступило </w:t>
      </w:r>
      <w:r w:rsidR="00C71B1D" w:rsidRPr="006F6086">
        <w:rPr>
          <w:rFonts w:ascii="Times New Roman" w:hAnsi="Times New Roman"/>
          <w:sz w:val="28"/>
          <w:szCs w:val="28"/>
        </w:rPr>
        <w:t>3</w:t>
      </w:r>
      <w:r w:rsidRPr="006F6086">
        <w:rPr>
          <w:rFonts w:ascii="Times New Roman" w:hAnsi="Times New Roman"/>
          <w:sz w:val="28"/>
          <w:szCs w:val="28"/>
        </w:rPr>
        <w:t xml:space="preserve"> предложени</w:t>
      </w:r>
      <w:r w:rsidR="00C71B1D" w:rsidRPr="006F6086">
        <w:rPr>
          <w:rFonts w:ascii="Times New Roman" w:hAnsi="Times New Roman"/>
          <w:sz w:val="28"/>
          <w:szCs w:val="28"/>
        </w:rPr>
        <w:t>я</w:t>
      </w:r>
      <w:r w:rsidRPr="006F6086">
        <w:rPr>
          <w:rFonts w:ascii="Times New Roman" w:hAnsi="Times New Roman"/>
          <w:sz w:val="28"/>
          <w:szCs w:val="28"/>
        </w:rPr>
        <w:t xml:space="preserve"> (в декабре 20</w:t>
      </w:r>
      <w:r w:rsidR="00D55FE9" w:rsidRPr="006F6086">
        <w:rPr>
          <w:rFonts w:ascii="Times New Roman" w:hAnsi="Times New Roman"/>
          <w:sz w:val="28"/>
          <w:szCs w:val="28"/>
        </w:rPr>
        <w:t>2</w:t>
      </w:r>
      <w:r w:rsidR="00C71B1D" w:rsidRPr="006F6086">
        <w:rPr>
          <w:rFonts w:ascii="Times New Roman" w:hAnsi="Times New Roman"/>
          <w:sz w:val="28"/>
          <w:szCs w:val="28"/>
        </w:rPr>
        <w:t>1</w:t>
      </w:r>
      <w:r w:rsidRPr="006F6086">
        <w:rPr>
          <w:rFonts w:ascii="Times New Roman" w:hAnsi="Times New Roman"/>
          <w:sz w:val="28"/>
          <w:szCs w:val="28"/>
        </w:rPr>
        <w:t xml:space="preserve"> г. – </w:t>
      </w:r>
      <w:r w:rsidR="00C71B1D" w:rsidRPr="006F6086">
        <w:rPr>
          <w:rFonts w:ascii="Times New Roman" w:hAnsi="Times New Roman"/>
          <w:sz w:val="28"/>
          <w:szCs w:val="28"/>
        </w:rPr>
        <w:t>2, в январе 2021 г. – 10</w:t>
      </w:r>
      <w:r w:rsidRPr="006F6086">
        <w:rPr>
          <w:rFonts w:ascii="Times New Roman" w:hAnsi="Times New Roman"/>
          <w:sz w:val="28"/>
          <w:szCs w:val="28"/>
        </w:rPr>
        <w:t>) с рекомендациями по совершенствованию законов, улучшению различных сфер деятельности государства и общества.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lastRenderedPageBreak/>
        <w:t>Наибольшее количество обращений граждан в январе 202</w:t>
      </w:r>
      <w:r w:rsidR="00C71B1D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года поступило из городов: Курск 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398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CC6380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514, в январе 2021 г. – 493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), Железногорск 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37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D559E7" w:rsidRPr="006F608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49, в январе 2021 г. – 42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)</w:t>
      </w:r>
      <w:r w:rsid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–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и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Курского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района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55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(в декабре 20</w:t>
      </w:r>
      <w:r w:rsidR="00D559E7" w:rsidRPr="006F6086">
        <w:rPr>
          <w:rFonts w:ascii="Times New Roman" w:hAnsi="Times New Roman"/>
          <w:color w:val="000000"/>
          <w:w w:val="106"/>
          <w:sz w:val="28"/>
          <w:szCs w:val="28"/>
        </w:rPr>
        <w:t>20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 xml:space="preserve"> г. – </w:t>
      </w:r>
      <w:r w:rsidR="00B94FB0" w:rsidRPr="006F6086">
        <w:rPr>
          <w:rFonts w:ascii="Times New Roman" w:hAnsi="Times New Roman"/>
          <w:color w:val="000000"/>
          <w:w w:val="106"/>
          <w:sz w:val="28"/>
          <w:szCs w:val="28"/>
        </w:rPr>
        <w:t>66, в январе 2021 г. – 45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).</w:t>
      </w:r>
    </w:p>
    <w:p w:rsidR="00F8533D" w:rsidRPr="006F6086" w:rsidRDefault="00F8533D" w:rsidP="001838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</w:p>
    <w:p w:rsidR="00F8533D" w:rsidRDefault="00E4162D" w:rsidP="00E4162D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4D3EEFBB" wp14:editId="68365977">
            <wp:extent cx="6162675" cy="6610350"/>
            <wp:effectExtent l="57150" t="57150" r="47625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В Адм</w:t>
      </w:r>
      <w:r w:rsidRPr="006F6086">
        <w:rPr>
          <w:rFonts w:ascii="Times New Roman" w:hAnsi="Times New Roman"/>
          <w:w w:val="106"/>
          <w:sz w:val="28"/>
          <w:szCs w:val="28"/>
        </w:rPr>
        <w:t>инистрацию Президента Российской Федерации наибольшее количество обращений граждан поступило из городов Курск (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78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), 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Железногорск (13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) </w:t>
      </w:r>
      <w:r w:rsidR="00AF53D6">
        <w:rPr>
          <w:rFonts w:ascii="Times New Roman" w:hAnsi="Times New Roman"/>
          <w:w w:val="106"/>
          <w:sz w:val="28"/>
          <w:szCs w:val="28"/>
        </w:rPr>
        <w:t>–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и Курского района (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8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). 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w w:val="106"/>
          <w:sz w:val="28"/>
          <w:szCs w:val="28"/>
        </w:rPr>
      </w:pPr>
      <w:r w:rsidRPr="006F6086">
        <w:rPr>
          <w:rFonts w:ascii="Times New Roman" w:hAnsi="Times New Roman"/>
          <w:w w:val="106"/>
          <w:sz w:val="28"/>
          <w:szCs w:val="28"/>
        </w:rPr>
        <w:t xml:space="preserve">В 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92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обращениях содержались вопросы социальной сферы, в                                 </w:t>
      </w:r>
      <w:r w:rsidR="004379F8" w:rsidRPr="006F6086">
        <w:rPr>
          <w:rFonts w:ascii="Times New Roman" w:hAnsi="Times New Roman"/>
          <w:w w:val="106"/>
          <w:sz w:val="28"/>
          <w:szCs w:val="28"/>
        </w:rPr>
        <w:t>5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0</w:t>
      </w:r>
      <w:r w:rsidR="004379F8" w:rsidRPr="006F6086">
        <w:rPr>
          <w:rFonts w:ascii="Times New Roman" w:hAnsi="Times New Roman"/>
          <w:w w:val="106"/>
          <w:sz w:val="28"/>
          <w:szCs w:val="28"/>
        </w:rPr>
        <w:t xml:space="preserve"> 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обращениях – вопросы экономики, в 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64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обращениях – жилищно-коммунальной сферы</w:t>
      </w:r>
      <w:r w:rsidRPr="006F6086">
        <w:rPr>
          <w:rFonts w:ascii="Times New Roman" w:hAnsi="Times New Roman"/>
          <w:color w:val="000000"/>
          <w:w w:val="106"/>
          <w:sz w:val="28"/>
          <w:szCs w:val="28"/>
        </w:rPr>
        <w:t>,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в 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28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– государства, общества, политики, в </w:t>
      </w:r>
      <w:r w:rsidR="002F1F14" w:rsidRPr="006F6086">
        <w:rPr>
          <w:rFonts w:ascii="Times New Roman" w:hAnsi="Times New Roman"/>
          <w:w w:val="106"/>
          <w:sz w:val="28"/>
          <w:szCs w:val="28"/>
        </w:rPr>
        <w:t>6</w:t>
      </w:r>
      <w:r w:rsidRPr="006F6086">
        <w:rPr>
          <w:rFonts w:ascii="Times New Roman" w:hAnsi="Times New Roman"/>
          <w:w w:val="106"/>
          <w:sz w:val="28"/>
          <w:szCs w:val="28"/>
        </w:rPr>
        <w:t xml:space="preserve"> – обороны, безопасности, законности. </w:t>
      </w:r>
    </w:p>
    <w:p w:rsidR="00183891" w:rsidRPr="006F6086" w:rsidRDefault="00183891" w:rsidP="00183891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6F6086">
        <w:rPr>
          <w:rFonts w:ascii="Times New Roman" w:hAnsi="Times New Roman"/>
          <w:sz w:val="28"/>
          <w:szCs w:val="28"/>
        </w:rPr>
        <w:lastRenderedPageBreak/>
        <w:t>По компетенции поставленных вопросов рассмотрено:</w:t>
      </w:r>
    </w:p>
    <w:p w:rsidR="00183891" w:rsidRPr="00AF53D6" w:rsidRDefault="00183891" w:rsidP="00183891">
      <w:pPr>
        <w:spacing w:after="0" w:line="240" w:lineRule="auto"/>
        <w:jc w:val="both"/>
        <w:rPr>
          <w:sz w:val="28"/>
          <w:szCs w:val="28"/>
        </w:rPr>
      </w:pPr>
      <w:r w:rsidRPr="005E4E47">
        <w:rPr>
          <w:noProof/>
          <w:sz w:val="28"/>
          <w:szCs w:val="28"/>
          <w:lang w:eastAsia="ru-RU"/>
        </w:rPr>
        <w:drawing>
          <wp:inline distT="0" distB="0" distL="0" distR="0" wp14:anchorId="05054CDA" wp14:editId="3761EFE2">
            <wp:extent cx="6296025" cy="3514725"/>
            <wp:effectExtent l="38100" t="57150" r="47625" b="4762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B2540">
        <w:rPr>
          <w:sz w:val="28"/>
          <w:szCs w:val="28"/>
        </w:rPr>
        <w:tab/>
      </w:r>
    </w:p>
    <w:p w:rsidR="00183891" w:rsidRPr="00AF53D6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w w:val="106"/>
          <w:sz w:val="28"/>
          <w:szCs w:val="28"/>
        </w:rPr>
      </w:pPr>
      <w:r w:rsidRPr="00AF53D6">
        <w:rPr>
          <w:rFonts w:ascii="Times New Roman" w:hAnsi="Times New Roman"/>
          <w:b/>
          <w:color w:val="000000"/>
          <w:w w:val="106"/>
          <w:sz w:val="28"/>
          <w:szCs w:val="28"/>
        </w:rPr>
        <w:t>Письменных обращений граждан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AF53D6">
        <w:rPr>
          <w:rFonts w:ascii="Times New Roman" w:hAnsi="Times New Roman"/>
          <w:b/>
          <w:bCs/>
          <w:color w:val="000000"/>
          <w:w w:val="106"/>
          <w:sz w:val="28"/>
          <w:szCs w:val="28"/>
        </w:rPr>
        <w:t>поступило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на </w:t>
      </w:r>
      <w:r w:rsidR="00A62E64" w:rsidRPr="00AF53D6">
        <w:rPr>
          <w:rFonts w:ascii="Times New Roman" w:hAnsi="Times New Roman"/>
          <w:color w:val="000000"/>
          <w:w w:val="106"/>
          <w:sz w:val="28"/>
          <w:szCs w:val="28"/>
        </w:rPr>
        <w:t>30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% меньше (</w:t>
      </w:r>
      <w:r w:rsidR="006B5D7D" w:rsidRPr="00AF53D6">
        <w:rPr>
          <w:rFonts w:ascii="Times New Roman" w:hAnsi="Times New Roman"/>
          <w:color w:val="000000"/>
          <w:w w:val="106"/>
          <w:sz w:val="28"/>
          <w:szCs w:val="28"/>
        </w:rPr>
        <w:t>723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>), чем в декабре 20</w:t>
      </w:r>
      <w:r w:rsidR="00543FE5" w:rsidRPr="00AF53D6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6B5D7D" w:rsidRPr="00AF53D6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 xml:space="preserve"> г. (</w:t>
      </w:r>
      <w:r w:rsidR="006B5D7D" w:rsidRPr="00AF53D6">
        <w:rPr>
          <w:rFonts w:ascii="Times New Roman" w:hAnsi="Times New Roman"/>
          <w:color w:val="000000"/>
          <w:w w:val="106"/>
          <w:sz w:val="28"/>
          <w:szCs w:val="28"/>
        </w:rPr>
        <w:t>1039</w:t>
      </w:r>
      <w:r w:rsidRPr="00AF53D6">
        <w:rPr>
          <w:rFonts w:ascii="Times New Roman" w:hAnsi="Times New Roman"/>
          <w:color w:val="000000"/>
          <w:w w:val="106"/>
          <w:sz w:val="28"/>
          <w:szCs w:val="28"/>
        </w:rPr>
        <w:t>),</w:t>
      </w:r>
      <w:r w:rsidRPr="00AF53D6">
        <w:rPr>
          <w:rFonts w:ascii="Times New Roman" w:hAnsi="Times New Roman"/>
          <w:sz w:val="28"/>
          <w:szCs w:val="28"/>
        </w:rPr>
        <w:t xml:space="preserve"> и на </w:t>
      </w:r>
      <w:r w:rsidR="00A62E64" w:rsidRPr="00AF53D6">
        <w:rPr>
          <w:rFonts w:ascii="Times New Roman" w:hAnsi="Times New Roman"/>
          <w:sz w:val="28"/>
          <w:szCs w:val="28"/>
        </w:rPr>
        <w:t>27</w:t>
      </w:r>
      <w:r w:rsidRPr="00AF53D6">
        <w:rPr>
          <w:rFonts w:ascii="Times New Roman" w:hAnsi="Times New Roman"/>
          <w:sz w:val="28"/>
          <w:szCs w:val="28"/>
        </w:rPr>
        <w:t xml:space="preserve"> % меньше, чем в январе 20</w:t>
      </w:r>
      <w:r w:rsidR="00543FE5" w:rsidRPr="00AF53D6">
        <w:rPr>
          <w:rFonts w:ascii="Times New Roman" w:hAnsi="Times New Roman"/>
          <w:sz w:val="28"/>
          <w:szCs w:val="28"/>
        </w:rPr>
        <w:t>2</w:t>
      </w:r>
      <w:r w:rsidR="006B5D7D" w:rsidRPr="00AF53D6">
        <w:rPr>
          <w:rFonts w:ascii="Times New Roman" w:hAnsi="Times New Roman"/>
          <w:sz w:val="28"/>
          <w:szCs w:val="28"/>
        </w:rPr>
        <w:t>1</w:t>
      </w:r>
      <w:r w:rsidRPr="00AF53D6">
        <w:rPr>
          <w:rFonts w:ascii="Times New Roman" w:hAnsi="Times New Roman"/>
          <w:sz w:val="28"/>
          <w:szCs w:val="28"/>
        </w:rPr>
        <w:t xml:space="preserve"> г</w:t>
      </w:r>
      <w:r w:rsidRPr="00AF53D6">
        <w:rPr>
          <w:rFonts w:ascii="Times New Roman" w:hAnsi="Times New Roman"/>
          <w:i/>
          <w:sz w:val="28"/>
          <w:szCs w:val="28"/>
        </w:rPr>
        <w:t>.</w:t>
      </w:r>
      <w:r w:rsidRPr="00AF53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53D6">
        <w:rPr>
          <w:rFonts w:ascii="Times New Roman" w:hAnsi="Times New Roman"/>
          <w:sz w:val="28"/>
          <w:szCs w:val="28"/>
        </w:rPr>
        <w:t>(</w:t>
      </w:r>
      <w:r w:rsidR="006B5D7D" w:rsidRPr="00AF53D6">
        <w:rPr>
          <w:rFonts w:ascii="Times New Roman" w:hAnsi="Times New Roman"/>
          <w:sz w:val="28"/>
          <w:szCs w:val="28"/>
        </w:rPr>
        <w:t>991</w:t>
      </w:r>
      <w:r w:rsidRPr="00AF53D6">
        <w:rPr>
          <w:rFonts w:ascii="Times New Roman" w:hAnsi="Times New Roman"/>
          <w:sz w:val="28"/>
          <w:szCs w:val="28"/>
        </w:rPr>
        <w:t>).</w:t>
      </w:r>
      <w:r w:rsidRPr="00AF53D6">
        <w:rPr>
          <w:rFonts w:ascii="Times New Roman" w:hAnsi="Times New Roman"/>
          <w:i/>
          <w:color w:val="000000"/>
          <w:w w:val="106"/>
          <w:sz w:val="28"/>
          <w:szCs w:val="28"/>
        </w:rPr>
        <w:t xml:space="preserve"> </w:t>
      </w:r>
    </w:p>
    <w:p w:rsidR="00AF53D6" w:rsidRDefault="0056044B" w:rsidP="0056044B">
      <w:pPr>
        <w:pStyle w:val="a3"/>
      </w:pPr>
      <w:r w:rsidRPr="00AF53D6">
        <w:t xml:space="preserve">В связи с приостановкой личного приема граждан с 23 октября 2020 года прием обращений граждан осуществлялся по телефону и во время проведения прямых эфиров на телевидении. </w:t>
      </w:r>
    </w:p>
    <w:p w:rsidR="0056044B" w:rsidRPr="00AF53D6" w:rsidRDefault="0056044B" w:rsidP="0056044B">
      <w:pPr>
        <w:pStyle w:val="a3"/>
      </w:pPr>
      <w:r w:rsidRPr="00AF53D6">
        <w:rPr>
          <w:b/>
        </w:rPr>
        <w:t xml:space="preserve">Количество устных обращений граждан </w:t>
      </w:r>
      <w:r w:rsidRPr="00AF53D6">
        <w:t>(</w:t>
      </w:r>
      <w:r w:rsidR="005A7B49" w:rsidRPr="00AF53D6">
        <w:t>128</w:t>
      </w:r>
      <w:r w:rsidRPr="00AF53D6">
        <w:t>) в сравнении</w:t>
      </w:r>
      <w:r w:rsidRPr="00AF53D6">
        <w:rPr>
          <w:b/>
        </w:rPr>
        <w:t xml:space="preserve"> </w:t>
      </w:r>
      <w:r w:rsidRPr="00AF53D6">
        <w:t>с декабрем 202</w:t>
      </w:r>
      <w:r w:rsidR="005A7B49" w:rsidRPr="00AF53D6">
        <w:t>1</w:t>
      </w:r>
      <w:r w:rsidRPr="00AF53D6">
        <w:t xml:space="preserve"> года уменьшилось на </w:t>
      </w:r>
      <w:r w:rsidR="005A7B49" w:rsidRPr="00AF53D6">
        <w:t>7</w:t>
      </w:r>
      <w:r w:rsidRPr="00AF53D6">
        <w:t xml:space="preserve"> % (</w:t>
      </w:r>
      <w:r w:rsidR="005A7B49" w:rsidRPr="00AF53D6">
        <w:t>138</w:t>
      </w:r>
      <w:r w:rsidRPr="00AF53D6">
        <w:t xml:space="preserve">) и </w:t>
      </w:r>
      <w:r w:rsidR="00785B2B" w:rsidRPr="00AF53D6">
        <w:t xml:space="preserve">увеличилось </w:t>
      </w:r>
      <w:r w:rsidRPr="00AF53D6">
        <w:t xml:space="preserve">на </w:t>
      </w:r>
      <w:r w:rsidR="007516A2" w:rsidRPr="00AF53D6">
        <w:t>64</w:t>
      </w:r>
      <w:r w:rsidRPr="00AF53D6">
        <w:t xml:space="preserve"> %</w:t>
      </w:r>
      <w:r w:rsidR="0081253B" w:rsidRPr="00AF53D6">
        <w:t xml:space="preserve"> </w:t>
      </w:r>
      <w:r w:rsidRPr="00AF53D6">
        <w:t>в сравнении с январем 202</w:t>
      </w:r>
      <w:r w:rsidR="005A7B49" w:rsidRPr="00AF53D6">
        <w:t>1</w:t>
      </w:r>
      <w:r w:rsidRPr="00AF53D6">
        <w:t xml:space="preserve"> года (</w:t>
      </w:r>
      <w:r w:rsidR="005A7B49" w:rsidRPr="00AF53D6">
        <w:t>78</w:t>
      </w:r>
      <w:r w:rsidRPr="00AF53D6">
        <w:t xml:space="preserve">). </w:t>
      </w:r>
    </w:p>
    <w:p w:rsidR="00183891" w:rsidRPr="006F6086" w:rsidRDefault="00183891" w:rsidP="00183891">
      <w:pPr>
        <w:pStyle w:val="a3"/>
      </w:pPr>
      <w:r w:rsidRPr="006F6086">
        <w:rPr>
          <w:b/>
        </w:rPr>
        <w:t>При проведении «прямых эфиров» на телевидении</w:t>
      </w:r>
      <w:r w:rsidRPr="006F6086">
        <w:t xml:space="preserve"> </w:t>
      </w:r>
      <w:r w:rsidR="0056044B" w:rsidRPr="006F6086">
        <w:t xml:space="preserve">поступило </w:t>
      </w:r>
      <w:r w:rsidR="00D730F6">
        <w:t xml:space="preserve">                           </w:t>
      </w:r>
      <w:r w:rsidR="0081253B" w:rsidRPr="006F6086">
        <w:t>5</w:t>
      </w:r>
      <w:r w:rsidRPr="006F6086">
        <w:t xml:space="preserve"> обращени</w:t>
      </w:r>
      <w:r w:rsidR="0081253B" w:rsidRPr="006F6086">
        <w:t>й</w:t>
      </w:r>
      <w:r w:rsidRPr="006F6086">
        <w:t xml:space="preserve"> граждан (в декабре 20</w:t>
      </w:r>
      <w:r w:rsidR="0056044B" w:rsidRPr="006F6086">
        <w:t>2</w:t>
      </w:r>
      <w:r w:rsidR="0081253B" w:rsidRPr="006F6086">
        <w:t>1</w:t>
      </w:r>
      <w:r w:rsidRPr="006F6086">
        <w:t xml:space="preserve"> г. – </w:t>
      </w:r>
      <w:r w:rsidR="0081253B" w:rsidRPr="006F6086">
        <w:t>6, в январе 2021 г. – 2</w:t>
      </w:r>
      <w:r w:rsidRPr="006F6086">
        <w:t>).</w:t>
      </w:r>
    </w:p>
    <w:p w:rsidR="00183891" w:rsidRPr="006F6086" w:rsidRDefault="00183891" w:rsidP="00183891">
      <w:pPr>
        <w:pStyle w:val="a3"/>
      </w:pPr>
      <w:r w:rsidRPr="006F6086">
        <w:rPr>
          <w:b/>
        </w:rPr>
        <w:t>Обращения через сетевой справочный телефонный узел</w:t>
      </w:r>
      <w:r w:rsidRPr="006F6086">
        <w:t xml:space="preserve">, применяемый в системе перевода звонков в реальном режиме времени, запросы в устной форме заявителей и электронные сообщения заявителей в форме аудиосообщений из Управления Президента Российской Федерации по работе с обращениями граждан и организаций в Администрацию Курской области не поступали. </w:t>
      </w:r>
    </w:p>
    <w:p w:rsidR="00183891" w:rsidRDefault="00183891" w:rsidP="00183891">
      <w:pPr>
        <w:pStyle w:val="a3"/>
      </w:pPr>
      <w:r w:rsidRPr="006F6086">
        <w:t xml:space="preserve">Специалистами управления по работе с обращениями граждан проведена разъяснительная работа по </w:t>
      </w:r>
      <w:r w:rsidR="000E2B0C" w:rsidRPr="006F6086">
        <w:t>123</w:t>
      </w:r>
      <w:r w:rsidRPr="006F6086">
        <w:t xml:space="preserve"> устным обращениям граждан (в декабре 20</w:t>
      </w:r>
      <w:r w:rsidR="0056044B" w:rsidRPr="006F6086">
        <w:t>2</w:t>
      </w:r>
      <w:r w:rsidR="0081253B" w:rsidRPr="006F6086">
        <w:t>1</w:t>
      </w:r>
      <w:r w:rsidRPr="006F6086">
        <w:t xml:space="preserve"> г. – </w:t>
      </w:r>
      <w:r w:rsidR="0081253B" w:rsidRPr="006F6086">
        <w:t>132, в январе 2021 г. – 76</w:t>
      </w:r>
      <w:r w:rsidRPr="006F6086">
        <w:t>).</w:t>
      </w:r>
    </w:p>
    <w:p w:rsidR="00102668" w:rsidRDefault="00102668" w:rsidP="00183891">
      <w:pPr>
        <w:pStyle w:val="a3"/>
      </w:pPr>
    </w:p>
    <w:p w:rsidR="00102668" w:rsidRDefault="00102668" w:rsidP="00183891">
      <w:pPr>
        <w:pStyle w:val="a3"/>
      </w:pPr>
    </w:p>
    <w:p w:rsidR="00102668" w:rsidRDefault="00102668" w:rsidP="00183891">
      <w:pPr>
        <w:pStyle w:val="a3"/>
      </w:pPr>
    </w:p>
    <w:p w:rsidR="00102668" w:rsidRDefault="00102668" w:rsidP="00183891">
      <w:pPr>
        <w:pStyle w:val="a3"/>
      </w:pPr>
    </w:p>
    <w:p w:rsidR="00102668" w:rsidRDefault="00102668" w:rsidP="00183891">
      <w:pPr>
        <w:pStyle w:val="a3"/>
      </w:pPr>
    </w:p>
    <w:p w:rsidR="00102668" w:rsidRPr="006F6086" w:rsidRDefault="00102668" w:rsidP="00183891">
      <w:pPr>
        <w:pStyle w:val="a3"/>
      </w:pPr>
    </w:p>
    <w:p w:rsidR="00183891" w:rsidRDefault="00183891" w:rsidP="00183891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 w:rsidRPr="006F6086">
        <w:rPr>
          <w:sz w:val="28"/>
          <w:szCs w:val="28"/>
        </w:rPr>
        <w:lastRenderedPageBreak/>
        <w:tab/>
      </w:r>
      <w:r w:rsidRPr="00347A35"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По характеру обращения граждан р</w:t>
      </w:r>
      <w:r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аспределились следующим образом:</w:t>
      </w:r>
    </w:p>
    <w:p w:rsidR="00183891" w:rsidRDefault="006C4EC5" w:rsidP="00183891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drawing>
          <wp:inline distT="0" distB="0" distL="0" distR="0" wp14:anchorId="14E4292B" wp14:editId="397ECC29">
            <wp:extent cx="6257925" cy="7753350"/>
            <wp:effectExtent l="57150" t="57150" r="47625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7614" w:rsidRDefault="00C97614" w:rsidP="00C97614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 wp14:anchorId="3DD5F6D3" wp14:editId="1ED6726D">
            <wp:extent cx="6238875" cy="5876925"/>
            <wp:effectExtent l="57150" t="38100" r="47625" b="476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38A9" w:rsidRPr="00F612DD" w:rsidRDefault="000738A9" w:rsidP="000738A9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F612DD">
        <w:rPr>
          <w:rFonts w:ascii="Times New Roman" w:hAnsi="Times New Roman"/>
          <w:b/>
          <w:sz w:val="28"/>
          <w:szCs w:val="28"/>
        </w:rPr>
        <w:t xml:space="preserve">По вопросам социальной сферы поступило </w:t>
      </w:r>
      <w:r w:rsidR="00630074" w:rsidRPr="00F612DD">
        <w:rPr>
          <w:rFonts w:ascii="Times New Roman" w:hAnsi="Times New Roman"/>
          <w:b/>
          <w:sz w:val="28"/>
          <w:szCs w:val="28"/>
        </w:rPr>
        <w:t>296</w:t>
      </w:r>
      <w:r w:rsidRPr="00F612DD">
        <w:rPr>
          <w:rFonts w:ascii="Times New Roman" w:hAnsi="Times New Roman"/>
          <w:b/>
          <w:sz w:val="28"/>
          <w:szCs w:val="28"/>
        </w:rPr>
        <w:t xml:space="preserve"> обращений граждан (в декабре 20</w:t>
      </w:r>
      <w:r w:rsidR="003031CA" w:rsidRPr="00F612DD">
        <w:rPr>
          <w:rFonts w:ascii="Times New Roman" w:hAnsi="Times New Roman"/>
          <w:b/>
          <w:sz w:val="28"/>
          <w:szCs w:val="28"/>
        </w:rPr>
        <w:t>2</w:t>
      </w:r>
      <w:r w:rsidR="00630074" w:rsidRPr="00F612DD">
        <w:rPr>
          <w:rFonts w:ascii="Times New Roman" w:hAnsi="Times New Roman"/>
          <w:b/>
          <w:sz w:val="28"/>
          <w:szCs w:val="28"/>
        </w:rPr>
        <w:t>1</w:t>
      </w:r>
      <w:r w:rsidRPr="00F612DD">
        <w:rPr>
          <w:rFonts w:ascii="Times New Roman" w:hAnsi="Times New Roman"/>
          <w:b/>
          <w:sz w:val="28"/>
          <w:szCs w:val="28"/>
        </w:rPr>
        <w:t xml:space="preserve"> г. – </w:t>
      </w:r>
      <w:r w:rsidR="00630074" w:rsidRPr="00F612DD">
        <w:rPr>
          <w:rFonts w:ascii="Times New Roman" w:hAnsi="Times New Roman"/>
          <w:b/>
          <w:sz w:val="28"/>
          <w:szCs w:val="28"/>
        </w:rPr>
        <w:t>470</w:t>
      </w:r>
      <w:r w:rsidRPr="00F612DD">
        <w:rPr>
          <w:rFonts w:ascii="Times New Roman" w:hAnsi="Times New Roman"/>
          <w:b/>
          <w:sz w:val="28"/>
          <w:szCs w:val="28"/>
        </w:rPr>
        <w:t>, в январе 20</w:t>
      </w:r>
      <w:r w:rsidR="003031CA" w:rsidRPr="00F612DD">
        <w:rPr>
          <w:rFonts w:ascii="Times New Roman" w:hAnsi="Times New Roman"/>
          <w:b/>
          <w:sz w:val="28"/>
          <w:szCs w:val="28"/>
        </w:rPr>
        <w:t>2</w:t>
      </w:r>
      <w:r w:rsidR="00630074" w:rsidRPr="00F612DD">
        <w:rPr>
          <w:rFonts w:ascii="Times New Roman" w:hAnsi="Times New Roman"/>
          <w:b/>
          <w:sz w:val="28"/>
          <w:szCs w:val="28"/>
        </w:rPr>
        <w:t>1</w:t>
      </w:r>
      <w:r w:rsidRPr="00F612DD">
        <w:rPr>
          <w:rFonts w:ascii="Times New Roman" w:hAnsi="Times New Roman"/>
          <w:b/>
          <w:sz w:val="28"/>
          <w:szCs w:val="28"/>
        </w:rPr>
        <w:t xml:space="preserve"> г. – </w:t>
      </w:r>
      <w:r w:rsidR="00630074" w:rsidRPr="00F612DD">
        <w:rPr>
          <w:rFonts w:ascii="Times New Roman" w:hAnsi="Times New Roman"/>
          <w:b/>
          <w:sz w:val="28"/>
          <w:szCs w:val="28"/>
        </w:rPr>
        <w:t>435</w:t>
      </w:r>
      <w:r w:rsidRPr="00F612DD">
        <w:rPr>
          <w:rFonts w:ascii="Times New Roman" w:hAnsi="Times New Roman"/>
          <w:b/>
          <w:sz w:val="28"/>
          <w:szCs w:val="28"/>
        </w:rPr>
        <w:t xml:space="preserve">). </w:t>
      </w:r>
    </w:p>
    <w:p w:rsidR="000738A9" w:rsidRPr="00F612DD" w:rsidRDefault="000738A9" w:rsidP="000738A9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  <w:r w:rsidRPr="00F612DD">
        <w:rPr>
          <w:rFonts w:ascii="Times New Roman" w:hAnsi="Times New Roman"/>
          <w:color w:val="000000"/>
          <w:w w:val="106"/>
          <w:sz w:val="28"/>
          <w:szCs w:val="28"/>
        </w:rPr>
        <w:t>Количество обращений в сравнении с декабрем 20</w:t>
      </w:r>
      <w:r w:rsidR="00E003B5" w:rsidRPr="00F612DD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505797" w:rsidRPr="00F612DD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F612DD">
        <w:rPr>
          <w:rFonts w:ascii="Times New Roman" w:hAnsi="Times New Roman"/>
          <w:color w:val="000000"/>
          <w:w w:val="106"/>
          <w:sz w:val="28"/>
          <w:szCs w:val="28"/>
        </w:rPr>
        <w:t xml:space="preserve"> года уменьшилось на </w:t>
      </w:r>
      <w:r w:rsidR="00505797" w:rsidRPr="00F612DD">
        <w:rPr>
          <w:rFonts w:ascii="Times New Roman" w:hAnsi="Times New Roman"/>
          <w:color w:val="000000"/>
          <w:w w:val="106"/>
          <w:sz w:val="28"/>
          <w:szCs w:val="28"/>
        </w:rPr>
        <w:t>37</w:t>
      </w:r>
      <w:r w:rsidR="00482477" w:rsidRPr="00F612DD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Pr="00F612DD">
        <w:rPr>
          <w:rFonts w:ascii="Times New Roman" w:hAnsi="Times New Roman"/>
          <w:color w:val="000000"/>
          <w:w w:val="106"/>
          <w:sz w:val="28"/>
          <w:szCs w:val="28"/>
        </w:rPr>
        <w:t xml:space="preserve">% и на </w:t>
      </w:r>
      <w:r w:rsidR="00E676B8" w:rsidRPr="00F612DD">
        <w:rPr>
          <w:rFonts w:ascii="Times New Roman" w:hAnsi="Times New Roman"/>
          <w:color w:val="000000"/>
          <w:w w:val="106"/>
          <w:sz w:val="28"/>
          <w:szCs w:val="28"/>
        </w:rPr>
        <w:t>32</w:t>
      </w:r>
      <w:r w:rsidRPr="00F612DD">
        <w:rPr>
          <w:rFonts w:ascii="Times New Roman" w:hAnsi="Times New Roman"/>
          <w:color w:val="000000"/>
          <w:w w:val="106"/>
          <w:sz w:val="28"/>
          <w:szCs w:val="28"/>
        </w:rPr>
        <w:t xml:space="preserve"> % уменьшилось в сравнении с январем 20</w:t>
      </w:r>
      <w:r w:rsidR="00E003B5" w:rsidRPr="00F612DD">
        <w:rPr>
          <w:rFonts w:ascii="Times New Roman" w:hAnsi="Times New Roman"/>
          <w:color w:val="000000"/>
          <w:w w:val="106"/>
          <w:sz w:val="28"/>
          <w:szCs w:val="28"/>
        </w:rPr>
        <w:t>2</w:t>
      </w:r>
      <w:r w:rsidR="00505797" w:rsidRPr="00F612DD">
        <w:rPr>
          <w:rFonts w:ascii="Times New Roman" w:hAnsi="Times New Roman"/>
          <w:color w:val="000000"/>
          <w:w w:val="106"/>
          <w:sz w:val="28"/>
          <w:szCs w:val="28"/>
        </w:rPr>
        <w:t>1</w:t>
      </w:r>
      <w:r w:rsidRPr="00F612DD">
        <w:rPr>
          <w:rFonts w:ascii="Times New Roman" w:hAnsi="Times New Roman"/>
          <w:color w:val="000000"/>
          <w:w w:val="106"/>
          <w:sz w:val="28"/>
          <w:szCs w:val="28"/>
        </w:rPr>
        <w:t xml:space="preserve"> года. </w:t>
      </w:r>
    </w:p>
    <w:p w:rsidR="000738A9" w:rsidRPr="00F612DD" w:rsidRDefault="000738A9" w:rsidP="00073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Среди обращений указанной тематики наибольшее количество содержало информацию о недостатках в работе государственных органов и органов местного самоуправления и их должностных лиц по вопросам здравоохранения – </w:t>
      </w:r>
      <w:r w:rsidR="00E676B8" w:rsidRPr="00F612DD">
        <w:rPr>
          <w:rFonts w:ascii="Times New Roman" w:hAnsi="Times New Roman"/>
          <w:sz w:val="28"/>
          <w:szCs w:val="28"/>
        </w:rPr>
        <w:t>31</w:t>
      </w:r>
      <w:r w:rsidRPr="00F612DD">
        <w:rPr>
          <w:rFonts w:ascii="Times New Roman" w:hAnsi="Times New Roman"/>
          <w:sz w:val="28"/>
          <w:szCs w:val="28"/>
        </w:rPr>
        <w:t xml:space="preserve">. </w:t>
      </w:r>
    </w:p>
    <w:p w:rsidR="000738A9" w:rsidRPr="00F612DD" w:rsidRDefault="000738A9" w:rsidP="00073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В </w:t>
      </w:r>
      <w:r w:rsidR="00E676B8" w:rsidRPr="00F612DD">
        <w:rPr>
          <w:rFonts w:ascii="Times New Roman" w:hAnsi="Times New Roman"/>
          <w:sz w:val="28"/>
          <w:szCs w:val="28"/>
        </w:rPr>
        <w:t>137</w:t>
      </w:r>
      <w:r w:rsidRPr="00F612DD">
        <w:rPr>
          <w:rFonts w:ascii="Times New Roman" w:hAnsi="Times New Roman"/>
          <w:sz w:val="28"/>
          <w:szCs w:val="28"/>
        </w:rPr>
        <w:t xml:space="preserve"> обращениях по теме «Здравоохранение» (в декабр</w:t>
      </w:r>
      <w:r w:rsidR="003A4F73" w:rsidRPr="00F612DD">
        <w:rPr>
          <w:rFonts w:ascii="Times New Roman" w:hAnsi="Times New Roman"/>
          <w:sz w:val="28"/>
          <w:szCs w:val="28"/>
        </w:rPr>
        <w:t>е 202</w:t>
      </w:r>
      <w:r w:rsidR="00E676B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E676B8" w:rsidRPr="00F612DD">
        <w:rPr>
          <w:rFonts w:ascii="Times New Roman" w:hAnsi="Times New Roman"/>
          <w:sz w:val="28"/>
          <w:szCs w:val="28"/>
        </w:rPr>
        <w:t>240, в январе 2021 г. –</w:t>
      </w:r>
      <w:r w:rsidR="00050658" w:rsidRPr="00F612DD">
        <w:rPr>
          <w:rFonts w:ascii="Times New Roman" w:hAnsi="Times New Roman"/>
          <w:sz w:val="28"/>
          <w:szCs w:val="28"/>
        </w:rPr>
        <w:t xml:space="preserve"> </w:t>
      </w:r>
      <w:r w:rsidR="00E676B8" w:rsidRPr="00F612DD">
        <w:rPr>
          <w:rFonts w:ascii="Times New Roman" w:hAnsi="Times New Roman"/>
          <w:sz w:val="28"/>
          <w:szCs w:val="28"/>
        </w:rPr>
        <w:t>244</w:t>
      </w:r>
      <w:r w:rsidRPr="00F612DD">
        <w:rPr>
          <w:rFonts w:ascii="Times New Roman" w:hAnsi="Times New Roman"/>
          <w:sz w:val="28"/>
          <w:szCs w:val="28"/>
        </w:rPr>
        <w:t xml:space="preserve">) содержались следующие вопросы: работа медицинских учреждений и их сотрудников – </w:t>
      </w:r>
      <w:r w:rsidR="00050658" w:rsidRPr="00F612DD">
        <w:rPr>
          <w:rFonts w:ascii="Times New Roman" w:hAnsi="Times New Roman"/>
          <w:sz w:val="28"/>
          <w:szCs w:val="28"/>
        </w:rPr>
        <w:t>34</w:t>
      </w:r>
      <w:r w:rsidRPr="00F612DD">
        <w:rPr>
          <w:rFonts w:ascii="Times New Roman" w:hAnsi="Times New Roman"/>
          <w:sz w:val="28"/>
          <w:szCs w:val="28"/>
        </w:rPr>
        <w:t xml:space="preserve"> (в декабре 20</w:t>
      </w:r>
      <w:r w:rsidR="003A4F73" w:rsidRPr="00F612DD">
        <w:rPr>
          <w:rFonts w:ascii="Times New Roman" w:hAnsi="Times New Roman"/>
          <w:sz w:val="28"/>
          <w:szCs w:val="28"/>
        </w:rPr>
        <w:t>2</w:t>
      </w:r>
      <w:r w:rsidR="00E676B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E676B8" w:rsidRPr="00F612DD">
        <w:rPr>
          <w:rFonts w:ascii="Times New Roman" w:hAnsi="Times New Roman"/>
          <w:sz w:val="28"/>
          <w:szCs w:val="28"/>
        </w:rPr>
        <w:t>51, в январе 2021 г. –</w:t>
      </w:r>
      <w:r w:rsidR="00050658" w:rsidRPr="00F612DD">
        <w:rPr>
          <w:rFonts w:ascii="Times New Roman" w:hAnsi="Times New Roman"/>
          <w:sz w:val="28"/>
          <w:szCs w:val="28"/>
        </w:rPr>
        <w:t xml:space="preserve"> 45</w:t>
      </w:r>
      <w:r w:rsidRPr="00F612DD">
        <w:rPr>
          <w:rFonts w:ascii="Times New Roman" w:hAnsi="Times New Roman"/>
          <w:sz w:val="28"/>
          <w:szCs w:val="28"/>
        </w:rPr>
        <w:t>), обеспечение льготными лекарственными средствами –</w:t>
      </w:r>
      <w:r w:rsidR="003A4F73" w:rsidRPr="00F612DD">
        <w:rPr>
          <w:rFonts w:ascii="Times New Roman" w:hAnsi="Times New Roman"/>
          <w:sz w:val="28"/>
          <w:szCs w:val="28"/>
        </w:rPr>
        <w:t xml:space="preserve"> </w:t>
      </w:r>
      <w:r w:rsidR="00050658" w:rsidRPr="00F612DD">
        <w:rPr>
          <w:rFonts w:ascii="Times New Roman" w:hAnsi="Times New Roman"/>
          <w:sz w:val="28"/>
          <w:szCs w:val="28"/>
        </w:rPr>
        <w:t>15</w:t>
      </w:r>
      <w:r w:rsidRPr="00F612DD">
        <w:rPr>
          <w:rFonts w:ascii="Times New Roman" w:hAnsi="Times New Roman"/>
          <w:sz w:val="28"/>
          <w:szCs w:val="28"/>
        </w:rPr>
        <w:t xml:space="preserve">  (в декабре 20</w:t>
      </w:r>
      <w:r w:rsidR="003A4F73" w:rsidRPr="00F612DD">
        <w:rPr>
          <w:rFonts w:ascii="Times New Roman" w:hAnsi="Times New Roman"/>
          <w:sz w:val="28"/>
          <w:szCs w:val="28"/>
        </w:rPr>
        <w:t>2</w:t>
      </w:r>
      <w:r w:rsidR="0005065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050658" w:rsidRPr="00F612DD">
        <w:rPr>
          <w:rFonts w:ascii="Times New Roman" w:hAnsi="Times New Roman"/>
          <w:sz w:val="28"/>
          <w:szCs w:val="28"/>
        </w:rPr>
        <w:t>29, в январе 2021 г. – 83</w:t>
      </w:r>
      <w:r w:rsidRPr="00F612DD">
        <w:rPr>
          <w:rFonts w:ascii="Times New Roman" w:hAnsi="Times New Roman"/>
          <w:sz w:val="28"/>
          <w:szCs w:val="28"/>
        </w:rPr>
        <w:t xml:space="preserve">), лечение и оказание медицинской помощи – </w:t>
      </w:r>
      <w:r w:rsidR="00050658" w:rsidRPr="00F612DD">
        <w:rPr>
          <w:rFonts w:ascii="Times New Roman" w:hAnsi="Times New Roman"/>
          <w:sz w:val="28"/>
          <w:szCs w:val="28"/>
        </w:rPr>
        <w:t>31</w:t>
      </w:r>
      <w:r w:rsidRPr="00F612DD">
        <w:rPr>
          <w:rFonts w:ascii="Times New Roman" w:hAnsi="Times New Roman"/>
          <w:sz w:val="28"/>
          <w:szCs w:val="28"/>
        </w:rPr>
        <w:t xml:space="preserve"> (в декабре 20</w:t>
      </w:r>
      <w:r w:rsidR="003A4F73" w:rsidRPr="00F612DD">
        <w:rPr>
          <w:rFonts w:ascii="Times New Roman" w:hAnsi="Times New Roman"/>
          <w:sz w:val="28"/>
          <w:szCs w:val="28"/>
        </w:rPr>
        <w:t>2</w:t>
      </w:r>
      <w:r w:rsidR="0005065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050658" w:rsidRPr="00F612DD">
        <w:rPr>
          <w:rFonts w:ascii="Times New Roman" w:hAnsi="Times New Roman"/>
          <w:sz w:val="28"/>
          <w:szCs w:val="28"/>
        </w:rPr>
        <w:t>67, в январе 2021 г. – 69</w:t>
      </w:r>
      <w:r w:rsidRPr="00F612DD">
        <w:rPr>
          <w:rFonts w:ascii="Times New Roman" w:hAnsi="Times New Roman"/>
          <w:sz w:val="28"/>
          <w:szCs w:val="28"/>
        </w:rPr>
        <w:t>)</w:t>
      </w:r>
      <w:r w:rsidR="003A4F73" w:rsidRPr="00F612DD">
        <w:rPr>
          <w:rFonts w:ascii="Times New Roman" w:hAnsi="Times New Roman"/>
          <w:sz w:val="28"/>
          <w:szCs w:val="28"/>
        </w:rPr>
        <w:t>, санитарно-эпидемиологического благополучи</w:t>
      </w:r>
      <w:r w:rsidR="00050658" w:rsidRPr="00F612DD">
        <w:rPr>
          <w:rFonts w:ascii="Times New Roman" w:hAnsi="Times New Roman"/>
          <w:sz w:val="28"/>
          <w:szCs w:val="28"/>
        </w:rPr>
        <w:t xml:space="preserve">я населения –  </w:t>
      </w:r>
      <w:r w:rsidR="00785B2B">
        <w:rPr>
          <w:rFonts w:ascii="Times New Roman" w:hAnsi="Times New Roman"/>
          <w:sz w:val="28"/>
          <w:szCs w:val="28"/>
        </w:rPr>
        <w:t xml:space="preserve">29 </w:t>
      </w:r>
      <w:r w:rsidR="00050658" w:rsidRPr="00F612DD">
        <w:rPr>
          <w:rFonts w:ascii="Times New Roman" w:hAnsi="Times New Roman"/>
          <w:sz w:val="28"/>
          <w:szCs w:val="28"/>
        </w:rPr>
        <w:t>(в декабре 2021</w:t>
      </w:r>
      <w:r w:rsidR="003A4F73" w:rsidRPr="00F612DD">
        <w:rPr>
          <w:rFonts w:ascii="Times New Roman" w:hAnsi="Times New Roman"/>
          <w:sz w:val="28"/>
          <w:szCs w:val="28"/>
        </w:rPr>
        <w:t xml:space="preserve"> г. – </w:t>
      </w:r>
      <w:r w:rsidR="00050658" w:rsidRPr="00F612DD">
        <w:rPr>
          <w:rFonts w:ascii="Times New Roman" w:hAnsi="Times New Roman"/>
          <w:sz w:val="28"/>
          <w:szCs w:val="28"/>
        </w:rPr>
        <w:t>90, в январе 2021 г. – 41</w:t>
      </w:r>
      <w:r w:rsidR="003A4F73" w:rsidRPr="00F612DD">
        <w:rPr>
          <w:rFonts w:ascii="Times New Roman" w:hAnsi="Times New Roman"/>
          <w:sz w:val="28"/>
          <w:szCs w:val="28"/>
        </w:rPr>
        <w:t xml:space="preserve">), </w:t>
      </w:r>
      <w:r w:rsidR="00050658" w:rsidRPr="00F612DD">
        <w:rPr>
          <w:rFonts w:ascii="Times New Roman" w:hAnsi="Times New Roman"/>
          <w:sz w:val="28"/>
          <w:szCs w:val="28"/>
        </w:rPr>
        <w:t xml:space="preserve">медицинского </w:t>
      </w:r>
      <w:r w:rsidR="00050658" w:rsidRPr="00F612DD">
        <w:rPr>
          <w:rFonts w:ascii="Times New Roman" w:hAnsi="Times New Roman"/>
          <w:sz w:val="28"/>
          <w:szCs w:val="28"/>
        </w:rPr>
        <w:lastRenderedPageBreak/>
        <w:t xml:space="preserve">обслуживания сельских жителей </w:t>
      </w:r>
      <w:r w:rsidR="003A4F73" w:rsidRPr="00F612DD">
        <w:rPr>
          <w:rFonts w:ascii="Times New Roman" w:hAnsi="Times New Roman"/>
          <w:sz w:val="28"/>
          <w:szCs w:val="28"/>
        </w:rPr>
        <w:t xml:space="preserve"> – </w:t>
      </w:r>
      <w:r w:rsidR="00050658" w:rsidRPr="00F612DD">
        <w:rPr>
          <w:rFonts w:ascii="Times New Roman" w:hAnsi="Times New Roman"/>
          <w:sz w:val="28"/>
          <w:szCs w:val="28"/>
        </w:rPr>
        <w:t>11</w:t>
      </w:r>
      <w:r w:rsidR="003A4F73" w:rsidRPr="00F612DD">
        <w:rPr>
          <w:rFonts w:ascii="Times New Roman" w:hAnsi="Times New Roman"/>
          <w:sz w:val="28"/>
          <w:szCs w:val="28"/>
        </w:rPr>
        <w:t xml:space="preserve"> (в декабре 202</w:t>
      </w:r>
      <w:r w:rsidR="00050658" w:rsidRPr="00F612DD">
        <w:rPr>
          <w:rFonts w:ascii="Times New Roman" w:hAnsi="Times New Roman"/>
          <w:sz w:val="28"/>
          <w:szCs w:val="28"/>
        </w:rPr>
        <w:t>1</w:t>
      </w:r>
      <w:r w:rsidR="003A4F73" w:rsidRPr="00F612DD">
        <w:rPr>
          <w:rFonts w:ascii="Times New Roman" w:hAnsi="Times New Roman"/>
          <w:sz w:val="28"/>
          <w:szCs w:val="28"/>
        </w:rPr>
        <w:t xml:space="preserve"> г. –</w:t>
      </w:r>
      <w:r w:rsidR="00050658" w:rsidRPr="00F612DD">
        <w:rPr>
          <w:rFonts w:ascii="Times New Roman" w:hAnsi="Times New Roman"/>
          <w:sz w:val="28"/>
          <w:szCs w:val="28"/>
        </w:rPr>
        <w:t xml:space="preserve"> 4, в январе 2021 г. – 3</w:t>
      </w:r>
      <w:r w:rsidR="003A4F73" w:rsidRPr="00F612DD">
        <w:rPr>
          <w:rFonts w:ascii="Times New Roman" w:hAnsi="Times New Roman"/>
          <w:sz w:val="28"/>
          <w:szCs w:val="28"/>
        </w:rPr>
        <w:t>)</w:t>
      </w:r>
      <w:r w:rsidRPr="00F612DD">
        <w:rPr>
          <w:rFonts w:ascii="Times New Roman" w:hAnsi="Times New Roman"/>
          <w:sz w:val="28"/>
          <w:szCs w:val="28"/>
        </w:rPr>
        <w:t xml:space="preserve"> и др. </w:t>
      </w:r>
    </w:p>
    <w:p w:rsidR="00D0478F" w:rsidRPr="00F612DD" w:rsidRDefault="00D0478F" w:rsidP="00D047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По вопросам образования поступило 5</w:t>
      </w:r>
      <w:r w:rsidR="0005065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обращени</w:t>
      </w:r>
      <w:r w:rsidR="00050658" w:rsidRPr="00F612DD">
        <w:rPr>
          <w:rFonts w:ascii="Times New Roman" w:hAnsi="Times New Roman"/>
          <w:sz w:val="28"/>
          <w:szCs w:val="28"/>
        </w:rPr>
        <w:t>е</w:t>
      </w:r>
      <w:r w:rsidRPr="00F612DD">
        <w:rPr>
          <w:rFonts w:ascii="Times New Roman" w:hAnsi="Times New Roman"/>
          <w:sz w:val="28"/>
          <w:szCs w:val="28"/>
        </w:rPr>
        <w:t xml:space="preserve"> граждан (</w:t>
      </w:r>
      <w:r w:rsidR="00050658" w:rsidRPr="00F612DD">
        <w:rPr>
          <w:rFonts w:ascii="Times New Roman" w:hAnsi="Times New Roman"/>
          <w:sz w:val="28"/>
          <w:szCs w:val="28"/>
        </w:rPr>
        <w:t xml:space="preserve">в декабре </w:t>
      </w:r>
      <w:r w:rsidR="00785B2B">
        <w:rPr>
          <w:rFonts w:ascii="Times New Roman" w:hAnsi="Times New Roman"/>
          <w:sz w:val="28"/>
          <w:szCs w:val="28"/>
        </w:rPr>
        <w:t xml:space="preserve">        </w:t>
      </w:r>
      <w:r w:rsidR="00050658" w:rsidRPr="00F612DD">
        <w:rPr>
          <w:rFonts w:ascii="Times New Roman" w:hAnsi="Times New Roman"/>
          <w:sz w:val="28"/>
          <w:szCs w:val="28"/>
        </w:rPr>
        <w:t>2021 г. – 37, в январе 2021 г. – 55</w:t>
      </w:r>
      <w:r w:rsidRPr="00F612DD">
        <w:rPr>
          <w:rFonts w:ascii="Times New Roman" w:hAnsi="Times New Roman"/>
          <w:sz w:val="28"/>
          <w:szCs w:val="28"/>
        </w:rPr>
        <w:t>), в которых содержались предложения от некоммерческих организаций о проведении дополнительного образования работников различных сфер деятельности, поднимались вопросы нехватки мест в дошкольных учреждениях, поступления в образовательные организации, разрешения конфликтных ситуаций в школах и др.</w:t>
      </w:r>
    </w:p>
    <w:p w:rsidR="000738A9" w:rsidRPr="00F612DD" w:rsidRDefault="000738A9" w:rsidP="00073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В </w:t>
      </w:r>
      <w:r w:rsidR="00572DE4" w:rsidRPr="00F612DD">
        <w:rPr>
          <w:rFonts w:ascii="Times New Roman" w:hAnsi="Times New Roman"/>
          <w:sz w:val="28"/>
          <w:szCs w:val="28"/>
        </w:rPr>
        <w:t>35</w:t>
      </w:r>
      <w:r w:rsidRPr="00F612DD">
        <w:rPr>
          <w:rFonts w:ascii="Times New Roman" w:hAnsi="Times New Roman"/>
          <w:sz w:val="28"/>
          <w:szCs w:val="28"/>
        </w:rPr>
        <w:t xml:space="preserve"> обращениях граждан (в декабре 20</w:t>
      </w:r>
      <w:r w:rsidR="007B3F1D" w:rsidRPr="00F612DD">
        <w:rPr>
          <w:rFonts w:ascii="Times New Roman" w:hAnsi="Times New Roman"/>
          <w:sz w:val="28"/>
          <w:szCs w:val="28"/>
        </w:rPr>
        <w:t>2</w:t>
      </w:r>
      <w:r w:rsidR="0005065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572DE4" w:rsidRPr="00F612DD">
        <w:rPr>
          <w:rFonts w:ascii="Times New Roman" w:hAnsi="Times New Roman"/>
          <w:sz w:val="28"/>
          <w:szCs w:val="28"/>
        </w:rPr>
        <w:t>73</w:t>
      </w:r>
      <w:r w:rsidR="00050658" w:rsidRPr="00F612DD">
        <w:rPr>
          <w:rFonts w:ascii="Times New Roman" w:hAnsi="Times New Roman"/>
          <w:sz w:val="28"/>
          <w:szCs w:val="28"/>
        </w:rPr>
        <w:t>, в январе 2021 г. – 5</w:t>
      </w:r>
      <w:r w:rsidR="00572DE4" w:rsidRPr="00F612DD">
        <w:rPr>
          <w:rFonts w:ascii="Times New Roman" w:hAnsi="Times New Roman"/>
          <w:sz w:val="28"/>
          <w:szCs w:val="28"/>
        </w:rPr>
        <w:t>3</w:t>
      </w:r>
      <w:r w:rsidRPr="00F612DD">
        <w:rPr>
          <w:rFonts w:ascii="Times New Roman" w:hAnsi="Times New Roman"/>
          <w:sz w:val="28"/>
          <w:szCs w:val="28"/>
        </w:rPr>
        <w:t>) содержались просьбы об оказании материальной помощи на неотложные нужды гражданам, оказавшимся в трудной жизненной ситуации (пенсионерам, инвалидам, многодетным семьям, пострадавшим от пожаров).</w:t>
      </w:r>
    </w:p>
    <w:p w:rsidR="00D0478F" w:rsidRPr="00F612DD" w:rsidRDefault="00572DE4" w:rsidP="00D047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24</w:t>
      </w:r>
      <w:r w:rsidR="00D0478F" w:rsidRPr="00F612DD">
        <w:rPr>
          <w:rFonts w:ascii="Times New Roman" w:hAnsi="Times New Roman"/>
          <w:sz w:val="28"/>
          <w:szCs w:val="28"/>
        </w:rPr>
        <w:t xml:space="preserve"> обращения (в декабре 202</w:t>
      </w:r>
      <w:r w:rsidRPr="00F612DD">
        <w:rPr>
          <w:rFonts w:ascii="Times New Roman" w:hAnsi="Times New Roman"/>
          <w:sz w:val="28"/>
          <w:szCs w:val="28"/>
        </w:rPr>
        <w:t>1</w:t>
      </w:r>
      <w:r w:rsidR="00D0478F" w:rsidRPr="00F612DD">
        <w:rPr>
          <w:rFonts w:ascii="Times New Roman" w:hAnsi="Times New Roman"/>
          <w:sz w:val="28"/>
          <w:szCs w:val="28"/>
        </w:rPr>
        <w:t xml:space="preserve"> г. – </w:t>
      </w:r>
      <w:r w:rsidRPr="00F612DD">
        <w:rPr>
          <w:rFonts w:ascii="Times New Roman" w:hAnsi="Times New Roman"/>
          <w:sz w:val="28"/>
          <w:szCs w:val="28"/>
        </w:rPr>
        <w:t>43, в январе 2021 г. – 42</w:t>
      </w:r>
      <w:r w:rsidR="00D0478F" w:rsidRPr="00F612DD">
        <w:rPr>
          <w:rFonts w:ascii="Times New Roman" w:hAnsi="Times New Roman"/>
          <w:sz w:val="28"/>
          <w:szCs w:val="28"/>
        </w:rPr>
        <w:t xml:space="preserve">) поступило по вопросам предоставления мер поддержки инвалидам, ветеранам труда, участникам трудового фронта и др. </w:t>
      </w:r>
    </w:p>
    <w:p w:rsidR="000738A9" w:rsidRPr="00F612DD" w:rsidRDefault="000738A9" w:rsidP="00073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В </w:t>
      </w:r>
      <w:r w:rsidR="00572DE4" w:rsidRPr="00F612DD">
        <w:rPr>
          <w:rFonts w:ascii="Times New Roman" w:hAnsi="Times New Roman"/>
          <w:sz w:val="28"/>
          <w:szCs w:val="28"/>
        </w:rPr>
        <w:t>16</w:t>
      </w:r>
      <w:r w:rsidRPr="00F612DD">
        <w:rPr>
          <w:rFonts w:ascii="Times New Roman" w:hAnsi="Times New Roman"/>
          <w:sz w:val="28"/>
          <w:szCs w:val="28"/>
        </w:rPr>
        <w:t xml:space="preserve"> обращениях граждан (в декабре 20</w:t>
      </w:r>
      <w:r w:rsidR="007B3F1D" w:rsidRPr="00F612DD">
        <w:rPr>
          <w:rFonts w:ascii="Times New Roman" w:hAnsi="Times New Roman"/>
          <w:sz w:val="28"/>
          <w:szCs w:val="28"/>
        </w:rPr>
        <w:t>2</w:t>
      </w:r>
      <w:r w:rsidR="00572DE4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572DE4" w:rsidRPr="00F612DD">
        <w:rPr>
          <w:rFonts w:ascii="Times New Roman" w:hAnsi="Times New Roman"/>
          <w:sz w:val="28"/>
          <w:szCs w:val="28"/>
        </w:rPr>
        <w:t>30, в январе 2021 г. – 29</w:t>
      </w:r>
      <w:r w:rsidR="007B3F1D" w:rsidRPr="00F612DD">
        <w:rPr>
          <w:rFonts w:ascii="Times New Roman" w:hAnsi="Times New Roman"/>
          <w:sz w:val="28"/>
          <w:szCs w:val="28"/>
        </w:rPr>
        <w:t>)</w:t>
      </w:r>
      <w:r w:rsidRPr="00F612DD">
        <w:rPr>
          <w:rFonts w:ascii="Times New Roman" w:hAnsi="Times New Roman"/>
          <w:sz w:val="28"/>
          <w:szCs w:val="28"/>
        </w:rPr>
        <w:t xml:space="preserve"> содержались вопросы труда, трудоустройства и занятости населения.</w:t>
      </w:r>
    </w:p>
    <w:p w:rsidR="000B2753" w:rsidRPr="00F612DD" w:rsidRDefault="000B2753" w:rsidP="000B27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Поступило 2</w:t>
      </w:r>
      <w:r w:rsidR="00FC3165" w:rsidRPr="00F612DD">
        <w:rPr>
          <w:rFonts w:ascii="Times New Roman" w:hAnsi="Times New Roman"/>
          <w:sz w:val="28"/>
          <w:szCs w:val="28"/>
        </w:rPr>
        <w:t>6</w:t>
      </w:r>
      <w:r w:rsidRPr="00F612DD">
        <w:rPr>
          <w:rFonts w:ascii="Times New Roman" w:hAnsi="Times New Roman"/>
          <w:sz w:val="28"/>
          <w:szCs w:val="28"/>
        </w:rPr>
        <w:t xml:space="preserve"> обращений по вопросам исчисления, выплаты пособий и компенсаций на ребенка гражданам, имеющим детей (в декабре 202</w:t>
      </w:r>
      <w:r w:rsidR="00FC3165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FC3165" w:rsidRPr="00F612DD">
        <w:rPr>
          <w:rFonts w:ascii="Times New Roman" w:hAnsi="Times New Roman"/>
          <w:sz w:val="28"/>
          <w:szCs w:val="28"/>
        </w:rPr>
        <w:t>31, в январе 2021 г. – 28</w:t>
      </w:r>
      <w:r w:rsidRPr="00F612DD">
        <w:rPr>
          <w:rFonts w:ascii="Times New Roman" w:hAnsi="Times New Roman"/>
          <w:sz w:val="28"/>
          <w:szCs w:val="28"/>
        </w:rPr>
        <w:t>).</w:t>
      </w:r>
    </w:p>
    <w:p w:rsidR="000738A9" w:rsidRPr="00F612DD" w:rsidRDefault="00DF451A" w:rsidP="00AD21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57</w:t>
      </w:r>
      <w:r w:rsidR="000738A9" w:rsidRPr="00F612DD">
        <w:rPr>
          <w:rFonts w:ascii="Times New Roman" w:hAnsi="Times New Roman"/>
          <w:sz w:val="28"/>
          <w:szCs w:val="28"/>
        </w:rPr>
        <w:t xml:space="preserve"> обращени</w:t>
      </w:r>
      <w:r w:rsidRPr="00F612DD">
        <w:rPr>
          <w:rFonts w:ascii="Times New Roman" w:hAnsi="Times New Roman"/>
          <w:sz w:val="28"/>
          <w:szCs w:val="28"/>
        </w:rPr>
        <w:t>й</w:t>
      </w:r>
      <w:r w:rsidR="000738A9" w:rsidRPr="00F612DD">
        <w:rPr>
          <w:rFonts w:ascii="Times New Roman" w:hAnsi="Times New Roman"/>
          <w:sz w:val="28"/>
          <w:szCs w:val="28"/>
        </w:rPr>
        <w:t xml:space="preserve"> по вопросам социальной сферы решено положительно, </w:t>
      </w:r>
      <w:r w:rsidRPr="00F612DD">
        <w:rPr>
          <w:rFonts w:ascii="Times New Roman" w:hAnsi="Times New Roman"/>
          <w:sz w:val="28"/>
          <w:szCs w:val="28"/>
        </w:rPr>
        <w:t>125</w:t>
      </w:r>
      <w:r w:rsidR="000738A9" w:rsidRPr="00F612DD">
        <w:rPr>
          <w:rFonts w:ascii="Times New Roman" w:hAnsi="Times New Roman"/>
          <w:sz w:val="28"/>
          <w:szCs w:val="28"/>
        </w:rPr>
        <w:t xml:space="preserve"> – рассмотрено коллегиально, </w:t>
      </w:r>
      <w:r w:rsidRPr="00F612DD">
        <w:rPr>
          <w:rFonts w:ascii="Times New Roman" w:hAnsi="Times New Roman"/>
          <w:sz w:val="28"/>
          <w:szCs w:val="28"/>
        </w:rPr>
        <w:t>23</w:t>
      </w:r>
      <w:r w:rsidR="000738A9" w:rsidRPr="00F612DD">
        <w:rPr>
          <w:rFonts w:ascii="Times New Roman" w:hAnsi="Times New Roman"/>
          <w:sz w:val="28"/>
          <w:szCs w:val="28"/>
        </w:rPr>
        <w:t xml:space="preserve"> обращени</w:t>
      </w:r>
      <w:r w:rsidRPr="00F612DD">
        <w:rPr>
          <w:rFonts w:ascii="Times New Roman" w:hAnsi="Times New Roman"/>
          <w:sz w:val="28"/>
          <w:szCs w:val="28"/>
        </w:rPr>
        <w:t>я</w:t>
      </w:r>
      <w:r w:rsidR="000738A9" w:rsidRPr="00F612DD">
        <w:rPr>
          <w:rFonts w:ascii="Times New Roman" w:hAnsi="Times New Roman"/>
          <w:sz w:val="28"/>
          <w:szCs w:val="28"/>
        </w:rPr>
        <w:t xml:space="preserve"> рассмотрено с выездом на место.</w:t>
      </w:r>
    </w:p>
    <w:p w:rsidR="00183891" w:rsidRPr="00F612DD" w:rsidRDefault="000738A9" w:rsidP="00AD21E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12DD">
        <w:rPr>
          <w:rFonts w:ascii="Times New Roman" w:hAnsi="Times New Roman"/>
          <w:b/>
          <w:sz w:val="28"/>
          <w:szCs w:val="28"/>
        </w:rPr>
        <w:tab/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По вопросам экономики поступило </w:t>
      </w:r>
      <w:r w:rsidR="009F47F2" w:rsidRPr="00F612DD">
        <w:rPr>
          <w:rFonts w:ascii="Times New Roman" w:hAnsi="Times New Roman"/>
          <w:b/>
          <w:sz w:val="28"/>
          <w:szCs w:val="28"/>
        </w:rPr>
        <w:t>311</w:t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B41A4" w:rsidRPr="00F612DD">
        <w:rPr>
          <w:rFonts w:ascii="Times New Roman" w:hAnsi="Times New Roman"/>
          <w:b/>
          <w:sz w:val="28"/>
          <w:szCs w:val="28"/>
        </w:rPr>
        <w:t>й</w:t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 граждан (в декабре              20</w:t>
      </w:r>
      <w:r w:rsidR="003B41A4" w:rsidRPr="00F612DD">
        <w:rPr>
          <w:rFonts w:ascii="Times New Roman" w:hAnsi="Times New Roman"/>
          <w:b/>
          <w:sz w:val="28"/>
          <w:szCs w:val="28"/>
        </w:rPr>
        <w:t>2</w:t>
      </w:r>
      <w:r w:rsidR="009F47F2" w:rsidRPr="00F612DD">
        <w:rPr>
          <w:rFonts w:ascii="Times New Roman" w:hAnsi="Times New Roman"/>
          <w:b/>
          <w:sz w:val="28"/>
          <w:szCs w:val="28"/>
        </w:rPr>
        <w:t>1</w:t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 г. – </w:t>
      </w:r>
      <w:r w:rsidR="009F47F2" w:rsidRPr="00F612DD">
        <w:rPr>
          <w:rFonts w:ascii="Times New Roman" w:hAnsi="Times New Roman"/>
          <w:b/>
          <w:sz w:val="28"/>
          <w:szCs w:val="28"/>
        </w:rPr>
        <w:t>392</w:t>
      </w:r>
      <w:r w:rsidR="00183891" w:rsidRPr="00F612DD">
        <w:rPr>
          <w:rFonts w:ascii="Times New Roman" w:hAnsi="Times New Roman"/>
          <w:b/>
          <w:sz w:val="28"/>
          <w:szCs w:val="28"/>
        </w:rPr>
        <w:t>, в январе 20</w:t>
      </w:r>
      <w:r w:rsidR="003B41A4" w:rsidRPr="00F612DD">
        <w:rPr>
          <w:rFonts w:ascii="Times New Roman" w:hAnsi="Times New Roman"/>
          <w:b/>
          <w:sz w:val="28"/>
          <w:szCs w:val="28"/>
        </w:rPr>
        <w:t>2</w:t>
      </w:r>
      <w:r w:rsidR="009F47F2" w:rsidRPr="00F612DD">
        <w:rPr>
          <w:rFonts w:ascii="Times New Roman" w:hAnsi="Times New Roman"/>
          <w:b/>
          <w:sz w:val="28"/>
          <w:szCs w:val="28"/>
        </w:rPr>
        <w:t>1</w:t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 г. – </w:t>
      </w:r>
      <w:r w:rsidR="009F47F2" w:rsidRPr="00F612DD">
        <w:rPr>
          <w:rFonts w:ascii="Times New Roman" w:hAnsi="Times New Roman"/>
          <w:b/>
          <w:sz w:val="28"/>
          <w:szCs w:val="28"/>
        </w:rPr>
        <w:t>295</w:t>
      </w:r>
      <w:r w:rsidR="00183891" w:rsidRPr="00F612DD">
        <w:rPr>
          <w:rFonts w:ascii="Times New Roman" w:hAnsi="Times New Roman"/>
          <w:b/>
          <w:sz w:val="28"/>
          <w:szCs w:val="28"/>
        </w:rPr>
        <w:t xml:space="preserve">).  </w:t>
      </w:r>
    </w:p>
    <w:p w:rsidR="00183891" w:rsidRPr="00F612DD" w:rsidRDefault="00183891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Количество обращений в сравнении с декабрем</w:t>
      </w:r>
      <w:r w:rsidR="003B41A4" w:rsidRPr="00F612DD">
        <w:rPr>
          <w:rFonts w:ascii="Times New Roman" w:hAnsi="Times New Roman"/>
          <w:sz w:val="28"/>
          <w:szCs w:val="28"/>
        </w:rPr>
        <w:t xml:space="preserve"> 202</w:t>
      </w:r>
      <w:r w:rsidR="0065431F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года уменьшилось на                         </w:t>
      </w:r>
      <w:r w:rsidR="0065431F" w:rsidRPr="00F612DD">
        <w:rPr>
          <w:rFonts w:ascii="Times New Roman" w:hAnsi="Times New Roman"/>
          <w:sz w:val="28"/>
          <w:szCs w:val="28"/>
        </w:rPr>
        <w:t xml:space="preserve">21 </w:t>
      </w:r>
      <w:r w:rsidRPr="00F612DD">
        <w:rPr>
          <w:rFonts w:ascii="Times New Roman" w:hAnsi="Times New Roman"/>
          <w:sz w:val="28"/>
          <w:szCs w:val="28"/>
        </w:rPr>
        <w:t xml:space="preserve">% и на </w:t>
      </w:r>
      <w:r w:rsidR="0065431F" w:rsidRPr="00F612DD">
        <w:rPr>
          <w:rFonts w:ascii="Times New Roman" w:hAnsi="Times New Roman"/>
          <w:sz w:val="28"/>
          <w:szCs w:val="28"/>
        </w:rPr>
        <w:t>5</w:t>
      </w:r>
      <w:r w:rsidRPr="00F612DD">
        <w:rPr>
          <w:rFonts w:ascii="Times New Roman" w:hAnsi="Times New Roman"/>
          <w:sz w:val="28"/>
          <w:szCs w:val="28"/>
        </w:rPr>
        <w:t xml:space="preserve"> % у</w:t>
      </w:r>
      <w:r w:rsidR="0065431F" w:rsidRPr="00F612DD">
        <w:rPr>
          <w:rFonts w:ascii="Times New Roman" w:hAnsi="Times New Roman"/>
          <w:sz w:val="28"/>
          <w:szCs w:val="28"/>
        </w:rPr>
        <w:t>велич</w:t>
      </w:r>
      <w:r w:rsidRPr="00F612DD">
        <w:rPr>
          <w:rFonts w:ascii="Times New Roman" w:hAnsi="Times New Roman"/>
          <w:sz w:val="28"/>
          <w:szCs w:val="28"/>
        </w:rPr>
        <w:t>илось в сравнении с январем 20</w:t>
      </w:r>
      <w:r w:rsidR="003B41A4" w:rsidRPr="00F612DD">
        <w:rPr>
          <w:rFonts w:ascii="Times New Roman" w:hAnsi="Times New Roman"/>
          <w:sz w:val="28"/>
          <w:szCs w:val="28"/>
        </w:rPr>
        <w:t>2</w:t>
      </w:r>
      <w:r w:rsidR="0065431F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года.</w:t>
      </w:r>
    </w:p>
    <w:p w:rsidR="00183891" w:rsidRPr="00F612DD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Наибольшее количество обращений с сообщениями граждан о недостатках в работе органов местного самоуправления и государственных органов поступило по вопросам хозяйственной деятельности – </w:t>
      </w:r>
      <w:r w:rsidR="003E595F" w:rsidRPr="00F612DD">
        <w:rPr>
          <w:rFonts w:ascii="Times New Roman" w:hAnsi="Times New Roman"/>
          <w:sz w:val="28"/>
          <w:szCs w:val="28"/>
        </w:rPr>
        <w:t>80</w:t>
      </w:r>
      <w:r w:rsidRPr="00F612DD">
        <w:rPr>
          <w:rFonts w:ascii="Times New Roman" w:hAnsi="Times New Roman"/>
          <w:sz w:val="28"/>
          <w:szCs w:val="28"/>
        </w:rPr>
        <w:t>.</w:t>
      </w:r>
    </w:p>
    <w:p w:rsidR="00183891" w:rsidRDefault="00183891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В обращениях поднимались вопросы:</w:t>
      </w:r>
    </w:p>
    <w:p w:rsidR="00785B2B" w:rsidRPr="00F612DD" w:rsidRDefault="00785B2B" w:rsidP="00785B2B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уборки снега, мусора </w:t>
      </w:r>
      <w:r w:rsidR="00102668">
        <w:rPr>
          <w:rFonts w:ascii="Times New Roman" w:hAnsi="Times New Roman"/>
          <w:sz w:val="28"/>
          <w:szCs w:val="28"/>
        </w:rPr>
        <w:t>и посторонних предметов – 107 (</w:t>
      </w:r>
      <w:r w:rsidRPr="00F612DD">
        <w:rPr>
          <w:rFonts w:ascii="Times New Roman" w:hAnsi="Times New Roman"/>
          <w:sz w:val="28"/>
          <w:szCs w:val="28"/>
        </w:rPr>
        <w:t>в декабре 2021 г. – 21, в январе 2021 г. – 24</w:t>
      </w:r>
      <w:r w:rsidR="008D0F38">
        <w:rPr>
          <w:rFonts w:ascii="Times New Roman" w:hAnsi="Times New Roman"/>
          <w:sz w:val="28"/>
          <w:szCs w:val="28"/>
        </w:rPr>
        <w:t>),</w:t>
      </w:r>
    </w:p>
    <w:p w:rsidR="00AE2F36" w:rsidRPr="00F612DD" w:rsidRDefault="00AE2F36" w:rsidP="00AE2F36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организации транспортного обслуживания населения – </w:t>
      </w:r>
      <w:r w:rsidR="00145A1D" w:rsidRPr="00F612DD">
        <w:rPr>
          <w:rFonts w:ascii="Times New Roman" w:hAnsi="Times New Roman"/>
          <w:sz w:val="28"/>
          <w:szCs w:val="28"/>
        </w:rPr>
        <w:t>69</w:t>
      </w:r>
      <w:r w:rsidRPr="00F612DD">
        <w:rPr>
          <w:rFonts w:ascii="Times New Roman" w:hAnsi="Times New Roman"/>
          <w:sz w:val="28"/>
          <w:szCs w:val="28"/>
        </w:rPr>
        <w:t xml:space="preserve"> (в декабре </w:t>
      </w:r>
      <w:r w:rsidR="008D0F38">
        <w:rPr>
          <w:rFonts w:ascii="Times New Roman" w:hAnsi="Times New Roman"/>
          <w:sz w:val="28"/>
          <w:szCs w:val="28"/>
        </w:rPr>
        <w:t xml:space="preserve">           </w:t>
      </w:r>
      <w:r w:rsidRPr="00F612DD">
        <w:rPr>
          <w:rFonts w:ascii="Times New Roman" w:hAnsi="Times New Roman"/>
          <w:sz w:val="28"/>
          <w:szCs w:val="28"/>
        </w:rPr>
        <w:t>202</w:t>
      </w:r>
      <w:r w:rsidR="00145A1D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г.– </w:t>
      </w:r>
      <w:r w:rsidR="00145A1D" w:rsidRPr="00F612DD">
        <w:rPr>
          <w:rFonts w:ascii="Times New Roman" w:hAnsi="Times New Roman"/>
          <w:sz w:val="28"/>
          <w:szCs w:val="28"/>
        </w:rPr>
        <w:t>79, в январе 2021 г. – 54</w:t>
      </w:r>
      <w:r w:rsidR="008D0F38">
        <w:rPr>
          <w:rFonts w:ascii="Times New Roman" w:hAnsi="Times New Roman"/>
          <w:sz w:val="28"/>
          <w:szCs w:val="28"/>
        </w:rPr>
        <w:t>),</w:t>
      </w:r>
    </w:p>
    <w:p w:rsidR="00183891" w:rsidRPr="00F612DD" w:rsidRDefault="00183891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строительства и ремонта дорог в городах и селах Курской области – </w:t>
      </w:r>
      <w:r w:rsidR="00A53B95" w:rsidRPr="00F612DD">
        <w:rPr>
          <w:rFonts w:ascii="Times New Roman" w:hAnsi="Times New Roman"/>
          <w:sz w:val="28"/>
          <w:szCs w:val="28"/>
        </w:rPr>
        <w:t xml:space="preserve"> </w:t>
      </w:r>
      <w:r w:rsidR="008D0F38">
        <w:rPr>
          <w:rFonts w:ascii="Times New Roman" w:hAnsi="Times New Roman"/>
          <w:sz w:val="28"/>
          <w:szCs w:val="28"/>
        </w:rPr>
        <w:t xml:space="preserve">                  </w:t>
      </w:r>
      <w:r w:rsidR="00145A1D" w:rsidRPr="00F612DD">
        <w:rPr>
          <w:rFonts w:ascii="Times New Roman" w:hAnsi="Times New Roman"/>
          <w:sz w:val="28"/>
          <w:szCs w:val="28"/>
        </w:rPr>
        <w:t>51</w:t>
      </w:r>
      <w:r w:rsidR="00102668">
        <w:rPr>
          <w:rFonts w:ascii="Times New Roman" w:hAnsi="Times New Roman"/>
          <w:sz w:val="28"/>
          <w:szCs w:val="28"/>
        </w:rPr>
        <w:t xml:space="preserve"> (в декабре </w:t>
      </w:r>
      <w:r w:rsidRPr="00F612DD">
        <w:rPr>
          <w:rFonts w:ascii="Times New Roman" w:hAnsi="Times New Roman"/>
          <w:sz w:val="28"/>
          <w:szCs w:val="28"/>
        </w:rPr>
        <w:t>20</w:t>
      </w:r>
      <w:r w:rsidR="00A53B95" w:rsidRPr="00F612DD">
        <w:rPr>
          <w:rFonts w:ascii="Times New Roman" w:hAnsi="Times New Roman"/>
          <w:sz w:val="28"/>
          <w:szCs w:val="28"/>
        </w:rPr>
        <w:t>2</w:t>
      </w:r>
      <w:r w:rsidR="00145A1D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145A1D" w:rsidRPr="00F612DD">
        <w:rPr>
          <w:rFonts w:ascii="Times New Roman" w:hAnsi="Times New Roman"/>
          <w:sz w:val="28"/>
          <w:szCs w:val="28"/>
        </w:rPr>
        <w:t>100, в январе 2021 г. – 47</w:t>
      </w:r>
      <w:r w:rsidR="008D0F38">
        <w:rPr>
          <w:rFonts w:ascii="Times New Roman" w:hAnsi="Times New Roman"/>
          <w:sz w:val="28"/>
          <w:szCs w:val="28"/>
        </w:rPr>
        <w:t>),</w:t>
      </w:r>
    </w:p>
    <w:p w:rsidR="00183891" w:rsidRPr="00F612DD" w:rsidRDefault="00183891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отсутствия</w:t>
      </w:r>
      <w:r w:rsidR="00102668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145A1D" w:rsidRPr="00F612DD">
        <w:rPr>
          <w:rFonts w:ascii="Times New Roman" w:hAnsi="Times New Roman"/>
          <w:sz w:val="28"/>
          <w:szCs w:val="28"/>
        </w:rPr>
        <w:t>19</w:t>
      </w:r>
      <w:r w:rsidRPr="00F612DD">
        <w:rPr>
          <w:rFonts w:ascii="Times New Roman" w:hAnsi="Times New Roman"/>
          <w:sz w:val="28"/>
          <w:szCs w:val="28"/>
        </w:rPr>
        <w:t xml:space="preserve"> (в декабре 20</w:t>
      </w:r>
      <w:r w:rsidR="00A53B95" w:rsidRPr="00F612DD">
        <w:rPr>
          <w:rFonts w:ascii="Times New Roman" w:hAnsi="Times New Roman"/>
          <w:sz w:val="28"/>
          <w:szCs w:val="28"/>
        </w:rPr>
        <w:t>2</w:t>
      </w:r>
      <w:r w:rsidR="00145A1D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г. – </w:t>
      </w:r>
      <w:r w:rsidR="00145A1D" w:rsidRPr="00F612DD">
        <w:rPr>
          <w:rFonts w:ascii="Times New Roman" w:hAnsi="Times New Roman"/>
          <w:sz w:val="28"/>
          <w:szCs w:val="28"/>
        </w:rPr>
        <w:t>36, в январе 2021 г. – 19</w:t>
      </w:r>
      <w:r w:rsidRPr="00F612DD">
        <w:rPr>
          <w:rFonts w:ascii="Times New Roman" w:hAnsi="Times New Roman"/>
          <w:sz w:val="28"/>
          <w:szCs w:val="28"/>
        </w:rPr>
        <w:t>)</w:t>
      </w:r>
      <w:r w:rsidR="008D0F38">
        <w:rPr>
          <w:rFonts w:ascii="Times New Roman" w:hAnsi="Times New Roman"/>
          <w:sz w:val="28"/>
          <w:szCs w:val="28"/>
        </w:rPr>
        <w:t>,</w:t>
      </w:r>
    </w:p>
    <w:p w:rsidR="00183891" w:rsidRPr="00F612DD" w:rsidRDefault="00C929C2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газификации поселений и технологического присоединения объектов заявителя к газораспределительным сетям </w:t>
      </w:r>
      <w:r w:rsidR="00183891" w:rsidRPr="00F612DD">
        <w:rPr>
          <w:rFonts w:ascii="Times New Roman" w:hAnsi="Times New Roman"/>
          <w:sz w:val="28"/>
          <w:szCs w:val="28"/>
        </w:rPr>
        <w:t xml:space="preserve">– </w:t>
      </w:r>
      <w:r w:rsidR="00145A1D" w:rsidRPr="00F612DD">
        <w:rPr>
          <w:rFonts w:ascii="Times New Roman" w:hAnsi="Times New Roman"/>
          <w:sz w:val="28"/>
          <w:szCs w:val="28"/>
        </w:rPr>
        <w:t>9</w:t>
      </w:r>
      <w:r w:rsidR="00183891" w:rsidRPr="00F612DD">
        <w:rPr>
          <w:rFonts w:ascii="Times New Roman" w:hAnsi="Times New Roman"/>
          <w:sz w:val="28"/>
          <w:szCs w:val="28"/>
        </w:rPr>
        <w:t xml:space="preserve"> (в декабре 20</w:t>
      </w:r>
      <w:r w:rsidRPr="00F612DD">
        <w:rPr>
          <w:rFonts w:ascii="Times New Roman" w:hAnsi="Times New Roman"/>
          <w:sz w:val="28"/>
          <w:szCs w:val="28"/>
        </w:rPr>
        <w:t>2</w:t>
      </w:r>
      <w:r w:rsidR="00145A1D" w:rsidRPr="00F612DD">
        <w:rPr>
          <w:rFonts w:ascii="Times New Roman" w:hAnsi="Times New Roman"/>
          <w:sz w:val="28"/>
          <w:szCs w:val="28"/>
        </w:rPr>
        <w:t>1</w:t>
      </w:r>
      <w:r w:rsidR="00183891" w:rsidRPr="00F612DD">
        <w:rPr>
          <w:rFonts w:ascii="Times New Roman" w:hAnsi="Times New Roman"/>
          <w:sz w:val="28"/>
          <w:szCs w:val="28"/>
        </w:rPr>
        <w:t xml:space="preserve"> г. – </w:t>
      </w:r>
      <w:r w:rsidR="00145A1D" w:rsidRPr="00F612DD">
        <w:rPr>
          <w:rFonts w:ascii="Times New Roman" w:hAnsi="Times New Roman"/>
          <w:sz w:val="28"/>
          <w:szCs w:val="28"/>
        </w:rPr>
        <w:t xml:space="preserve">14, в январе </w:t>
      </w:r>
      <w:r w:rsidR="00D730F6">
        <w:rPr>
          <w:rFonts w:ascii="Times New Roman" w:hAnsi="Times New Roman"/>
          <w:sz w:val="28"/>
          <w:szCs w:val="28"/>
        </w:rPr>
        <w:t xml:space="preserve">      </w:t>
      </w:r>
      <w:r w:rsidR="00145A1D" w:rsidRPr="00F612DD">
        <w:rPr>
          <w:rFonts w:ascii="Times New Roman" w:hAnsi="Times New Roman"/>
          <w:sz w:val="28"/>
          <w:szCs w:val="28"/>
        </w:rPr>
        <w:t>2021 г. – 8</w:t>
      </w:r>
      <w:r w:rsidR="00183891" w:rsidRPr="00F612DD">
        <w:rPr>
          <w:rFonts w:ascii="Times New Roman" w:hAnsi="Times New Roman"/>
          <w:sz w:val="28"/>
          <w:szCs w:val="28"/>
        </w:rPr>
        <w:t>)</w:t>
      </w:r>
      <w:r w:rsidR="00AE2F36" w:rsidRPr="00F612DD">
        <w:rPr>
          <w:rFonts w:ascii="Times New Roman" w:hAnsi="Times New Roman"/>
          <w:sz w:val="28"/>
          <w:szCs w:val="28"/>
        </w:rPr>
        <w:t>.</w:t>
      </w:r>
    </w:p>
    <w:p w:rsidR="00183891" w:rsidRPr="00F612DD" w:rsidRDefault="00D71A65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>88</w:t>
      </w:r>
      <w:r w:rsidR="00183891" w:rsidRPr="00F612DD">
        <w:rPr>
          <w:rFonts w:ascii="Times New Roman" w:hAnsi="Times New Roman"/>
          <w:sz w:val="28"/>
          <w:szCs w:val="28"/>
        </w:rPr>
        <w:t xml:space="preserve"> обращений из них решено положительно, </w:t>
      </w:r>
      <w:r w:rsidRPr="00F612DD">
        <w:rPr>
          <w:rFonts w:ascii="Times New Roman" w:hAnsi="Times New Roman"/>
          <w:sz w:val="28"/>
          <w:szCs w:val="28"/>
        </w:rPr>
        <w:t>125</w:t>
      </w:r>
      <w:r w:rsidR="00183891" w:rsidRPr="00F612DD">
        <w:rPr>
          <w:rFonts w:ascii="Times New Roman" w:hAnsi="Times New Roman"/>
          <w:sz w:val="28"/>
          <w:szCs w:val="28"/>
        </w:rPr>
        <w:t xml:space="preserve"> – рассмотрено коллегиально, </w:t>
      </w:r>
      <w:r w:rsidRPr="00F612DD">
        <w:rPr>
          <w:rFonts w:ascii="Times New Roman" w:hAnsi="Times New Roman"/>
          <w:sz w:val="28"/>
          <w:szCs w:val="28"/>
        </w:rPr>
        <w:t>23</w:t>
      </w:r>
      <w:r w:rsidR="00183891" w:rsidRPr="00F612DD">
        <w:rPr>
          <w:rFonts w:ascii="Times New Roman" w:hAnsi="Times New Roman"/>
          <w:sz w:val="28"/>
          <w:szCs w:val="28"/>
        </w:rPr>
        <w:t xml:space="preserve"> – с выездом на место.</w:t>
      </w:r>
    </w:p>
    <w:p w:rsidR="00E30D5B" w:rsidRDefault="00E30D5B" w:rsidP="00183891">
      <w:pPr>
        <w:pStyle w:val="a3"/>
        <w:rPr>
          <w:b/>
          <w:color w:val="000000"/>
          <w:w w:val="106"/>
        </w:rPr>
      </w:pPr>
    </w:p>
    <w:p w:rsidR="00183891" w:rsidRPr="00F612DD" w:rsidRDefault="00183891" w:rsidP="00183891">
      <w:pPr>
        <w:pStyle w:val="a3"/>
        <w:rPr>
          <w:b/>
          <w:color w:val="000000"/>
          <w:w w:val="106"/>
        </w:rPr>
      </w:pPr>
      <w:r w:rsidRPr="00F612DD">
        <w:rPr>
          <w:b/>
          <w:color w:val="000000"/>
          <w:w w:val="106"/>
        </w:rPr>
        <w:lastRenderedPageBreak/>
        <w:t xml:space="preserve">По вопросам жилищно-коммунальной сферы поступило </w:t>
      </w:r>
      <w:r w:rsidR="008D0F38">
        <w:rPr>
          <w:b/>
          <w:color w:val="000000"/>
          <w:w w:val="106"/>
        </w:rPr>
        <w:t xml:space="preserve">                       </w:t>
      </w:r>
      <w:r w:rsidR="00AB5B78" w:rsidRPr="00F612DD">
        <w:rPr>
          <w:b/>
          <w:color w:val="000000"/>
          <w:w w:val="106"/>
        </w:rPr>
        <w:t>235</w:t>
      </w:r>
      <w:r w:rsidRPr="00F612DD">
        <w:rPr>
          <w:b/>
          <w:color w:val="000000"/>
          <w:w w:val="106"/>
        </w:rPr>
        <w:t xml:space="preserve"> обращени</w:t>
      </w:r>
      <w:r w:rsidR="000E2616" w:rsidRPr="00F612DD">
        <w:rPr>
          <w:b/>
          <w:color w:val="000000"/>
          <w:w w:val="106"/>
        </w:rPr>
        <w:t>й</w:t>
      </w:r>
      <w:r w:rsidRPr="00F612DD">
        <w:rPr>
          <w:b/>
          <w:color w:val="000000"/>
          <w:w w:val="106"/>
        </w:rPr>
        <w:t xml:space="preserve"> граждан (в декабре 20</w:t>
      </w:r>
      <w:r w:rsidR="00AD21E2" w:rsidRPr="00F612DD">
        <w:rPr>
          <w:b/>
          <w:color w:val="000000"/>
          <w:w w:val="106"/>
        </w:rPr>
        <w:t>2</w:t>
      </w:r>
      <w:r w:rsidR="00AB5B78" w:rsidRPr="00F612DD">
        <w:rPr>
          <w:b/>
          <w:color w:val="000000"/>
          <w:w w:val="106"/>
        </w:rPr>
        <w:t>1</w:t>
      </w:r>
      <w:r w:rsidRPr="00F612DD">
        <w:rPr>
          <w:b/>
          <w:color w:val="000000"/>
          <w:w w:val="106"/>
        </w:rPr>
        <w:t xml:space="preserve"> г. – </w:t>
      </w:r>
      <w:r w:rsidR="00AB5B78" w:rsidRPr="00F612DD">
        <w:rPr>
          <w:b/>
          <w:color w:val="000000"/>
          <w:w w:val="106"/>
        </w:rPr>
        <w:t>289</w:t>
      </w:r>
      <w:r w:rsidRPr="00F612DD">
        <w:rPr>
          <w:b/>
          <w:color w:val="000000"/>
          <w:w w:val="106"/>
        </w:rPr>
        <w:t>, в январе 20</w:t>
      </w:r>
      <w:r w:rsidR="00AD21E2" w:rsidRPr="00F612DD">
        <w:rPr>
          <w:b/>
          <w:color w:val="000000"/>
          <w:w w:val="106"/>
        </w:rPr>
        <w:t>2</w:t>
      </w:r>
      <w:r w:rsidR="00AB5B78" w:rsidRPr="00F612DD">
        <w:rPr>
          <w:b/>
          <w:color w:val="000000"/>
          <w:w w:val="106"/>
        </w:rPr>
        <w:t>1</w:t>
      </w:r>
      <w:r w:rsidRPr="00F612DD">
        <w:rPr>
          <w:b/>
          <w:color w:val="000000"/>
          <w:w w:val="106"/>
        </w:rPr>
        <w:t xml:space="preserve"> г. – </w:t>
      </w:r>
      <w:r w:rsidR="00AB5B78" w:rsidRPr="00F612DD">
        <w:rPr>
          <w:b/>
          <w:color w:val="000000"/>
          <w:w w:val="106"/>
        </w:rPr>
        <w:t>311</w:t>
      </w:r>
      <w:r w:rsidRPr="00F612DD">
        <w:rPr>
          <w:b/>
          <w:color w:val="000000"/>
          <w:w w:val="106"/>
        </w:rPr>
        <w:t xml:space="preserve">). </w:t>
      </w:r>
    </w:p>
    <w:p w:rsidR="00183891" w:rsidRPr="00F612DD" w:rsidRDefault="00183891" w:rsidP="00183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12DD">
        <w:rPr>
          <w:rFonts w:ascii="Times New Roman" w:hAnsi="Times New Roman"/>
          <w:sz w:val="28"/>
          <w:szCs w:val="28"/>
        </w:rPr>
        <w:t xml:space="preserve">Количество обращений уменьшилось на </w:t>
      </w:r>
      <w:r w:rsidR="00AB5B78" w:rsidRPr="00F612DD">
        <w:rPr>
          <w:rFonts w:ascii="Times New Roman" w:hAnsi="Times New Roman"/>
          <w:sz w:val="28"/>
          <w:szCs w:val="28"/>
        </w:rPr>
        <w:t>19</w:t>
      </w:r>
      <w:r w:rsidRPr="00F612DD">
        <w:rPr>
          <w:rFonts w:ascii="Times New Roman" w:hAnsi="Times New Roman"/>
          <w:sz w:val="28"/>
          <w:szCs w:val="28"/>
        </w:rPr>
        <w:t xml:space="preserve"> % в сравнении с декабрем </w:t>
      </w:r>
      <w:r w:rsidR="00D730F6">
        <w:rPr>
          <w:rFonts w:ascii="Times New Roman" w:hAnsi="Times New Roman"/>
          <w:sz w:val="28"/>
          <w:szCs w:val="28"/>
        </w:rPr>
        <w:t xml:space="preserve">           </w:t>
      </w:r>
      <w:r w:rsidRPr="00F612DD">
        <w:rPr>
          <w:rFonts w:ascii="Times New Roman" w:hAnsi="Times New Roman"/>
          <w:sz w:val="28"/>
          <w:szCs w:val="28"/>
        </w:rPr>
        <w:t>20</w:t>
      </w:r>
      <w:r w:rsidR="00A524A4" w:rsidRPr="00F612DD">
        <w:rPr>
          <w:rFonts w:ascii="Times New Roman" w:hAnsi="Times New Roman"/>
          <w:sz w:val="28"/>
          <w:szCs w:val="28"/>
        </w:rPr>
        <w:t>2</w:t>
      </w:r>
      <w:r w:rsidR="00AB5B78" w:rsidRPr="00F612DD">
        <w:rPr>
          <w:rFonts w:ascii="Times New Roman" w:hAnsi="Times New Roman"/>
          <w:sz w:val="28"/>
          <w:szCs w:val="28"/>
        </w:rPr>
        <w:t>1</w:t>
      </w:r>
      <w:r w:rsidRPr="00F612DD">
        <w:rPr>
          <w:rFonts w:ascii="Times New Roman" w:hAnsi="Times New Roman"/>
          <w:sz w:val="28"/>
          <w:szCs w:val="28"/>
        </w:rPr>
        <w:t xml:space="preserve"> года и </w:t>
      </w:r>
      <w:r w:rsidR="00F612DD" w:rsidRPr="00F612DD">
        <w:rPr>
          <w:rFonts w:ascii="Times New Roman" w:hAnsi="Times New Roman"/>
          <w:sz w:val="28"/>
          <w:szCs w:val="28"/>
        </w:rPr>
        <w:t>на 24</w:t>
      </w:r>
      <w:r w:rsidR="00AB5B78" w:rsidRPr="00F612DD">
        <w:rPr>
          <w:rFonts w:ascii="Times New Roman" w:hAnsi="Times New Roman"/>
          <w:sz w:val="28"/>
          <w:szCs w:val="28"/>
        </w:rPr>
        <w:t xml:space="preserve"> </w:t>
      </w:r>
      <w:r w:rsidRPr="00F612DD">
        <w:rPr>
          <w:rFonts w:ascii="Times New Roman" w:hAnsi="Times New Roman"/>
          <w:sz w:val="28"/>
          <w:szCs w:val="28"/>
        </w:rPr>
        <w:t>% в сравнении с январем 20</w:t>
      </w:r>
      <w:r w:rsidR="00AB5B78" w:rsidRPr="00F612DD">
        <w:rPr>
          <w:rFonts w:ascii="Times New Roman" w:hAnsi="Times New Roman"/>
          <w:sz w:val="28"/>
          <w:szCs w:val="28"/>
        </w:rPr>
        <w:t>21</w:t>
      </w:r>
      <w:r w:rsidRPr="00F612DD">
        <w:rPr>
          <w:rFonts w:ascii="Times New Roman" w:hAnsi="Times New Roman"/>
          <w:sz w:val="28"/>
          <w:szCs w:val="28"/>
        </w:rPr>
        <w:t xml:space="preserve"> года.</w:t>
      </w:r>
    </w:p>
    <w:p w:rsidR="00183891" w:rsidRDefault="00183891" w:rsidP="00183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5B78">
        <w:rPr>
          <w:rFonts w:ascii="Times New Roman" w:hAnsi="Times New Roman"/>
          <w:sz w:val="28"/>
          <w:szCs w:val="28"/>
        </w:rPr>
        <w:t xml:space="preserve">Поступило </w:t>
      </w:r>
      <w:r w:rsidR="003E595F" w:rsidRPr="00AB5B78">
        <w:rPr>
          <w:rFonts w:ascii="Times New Roman" w:hAnsi="Times New Roman"/>
          <w:sz w:val="28"/>
          <w:szCs w:val="28"/>
        </w:rPr>
        <w:t>81</w:t>
      </w:r>
      <w:r w:rsidRPr="00AB5B78">
        <w:rPr>
          <w:rFonts w:ascii="Times New Roman" w:hAnsi="Times New Roman"/>
          <w:sz w:val="28"/>
          <w:szCs w:val="28"/>
        </w:rPr>
        <w:t xml:space="preserve"> обращени</w:t>
      </w:r>
      <w:r w:rsidR="003E595F" w:rsidRPr="00AB5B78">
        <w:rPr>
          <w:rFonts w:ascii="Times New Roman" w:hAnsi="Times New Roman"/>
          <w:sz w:val="28"/>
          <w:szCs w:val="28"/>
        </w:rPr>
        <w:t>е</w:t>
      </w:r>
      <w:r w:rsidRPr="00AB5B78">
        <w:rPr>
          <w:rFonts w:ascii="Times New Roman" w:hAnsi="Times New Roman"/>
          <w:sz w:val="28"/>
          <w:szCs w:val="28"/>
        </w:rPr>
        <w:t xml:space="preserve"> с сообщениями граждан о недостатках в работе </w:t>
      </w:r>
      <w:r w:rsidR="00553F81" w:rsidRPr="00AB5B78">
        <w:rPr>
          <w:rFonts w:ascii="Times New Roman" w:hAnsi="Times New Roman"/>
          <w:sz w:val="28"/>
          <w:szCs w:val="28"/>
        </w:rPr>
        <w:t xml:space="preserve">государственных </w:t>
      </w:r>
      <w:r w:rsidRPr="00AB5B78">
        <w:rPr>
          <w:rFonts w:ascii="Times New Roman" w:hAnsi="Times New Roman"/>
          <w:sz w:val="28"/>
          <w:szCs w:val="28"/>
        </w:rPr>
        <w:t xml:space="preserve">органов </w:t>
      </w:r>
      <w:r w:rsidR="00553F81" w:rsidRPr="00AB5B78">
        <w:rPr>
          <w:rFonts w:ascii="Times New Roman" w:hAnsi="Times New Roman"/>
          <w:sz w:val="28"/>
          <w:szCs w:val="28"/>
        </w:rPr>
        <w:t xml:space="preserve">и органов </w:t>
      </w:r>
      <w:r w:rsidRPr="00AB5B78">
        <w:rPr>
          <w:rFonts w:ascii="Times New Roman" w:hAnsi="Times New Roman"/>
          <w:sz w:val="28"/>
          <w:szCs w:val="28"/>
        </w:rPr>
        <w:t xml:space="preserve">местного самоуправления по вопросам коммунального хозяйства. </w:t>
      </w:r>
    </w:p>
    <w:p w:rsidR="00E30D5B" w:rsidRPr="004F7681" w:rsidRDefault="00E30D5B" w:rsidP="00E30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76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39</w:t>
      </w:r>
      <w:r w:rsidRPr="004F7681">
        <w:rPr>
          <w:rFonts w:ascii="Times New Roman" w:hAnsi="Times New Roman"/>
          <w:sz w:val="28"/>
          <w:szCs w:val="28"/>
        </w:rPr>
        <w:t xml:space="preserve"> обращениях содержались вопросы деятельности управляющих компаний (в декабре 20</w:t>
      </w:r>
      <w:r>
        <w:rPr>
          <w:rFonts w:ascii="Times New Roman" w:hAnsi="Times New Roman"/>
          <w:sz w:val="28"/>
          <w:szCs w:val="28"/>
        </w:rPr>
        <w:t>21</w:t>
      </w:r>
      <w:r w:rsidRPr="004F7681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 xml:space="preserve">39, </w:t>
      </w:r>
      <w:r w:rsidRPr="004F7681">
        <w:rPr>
          <w:rFonts w:ascii="Times New Roman" w:hAnsi="Times New Roman"/>
          <w:sz w:val="28"/>
          <w:szCs w:val="28"/>
        </w:rPr>
        <w:t xml:space="preserve">в январе 2021 г. – </w:t>
      </w:r>
      <w:r>
        <w:rPr>
          <w:rFonts w:ascii="Times New Roman" w:hAnsi="Times New Roman"/>
          <w:sz w:val="28"/>
          <w:szCs w:val="28"/>
        </w:rPr>
        <w:t>50</w:t>
      </w:r>
      <w:r w:rsidRPr="004F7681">
        <w:rPr>
          <w:rFonts w:ascii="Times New Roman" w:hAnsi="Times New Roman"/>
          <w:sz w:val="28"/>
          <w:szCs w:val="28"/>
        </w:rPr>
        <w:t>).</w:t>
      </w:r>
    </w:p>
    <w:p w:rsidR="00E30D5B" w:rsidRPr="004F7681" w:rsidRDefault="00E30D5B" w:rsidP="00E30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76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38</w:t>
      </w:r>
      <w:r w:rsidRPr="004F7681">
        <w:rPr>
          <w:rFonts w:ascii="Times New Roman" w:hAnsi="Times New Roman"/>
          <w:sz w:val="28"/>
          <w:szCs w:val="28"/>
        </w:rPr>
        <w:t xml:space="preserve"> обращениях (в декабре 202</w:t>
      </w:r>
      <w:r>
        <w:rPr>
          <w:rFonts w:ascii="Times New Roman" w:hAnsi="Times New Roman"/>
          <w:sz w:val="28"/>
          <w:szCs w:val="28"/>
        </w:rPr>
        <w:t>1</w:t>
      </w:r>
      <w:r w:rsidRPr="004F7681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40,</w:t>
      </w:r>
      <w:r w:rsidRPr="00A401A5">
        <w:rPr>
          <w:rFonts w:ascii="Times New Roman" w:hAnsi="Times New Roman"/>
          <w:sz w:val="28"/>
          <w:szCs w:val="28"/>
        </w:rPr>
        <w:t xml:space="preserve"> </w:t>
      </w:r>
      <w:r w:rsidRPr="004F7681">
        <w:rPr>
          <w:rFonts w:ascii="Times New Roman" w:hAnsi="Times New Roman"/>
          <w:sz w:val="28"/>
          <w:szCs w:val="28"/>
        </w:rPr>
        <w:t xml:space="preserve">в январе 2021 г. – </w:t>
      </w:r>
      <w:r>
        <w:rPr>
          <w:rFonts w:ascii="Times New Roman" w:hAnsi="Times New Roman"/>
          <w:sz w:val="28"/>
          <w:szCs w:val="28"/>
        </w:rPr>
        <w:t>36</w:t>
      </w:r>
      <w:r w:rsidRPr="004F7681">
        <w:rPr>
          <w:rFonts w:ascii="Times New Roman" w:hAnsi="Times New Roman"/>
          <w:sz w:val="28"/>
          <w:szCs w:val="28"/>
        </w:rPr>
        <w:t>) поднимались проблемы содержания общего имущества в многоквартирных жилых домах.</w:t>
      </w:r>
    </w:p>
    <w:p w:rsidR="00AB5B78" w:rsidRDefault="00AB5B78" w:rsidP="00183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183891" w:rsidRPr="00AB5B78">
        <w:rPr>
          <w:rFonts w:ascii="Times New Roman" w:hAnsi="Times New Roman"/>
          <w:sz w:val="28"/>
          <w:szCs w:val="28"/>
        </w:rPr>
        <w:t xml:space="preserve"> обращений граждан (в декабр</w:t>
      </w:r>
      <w:r w:rsidR="00413951" w:rsidRPr="00AB5B78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1</w:t>
      </w:r>
      <w:r w:rsidR="00183891" w:rsidRPr="00AB5B78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 xml:space="preserve">59, </w:t>
      </w:r>
      <w:r w:rsidRPr="004F7681">
        <w:rPr>
          <w:rFonts w:ascii="Times New Roman" w:hAnsi="Times New Roman"/>
          <w:sz w:val="28"/>
          <w:szCs w:val="28"/>
        </w:rPr>
        <w:t>в январе 2021 г. – 120</w:t>
      </w:r>
      <w:r w:rsidR="00183891" w:rsidRPr="00AB5B78">
        <w:rPr>
          <w:rFonts w:ascii="Times New Roman" w:hAnsi="Times New Roman"/>
          <w:sz w:val="28"/>
          <w:szCs w:val="28"/>
        </w:rPr>
        <w:t>) содержали просьбы об обеспечении 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B78">
        <w:rPr>
          <w:rFonts w:ascii="Times New Roman" w:hAnsi="Times New Roman"/>
          <w:sz w:val="28"/>
          <w:szCs w:val="28"/>
        </w:rPr>
        <w:t xml:space="preserve">по договору социального найма – </w:t>
      </w:r>
      <w:r>
        <w:rPr>
          <w:rFonts w:ascii="Times New Roman" w:hAnsi="Times New Roman"/>
          <w:sz w:val="28"/>
          <w:szCs w:val="28"/>
        </w:rPr>
        <w:t>10,</w:t>
      </w:r>
      <w:r w:rsidRPr="00AB5B78">
        <w:rPr>
          <w:rFonts w:ascii="Times New Roman" w:hAnsi="Times New Roman"/>
          <w:sz w:val="28"/>
          <w:szCs w:val="28"/>
        </w:rPr>
        <w:t xml:space="preserve"> постановк</w:t>
      </w:r>
      <w:r>
        <w:rPr>
          <w:rFonts w:ascii="Times New Roman" w:hAnsi="Times New Roman"/>
          <w:sz w:val="28"/>
          <w:szCs w:val="28"/>
        </w:rPr>
        <w:t>и</w:t>
      </w:r>
      <w:r w:rsidRPr="00AB5B78">
        <w:rPr>
          <w:rFonts w:ascii="Times New Roman" w:hAnsi="Times New Roman"/>
          <w:sz w:val="28"/>
          <w:szCs w:val="28"/>
        </w:rPr>
        <w:t xml:space="preserve"> на учет нуждающихся в жилье – </w:t>
      </w:r>
      <w:r>
        <w:rPr>
          <w:rFonts w:ascii="Times New Roman" w:hAnsi="Times New Roman"/>
          <w:sz w:val="28"/>
          <w:szCs w:val="28"/>
        </w:rPr>
        <w:t>6</w:t>
      </w:r>
      <w:r w:rsidRPr="00AB5B78">
        <w:rPr>
          <w:rFonts w:ascii="Times New Roman" w:hAnsi="Times New Roman"/>
          <w:sz w:val="28"/>
          <w:szCs w:val="28"/>
        </w:rPr>
        <w:t xml:space="preserve">, </w:t>
      </w:r>
      <w:r w:rsidR="00E30D5B">
        <w:rPr>
          <w:rFonts w:ascii="Times New Roman" w:hAnsi="Times New Roman"/>
          <w:sz w:val="28"/>
          <w:szCs w:val="28"/>
        </w:rPr>
        <w:t xml:space="preserve">о </w:t>
      </w:r>
      <w:r w:rsidRPr="00AB5B78">
        <w:rPr>
          <w:rFonts w:ascii="Times New Roman" w:hAnsi="Times New Roman"/>
          <w:sz w:val="28"/>
          <w:szCs w:val="28"/>
        </w:rPr>
        <w:t>переселени</w:t>
      </w:r>
      <w:r>
        <w:rPr>
          <w:rFonts w:ascii="Times New Roman" w:hAnsi="Times New Roman"/>
          <w:sz w:val="28"/>
          <w:szCs w:val="28"/>
        </w:rPr>
        <w:t>и</w:t>
      </w:r>
      <w:r w:rsidRPr="00AB5B78">
        <w:rPr>
          <w:rFonts w:ascii="Times New Roman" w:hAnsi="Times New Roman"/>
          <w:sz w:val="28"/>
          <w:szCs w:val="28"/>
        </w:rPr>
        <w:t xml:space="preserve"> из ветхого, аварийного жилья – </w:t>
      </w:r>
      <w:r>
        <w:rPr>
          <w:rFonts w:ascii="Times New Roman" w:hAnsi="Times New Roman"/>
          <w:sz w:val="28"/>
          <w:szCs w:val="28"/>
        </w:rPr>
        <w:t>5</w:t>
      </w:r>
      <w:r w:rsidRPr="00AB5B78">
        <w:rPr>
          <w:rFonts w:ascii="Times New Roman" w:hAnsi="Times New Roman"/>
          <w:sz w:val="28"/>
          <w:szCs w:val="28"/>
        </w:rPr>
        <w:t xml:space="preserve">, </w:t>
      </w:r>
      <w:r w:rsidR="00E30D5B">
        <w:rPr>
          <w:rFonts w:ascii="Times New Roman" w:hAnsi="Times New Roman"/>
          <w:sz w:val="28"/>
          <w:szCs w:val="28"/>
        </w:rPr>
        <w:t xml:space="preserve">об </w:t>
      </w:r>
      <w:r w:rsidRPr="00AB5B78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и</w:t>
      </w:r>
      <w:r w:rsidRPr="00AB5B78">
        <w:rPr>
          <w:rFonts w:ascii="Times New Roman" w:hAnsi="Times New Roman"/>
          <w:sz w:val="28"/>
          <w:szCs w:val="28"/>
        </w:rPr>
        <w:t xml:space="preserve"> жильем детей-сирот и детей, оставшихся без попечения родителей, – </w:t>
      </w:r>
      <w:r>
        <w:rPr>
          <w:rFonts w:ascii="Times New Roman" w:hAnsi="Times New Roman"/>
          <w:sz w:val="28"/>
          <w:szCs w:val="28"/>
        </w:rPr>
        <w:t>5,</w:t>
      </w:r>
      <w:r w:rsidRPr="00AB5B78">
        <w:rPr>
          <w:rFonts w:ascii="Times New Roman" w:hAnsi="Times New Roman"/>
          <w:sz w:val="28"/>
          <w:szCs w:val="28"/>
        </w:rPr>
        <w:t xml:space="preserve"> </w:t>
      </w:r>
      <w:r w:rsidR="00E30D5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обеспечении</w:t>
      </w:r>
      <w:r w:rsidRPr="00AB5B78">
        <w:rPr>
          <w:rFonts w:ascii="Times New Roman" w:hAnsi="Times New Roman"/>
          <w:sz w:val="28"/>
          <w:szCs w:val="28"/>
        </w:rPr>
        <w:t xml:space="preserve"> жильем инвалидов – </w:t>
      </w:r>
      <w:r>
        <w:rPr>
          <w:rFonts w:ascii="Times New Roman" w:hAnsi="Times New Roman"/>
          <w:sz w:val="28"/>
          <w:szCs w:val="28"/>
        </w:rPr>
        <w:t>2 и др.</w:t>
      </w:r>
    </w:p>
    <w:p w:rsidR="00E30D5B" w:rsidRPr="004F7681" w:rsidRDefault="003F5E89" w:rsidP="00E30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обратить внимание на рост количества обращений по вопросам </w:t>
      </w:r>
      <w:r w:rsidRPr="004F7681">
        <w:rPr>
          <w:rFonts w:ascii="Times New Roman" w:hAnsi="Times New Roman"/>
          <w:sz w:val="28"/>
          <w:szCs w:val="28"/>
        </w:rPr>
        <w:t xml:space="preserve">перебоев в </w:t>
      </w:r>
      <w:r>
        <w:rPr>
          <w:rFonts w:ascii="Times New Roman" w:hAnsi="Times New Roman"/>
          <w:sz w:val="28"/>
          <w:szCs w:val="28"/>
        </w:rPr>
        <w:t xml:space="preserve">электроснабжении, которые содержатся в </w:t>
      </w:r>
      <w:r w:rsidR="00E30D5B">
        <w:rPr>
          <w:rFonts w:ascii="Times New Roman" w:hAnsi="Times New Roman"/>
          <w:sz w:val="28"/>
          <w:szCs w:val="28"/>
        </w:rPr>
        <w:t>33</w:t>
      </w:r>
      <w:r w:rsidR="00E30D5B" w:rsidRPr="004F7681">
        <w:rPr>
          <w:rFonts w:ascii="Times New Roman" w:hAnsi="Times New Roman"/>
          <w:sz w:val="28"/>
          <w:szCs w:val="28"/>
        </w:rPr>
        <w:t xml:space="preserve"> обращениях (в декабре 202</w:t>
      </w:r>
      <w:r w:rsidR="00E30D5B">
        <w:rPr>
          <w:rFonts w:ascii="Times New Roman" w:hAnsi="Times New Roman"/>
          <w:sz w:val="28"/>
          <w:szCs w:val="28"/>
        </w:rPr>
        <w:t>1</w:t>
      </w:r>
      <w:r w:rsidR="00E30D5B" w:rsidRPr="004F7681">
        <w:rPr>
          <w:rFonts w:ascii="Times New Roman" w:hAnsi="Times New Roman"/>
          <w:sz w:val="28"/>
          <w:szCs w:val="28"/>
        </w:rPr>
        <w:t xml:space="preserve"> г. –</w:t>
      </w:r>
      <w:r w:rsidR="00E30D5B">
        <w:rPr>
          <w:rFonts w:ascii="Times New Roman" w:hAnsi="Times New Roman"/>
          <w:sz w:val="28"/>
          <w:szCs w:val="28"/>
        </w:rPr>
        <w:t xml:space="preserve"> </w:t>
      </w:r>
      <w:r w:rsidR="00416DFA">
        <w:rPr>
          <w:rFonts w:ascii="Times New Roman" w:hAnsi="Times New Roman"/>
          <w:sz w:val="28"/>
          <w:szCs w:val="28"/>
        </w:rPr>
        <w:t>23</w:t>
      </w:r>
      <w:r w:rsidR="00E30D5B">
        <w:rPr>
          <w:rFonts w:ascii="Times New Roman" w:hAnsi="Times New Roman"/>
          <w:sz w:val="28"/>
          <w:szCs w:val="28"/>
        </w:rPr>
        <w:t xml:space="preserve">, </w:t>
      </w:r>
      <w:r w:rsidR="00E30D5B" w:rsidRPr="004F7681">
        <w:rPr>
          <w:rFonts w:ascii="Times New Roman" w:hAnsi="Times New Roman"/>
          <w:sz w:val="28"/>
          <w:szCs w:val="28"/>
        </w:rPr>
        <w:t xml:space="preserve">в январе 2021 г. – </w:t>
      </w:r>
      <w:r>
        <w:rPr>
          <w:rFonts w:ascii="Times New Roman" w:hAnsi="Times New Roman"/>
          <w:sz w:val="28"/>
          <w:szCs w:val="28"/>
        </w:rPr>
        <w:t>10</w:t>
      </w:r>
      <w:r w:rsidR="00E30D5B" w:rsidRPr="004F768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Обращения поступили из Курского (10),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(4), Медвенского (4)</w:t>
      </w:r>
      <w:r w:rsidR="00924B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(3),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(2), </w:t>
      </w:r>
      <w:proofErr w:type="spellStart"/>
      <w:r>
        <w:rPr>
          <w:rFonts w:ascii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(2)</w:t>
      </w:r>
      <w:r w:rsidR="005432E0">
        <w:rPr>
          <w:rFonts w:ascii="Times New Roman" w:hAnsi="Times New Roman"/>
          <w:sz w:val="28"/>
          <w:szCs w:val="28"/>
        </w:rPr>
        <w:t xml:space="preserve"> районов и городов:</w:t>
      </w:r>
      <w:r w:rsidR="005432E0" w:rsidRPr="005432E0">
        <w:rPr>
          <w:rFonts w:ascii="Times New Roman" w:hAnsi="Times New Roman"/>
          <w:sz w:val="28"/>
          <w:szCs w:val="28"/>
        </w:rPr>
        <w:t xml:space="preserve"> </w:t>
      </w:r>
      <w:r w:rsidR="005432E0">
        <w:rPr>
          <w:rFonts w:ascii="Times New Roman" w:hAnsi="Times New Roman"/>
          <w:sz w:val="28"/>
          <w:szCs w:val="28"/>
        </w:rPr>
        <w:t xml:space="preserve">г. Курск (4),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432E0">
        <w:rPr>
          <w:rFonts w:ascii="Times New Roman" w:hAnsi="Times New Roman"/>
          <w:sz w:val="28"/>
          <w:szCs w:val="28"/>
        </w:rPr>
        <w:t>Обоян</w:t>
      </w:r>
      <w:r w:rsidR="0099006A">
        <w:rPr>
          <w:rFonts w:ascii="Times New Roman" w:hAnsi="Times New Roman"/>
          <w:sz w:val="28"/>
          <w:szCs w:val="28"/>
        </w:rPr>
        <w:t>ь</w:t>
      </w:r>
      <w:r w:rsidR="005432E0">
        <w:rPr>
          <w:rFonts w:ascii="Times New Roman" w:hAnsi="Times New Roman"/>
          <w:sz w:val="28"/>
          <w:szCs w:val="28"/>
        </w:rPr>
        <w:t xml:space="preserve"> (2) и </w:t>
      </w:r>
      <w:r w:rsidR="0099006A">
        <w:rPr>
          <w:rFonts w:ascii="Times New Roman" w:hAnsi="Times New Roman"/>
          <w:sz w:val="28"/>
          <w:szCs w:val="28"/>
        </w:rPr>
        <w:t xml:space="preserve">г. </w:t>
      </w:r>
      <w:r w:rsidR="005432E0">
        <w:rPr>
          <w:rFonts w:ascii="Times New Roman" w:hAnsi="Times New Roman"/>
          <w:sz w:val="28"/>
          <w:szCs w:val="28"/>
        </w:rPr>
        <w:t>Рыльск (1).</w:t>
      </w:r>
    </w:p>
    <w:p w:rsidR="00183891" w:rsidRDefault="00183891" w:rsidP="00183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7681">
        <w:rPr>
          <w:rFonts w:ascii="Times New Roman" w:hAnsi="Times New Roman"/>
          <w:sz w:val="28"/>
          <w:szCs w:val="28"/>
        </w:rPr>
        <w:t xml:space="preserve">В </w:t>
      </w:r>
      <w:r w:rsidR="00A401A5">
        <w:rPr>
          <w:rFonts w:ascii="Times New Roman" w:hAnsi="Times New Roman"/>
          <w:sz w:val="28"/>
          <w:szCs w:val="28"/>
        </w:rPr>
        <w:t>22</w:t>
      </w:r>
      <w:r w:rsidRPr="004F7681">
        <w:rPr>
          <w:rFonts w:ascii="Times New Roman" w:hAnsi="Times New Roman"/>
          <w:sz w:val="28"/>
          <w:szCs w:val="28"/>
        </w:rPr>
        <w:t xml:space="preserve"> обращениях (в декабре 20</w:t>
      </w:r>
      <w:r w:rsidR="00A1039D" w:rsidRPr="004F7681">
        <w:rPr>
          <w:rFonts w:ascii="Times New Roman" w:hAnsi="Times New Roman"/>
          <w:sz w:val="28"/>
          <w:szCs w:val="28"/>
        </w:rPr>
        <w:t>2</w:t>
      </w:r>
      <w:r w:rsidR="004F7681" w:rsidRPr="004F7681">
        <w:rPr>
          <w:rFonts w:ascii="Times New Roman" w:hAnsi="Times New Roman"/>
          <w:sz w:val="28"/>
          <w:szCs w:val="28"/>
        </w:rPr>
        <w:t>1</w:t>
      </w:r>
      <w:r w:rsidRPr="004F7681">
        <w:rPr>
          <w:rFonts w:ascii="Times New Roman" w:hAnsi="Times New Roman"/>
          <w:sz w:val="28"/>
          <w:szCs w:val="28"/>
        </w:rPr>
        <w:t xml:space="preserve"> г. – </w:t>
      </w:r>
      <w:r w:rsidR="004F7681">
        <w:rPr>
          <w:rFonts w:ascii="Times New Roman" w:hAnsi="Times New Roman"/>
          <w:sz w:val="28"/>
          <w:szCs w:val="28"/>
        </w:rPr>
        <w:t>30</w:t>
      </w:r>
      <w:r w:rsidR="004F7681" w:rsidRPr="004F7681">
        <w:rPr>
          <w:rFonts w:ascii="Times New Roman" w:hAnsi="Times New Roman"/>
          <w:sz w:val="28"/>
          <w:szCs w:val="28"/>
        </w:rPr>
        <w:t xml:space="preserve">, в январе 2021 г. – </w:t>
      </w:r>
      <w:r w:rsidR="004F7681">
        <w:rPr>
          <w:rFonts w:ascii="Times New Roman" w:hAnsi="Times New Roman"/>
          <w:sz w:val="28"/>
          <w:szCs w:val="28"/>
        </w:rPr>
        <w:t>54</w:t>
      </w:r>
      <w:r w:rsidRPr="004F7681">
        <w:rPr>
          <w:rFonts w:ascii="Times New Roman" w:hAnsi="Times New Roman"/>
          <w:sz w:val="28"/>
          <w:szCs w:val="28"/>
        </w:rPr>
        <w:t>) поступили просьбы о проведении капитального ремонта многоквартирных жилых домов, ремонта ведомственного, муниципального и частного жилищного фонда.</w:t>
      </w:r>
    </w:p>
    <w:p w:rsidR="0099006A" w:rsidRDefault="0099006A" w:rsidP="009900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D5B">
        <w:rPr>
          <w:rFonts w:ascii="Times New Roman" w:hAnsi="Times New Roman"/>
          <w:sz w:val="28"/>
          <w:szCs w:val="28"/>
        </w:rPr>
        <w:t xml:space="preserve">В </w:t>
      </w:r>
      <w:r w:rsidR="008D0F38">
        <w:rPr>
          <w:rFonts w:ascii="Times New Roman" w:hAnsi="Times New Roman"/>
          <w:sz w:val="28"/>
          <w:szCs w:val="28"/>
        </w:rPr>
        <w:t>2</w:t>
      </w:r>
      <w:r w:rsidRPr="00E30D5B">
        <w:rPr>
          <w:rFonts w:ascii="Times New Roman" w:hAnsi="Times New Roman"/>
          <w:sz w:val="28"/>
          <w:szCs w:val="28"/>
        </w:rPr>
        <w:t>2 обращениях подняты проблемы перебоев в обеспечении водой</w:t>
      </w:r>
      <w:r w:rsidR="008D0F38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8D0F38">
        <w:rPr>
          <w:rFonts w:ascii="Times New Roman" w:hAnsi="Times New Roman"/>
          <w:sz w:val="28"/>
          <w:szCs w:val="28"/>
        </w:rPr>
        <w:t xml:space="preserve">  </w:t>
      </w:r>
      <w:r w:rsidRPr="00E30D5B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E30D5B">
        <w:rPr>
          <w:rFonts w:ascii="Times New Roman" w:hAnsi="Times New Roman"/>
          <w:sz w:val="28"/>
          <w:szCs w:val="28"/>
        </w:rPr>
        <w:t>в декабре 2021 г. – 23, в январе 2021 г. – 12).</w:t>
      </w:r>
    </w:p>
    <w:p w:rsidR="00E30D5B" w:rsidRDefault="00E30D5B" w:rsidP="00E30D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6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Pr="004F7681">
        <w:rPr>
          <w:rFonts w:ascii="Times New Roman" w:hAnsi="Times New Roman"/>
          <w:sz w:val="28"/>
          <w:szCs w:val="28"/>
        </w:rPr>
        <w:t xml:space="preserve"> обращениях (в декабре 202</w:t>
      </w:r>
      <w:r>
        <w:rPr>
          <w:rFonts w:ascii="Times New Roman" w:hAnsi="Times New Roman"/>
          <w:sz w:val="28"/>
          <w:szCs w:val="28"/>
        </w:rPr>
        <w:t>1</w:t>
      </w:r>
      <w:r w:rsidRPr="004F7681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 xml:space="preserve">27, </w:t>
      </w:r>
      <w:r w:rsidRPr="004F7681">
        <w:rPr>
          <w:rFonts w:ascii="Times New Roman" w:hAnsi="Times New Roman"/>
          <w:sz w:val="28"/>
          <w:szCs w:val="28"/>
        </w:rPr>
        <w:t xml:space="preserve">в январе 2021 г. – </w:t>
      </w:r>
      <w:r>
        <w:rPr>
          <w:rFonts w:ascii="Times New Roman" w:hAnsi="Times New Roman"/>
          <w:sz w:val="28"/>
          <w:szCs w:val="28"/>
        </w:rPr>
        <w:t>34</w:t>
      </w:r>
      <w:r w:rsidRPr="004F7681">
        <w:rPr>
          <w:rFonts w:ascii="Times New Roman" w:hAnsi="Times New Roman"/>
          <w:sz w:val="28"/>
          <w:szCs w:val="28"/>
        </w:rPr>
        <w:t>) содержались вопросы оплаты услуг жилищно-коммунального хозяйства, оплаты взносов за капитальный ремонт, оплаты электроэнергии, вывоза мусора, предоставления льгот на оплату услуг.</w:t>
      </w:r>
    </w:p>
    <w:p w:rsidR="00E30D5B" w:rsidRPr="00E30D5B" w:rsidRDefault="00E30D5B" w:rsidP="00E30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0D5B">
        <w:rPr>
          <w:rFonts w:ascii="Times New Roman" w:hAnsi="Times New Roman"/>
          <w:sz w:val="28"/>
          <w:szCs w:val="28"/>
        </w:rPr>
        <w:t>В 16 обращениях подняты проблемы перебоев в теплоснабжении (в декабре 2021 г. – 16, в январе 2021 г. – 11).</w:t>
      </w:r>
    </w:p>
    <w:p w:rsidR="00183891" w:rsidRPr="004F7681" w:rsidRDefault="00D824CF" w:rsidP="00505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7681">
        <w:rPr>
          <w:rFonts w:ascii="Times New Roman" w:hAnsi="Times New Roman"/>
          <w:sz w:val="28"/>
          <w:szCs w:val="28"/>
        </w:rPr>
        <w:t>63</w:t>
      </w:r>
      <w:r w:rsidR="00183891" w:rsidRPr="004F7681">
        <w:rPr>
          <w:rFonts w:ascii="Times New Roman" w:hAnsi="Times New Roman"/>
          <w:sz w:val="28"/>
          <w:szCs w:val="28"/>
        </w:rPr>
        <w:t xml:space="preserve"> обращения по вопросам жилищно-коммунальной сферы решено положительно, </w:t>
      </w:r>
      <w:r w:rsidRPr="004F7681">
        <w:rPr>
          <w:rFonts w:ascii="Times New Roman" w:hAnsi="Times New Roman"/>
          <w:sz w:val="28"/>
          <w:szCs w:val="28"/>
        </w:rPr>
        <w:t>123</w:t>
      </w:r>
      <w:r w:rsidR="00183891" w:rsidRPr="004F7681">
        <w:rPr>
          <w:rFonts w:ascii="Times New Roman" w:hAnsi="Times New Roman"/>
          <w:sz w:val="28"/>
          <w:szCs w:val="28"/>
        </w:rPr>
        <w:t xml:space="preserve"> обращения рассмотрено коллегиально, </w:t>
      </w:r>
      <w:r w:rsidRPr="004F7681">
        <w:rPr>
          <w:rFonts w:ascii="Times New Roman" w:hAnsi="Times New Roman"/>
          <w:sz w:val="28"/>
          <w:szCs w:val="28"/>
        </w:rPr>
        <w:t>36</w:t>
      </w:r>
      <w:r w:rsidR="00183891" w:rsidRPr="004F7681">
        <w:rPr>
          <w:rFonts w:ascii="Times New Roman" w:hAnsi="Times New Roman"/>
          <w:sz w:val="28"/>
          <w:szCs w:val="28"/>
        </w:rPr>
        <w:t xml:space="preserve"> обращени</w:t>
      </w:r>
      <w:r w:rsidRPr="004F7681">
        <w:rPr>
          <w:rFonts w:ascii="Times New Roman" w:hAnsi="Times New Roman"/>
          <w:sz w:val="28"/>
          <w:szCs w:val="28"/>
        </w:rPr>
        <w:t>й</w:t>
      </w:r>
      <w:r w:rsidR="00183891" w:rsidRPr="004F7681">
        <w:rPr>
          <w:rFonts w:ascii="Times New Roman" w:hAnsi="Times New Roman"/>
          <w:sz w:val="28"/>
          <w:szCs w:val="28"/>
        </w:rPr>
        <w:t xml:space="preserve"> рассмотрено с выездом на место.</w:t>
      </w:r>
    </w:p>
    <w:p w:rsidR="00183891" w:rsidRPr="0099006A" w:rsidRDefault="00183891" w:rsidP="00505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006A">
        <w:rPr>
          <w:rFonts w:ascii="Times New Roman" w:hAnsi="Times New Roman"/>
          <w:b/>
          <w:sz w:val="28"/>
          <w:szCs w:val="28"/>
        </w:rPr>
        <w:t xml:space="preserve">По тематике «Государство, общество, политика» поступило </w:t>
      </w:r>
      <w:r w:rsidR="00785B2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32451">
        <w:rPr>
          <w:rFonts w:ascii="Times New Roman" w:hAnsi="Times New Roman"/>
          <w:b/>
          <w:sz w:val="28"/>
          <w:szCs w:val="28"/>
        </w:rPr>
        <w:t>169</w:t>
      </w:r>
      <w:r w:rsidRPr="0099006A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32451">
        <w:rPr>
          <w:rFonts w:ascii="Times New Roman" w:hAnsi="Times New Roman"/>
          <w:b/>
          <w:sz w:val="28"/>
          <w:szCs w:val="28"/>
        </w:rPr>
        <w:t>й</w:t>
      </w:r>
      <w:r w:rsidRPr="0099006A">
        <w:rPr>
          <w:rFonts w:ascii="Times New Roman" w:hAnsi="Times New Roman"/>
          <w:b/>
          <w:sz w:val="28"/>
          <w:szCs w:val="28"/>
        </w:rPr>
        <w:t xml:space="preserve"> (в декабре 20</w:t>
      </w:r>
      <w:r w:rsidR="0099006A">
        <w:rPr>
          <w:rFonts w:ascii="Times New Roman" w:hAnsi="Times New Roman"/>
          <w:b/>
          <w:sz w:val="28"/>
          <w:szCs w:val="28"/>
        </w:rPr>
        <w:t>21</w:t>
      </w:r>
      <w:r w:rsidRPr="0099006A">
        <w:rPr>
          <w:rFonts w:ascii="Times New Roman" w:hAnsi="Times New Roman"/>
          <w:b/>
          <w:sz w:val="28"/>
          <w:szCs w:val="28"/>
        </w:rPr>
        <w:t xml:space="preserve"> г. – </w:t>
      </w:r>
      <w:r w:rsidR="00332451">
        <w:rPr>
          <w:rFonts w:ascii="Times New Roman" w:hAnsi="Times New Roman"/>
          <w:b/>
          <w:sz w:val="28"/>
          <w:szCs w:val="28"/>
        </w:rPr>
        <w:t>239</w:t>
      </w:r>
      <w:r w:rsidRPr="0099006A">
        <w:rPr>
          <w:rFonts w:ascii="Times New Roman" w:hAnsi="Times New Roman"/>
          <w:b/>
          <w:sz w:val="28"/>
          <w:szCs w:val="28"/>
        </w:rPr>
        <w:t>, в январе 20</w:t>
      </w:r>
      <w:r w:rsidR="00D84869" w:rsidRPr="0099006A">
        <w:rPr>
          <w:rFonts w:ascii="Times New Roman" w:hAnsi="Times New Roman"/>
          <w:b/>
          <w:sz w:val="28"/>
          <w:szCs w:val="28"/>
        </w:rPr>
        <w:t>2</w:t>
      </w:r>
      <w:r w:rsidR="0099006A">
        <w:rPr>
          <w:rFonts w:ascii="Times New Roman" w:hAnsi="Times New Roman"/>
          <w:b/>
          <w:sz w:val="28"/>
          <w:szCs w:val="28"/>
        </w:rPr>
        <w:t>1</w:t>
      </w:r>
      <w:r w:rsidRPr="0099006A">
        <w:rPr>
          <w:rFonts w:ascii="Times New Roman" w:hAnsi="Times New Roman"/>
          <w:b/>
          <w:sz w:val="28"/>
          <w:szCs w:val="28"/>
        </w:rPr>
        <w:t xml:space="preserve"> г. – </w:t>
      </w:r>
      <w:r w:rsidR="002F141E">
        <w:rPr>
          <w:rFonts w:ascii="Times New Roman" w:hAnsi="Times New Roman"/>
          <w:b/>
          <w:sz w:val="28"/>
          <w:szCs w:val="28"/>
        </w:rPr>
        <w:t>284</w:t>
      </w:r>
      <w:r w:rsidRPr="0099006A">
        <w:rPr>
          <w:rFonts w:ascii="Times New Roman" w:hAnsi="Times New Roman"/>
          <w:b/>
          <w:sz w:val="28"/>
          <w:szCs w:val="28"/>
        </w:rPr>
        <w:t>).</w:t>
      </w:r>
    </w:p>
    <w:p w:rsidR="00183891" w:rsidRPr="0099006A" w:rsidRDefault="00183891" w:rsidP="00505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006A">
        <w:rPr>
          <w:rFonts w:ascii="Times New Roman" w:hAnsi="Times New Roman"/>
          <w:sz w:val="28"/>
          <w:szCs w:val="28"/>
        </w:rPr>
        <w:t>Количество обращений у</w:t>
      </w:r>
      <w:r w:rsidR="00620C4E" w:rsidRPr="0099006A">
        <w:rPr>
          <w:rFonts w:ascii="Times New Roman" w:hAnsi="Times New Roman"/>
          <w:sz w:val="28"/>
          <w:szCs w:val="28"/>
        </w:rPr>
        <w:t>меньшилос</w:t>
      </w:r>
      <w:r w:rsidRPr="0099006A">
        <w:rPr>
          <w:rFonts w:ascii="Times New Roman" w:hAnsi="Times New Roman"/>
          <w:sz w:val="28"/>
          <w:szCs w:val="28"/>
        </w:rPr>
        <w:t xml:space="preserve">ь на </w:t>
      </w:r>
      <w:r w:rsidR="008B2895">
        <w:rPr>
          <w:rFonts w:ascii="Times New Roman" w:hAnsi="Times New Roman"/>
          <w:sz w:val="28"/>
          <w:szCs w:val="28"/>
        </w:rPr>
        <w:t>29</w:t>
      </w:r>
      <w:r w:rsidRPr="0099006A">
        <w:rPr>
          <w:rFonts w:ascii="Times New Roman" w:hAnsi="Times New Roman"/>
          <w:sz w:val="28"/>
          <w:szCs w:val="28"/>
        </w:rPr>
        <w:t xml:space="preserve"> % в сравнении с декабрем </w:t>
      </w:r>
      <w:r w:rsidR="00785B2B">
        <w:rPr>
          <w:rFonts w:ascii="Times New Roman" w:hAnsi="Times New Roman"/>
          <w:sz w:val="28"/>
          <w:szCs w:val="28"/>
        </w:rPr>
        <w:t xml:space="preserve">           </w:t>
      </w:r>
      <w:r w:rsidRPr="0099006A">
        <w:rPr>
          <w:rFonts w:ascii="Times New Roman" w:hAnsi="Times New Roman"/>
          <w:sz w:val="28"/>
          <w:szCs w:val="28"/>
        </w:rPr>
        <w:t>20</w:t>
      </w:r>
      <w:r w:rsidR="00A01AB3" w:rsidRPr="0099006A">
        <w:rPr>
          <w:rFonts w:ascii="Times New Roman" w:hAnsi="Times New Roman"/>
          <w:sz w:val="28"/>
          <w:szCs w:val="28"/>
        </w:rPr>
        <w:t>2</w:t>
      </w:r>
      <w:r w:rsidR="008D0F38">
        <w:rPr>
          <w:rFonts w:ascii="Times New Roman" w:hAnsi="Times New Roman"/>
          <w:sz w:val="28"/>
          <w:szCs w:val="28"/>
        </w:rPr>
        <w:t>1</w:t>
      </w:r>
      <w:r w:rsidRPr="0099006A">
        <w:rPr>
          <w:rFonts w:ascii="Times New Roman" w:hAnsi="Times New Roman"/>
          <w:sz w:val="28"/>
          <w:szCs w:val="28"/>
        </w:rPr>
        <w:t xml:space="preserve"> года и у</w:t>
      </w:r>
      <w:r w:rsidR="005C4802" w:rsidRPr="0099006A">
        <w:rPr>
          <w:rFonts w:ascii="Times New Roman" w:hAnsi="Times New Roman"/>
          <w:sz w:val="28"/>
          <w:szCs w:val="28"/>
        </w:rPr>
        <w:t>велич</w:t>
      </w:r>
      <w:r w:rsidRPr="0099006A">
        <w:rPr>
          <w:rFonts w:ascii="Times New Roman" w:hAnsi="Times New Roman"/>
          <w:sz w:val="28"/>
          <w:szCs w:val="28"/>
        </w:rPr>
        <w:t xml:space="preserve">илось на </w:t>
      </w:r>
      <w:r w:rsidR="008B2895">
        <w:rPr>
          <w:rFonts w:ascii="Times New Roman" w:hAnsi="Times New Roman"/>
          <w:sz w:val="28"/>
          <w:szCs w:val="28"/>
        </w:rPr>
        <w:t>41</w:t>
      </w:r>
      <w:r w:rsidRPr="0099006A">
        <w:rPr>
          <w:rFonts w:ascii="Times New Roman" w:hAnsi="Times New Roman"/>
          <w:sz w:val="28"/>
          <w:szCs w:val="28"/>
        </w:rPr>
        <w:t xml:space="preserve"> % в сравнении с январем 20</w:t>
      </w:r>
      <w:r w:rsidR="00A01AB3" w:rsidRPr="0099006A">
        <w:rPr>
          <w:rFonts w:ascii="Times New Roman" w:hAnsi="Times New Roman"/>
          <w:sz w:val="28"/>
          <w:szCs w:val="28"/>
        </w:rPr>
        <w:t>2</w:t>
      </w:r>
      <w:r w:rsidR="008D0F38">
        <w:rPr>
          <w:rFonts w:ascii="Times New Roman" w:hAnsi="Times New Roman"/>
          <w:sz w:val="28"/>
          <w:szCs w:val="28"/>
        </w:rPr>
        <w:t>1</w:t>
      </w:r>
      <w:r w:rsidRPr="0099006A">
        <w:rPr>
          <w:rFonts w:ascii="Times New Roman" w:hAnsi="Times New Roman"/>
          <w:sz w:val="28"/>
          <w:szCs w:val="28"/>
        </w:rPr>
        <w:t xml:space="preserve"> года.</w:t>
      </w:r>
    </w:p>
    <w:p w:rsidR="00183891" w:rsidRPr="0099006A" w:rsidRDefault="00183891" w:rsidP="00505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006A">
        <w:rPr>
          <w:rFonts w:ascii="Times New Roman" w:hAnsi="Times New Roman"/>
          <w:sz w:val="28"/>
          <w:szCs w:val="28"/>
        </w:rPr>
        <w:lastRenderedPageBreak/>
        <w:t xml:space="preserve">По вопросам государства, общества, политики поступило </w:t>
      </w:r>
      <w:r w:rsidR="00D72ADE" w:rsidRPr="0099006A">
        <w:rPr>
          <w:rFonts w:ascii="Times New Roman" w:hAnsi="Times New Roman"/>
          <w:sz w:val="28"/>
          <w:szCs w:val="28"/>
        </w:rPr>
        <w:t>62</w:t>
      </w:r>
      <w:r w:rsidRPr="0099006A">
        <w:rPr>
          <w:rFonts w:ascii="Times New Roman" w:hAnsi="Times New Roman"/>
          <w:sz w:val="28"/>
          <w:szCs w:val="28"/>
        </w:rPr>
        <w:t xml:space="preserve"> обращени</w:t>
      </w:r>
      <w:r w:rsidR="00D72ADE" w:rsidRPr="0099006A">
        <w:rPr>
          <w:rFonts w:ascii="Times New Roman" w:hAnsi="Times New Roman"/>
          <w:sz w:val="28"/>
          <w:szCs w:val="28"/>
        </w:rPr>
        <w:t>я</w:t>
      </w:r>
      <w:r w:rsidRPr="0099006A">
        <w:rPr>
          <w:rFonts w:ascii="Times New Roman" w:hAnsi="Times New Roman"/>
          <w:sz w:val="28"/>
          <w:szCs w:val="28"/>
        </w:rPr>
        <w:t xml:space="preserve"> с сообщениями граждан о недостатках в работе </w:t>
      </w:r>
      <w:r w:rsidR="00622F14" w:rsidRPr="0099006A">
        <w:rPr>
          <w:rFonts w:ascii="Times New Roman" w:hAnsi="Times New Roman"/>
          <w:sz w:val="28"/>
          <w:szCs w:val="28"/>
        </w:rPr>
        <w:t xml:space="preserve">государственных органов и </w:t>
      </w:r>
      <w:r w:rsidRPr="0099006A">
        <w:rPr>
          <w:rFonts w:ascii="Times New Roman" w:hAnsi="Times New Roman"/>
          <w:sz w:val="28"/>
          <w:szCs w:val="28"/>
        </w:rPr>
        <w:t xml:space="preserve">органов местного самоуправления. </w:t>
      </w:r>
    </w:p>
    <w:p w:rsidR="00505982" w:rsidRPr="0099006A" w:rsidRDefault="00505982" w:rsidP="005059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006A">
        <w:rPr>
          <w:rFonts w:ascii="Times New Roman" w:hAnsi="Times New Roman"/>
          <w:sz w:val="28"/>
          <w:szCs w:val="28"/>
        </w:rPr>
        <w:t xml:space="preserve">По вопросам основ государственного управления </w:t>
      </w:r>
      <w:r w:rsidR="009A767A" w:rsidRPr="0099006A">
        <w:rPr>
          <w:rFonts w:ascii="Times New Roman" w:hAnsi="Times New Roman"/>
          <w:sz w:val="28"/>
          <w:szCs w:val="28"/>
        </w:rPr>
        <w:t>поступило 126</w:t>
      </w:r>
      <w:r w:rsidR="009A767A">
        <w:rPr>
          <w:rFonts w:ascii="Times New Roman" w:hAnsi="Times New Roman"/>
          <w:sz w:val="28"/>
          <w:szCs w:val="28"/>
        </w:rPr>
        <w:t xml:space="preserve"> </w:t>
      </w:r>
      <w:r w:rsidRPr="0099006A">
        <w:rPr>
          <w:rFonts w:ascii="Times New Roman" w:hAnsi="Times New Roman"/>
          <w:sz w:val="28"/>
          <w:szCs w:val="28"/>
        </w:rPr>
        <w:t>обращени</w:t>
      </w:r>
      <w:r w:rsidR="009A767A">
        <w:rPr>
          <w:rFonts w:ascii="Times New Roman" w:hAnsi="Times New Roman"/>
          <w:sz w:val="28"/>
          <w:szCs w:val="28"/>
        </w:rPr>
        <w:t>й</w:t>
      </w:r>
      <w:r w:rsidRPr="0099006A">
        <w:rPr>
          <w:rFonts w:ascii="Times New Roman" w:hAnsi="Times New Roman"/>
          <w:sz w:val="28"/>
          <w:szCs w:val="28"/>
        </w:rPr>
        <w:t xml:space="preserve"> (в </w:t>
      </w:r>
      <w:r w:rsidR="00601ED5" w:rsidRPr="0099006A">
        <w:rPr>
          <w:rFonts w:ascii="Times New Roman" w:hAnsi="Times New Roman"/>
          <w:sz w:val="28"/>
          <w:szCs w:val="28"/>
        </w:rPr>
        <w:t>декабре</w:t>
      </w:r>
      <w:r w:rsidRPr="0099006A">
        <w:rPr>
          <w:rFonts w:ascii="Times New Roman" w:hAnsi="Times New Roman"/>
          <w:sz w:val="28"/>
          <w:szCs w:val="28"/>
        </w:rPr>
        <w:t xml:space="preserve"> 202</w:t>
      </w:r>
      <w:r w:rsidR="009A767A">
        <w:rPr>
          <w:rFonts w:ascii="Times New Roman" w:hAnsi="Times New Roman"/>
          <w:sz w:val="28"/>
          <w:szCs w:val="28"/>
        </w:rPr>
        <w:t>1</w:t>
      </w:r>
      <w:r w:rsidRPr="0099006A">
        <w:rPr>
          <w:rFonts w:ascii="Times New Roman" w:hAnsi="Times New Roman"/>
          <w:sz w:val="28"/>
          <w:szCs w:val="28"/>
        </w:rPr>
        <w:t xml:space="preserve"> г. – </w:t>
      </w:r>
      <w:r w:rsidR="009A767A">
        <w:rPr>
          <w:rFonts w:ascii="Times New Roman" w:hAnsi="Times New Roman"/>
          <w:sz w:val="28"/>
          <w:szCs w:val="28"/>
        </w:rPr>
        <w:t>180,</w:t>
      </w:r>
      <w:r w:rsidR="009A767A" w:rsidRPr="009A767A">
        <w:rPr>
          <w:rFonts w:ascii="Times New Roman" w:hAnsi="Times New Roman"/>
          <w:sz w:val="28"/>
          <w:szCs w:val="28"/>
        </w:rPr>
        <w:t xml:space="preserve"> </w:t>
      </w:r>
      <w:r w:rsidR="009A767A" w:rsidRPr="00E30D5B">
        <w:rPr>
          <w:rFonts w:ascii="Times New Roman" w:hAnsi="Times New Roman"/>
          <w:sz w:val="28"/>
          <w:szCs w:val="28"/>
        </w:rPr>
        <w:t xml:space="preserve">в январе 2021 г. – </w:t>
      </w:r>
      <w:r w:rsidR="009A767A">
        <w:rPr>
          <w:rFonts w:ascii="Times New Roman" w:hAnsi="Times New Roman"/>
          <w:sz w:val="28"/>
          <w:szCs w:val="28"/>
        </w:rPr>
        <w:t>203</w:t>
      </w:r>
      <w:r w:rsidRPr="0099006A">
        <w:rPr>
          <w:rFonts w:ascii="Times New Roman" w:hAnsi="Times New Roman"/>
          <w:sz w:val="28"/>
          <w:szCs w:val="28"/>
        </w:rPr>
        <w:t xml:space="preserve">), в которых заявители поднимали вопросы работы исполнительной власти и государственного управления, порядка рассмотрения непосредственно их обращений, просили о личном приеме и др. </w:t>
      </w:r>
    </w:p>
    <w:p w:rsidR="00505982" w:rsidRPr="0099006A" w:rsidRDefault="00460264" w:rsidP="005059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9006A">
        <w:rPr>
          <w:rFonts w:ascii="Times New Roman" w:hAnsi="Times New Roman"/>
          <w:sz w:val="28"/>
          <w:szCs w:val="28"/>
        </w:rPr>
        <w:t>30</w:t>
      </w:r>
      <w:r w:rsidR="00505982" w:rsidRPr="0099006A">
        <w:rPr>
          <w:rFonts w:ascii="Times New Roman" w:hAnsi="Times New Roman"/>
          <w:sz w:val="28"/>
          <w:szCs w:val="28"/>
        </w:rPr>
        <w:t xml:space="preserve"> обращени</w:t>
      </w:r>
      <w:r w:rsidRPr="0099006A">
        <w:rPr>
          <w:rFonts w:ascii="Times New Roman" w:hAnsi="Times New Roman"/>
          <w:sz w:val="28"/>
          <w:szCs w:val="28"/>
        </w:rPr>
        <w:t>й</w:t>
      </w:r>
      <w:r w:rsidR="00505982" w:rsidRPr="0099006A">
        <w:rPr>
          <w:rFonts w:ascii="Times New Roman" w:hAnsi="Times New Roman"/>
          <w:sz w:val="28"/>
          <w:szCs w:val="28"/>
        </w:rPr>
        <w:t xml:space="preserve"> по вопросам государства, общества, политики решено положительно, </w:t>
      </w:r>
      <w:r w:rsidRPr="0099006A">
        <w:rPr>
          <w:rFonts w:ascii="Times New Roman" w:hAnsi="Times New Roman"/>
          <w:sz w:val="28"/>
          <w:szCs w:val="28"/>
        </w:rPr>
        <w:t>73</w:t>
      </w:r>
      <w:r w:rsidR="00505982" w:rsidRPr="0099006A">
        <w:rPr>
          <w:rFonts w:ascii="Times New Roman" w:hAnsi="Times New Roman"/>
          <w:sz w:val="28"/>
          <w:szCs w:val="28"/>
        </w:rPr>
        <w:t xml:space="preserve"> – рассмотрено коллегиально, </w:t>
      </w:r>
      <w:r w:rsidR="00B949C8" w:rsidRPr="0099006A">
        <w:rPr>
          <w:rFonts w:ascii="Times New Roman" w:hAnsi="Times New Roman"/>
          <w:sz w:val="28"/>
          <w:szCs w:val="28"/>
        </w:rPr>
        <w:t>1</w:t>
      </w:r>
      <w:r w:rsidRPr="0099006A">
        <w:rPr>
          <w:rFonts w:ascii="Times New Roman" w:hAnsi="Times New Roman"/>
          <w:sz w:val="28"/>
          <w:szCs w:val="28"/>
        </w:rPr>
        <w:t>5</w:t>
      </w:r>
      <w:r w:rsidR="00505982" w:rsidRPr="0099006A">
        <w:rPr>
          <w:rFonts w:ascii="Times New Roman" w:hAnsi="Times New Roman"/>
          <w:sz w:val="28"/>
          <w:szCs w:val="28"/>
        </w:rPr>
        <w:t xml:space="preserve"> – с выездом на место.</w:t>
      </w:r>
    </w:p>
    <w:p w:rsidR="00183891" w:rsidRPr="009A767A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767A">
        <w:rPr>
          <w:rFonts w:ascii="Times New Roman" w:hAnsi="Times New Roman"/>
          <w:b/>
          <w:sz w:val="28"/>
          <w:szCs w:val="28"/>
        </w:rPr>
        <w:t xml:space="preserve">По вопросам обороны, безопасности, законности поступило </w:t>
      </w:r>
      <w:r w:rsidR="00785B2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9A767A">
        <w:rPr>
          <w:rFonts w:ascii="Times New Roman" w:hAnsi="Times New Roman"/>
          <w:b/>
          <w:sz w:val="28"/>
          <w:szCs w:val="28"/>
        </w:rPr>
        <w:t>70</w:t>
      </w:r>
      <w:r w:rsidRPr="009A767A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9A767A">
        <w:rPr>
          <w:rFonts w:ascii="Times New Roman" w:hAnsi="Times New Roman"/>
          <w:b/>
          <w:sz w:val="28"/>
          <w:szCs w:val="28"/>
        </w:rPr>
        <w:t>й</w:t>
      </w:r>
      <w:r w:rsidRPr="009A767A">
        <w:rPr>
          <w:rFonts w:ascii="Times New Roman" w:hAnsi="Times New Roman"/>
          <w:b/>
          <w:sz w:val="28"/>
          <w:szCs w:val="28"/>
        </w:rPr>
        <w:t xml:space="preserve"> (в декабре 20</w:t>
      </w:r>
      <w:r w:rsidR="00D54C01" w:rsidRPr="009A767A">
        <w:rPr>
          <w:rFonts w:ascii="Times New Roman" w:hAnsi="Times New Roman"/>
          <w:b/>
          <w:sz w:val="28"/>
          <w:szCs w:val="28"/>
        </w:rPr>
        <w:t>2</w:t>
      </w:r>
      <w:r w:rsidR="009A767A">
        <w:rPr>
          <w:rFonts w:ascii="Times New Roman" w:hAnsi="Times New Roman"/>
          <w:b/>
          <w:sz w:val="28"/>
          <w:szCs w:val="28"/>
        </w:rPr>
        <w:t>1</w:t>
      </w:r>
      <w:r w:rsidRPr="009A767A">
        <w:rPr>
          <w:rFonts w:ascii="Times New Roman" w:hAnsi="Times New Roman"/>
          <w:b/>
          <w:sz w:val="28"/>
          <w:szCs w:val="28"/>
        </w:rPr>
        <w:t xml:space="preserve"> г. – </w:t>
      </w:r>
      <w:r w:rsidR="00981524">
        <w:rPr>
          <w:rFonts w:ascii="Times New Roman" w:hAnsi="Times New Roman"/>
          <w:b/>
          <w:sz w:val="28"/>
          <w:szCs w:val="28"/>
        </w:rPr>
        <w:t>131</w:t>
      </w:r>
      <w:r w:rsidRPr="009A767A">
        <w:rPr>
          <w:rFonts w:ascii="Times New Roman" w:hAnsi="Times New Roman"/>
          <w:b/>
          <w:sz w:val="28"/>
          <w:szCs w:val="28"/>
        </w:rPr>
        <w:t>, в январе 20</w:t>
      </w:r>
      <w:r w:rsidR="00D54C01" w:rsidRPr="009A767A">
        <w:rPr>
          <w:rFonts w:ascii="Times New Roman" w:hAnsi="Times New Roman"/>
          <w:b/>
          <w:sz w:val="28"/>
          <w:szCs w:val="28"/>
        </w:rPr>
        <w:t>2</w:t>
      </w:r>
      <w:r w:rsidR="009A767A">
        <w:rPr>
          <w:rFonts w:ascii="Times New Roman" w:hAnsi="Times New Roman"/>
          <w:b/>
          <w:sz w:val="28"/>
          <w:szCs w:val="28"/>
        </w:rPr>
        <w:t>1</w:t>
      </w:r>
      <w:r w:rsidRPr="009A767A">
        <w:rPr>
          <w:rFonts w:ascii="Times New Roman" w:hAnsi="Times New Roman"/>
          <w:b/>
          <w:sz w:val="28"/>
          <w:szCs w:val="28"/>
        </w:rPr>
        <w:t xml:space="preserve"> г. –</w:t>
      </w:r>
      <w:r w:rsidR="00D54C01" w:rsidRPr="009A767A">
        <w:rPr>
          <w:rFonts w:ascii="Times New Roman" w:hAnsi="Times New Roman"/>
          <w:b/>
          <w:sz w:val="28"/>
          <w:szCs w:val="28"/>
        </w:rPr>
        <w:t xml:space="preserve"> </w:t>
      </w:r>
      <w:r w:rsidR="00981524">
        <w:rPr>
          <w:rFonts w:ascii="Times New Roman" w:hAnsi="Times New Roman"/>
          <w:b/>
          <w:sz w:val="28"/>
          <w:szCs w:val="28"/>
        </w:rPr>
        <w:t>143</w:t>
      </w:r>
      <w:r w:rsidRPr="009A767A">
        <w:rPr>
          <w:rFonts w:ascii="Times New Roman" w:hAnsi="Times New Roman"/>
          <w:b/>
          <w:sz w:val="28"/>
          <w:szCs w:val="28"/>
        </w:rPr>
        <w:t>).</w:t>
      </w:r>
    </w:p>
    <w:p w:rsidR="00183891" w:rsidRPr="009A767A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>Количество обращений у</w:t>
      </w:r>
      <w:r w:rsidR="00170557" w:rsidRPr="009A767A">
        <w:rPr>
          <w:rFonts w:ascii="Times New Roman" w:hAnsi="Times New Roman"/>
          <w:sz w:val="28"/>
          <w:szCs w:val="28"/>
        </w:rPr>
        <w:t>меньшилось</w:t>
      </w:r>
      <w:r w:rsidRPr="009A767A">
        <w:rPr>
          <w:rFonts w:ascii="Times New Roman" w:hAnsi="Times New Roman"/>
          <w:sz w:val="28"/>
          <w:szCs w:val="28"/>
        </w:rPr>
        <w:t xml:space="preserve"> на </w:t>
      </w:r>
      <w:r w:rsidR="002B06B8">
        <w:rPr>
          <w:rFonts w:ascii="Times New Roman" w:hAnsi="Times New Roman"/>
          <w:sz w:val="28"/>
          <w:szCs w:val="28"/>
        </w:rPr>
        <w:t>47</w:t>
      </w:r>
      <w:r w:rsidRPr="009A767A">
        <w:rPr>
          <w:rFonts w:ascii="Times New Roman" w:hAnsi="Times New Roman"/>
          <w:sz w:val="28"/>
          <w:szCs w:val="28"/>
        </w:rPr>
        <w:t xml:space="preserve"> % в сравнении с декабрем </w:t>
      </w:r>
      <w:r w:rsidR="00AD7FC5">
        <w:rPr>
          <w:rFonts w:ascii="Times New Roman" w:hAnsi="Times New Roman"/>
          <w:sz w:val="28"/>
          <w:szCs w:val="28"/>
        </w:rPr>
        <w:t xml:space="preserve">         </w:t>
      </w:r>
      <w:r w:rsidRPr="009A767A">
        <w:rPr>
          <w:rFonts w:ascii="Times New Roman" w:hAnsi="Times New Roman"/>
          <w:sz w:val="28"/>
          <w:szCs w:val="28"/>
        </w:rPr>
        <w:t>20</w:t>
      </w:r>
      <w:r w:rsidR="005D567D" w:rsidRPr="009A767A">
        <w:rPr>
          <w:rFonts w:ascii="Times New Roman" w:hAnsi="Times New Roman"/>
          <w:sz w:val="28"/>
          <w:szCs w:val="28"/>
        </w:rPr>
        <w:t>2</w:t>
      </w:r>
      <w:r w:rsidR="002676C5">
        <w:rPr>
          <w:rFonts w:ascii="Times New Roman" w:hAnsi="Times New Roman"/>
          <w:sz w:val="28"/>
          <w:szCs w:val="28"/>
        </w:rPr>
        <w:t>1</w:t>
      </w:r>
      <w:r w:rsidRPr="009A767A">
        <w:rPr>
          <w:rFonts w:ascii="Times New Roman" w:hAnsi="Times New Roman"/>
          <w:sz w:val="28"/>
          <w:szCs w:val="28"/>
        </w:rPr>
        <w:t xml:space="preserve"> года и </w:t>
      </w:r>
      <w:r w:rsidR="00C67CCD" w:rsidRPr="009A767A">
        <w:rPr>
          <w:rFonts w:ascii="Times New Roman" w:hAnsi="Times New Roman"/>
          <w:sz w:val="28"/>
          <w:szCs w:val="28"/>
        </w:rPr>
        <w:t>на</w:t>
      </w:r>
      <w:r w:rsidR="00C67CCD">
        <w:rPr>
          <w:rFonts w:ascii="Times New Roman" w:hAnsi="Times New Roman"/>
          <w:sz w:val="28"/>
          <w:szCs w:val="28"/>
        </w:rPr>
        <w:t xml:space="preserve"> 51</w:t>
      </w:r>
      <w:r w:rsidR="002B06B8">
        <w:rPr>
          <w:rFonts w:ascii="Times New Roman" w:hAnsi="Times New Roman"/>
          <w:sz w:val="28"/>
          <w:szCs w:val="28"/>
        </w:rPr>
        <w:t xml:space="preserve"> </w:t>
      </w:r>
      <w:r w:rsidRPr="009A767A">
        <w:rPr>
          <w:rFonts w:ascii="Times New Roman" w:hAnsi="Times New Roman"/>
          <w:sz w:val="28"/>
          <w:szCs w:val="28"/>
        </w:rPr>
        <w:t>% в сравнении с январем 20</w:t>
      </w:r>
      <w:r w:rsidR="001653D8" w:rsidRPr="009A767A">
        <w:rPr>
          <w:rFonts w:ascii="Times New Roman" w:hAnsi="Times New Roman"/>
          <w:sz w:val="28"/>
          <w:szCs w:val="28"/>
        </w:rPr>
        <w:t>2</w:t>
      </w:r>
      <w:r w:rsidR="002676C5">
        <w:rPr>
          <w:rFonts w:ascii="Times New Roman" w:hAnsi="Times New Roman"/>
          <w:sz w:val="28"/>
          <w:szCs w:val="28"/>
        </w:rPr>
        <w:t>1</w:t>
      </w:r>
      <w:r w:rsidRPr="009A767A">
        <w:rPr>
          <w:rFonts w:ascii="Times New Roman" w:hAnsi="Times New Roman"/>
          <w:sz w:val="28"/>
          <w:szCs w:val="28"/>
        </w:rPr>
        <w:t xml:space="preserve"> года.</w:t>
      </w:r>
    </w:p>
    <w:p w:rsidR="00183891" w:rsidRPr="009A767A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 xml:space="preserve">По вопросам безопасности и охраны правопорядка </w:t>
      </w:r>
      <w:r w:rsidR="00C67CCD" w:rsidRPr="009A767A">
        <w:rPr>
          <w:rFonts w:ascii="Times New Roman" w:hAnsi="Times New Roman"/>
          <w:sz w:val="28"/>
          <w:szCs w:val="28"/>
        </w:rPr>
        <w:t>поступило 30</w:t>
      </w:r>
      <w:r w:rsidR="00C67CCD">
        <w:rPr>
          <w:rFonts w:ascii="Times New Roman" w:hAnsi="Times New Roman"/>
          <w:sz w:val="28"/>
          <w:szCs w:val="28"/>
        </w:rPr>
        <w:t xml:space="preserve"> </w:t>
      </w:r>
      <w:r w:rsidRPr="009A767A">
        <w:rPr>
          <w:rFonts w:ascii="Times New Roman" w:hAnsi="Times New Roman"/>
          <w:sz w:val="28"/>
          <w:szCs w:val="28"/>
        </w:rPr>
        <w:t>обращений (в декабре 20</w:t>
      </w:r>
      <w:r w:rsidR="00D7255E" w:rsidRPr="009A767A">
        <w:rPr>
          <w:rFonts w:ascii="Times New Roman" w:hAnsi="Times New Roman"/>
          <w:sz w:val="28"/>
          <w:szCs w:val="28"/>
        </w:rPr>
        <w:t>2</w:t>
      </w:r>
      <w:r w:rsidR="002B06B8">
        <w:rPr>
          <w:rFonts w:ascii="Times New Roman" w:hAnsi="Times New Roman"/>
          <w:sz w:val="28"/>
          <w:szCs w:val="28"/>
        </w:rPr>
        <w:t>1</w:t>
      </w:r>
      <w:r w:rsidRPr="009A767A">
        <w:rPr>
          <w:rFonts w:ascii="Times New Roman" w:hAnsi="Times New Roman"/>
          <w:sz w:val="28"/>
          <w:szCs w:val="28"/>
        </w:rPr>
        <w:t xml:space="preserve"> г. –</w:t>
      </w:r>
      <w:r w:rsidR="002B06B8">
        <w:rPr>
          <w:rFonts w:ascii="Times New Roman" w:hAnsi="Times New Roman"/>
          <w:sz w:val="28"/>
          <w:szCs w:val="28"/>
        </w:rPr>
        <w:t xml:space="preserve"> 54, </w:t>
      </w:r>
      <w:r w:rsidR="002B06B8" w:rsidRPr="00E30D5B">
        <w:rPr>
          <w:rFonts w:ascii="Times New Roman" w:hAnsi="Times New Roman"/>
          <w:sz w:val="28"/>
          <w:szCs w:val="28"/>
        </w:rPr>
        <w:t xml:space="preserve">в январе 2021 г. – </w:t>
      </w:r>
      <w:r w:rsidR="002B06B8">
        <w:rPr>
          <w:rFonts w:ascii="Times New Roman" w:hAnsi="Times New Roman"/>
          <w:sz w:val="28"/>
          <w:szCs w:val="28"/>
        </w:rPr>
        <w:t>77</w:t>
      </w:r>
      <w:r w:rsidRPr="009A767A">
        <w:rPr>
          <w:rFonts w:ascii="Times New Roman" w:hAnsi="Times New Roman"/>
          <w:sz w:val="28"/>
          <w:szCs w:val="28"/>
        </w:rPr>
        <w:t xml:space="preserve">), обороны – </w:t>
      </w:r>
      <w:r w:rsidR="00C67CCD">
        <w:rPr>
          <w:rFonts w:ascii="Times New Roman" w:hAnsi="Times New Roman"/>
          <w:sz w:val="28"/>
          <w:szCs w:val="28"/>
        </w:rPr>
        <w:t>15</w:t>
      </w:r>
      <w:r w:rsidRPr="009A767A">
        <w:rPr>
          <w:rFonts w:ascii="Times New Roman" w:hAnsi="Times New Roman"/>
          <w:sz w:val="28"/>
          <w:szCs w:val="28"/>
        </w:rPr>
        <w:t xml:space="preserve"> (в декабре 20</w:t>
      </w:r>
      <w:r w:rsidR="00320E66" w:rsidRPr="009A767A">
        <w:rPr>
          <w:rFonts w:ascii="Times New Roman" w:hAnsi="Times New Roman"/>
          <w:sz w:val="28"/>
          <w:szCs w:val="28"/>
        </w:rPr>
        <w:t>2</w:t>
      </w:r>
      <w:r w:rsidR="002B06B8">
        <w:rPr>
          <w:rFonts w:ascii="Times New Roman" w:hAnsi="Times New Roman"/>
          <w:sz w:val="28"/>
          <w:szCs w:val="28"/>
        </w:rPr>
        <w:t>1</w:t>
      </w:r>
      <w:r w:rsidRPr="009A767A">
        <w:rPr>
          <w:rFonts w:ascii="Times New Roman" w:hAnsi="Times New Roman"/>
          <w:sz w:val="28"/>
          <w:szCs w:val="28"/>
        </w:rPr>
        <w:t xml:space="preserve"> г. – </w:t>
      </w:r>
      <w:r w:rsidR="002B06B8">
        <w:rPr>
          <w:rFonts w:ascii="Times New Roman" w:hAnsi="Times New Roman"/>
          <w:sz w:val="28"/>
          <w:szCs w:val="28"/>
        </w:rPr>
        <w:t xml:space="preserve">43, </w:t>
      </w:r>
      <w:r w:rsidR="002B06B8" w:rsidRPr="00E30D5B">
        <w:rPr>
          <w:rFonts w:ascii="Times New Roman" w:hAnsi="Times New Roman"/>
          <w:sz w:val="28"/>
          <w:szCs w:val="28"/>
        </w:rPr>
        <w:t xml:space="preserve">в январе 2021 г. – </w:t>
      </w:r>
      <w:r w:rsidR="002B06B8">
        <w:rPr>
          <w:rFonts w:ascii="Times New Roman" w:hAnsi="Times New Roman"/>
          <w:sz w:val="28"/>
          <w:szCs w:val="28"/>
        </w:rPr>
        <w:t>22</w:t>
      </w:r>
      <w:r w:rsidRPr="009A767A">
        <w:rPr>
          <w:rFonts w:ascii="Times New Roman" w:hAnsi="Times New Roman"/>
          <w:sz w:val="28"/>
          <w:szCs w:val="28"/>
        </w:rPr>
        <w:t xml:space="preserve">), прокуратуры, юстиции, нотариата и адвокатуры </w:t>
      </w:r>
      <w:r w:rsidR="003049D7" w:rsidRPr="009A767A">
        <w:rPr>
          <w:rFonts w:ascii="Times New Roman" w:hAnsi="Times New Roman"/>
          <w:sz w:val="28"/>
          <w:szCs w:val="28"/>
        </w:rPr>
        <w:t>– 21</w:t>
      </w:r>
      <w:r w:rsidR="00C67CCD">
        <w:rPr>
          <w:rFonts w:ascii="Times New Roman" w:hAnsi="Times New Roman"/>
          <w:sz w:val="28"/>
          <w:szCs w:val="28"/>
        </w:rPr>
        <w:t xml:space="preserve"> </w:t>
      </w:r>
      <w:r w:rsidR="00AD7FC5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AD7FC5">
        <w:rPr>
          <w:rFonts w:ascii="Times New Roman" w:hAnsi="Times New Roman"/>
          <w:sz w:val="28"/>
          <w:szCs w:val="28"/>
        </w:rPr>
        <w:t xml:space="preserve">   </w:t>
      </w:r>
      <w:r w:rsidRPr="009A767A">
        <w:rPr>
          <w:rFonts w:ascii="Times New Roman" w:hAnsi="Times New Roman"/>
          <w:sz w:val="28"/>
          <w:szCs w:val="28"/>
        </w:rPr>
        <w:t>(</w:t>
      </w:r>
      <w:proofErr w:type="gramEnd"/>
      <w:r w:rsidRPr="009A767A">
        <w:rPr>
          <w:rFonts w:ascii="Times New Roman" w:hAnsi="Times New Roman"/>
          <w:sz w:val="28"/>
          <w:szCs w:val="28"/>
        </w:rPr>
        <w:t>в дека</w:t>
      </w:r>
      <w:r w:rsidR="002B06B8">
        <w:rPr>
          <w:rFonts w:ascii="Times New Roman" w:hAnsi="Times New Roman"/>
          <w:sz w:val="28"/>
          <w:szCs w:val="28"/>
        </w:rPr>
        <w:t>бре 2021</w:t>
      </w:r>
      <w:r w:rsidRPr="009A767A">
        <w:rPr>
          <w:rFonts w:ascii="Times New Roman" w:hAnsi="Times New Roman"/>
          <w:sz w:val="28"/>
          <w:szCs w:val="28"/>
        </w:rPr>
        <w:t xml:space="preserve"> г. – </w:t>
      </w:r>
      <w:r w:rsidR="002B06B8">
        <w:rPr>
          <w:rFonts w:ascii="Times New Roman" w:hAnsi="Times New Roman"/>
          <w:sz w:val="28"/>
          <w:szCs w:val="28"/>
        </w:rPr>
        <w:t xml:space="preserve">39, </w:t>
      </w:r>
      <w:r w:rsidR="002B06B8" w:rsidRPr="00E30D5B">
        <w:rPr>
          <w:rFonts w:ascii="Times New Roman" w:hAnsi="Times New Roman"/>
          <w:sz w:val="28"/>
          <w:szCs w:val="28"/>
        </w:rPr>
        <w:t xml:space="preserve">в январе 2021 г. – </w:t>
      </w:r>
      <w:r w:rsidR="002B06B8">
        <w:rPr>
          <w:rFonts w:ascii="Times New Roman" w:hAnsi="Times New Roman"/>
          <w:sz w:val="28"/>
          <w:szCs w:val="28"/>
        </w:rPr>
        <w:t>59</w:t>
      </w:r>
      <w:r w:rsidRPr="009A767A">
        <w:rPr>
          <w:rFonts w:ascii="Times New Roman" w:hAnsi="Times New Roman"/>
          <w:sz w:val="28"/>
          <w:szCs w:val="28"/>
        </w:rPr>
        <w:t xml:space="preserve">), правосудия – </w:t>
      </w:r>
      <w:r w:rsidR="00C67CCD">
        <w:rPr>
          <w:rFonts w:ascii="Times New Roman" w:hAnsi="Times New Roman"/>
          <w:sz w:val="28"/>
          <w:szCs w:val="28"/>
        </w:rPr>
        <w:t>10</w:t>
      </w:r>
      <w:r w:rsidRPr="009A767A">
        <w:rPr>
          <w:rFonts w:ascii="Times New Roman" w:hAnsi="Times New Roman"/>
          <w:sz w:val="28"/>
          <w:szCs w:val="28"/>
        </w:rPr>
        <w:t xml:space="preserve"> (в декабре 20</w:t>
      </w:r>
      <w:r w:rsidR="004E286C" w:rsidRPr="009A767A">
        <w:rPr>
          <w:rFonts w:ascii="Times New Roman" w:hAnsi="Times New Roman"/>
          <w:sz w:val="28"/>
          <w:szCs w:val="28"/>
        </w:rPr>
        <w:t>2</w:t>
      </w:r>
      <w:r w:rsidR="002B06B8">
        <w:rPr>
          <w:rFonts w:ascii="Times New Roman" w:hAnsi="Times New Roman"/>
          <w:sz w:val="28"/>
          <w:szCs w:val="28"/>
        </w:rPr>
        <w:t>1</w:t>
      </w:r>
      <w:r w:rsidRPr="009A767A">
        <w:rPr>
          <w:rFonts w:ascii="Times New Roman" w:hAnsi="Times New Roman"/>
          <w:sz w:val="28"/>
          <w:szCs w:val="28"/>
        </w:rPr>
        <w:t xml:space="preserve"> г. – 1</w:t>
      </w:r>
      <w:r w:rsidR="00C67CCD">
        <w:rPr>
          <w:rFonts w:ascii="Times New Roman" w:hAnsi="Times New Roman"/>
          <w:sz w:val="28"/>
          <w:szCs w:val="28"/>
        </w:rPr>
        <w:t xml:space="preserve">3, </w:t>
      </w:r>
      <w:r w:rsidR="00C67CCD" w:rsidRPr="00E30D5B">
        <w:rPr>
          <w:rFonts w:ascii="Times New Roman" w:hAnsi="Times New Roman"/>
          <w:sz w:val="28"/>
          <w:szCs w:val="28"/>
        </w:rPr>
        <w:t xml:space="preserve">в январе 2021 г. – </w:t>
      </w:r>
      <w:r w:rsidR="00C67CCD">
        <w:rPr>
          <w:rFonts w:ascii="Times New Roman" w:hAnsi="Times New Roman"/>
          <w:sz w:val="28"/>
          <w:szCs w:val="28"/>
        </w:rPr>
        <w:t>16</w:t>
      </w:r>
      <w:r w:rsidRPr="009A767A">
        <w:rPr>
          <w:rFonts w:ascii="Times New Roman" w:hAnsi="Times New Roman"/>
          <w:sz w:val="28"/>
          <w:szCs w:val="28"/>
        </w:rPr>
        <w:t xml:space="preserve">). </w:t>
      </w:r>
    </w:p>
    <w:p w:rsidR="00183891" w:rsidRPr="009A767A" w:rsidRDefault="00183891" w:rsidP="001838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>Обращения указанной тематики рассматривались в основном территориальными органами федеральных органов власти.</w:t>
      </w:r>
    </w:p>
    <w:p w:rsidR="00183891" w:rsidRPr="009A767A" w:rsidRDefault="00183891" w:rsidP="007B2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ab/>
        <w:t xml:space="preserve">Из общего количества поступивших обращений граждан в январе текущего года </w:t>
      </w:r>
      <w:r w:rsidR="003049D7">
        <w:rPr>
          <w:rFonts w:ascii="Times New Roman" w:hAnsi="Times New Roman"/>
          <w:sz w:val="28"/>
          <w:szCs w:val="28"/>
        </w:rPr>
        <w:t xml:space="preserve">388 </w:t>
      </w:r>
      <w:r w:rsidR="00AD7FC5" w:rsidRPr="009A767A">
        <w:rPr>
          <w:rFonts w:ascii="Times New Roman" w:hAnsi="Times New Roman"/>
          <w:sz w:val="28"/>
          <w:szCs w:val="28"/>
        </w:rPr>
        <w:t>обращений,</w:t>
      </w:r>
      <w:r w:rsidR="00AD7FC5">
        <w:rPr>
          <w:rFonts w:ascii="Times New Roman" w:hAnsi="Times New Roman"/>
          <w:sz w:val="28"/>
          <w:szCs w:val="28"/>
        </w:rPr>
        <w:t xml:space="preserve"> </w:t>
      </w:r>
      <w:r w:rsidR="003049D7">
        <w:rPr>
          <w:rFonts w:ascii="Times New Roman" w:hAnsi="Times New Roman"/>
          <w:sz w:val="28"/>
          <w:szCs w:val="28"/>
        </w:rPr>
        <w:t xml:space="preserve">или 46 </w:t>
      </w:r>
      <w:r w:rsidRPr="009A767A">
        <w:rPr>
          <w:rFonts w:ascii="Times New Roman" w:hAnsi="Times New Roman"/>
          <w:sz w:val="28"/>
          <w:szCs w:val="28"/>
        </w:rPr>
        <w:t xml:space="preserve">% рассмотрено коллегиально, </w:t>
      </w:r>
      <w:r w:rsidR="003049D7">
        <w:rPr>
          <w:rFonts w:ascii="Times New Roman" w:hAnsi="Times New Roman"/>
          <w:sz w:val="28"/>
          <w:szCs w:val="28"/>
        </w:rPr>
        <w:t>136</w:t>
      </w:r>
      <w:r w:rsidR="00AD7FC5">
        <w:rPr>
          <w:rFonts w:ascii="Times New Roman" w:hAnsi="Times New Roman"/>
          <w:sz w:val="28"/>
          <w:szCs w:val="28"/>
        </w:rPr>
        <w:t>,</w:t>
      </w:r>
      <w:r w:rsidR="003049D7">
        <w:rPr>
          <w:rFonts w:ascii="Times New Roman" w:hAnsi="Times New Roman"/>
          <w:sz w:val="28"/>
          <w:szCs w:val="28"/>
        </w:rPr>
        <w:t xml:space="preserve"> или 16</w:t>
      </w:r>
      <w:r w:rsidRPr="009A767A">
        <w:rPr>
          <w:rFonts w:ascii="Times New Roman" w:hAnsi="Times New Roman"/>
          <w:sz w:val="28"/>
          <w:szCs w:val="28"/>
        </w:rPr>
        <w:t xml:space="preserve"> %, рассмотрено с выездом на место, в том числе с участием заявителей, решено положительно </w:t>
      </w:r>
      <w:r w:rsidR="003049D7">
        <w:rPr>
          <w:rFonts w:ascii="Times New Roman" w:hAnsi="Times New Roman"/>
          <w:sz w:val="28"/>
          <w:szCs w:val="28"/>
        </w:rPr>
        <w:t>188</w:t>
      </w:r>
      <w:r w:rsidR="00AD7FC5">
        <w:rPr>
          <w:rFonts w:ascii="Times New Roman" w:hAnsi="Times New Roman"/>
          <w:sz w:val="28"/>
          <w:szCs w:val="28"/>
        </w:rPr>
        <w:t>,</w:t>
      </w:r>
      <w:r w:rsidR="003049D7">
        <w:rPr>
          <w:rFonts w:ascii="Times New Roman" w:hAnsi="Times New Roman"/>
          <w:sz w:val="28"/>
          <w:szCs w:val="28"/>
        </w:rPr>
        <w:t xml:space="preserve"> или 22</w:t>
      </w:r>
      <w:r w:rsidRPr="009A767A">
        <w:rPr>
          <w:rFonts w:ascii="Times New Roman" w:hAnsi="Times New Roman"/>
          <w:sz w:val="28"/>
          <w:szCs w:val="28"/>
        </w:rPr>
        <w:t xml:space="preserve"> %</w:t>
      </w:r>
      <w:r w:rsidR="00AD7FC5">
        <w:rPr>
          <w:rFonts w:ascii="Times New Roman" w:hAnsi="Times New Roman"/>
          <w:sz w:val="28"/>
          <w:szCs w:val="28"/>
        </w:rPr>
        <w:t>,</w:t>
      </w:r>
      <w:r w:rsidRPr="009A767A">
        <w:rPr>
          <w:rFonts w:ascii="Times New Roman" w:hAnsi="Times New Roman"/>
          <w:sz w:val="28"/>
          <w:szCs w:val="28"/>
        </w:rPr>
        <w:t xml:space="preserve"> обращений граждан.  </w:t>
      </w:r>
    </w:p>
    <w:p w:rsidR="00183891" w:rsidRPr="009A767A" w:rsidRDefault="00183891" w:rsidP="0018389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A767A">
        <w:rPr>
          <w:rFonts w:ascii="Times New Roman" w:hAnsi="Times New Roman"/>
          <w:sz w:val="28"/>
          <w:szCs w:val="28"/>
        </w:rPr>
        <w:t xml:space="preserve">В результате рассмотрения письменных и устных обращений граждан в </w:t>
      </w:r>
      <w:r w:rsidR="00785B2B">
        <w:rPr>
          <w:rFonts w:ascii="Times New Roman" w:hAnsi="Times New Roman"/>
          <w:sz w:val="28"/>
          <w:szCs w:val="28"/>
        </w:rPr>
        <w:t xml:space="preserve">         </w:t>
      </w:r>
      <w:r w:rsidR="003049D7">
        <w:rPr>
          <w:rFonts w:ascii="Times New Roman" w:hAnsi="Times New Roman"/>
          <w:sz w:val="28"/>
          <w:szCs w:val="28"/>
        </w:rPr>
        <w:t>13</w:t>
      </w:r>
      <w:r w:rsidRPr="009A767A">
        <w:rPr>
          <w:rFonts w:ascii="Times New Roman" w:hAnsi="Times New Roman"/>
          <w:sz w:val="28"/>
          <w:szCs w:val="28"/>
        </w:rPr>
        <w:t xml:space="preserve"> случа</w:t>
      </w:r>
      <w:r w:rsidR="003049D7">
        <w:rPr>
          <w:rFonts w:ascii="Times New Roman" w:hAnsi="Times New Roman"/>
          <w:sz w:val="28"/>
          <w:szCs w:val="28"/>
        </w:rPr>
        <w:t>ях</w:t>
      </w:r>
      <w:r w:rsidRPr="009A767A">
        <w:rPr>
          <w:rFonts w:ascii="Times New Roman" w:hAnsi="Times New Roman"/>
          <w:sz w:val="28"/>
          <w:szCs w:val="28"/>
        </w:rPr>
        <w:t xml:space="preserve"> в отношении виновных применены меры административного и дисциплинарного воздействия.</w:t>
      </w:r>
    </w:p>
    <w:p w:rsidR="00183891" w:rsidRPr="004C171B" w:rsidRDefault="00183891" w:rsidP="0018389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83891" w:rsidRPr="004C171B" w:rsidRDefault="00183891" w:rsidP="00183891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83891" w:rsidRPr="00C3683E" w:rsidRDefault="00183891" w:rsidP="00183891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3891" w:rsidRPr="00C3683E" w:rsidSect="002E41F6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5" w:rsidRDefault="00AD4595">
      <w:pPr>
        <w:spacing w:after="0" w:line="240" w:lineRule="auto"/>
      </w:pPr>
      <w:r>
        <w:separator/>
      </w:r>
    </w:p>
  </w:endnote>
  <w:endnote w:type="continuationSeparator" w:id="0">
    <w:p w:rsidR="00AD4595" w:rsidRDefault="00AD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5" w:rsidRDefault="00AD4595">
      <w:pPr>
        <w:spacing w:after="0" w:line="240" w:lineRule="auto"/>
      </w:pPr>
      <w:r>
        <w:separator/>
      </w:r>
    </w:p>
  </w:footnote>
  <w:footnote w:type="continuationSeparator" w:id="0">
    <w:p w:rsidR="00AD4595" w:rsidRDefault="00AD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1237"/>
      <w:docPartObj>
        <w:docPartGallery w:val="Page Numbers (Top of Page)"/>
        <w:docPartUnique/>
      </w:docPartObj>
    </w:sdtPr>
    <w:sdtEndPr/>
    <w:sdtContent>
      <w:p w:rsidR="002E41F6" w:rsidRDefault="009D7C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4B">
          <w:rPr>
            <w:noProof/>
          </w:rPr>
          <w:t>7</w:t>
        </w:r>
        <w:r>
          <w:fldChar w:fldCharType="end"/>
        </w:r>
      </w:p>
    </w:sdtContent>
  </w:sdt>
  <w:p w:rsidR="002E41F6" w:rsidRDefault="00AD45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91"/>
    <w:rsid w:val="000140CC"/>
    <w:rsid w:val="00050658"/>
    <w:rsid w:val="00067385"/>
    <w:rsid w:val="000738A9"/>
    <w:rsid w:val="000B0C76"/>
    <w:rsid w:val="000B2753"/>
    <w:rsid w:val="000E2616"/>
    <w:rsid w:val="000E2B0C"/>
    <w:rsid w:val="00102668"/>
    <w:rsid w:val="001251AC"/>
    <w:rsid w:val="001328F2"/>
    <w:rsid w:val="00133CCD"/>
    <w:rsid w:val="00142FB0"/>
    <w:rsid w:val="00145A1D"/>
    <w:rsid w:val="001653D8"/>
    <w:rsid w:val="00170557"/>
    <w:rsid w:val="00183891"/>
    <w:rsid w:val="001A580A"/>
    <w:rsid w:val="001C0393"/>
    <w:rsid w:val="001D15A3"/>
    <w:rsid w:val="001D54DF"/>
    <w:rsid w:val="00257A88"/>
    <w:rsid w:val="002676C5"/>
    <w:rsid w:val="00274B6C"/>
    <w:rsid w:val="00287D59"/>
    <w:rsid w:val="002B06B8"/>
    <w:rsid w:val="002C4296"/>
    <w:rsid w:val="002D3C64"/>
    <w:rsid w:val="002F141E"/>
    <w:rsid w:val="002F1F14"/>
    <w:rsid w:val="003031CA"/>
    <w:rsid w:val="003049D7"/>
    <w:rsid w:val="00320E66"/>
    <w:rsid w:val="00324F11"/>
    <w:rsid w:val="0032595D"/>
    <w:rsid w:val="00332451"/>
    <w:rsid w:val="00346E32"/>
    <w:rsid w:val="00356F4B"/>
    <w:rsid w:val="00381A25"/>
    <w:rsid w:val="003A4F73"/>
    <w:rsid w:val="003B41A4"/>
    <w:rsid w:val="003E4E1E"/>
    <w:rsid w:val="003E595F"/>
    <w:rsid w:val="003F20A8"/>
    <w:rsid w:val="003F5E89"/>
    <w:rsid w:val="004050E2"/>
    <w:rsid w:val="00413951"/>
    <w:rsid w:val="00416DFA"/>
    <w:rsid w:val="004379F8"/>
    <w:rsid w:val="00453E58"/>
    <w:rsid w:val="004565E6"/>
    <w:rsid w:val="00460264"/>
    <w:rsid w:val="00482477"/>
    <w:rsid w:val="00493488"/>
    <w:rsid w:val="004C6708"/>
    <w:rsid w:val="004E286C"/>
    <w:rsid w:val="004F7681"/>
    <w:rsid w:val="00505797"/>
    <w:rsid w:val="00505982"/>
    <w:rsid w:val="005123AE"/>
    <w:rsid w:val="00512649"/>
    <w:rsid w:val="00526746"/>
    <w:rsid w:val="005432E0"/>
    <w:rsid w:val="00543FE5"/>
    <w:rsid w:val="00553F81"/>
    <w:rsid w:val="0056044B"/>
    <w:rsid w:val="00572DE4"/>
    <w:rsid w:val="00575545"/>
    <w:rsid w:val="005923E6"/>
    <w:rsid w:val="005A7B49"/>
    <w:rsid w:val="005C4802"/>
    <w:rsid w:val="005D567D"/>
    <w:rsid w:val="00601ED5"/>
    <w:rsid w:val="00612B17"/>
    <w:rsid w:val="00620C4E"/>
    <w:rsid w:val="00622F14"/>
    <w:rsid w:val="00630074"/>
    <w:rsid w:val="0063299E"/>
    <w:rsid w:val="0065431F"/>
    <w:rsid w:val="00685557"/>
    <w:rsid w:val="006A5118"/>
    <w:rsid w:val="006A75A4"/>
    <w:rsid w:val="006B5D7D"/>
    <w:rsid w:val="006C4EC5"/>
    <w:rsid w:val="006F6086"/>
    <w:rsid w:val="0071230B"/>
    <w:rsid w:val="007516A2"/>
    <w:rsid w:val="00785B2B"/>
    <w:rsid w:val="007B2A4F"/>
    <w:rsid w:val="007B3F1D"/>
    <w:rsid w:val="007B4778"/>
    <w:rsid w:val="007C2C18"/>
    <w:rsid w:val="0081253B"/>
    <w:rsid w:val="00881600"/>
    <w:rsid w:val="00884503"/>
    <w:rsid w:val="00896616"/>
    <w:rsid w:val="008B2895"/>
    <w:rsid w:val="008D0F38"/>
    <w:rsid w:val="00924BD9"/>
    <w:rsid w:val="009812F8"/>
    <w:rsid w:val="00981524"/>
    <w:rsid w:val="0099006A"/>
    <w:rsid w:val="009A767A"/>
    <w:rsid w:val="009D2067"/>
    <w:rsid w:val="009D7CDD"/>
    <w:rsid w:val="009E6CAD"/>
    <w:rsid w:val="009F47F2"/>
    <w:rsid w:val="00A01AB3"/>
    <w:rsid w:val="00A1039D"/>
    <w:rsid w:val="00A401A5"/>
    <w:rsid w:val="00A524A4"/>
    <w:rsid w:val="00A53B95"/>
    <w:rsid w:val="00A62E64"/>
    <w:rsid w:val="00A71F84"/>
    <w:rsid w:val="00AA5C46"/>
    <w:rsid w:val="00AB5B78"/>
    <w:rsid w:val="00AD21E2"/>
    <w:rsid w:val="00AD4595"/>
    <w:rsid w:val="00AD7FC5"/>
    <w:rsid w:val="00AE2F36"/>
    <w:rsid w:val="00AF53D6"/>
    <w:rsid w:val="00B949C8"/>
    <w:rsid w:val="00B94FB0"/>
    <w:rsid w:val="00BD63B5"/>
    <w:rsid w:val="00C3683E"/>
    <w:rsid w:val="00C466BB"/>
    <w:rsid w:val="00C47388"/>
    <w:rsid w:val="00C67CCD"/>
    <w:rsid w:val="00C71B1D"/>
    <w:rsid w:val="00C929C2"/>
    <w:rsid w:val="00C97614"/>
    <w:rsid w:val="00CC0035"/>
    <w:rsid w:val="00CC6380"/>
    <w:rsid w:val="00D0478F"/>
    <w:rsid w:val="00D54C01"/>
    <w:rsid w:val="00D559E7"/>
    <w:rsid w:val="00D55FE9"/>
    <w:rsid w:val="00D64BD4"/>
    <w:rsid w:val="00D71A65"/>
    <w:rsid w:val="00D7255E"/>
    <w:rsid w:val="00D72ADE"/>
    <w:rsid w:val="00D730F6"/>
    <w:rsid w:val="00D75767"/>
    <w:rsid w:val="00D824CF"/>
    <w:rsid w:val="00D84869"/>
    <w:rsid w:val="00DE403C"/>
    <w:rsid w:val="00DF451A"/>
    <w:rsid w:val="00E003B5"/>
    <w:rsid w:val="00E30D5B"/>
    <w:rsid w:val="00E4162D"/>
    <w:rsid w:val="00E54F5C"/>
    <w:rsid w:val="00E676B8"/>
    <w:rsid w:val="00E71EB8"/>
    <w:rsid w:val="00E93434"/>
    <w:rsid w:val="00ED5512"/>
    <w:rsid w:val="00F214FE"/>
    <w:rsid w:val="00F612DD"/>
    <w:rsid w:val="00F8533D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3483-5600-4C05-BF06-EE2F391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891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4">
    <w:name w:val="Основной текст Знак"/>
    <w:basedOn w:val="a0"/>
    <w:link w:val="a3"/>
    <w:rsid w:val="00183891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5">
    <w:name w:val="header"/>
    <w:basedOn w:val="a"/>
    <w:link w:val="a6"/>
    <w:uiPriority w:val="99"/>
    <w:unhideWhenUsed/>
    <w:rsid w:val="0018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8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89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8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891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838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891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050;&#1086;&#1083;&#1080;&#1095;&#1077;&#1089;&#1090;&#1074;&#1086;%20&#1086;&#1073;&#1088;.%20&#1087;&#1086;%20&#1086;&#1084;&#1089;&#109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обращений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(январь 2021 г., декабрь 2021 г., январь 2022 г.)</a:t>
            </a:r>
          </a:p>
        </c:rich>
      </c:tx>
      <c:layout>
        <c:manualLayout>
          <c:xMode val="edge"/>
          <c:yMode val="edge"/>
          <c:x val="0.31460971280324068"/>
          <c:y val="1.14942528735632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</c:v>
                </c:pt>
              </c:strCache>
            </c:strRef>
          </c:tx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5</c:v>
                </c:pt>
                <c:pt idx="9">
                  <c:v>2</c:v>
                </c:pt>
                <c:pt idx="10">
                  <c:v>55</c:v>
                </c:pt>
                <c:pt idx="11">
                  <c:v>6</c:v>
                </c:pt>
                <c:pt idx="12">
                  <c:v>12</c:v>
                </c:pt>
                <c:pt idx="13">
                  <c:v>12</c:v>
                </c:pt>
                <c:pt idx="14">
                  <c:v>10</c:v>
                </c:pt>
                <c:pt idx="15">
                  <c:v>16</c:v>
                </c:pt>
                <c:pt idx="16">
                  <c:v>13</c:v>
                </c:pt>
                <c:pt idx="17">
                  <c:v>4</c:v>
                </c:pt>
                <c:pt idx="18">
                  <c:v>9</c:v>
                </c:pt>
                <c:pt idx="19">
                  <c:v>15</c:v>
                </c:pt>
                <c:pt idx="20">
                  <c:v>12</c:v>
                </c:pt>
                <c:pt idx="21">
                  <c:v>6</c:v>
                </c:pt>
                <c:pt idx="22">
                  <c:v>10</c:v>
                </c:pt>
                <c:pt idx="23">
                  <c:v>6</c:v>
                </c:pt>
                <c:pt idx="24">
                  <c:v>11</c:v>
                </c:pt>
                <c:pt idx="25">
                  <c:v>3</c:v>
                </c:pt>
                <c:pt idx="26">
                  <c:v>2</c:v>
                </c:pt>
                <c:pt idx="27">
                  <c:v>7</c:v>
                </c:pt>
                <c:pt idx="28">
                  <c:v>398</c:v>
                </c:pt>
                <c:pt idx="29">
                  <c:v>37</c:v>
                </c:pt>
                <c:pt idx="30">
                  <c:v>16</c:v>
                </c:pt>
                <c:pt idx="31">
                  <c:v>10</c:v>
                </c:pt>
                <c:pt idx="3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 г. </c:v>
                </c:pt>
              </c:strCache>
            </c:strRef>
          </c:tx>
          <c:spPr>
            <a:gradFill rotWithShape="1">
              <a:gsLst>
                <a:gs pos="0">
                  <a:schemeClr val="accent2"/>
                </a:gs>
                <a:gs pos="100000">
                  <a:schemeClr val="accent2">
                    <a:shade val="48000"/>
                    <a:satMod val="180000"/>
                    <a:lumMod val="94000"/>
                  </a:schemeClr>
                </a:gs>
                <a:gs pos="100000">
                  <a:schemeClr val="accent2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17</c:v>
                </c:pt>
                <c:pt idx="4">
                  <c:v>8</c:v>
                </c:pt>
                <c:pt idx="5">
                  <c:v>23</c:v>
                </c:pt>
                <c:pt idx="6">
                  <c:v>14</c:v>
                </c:pt>
                <c:pt idx="7">
                  <c:v>5</c:v>
                </c:pt>
                <c:pt idx="8">
                  <c:v>14</c:v>
                </c:pt>
                <c:pt idx="9">
                  <c:v>2</c:v>
                </c:pt>
                <c:pt idx="10">
                  <c:v>66</c:v>
                </c:pt>
                <c:pt idx="11">
                  <c:v>6</c:v>
                </c:pt>
                <c:pt idx="12">
                  <c:v>16</c:v>
                </c:pt>
                <c:pt idx="13">
                  <c:v>14</c:v>
                </c:pt>
                <c:pt idx="14">
                  <c:v>8</c:v>
                </c:pt>
                <c:pt idx="15">
                  <c:v>26</c:v>
                </c:pt>
                <c:pt idx="16">
                  <c:v>13</c:v>
                </c:pt>
                <c:pt idx="17">
                  <c:v>11</c:v>
                </c:pt>
                <c:pt idx="18">
                  <c:v>11</c:v>
                </c:pt>
                <c:pt idx="19">
                  <c:v>12</c:v>
                </c:pt>
                <c:pt idx="20">
                  <c:v>22</c:v>
                </c:pt>
                <c:pt idx="21">
                  <c:v>6</c:v>
                </c:pt>
                <c:pt idx="22">
                  <c:v>12</c:v>
                </c:pt>
                <c:pt idx="23">
                  <c:v>19</c:v>
                </c:pt>
                <c:pt idx="24">
                  <c:v>27</c:v>
                </c:pt>
                <c:pt idx="25">
                  <c:v>10</c:v>
                </c:pt>
                <c:pt idx="26">
                  <c:v>14</c:v>
                </c:pt>
                <c:pt idx="27">
                  <c:v>12</c:v>
                </c:pt>
                <c:pt idx="28">
                  <c:v>514</c:v>
                </c:pt>
                <c:pt idx="29">
                  <c:v>49</c:v>
                </c:pt>
                <c:pt idx="30">
                  <c:v>32</c:v>
                </c:pt>
                <c:pt idx="31">
                  <c:v>14</c:v>
                </c:pt>
                <c:pt idx="3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spPr>
            <a:gradFill rotWithShape="1">
              <a:gsLst>
                <a:gs pos="0">
                  <a:schemeClr val="accent3"/>
                </a:gs>
                <a:gs pos="100000">
                  <a:schemeClr val="accent3">
                    <a:shade val="48000"/>
                    <a:satMod val="180000"/>
                    <a:lumMod val="94000"/>
                  </a:schemeClr>
                </a:gs>
                <a:gs pos="100000">
                  <a:schemeClr val="accent3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12</c:v>
                </c:pt>
                <c:pt idx="1">
                  <c:v>8</c:v>
                </c:pt>
                <c:pt idx="2">
                  <c:v>12</c:v>
                </c:pt>
                <c:pt idx="3">
                  <c:v>8</c:v>
                </c:pt>
                <c:pt idx="4">
                  <c:v>10</c:v>
                </c:pt>
                <c:pt idx="5">
                  <c:v>8</c:v>
                </c:pt>
                <c:pt idx="6">
                  <c:v>22</c:v>
                </c:pt>
                <c:pt idx="7">
                  <c:v>3</c:v>
                </c:pt>
                <c:pt idx="8">
                  <c:v>2</c:v>
                </c:pt>
                <c:pt idx="9">
                  <c:v>5</c:v>
                </c:pt>
                <c:pt idx="10">
                  <c:v>45</c:v>
                </c:pt>
                <c:pt idx="11">
                  <c:v>17</c:v>
                </c:pt>
                <c:pt idx="12">
                  <c:v>5</c:v>
                </c:pt>
                <c:pt idx="13">
                  <c:v>3</c:v>
                </c:pt>
                <c:pt idx="14">
                  <c:v>4</c:v>
                </c:pt>
                <c:pt idx="15">
                  <c:v>16</c:v>
                </c:pt>
                <c:pt idx="16">
                  <c:v>11</c:v>
                </c:pt>
                <c:pt idx="17">
                  <c:v>8</c:v>
                </c:pt>
                <c:pt idx="18">
                  <c:v>9</c:v>
                </c:pt>
                <c:pt idx="19">
                  <c:v>8</c:v>
                </c:pt>
                <c:pt idx="20">
                  <c:v>7</c:v>
                </c:pt>
                <c:pt idx="21">
                  <c:v>10</c:v>
                </c:pt>
                <c:pt idx="22">
                  <c:v>6</c:v>
                </c:pt>
                <c:pt idx="23">
                  <c:v>8</c:v>
                </c:pt>
                <c:pt idx="24">
                  <c:v>5</c:v>
                </c:pt>
                <c:pt idx="25">
                  <c:v>3</c:v>
                </c:pt>
                <c:pt idx="26">
                  <c:v>5</c:v>
                </c:pt>
                <c:pt idx="27">
                  <c:v>9</c:v>
                </c:pt>
                <c:pt idx="28">
                  <c:v>493</c:v>
                </c:pt>
                <c:pt idx="29">
                  <c:v>42</c:v>
                </c:pt>
                <c:pt idx="30">
                  <c:v>15</c:v>
                </c:pt>
                <c:pt idx="31">
                  <c:v>8</c:v>
                </c:pt>
                <c:pt idx="3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3331888"/>
        <c:axId val="273332448"/>
      </c:barChart>
      <c:catAx>
        <c:axId val="273331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332448"/>
        <c:crosses val="autoZero"/>
        <c:auto val="1"/>
        <c:lblAlgn val="ctr"/>
        <c:lblOffset val="100"/>
        <c:noMultiLvlLbl val="0"/>
      </c:catAx>
      <c:valAx>
        <c:axId val="27333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33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769493450232489E-2"/>
          <c:y val="7.7183468263650148E-2"/>
          <c:w val="0.59046052631578949"/>
          <c:h val="0.772988505747126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органами исполнительной власти Курской области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6.6969238527482874E-3"/>
                  <c:y val="-3.59496704613541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органами  местного самоуправления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7.4230963187090267E-3"/>
                  <c:y val="-3.5949670461354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территориальными органами федеральных органов исполнительной власти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592032274331821E-3"/>
                  <c:y val="-7.98881565807869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органами власти других субъектов Российской Федерации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191481927089013E-3"/>
                  <c:y val="-3.99440782903934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другими организациями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3076306082011967E-3"/>
                  <c:y val="-1.99720391451967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3335248"/>
        <c:axId val="273335808"/>
      </c:barChart>
      <c:catAx>
        <c:axId val="27333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335808"/>
        <c:crosses val="autoZero"/>
        <c:auto val="1"/>
        <c:lblAlgn val="ctr"/>
        <c:lblOffset val="100"/>
        <c:noMultiLvlLbl val="0"/>
      </c:catAx>
      <c:valAx>
        <c:axId val="2733358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483960117693308"/>
          <c:y val="0.17429300210713095"/>
          <c:w val="0.61709840732843346"/>
          <c:h val="0.389087279583009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w="139700" h="1397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и характера  обращений граждан по тематикам в январе 2022 года в сравненнии </a:t>
            </a:r>
          </a:p>
          <a:p>
            <a:pPr>
              <a:defRPr/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 декабрем и январем 2021 года.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январь 2021 г.</c:v>
                </c:pt>
              </c:strCache>
            </c:strRef>
          </c:tx>
          <c:spPr>
            <a:ln w="412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Лист1!$B$2:$AE$2</c:f>
              <c:numCache>
                <c:formatCode>General</c:formatCode>
                <c:ptCount val="30"/>
                <c:pt idx="0">
                  <c:v>70</c:v>
                </c:pt>
                <c:pt idx="1">
                  <c:v>187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  <c:pt idx="5">
                  <c:v>35</c:v>
                </c:pt>
                <c:pt idx="6">
                  <c:v>33</c:v>
                </c:pt>
                <c:pt idx="7">
                  <c:v>181</c:v>
                </c:pt>
                <c:pt idx="8">
                  <c:v>61</c:v>
                </c:pt>
                <c:pt idx="9">
                  <c:v>311</c:v>
                </c:pt>
                <c:pt idx="10">
                  <c:v>31</c:v>
                </c:pt>
                <c:pt idx="11">
                  <c:v>398</c:v>
                </c:pt>
                <c:pt idx="12">
                  <c:v>0</c:v>
                </c:pt>
                <c:pt idx="13">
                  <c:v>58</c:v>
                </c:pt>
                <c:pt idx="14">
                  <c:v>13</c:v>
                </c:pt>
                <c:pt idx="15">
                  <c:v>49</c:v>
                </c:pt>
                <c:pt idx="16">
                  <c:v>60</c:v>
                </c:pt>
                <c:pt idx="17">
                  <c:v>2</c:v>
                </c:pt>
                <c:pt idx="18">
                  <c:v>13</c:v>
                </c:pt>
                <c:pt idx="19">
                  <c:v>39</c:v>
                </c:pt>
                <c:pt idx="20">
                  <c:v>11</c:v>
                </c:pt>
                <c:pt idx="21">
                  <c:v>3</c:v>
                </c:pt>
                <c:pt idx="22">
                  <c:v>62</c:v>
                </c:pt>
                <c:pt idx="23">
                  <c:v>298</c:v>
                </c:pt>
                <c:pt idx="24">
                  <c:v>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декабрь 2021 г.</c:v>
                </c:pt>
              </c:strCache>
            </c:strRef>
          </c:tx>
          <c:spPr>
            <a:ln w="381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Лист1!$B$3:$AE$3</c:f>
              <c:numCache>
                <c:formatCode>General</c:formatCode>
                <c:ptCount val="30"/>
                <c:pt idx="0">
                  <c:v>79</c:v>
                </c:pt>
                <c:pt idx="1">
                  <c:v>230</c:v>
                </c:pt>
                <c:pt idx="2">
                  <c:v>0</c:v>
                </c:pt>
                <c:pt idx="3">
                  <c:v>11</c:v>
                </c:pt>
                <c:pt idx="4">
                  <c:v>6</c:v>
                </c:pt>
                <c:pt idx="5">
                  <c:v>34</c:v>
                </c:pt>
                <c:pt idx="6">
                  <c:v>29</c:v>
                </c:pt>
                <c:pt idx="7">
                  <c:v>138</c:v>
                </c:pt>
                <c:pt idx="8">
                  <c:v>76</c:v>
                </c:pt>
                <c:pt idx="9">
                  <c:v>323</c:v>
                </c:pt>
                <c:pt idx="10">
                  <c:v>26</c:v>
                </c:pt>
                <c:pt idx="11">
                  <c:v>289</c:v>
                </c:pt>
                <c:pt idx="12">
                  <c:v>1</c:v>
                </c:pt>
                <c:pt idx="13">
                  <c:v>74</c:v>
                </c:pt>
                <c:pt idx="14">
                  <c:v>11</c:v>
                </c:pt>
                <c:pt idx="15">
                  <c:v>25</c:v>
                </c:pt>
                <c:pt idx="16">
                  <c:v>101</c:v>
                </c:pt>
                <c:pt idx="17">
                  <c:v>0</c:v>
                </c:pt>
                <c:pt idx="18">
                  <c:v>18</c:v>
                </c:pt>
                <c:pt idx="19">
                  <c:v>64</c:v>
                </c:pt>
                <c:pt idx="20">
                  <c:v>4</c:v>
                </c:pt>
                <c:pt idx="21">
                  <c:v>0</c:v>
                </c:pt>
                <c:pt idx="22">
                  <c:v>160</c:v>
                </c:pt>
                <c:pt idx="23">
                  <c:v>275</c:v>
                </c:pt>
                <c:pt idx="24">
                  <c:v>6</c:v>
                </c:pt>
                <c:pt idx="25">
                  <c:v>0</c:v>
                </c:pt>
                <c:pt idx="26">
                  <c:v>2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январь 2022 г.</c:v>
                </c:pt>
              </c:strCache>
            </c:strRef>
          </c:tx>
          <c:spPr>
            <a:ln w="3810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23"/>
            <c:marker>
              <c:symbol val="none"/>
            </c:marker>
            <c:bubble3D val="0"/>
          </c:dPt>
          <c:dLbls>
            <c:dLbl>
              <c:idx val="0"/>
              <c:layout>
                <c:manualLayout>
                  <c:x val="-3.2470826991374935E-2"/>
                  <c:y val="3.0156165858912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6529680365296802E-2"/>
                  <c:y val="-4.3080236941303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177067478437337E-3"/>
                  <c:y val="-3.661820140010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588533739219041E-3"/>
                  <c:y val="-3.015616585891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264840182648401E-2"/>
                  <c:y val="-5.3850296176628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1540118470651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6529680365296802E-2"/>
                  <c:y val="-4.3080236941303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147133434804667E-2"/>
                  <c:y val="-5.8158319870759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7.7544426494345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0294266869609334E-3"/>
                  <c:y val="-1.93861066235865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8.1177067478436591E-3"/>
                  <c:y val="-4.3080236941303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2.1540118470651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0882800608828003E-3"/>
                  <c:y val="-5.1696284329563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4353120243531201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5.0735667174023336E-2"/>
                  <c:y val="-4.3080236941303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1177067478438083E-3"/>
                  <c:y val="-5.6004308023694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2176560121765675E-2"/>
                  <c:y val="-6.4620355411954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0147133434804667E-2"/>
                  <c:y val="-4.95422724824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0588533739218668E-3"/>
                  <c:y val="1.2924071082390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1.8264840182648401E-2"/>
                  <c:y val="-6.4620355411954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1.4882290449557617E-16"/>
                  <c:y val="-3.2310177705977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2.0294266869609334E-3"/>
                  <c:y val="-3.877221324717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4.0588533739218668E-3"/>
                  <c:y val="-3.2310177705977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"/>
                  <c:y val="-2.5848142164781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0"/>
                  <c:y val="-2.1540118470651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Лист1!$B$4:$AE$4</c:f>
              <c:numCache>
                <c:formatCode>General</c:formatCode>
                <c:ptCount val="30"/>
                <c:pt idx="0">
                  <c:v>53</c:v>
                </c:pt>
                <c:pt idx="1">
                  <c:v>133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18</c:v>
                </c:pt>
                <c:pt idx="6">
                  <c:v>18</c:v>
                </c:pt>
                <c:pt idx="7">
                  <c:v>111</c:v>
                </c:pt>
                <c:pt idx="8">
                  <c:v>71</c:v>
                </c:pt>
                <c:pt idx="9">
                  <c:v>172</c:v>
                </c:pt>
                <c:pt idx="10">
                  <c:v>15</c:v>
                </c:pt>
                <c:pt idx="11">
                  <c:v>325</c:v>
                </c:pt>
                <c:pt idx="12">
                  <c:v>0</c:v>
                </c:pt>
                <c:pt idx="13">
                  <c:v>57</c:v>
                </c:pt>
                <c:pt idx="14">
                  <c:v>3</c:v>
                </c:pt>
                <c:pt idx="15">
                  <c:v>15</c:v>
                </c:pt>
                <c:pt idx="16">
                  <c:v>31</c:v>
                </c:pt>
                <c:pt idx="17">
                  <c:v>0</c:v>
                </c:pt>
                <c:pt idx="18">
                  <c:v>10</c:v>
                </c:pt>
                <c:pt idx="19">
                  <c:v>21</c:v>
                </c:pt>
                <c:pt idx="20">
                  <c:v>1</c:v>
                </c:pt>
                <c:pt idx="21">
                  <c:v>0</c:v>
                </c:pt>
                <c:pt idx="22">
                  <c:v>37</c:v>
                </c:pt>
                <c:pt idx="23">
                  <c:v>278</c:v>
                </c:pt>
                <c:pt idx="24">
                  <c:v>2</c:v>
                </c:pt>
                <c:pt idx="25">
                  <c:v>0</c:v>
                </c:pt>
                <c:pt idx="26">
                  <c:v>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3179792"/>
        <c:axId val="273181472"/>
      </c:lineChart>
      <c:catAx>
        <c:axId val="27317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181472"/>
        <c:crosses val="autoZero"/>
        <c:auto val="1"/>
        <c:lblAlgn val="ctr"/>
        <c:lblOffset val="100"/>
        <c:noMultiLvlLbl val="0"/>
      </c:catAx>
      <c:valAx>
        <c:axId val="27318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17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Топ - 10 вопросов</a:t>
            </a: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обращениях граждан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,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поступивших</a:t>
            </a:r>
          </a:p>
          <a:p>
            <a:pPr>
              <a:defRPr/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январе 2022 года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bevelT w="203200" h="50800" prst="softRound"/>
            </a:sp3d>
          </c:spPr>
          <c:invertIfNegative val="0"/>
          <c:dLbls>
            <c:dLbl>
              <c:idx val="0"/>
              <c:layout>
                <c:manualLayout>
                  <c:x val="6.7582697201017811E-3"/>
                  <c:y val="-3.0253916801728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7633587786259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98218829516539E-3"/>
                  <c:y val="-4.32198811453268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898218829516464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26972010178117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8625954198472533E-3"/>
                  <c:y val="-4.32198811453268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862595419847253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9338422391856765E-3"/>
                  <c:y val="-4.32198811453268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4005089058524024E-2"/>
                  <c:y val="-3.961776671539446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9821882951653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Лист1!$E$24:$E$33</c:f>
              <c:strCache>
                <c:ptCount val="10"/>
                <c:pt idx="0">
                  <c:v>Уборка снега, опавших листьев, мусора и посторонних предметов</c:v>
                </c:pt>
                <c:pt idx="1">
                  <c:v>Управляющие организации, товарищества собственников жилья и иные формы управления собственностью</c:v>
                </c:pt>
                <c:pt idx="2">
                  <c:v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c:v>
                </c:pt>
                <c:pt idx="3">
                  <c:v>Строительство и реконструкция дорог</c:v>
                </c:pt>
                <c:pt idx="4">
                  <c:v>Работа медицинских учреждений и их сотрудников</c:v>
                </c:pt>
                <c:pt idx="5">
                  <c:v>Транспортное обслуживание населения, пассажирские перевозки</c:v>
                </c:pt>
                <c:pt idx="6">
                  <c:v>Перебои в электроснабжении</c:v>
                </c:pt>
                <c:pt idx="7">
                  <c:v>Лечение и оказание медицинской помощи</c:v>
                </c:pt>
                <c:pt idx="8">
                  <c:v>Коммунально-бытовое хозяйство и предоставление услуг в условиях рынка</c:v>
                </c:pt>
                <c:pt idx="9">
                  <c:v>Деятельность исполнительно-распорядительных органов местного самоуправления и его руководителей</c:v>
                </c:pt>
              </c:strCache>
            </c:strRef>
          </c:cat>
          <c:val>
            <c:numRef>
              <c:f>Лист1!$F$24:$F$33</c:f>
              <c:numCache>
                <c:formatCode>General</c:formatCode>
                <c:ptCount val="10"/>
                <c:pt idx="0">
                  <c:v>107</c:v>
                </c:pt>
                <c:pt idx="1">
                  <c:v>39</c:v>
                </c:pt>
                <c:pt idx="2">
                  <c:v>38</c:v>
                </c:pt>
                <c:pt idx="3">
                  <c:v>35</c:v>
                </c:pt>
                <c:pt idx="4">
                  <c:v>34</c:v>
                </c:pt>
                <c:pt idx="5">
                  <c:v>35</c:v>
                </c:pt>
                <c:pt idx="6">
                  <c:v>33</c:v>
                </c:pt>
                <c:pt idx="7">
                  <c:v>31</c:v>
                </c:pt>
                <c:pt idx="8">
                  <c:v>31</c:v>
                </c:pt>
                <c:pt idx="9">
                  <c:v>30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73183712"/>
        <c:axId val="273184272"/>
      </c:barChart>
      <c:catAx>
        <c:axId val="27318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184272"/>
        <c:crosses val="autoZero"/>
        <c:auto val="1"/>
        <c:lblAlgn val="ctr"/>
        <c:lblOffset val="100"/>
        <c:noMultiLvlLbl val="0"/>
      </c:catAx>
      <c:valAx>
        <c:axId val="27318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18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60</cp:revision>
  <cp:lastPrinted>2022-02-18T07:06:00Z</cp:lastPrinted>
  <dcterms:created xsi:type="dcterms:W3CDTF">2022-02-16T06:56:00Z</dcterms:created>
  <dcterms:modified xsi:type="dcterms:W3CDTF">2022-02-22T06:03:00Z</dcterms:modified>
</cp:coreProperties>
</file>