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5C4" w:rsidRPr="00FF75C4" w:rsidRDefault="00FF75C4" w:rsidP="000E70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75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Уве</w:t>
      </w:r>
      <w:r w:rsidR="000B4BC0" w:rsidRPr="00FF75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домление </w:t>
      </w:r>
    </w:p>
    <w:p w:rsidR="00FF75C4" w:rsidRPr="00FF75C4" w:rsidRDefault="009B4FC1" w:rsidP="00FF75C4">
      <w:pPr>
        <w:pStyle w:val="ConsPlusNormal"/>
        <w:jc w:val="center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FF75C4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о подготовке</w:t>
      </w:r>
      <w:r w:rsidR="000B4BC0" w:rsidRPr="00FF75C4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 проекта закона Курской области </w:t>
      </w:r>
      <w:r w:rsidR="00FF75C4" w:rsidRPr="00FF75C4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«О внесении изменений в статью 1 Закона Курской области «О порядке использования лесов на территории Курской области»</w:t>
      </w:r>
    </w:p>
    <w:p w:rsidR="000E700C" w:rsidRPr="00FF75C4" w:rsidRDefault="000E700C" w:rsidP="000E70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ru-RU" w:bidi="hi-IN"/>
        </w:rPr>
      </w:pPr>
    </w:p>
    <w:p w:rsidR="000B4BC0" w:rsidRPr="0037320E" w:rsidRDefault="000B4BC0" w:rsidP="00FF75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32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Вид: закон Курской области.</w:t>
      </w:r>
    </w:p>
    <w:p w:rsidR="000B4BC0" w:rsidRPr="0037320E" w:rsidRDefault="009B4FC1" w:rsidP="00FF75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32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Наименование: </w:t>
      </w:r>
      <w:r w:rsidR="00FF75C4" w:rsidRPr="00FF75C4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«</w:t>
      </w:r>
      <w:r w:rsidR="00FF75C4" w:rsidRPr="00FF75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внесении изменений в статью 1 Закона Курской области </w:t>
      </w:r>
      <w:r w:rsidR="00FF75C4" w:rsidRPr="00FF75C4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ru-RU" w:bidi="hi-IN"/>
        </w:rPr>
        <w:t>«О порядке использования лесов на территории Курской области»</w:t>
      </w:r>
      <w:r w:rsidR="00FF75C4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ru-RU" w:bidi="hi-IN"/>
        </w:rPr>
        <w:t>.</w:t>
      </w:r>
    </w:p>
    <w:p w:rsidR="000B4BC0" w:rsidRPr="0037320E" w:rsidRDefault="009B4FC1" w:rsidP="00FF75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32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Планируемый срок вступления в силу нормативного пр</w:t>
      </w:r>
      <w:r w:rsidR="00B45736" w:rsidRPr="003732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авового акта: вступит в силу до </w:t>
      </w:r>
      <w:r w:rsidR="00FF75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конца февраля</w:t>
      </w:r>
      <w:r w:rsidR="00B45736" w:rsidRPr="003732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</w:t>
      </w:r>
      <w:r w:rsidR="00FF75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B45736" w:rsidRPr="003732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B4BC0" w:rsidRPr="003732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года.</w:t>
      </w:r>
    </w:p>
    <w:p w:rsidR="000B4BC0" w:rsidRPr="0037320E" w:rsidRDefault="009B4FC1" w:rsidP="00FF75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32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Круг лиц, на которых будет распространено действие нормативног</w:t>
      </w:r>
      <w:r w:rsidR="000B4BC0" w:rsidRPr="003732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правового акта: </w:t>
      </w:r>
      <w:r w:rsidR="00FF75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описан в законопроекте.</w:t>
      </w:r>
    </w:p>
    <w:p w:rsidR="000B4BC0" w:rsidRPr="0037320E" w:rsidRDefault="009B4FC1" w:rsidP="00FF75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32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Необходимость установления пер</w:t>
      </w:r>
      <w:r w:rsidR="000B4BC0" w:rsidRPr="003732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еходного периода: не требуется.</w:t>
      </w:r>
    </w:p>
    <w:p w:rsidR="00FF75C4" w:rsidRDefault="009B4FC1" w:rsidP="00FF75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32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 </w:t>
      </w:r>
      <w:proofErr w:type="gramStart"/>
      <w:r w:rsidRPr="003732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Краткое изложение цели регулирования, общая характеристика соответствующих о</w:t>
      </w:r>
      <w:r w:rsidRPr="003732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 w:rsidRPr="003732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щественных отношений, а также обоснование необходимости подготов</w:t>
      </w:r>
      <w:r w:rsidR="000B4BC0" w:rsidRPr="003732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37320E" w:rsidRPr="003732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норм</w:t>
      </w:r>
      <w:r w:rsidR="0037320E" w:rsidRPr="003732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37320E" w:rsidRPr="003732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тивного правового акта: </w:t>
      </w:r>
      <w:r w:rsidR="00FF75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 w:rsidR="00FF75C4" w:rsidRPr="00FF75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роект закона Курской области «О внесении изменений в статью 1 Зак</w:t>
      </w:r>
      <w:r w:rsidR="00FF75C4" w:rsidRPr="00FF75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FF75C4" w:rsidRPr="00FF75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Курской области «О порядке использования лесов на территории Курской области» разработан в целях поддержки граждан, вынужденно покинувших территорию постоянн</w:t>
      </w:r>
      <w:r w:rsidR="00FF75C4" w:rsidRPr="00FF75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FF75C4" w:rsidRPr="00FF75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 проживания на территории </w:t>
      </w:r>
      <w:proofErr w:type="spellStart"/>
      <w:r w:rsidR="00FF75C4" w:rsidRPr="00FF75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Хомутовского</w:t>
      </w:r>
      <w:proofErr w:type="spellEnd"/>
      <w:r w:rsidR="00FF75C4" w:rsidRPr="00FF75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Рыльского, </w:t>
      </w:r>
      <w:proofErr w:type="spellStart"/>
      <w:r w:rsidR="00FF75C4" w:rsidRPr="00FF75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Глушковского</w:t>
      </w:r>
      <w:proofErr w:type="spellEnd"/>
      <w:r w:rsidR="00FF75C4" w:rsidRPr="00FF75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="00FF75C4" w:rsidRPr="00FF75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Кореневск</w:t>
      </w:r>
      <w:r w:rsidR="00FF75C4" w:rsidRPr="00FF75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FF75C4" w:rsidRPr="00FF75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</w:t>
      </w:r>
      <w:proofErr w:type="spellEnd"/>
      <w:r w:rsidR="00FF75C4" w:rsidRPr="00FF75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Суджанского, Беловского, </w:t>
      </w:r>
      <w:proofErr w:type="spellStart"/>
      <w:r w:rsidR="00FF75C4" w:rsidRPr="00FF75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Большесолдатского</w:t>
      </w:r>
      <w:proofErr w:type="spellEnd"/>
      <w:r w:rsidR="00FF75C4" w:rsidRPr="00FF75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Льговского районов и</w:t>
      </w:r>
      <w:proofErr w:type="gramEnd"/>
      <w:r w:rsidR="00FF75C4" w:rsidRPr="00FF75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 Льгова Ку</w:t>
      </w:r>
      <w:r w:rsidR="00FF75C4" w:rsidRPr="00FF75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="00FF75C4" w:rsidRPr="00FF75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ской области (далее – вынужденные переселенцы) в связи с обстрелами со стороны вооруже</w:t>
      </w:r>
      <w:r w:rsidR="00FF75C4" w:rsidRPr="00FF75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="00FF75C4" w:rsidRPr="00FF75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ных формирований Украины в период проведения специальной военной операции; </w:t>
      </w:r>
      <w:proofErr w:type="gramStart"/>
      <w:r w:rsidR="00FF75C4" w:rsidRPr="00FF75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</w:t>
      </w:r>
      <w:r w:rsidR="00FF75C4" w:rsidRPr="00FF75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</w:t>
      </w:r>
      <w:r w:rsidR="00FF75C4" w:rsidRPr="00FF75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 поступивших на военную службу по контракту или призванных на военную службу по мобилизации, или участвующих в добровольческих формированиях Курской области, содействующих выполнению задач, возложенных на Вооруженные Силы Российской Ф</w:t>
      </w:r>
      <w:r w:rsidR="00FF75C4" w:rsidRPr="00FF75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FF75C4" w:rsidRPr="00FF75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дерации при проведении специальной военной операции на территориях Украины, Д</w:t>
      </w:r>
      <w:r w:rsidR="00FF75C4" w:rsidRPr="00FF75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FF75C4" w:rsidRPr="00FF75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нецкой Народной Республики, Луганской Народной Республики, Херсонской, Запоро</w:t>
      </w:r>
      <w:r w:rsidR="00FF75C4" w:rsidRPr="00FF75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</w:t>
      </w:r>
      <w:r w:rsidR="00FF75C4" w:rsidRPr="00FF75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ской, Брянской, Белгородской, Курской областей (далее - участники СВО);</w:t>
      </w:r>
      <w:proofErr w:type="gramEnd"/>
      <w:r w:rsidR="00FF75C4" w:rsidRPr="00FF75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граждан в во</w:t>
      </w:r>
      <w:r w:rsidR="00FF75C4" w:rsidRPr="00FF75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 w:rsidR="00FF75C4" w:rsidRPr="00FF75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расте до 35 лет включительно, имеющих среднее профессиональное или высшее образ</w:t>
      </w:r>
      <w:r w:rsidR="00FF75C4" w:rsidRPr="00FF75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FF75C4" w:rsidRPr="00FF75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вание в лесной отрасли (далее - молодой специалист), приобретающих лесные н</w:t>
      </w:r>
      <w:r w:rsidR="00FF75C4" w:rsidRPr="00FF75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FF75C4" w:rsidRPr="00FF75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саждения для собственных нужд. </w:t>
      </w:r>
      <w:proofErr w:type="gramStart"/>
      <w:r w:rsidR="00FF75C4" w:rsidRPr="00FF75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Законопроектом предлагается предусмотреть исключительные о</w:t>
      </w:r>
      <w:r w:rsidR="00FF75C4" w:rsidRPr="00FF75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FF75C4" w:rsidRPr="00FF75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нования для вынужденных переселенцев, участников СВО и молодых специалистов в ча</w:t>
      </w:r>
      <w:r w:rsidR="00FF75C4" w:rsidRPr="00FF75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FF75C4" w:rsidRPr="00FF75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 срока подачи заявления о заключении договора купли-продажи лесных насаждений для собственных нужд на основании документов, подтверждающих право на получение льг</w:t>
      </w:r>
      <w:r w:rsidR="00FF75C4" w:rsidRPr="00FF75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FF75C4" w:rsidRPr="00FF75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ты, в том числе в связи с утратой (уничтожением) в результате чрезвычайной ситуации, специальной военной операции, контртеррористической операции либо вследствие вое</w:t>
      </w:r>
      <w:r w:rsidR="00FF75C4" w:rsidRPr="00FF75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="00FF75C4" w:rsidRPr="00FF75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ных действий жилого дома или его</w:t>
      </w:r>
      <w:proofErr w:type="gramEnd"/>
      <w:r w:rsidR="00FF75C4" w:rsidRPr="00FF75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части, хозяйственных построек, участием в специал</w:t>
      </w:r>
      <w:r w:rsidR="00FF75C4" w:rsidRPr="00FF75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</w:t>
      </w:r>
      <w:r w:rsidR="00FF75C4" w:rsidRPr="00FF75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ной военной операции, а также в целях поддержки молодых специалистов лесной отрасли. </w:t>
      </w:r>
      <w:r w:rsidR="00FF75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Также з</w:t>
      </w:r>
      <w:r w:rsidR="00FF75C4" w:rsidRPr="00FF75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аконопроектом предусматривается установление указанным категориям граждан правовым актом Правительства Курской области минимальных понижающих коэффиц</w:t>
      </w:r>
      <w:r w:rsidR="00FF75C4" w:rsidRPr="00FF75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FF75C4" w:rsidRPr="00FF75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ентов к ставкам платы по договору купли-продажи лесных насаждений для собственных нужд</w:t>
      </w:r>
    </w:p>
    <w:p w:rsidR="000B4BC0" w:rsidRPr="0037320E" w:rsidRDefault="009B4FC1" w:rsidP="008974B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974BE">
        <w:rPr>
          <w:rFonts w:ascii="Times New Roman" w:hAnsi="Times New Roman" w:cs="Times New Roman"/>
          <w:color w:val="000000" w:themeColor="text1"/>
          <w:sz w:val="24"/>
          <w:szCs w:val="24"/>
        </w:rPr>
        <w:t>7. Сведения о разработчике проек</w:t>
      </w:r>
      <w:r w:rsidR="00E51FEE" w:rsidRPr="008974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 нормативного правового акта: </w:t>
      </w:r>
      <w:r w:rsidR="00B45736" w:rsidRPr="008974BE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Министерство</w:t>
      </w:r>
      <w:r w:rsidR="00B45736" w:rsidRPr="003732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75C4">
        <w:rPr>
          <w:rFonts w:ascii="Times New Roman" w:hAnsi="Times New Roman" w:cs="Times New Roman"/>
          <w:color w:val="000000" w:themeColor="text1"/>
          <w:sz w:val="24"/>
          <w:szCs w:val="24"/>
        </w:rPr>
        <w:t>приро</w:t>
      </w:r>
      <w:r w:rsidR="00FF75C4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FF75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ных ресурсов </w:t>
      </w:r>
      <w:r w:rsidR="000B4BC0" w:rsidRPr="0037320E">
        <w:rPr>
          <w:rFonts w:ascii="Times New Roman" w:hAnsi="Times New Roman" w:cs="Times New Roman"/>
          <w:color w:val="000000" w:themeColor="text1"/>
          <w:sz w:val="24"/>
          <w:szCs w:val="24"/>
        </w:rPr>
        <w:t>Курской области.</w:t>
      </w:r>
    </w:p>
    <w:p w:rsidR="000B4BC0" w:rsidRPr="0037320E" w:rsidRDefault="009B4FC1" w:rsidP="000E700C">
      <w:pPr>
        <w:pStyle w:val="ConsPlusTitle"/>
        <w:tabs>
          <w:tab w:val="left" w:pos="1134"/>
        </w:tabs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37320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8. Срок, в течение которого разработчиком принимаются предложения: в течение 10 к</w:t>
      </w:r>
      <w:r w:rsidRPr="0037320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а</w:t>
      </w:r>
      <w:r w:rsidRPr="0037320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лендарных дней со дня размещения на официальном сайте </w:t>
      </w:r>
      <w:r w:rsidR="001B205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Губернатора и Правительства</w:t>
      </w:r>
      <w:r w:rsidRPr="0037320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Курской области в информационно-телекоммуникационной сети «Интернет» настоящего уведомл</w:t>
      </w:r>
      <w:r w:rsidR="000B4BC0" w:rsidRPr="0037320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ения.</w:t>
      </w:r>
    </w:p>
    <w:p w:rsidR="00132338" w:rsidRPr="0037320E" w:rsidRDefault="009B4FC1" w:rsidP="000E700C">
      <w:pPr>
        <w:pStyle w:val="ConsPlusTitle"/>
        <w:tabs>
          <w:tab w:val="left" w:pos="1134"/>
        </w:tabs>
        <w:jc w:val="both"/>
        <w:rPr>
          <w:rFonts w:ascii="Times New Roman" w:eastAsia="Calibri" w:hAnsi="Times New Roman" w:cs="Times New Roman"/>
          <w:b w:val="0"/>
          <w:bCs/>
          <w:color w:val="000000" w:themeColor="text1"/>
          <w:sz w:val="24"/>
          <w:szCs w:val="24"/>
        </w:rPr>
      </w:pPr>
      <w:r w:rsidRPr="0037320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9. Наиболее удобный способ представления предложений: в письменной форме по почт</w:t>
      </w:r>
      <w:r w:rsidRPr="0037320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</w:t>
      </w:r>
      <w:r w:rsidRPr="0037320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вому адресу: г. Курск, </w:t>
      </w:r>
      <w:r w:rsidR="00B45736" w:rsidRPr="0037320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ул. </w:t>
      </w:r>
      <w:proofErr w:type="gramStart"/>
      <w:r w:rsidR="00FF75C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Школьная</w:t>
      </w:r>
      <w:proofErr w:type="gramEnd"/>
      <w:r w:rsidR="00FF75C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д. 50, по адресу электронной почты: </w:t>
      </w:r>
      <w:r w:rsidR="00FF75C4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ecolog46</w:t>
      </w:r>
      <w:r w:rsidR="000B4BC0" w:rsidRPr="0037320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@</w:t>
      </w:r>
      <w:r w:rsidR="000B4BC0" w:rsidRPr="0037320E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rkursk</w:t>
      </w:r>
      <w:r w:rsidR="000B4BC0" w:rsidRPr="0037320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  <w:r w:rsidR="000B4BC0" w:rsidRPr="0037320E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ru</w:t>
      </w:r>
      <w:r w:rsidR="000B4BC0" w:rsidRPr="0037320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</w:p>
    <w:sectPr w:rsidR="00132338" w:rsidRPr="0037320E" w:rsidSect="00D56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9B4FC1"/>
    <w:rsid w:val="000B4BC0"/>
    <w:rsid w:val="000E700C"/>
    <w:rsid w:val="00132338"/>
    <w:rsid w:val="00143759"/>
    <w:rsid w:val="001B205E"/>
    <w:rsid w:val="0037320E"/>
    <w:rsid w:val="004374FE"/>
    <w:rsid w:val="007028F5"/>
    <w:rsid w:val="008974BE"/>
    <w:rsid w:val="009B4FC1"/>
    <w:rsid w:val="00B45736"/>
    <w:rsid w:val="00D56324"/>
    <w:rsid w:val="00D95A52"/>
    <w:rsid w:val="00E51FEE"/>
    <w:rsid w:val="00E55D98"/>
    <w:rsid w:val="00FF7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324"/>
  </w:style>
  <w:style w:type="paragraph" w:styleId="1">
    <w:name w:val="heading 1"/>
    <w:basedOn w:val="a"/>
    <w:link w:val="10"/>
    <w:uiPriority w:val="9"/>
    <w:qFormat/>
    <w:rsid w:val="009B4F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F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B4FC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B4FC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B4FC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B4FC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date-value">
    <w:name w:val="date-value"/>
    <w:basedOn w:val="a0"/>
    <w:rsid w:val="009B4FC1"/>
  </w:style>
  <w:style w:type="character" w:customStyle="1" w:styleId="docs-filterexpand">
    <w:name w:val="docs-filter__expand"/>
    <w:basedOn w:val="a0"/>
    <w:rsid w:val="009B4FC1"/>
  </w:style>
  <w:style w:type="character" w:styleId="a3">
    <w:name w:val="Hyperlink"/>
    <w:basedOn w:val="a0"/>
    <w:uiPriority w:val="99"/>
    <w:semiHidden/>
    <w:unhideWhenUsed/>
    <w:rsid w:val="009B4FC1"/>
    <w:rPr>
      <w:color w:val="0000FF"/>
      <w:u w:val="single"/>
    </w:rPr>
  </w:style>
  <w:style w:type="paragraph" w:customStyle="1" w:styleId="ConsPlusTitle">
    <w:name w:val="ConsPlusTitle"/>
    <w:rsid w:val="00B457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5D9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FF75C4"/>
    <w:pPr>
      <w:suppressAutoHyphens/>
      <w:overflowPunct w:val="0"/>
      <w:spacing w:after="0" w:line="240" w:lineRule="auto"/>
    </w:pPr>
    <w:rPr>
      <w:rFonts w:ascii="Arial" w:eastAsia="Arial" w:hAnsi="Arial" w:cs="Courier New"/>
      <w:kern w:val="2"/>
      <w:sz w:val="20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4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8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96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3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49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82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auto"/>
                            <w:right w:val="none" w:sz="0" w:space="0" w:color="auto"/>
                          </w:divBdr>
                          <w:divsChild>
                            <w:div w:id="84825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83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02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7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7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2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03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356B6-67C6-48FD-912D-B6DD2CD77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Крамаренко Ирина Дмитриевна</dc:creator>
  <cp:keywords/>
  <dc:description/>
  <cp:lastModifiedBy>Парамонова</cp:lastModifiedBy>
  <cp:revision>7</cp:revision>
  <cp:lastPrinted>2024-06-06T07:32:00Z</cp:lastPrinted>
  <dcterms:created xsi:type="dcterms:W3CDTF">2024-06-04T11:24:00Z</dcterms:created>
  <dcterms:modified xsi:type="dcterms:W3CDTF">2024-11-28T14:34:00Z</dcterms:modified>
</cp:coreProperties>
</file>