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9A" w:rsidRDefault="00AD5F9A" w:rsidP="00B0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5F9A" w:rsidRDefault="00AD5F9A" w:rsidP="00B0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766DE0">
        <w:rPr>
          <w:rFonts w:ascii="Times New Roman" w:hAnsi="Times New Roman" w:cs="Times New Roman"/>
          <w:b/>
          <w:sz w:val="28"/>
          <w:szCs w:val="28"/>
        </w:rPr>
        <w:t>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C7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6F49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8486D" w:rsidRPr="0098486D" w:rsidRDefault="0098486D" w:rsidP="0098486D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984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изменений в региональную программу Курской области </w:t>
      </w:r>
    </w:p>
    <w:p w:rsidR="0098486D" w:rsidRPr="0098486D" w:rsidRDefault="0098486D" w:rsidP="009848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6D">
        <w:rPr>
          <w:rFonts w:ascii="Times New Roman" w:hAnsi="Times New Roman" w:cs="Times New Roman"/>
          <w:b/>
          <w:sz w:val="28"/>
          <w:szCs w:val="28"/>
        </w:rPr>
        <w:t>«Повышение финанс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овой грамотности и формирование </w:t>
      </w:r>
      <w:r w:rsidRPr="0098486D">
        <w:rPr>
          <w:rFonts w:ascii="Times New Roman" w:hAnsi="Times New Roman" w:cs="Times New Roman"/>
          <w:b/>
          <w:sz w:val="28"/>
          <w:szCs w:val="28"/>
        </w:rPr>
        <w:t xml:space="preserve">финансовой культуры населения Курской области» </w:t>
      </w:r>
      <w:r>
        <w:rPr>
          <w:rFonts w:ascii="Times New Roman" w:hAnsi="Times New Roman" w:cs="Times New Roman"/>
          <w:b/>
          <w:sz w:val="28"/>
          <w:szCs w:val="28"/>
        </w:rPr>
        <w:t>на 2024 - 2030 годы</w:t>
      </w:r>
    </w:p>
    <w:p w:rsidR="00B02DA3" w:rsidRDefault="00B02DA3" w:rsidP="00B02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28" w:rsidRDefault="00E646A8" w:rsidP="00E6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A8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региональную программу Курской области «Повышение финансовой грамотности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E646A8">
        <w:rPr>
          <w:rFonts w:ascii="Times New Roman" w:hAnsi="Times New Roman" w:cs="Times New Roman"/>
          <w:sz w:val="28"/>
          <w:szCs w:val="28"/>
        </w:rPr>
        <w:t>и формирование финансовой культуры населения Курской области» на</w:t>
      </w:r>
      <w:r w:rsidRPr="00E646A8">
        <w:rPr>
          <w:rFonts w:ascii="Times New Roman" w:hAnsi="Times New Roman" w:cs="Times New Roman"/>
          <w:sz w:val="28"/>
          <w:szCs w:val="28"/>
        </w:rPr>
        <w:br/>
        <w:t xml:space="preserve">2024 - 2030 годы, утвержденную постановлением Правительства Курской </w:t>
      </w:r>
      <w:r w:rsidR="005B0367">
        <w:rPr>
          <w:rFonts w:ascii="Times New Roman" w:hAnsi="Times New Roman" w:cs="Times New Roman"/>
          <w:sz w:val="28"/>
          <w:szCs w:val="28"/>
        </w:rPr>
        <w:t>области от 28.12.2023 №</w:t>
      </w:r>
      <w:r w:rsidRPr="00E646A8">
        <w:rPr>
          <w:rFonts w:ascii="Times New Roman" w:hAnsi="Times New Roman" w:cs="Times New Roman"/>
          <w:sz w:val="28"/>
          <w:szCs w:val="28"/>
        </w:rPr>
        <w:t xml:space="preserve"> 1447-пп (далее - Региональная программа), в части сокращения финансирования по отдельным мероприятиям Региональной программы.</w:t>
      </w:r>
      <w:r w:rsidRPr="00E646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46A8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 проект постановления Правительства Курской области размещен для общественного обсуждения на официальном сайте Губернатора и Правительства Курской области в информационно-телекоммуникационной сети «Интернет».</w:t>
      </w:r>
      <w:r w:rsidRPr="00E646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46A8">
        <w:rPr>
          <w:rFonts w:ascii="Times New Roman" w:hAnsi="Times New Roman" w:cs="Times New Roman"/>
          <w:sz w:val="28"/>
          <w:szCs w:val="28"/>
        </w:rPr>
        <w:t>В указанном проекте отсутствуют нормы регулирования,</w:t>
      </w:r>
      <w:r w:rsidRPr="00E646A8">
        <w:rPr>
          <w:rFonts w:ascii="Times New Roman" w:hAnsi="Times New Roman" w:cs="Times New Roman"/>
          <w:sz w:val="28"/>
          <w:szCs w:val="28"/>
        </w:rPr>
        <w:br/>
        <w:t>затрагивающие вопросы предпринимательско</w:t>
      </w:r>
      <w:bookmarkStart w:id="0" w:name="_GoBack"/>
      <w:bookmarkEnd w:id="0"/>
      <w:r w:rsidRPr="00E646A8">
        <w:rPr>
          <w:rFonts w:ascii="Times New Roman" w:hAnsi="Times New Roman" w:cs="Times New Roman"/>
          <w:sz w:val="28"/>
          <w:szCs w:val="28"/>
        </w:rPr>
        <w:t>й и инвестиционной деятельности, в силу чего процедура оценки регулирующего воздействия указанного проекта не требуется. При принятии данного нормативного правового акта прогнозируются нейтральные последствия в социально-экономических, финансовых и общественных сферах деятельности.</w:t>
      </w:r>
      <w:r w:rsidRPr="00E646A8">
        <w:rPr>
          <w:rFonts w:ascii="Times New Roman" w:hAnsi="Times New Roman" w:cs="Times New Roman"/>
          <w:sz w:val="28"/>
          <w:szCs w:val="28"/>
        </w:rPr>
        <w:br/>
        <w:t>Реализация проекта постановления не повлечет за собой дополнительных расходов областного бюджета.</w:t>
      </w:r>
    </w:p>
    <w:p w:rsidR="00B40CDF" w:rsidRDefault="00B40CDF" w:rsidP="00E64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6A8" w:rsidRDefault="00E646A8" w:rsidP="00E64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6A8" w:rsidRDefault="00E646A8" w:rsidP="00E64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008" w:rsidRDefault="00D45008" w:rsidP="00B0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228DC" w:rsidRDefault="00D45008" w:rsidP="00B0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28D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28DC">
        <w:rPr>
          <w:rFonts w:ascii="Times New Roman" w:hAnsi="Times New Roman" w:cs="Times New Roman"/>
          <w:sz w:val="28"/>
          <w:szCs w:val="28"/>
        </w:rPr>
        <w:t xml:space="preserve"> </w:t>
      </w:r>
      <w:r w:rsidR="007B3D5A">
        <w:rPr>
          <w:rFonts w:ascii="Times New Roman" w:hAnsi="Times New Roman" w:cs="Times New Roman"/>
          <w:sz w:val="28"/>
          <w:szCs w:val="28"/>
        </w:rPr>
        <w:t>финансов</w:t>
      </w:r>
      <w:r w:rsidR="00696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DC" w:rsidRDefault="001228DC" w:rsidP="00B0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бюджетного контроля </w:t>
      </w:r>
    </w:p>
    <w:p w:rsidR="00696428" w:rsidRPr="00A37E75" w:rsidRDefault="00696428" w:rsidP="00B0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75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3D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28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3D5A">
        <w:rPr>
          <w:rFonts w:ascii="Times New Roman" w:hAnsi="Times New Roman" w:cs="Times New Roman"/>
          <w:sz w:val="28"/>
          <w:szCs w:val="28"/>
        </w:rPr>
        <w:t xml:space="preserve">    </w:t>
      </w:r>
      <w:r w:rsidR="001228DC">
        <w:rPr>
          <w:rFonts w:ascii="Times New Roman" w:hAnsi="Times New Roman" w:cs="Times New Roman"/>
          <w:sz w:val="28"/>
          <w:szCs w:val="28"/>
        </w:rPr>
        <w:t>Н.В. Рудакова</w:t>
      </w:r>
    </w:p>
    <w:sectPr w:rsidR="00696428" w:rsidRPr="00A37E75" w:rsidSect="00E646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CE"/>
    <w:rsid w:val="0002570A"/>
    <w:rsid w:val="001228DC"/>
    <w:rsid w:val="002A1A68"/>
    <w:rsid w:val="003871CE"/>
    <w:rsid w:val="00411726"/>
    <w:rsid w:val="005A23C9"/>
    <w:rsid w:val="005B0367"/>
    <w:rsid w:val="00644229"/>
    <w:rsid w:val="00696428"/>
    <w:rsid w:val="006F497C"/>
    <w:rsid w:val="00766A0A"/>
    <w:rsid w:val="00766DE0"/>
    <w:rsid w:val="007B3D5A"/>
    <w:rsid w:val="008A585B"/>
    <w:rsid w:val="0098486D"/>
    <w:rsid w:val="00985192"/>
    <w:rsid w:val="00AD5F9A"/>
    <w:rsid w:val="00B02DA3"/>
    <w:rsid w:val="00B40CDF"/>
    <w:rsid w:val="00CC1A19"/>
    <w:rsid w:val="00D056E5"/>
    <w:rsid w:val="00D45008"/>
    <w:rsid w:val="00E55390"/>
    <w:rsid w:val="00E646A8"/>
    <w:rsid w:val="00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8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8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Яна Васильевна</cp:lastModifiedBy>
  <cp:revision>8</cp:revision>
  <cp:lastPrinted>2024-10-23T13:42:00Z</cp:lastPrinted>
  <dcterms:created xsi:type="dcterms:W3CDTF">2024-02-15T09:44:00Z</dcterms:created>
  <dcterms:modified xsi:type="dcterms:W3CDTF">2024-10-23T13:42:00Z</dcterms:modified>
</cp:coreProperties>
</file>