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0B" w:rsidRDefault="0021710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7"/>
        <w:gridCol w:w="25"/>
        <w:gridCol w:w="32"/>
        <w:gridCol w:w="132"/>
        <w:gridCol w:w="668"/>
        <w:gridCol w:w="1637"/>
        <w:gridCol w:w="330"/>
        <w:gridCol w:w="121"/>
        <w:gridCol w:w="500"/>
        <w:gridCol w:w="657"/>
        <w:gridCol w:w="462"/>
        <w:gridCol w:w="29"/>
        <w:gridCol w:w="176"/>
        <w:gridCol w:w="154"/>
        <w:gridCol w:w="599"/>
        <w:gridCol w:w="69"/>
        <w:gridCol w:w="309"/>
        <w:gridCol w:w="371"/>
        <w:gridCol w:w="88"/>
        <w:gridCol w:w="227"/>
        <w:gridCol w:w="369"/>
        <w:gridCol w:w="143"/>
        <w:gridCol w:w="138"/>
        <w:gridCol w:w="167"/>
        <w:gridCol w:w="35"/>
        <w:gridCol w:w="124"/>
        <w:gridCol w:w="86"/>
        <w:gridCol w:w="191"/>
        <w:gridCol w:w="353"/>
        <w:gridCol w:w="137"/>
        <w:gridCol w:w="132"/>
        <w:gridCol w:w="111"/>
        <w:gridCol w:w="12"/>
        <w:gridCol w:w="236"/>
        <w:gridCol w:w="140"/>
        <w:gridCol w:w="45"/>
        <w:gridCol w:w="300"/>
        <w:gridCol w:w="19"/>
        <w:gridCol w:w="385"/>
        <w:gridCol w:w="19"/>
        <w:gridCol w:w="180"/>
        <w:gridCol w:w="153"/>
        <w:gridCol w:w="106"/>
        <w:gridCol w:w="244"/>
        <w:gridCol w:w="85"/>
        <w:gridCol w:w="315"/>
        <w:gridCol w:w="176"/>
        <w:gridCol w:w="42"/>
        <w:gridCol w:w="56"/>
        <w:gridCol w:w="38"/>
        <w:gridCol w:w="121"/>
        <w:gridCol w:w="20"/>
        <w:gridCol w:w="135"/>
        <w:gridCol w:w="162"/>
        <w:gridCol w:w="202"/>
        <w:gridCol w:w="128"/>
        <w:gridCol w:w="141"/>
        <w:gridCol w:w="266"/>
        <w:gridCol w:w="143"/>
        <w:gridCol w:w="139"/>
        <w:gridCol w:w="156"/>
        <w:gridCol w:w="64"/>
        <w:gridCol w:w="237"/>
        <w:gridCol w:w="42"/>
        <w:gridCol w:w="43"/>
        <w:gridCol w:w="446"/>
        <w:gridCol w:w="13"/>
        <w:gridCol w:w="195"/>
        <w:gridCol w:w="25"/>
        <w:gridCol w:w="115"/>
        <w:gridCol w:w="510"/>
        <w:gridCol w:w="90"/>
        <w:gridCol w:w="481"/>
        <w:gridCol w:w="274"/>
      </w:tblGrid>
      <w:tr w:rsidR="00C042DF" w:rsidTr="00C042DF">
        <w:tc>
          <w:tcPr>
            <w:tcW w:w="1156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Pr="009751D4" w:rsidRDefault="00C042DF" w:rsidP="00C042DF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9751D4">
              <w:rPr>
                <w:rFonts w:ascii="Times New Roman" w:hAnsi="Times New Roman" w:cs="Times New Roman"/>
              </w:rPr>
              <w:t>Утвержден</w:t>
            </w:r>
          </w:p>
          <w:p w:rsidR="00C042DF" w:rsidRPr="009751D4" w:rsidRDefault="00C042DF" w:rsidP="00C042DF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9751D4">
              <w:rPr>
                <w:rFonts w:ascii="Times New Roman" w:hAnsi="Times New Roman" w:cs="Times New Roman"/>
              </w:rPr>
              <w:t xml:space="preserve">приказом Министерства социального обеспечения, материнства и детства </w:t>
            </w:r>
          </w:p>
          <w:p w:rsidR="00C042DF" w:rsidRPr="009751D4" w:rsidRDefault="00C042DF" w:rsidP="00C042DF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9751D4">
              <w:rPr>
                <w:rFonts w:ascii="Times New Roman" w:hAnsi="Times New Roman" w:cs="Times New Roman"/>
              </w:rPr>
              <w:t xml:space="preserve">Курской области </w:t>
            </w:r>
          </w:p>
          <w:p w:rsidR="00C042DF" w:rsidRDefault="00C042DF" w:rsidP="00C042DF">
            <w:pPr>
              <w:spacing w:after="0"/>
              <w:ind w:left="55" w:right="55"/>
              <w:jc w:val="center"/>
            </w:pPr>
            <w:r w:rsidRPr="009751D4">
              <w:rPr>
                <w:rFonts w:ascii="Times New Roman" w:hAnsi="Times New Roman" w:cs="Times New Roman"/>
              </w:rPr>
              <w:t>от 28.03.2024 № 110</w:t>
            </w:r>
          </w:p>
        </w:tc>
      </w:tr>
      <w:tr w:rsidR="00C042DF" w:rsidTr="00C042DF">
        <w:tc>
          <w:tcPr>
            <w:tcW w:w="1156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</w:tr>
      <w:tr w:rsidR="00C042DF" w:rsidTr="00C042DF">
        <w:tc>
          <w:tcPr>
            <w:tcW w:w="1156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</w:tr>
      <w:tr w:rsidR="00C042DF" w:rsidTr="00C042DF">
        <w:tc>
          <w:tcPr>
            <w:tcW w:w="1156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</w:pPr>
          </w:p>
        </w:tc>
      </w:tr>
      <w:tr w:rsidR="00C042DF" w:rsidTr="00C042DF">
        <w:tc>
          <w:tcPr>
            <w:tcW w:w="1156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042DF" w:rsidRDefault="00C042DF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</w:tr>
      <w:tr w:rsidR="00C042DF" w:rsidTr="00C042DF">
        <w:tc>
          <w:tcPr>
            <w:tcW w:w="1156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042DF" w:rsidRDefault="00C042D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4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</w:pPr>
          </w:p>
        </w:tc>
      </w:tr>
      <w:tr w:rsidR="00C042DF" w:rsidTr="00C042DF">
        <w:tc>
          <w:tcPr>
            <w:tcW w:w="1156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«Предоставление мер социальной поддержки отдельным категориям граждан»</w:t>
            </w:r>
          </w:p>
        </w:tc>
        <w:tc>
          <w:tcPr>
            <w:tcW w:w="414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</w:pPr>
          </w:p>
        </w:tc>
      </w:tr>
      <w:tr w:rsidR="00C042DF" w:rsidTr="00C042DF">
        <w:tc>
          <w:tcPr>
            <w:tcW w:w="1156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</w:pPr>
          </w:p>
        </w:tc>
      </w:tr>
      <w:tr w:rsidR="00C042DF" w:rsidTr="00C042DF">
        <w:tc>
          <w:tcPr>
            <w:tcW w:w="7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</w:pPr>
          </w:p>
        </w:tc>
      </w:tr>
      <w:tr w:rsidR="00C042DF" w:rsidTr="00C042DF">
        <w:tc>
          <w:tcPr>
            <w:tcW w:w="1156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042DF" w:rsidRDefault="00C042DF">
            <w:pPr>
              <w:spacing w:after="0"/>
              <w:ind w:left="55" w:right="55"/>
            </w:pPr>
          </w:p>
        </w:tc>
      </w:tr>
      <w:tr w:rsidR="0021710B" w:rsidTr="00C042DF">
        <w:tc>
          <w:tcPr>
            <w:tcW w:w="7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35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</w:tr>
      <w:tr w:rsidR="00D62A7A" w:rsidTr="00D62A7A"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D62A7A" w:rsidTr="00D62A7A">
        <w:tc>
          <w:tcPr>
            <w:tcW w:w="7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786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</w:tr>
      <w:tr w:rsidR="00D62A7A" w:rsidTr="00D62A7A">
        <w:tc>
          <w:tcPr>
            <w:tcW w:w="7840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</w:tc>
      </w:tr>
      <w:tr w:rsidR="00D62A7A" w:rsidTr="00D62A7A">
        <w:tc>
          <w:tcPr>
            <w:tcW w:w="7840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D62A7A" w:rsidTr="00D62A7A">
        <w:tc>
          <w:tcPr>
            <w:tcW w:w="78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868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D62A7A" w:rsidTr="00D62A7A"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5376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494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88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17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60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376" w:type="dxa"/>
            <w:gridSpan w:val="3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21710B" w:rsidTr="00D62A7A">
        <w:tc>
          <w:tcPr>
            <w:tcW w:w="494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888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03" w:type="dxa"/>
            <w:gridSpan w:val="8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</w:tr>
      <w:tr w:rsidR="0021710B" w:rsidTr="00D62A7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1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D62A7A" w:rsidTr="00D62A7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14" w:type="dxa"/>
            <w:gridSpan w:val="7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21710B" w:rsidTr="00D62A7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малоимущих граждан, получающих меры социальной поддержки в соответствии с нормативными правовыми актами Курской области, в общей численности малоимущих граждан в Курской области, обратившихся за получением мер социальной поддержки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21710B" w:rsidTr="00D62A7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Уровень предоставления мер социальной поддержки отдельным категориям граждан в денежной форме 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97,8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98,2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98,2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98,3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98,3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98,3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21710B" w:rsidTr="00D62A7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граждан, которым оказана адресная социальная помощь на проведение газификации домовладений (квартир)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21710B" w:rsidTr="00D62A7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КПМ</w:t>
            </w:r>
          </w:p>
        </w:tc>
        <w:tc>
          <w:tcPr>
            <w:tcW w:w="181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15,2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17,5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18,3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19,1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21710B" w:rsidTr="00D62A7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охваченных государственной социальной помощью на основании социального контракта,  в общей численности малоимущих граждан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81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3,6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2,8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3,2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3,7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21710B" w:rsidTr="00D62A7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охваченных государственной социальной помощью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социального контракта, среднедушевой доход которых (среднедушевой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которых) увеличился по окончании срока действия социального контракта в сравнении  со среднедушевым доходом этих граждан (семьи) 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ФП вне НП, КПМ</w:t>
            </w:r>
          </w:p>
        </w:tc>
        <w:tc>
          <w:tcPr>
            <w:tcW w:w="181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31,6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39,7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40,5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41,3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МАТЕРИНСТВА И ДЕТСТВА КУРСКОЙ ОБЛАСТИ</w:t>
            </w:r>
          </w:p>
        </w:tc>
      </w:tr>
      <w:tr w:rsidR="0021710B" w:rsidTr="00D62A7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1.7.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компенсацию оплаты взноса на капитальный ремонт общего имущества в многоквартирном доме, от общего числа граждан, имеющих право на получение такой компенсации в соответствии с федеральными законами и обратившимся в установленном порядке за ее получением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81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21710B" w:rsidTr="00D62A7A"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21710B" w:rsidTr="00D62A7A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20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2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2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3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21710B" w:rsidTr="00D62A7A"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</w:tr>
      <w:tr w:rsidR="0021710B" w:rsidTr="00D62A7A"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21710B" w:rsidTr="00D62A7A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20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2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21710B" w:rsidTr="00D62A7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5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21710B" w:rsidTr="00D62A7A"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</w:tr>
      <w:tr w:rsidR="0021710B" w:rsidTr="00D62A7A"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21710B" w:rsidTr="00D62A7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3. Помесячный план достижения показателей комплекса процессных мероприятий в 2024 году</w:t>
            </w:r>
          </w:p>
        </w:tc>
      </w:tr>
      <w:tr w:rsidR="0021710B" w:rsidTr="00D62A7A"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46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99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6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57" w:type="dxa"/>
            <w:gridSpan w:val="5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21710B" w:rsidTr="00D62A7A">
        <w:tc>
          <w:tcPr>
            <w:tcW w:w="462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0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</w:tr>
      <w:tr w:rsidR="0021710B" w:rsidTr="00D62A7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0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D62A7A" w:rsidTr="00D62A7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46" w:type="dxa"/>
            <w:gridSpan w:val="7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21710B" w:rsidTr="00D62A7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малоимущих граждан, получающих меры социальной поддержки в соответствии с нормативными правовыми актами Курской области, в общей численности малоимущих граждан в Курской области, обратившихся за получением мер социальной поддержки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1710B" w:rsidTr="00D62A7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Уровень предоставления мер социальной поддержки отдельным категориям граждан в денежной форме 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</w:tr>
      <w:tr w:rsidR="0021710B" w:rsidTr="00D62A7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граждан, которым оказана адресная социальная помощь на проведение газификации домовладений (квартир)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</w:tr>
      <w:tr w:rsidR="0021710B" w:rsidTr="00D62A7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государственной социальной помощью на основании социального контракта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КПМ</w:t>
            </w:r>
          </w:p>
        </w:tc>
        <w:tc>
          <w:tcPr>
            <w:tcW w:w="176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17,5</w:t>
            </w:r>
          </w:p>
        </w:tc>
      </w:tr>
      <w:tr w:rsidR="0021710B" w:rsidTr="00D62A7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1.5.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охваченных государственной социальной помощью на основании социального контракта,  в общей численности малоимущих граждан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76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2,8</w:t>
            </w:r>
          </w:p>
        </w:tc>
      </w:tr>
      <w:tr w:rsidR="0021710B" w:rsidTr="00D62A7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которых) увеличился по окончании срока действия социального контракта в сравнении  со среднедушевым доходом этих граждан (семьи) 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76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39,7</w:t>
            </w:r>
          </w:p>
        </w:tc>
      </w:tr>
      <w:tr w:rsidR="0021710B" w:rsidTr="00D62A7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компенсацию оплаты взноса на капитальный ремонт общего имущества в многоквартирном доме, от общего числа граждан, имеющих право на получение такой компенсации в соответствии с федеральными законами и обратившимся в установленном порядке за ее получением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76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21710B" w:rsidTr="00D62A7A"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626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56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077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40" w:type="dxa"/>
            <w:gridSpan w:val="1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43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66" w:type="dxa"/>
            <w:gridSpan w:val="3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21710B" w:rsidTr="00D62A7A">
        <w:tc>
          <w:tcPr>
            <w:tcW w:w="626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3256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077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040" w:type="dxa"/>
            <w:gridSpan w:val="1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D62A7A" w:rsidTr="00D62A7A">
        <w:tc>
          <w:tcPr>
            <w:tcW w:w="15708" w:type="dxa"/>
            <w:gridSpan w:val="7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«Ветеран труда Курской области»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денежных выплат и компенсаций расходов на оплату жилых помещений и коммунальных услуг гражданам, имеющим звание «Ветеран труда Курской области»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реабилитированных лиц и лиц, признанных пострадавшими от политических репрессий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ежемесячных денежных выплат и компенсаций расходов на оплату жилых помещений и коммунальных услуг реабилитированным лицам и лицам, признанных пострадавшими от политических репрессий.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реабилитированным лицам компенсаций стоимости проезда в пределах Российской Федерации один раз в год железнодорожным транспортом (туда и обратно) в размере 100 процентов стоимости проездного документа (билета) согласно пункту 6 части 2 статьи 1 Закона Курской области от 01.12.2004 №59-ЗКО «О социальной поддержке реабилитированных лиц и лиц, пострадавших от политических репрессий».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Обеспечение компенсаций в полном объеме расходов, связанных с установкой основного телефонного аппарата, реабилитированным лицам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Предоставлена социальная поддержка отдельным категориям граждан по обеспечению продовольственными товарами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денежных компенсаций гражданам, имеющим право на социальную поддержку по обеспечению продовольственными товарами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единовременных денежных выплат ветеранам и участникам войн</w:t>
            </w:r>
          </w:p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вооруженных конфликтов и их семьям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ветеранам и участникам войн и вооруженных конфликтов и их семьям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протезно-ортопедической помощи лицам, не являющимися инвалидами, но по медицинским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нуждающимся в этих изделиях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протезно-ортопедической помощи лицам, не являющимся инвалидами, но по медицинским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нуждающимся в этих изделиях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ежемесячной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компенсации лицам, проходившим службу по призыву, ставшим инвалидами вследствие военной травмы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1.6.1.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компенсаций лицам, проходившим службу по призыву, ставшим инвалидами вследствие военной травмы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дополнительных ежемесячных компенсаций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оказания бесплатной юридической помощи лицам, нуждающимся в социальной поддержке и социальной защите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бесплатной юридической помощью лиц, нуждающихся в социальной поддержке и социальной защите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адресной социальной помощи на проведение работ по газификации жилья отдельным категориям граждан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денежной компенсации расходов на проведение работ по газификации домовладений (квартир) (на покупку и монтаж газового оборудования, системы отопления и проведение работ внутри границ земельных участков) отдельным категориям граждан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детям войны в Курской области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ежегодной денежной выплаты ко Дню Победы детям войны в Курской области  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выплаты социального пособия на погребение и возмещение специализированной службе по вопросам похоронного дела стоимости услуг, предоставляемых согласно гарантированному перечню этих услуг в рамках полномочий Курской области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социального пособия на погребение. Обеспечение возмещения специализированной службе по вопросам похоронного дела за счет средств областного бюджета стоимости услуг, предоставляемых согласно гарантированному перечню этих услуг в рамках полномочий Курской области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1.12.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компенсации расходов на бензин или другие виды топлива, ремонт транспортных средств и на запчасти к ним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1.12.1.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отдельным категориям инвалидов из числа ветеранов денежных компенсаций расходов на бензин или другие виды топлива, ремонт транспортных средств и на запчасти к ним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отдельным категориям военнослужащих и членам семьи военнослужащего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отдельным категориям военнослужащих и членам семьи военнослужащего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добровольцам и членам семьи добровольца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добровольцам и членам семьи добровольца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единовременной денежной выплаты гражданам, заключившим краткосрочный контракт (трудовое соглашение), контракт с Министерством обороны Российской Федерации о прохождении военной службы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гражданам Российской Федерации, пребывающим в запасе и заключившим краткосрочный контракт либо трудовое соглашение с Министерством обороны Российской Федерации о прохождении военной службы в зоне проведения специальной военной операции, а также гражданам, которые во время прохождения военной службы по призыву заключили контракт с Министерством обороны Российской Федерации о прохождении военной службы</w:t>
            </w:r>
            <w:proofErr w:type="gramEnd"/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денежных выплат гражданам, призванным на военную службу по мобилизации, и членам их семей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денежных выплат гражданам, призванным на военную службу по мобилизации, и членам их семей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1.17.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меры социальной поддержки граждан, проживающих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1.17.1.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гражданам, проживающим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Украиной, получившим удостоверение почетного жителя приграничья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1.18.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гражданам субсидий на оплату жилых помещений и коммунальных услуг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1.18.1.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гражданам субсидий на оплату жилых помещений и коммунальных услуг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1.19.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оказание мер социальной поддержки ветеранов труда и тружеников тыла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1.19.1.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бюджетам муниципальных образований на осуществление ежемесячных денежных выплат по обеспечению мер социальной поддержки ветеранов труда и тружеников тыла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1.20.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ветеранов труда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1.20.1.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компенсации расходов на оплату жилых помещений и коммунальных услуг ветеранам труда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1.21.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1.21.1.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ежегодных денежных выплат лицам, награжденным нагрудным знаком «Почетный донор России»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1.22.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выплаты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1.22.1.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выплат государственного единовременного пособия и ежемесячных денежных компенсаций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1.23.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оплаты жилищно-коммунальных услуг отдельным категориям граждан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1.23.1.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ежемесячная оплата жилищно-коммунальных услуг отдельным категориям граждан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1.24.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получили государственную социальную помощь на основании социального контракта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223 000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1 326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1 501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1.24.1.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государственной социальной помощи на основании социального контракта отдельным категориям граждан, предусмотренным Федеральным законом от 17.07.1999 № 178-ФЗ «О государственной социальной помощи»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1.25.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установленном порядке за ее получением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человек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1,071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1,109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1,136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1.25.1.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ежемесячных компенсаций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D62A7A" w:rsidTr="00D62A7A">
        <w:tc>
          <w:tcPr>
            <w:tcW w:w="15708" w:type="dxa"/>
            <w:gridSpan w:val="7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 (результаты) не направленные на решение задачи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ежемесячных компенсаций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</w:t>
            </w:r>
          </w:p>
        </w:tc>
        <w:tc>
          <w:tcPr>
            <w:tcW w:w="32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07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D62A7A" w:rsidTr="00D62A7A"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2.2.1.</w:t>
            </w:r>
          </w:p>
        </w:tc>
        <w:tc>
          <w:tcPr>
            <w:tcW w:w="15082" w:type="dxa"/>
            <w:gridSpan w:val="7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ежемесячных компенсаций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21710B" w:rsidTr="00D62A7A"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3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20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1570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5001" w:type="dxa"/>
            <w:gridSpan w:val="1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707" w:type="dxa"/>
            <w:gridSpan w:val="6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21710B" w:rsidTr="00D62A7A">
        <w:tc>
          <w:tcPr>
            <w:tcW w:w="5001" w:type="dxa"/>
            <w:gridSpan w:val="1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социальной поддержки отдельным категориям граждан"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3 364 484,09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24 464 932,89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3 364 484,09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24 464 932,89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1 151 044,30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1 199 260,70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1 228 822,30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939 505,84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977 086,07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1 016 169,52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1 056 816,29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7 568 705,02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1 886 599,58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14 068 475,12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1 886 599,58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14 068 475,12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«Ветеран труда Курской области»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620 058,62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769 011,93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500 947,16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520 985,05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541 824,45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563 497,43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586 037,32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4 102 361,96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620 058,62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769 011,93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500 947,16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520 985,05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541 824,45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563 497,43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586 037,32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4 102 361,96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282 120,43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293 405,24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305 141,45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317 347,11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2 011 823,15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282 120,43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293 405,24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305 141,45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317 347,11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2 011 823,15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за счет средств областного бюджета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реабилитированных лиц и лиц, признанных пострадавшими от политических репрессий</w:t>
            </w:r>
          </w:p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14 721,47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15 310,33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15 922,74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16 559,65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17 222,04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109 179,17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15 310,33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15 922,74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16 559,65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17 222,04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109 179,17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12 817,04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13 329,73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13 862,91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14 417,43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91 399,35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12 817,04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13 329,73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13 862,91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14 417,43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91 399,35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Предоставлена социальная поддержка отдельным категориям граждан по обеспечению продовольственными товарами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110 759,27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110 759,27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110 759,27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110 759,27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единовременных денежных выплат ветеранам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 участникам войн</w:t>
            </w:r>
          </w:p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вооруженных конфликтов и их семьям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205,82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222,61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231,51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240,78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1 526,41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222,61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231,51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240,78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1 526,41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протезно-ортопедической помощи лицам, не являющимися инвалидами, но по медицинским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нуждающимся в этих изделиях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9 195,39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9 563,21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9 945,74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10 343,56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65 573,06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9 195,39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9 563,21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9 945,74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10 343,56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65 573,06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ежемесячной компенсации лицам, проходившим службу по призыву, ставшим инвалидами вследствие военной травмы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5 470,45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5 689,26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5 916,84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6 153,51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39 010,21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5 470,45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5 689,26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5 916,84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6 153,51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39 010,21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310,59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323,01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335,93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349,37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2 214,82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310,59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323,01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335,93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349,37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2 214,82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оказания бесплатной юридической помощи лицам, нуждающимся в социальной поддержке и социальной защите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2 685,95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2 793,39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2 905,13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3 021,33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19 153,75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2 685,95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2 793,39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2 905,13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3 021,33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19 153,75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адресной социальной помощи на проведение работ по газификации жилья отдельным категориям граждан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4 040,55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4 202,17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4 370,26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4 545,07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28 813,50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4 040,55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4 202,17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4 370,26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4 545,07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28 813,50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детям войны в Курской области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14 560,83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15 143,27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15 749,00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16 378,96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103 834,49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14 560,83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15 143,27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15 749,00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16 378,96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103 834,49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выплаты социального пособия на погребение и возмещение специализированной службе по вопросам похоронного дела стоимости услуг, предоставляемых согласно гарантированному перечню этих услуг в рамках полномочий Курской области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11 788,18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12 259,71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12 750,10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13 260,10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84 062,46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11 788,18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12 259,71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12 750,10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13 260,10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84 062,46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компенсации расходов на бензин или другие виды топлива, ремонт транспортных средств и на запчасти к ним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1,96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12,95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1,89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1,96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12,95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отдельным категориям военнослужащих и членам семьи военнослужащего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добровольцам и членам семьи добровольца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единовременной денежной выплаты гражданам, заключившим краткосрочный контракт (трудовое соглашение), контракт с Министерством обороны Российской Федерации о прохождении военной службы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22 200,00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22 200,00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22 200,00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22 200,00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денежных выплат гражданам, призванным на военную службу по мобилизации, и членам их семей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50 000,00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50 000,00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50 000,00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50 000,00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граждан, проживающих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гражданам субсидий на оплату жилых помещений и коммунальных услуг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169 451,11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176 229,16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183 278,32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190 609,46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1 208 369,33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169 451,11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176 229,16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183 278,32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190 609,46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1 208 369,33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138 914,93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144 471,52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150 250,38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156 260,40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990 613,38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138 914,93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144 471,52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150 250,38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156 260,40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990 613,38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оказание мер социальной поддержки ветеранов труда и тружеников тыла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1 085 007,53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8 106 827,08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1 085 007,53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8 106 827,08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1 085 007,53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8 106 827,08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1 085 007,53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8 106 827,08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ветеранов труда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127 992,80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202 712,16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92 712,16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96 420,63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100 277,46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104 288,56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108 460,10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832 863,87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127 992,80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202 712,16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92 712,16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96 420,63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100 277,46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104 288,56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108 460,10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832 863,87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108 529,10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112 867,80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117 383,70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122 079,05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126 962,21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132 040,70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137 322,32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857 184,88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108 529,10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112 867,80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117 383,70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122 079,05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126 962,21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132 040,70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137 322,32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857 184,88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108 529,10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112 867,80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117 383,70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122 079,05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126 962,21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132 040,70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137 322,32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857 184,88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выплаты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138,30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142,20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146,20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158,13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164,45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171,03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1 072,36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138,30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142,20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146,20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158,13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164,45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171,03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1 072,36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138,30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142,20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146,20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152,05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158,13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164,45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171,03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1 072,36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оплаты жилищно-коммунальных услуг отдельным категориям граждан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770 616,20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779 824,60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783 437,80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814 775,31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847 366,32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881 260,98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916 511,42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5 793 792,63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770 616,20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779 824,60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783 437,80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814 775,31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847 366,32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881 260,98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916 511,42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5 793 792,63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770 616,20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779 824,60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783 437,80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814 775,31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847 366,32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881 260,98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916 511,42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5 793 792,63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367 254,28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368 701,55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369 885,67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384 681,10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400 068,34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416 071,08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432 713,92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2 739 375,94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367 254,28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368 701,55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369 885,67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384 681,10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400 068,34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416 071,08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432 713,92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2 739 375,94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получили государственную социальную помощь на основании социального контракта 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309 813,45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357 770,00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406 814,13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423 086,69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440 010,16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457 610,57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475 914,98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2 871 019,98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309 813,45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357 770,00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406 814,13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423 086,69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440 010,16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457 610,57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475 914,98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2 871 019,98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269 537,70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304 104,50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325 451,30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899 093,50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установленном порядке за ее получением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(всего), в том числе: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3 326,95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3 504,84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3 779,11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3 930,28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4 087,50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4 250,99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4 421,04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27 300,71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3 326,95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3 504,84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3 779,11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3 930,28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4 087,50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4 250,99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4 421,04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27 300,71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2 223,00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2 321,60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2 403,30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2 499,43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2 599,41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2 703,39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2 811,52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17 561,65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2 237,47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2 337,32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2 419,01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2 515,78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2 616,41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2 721,06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2 829,90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17 676,95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2 237,47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2 337,32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2 419,01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2 515,78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2 616,41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2 721,06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2 829,90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17 676,95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5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0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</w:tbl>
    <w:p w:rsidR="0021710B" w:rsidRDefault="0021710B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402"/>
        <w:gridCol w:w="1970"/>
        <w:gridCol w:w="1290"/>
        <w:gridCol w:w="1290"/>
        <w:gridCol w:w="241"/>
        <w:gridCol w:w="1049"/>
        <w:gridCol w:w="1290"/>
        <w:gridCol w:w="1290"/>
        <w:gridCol w:w="609"/>
        <w:gridCol w:w="681"/>
        <w:gridCol w:w="1290"/>
        <w:gridCol w:w="1306"/>
      </w:tblGrid>
      <w:tr w:rsidR="00D62A7A" w:rsidTr="00D62A7A">
        <w:tc>
          <w:tcPr>
            <w:tcW w:w="15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D62A7A" w:rsidTr="00D62A7A"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90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537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033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21710B" w:rsidTr="00D62A7A">
        <w:tc>
          <w:tcPr>
            <w:tcW w:w="5372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«Ветеран труда Курской области»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реабилитированных лиц и лиц, признанных пострадавшими от политических репрессий</w:t>
            </w:r>
          </w:p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Предоставлена социальная поддержка отдельным категориям граждан по обеспечению продовольственными товарами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единовременных денежных выплат ветеранам и участникам войн</w:t>
            </w:r>
          </w:p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вооруженных конфликтов и их семьям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протезно-ортопедической помощи лицам, не являющимися инвалидами, 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по медицинским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нуждающимся в этих изделиях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Обеспечена государственная поддержка в части предоставления ежемесячной компенсации лицам, проходившим службу по призыву, ставшим инвалидами вследствие военной травмы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оказания бесплатной юридической помощи лицам, нуждающимся в социальной поддержке и социальной защите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адресной социальной помощи на проведение работ по газификации жилья отдельным категориям граждан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детям войны в Курской области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выплаты социального пособия на погребение и возмещение специализированной службе по вопросам похоронного дела стоимости услуг, предоставляемых согласно гарантированному перечню этих услуг в рамках полномочий Курской области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компенсации расходов на бензин или другие виды топлива, ремонт транспортных средств и на запчасти к ним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отдельным категориям военнослужащих и членам семьи военнослужащего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добровольцам и членам семьи добровольца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единовременной денежной выплаты гражданам, заключившим краткосрочный контракт (трудовое соглашение), контракт с Министерством обороны Российской Федерации о прохождении военной службы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Обеспечена государственная поддержка в части предоставления денежных выплат гражданам, призванным на военную службу по мобилизации, и членам их семей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граждан, проживающих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гражданам субсидий на оплату жилых помещений и коммунальных услуг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оказание мер социальной поддержки ветеранов труда и тружеников тыла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ветеранов труда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выплаты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оплаты жилищно-коммунальных услуг отдельным категориям граждан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за счет средств областного бюджета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получили государственную социальную помощь на основании социального контракта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установленном порядке за ее получением (всего) в том числе: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21710B" w:rsidTr="00D62A7A">
        <w:tc>
          <w:tcPr>
            <w:tcW w:w="5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D62A7A" w:rsidTr="00D62A7A">
        <w:tc>
          <w:tcPr>
            <w:tcW w:w="157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21710B" w:rsidTr="00D62A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4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4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D62A7A" w:rsidTr="00D62A7A">
        <w:tc>
          <w:tcPr>
            <w:tcW w:w="15708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"В полном объеме выполнены обязательства государства по социальной поддержке отдельных категорий граждан"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Обеспечена государственная поддержка граждан, имеющих звание «Ветеран труда Курской области»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Обеспечена государственная поддержка реабилитированных лиц и лиц, признанных пострадавшими от политических репрессий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Предоставлена социальная поддержка отдельным категориям граждан по обеспечению продовольственными товарами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Обеспечена государственная поддержка в части предоставления единовременных денежных выплат ветеранам и участникам войн</w:t>
            </w:r>
          </w:p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вооруженных конфликтов и их семьям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5. Обеспечена государственная поддержка в части протезно-ортопедической помощи лицам, не являющимися инвалидами, но по медицинским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нуждающимся в этих изделиях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включена в план закупок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План-график закупок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28.06.2024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Государственный контракт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6. Обеспечена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поддержка в части предоставления ежемесячной компенсации лицам, проходившим службу по призыву, ставшим инвалидами вследствие военной травмы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7. 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8. Обеспечена государственная поддержка в части оказания бесплатной юридической помощи лицам, нуждающимся в социальной поддержке и социальной защите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 об оказании бесплатной юридической помощи адвокатами, являющимися участниками государственной системы бесплатной юридической помощи, заключено Министерством социального обеспечения, материнства и детства Курской области с Адвокатской палатой Курской области</w:t>
            </w:r>
            <w:proofErr w:type="gramEnd"/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Список адвокатов, оказывающих гражданам бесплатную юридическую помощь в рамках государственной системы бесплатной юридической помощи на территории Курской области, в средствах массовой информации опубликован, на официальном сайте Министерства социального обеспечения, материнства и детства Курской области в информационно-телекоммуникационной сети «Интернет» размещен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Бесплатная юридическая помощь гражданам, имеющим право на 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получение, адвокатами в рамках государственной системы бесплатной юридической помощи оказана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Оплата труда и выплата компенсаций расходов адвокатов, оказывающих бесплатную юридическую помощь гражданам, в рамках государственной системы бесплатной юридической помощи, осуществлена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Бесплатная юридическая помощь гражданам, имеющим право на ее получение, адвокатами в рамках государственной системы бесплатной юридической помощи оказана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Оплата труда и выплата компенсаций расходов адвокатов, оказывающих бесплатную юридическую помощь гражданам, в рамках государственной системы бесплатной юридической помощи, осуществлена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9. Обеспечена государственная поддержка в части предоставления адресной социальной помощи на проведение работ по газификации жилья отдельным категориям граждан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денежной компенсации расходов на проведение работ по газификации домовладений (квартир)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денежной компенсации расходов на проведение работ по газификации домовладений (квартир)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денежной компенсации расходов на проведение работ по газификации домовладений (квартир)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денежной компенсации расходов на проведение работ по газификации домовладений (квартир)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 Обеспечены меры  социальной поддержки детям войны в Курской области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15.06.2024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11. Обеспечены выплаты социального пособия на погребение и возмещение специализированной службе по вопросам похоронного дела стоимости услуг, предоставляемых согласно гарантированному перечню этих услуг в рамках полномочий Курской области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социального пособия на погребение осуществлены, расходы, связанные с погребением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возмещены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социального пособия на погребение осуществлены, расходы, связанные с погребением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возмещены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социального пособия на погребение осуществлены, расходы, связанные с погребением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возмещены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социального пособия на погребение осуществлены, расходы, связанные с погребением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возмещены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порядок возмещения стоимости услуг по погребению и выплат социального пособия на погребение,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12. Обеспечена государственная поддержка граждан в части предоставления компенсации расходов на бензин или другие виды топлива, ремонт транспортных средств и на запчасти к ним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13. Обеспечена государственная поддержка граждан в части предоставления единовременной денежной выплаты отдельным категориям военнослужащих и членам семьи военнослужащего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14. Обеспечена государственная поддержка граждан в части предоставления единовременной денежной выплаты добровольцам и членам семьи добровольца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15. Обеспечена государственная поддержка в части предоставления единовременной денежной выплаты гражданам, заключившим краткосрочный контракт (трудовое соглашение), контракт с Министерством обороны Российской Федерации о прохождении военной службы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 Обеспечена государственная поддержка в части предоставления денежных выплат гражданам, призванным на военную службу по мобилизации, и членам их семей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17. Обеспечены меры социальной поддержки граждан, проживающих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18. Обеспечена государственная поддержка в части предоставления  гражданам субсидий на оплату жилых помещений и коммунальных услуг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19. Предоставлено финансовое обеспечение на оказание мер социальной поддержки ветеранов труда и тружеников тыла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Утверждено распределение субвенций по муниципальным образованиям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Субвенции местным бюджетам предоставлены 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правила распределения и предоставления местным бюджетам субвенций,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20. Обеспечены меры социальной поддержки ветеранов труда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21. 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 Обеспечена государственная поддержка граждан в части предоставления  выплаты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23. Обеспечена государственная поддержка в части предоставления  оплаты жилищно-коммунальных услуг отдельным категориям граждан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26. Граждане получили государственную социальную помощь на основании социального контракта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/принят документ, устанавливающий условия осуществления выплат (по мере необходимости)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27. 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установленном порядке за ее получением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D62A7A" w:rsidTr="00D62A7A">
        <w:tc>
          <w:tcPr>
            <w:tcW w:w="15708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 (результаты) не направленные на решение задачи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24. Обеспечена государственная поддержка в части предоставления  компенсации отдельным категориям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25. 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7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7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1710B" w:rsidRDefault="00D62A7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21710B" w:rsidTr="00D62A7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4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4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1710B" w:rsidRDefault="0021710B">
            <w:pPr>
              <w:spacing w:after="0"/>
              <w:ind w:left="55" w:right="55"/>
              <w:jc w:val="center"/>
            </w:pPr>
          </w:p>
        </w:tc>
        <w:tc>
          <w:tcPr>
            <w:tcW w:w="3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1710B" w:rsidRDefault="0021710B">
            <w:pPr>
              <w:spacing w:after="0"/>
              <w:ind w:left="55" w:right="55"/>
            </w:pPr>
          </w:p>
        </w:tc>
      </w:tr>
    </w:tbl>
    <w:p w:rsidR="00D62A7A" w:rsidRDefault="00D62A7A"/>
    <w:sectPr w:rsidR="00D62A7A" w:rsidSect="0021710B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1710B"/>
    <w:rsid w:val="0021710B"/>
    <w:rsid w:val="0056197C"/>
    <w:rsid w:val="009751D4"/>
    <w:rsid w:val="00BF480B"/>
    <w:rsid w:val="00C042DF"/>
    <w:rsid w:val="00D6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46MoiseevaRV1040af9f0c0748939145cd9d9159a0a4DataSourceProviderrukristaplanning2commonwebbea">
    <w:name w:val="Версия сервера генератора печатных документов: 14.44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2171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13671</Words>
  <Characters>77927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4</cp:revision>
  <dcterms:created xsi:type="dcterms:W3CDTF">2024-03-27T09:37:00Z</dcterms:created>
  <dcterms:modified xsi:type="dcterms:W3CDTF">2024-04-10T09:28:00Z</dcterms:modified>
</cp:coreProperties>
</file>