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654" w:rsidRDefault="00321654" w:rsidP="002A1983">
      <w:pPr>
        <w:widowControl w:val="0"/>
        <w:tabs>
          <w:tab w:val="left" w:pos="709"/>
        </w:tabs>
        <w:spacing w:after="0" w:line="240" w:lineRule="auto"/>
        <w:ind w:firstLine="851"/>
        <w:jc w:val="right"/>
        <w:rPr>
          <w:rFonts w:eastAsia="Calibri"/>
          <w:b/>
          <w:sz w:val="20"/>
          <w:szCs w:val="20"/>
        </w:rPr>
      </w:pPr>
      <w:bookmarkStart w:id="0" w:name="_Toc268263722"/>
      <w:bookmarkStart w:id="1" w:name="_Toc315701060"/>
      <w:bookmarkStart w:id="2" w:name="_Toc268263619"/>
      <w:bookmarkStart w:id="3" w:name="_Toc268084563"/>
      <w:bookmarkStart w:id="4" w:name="_Toc256375541"/>
      <w:bookmarkStart w:id="5" w:name="_Toc256429330"/>
      <w:bookmarkStart w:id="6" w:name="_Toc263243175"/>
      <w:r w:rsidRPr="007F4056">
        <w:rPr>
          <w:rFonts w:eastAsia="Calibri"/>
          <w:b/>
          <w:sz w:val="20"/>
          <w:szCs w:val="20"/>
        </w:rPr>
        <w:t xml:space="preserve">УТВЕРЖДЕН </w:t>
      </w:r>
    </w:p>
    <w:p w:rsidR="00321654" w:rsidRPr="007F4056" w:rsidRDefault="00321654" w:rsidP="002A1983">
      <w:pPr>
        <w:widowControl w:val="0"/>
        <w:tabs>
          <w:tab w:val="left" w:pos="709"/>
        </w:tabs>
        <w:spacing w:after="0" w:line="240" w:lineRule="auto"/>
        <w:ind w:firstLine="851"/>
        <w:jc w:val="right"/>
        <w:rPr>
          <w:rFonts w:eastAsia="Calibri"/>
          <w:b/>
          <w:sz w:val="20"/>
          <w:szCs w:val="20"/>
        </w:rPr>
      </w:pPr>
      <w:r w:rsidRPr="007F4056">
        <w:rPr>
          <w:rFonts w:eastAsia="Calibri"/>
          <w:b/>
          <w:sz w:val="20"/>
          <w:szCs w:val="20"/>
        </w:rPr>
        <w:t>РЕШЕНИЕМ</w:t>
      </w:r>
      <w:r>
        <w:rPr>
          <w:rFonts w:eastAsia="Calibri"/>
          <w:b/>
          <w:sz w:val="20"/>
          <w:szCs w:val="20"/>
        </w:rPr>
        <w:t xml:space="preserve"> </w:t>
      </w:r>
      <w:r w:rsidRPr="007F4056">
        <w:rPr>
          <w:rFonts w:eastAsia="Calibri"/>
          <w:b/>
          <w:sz w:val="20"/>
          <w:szCs w:val="20"/>
        </w:rPr>
        <w:t>СОБРАНИЯ</w:t>
      </w:r>
      <w:r>
        <w:rPr>
          <w:rFonts w:eastAsia="Calibri"/>
          <w:b/>
          <w:sz w:val="20"/>
          <w:szCs w:val="20"/>
        </w:rPr>
        <w:t xml:space="preserve"> ДЕПУТАТОВ</w:t>
      </w:r>
    </w:p>
    <w:p w:rsidR="00321654" w:rsidRPr="007F4056" w:rsidRDefault="00321654" w:rsidP="002A1983">
      <w:pPr>
        <w:widowControl w:val="0"/>
        <w:tabs>
          <w:tab w:val="left" w:pos="709"/>
        </w:tabs>
        <w:spacing w:after="0" w:line="240" w:lineRule="auto"/>
        <w:ind w:firstLine="851"/>
        <w:jc w:val="right"/>
        <w:rPr>
          <w:rFonts w:eastAsia="Calibri"/>
          <w:b/>
          <w:sz w:val="20"/>
          <w:szCs w:val="20"/>
        </w:rPr>
      </w:pPr>
      <w:r>
        <w:rPr>
          <w:rFonts w:eastAsia="Calibri"/>
          <w:b/>
          <w:sz w:val="20"/>
          <w:szCs w:val="20"/>
        </w:rPr>
        <w:t>ОКТЯБРЬСКОГО</w:t>
      </w:r>
      <w:r w:rsidRPr="007F4056">
        <w:rPr>
          <w:rFonts w:eastAsia="Calibri"/>
          <w:b/>
          <w:sz w:val="20"/>
          <w:szCs w:val="20"/>
        </w:rPr>
        <w:t xml:space="preserve"> РАЙОНА КУРСКОЙ ОБЛАСТИ</w:t>
      </w:r>
    </w:p>
    <w:p w:rsidR="00321654" w:rsidRPr="007F4056" w:rsidRDefault="00321654" w:rsidP="002A1983">
      <w:pPr>
        <w:widowControl w:val="0"/>
        <w:tabs>
          <w:tab w:val="left" w:pos="709"/>
        </w:tabs>
        <w:spacing w:after="0" w:line="240" w:lineRule="auto"/>
        <w:ind w:firstLine="851"/>
        <w:jc w:val="right"/>
        <w:rPr>
          <w:rFonts w:eastAsia="Calibri"/>
          <w:b/>
          <w:sz w:val="20"/>
          <w:szCs w:val="20"/>
        </w:rPr>
      </w:pPr>
      <w:r w:rsidRPr="007F4056">
        <w:rPr>
          <w:rFonts w:eastAsia="Calibri"/>
          <w:b/>
          <w:sz w:val="20"/>
          <w:szCs w:val="20"/>
        </w:rPr>
        <w:t>ОТ_______ 2021 ГОДА № ____</w:t>
      </w:r>
    </w:p>
    <w:p w:rsidR="00321654" w:rsidRPr="004E4903" w:rsidRDefault="00321654" w:rsidP="002A1983">
      <w:pPr>
        <w:widowControl w:val="0"/>
        <w:spacing w:after="0" w:line="240" w:lineRule="auto"/>
        <w:ind w:left="-240"/>
        <w:jc w:val="center"/>
        <w:rPr>
          <w:b/>
          <w:sz w:val="36"/>
          <w:szCs w:val="36"/>
        </w:rPr>
      </w:pPr>
    </w:p>
    <w:p w:rsidR="00321654" w:rsidRDefault="00321654" w:rsidP="002A1983">
      <w:pPr>
        <w:widowControl w:val="0"/>
        <w:ind w:left="-240"/>
        <w:jc w:val="center"/>
        <w:rPr>
          <w:b/>
          <w:sz w:val="36"/>
          <w:szCs w:val="36"/>
        </w:rPr>
      </w:pPr>
      <w:r w:rsidRPr="00530CBE">
        <w:rPr>
          <w:b/>
          <w:noProof/>
          <w:sz w:val="36"/>
          <w:szCs w:val="36"/>
          <w:lang w:eastAsia="ru-RU"/>
        </w:rPr>
        <w:drawing>
          <wp:inline distT="0" distB="0" distL="0" distR="0">
            <wp:extent cx="1575963" cy="2028825"/>
            <wp:effectExtent l="19050" t="0" r="5187" b="0"/>
            <wp:docPr id="3" name="Рисунок 2" descr="C:\Documents and Settings\Econom 3\Мои документы\Coat_of_Arms_of_Oktyabrsky_rayon_(Ku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Econom 3\Мои документы\Coat_of_Arms_of_Oktyabrsky_rayon_(Kursk_oblast).png"/>
                    <pic:cNvPicPr>
                      <a:picLocks noChangeAspect="1" noChangeArrowheads="1"/>
                    </pic:cNvPicPr>
                  </pic:nvPicPr>
                  <pic:blipFill>
                    <a:blip r:embed="rId8" cstate="print"/>
                    <a:srcRect/>
                    <a:stretch>
                      <a:fillRect/>
                    </a:stretch>
                  </pic:blipFill>
                  <pic:spPr bwMode="auto">
                    <a:xfrm>
                      <a:off x="0" y="0"/>
                      <a:ext cx="1575963" cy="2028825"/>
                    </a:xfrm>
                    <a:prstGeom prst="rect">
                      <a:avLst/>
                    </a:prstGeom>
                    <a:noFill/>
                    <a:ln w="9525">
                      <a:noFill/>
                      <a:miter lim="800000"/>
                      <a:headEnd/>
                      <a:tailEnd/>
                    </a:ln>
                  </pic:spPr>
                </pic:pic>
              </a:graphicData>
            </a:graphic>
          </wp:inline>
        </w:drawing>
      </w:r>
    </w:p>
    <w:p w:rsidR="00321654" w:rsidRDefault="00321654" w:rsidP="002A1983">
      <w:pPr>
        <w:widowControl w:val="0"/>
        <w:spacing w:after="0" w:line="240" w:lineRule="auto"/>
        <w:ind w:left="-240"/>
        <w:jc w:val="center"/>
        <w:rPr>
          <w:b/>
          <w:kern w:val="0"/>
          <w:sz w:val="36"/>
          <w:szCs w:val="36"/>
          <w:lang w:eastAsia="ru-RU"/>
        </w:rPr>
      </w:pPr>
    </w:p>
    <w:p w:rsidR="00321654" w:rsidRPr="007F4056" w:rsidRDefault="00321654" w:rsidP="002A1983">
      <w:pPr>
        <w:widowControl w:val="0"/>
        <w:tabs>
          <w:tab w:val="left" w:pos="709"/>
        </w:tabs>
        <w:spacing w:after="0" w:line="240" w:lineRule="auto"/>
        <w:jc w:val="center"/>
        <w:rPr>
          <w:rFonts w:eastAsia="Calibri"/>
          <w:b/>
          <w:kern w:val="0"/>
          <w:sz w:val="36"/>
          <w:szCs w:val="36"/>
          <w:lang w:eastAsia="ru-RU"/>
        </w:rPr>
      </w:pPr>
      <w:r w:rsidRPr="007F4056">
        <w:rPr>
          <w:rFonts w:eastAsia="Calibri"/>
          <w:b/>
          <w:kern w:val="0"/>
          <w:sz w:val="36"/>
          <w:szCs w:val="36"/>
          <w:lang w:eastAsia="ru-RU"/>
        </w:rPr>
        <w:t>ВНЕСЕНИЕ ИЗМЕНЕНИЙ В</w:t>
      </w:r>
    </w:p>
    <w:p w:rsidR="00321654" w:rsidRDefault="00321654" w:rsidP="002A1983">
      <w:pPr>
        <w:widowControl w:val="0"/>
        <w:tabs>
          <w:tab w:val="left" w:pos="709"/>
        </w:tabs>
        <w:spacing w:after="0" w:line="240" w:lineRule="auto"/>
        <w:jc w:val="center"/>
        <w:rPr>
          <w:rFonts w:eastAsia="Calibri"/>
          <w:b/>
          <w:kern w:val="0"/>
          <w:sz w:val="36"/>
          <w:szCs w:val="36"/>
          <w:lang w:eastAsia="ru-RU"/>
        </w:rPr>
      </w:pPr>
      <w:r w:rsidRPr="007F4056">
        <w:rPr>
          <w:rFonts w:eastAsia="Calibri"/>
          <w:b/>
          <w:kern w:val="0"/>
          <w:sz w:val="36"/>
          <w:szCs w:val="36"/>
          <w:lang w:eastAsia="ru-RU"/>
        </w:rPr>
        <w:t xml:space="preserve">ГЕНЕРАЛЬНЫЙ ПЛАН </w:t>
      </w:r>
    </w:p>
    <w:p w:rsidR="00321654" w:rsidRPr="007F4056" w:rsidRDefault="00321654" w:rsidP="002A1983">
      <w:pPr>
        <w:widowControl w:val="0"/>
        <w:tabs>
          <w:tab w:val="left" w:pos="709"/>
        </w:tabs>
        <w:spacing w:after="0" w:line="240" w:lineRule="auto"/>
        <w:jc w:val="center"/>
        <w:rPr>
          <w:rFonts w:eastAsia="Calibri"/>
          <w:b/>
          <w:kern w:val="0"/>
          <w:sz w:val="36"/>
          <w:szCs w:val="36"/>
          <w:lang w:eastAsia="ru-RU"/>
        </w:rPr>
      </w:pPr>
      <w:r w:rsidRPr="007F4056">
        <w:rPr>
          <w:rFonts w:eastAsia="Calibri"/>
          <w:b/>
          <w:kern w:val="0"/>
          <w:sz w:val="36"/>
          <w:szCs w:val="36"/>
          <w:lang w:eastAsia="ru-RU"/>
        </w:rPr>
        <w:t>МУНИЦИПАЛЬНОГО ОБРАЗОВАНИЯ</w:t>
      </w:r>
    </w:p>
    <w:p w:rsidR="00321654" w:rsidRPr="007F4056" w:rsidRDefault="00321654" w:rsidP="002A1983">
      <w:pPr>
        <w:widowControl w:val="0"/>
        <w:tabs>
          <w:tab w:val="left" w:pos="709"/>
        </w:tabs>
        <w:spacing w:after="0" w:line="240" w:lineRule="auto"/>
        <w:jc w:val="center"/>
        <w:rPr>
          <w:rFonts w:eastAsia="Calibri"/>
          <w:b/>
          <w:kern w:val="0"/>
          <w:sz w:val="36"/>
          <w:szCs w:val="36"/>
          <w:lang w:eastAsia="ru-RU"/>
        </w:rPr>
      </w:pPr>
      <w:r w:rsidRPr="007F4056">
        <w:rPr>
          <w:rFonts w:eastAsia="Calibri"/>
          <w:b/>
          <w:kern w:val="0"/>
          <w:sz w:val="36"/>
          <w:szCs w:val="36"/>
          <w:lang w:eastAsia="ru-RU"/>
        </w:rPr>
        <w:t xml:space="preserve"> СТАРКОВСКИЙ СЕЛЬСОВЕТ</w:t>
      </w:r>
    </w:p>
    <w:p w:rsidR="00321654" w:rsidRPr="00E37AB7" w:rsidRDefault="00321654" w:rsidP="002A1983">
      <w:pPr>
        <w:widowControl w:val="0"/>
        <w:tabs>
          <w:tab w:val="left" w:pos="709"/>
        </w:tabs>
        <w:spacing w:after="0" w:line="240" w:lineRule="auto"/>
        <w:jc w:val="center"/>
        <w:rPr>
          <w:b/>
          <w:kern w:val="0"/>
          <w:sz w:val="36"/>
          <w:szCs w:val="36"/>
          <w:lang w:eastAsia="ru-RU"/>
        </w:rPr>
      </w:pPr>
      <w:bookmarkStart w:id="7" w:name="_Toc185048182"/>
      <w:r w:rsidRPr="007F4056">
        <w:rPr>
          <w:rFonts w:eastAsia="Calibri"/>
          <w:b/>
          <w:kern w:val="0"/>
          <w:sz w:val="36"/>
          <w:szCs w:val="36"/>
          <w:lang w:eastAsia="ru-RU"/>
        </w:rPr>
        <w:t>ОКТЯБРЬСКОГО</w:t>
      </w:r>
      <w:r w:rsidRPr="00E37AB7">
        <w:rPr>
          <w:b/>
          <w:kern w:val="0"/>
          <w:sz w:val="36"/>
          <w:szCs w:val="36"/>
          <w:lang w:eastAsia="ru-RU"/>
        </w:rPr>
        <w:t xml:space="preserve"> РАЙОНА </w:t>
      </w:r>
    </w:p>
    <w:p w:rsidR="00321654" w:rsidRPr="00E37AB7" w:rsidRDefault="00321654" w:rsidP="002A1983">
      <w:pPr>
        <w:widowControl w:val="0"/>
        <w:spacing w:after="0" w:line="240" w:lineRule="auto"/>
        <w:ind w:left="-240"/>
        <w:jc w:val="center"/>
        <w:rPr>
          <w:b/>
          <w:kern w:val="0"/>
          <w:sz w:val="36"/>
          <w:szCs w:val="36"/>
          <w:lang w:eastAsia="ru-RU"/>
        </w:rPr>
      </w:pPr>
      <w:r>
        <w:rPr>
          <w:b/>
          <w:kern w:val="0"/>
          <w:sz w:val="36"/>
          <w:szCs w:val="36"/>
          <w:lang w:eastAsia="ru-RU"/>
        </w:rPr>
        <w:t>КУРСКОЙ</w:t>
      </w:r>
      <w:r w:rsidRPr="00E37AB7">
        <w:rPr>
          <w:b/>
          <w:kern w:val="0"/>
          <w:sz w:val="36"/>
          <w:szCs w:val="36"/>
          <w:lang w:eastAsia="ru-RU"/>
        </w:rPr>
        <w:t xml:space="preserve"> ОБЛАСТИ</w:t>
      </w:r>
      <w:bookmarkEnd w:id="7"/>
    </w:p>
    <w:p w:rsidR="00B05C06" w:rsidRDefault="00B05C06" w:rsidP="002A1983">
      <w:pPr>
        <w:widowControl w:val="0"/>
        <w:ind w:left="-240"/>
        <w:jc w:val="center"/>
        <w:rPr>
          <w:b/>
          <w:sz w:val="16"/>
          <w:szCs w:val="16"/>
        </w:rPr>
      </w:pPr>
    </w:p>
    <w:p w:rsidR="00B05C06" w:rsidRPr="007D6B1A" w:rsidRDefault="00B05C06" w:rsidP="002A1983">
      <w:pPr>
        <w:widowControl w:val="0"/>
        <w:ind w:left="-240"/>
        <w:jc w:val="center"/>
        <w:rPr>
          <w:b/>
          <w:sz w:val="16"/>
          <w:szCs w:val="16"/>
        </w:rPr>
      </w:pPr>
    </w:p>
    <w:p w:rsidR="00B05C06" w:rsidRPr="00082F91" w:rsidRDefault="00B05C06" w:rsidP="002A1983">
      <w:pPr>
        <w:widowControl w:val="0"/>
        <w:spacing w:after="0" w:line="240" w:lineRule="auto"/>
        <w:ind w:left="-240"/>
        <w:jc w:val="center"/>
        <w:rPr>
          <w:rFonts w:eastAsia="Times New Roman"/>
          <w:b/>
          <w:kern w:val="0"/>
          <w:sz w:val="32"/>
          <w:szCs w:val="32"/>
          <w:lang w:eastAsia="ru-RU"/>
        </w:rPr>
      </w:pPr>
      <w:r w:rsidRPr="00082F91">
        <w:rPr>
          <w:rFonts w:eastAsia="Times New Roman"/>
          <w:b/>
          <w:kern w:val="0"/>
          <w:sz w:val="32"/>
          <w:szCs w:val="32"/>
          <w:lang w:eastAsia="ru-RU"/>
        </w:rPr>
        <w:t xml:space="preserve">МАТЕРИАЛЫ ПО ОБОСНОВАНИЮ </w:t>
      </w:r>
    </w:p>
    <w:p w:rsidR="00B05C06" w:rsidRPr="00082F91" w:rsidRDefault="00B05C06" w:rsidP="002A1983">
      <w:pPr>
        <w:widowControl w:val="0"/>
        <w:spacing w:after="0" w:line="240" w:lineRule="auto"/>
        <w:ind w:left="-240"/>
        <w:jc w:val="center"/>
        <w:rPr>
          <w:rFonts w:eastAsia="Times New Roman"/>
          <w:b/>
          <w:kern w:val="0"/>
          <w:sz w:val="32"/>
          <w:szCs w:val="32"/>
          <w:lang w:eastAsia="ru-RU"/>
        </w:rPr>
      </w:pPr>
      <w:r w:rsidRPr="00082F91">
        <w:rPr>
          <w:rFonts w:eastAsia="Times New Roman"/>
          <w:b/>
          <w:kern w:val="0"/>
          <w:sz w:val="32"/>
          <w:szCs w:val="32"/>
          <w:lang w:eastAsia="ru-RU"/>
        </w:rPr>
        <w:t>ГЕНЕРАЛЬНОГО ПЛАНА</w:t>
      </w:r>
    </w:p>
    <w:p w:rsidR="00B05C06" w:rsidRDefault="00B05C06" w:rsidP="002A1983">
      <w:pPr>
        <w:widowControl w:val="0"/>
        <w:ind w:left="-240"/>
        <w:contextualSpacing/>
        <w:rPr>
          <w:b/>
          <w:color w:val="000000"/>
          <w:sz w:val="16"/>
          <w:szCs w:val="16"/>
        </w:rPr>
      </w:pPr>
    </w:p>
    <w:p w:rsidR="00B05C06" w:rsidRDefault="00B05C06" w:rsidP="002A1983">
      <w:pPr>
        <w:widowControl w:val="0"/>
        <w:ind w:left="-240"/>
        <w:jc w:val="center"/>
        <w:rPr>
          <w:b/>
          <w:color w:val="000000"/>
          <w:sz w:val="32"/>
          <w:szCs w:val="32"/>
        </w:rPr>
      </w:pPr>
    </w:p>
    <w:p w:rsidR="00B05C06" w:rsidRDefault="00B05C06" w:rsidP="002A1983">
      <w:pPr>
        <w:widowControl w:val="0"/>
        <w:ind w:left="-240"/>
        <w:jc w:val="center"/>
        <w:rPr>
          <w:b/>
          <w:color w:val="000000"/>
          <w:sz w:val="32"/>
          <w:szCs w:val="32"/>
        </w:rPr>
      </w:pPr>
    </w:p>
    <w:p w:rsidR="00B05C06" w:rsidRPr="006F2053" w:rsidRDefault="00B05C06" w:rsidP="002A1983">
      <w:pPr>
        <w:widowControl w:val="0"/>
        <w:ind w:left="-240"/>
        <w:jc w:val="center"/>
        <w:rPr>
          <w:b/>
          <w:color w:val="000000"/>
          <w:sz w:val="28"/>
          <w:szCs w:val="28"/>
        </w:rPr>
      </w:pPr>
      <w:r w:rsidRPr="006F2053">
        <w:rPr>
          <w:b/>
          <w:color w:val="000000"/>
          <w:sz w:val="28"/>
          <w:szCs w:val="28"/>
        </w:rPr>
        <w:t xml:space="preserve">Том </w:t>
      </w:r>
      <w:r>
        <w:rPr>
          <w:b/>
          <w:color w:val="000000"/>
          <w:sz w:val="28"/>
          <w:szCs w:val="28"/>
        </w:rPr>
        <w:t>2</w:t>
      </w:r>
      <w:r w:rsidRPr="006F2053">
        <w:rPr>
          <w:b/>
          <w:color w:val="000000"/>
          <w:sz w:val="28"/>
          <w:szCs w:val="28"/>
        </w:rPr>
        <w:t xml:space="preserve"> </w:t>
      </w:r>
    </w:p>
    <w:p w:rsidR="00B05C06" w:rsidRPr="0053049F" w:rsidRDefault="00B05C06" w:rsidP="002A1983">
      <w:pPr>
        <w:widowControl w:val="0"/>
        <w:ind w:left="-240"/>
        <w:contextualSpacing/>
        <w:rPr>
          <w:b/>
          <w:color w:val="000000"/>
          <w:sz w:val="16"/>
          <w:szCs w:val="16"/>
        </w:rPr>
      </w:pPr>
    </w:p>
    <w:p w:rsidR="00B05C06" w:rsidRDefault="00B05C06" w:rsidP="002A1983">
      <w:pPr>
        <w:widowControl w:val="0"/>
        <w:autoSpaceDE w:val="0"/>
        <w:ind w:left="-240" w:firstLine="567"/>
        <w:jc w:val="center"/>
        <w:rPr>
          <w:b/>
          <w:bCs/>
        </w:rPr>
      </w:pPr>
    </w:p>
    <w:p w:rsidR="00DD74B8" w:rsidRDefault="00DD74B8" w:rsidP="002A1983">
      <w:pPr>
        <w:widowControl w:val="0"/>
        <w:autoSpaceDE w:val="0"/>
        <w:ind w:left="-240" w:firstLine="567"/>
        <w:jc w:val="center"/>
        <w:rPr>
          <w:b/>
          <w:bCs/>
        </w:rPr>
      </w:pPr>
    </w:p>
    <w:p w:rsidR="00321654" w:rsidRDefault="00321654" w:rsidP="002A1983">
      <w:pPr>
        <w:widowControl w:val="0"/>
        <w:autoSpaceDE w:val="0"/>
        <w:ind w:left="-240" w:firstLine="567"/>
        <w:jc w:val="center"/>
        <w:rPr>
          <w:b/>
          <w:bCs/>
        </w:rPr>
      </w:pPr>
    </w:p>
    <w:p w:rsidR="00321654" w:rsidRDefault="00321654" w:rsidP="002A1983">
      <w:pPr>
        <w:widowControl w:val="0"/>
        <w:autoSpaceDE w:val="0"/>
        <w:ind w:left="-240" w:firstLine="567"/>
        <w:jc w:val="center"/>
        <w:rPr>
          <w:b/>
          <w:bCs/>
        </w:rPr>
      </w:pPr>
    </w:p>
    <w:p w:rsidR="00321654" w:rsidRDefault="00321654" w:rsidP="002A1983">
      <w:pPr>
        <w:widowControl w:val="0"/>
        <w:autoSpaceDE w:val="0"/>
        <w:ind w:left="-240" w:firstLine="567"/>
        <w:jc w:val="center"/>
        <w:rPr>
          <w:b/>
          <w:bCs/>
        </w:rPr>
      </w:pPr>
    </w:p>
    <w:p w:rsidR="00B05C06" w:rsidRDefault="00B05C06" w:rsidP="002A1983">
      <w:pPr>
        <w:widowControl w:val="0"/>
        <w:autoSpaceDE w:val="0"/>
        <w:ind w:left="-240" w:firstLine="240"/>
        <w:jc w:val="center"/>
        <w:rPr>
          <w:b/>
          <w:bCs/>
        </w:rPr>
        <w:sectPr w:rsidR="00B05C06" w:rsidSect="00AC4443">
          <w:headerReference w:type="even" r:id="rId9"/>
          <w:headerReference w:type="default" r:id="rId10"/>
          <w:footerReference w:type="default" r:id="rId11"/>
          <w:pgSz w:w="11906" w:h="16838"/>
          <w:pgMar w:top="1134" w:right="849" w:bottom="1134" w:left="1701" w:header="709" w:footer="709" w:gutter="0"/>
          <w:cols w:space="708"/>
          <w:titlePg/>
          <w:docGrid w:linePitch="360"/>
        </w:sectPr>
      </w:pPr>
      <w:r>
        <w:rPr>
          <w:b/>
          <w:bCs/>
        </w:rPr>
        <w:t xml:space="preserve">г. </w:t>
      </w:r>
      <w:r w:rsidR="00321654">
        <w:rPr>
          <w:b/>
          <w:bCs/>
        </w:rPr>
        <w:t>Курск</w:t>
      </w:r>
      <w:r w:rsidRPr="00A940D4">
        <w:rPr>
          <w:b/>
          <w:bCs/>
        </w:rPr>
        <w:t xml:space="preserve"> 20</w:t>
      </w:r>
      <w:r w:rsidR="00321654">
        <w:rPr>
          <w:b/>
          <w:bCs/>
        </w:rPr>
        <w:t>21</w:t>
      </w:r>
      <w:r>
        <w:rPr>
          <w:b/>
          <w:bCs/>
        </w:rPr>
        <w:t xml:space="preserve"> г.</w:t>
      </w:r>
    </w:p>
    <w:p w:rsidR="007C2306" w:rsidRDefault="007C2306" w:rsidP="002A1983">
      <w:pPr>
        <w:widowControl w:val="0"/>
        <w:spacing w:after="0" w:line="240" w:lineRule="auto"/>
        <w:ind w:left="-240"/>
        <w:jc w:val="center"/>
        <w:rPr>
          <w:b/>
          <w:color w:val="000000"/>
          <w:sz w:val="28"/>
          <w:szCs w:val="28"/>
        </w:rPr>
      </w:pPr>
    </w:p>
    <w:p w:rsidR="007C2306" w:rsidRDefault="007C2306" w:rsidP="002A1983">
      <w:pPr>
        <w:widowControl w:val="0"/>
        <w:spacing w:after="0" w:line="240" w:lineRule="auto"/>
        <w:ind w:left="-240"/>
        <w:jc w:val="center"/>
        <w:rPr>
          <w:b/>
          <w:color w:val="000000"/>
          <w:sz w:val="28"/>
          <w:szCs w:val="28"/>
        </w:rPr>
      </w:pPr>
    </w:p>
    <w:p w:rsidR="007C2306" w:rsidRDefault="007C2306" w:rsidP="002A1983">
      <w:pPr>
        <w:widowControl w:val="0"/>
        <w:spacing w:after="0" w:line="240" w:lineRule="auto"/>
        <w:ind w:left="-240"/>
        <w:jc w:val="center"/>
        <w:rPr>
          <w:b/>
          <w:color w:val="000000"/>
          <w:sz w:val="28"/>
          <w:szCs w:val="28"/>
        </w:rPr>
      </w:pPr>
    </w:p>
    <w:p w:rsidR="007C2306" w:rsidRDefault="007C2306" w:rsidP="002A1983">
      <w:pPr>
        <w:widowControl w:val="0"/>
        <w:spacing w:after="0" w:line="240" w:lineRule="auto"/>
        <w:ind w:left="-240"/>
        <w:jc w:val="center"/>
        <w:rPr>
          <w:b/>
          <w:color w:val="000000"/>
          <w:sz w:val="28"/>
          <w:szCs w:val="28"/>
        </w:rPr>
      </w:pPr>
    </w:p>
    <w:p w:rsidR="007C2306" w:rsidRDefault="007C2306" w:rsidP="002A1983">
      <w:pPr>
        <w:widowControl w:val="0"/>
        <w:spacing w:after="0" w:line="240" w:lineRule="auto"/>
        <w:ind w:left="-240"/>
        <w:jc w:val="center"/>
        <w:rPr>
          <w:b/>
          <w:color w:val="000000"/>
          <w:sz w:val="28"/>
          <w:szCs w:val="28"/>
        </w:rPr>
      </w:pPr>
    </w:p>
    <w:p w:rsidR="007C2306" w:rsidRDefault="007C2306" w:rsidP="002A1983">
      <w:pPr>
        <w:widowControl w:val="0"/>
        <w:spacing w:after="0" w:line="240" w:lineRule="auto"/>
        <w:ind w:left="-240"/>
        <w:jc w:val="center"/>
        <w:rPr>
          <w:b/>
          <w:color w:val="000000"/>
          <w:sz w:val="28"/>
          <w:szCs w:val="28"/>
        </w:rPr>
      </w:pPr>
    </w:p>
    <w:p w:rsidR="007C2306" w:rsidRDefault="007C2306" w:rsidP="002A1983">
      <w:pPr>
        <w:widowControl w:val="0"/>
        <w:spacing w:after="0" w:line="240" w:lineRule="auto"/>
        <w:ind w:left="-240"/>
        <w:jc w:val="center"/>
        <w:rPr>
          <w:b/>
          <w:color w:val="000000"/>
          <w:sz w:val="28"/>
          <w:szCs w:val="28"/>
        </w:rPr>
      </w:pPr>
    </w:p>
    <w:p w:rsidR="007C2306" w:rsidRDefault="007C2306" w:rsidP="002A1983">
      <w:pPr>
        <w:widowControl w:val="0"/>
        <w:spacing w:after="0" w:line="240" w:lineRule="auto"/>
        <w:ind w:left="-240"/>
        <w:jc w:val="center"/>
        <w:rPr>
          <w:b/>
          <w:color w:val="000000"/>
          <w:sz w:val="28"/>
          <w:szCs w:val="28"/>
        </w:rPr>
      </w:pPr>
    </w:p>
    <w:p w:rsidR="007C2306" w:rsidRPr="007F4056" w:rsidRDefault="007C2306" w:rsidP="002A1983">
      <w:pPr>
        <w:widowControl w:val="0"/>
        <w:tabs>
          <w:tab w:val="left" w:pos="709"/>
        </w:tabs>
        <w:spacing w:after="0" w:line="240" w:lineRule="auto"/>
        <w:jc w:val="center"/>
        <w:rPr>
          <w:rFonts w:eastAsia="Calibri"/>
          <w:b/>
          <w:kern w:val="0"/>
          <w:sz w:val="36"/>
          <w:szCs w:val="36"/>
          <w:lang w:eastAsia="ru-RU"/>
        </w:rPr>
      </w:pPr>
      <w:r w:rsidRPr="007F4056">
        <w:rPr>
          <w:rFonts w:eastAsia="Calibri"/>
          <w:b/>
          <w:kern w:val="0"/>
          <w:sz w:val="36"/>
          <w:szCs w:val="36"/>
          <w:lang w:eastAsia="ru-RU"/>
        </w:rPr>
        <w:t>ВНЕСЕНИЕ ИЗМЕНЕНИЙ В</w:t>
      </w:r>
    </w:p>
    <w:p w:rsidR="007C2306" w:rsidRPr="007F4056" w:rsidRDefault="007C2306" w:rsidP="002A1983">
      <w:pPr>
        <w:widowControl w:val="0"/>
        <w:tabs>
          <w:tab w:val="left" w:pos="709"/>
        </w:tabs>
        <w:spacing w:after="0" w:line="240" w:lineRule="auto"/>
        <w:jc w:val="center"/>
        <w:rPr>
          <w:rFonts w:eastAsia="Calibri"/>
          <w:b/>
          <w:kern w:val="0"/>
          <w:sz w:val="36"/>
          <w:szCs w:val="36"/>
          <w:lang w:eastAsia="ru-RU"/>
        </w:rPr>
      </w:pPr>
      <w:r w:rsidRPr="007F4056">
        <w:rPr>
          <w:rFonts w:eastAsia="Calibri"/>
          <w:b/>
          <w:kern w:val="0"/>
          <w:sz w:val="36"/>
          <w:szCs w:val="36"/>
          <w:lang w:eastAsia="ru-RU"/>
        </w:rPr>
        <w:t>ГЕНЕРАЛЬНЫЙ ПЛАН</w:t>
      </w:r>
    </w:p>
    <w:p w:rsidR="007C2306" w:rsidRPr="007F4056" w:rsidRDefault="007C2306" w:rsidP="002A1983">
      <w:pPr>
        <w:widowControl w:val="0"/>
        <w:tabs>
          <w:tab w:val="left" w:pos="709"/>
        </w:tabs>
        <w:spacing w:after="0" w:line="240" w:lineRule="auto"/>
        <w:jc w:val="center"/>
        <w:rPr>
          <w:rFonts w:eastAsia="Calibri"/>
          <w:b/>
          <w:kern w:val="0"/>
          <w:sz w:val="36"/>
          <w:szCs w:val="36"/>
          <w:lang w:eastAsia="ru-RU"/>
        </w:rPr>
      </w:pPr>
      <w:r w:rsidRPr="007F4056">
        <w:rPr>
          <w:rFonts w:eastAsia="Calibri"/>
          <w:b/>
          <w:kern w:val="0"/>
          <w:sz w:val="36"/>
          <w:szCs w:val="36"/>
          <w:lang w:eastAsia="ru-RU"/>
        </w:rPr>
        <w:t>МУНИЦИПАЛЬНОГО ОБРАЗОВАНИЯ</w:t>
      </w:r>
    </w:p>
    <w:p w:rsidR="007C2306" w:rsidRPr="007F4056" w:rsidRDefault="007C2306" w:rsidP="002A1983">
      <w:pPr>
        <w:widowControl w:val="0"/>
        <w:tabs>
          <w:tab w:val="left" w:pos="709"/>
        </w:tabs>
        <w:spacing w:after="0" w:line="240" w:lineRule="auto"/>
        <w:jc w:val="center"/>
        <w:rPr>
          <w:rFonts w:eastAsia="Calibri"/>
          <w:b/>
          <w:kern w:val="0"/>
          <w:sz w:val="36"/>
          <w:szCs w:val="36"/>
          <w:lang w:eastAsia="ru-RU"/>
        </w:rPr>
      </w:pPr>
      <w:r w:rsidRPr="007F4056">
        <w:rPr>
          <w:rFonts w:eastAsia="Calibri"/>
          <w:b/>
          <w:kern w:val="0"/>
          <w:sz w:val="36"/>
          <w:szCs w:val="36"/>
          <w:lang w:eastAsia="ru-RU"/>
        </w:rPr>
        <w:t>«</w:t>
      </w:r>
      <w:r>
        <w:rPr>
          <w:rFonts w:eastAsia="Calibri"/>
          <w:b/>
          <w:kern w:val="0"/>
          <w:sz w:val="36"/>
          <w:szCs w:val="36"/>
          <w:lang w:eastAsia="ru-RU"/>
        </w:rPr>
        <w:t>СТАРКОВСКИЙ</w:t>
      </w:r>
      <w:r w:rsidRPr="007F4056">
        <w:rPr>
          <w:rFonts w:eastAsia="Calibri"/>
          <w:b/>
          <w:kern w:val="0"/>
          <w:sz w:val="36"/>
          <w:szCs w:val="36"/>
          <w:lang w:eastAsia="ru-RU"/>
        </w:rPr>
        <w:t xml:space="preserve"> СЕЛЬСОВЕТ»</w:t>
      </w:r>
    </w:p>
    <w:p w:rsidR="007C2306" w:rsidRPr="007F4056" w:rsidRDefault="007C2306" w:rsidP="002A1983">
      <w:pPr>
        <w:widowControl w:val="0"/>
        <w:tabs>
          <w:tab w:val="left" w:pos="709"/>
        </w:tabs>
        <w:spacing w:after="0" w:line="240" w:lineRule="auto"/>
        <w:jc w:val="center"/>
        <w:rPr>
          <w:rFonts w:eastAsia="Calibri"/>
          <w:b/>
          <w:kern w:val="0"/>
          <w:sz w:val="36"/>
          <w:szCs w:val="36"/>
          <w:lang w:eastAsia="ru-RU"/>
        </w:rPr>
      </w:pPr>
      <w:r>
        <w:rPr>
          <w:rFonts w:eastAsia="Calibri"/>
          <w:b/>
          <w:kern w:val="0"/>
          <w:sz w:val="36"/>
          <w:szCs w:val="36"/>
          <w:lang w:eastAsia="ru-RU"/>
        </w:rPr>
        <w:t>ОКТЯБРЬСКОГО</w:t>
      </w:r>
      <w:r w:rsidRPr="007F4056">
        <w:rPr>
          <w:rFonts w:eastAsia="Calibri"/>
          <w:b/>
          <w:kern w:val="0"/>
          <w:sz w:val="36"/>
          <w:szCs w:val="36"/>
          <w:lang w:eastAsia="ru-RU"/>
        </w:rPr>
        <w:t xml:space="preserve"> РАЙОНА</w:t>
      </w:r>
    </w:p>
    <w:p w:rsidR="007C2306" w:rsidRPr="007F4056" w:rsidRDefault="007C2306" w:rsidP="002A1983">
      <w:pPr>
        <w:widowControl w:val="0"/>
        <w:tabs>
          <w:tab w:val="left" w:pos="709"/>
        </w:tabs>
        <w:spacing w:after="0" w:line="240" w:lineRule="auto"/>
        <w:jc w:val="center"/>
        <w:rPr>
          <w:rFonts w:eastAsia="Calibri"/>
          <w:b/>
          <w:kern w:val="0"/>
          <w:sz w:val="36"/>
          <w:szCs w:val="36"/>
          <w:lang w:eastAsia="ru-RU"/>
        </w:rPr>
      </w:pPr>
      <w:r w:rsidRPr="007F4056">
        <w:rPr>
          <w:rFonts w:eastAsia="Calibri"/>
          <w:b/>
          <w:kern w:val="0"/>
          <w:sz w:val="36"/>
          <w:szCs w:val="36"/>
          <w:lang w:eastAsia="ru-RU"/>
        </w:rPr>
        <w:t>КУРСКОЙ ОБЛАСТИ</w:t>
      </w:r>
    </w:p>
    <w:p w:rsidR="00B05C06" w:rsidRDefault="00B05C06" w:rsidP="002A1983">
      <w:pPr>
        <w:widowControl w:val="0"/>
        <w:ind w:left="-240"/>
        <w:jc w:val="center"/>
        <w:rPr>
          <w:b/>
          <w:sz w:val="16"/>
          <w:szCs w:val="16"/>
        </w:rPr>
      </w:pPr>
    </w:p>
    <w:p w:rsidR="00866D5D" w:rsidRPr="007D6B1A" w:rsidRDefault="00866D5D" w:rsidP="002A1983">
      <w:pPr>
        <w:widowControl w:val="0"/>
        <w:ind w:left="-240"/>
        <w:jc w:val="center"/>
        <w:rPr>
          <w:b/>
          <w:sz w:val="16"/>
          <w:szCs w:val="16"/>
        </w:rPr>
      </w:pPr>
    </w:p>
    <w:p w:rsidR="00B05C06" w:rsidRDefault="00B05C06" w:rsidP="002A1983">
      <w:pPr>
        <w:widowControl w:val="0"/>
        <w:ind w:left="-240"/>
        <w:jc w:val="center"/>
        <w:rPr>
          <w:b/>
          <w:sz w:val="32"/>
          <w:szCs w:val="32"/>
        </w:rPr>
      </w:pPr>
    </w:p>
    <w:p w:rsidR="00B05C06" w:rsidRPr="00082F91" w:rsidRDefault="00B05C06" w:rsidP="002A1983">
      <w:pPr>
        <w:widowControl w:val="0"/>
        <w:spacing w:after="0" w:line="240" w:lineRule="auto"/>
        <w:ind w:left="-240"/>
        <w:jc w:val="center"/>
        <w:rPr>
          <w:rFonts w:eastAsia="Times New Roman"/>
          <w:b/>
          <w:kern w:val="0"/>
          <w:sz w:val="32"/>
          <w:szCs w:val="32"/>
          <w:lang w:eastAsia="ru-RU"/>
        </w:rPr>
      </w:pPr>
      <w:r w:rsidRPr="00082F91">
        <w:rPr>
          <w:rFonts w:eastAsia="Times New Roman"/>
          <w:b/>
          <w:kern w:val="0"/>
          <w:sz w:val="32"/>
          <w:szCs w:val="32"/>
          <w:lang w:eastAsia="ru-RU"/>
        </w:rPr>
        <w:t xml:space="preserve">МАТЕРИАЛЫ ПО ОБОСНОВАНИЮ </w:t>
      </w:r>
    </w:p>
    <w:p w:rsidR="00B05C06" w:rsidRPr="00E37AB7" w:rsidRDefault="00B05C06" w:rsidP="002A1983">
      <w:pPr>
        <w:widowControl w:val="0"/>
        <w:spacing w:after="0" w:line="240" w:lineRule="auto"/>
        <w:ind w:left="-240"/>
        <w:jc w:val="center"/>
        <w:rPr>
          <w:rFonts w:eastAsia="Times New Roman"/>
          <w:b/>
          <w:kern w:val="0"/>
          <w:sz w:val="32"/>
          <w:szCs w:val="32"/>
          <w:lang w:eastAsia="ru-RU"/>
        </w:rPr>
      </w:pPr>
      <w:r w:rsidRPr="00082F91">
        <w:rPr>
          <w:rFonts w:eastAsia="Times New Roman"/>
          <w:b/>
          <w:kern w:val="0"/>
          <w:sz w:val="32"/>
          <w:szCs w:val="32"/>
          <w:lang w:eastAsia="ru-RU"/>
        </w:rPr>
        <w:t>ГЕНЕРАЛЬНОГО ПЛАНА</w:t>
      </w:r>
    </w:p>
    <w:p w:rsidR="00B05C06" w:rsidRDefault="00B05C06" w:rsidP="002A1983">
      <w:pPr>
        <w:widowControl w:val="0"/>
        <w:ind w:left="-240"/>
        <w:contextualSpacing/>
        <w:rPr>
          <w:b/>
          <w:color w:val="000000"/>
          <w:sz w:val="16"/>
          <w:szCs w:val="16"/>
        </w:rPr>
      </w:pPr>
    </w:p>
    <w:p w:rsidR="00B05C06" w:rsidRDefault="00B05C06" w:rsidP="002A1983">
      <w:pPr>
        <w:widowControl w:val="0"/>
        <w:ind w:left="-240"/>
        <w:contextualSpacing/>
        <w:rPr>
          <w:b/>
          <w:color w:val="000000"/>
          <w:sz w:val="16"/>
          <w:szCs w:val="16"/>
        </w:rPr>
      </w:pPr>
    </w:p>
    <w:p w:rsidR="00B05C06" w:rsidRDefault="00B05C06" w:rsidP="002A1983">
      <w:pPr>
        <w:widowControl w:val="0"/>
        <w:ind w:left="-240"/>
        <w:jc w:val="center"/>
        <w:rPr>
          <w:b/>
          <w:sz w:val="28"/>
          <w:szCs w:val="28"/>
        </w:rPr>
      </w:pPr>
    </w:p>
    <w:p w:rsidR="00B05C06" w:rsidRPr="00BA2CD5" w:rsidRDefault="00B05C06" w:rsidP="002A1983">
      <w:pPr>
        <w:widowControl w:val="0"/>
        <w:ind w:left="-240"/>
        <w:jc w:val="center"/>
        <w:rPr>
          <w:b/>
          <w:sz w:val="28"/>
          <w:szCs w:val="28"/>
        </w:rPr>
      </w:pPr>
      <w:r w:rsidRPr="00BA2CD5">
        <w:rPr>
          <w:b/>
          <w:sz w:val="28"/>
          <w:szCs w:val="28"/>
        </w:rPr>
        <w:t xml:space="preserve">Том </w:t>
      </w:r>
      <w:r>
        <w:rPr>
          <w:b/>
          <w:sz w:val="28"/>
          <w:szCs w:val="28"/>
        </w:rPr>
        <w:t>2</w:t>
      </w:r>
      <w:r w:rsidRPr="00BA2CD5">
        <w:rPr>
          <w:b/>
          <w:sz w:val="28"/>
          <w:szCs w:val="28"/>
        </w:rPr>
        <w:t xml:space="preserve"> </w:t>
      </w:r>
    </w:p>
    <w:p w:rsidR="007C2306" w:rsidRDefault="007C2306" w:rsidP="002A1983">
      <w:pPr>
        <w:widowControl w:val="0"/>
        <w:jc w:val="center"/>
        <w:rPr>
          <w:rFonts w:eastAsia="Times New Roman"/>
          <w:b/>
          <w:bCs/>
          <w:noProof/>
          <w:kern w:val="1"/>
          <w:sz w:val="28"/>
          <w:szCs w:val="28"/>
          <w:lang w:eastAsia="ru-RU"/>
        </w:rPr>
      </w:pPr>
    </w:p>
    <w:p w:rsidR="007C2306" w:rsidRDefault="007C2306" w:rsidP="002A1983">
      <w:pPr>
        <w:widowControl w:val="0"/>
        <w:jc w:val="center"/>
        <w:rPr>
          <w:rFonts w:eastAsia="Times New Roman"/>
          <w:b/>
          <w:bCs/>
          <w:noProof/>
          <w:kern w:val="1"/>
          <w:sz w:val="28"/>
          <w:szCs w:val="28"/>
          <w:lang w:eastAsia="ru-RU"/>
        </w:rPr>
      </w:pPr>
    </w:p>
    <w:p w:rsidR="007C2306" w:rsidRDefault="007C2306" w:rsidP="002A1983">
      <w:pPr>
        <w:widowControl w:val="0"/>
        <w:jc w:val="center"/>
        <w:rPr>
          <w:rFonts w:eastAsia="Times New Roman"/>
          <w:b/>
          <w:bCs/>
          <w:noProof/>
          <w:kern w:val="1"/>
          <w:sz w:val="28"/>
          <w:szCs w:val="28"/>
          <w:lang w:eastAsia="ru-RU"/>
        </w:rPr>
      </w:pPr>
    </w:p>
    <w:p w:rsidR="007C2306" w:rsidRDefault="007C2306" w:rsidP="002A1983">
      <w:pPr>
        <w:widowControl w:val="0"/>
        <w:jc w:val="center"/>
        <w:rPr>
          <w:rFonts w:eastAsia="Times New Roman"/>
          <w:b/>
          <w:bCs/>
          <w:noProof/>
          <w:kern w:val="1"/>
          <w:sz w:val="28"/>
          <w:szCs w:val="28"/>
          <w:lang w:eastAsia="ru-RU"/>
        </w:rPr>
      </w:pPr>
    </w:p>
    <w:p w:rsidR="007C2306" w:rsidRDefault="007C2306" w:rsidP="002A1983">
      <w:pPr>
        <w:widowControl w:val="0"/>
        <w:jc w:val="center"/>
        <w:rPr>
          <w:rFonts w:eastAsia="Times New Roman"/>
          <w:b/>
          <w:bCs/>
          <w:noProof/>
          <w:kern w:val="1"/>
          <w:sz w:val="28"/>
          <w:szCs w:val="28"/>
          <w:lang w:eastAsia="ru-RU"/>
        </w:rPr>
      </w:pPr>
    </w:p>
    <w:p w:rsidR="007C2306" w:rsidRDefault="007C2306" w:rsidP="002A1983">
      <w:pPr>
        <w:widowControl w:val="0"/>
        <w:jc w:val="center"/>
        <w:rPr>
          <w:rFonts w:eastAsia="Times New Roman"/>
          <w:b/>
          <w:bCs/>
          <w:noProof/>
          <w:kern w:val="1"/>
          <w:sz w:val="28"/>
          <w:szCs w:val="28"/>
          <w:lang w:eastAsia="ru-RU"/>
        </w:rPr>
      </w:pPr>
    </w:p>
    <w:p w:rsidR="007C2306" w:rsidRDefault="007C2306" w:rsidP="002A1983">
      <w:pPr>
        <w:widowControl w:val="0"/>
        <w:jc w:val="center"/>
        <w:rPr>
          <w:rFonts w:eastAsia="Times New Roman"/>
          <w:b/>
          <w:bCs/>
          <w:noProof/>
          <w:kern w:val="1"/>
          <w:sz w:val="28"/>
          <w:szCs w:val="28"/>
          <w:lang w:eastAsia="ru-RU"/>
        </w:rPr>
      </w:pPr>
    </w:p>
    <w:p w:rsidR="007C2306" w:rsidRDefault="007C2306" w:rsidP="002A1983">
      <w:pPr>
        <w:widowControl w:val="0"/>
        <w:jc w:val="center"/>
        <w:rPr>
          <w:rFonts w:eastAsia="Times New Roman"/>
          <w:b/>
          <w:bCs/>
          <w:noProof/>
          <w:kern w:val="1"/>
          <w:sz w:val="28"/>
          <w:szCs w:val="28"/>
          <w:lang w:eastAsia="ru-RU"/>
        </w:rPr>
      </w:pPr>
    </w:p>
    <w:p w:rsidR="007C2306" w:rsidRDefault="007C2306" w:rsidP="002A1983">
      <w:pPr>
        <w:widowControl w:val="0"/>
        <w:jc w:val="center"/>
        <w:rPr>
          <w:rFonts w:eastAsia="Times New Roman"/>
          <w:b/>
          <w:bCs/>
          <w:noProof/>
          <w:kern w:val="1"/>
          <w:sz w:val="28"/>
          <w:szCs w:val="28"/>
          <w:lang w:eastAsia="ru-RU"/>
        </w:rPr>
      </w:pPr>
    </w:p>
    <w:p w:rsidR="00B05C06" w:rsidRPr="00BA2CD5" w:rsidRDefault="00B05C06" w:rsidP="002A1983">
      <w:pPr>
        <w:widowControl w:val="0"/>
        <w:jc w:val="center"/>
        <w:rPr>
          <w:b/>
          <w:bCs/>
        </w:rPr>
      </w:pPr>
      <w:r w:rsidRPr="00BA2CD5">
        <w:rPr>
          <w:b/>
          <w:bCs/>
        </w:rPr>
        <w:t xml:space="preserve">г. </w:t>
      </w:r>
      <w:r w:rsidR="007C2306">
        <w:rPr>
          <w:b/>
          <w:bCs/>
        </w:rPr>
        <w:t>Курск</w:t>
      </w:r>
      <w:r w:rsidRPr="00BA2CD5">
        <w:rPr>
          <w:b/>
          <w:bCs/>
        </w:rPr>
        <w:t xml:space="preserve"> 20</w:t>
      </w:r>
      <w:r w:rsidR="007C2306">
        <w:rPr>
          <w:b/>
          <w:bCs/>
        </w:rPr>
        <w:t>21</w:t>
      </w:r>
      <w:r w:rsidRPr="00BA2CD5">
        <w:rPr>
          <w:b/>
          <w:bCs/>
        </w:rPr>
        <w:t xml:space="preserve"> г.</w:t>
      </w:r>
    </w:p>
    <w:p w:rsidR="00B73966" w:rsidRPr="00885AC7" w:rsidRDefault="00B73966" w:rsidP="002A1983">
      <w:pPr>
        <w:pStyle w:val="1"/>
        <w:keepNext w:val="0"/>
        <w:widowControl w:val="0"/>
        <w:numPr>
          <w:ilvl w:val="0"/>
          <w:numId w:val="1"/>
        </w:numPr>
        <w:tabs>
          <w:tab w:val="left" w:pos="0"/>
        </w:tabs>
        <w:spacing w:before="0" w:after="240" w:line="360" w:lineRule="auto"/>
        <w:ind w:left="0" w:firstLine="0"/>
        <w:jc w:val="center"/>
        <w:rPr>
          <w:rFonts w:ascii="Times New Roman" w:hAnsi="Times New Roman" w:cs="Times New Roman"/>
        </w:rPr>
      </w:pPr>
      <w:bookmarkStart w:id="8" w:name="_Toc315701061"/>
      <w:bookmarkStart w:id="9" w:name="_Toc85921818"/>
      <w:bookmarkEnd w:id="0"/>
      <w:bookmarkEnd w:id="1"/>
      <w:r w:rsidRPr="00885AC7">
        <w:rPr>
          <w:rFonts w:ascii="Times New Roman" w:hAnsi="Times New Roman" w:cs="Times New Roman"/>
        </w:rPr>
        <w:lastRenderedPageBreak/>
        <w:t>СОДЕРЖАНИЕ</w:t>
      </w:r>
      <w:bookmarkEnd w:id="8"/>
      <w:bookmarkEnd w:id="9"/>
    </w:p>
    <w:p w:rsidR="002A1983" w:rsidRDefault="002A1983">
      <w:pPr>
        <w:pStyle w:val="11"/>
        <w:rPr>
          <w:rFonts w:asciiTheme="minorHAnsi" w:eastAsiaTheme="minorEastAsia" w:hAnsiTheme="minorHAnsi" w:cstheme="minorBidi"/>
          <w:noProof/>
          <w:kern w:val="0"/>
          <w:sz w:val="22"/>
          <w:szCs w:val="22"/>
        </w:rPr>
      </w:pPr>
      <w:r>
        <w:fldChar w:fldCharType="begin"/>
      </w:r>
      <w:r>
        <w:instrText xml:space="preserve"> TOC \o "1-2" \u </w:instrText>
      </w:r>
      <w:r>
        <w:fldChar w:fldCharType="separate"/>
      </w:r>
      <w:r w:rsidRPr="00432488">
        <w:rPr>
          <w:noProof/>
        </w:rPr>
        <w:t>СОДЕРЖАНИЕ</w:t>
      </w:r>
      <w:r>
        <w:rPr>
          <w:noProof/>
        </w:rPr>
        <w:tab/>
      </w:r>
      <w:r>
        <w:rPr>
          <w:noProof/>
        </w:rPr>
        <w:fldChar w:fldCharType="begin"/>
      </w:r>
      <w:r>
        <w:rPr>
          <w:noProof/>
        </w:rPr>
        <w:instrText xml:space="preserve"> PAGEREF _Toc85921818 \h </w:instrText>
      </w:r>
      <w:r>
        <w:rPr>
          <w:noProof/>
        </w:rPr>
      </w:r>
      <w:r>
        <w:rPr>
          <w:noProof/>
        </w:rPr>
        <w:fldChar w:fldCharType="separate"/>
      </w:r>
      <w:r w:rsidR="00EC63D3">
        <w:rPr>
          <w:noProof/>
        </w:rPr>
        <w:t>3</w:t>
      </w:r>
      <w:r>
        <w:rPr>
          <w:noProof/>
        </w:rPr>
        <w:fldChar w:fldCharType="end"/>
      </w:r>
    </w:p>
    <w:p w:rsidR="002A1983" w:rsidRDefault="002A1983">
      <w:pPr>
        <w:pStyle w:val="11"/>
        <w:rPr>
          <w:rFonts w:asciiTheme="minorHAnsi" w:eastAsiaTheme="minorEastAsia" w:hAnsiTheme="minorHAnsi" w:cstheme="minorBidi"/>
          <w:noProof/>
          <w:kern w:val="0"/>
          <w:sz w:val="22"/>
          <w:szCs w:val="22"/>
        </w:rPr>
      </w:pPr>
      <w:r w:rsidRPr="00432488">
        <w:rPr>
          <w:noProof/>
        </w:rPr>
        <w:t>ВВЕДЕНИЕ</w:t>
      </w:r>
      <w:r>
        <w:rPr>
          <w:noProof/>
        </w:rPr>
        <w:tab/>
      </w:r>
      <w:r>
        <w:rPr>
          <w:noProof/>
        </w:rPr>
        <w:fldChar w:fldCharType="begin"/>
      </w:r>
      <w:r>
        <w:rPr>
          <w:noProof/>
        </w:rPr>
        <w:instrText xml:space="preserve"> PAGEREF _Toc85921819 \h </w:instrText>
      </w:r>
      <w:r>
        <w:rPr>
          <w:noProof/>
        </w:rPr>
      </w:r>
      <w:r>
        <w:rPr>
          <w:noProof/>
        </w:rPr>
        <w:fldChar w:fldCharType="separate"/>
      </w:r>
      <w:r w:rsidR="00EC63D3">
        <w:rPr>
          <w:noProof/>
        </w:rPr>
        <w:t>4</w:t>
      </w:r>
      <w:r>
        <w:rPr>
          <w:noProof/>
        </w:rPr>
        <w:fldChar w:fldCharType="end"/>
      </w:r>
    </w:p>
    <w:p w:rsidR="002A1983" w:rsidRDefault="002A1983">
      <w:pPr>
        <w:pStyle w:val="11"/>
        <w:rPr>
          <w:rFonts w:asciiTheme="minorHAnsi" w:eastAsiaTheme="minorEastAsia" w:hAnsiTheme="minorHAnsi" w:cstheme="minorBidi"/>
          <w:noProof/>
          <w:kern w:val="0"/>
          <w:sz w:val="22"/>
          <w:szCs w:val="22"/>
        </w:rPr>
      </w:pPr>
      <w:r w:rsidRPr="00432488">
        <w:rPr>
          <w:noProof/>
        </w:rPr>
        <w:t>1</w:t>
      </w:r>
      <w:r>
        <w:rPr>
          <w:rFonts w:asciiTheme="minorHAnsi" w:eastAsiaTheme="minorEastAsia" w:hAnsiTheme="minorHAnsi" w:cstheme="minorBidi"/>
          <w:noProof/>
          <w:kern w:val="0"/>
          <w:sz w:val="22"/>
          <w:szCs w:val="22"/>
        </w:rPr>
        <w:tab/>
      </w:r>
      <w:r w:rsidRPr="00432488">
        <w:rPr>
          <w:noProof/>
        </w:rPr>
        <w:t>ОБЩИЕ СВЕДЕНИЯ О МУНИЦИПАЛЬНОМ ОБРАЗОВАНИИ</w:t>
      </w:r>
      <w:r>
        <w:rPr>
          <w:noProof/>
        </w:rPr>
        <w:tab/>
      </w:r>
      <w:r>
        <w:rPr>
          <w:noProof/>
        </w:rPr>
        <w:fldChar w:fldCharType="begin"/>
      </w:r>
      <w:r>
        <w:rPr>
          <w:noProof/>
        </w:rPr>
        <w:instrText xml:space="preserve"> PAGEREF _Toc85921820 \h </w:instrText>
      </w:r>
      <w:r>
        <w:rPr>
          <w:noProof/>
        </w:rPr>
      </w:r>
      <w:r>
        <w:rPr>
          <w:noProof/>
        </w:rPr>
        <w:fldChar w:fldCharType="separate"/>
      </w:r>
      <w:r w:rsidR="00EC63D3">
        <w:rPr>
          <w:noProof/>
        </w:rPr>
        <w:t>8</w:t>
      </w:r>
      <w:r>
        <w:rPr>
          <w:noProof/>
        </w:rPr>
        <w:fldChar w:fldCharType="end"/>
      </w:r>
    </w:p>
    <w:p w:rsidR="002A1983" w:rsidRDefault="002A1983">
      <w:pPr>
        <w:pStyle w:val="21"/>
        <w:rPr>
          <w:rFonts w:asciiTheme="minorHAnsi" w:eastAsiaTheme="minorEastAsia" w:hAnsiTheme="minorHAnsi" w:cstheme="minorBidi"/>
          <w:noProof/>
          <w:kern w:val="0"/>
          <w:sz w:val="22"/>
          <w:szCs w:val="22"/>
        </w:rPr>
      </w:pPr>
      <w:r w:rsidRPr="00432488">
        <w:rPr>
          <w:noProof/>
        </w:rPr>
        <w:t>1.1 Общие сведения о муниципальном образовании</w:t>
      </w:r>
      <w:r>
        <w:rPr>
          <w:noProof/>
        </w:rPr>
        <w:tab/>
      </w:r>
      <w:r>
        <w:rPr>
          <w:noProof/>
        </w:rPr>
        <w:fldChar w:fldCharType="begin"/>
      </w:r>
      <w:r>
        <w:rPr>
          <w:noProof/>
        </w:rPr>
        <w:instrText xml:space="preserve"> PAGEREF _Toc85921821 \h </w:instrText>
      </w:r>
      <w:r>
        <w:rPr>
          <w:noProof/>
        </w:rPr>
      </w:r>
      <w:r>
        <w:rPr>
          <w:noProof/>
        </w:rPr>
        <w:fldChar w:fldCharType="separate"/>
      </w:r>
      <w:r w:rsidR="00EC63D3">
        <w:rPr>
          <w:noProof/>
        </w:rPr>
        <w:t>8</w:t>
      </w:r>
      <w:r>
        <w:rPr>
          <w:noProof/>
        </w:rPr>
        <w:fldChar w:fldCharType="end"/>
      </w:r>
    </w:p>
    <w:p w:rsidR="002A1983" w:rsidRDefault="002A1983">
      <w:pPr>
        <w:pStyle w:val="21"/>
        <w:rPr>
          <w:rFonts w:asciiTheme="minorHAnsi" w:eastAsiaTheme="minorEastAsia" w:hAnsiTheme="minorHAnsi" w:cstheme="minorBidi"/>
          <w:noProof/>
          <w:kern w:val="0"/>
          <w:sz w:val="22"/>
          <w:szCs w:val="22"/>
        </w:rPr>
      </w:pPr>
      <w:r w:rsidRPr="00432488">
        <w:rPr>
          <w:noProof/>
        </w:rPr>
        <w:t>1.2 Административное устройство муниципального образования. Границы муниципального образования</w:t>
      </w:r>
      <w:r>
        <w:rPr>
          <w:noProof/>
        </w:rPr>
        <w:tab/>
      </w:r>
      <w:r>
        <w:rPr>
          <w:noProof/>
        </w:rPr>
        <w:fldChar w:fldCharType="begin"/>
      </w:r>
      <w:r>
        <w:rPr>
          <w:noProof/>
        </w:rPr>
        <w:instrText xml:space="preserve"> PAGEREF _Toc85921822 \h </w:instrText>
      </w:r>
      <w:r>
        <w:rPr>
          <w:noProof/>
        </w:rPr>
      </w:r>
      <w:r>
        <w:rPr>
          <w:noProof/>
        </w:rPr>
        <w:fldChar w:fldCharType="separate"/>
      </w:r>
      <w:r w:rsidR="00EC63D3">
        <w:rPr>
          <w:noProof/>
        </w:rPr>
        <w:t>9</w:t>
      </w:r>
      <w:r>
        <w:rPr>
          <w:noProof/>
        </w:rPr>
        <w:fldChar w:fldCharType="end"/>
      </w:r>
    </w:p>
    <w:p w:rsidR="002A1983" w:rsidRDefault="002A1983">
      <w:pPr>
        <w:pStyle w:val="21"/>
        <w:rPr>
          <w:rFonts w:asciiTheme="minorHAnsi" w:eastAsiaTheme="minorEastAsia" w:hAnsiTheme="minorHAnsi" w:cstheme="minorBidi"/>
          <w:noProof/>
          <w:kern w:val="0"/>
          <w:sz w:val="22"/>
          <w:szCs w:val="22"/>
        </w:rPr>
      </w:pPr>
      <w:r w:rsidRPr="00432488">
        <w:rPr>
          <w:noProof/>
        </w:rPr>
        <w:t>1.3 Природные условия и ресурсы</w:t>
      </w:r>
      <w:r>
        <w:rPr>
          <w:noProof/>
        </w:rPr>
        <w:tab/>
      </w:r>
      <w:r>
        <w:rPr>
          <w:noProof/>
        </w:rPr>
        <w:fldChar w:fldCharType="begin"/>
      </w:r>
      <w:r>
        <w:rPr>
          <w:noProof/>
        </w:rPr>
        <w:instrText xml:space="preserve"> PAGEREF _Toc85921823 \h </w:instrText>
      </w:r>
      <w:r>
        <w:rPr>
          <w:noProof/>
        </w:rPr>
      </w:r>
      <w:r>
        <w:rPr>
          <w:noProof/>
        </w:rPr>
        <w:fldChar w:fldCharType="separate"/>
      </w:r>
      <w:r w:rsidR="00EC63D3">
        <w:rPr>
          <w:noProof/>
        </w:rPr>
        <w:t>11</w:t>
      </w:r>
      <w:r>
        <w:rPr>
          <w:noProof/>
        </w:rPr>
        <w:fldChar w:fldCharType="end"/>
      </w:r>
    </w:p>
    <w:p w:rsidR="002A1983" w:rsidRDefault="002A1983">
      <w:pPr>
        <w:pStyle w:val="11"/>
        <w:rPr>
          <w:rFonts w:asciiTheme="minorHAnsi" w:eastAsiaTheme="minorEastAsia" w:hAnsiTheme="minorHAnsi" w:cstheme="minorBidi"/>
          <w:noProof/>
          <w:kern w:val="0"/>
          <w:sz w:val="22"/>
          <w:szCs w:val="22"/>
        </w:rPr>
      </w:pPr>
      <w:r w:rsidRPr="00432488">
        <w:rPr>
          <w:noProof/>
        </w:rPr>
        <w:t>2 ОБОСНОВАНИЕ ВЫБРАННОГО ВАРИАНТА РАЗМЕЩЕНИЯ ОБЪЕКТОВ МЕСТНОГО ЗНАЧЕНИЯ НА ОСНОВЕ АНАЛИЗА ИСПОЛЬЗОВАНИЯ ТЕРРИТОРИЙ МУНИЦИПАЛЬНОГО ОБРАЗОВАНИЯ</w:t>
      </w:r>
      <w:r>
        <w:rPr>
          <w:noProof/>
        </w:rPr>
        <w:tab/>
      </w:r>
      <w:r>
        <w:rPr>
          <w:noProof/>
        </w:rPr>
        <w:fldChar w:fldCharType="begin"/>
      </w:r>
      <w:r>
        <w:rPr>
          <w:noProof/>
        </w:rPr>
        <w:instrText xml:space="preserve"> PAGEREF _Toc85921824 \h </w:instrText>
      </w:r>
      <w:r>
        <w:rPr>
          <w:noProof/>
        </w:rPr>
      </w:r>
      <w:r>
        <w:rPr>
          <w:noProof/>
        </w:rPr>
        <w:fldChar w:fldCharType="separate"/>
      </w:r>
      <w:r w:rsidR="00EC63D3">
        <w:rPr>
          <w:noProof/>
        </w:rPr>
        <w:t>16</w:t>
      </w:r>
      <w:r>
        <w:rPr>
          <w:noProof/>
        </w:rPr>
        <w:fldChar w:fldCharType="end"/>
      </w:r>
    </w:p>
    <w:p w:rsidR="002A1983" w:rsidRDefault="002A1983">
      <w:pPr>
        <w:pStyle w:val="21"/>
        <w:rPr>
          <w:rFonts w:asciiTheme="minorHAnsi" w:eastAsiaTheme="minorEastAsia" w:hAnsiTheme="minorHAnsi" w:cstheme="minorBidi"/>
          <w:noProof/>
          <w:kern w:val="0"/>
          <w:sz w:val="22"/>
          <w:szCs w:val="22"/>
        </w:rPr>
      </w:pPr>
      <w:r w:rsidRPr="00432488">
        <w:rPr>
          <w:noProof/>
        </w:rP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rPr>
        <w:tab/>
      </w:r>
      <w:r>
        <w:rPr>
          <w:noProof/>
        </w:rPr>
        <w:fldChar w:fldCharType="begin"/>
      </w:r>
      <w:r>
        <w:rPr>
          <w:noProof/>
        </w:rPr>
        <w:instrText xml:space="preserve"> PAGEREF _Toc85921825 \h </w:instrText>
      </w:r>
      <w:r>
        <w:rPr>
          <w:noProof/>
        </w:rPr>
      </w:r>
      <w:r>
        <w:rPr>
          <w:noProof/>
        </w:rPr>
        <w:fldChar w:fldCharType="separate"/>
      </w:r>
      <w:r w:rsidR="00EC63D3">
        <w:rPr>
          <w:noProof/>
        </w:rPr>
        <w:t>17</w:t>
      </w:r>
      <w:r>
        <w:rPr>
          <w:noProof/>
        </w:rPr>
        <w:fldChar w:fldCharType="end"/>
      </w:r>
    </w:p>
    <w:p w:rsidR="002A1983" w:rsidRDefault="002A1983">
      <w:pPr>
        <w:pStyle w:val="21"/>
        <w:rPr>
          <w:rFonts w:asciiTheme="minorHAnsi" w:eastAsiaTheme="minorEastAsia" w:hAnsiTheme="minorHAnsi" w:cstheme="minorBidi"/>
          <w:noProof/>
          <w:kern w:val="0"/>
          <w:sz w:val="22"/>
          <w:szCs w:val="22"/>
        </w:rPr>
      </w:pPr>
      <w:r w:rsidRPr="00432488">
        <w:rPr>
          <w:noProof/>
        </w:rPr>
        <w:t>2.2 Территориально-планировочная организация муниципального образования. Баланс земель территории муниципального образования</w:t>
      </w:r>
      <w:r>
        <w:rPr>
          <w:noProof/>
        </w:rPr>
        <w:tab/>
      </w:r>
      <w:r>
        <w:rPr>
          <w:noProof/>
        </w:rPr>
        <w:fldChar w:fldCharType="begin"/>
      </w:r>
      <w:r>
        <w:rPr>
          <w:noProof/>
        </w:rPr>
        <w:instrText xml:space="preserve"> PAGEREF _Toc85921826 \h </w:instrText>
      </w:r>
      <w:r>
        <w:rPr>
          <w:noProof/>
        </w:rPr>
      </w:r>
      <w:r>
        <w:rPr>
          <w:noProof/>
        </w:rPr>
        <w:fldChar w:fldCharType="separate"/>
      </w:r>
      <w:r w:rsidR="00EC63D3">
        <w:rPr>
          <w:noProof/>
        </w:rPr>
        <w:t>18</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rPr>
        <w:t>2.3</w:t>
      </w:r>
      <w:r>
        <w:rPr>
          <w:rFonts w:asciiTheme="minorHAnsi" w:eastAsiaTheme="minorEastAsia" w:hAnsiTheme="minorHAnsi" w:cstheme="minorBidi"/>
          <w:noProof/>
          <w:kern w:val="0"/>
          <w:sz w:val="22"/>
          <w:szCs w:val="22"/>
        </w:rPr>
        <w:tab/>
      </w:r>
      <w:r w:rsidRPr="00432488">
        <w:rPr>
          <w:noProof/>
        </w:rPr>
        <w:t>Экономическая база муниципального образования</w:t>
      </w:r>
      <w:r>
        <w:rPr>
          <w:noProof/>
        </w:rPr>
        <w:tab/>
      </w:r>
      <w:r>
        <w:rPr>
          <w:noProof/>
        </w:rPr>
        <w:fldChar w:fldCharType="begin"/>
      </w:r>
      <w:r>
        <w:rPr>
          <w:noProof/>
        </w:rPr>
        <w:instrText xml:space="preserve"> PAGEREF _Toc85921827 \h </w:instrText>
      </w:r>
      <w:r>
        <w:rPr>
          <w:noProof/>
        </w:rPr>
      </w:r>
      <w:r>
        <w:rPr>
          <w:noProof/>
        </w:rPr>
        <w:fldChar w:fldCharType="separate"/>
      </w:r>
      <w:r w:rsidR="00EC63D3">
        <w:rPr>
          <w:noProof/>
        </w:rPr>
        <w:t>20</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rPr>
        <w:t>2.4</w:t>
      </w:r>
      <w:r>
        <w:rPr>
          <w:rFonts w:asciiTheme="minorHAnsi" w:eastAsiaTheme="minorEastAsia" w:hAnsiTheme="minorHAnsi" w:cstheme="minorBidi"/>
          <w:noProof/>
          <w:kern w:val="0"/>
          <w:sz w:val="22"/>
          <w:szCs w:val="22"/>
        </w:rPr>
        <w:tab/>
      </w:r>
      <w:r w:rsidRPr="00432488">
        <w:rPr>
          <w:noProof/>
        </w:rPr>
        <w:t>Население</w:t>
      </w:r>
      <w:r>
        <w:rPr>
          <w:noProof/>
        </w:rPr>
        <w:tab/>
      </w:r>
      <w:r>
        <w:rPr>
          <w:noProof/>
        </w:rPr>
        <w:fldChar w:fldCharType="begin"/>
      </w:r>
      <w:r>
        <w:rPr>
          <w:noProof/>
        </w:rPr>
        <w:instrText xml:space="preserve"> PAGEREF _Toc85921828 \h </w:instrText>
      </w:r>
      <w:r>
        <w:rPr>
          <w:noProof/>
        </w:rPr>
      </w:r>
      <w:r>
        <w:rPr>
          <w:noProof/>
        </w:rPr>
        <w:fldChar w:fldCharType="separate"/>
      </w:r>
      <w:r w:rsidR="00EC63D3">
        <w:rPr>
          <w:noProof/>
        </w:rPr>
        <w:t>21</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rPr>
        <w:t>2.5</w:t>
      </w:r>
      <w:r>
        <w:rPr>
          <w:rFonts w:asciiTheme="minorHAnsi" w:eastAsiaTheme="minorEastAsia" w:hAnsiTheme="minorHAnsi" w:cstheme="minorBidi"/>
          <w:noProof/>
          <w:kern w:val="0"/>
          <w:sz w:val="22"/>
          <w:szCs w:val="22"/>
        </w:rPr>
        <w:tab/>
      </w:r>
      <w:r w:rsidRPr="00432488">
        <w:rPr>
          <w:noProof/>
        </w:rPr>
        <w:t>Жилищный фонд</w:t>
      </w:r>
      <w:r>
        <w:rPr>
          <w:noProof/>
        </w:rPr>
        <w:tab/>
      </w:r>
      <w:r>
        <w:rPr>
          <w:noProof/>
        </w:rPr>
        <w:fldChar w:fldCharType="begin"/>
      </w:r>
      <w:r>
        <w:rPr>
          <w:noProof/>
        </w:rPr>
        <w:instrText xml:space="preserve"> PAGEREF _Toc85921829 \h </w:instrText>
      </w:r>
      <w:r>
        <w:rPr>
          <w:noProof/>
        </w:rPr>
      </w:r>
      <w:r>
        <w:rPr>
          <w:noProof/>
        </w:rPr>
        <w:fldChar w:fldCharType="separate"/>
      </w:r>
      <w:r w:rsidR="00EC63D3">
        <w:rPr>
          <w:noProof/>
        </w:rPr>
        <w:t>25</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rPr>
        <w:t>2.6</w:t>
      </w:r>
      <w:r>
        <w:rPr>
          <w:rFonts w:asciiTheme="minorHAnsi" w:eastAsiaTheme="minorEastAsia" w:hAnsiTheme="minorHAnsi" w:cstheme="minorBidi"/>
          <w:noProof/>
          <w:kern w:val="0"/>
          <w:sz w:val="22"/>
          <w:szCs w:val="22"/>
        </w:rPr>
        <w:tab/>
      </w:r>
      <w:r w:rsidRPr="00432488">
        <w:rPr>
          <w:noProof/>
        </w:rPr>
        <w:t>Система культурно-бытового обслуживания</w:t>
      </w:r>
      <w:r>
        <w:rPr>
          <w:noProof/>
        </w:rPr>
        <w:tab/>
      </w:r>
      <w:r>
        <w:rPr>
          <w:noProof/>
        </w:rPr>
        <w:fldChar w:fldCharType="begin"/>
      </w:r>
      <w:r>
        <w:rPr>
          <w:noProof/>
        </w:rPr>
        <w:instrText xml:space="preserve"> PAGEREF _Toc85921830 \h </w:instrText>
      </w:r>
      <w:r>
        <w:rPr>
          <w:noProof/>
        </w:rPr>
      </w:r>
      <w:r>
        <w:rPr>
          <w:noProof/>
        </w:rPr>
        <w:fldChar w:fldCharType="separate"/>
      </w:r>
      <w:r w:rsidR="00EC63D3">
        <w:rPr>
          <w:noProof/>
        </w:rPr>
        <w:t>27</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rPr>
        <w:t>2.7</w:t>
      </w:r>
      <w:r>
        <w:rPr>
          <w:rFonts w:asciiTheme="minorHAnsi" w:eastAsiaTheme="minorEastAsia" w:hAnsiTheme="minorHAnsi" w:cstheme="minorBidi"/>
          <w:noProof/>
          <w:kern w:val="0"/>
          <w:sz w:val="22"/>
          <w:szCs w:val="22"/>
        </w:rPr>
        <w:tab/>
      </w:r>
      <w:r w:rsidRPr="00432488">
        <w:rPr>
          <w:noProof/>
        </w:rPr>
        <w:t>Транспортная инфраструктура муниципального образования</w:t>
      </w:r>
      <w:r>
        <w:rPr>
          <w:noProof/>
        </w:rPr>
        <w:tab/>
      </w:r>
      <w:r>
        <w:rPr>
          <w:noProof/>
        </w:rPr>
        <w:fldChar w:fldCharType="begin"/>
      </w:r>
      <w:r>
        <w:rPr>
          <w:noProof/>
        </w:rPr>
        <w:instrText xml:space="preserve"> PAGEREF _Toc85921831 \h </w:instrText>
      </w:r>
      <w:r>
        <w:rPr>
          <w:noProof/>
        </w:rPr>
      </w:r>
      <w:r>
        <w:rPr>
          <w:noProof/>
        </w:rPr>
        <w:fldChar w:fldCharType="separate"/>
      </w:r>
      <w:r w:rsidR="00EC63D3">
        <w:rPr>
          <w:noProof/>
        </w:rPr>
        <w:t>34</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rPr>
        <w:t>2.8</w:t>
      </w:r>
      <w:r>
        <w:rPr>
          <w:rFonts w:asciiTheme="minorHAnsi" w:eastAsiaTheme="minorEastAsia" w:hAnsiTheme="minorHAnsi" w:cstheme="minorBidi"/>
          <w:noProof/>
          <w:kern w:val="0"/>
          <w:sz w:val="22"/>
          <w:szCs w:val="22"/>
        </w:rPr>
        <w:tab/>
      </w:r>
      <w:r w:rsidRPr="00432488">
        <w:rPr>
          <w:noProof/>
        </w:rPr>
        <w:t>Инженерное оборудование территории</w:t>
      </w:r>
      <w:r>
        <w:rPr>
          <w:noProof/>
        </w:rPr>
        <w:tab/>
      </w:r>
      <w:r>
        <w:rPr>
          <w:noProof/>
        </w:rPr>
        <w:fldChar w:fldCharType="begin"/>
      </w:r>
      <w:r>
        <w:rPr>
          <w:noProof/>
        </w:rPr>
        <w:instrText xml:space="preserve"> PAGEREF _Toc85921832 \h </w:instrText>
      </w:r>
      <w:r>
        <w:rPr>
          <w:noProof/>
        </w:rPr>
      </w:r>
      <w:r>
        <w:rPr>
          <w:noProof/>
        </w:rPr>
        <w:fldChar w:fldCharType="separate"/>
      </w:r>
      <w:r w:rsidR="00EC63D3">
        <w:rPr>
          <w:noProof/>
        </w:rPr>
        <w:t>37</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kern w:val="32"/>
        </w:rPr>
        <w:t>2.9</w:t>
      </w:r>
      <w:r>
        <w:rPr>
          <w:rFonts w:asciiTheme="minorHAnsi" w:eastAsiaTheme="minorEastAsia" w:hAnsiTheme="minorHAnsi" w:cstheme="minorBidi"/>
          <w:noProof/>
          <w:kern w:val="0"/>
          <w:sz w:val="22"/>
          <w:szCs w:val="22"/>
        </w:rPr>
        <w:tab/>
      </w:r>
      <w:r w:rsidRPr="00432488">
        <w:rPr>
          <w:noProof/>
          <w:kern w:val="32"/>
        </w:rPr>
        <w:t>Инженерная подготовка территории</w:t>
      </w:r>
      <w:r>
        <w:rPr>
          <w:noProof/>
        </w:rPr>
        <w:tab/>
      </w:r>
      <w:r>
        <w:rPr>
          <w:noProof/>
        </w:rPr>
        <w:fldChar w:fldCharType="begin"/>
      </w:r>
      <w:r>
        <w:rPr>
          <w:noProof/>
        </w:rPr>
        <w:instrText xml:space="preserve"> PAGEREF _Toc85921833 \h </w:instrText>
      </w:r>
      <w:r>
        <w:rPr>
          <w:noProof/>
        </w:rPr>
      </w:r>
      <w:r>
        <w:rPr>
          <w:noProof/>
        </w:rPr>
        <w:fldChar w:fldCharType="separate"/>
      </w:r>
      <w:r w:rsidR="00EC63D3">
        <w:rPr>
          <w:noProof/>
        </w:rPr>
        <w:t>44</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kern w:val="32"/>
        </w:rPr>
        <w:t>2.10</w:t>
      </w:r>
      <w:r>
        <w:rPr>
          <w:rFonts w:asciiTheme="minorHAnsi" w:eastAsiaTheme="minorEastAsia" w:hAnsiTheme="minorHAnsi" w:cstheme="minorBidi"/>
          <w:noProof/>
          <w:kern w:val="0"/>
          <w:sz w:val="22"/>
          <w:szCs w:val="22"/>
        </w:rPr>
        <w:tab/>
      </w:r>
      <w:r w:rsidRPr="00432488">
        <w:rPr>
          <w:noProof/>
          <w:kern w:val="32"/>
        </w:rPr>
        <w:t>Зеленый фонд муниципального образования</w:t>
      </w:r>
      <w:r>
        <w:rPr>
          <w:noProof/>
        </w:rPr>
        <w:tab/>
      </w:r>
      <w:r>
        <w:rPr>
          <w:noProof/>
        </w:rPr>
        <w:fldChar w:fldCharType="begin"/>
      </w:r>
      <w:r>
        <w:rPr>
          <w:noProof/>
        </w:rPr>
        <w:instrText xml:space="preserve"> PAGEREF _Toc85921834 \h </w:instrText>
      </w:r>
      <w:r>
        <w:rPr>
          <w:noProof/>
        </w:rPr>
      </w:r>
      <w:r>
        <w:rPr>
          <w:noProof/>
        </w:rPr>
        <w:fldChar w:fldCharType="separate"/>
      </w:r>
      <w:r w:rsidR="00EC63D3">
        <w:rPr>
          <w:noProof/>
        </w:rPr>
        <w:t>45</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kern w:val="32"/>
        </w:rPr>
        <w:t>2.11</w:t>
      </w:r>
      <w:r>
        <w:rPr>
          <w:rFonts w:asciiTheme="minorHAnsi" w:eastAsiaTheme="minorEastAsia" w:hAnsiTheme="minorHAnsi" w:cstheme="minorBidi"/>
          <w:noProof/>
          <w:kern w:val="0"/>
          <w:sz w:val="22"/>
          <w:szCs w:val="22"/>
        </w:rPr>
        <w:tab/>
      </w:r>
      <w:r w:rsidRPr="00432488">
        <w:rPr>
          <w:noProof/>
          <w:kern w:val="32"/>
        </w:rPr>
        <w:t>Санитарная очистка территории. Размещение кладбищ</w:t>
      </w:r>
      <w:r>
        <w:rPr>
          <w:noProof/>
        </w:rPr>
        <w:tab/>
      </w:r>
      <w:r>
        <w:rPr>
          <w:noProof/>
        </w:rPr>
        <w:fldChar w:fldCharType="begin"/>
      </w:r>
      <w:r>
        <w:rPr>
          <w:noProof/>
        </w:rPr>
        <w:instrText xml:space="preserve"> PAGEREF _Toc85921835 \h </w:instrText>
      </w:r>
      <w:r>
        <w:rPr>
          <w:noProof/>
        </w:rPr>
      </w:r>
      <w:r>
        <w:rPr>
          <w:noProof/>
        </w:rPr>
        <w:fldChar w:fldCharType="separate"/>
      </w:r>
      <w:r w:rsidR="00EC63D3">
        <w:rPr>
          <w:noProof/>
        </w:rPr>
        <w:t>46</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kern w:val="32"/>
        </w:rPr>
        <w:t>2.12</w:t>
      </w:r>
      <w:r>
        <w:rPr>
          <w:rFonts w:asciiTheme="minorHAnsi" w:eastAsiaTheme="minorEastAsia" w:hAnsiTheme="minorHAnsi" w:cstheme="minorBidi"/>
          <w:noProof/>
          <w:kern w:val="0"/>
          <w:sz w:val="22"/>
          <w:szCs w:val="22"/>
        </w:rPr>
        <w:tab/>
      </w:r>
      <w:r w:rsidRPr="00432488">
        <w:rPr>
          <w:noProof/>
          <w:kern w:val="32"/>
        </w:rPr>
        <w:t>Санитарно-экологическое состояние окружающей среды</w:t>
      </w:r>
      <w:r>
        <w:rPr>
          <w:noProof/>
        </w:rPr>
        <w:tab/>
      </w:r>
      <w:r>
        <w:rPr>
          <w:noProof/>
        </w:rPr>
        <w:fldChar w:fldCharType="begin"/>
      </w:r>
      <w:r>
        <w:rPr>
          <w:noProof/>
        </w:rPr>
        <w:instrText xml:space="preserve"> PAGEREF _Toc85921836 \h </w:instrText>
      </w:r>
      <w:r>
        <w:rPr>
          <w:noProof/>
        </w:rPr>
      </w:r>
      <w:r>
        <w:rPr>
          <w:noProof/>
        </w:rPr>
        <w:fldChar w:fldCharType="separate"/>
      </w:r>
      <w:r w:rsidR="00EC63D3">
        <w:rPr>
          <w:noProof/>
        </w:rPr>
        <w:t>47</w:t>
      </w:r>
      <w:r>
        <w:rPr>
          <w:noProof/>
        </w:rPr>
        <w:fldChar w:fldCharType="end"/>
      </w:r>
    </w:p>
    <w:p w:rsidR="002A1983" w:rsidRDefault="002A1983">
      <w:pPr>
        <w:pStyle w:val="21"/>
        <w:tabs>
          <w:tab w:val="left" w:pos="1134"/>
        </w:tabs>
        <w:rPr>
          <w:rFonts w:asciiTheme="minorHAnsi" w:eastAsiaTheme="minorEastAsia" w:hAnsiTheme="minorHAnsi" w:cstheme="minorBidi"/>
          <w:noProof/>
          <w:kern w:val="0"/>
          <w:sz w:val="22"/>
          <w:szCs w:val="22"/>
        </w:rPr>
      </w:pPr>
      <w:r w:rsidRPr="00432488">
        <w:rPr>
          <w:noProof/>
          <w:kern w:val="32"/>
        </w:rPr>
        <w:t>2.13</w:t>
      </w:r>
      <w:r>
        <w:rPr>
          <w:rFonts w:asciiTheme="minorHAnsi" w:eastAsiaTheme="minorEastAsia" w:hAnsiTheme="minorHAnsi" w:cstheme="minorBidi"/>
          <w:noProof/>
          <w:kern w:val="0"/>
          <w:sz w:val="22"/>
          <w:szCs w:val="22"/>
        </w:rPr>
        <w:tab/>
      </w:r>
      <w:r w:rsidRPr="00432488">
        <w:rPr>
          <w:noProof/>
          <w:kern w:val="32"/>
        </w:rPr>
        <w:t>Зоны с особыми условиями использования территорий</w:t>
      </w:r>
      <w:r>
        <w:rPr>
          <w:noProof/>
        </w:rPr>
        <w:tab/>
      </w:r>
      <w:r>
        <w:rPr>
          <w:noProof/>
        </w:rPr>
        <w:fldChar w:fldCharType="begin"/>
      </w:r>
      <w:r>
        <w:rPr>
          <w:noProof/>
        </w:rPr>
        <w:instrText xml:space="preserve"> PAGEREF _Toc85921837 \h </w:instrText>
      </w:r>
      <w:r>
        <w:rPr>
          <w:noProof/>
        </w:rPr>
      </w:r>
      <w:r>
        <w:rPr>
          <w:noProof/>
        </w:rPr>
        <w:fldChar w:fldCharType="separate"/>
      </w:r>
      <w:r w:rsidR="00EC63D3">
        <w:rPr>
          <w:noProof/>
        </w:rPr>
        <w:t>51</w:t>
      </w:r>
      <w:r>
        <w:rPr>
          <w:noProof/>
        </w:rPr>
        <w:fldChar w:fldCharType="end"/>
      </w:r>
    </w:p>
    <w:p w:rsidR="002A1983" w:rsidRDefault="002A1983">
      <w:pPr>
        <w:pStyle w:val="11"/>
        <w:rPr>
          <w:rFonts w:asciiTheme="minorHAnsi" w:eastAsiaTheme="minorEastAsia" w:hAnsiTheme="minorHAnsi" w:cstheme="minorBidi"/>
          <w:noProof/>
          <w:kern w:val="0"/>
          <w:sz w:val="22"/>
          <w:szCs w:val="22"/>
        </w:rPr>
      </w:pPr>
      <w:r w:rsidRPr="00432488">
        <w:rPr>
          <w:noProof/>
        </w:rPr>
        <w:t>2</w:t>
      </w:r>
      <w:r>
        <w:rPr>
          <w:rFonts w:asciiTheme="minorHAnsi" w:eastAsiaTheme="minorEastAsia" w:hAnsiTheme="minorHAnsi" w:cstheme="minorBidi"/>
          <w:noProof/>
          <w:kern w:val="0"/>
          <w:sz w:val="22"/>
          <w:szCs w:val="22"/>
        </w:rPr>
        <w:tab/>
      </w:r>
      <w:r w:rsidRPr="00432488">
        <w:rPr>
          <w:noProof/>
        </w:rPr>
        <w:t>ОЦЕНКА ВОЗМОЖНОГО ВЛИЯНИЯ ПЛАНИРУЕМЫХ ДЛЯ РАЗМЕЩЕНИЯ ОБЪЕКТОВ МЕСТНОГО ЗНАЧЕНИЯ НА КОМПЛЕКСНОЕ РАЗВИТИЕ</w:t>
      </w:r>
      <w:r>
        <w:rPr>
          <w:noProof/>
        </w:rPr>
        <w:tab/>
      </w:r>
      <w:r>
        <w:rPr>
          <w:noProof/>
        </w:rPr>
        <w:fldChar w:fldCharType="begin"/>
      </w:r>
      <w:r>
        <w:rPr>
          <w:noProof/>
        </w:rPr>
        <w:instrText xml:space="preserve"> PAGEREF _Toc85921838 \h </w:instrText>
      </w:r>
      <w:r>
        <w:rPr>
          <w:noProof/>
        </w:rPr>
      </w:r>
      <w:r>
        <w:rPr>
          <w:noProof/>
        </w:rPr>
        <w:fldChar w:fldCharType="separate"/>
      </w:r>
      <w:r w:rsidR="00EC63D3">
        <w:rPr>
          <w:noProof/>
        </w:rPr>
        <w:t>66</w:t>
      </w:r>
      <w:r>
        <w:rPr>
          <w:noProof/>
        </w:rPr>
        <w:fldChar w:fldCharType="end"/>
      </w:r>
    </w:p>
    <w:p w:rsidR="002A1983" w:rsidRDefault="002A1983">
      <w:pPr>
        <w:pStyle w:val="11"/>
        <w:rPr>
          <w:rFonts w:asciiTheme="minorHAnsi" w:eastAsiaTheme="minorEastAsia" w:hAnsiTheme="minorHAnsi" w:cstheme="minorBidi"/>
          <w:noProof/>
          <w:kern w:val="0"/>
          <w:sz w:val="22"/>
          <w:szCs w:val="22"/>
        </w:rPr>
      </w:pPr>
      <w:r w:rsidRPr="00432488">
        <w:rPr>
          <w:noProof/>
        </w:rPr>
        <w:t>3 МЕРОПРИЯТИЯ, УТВЕРЖДЕННЫЕ ДОКУМЕНТАМИ ТЕРРИТОРИАЛЬНОГО ПЛАНИРОВАНИЯ КУРСКОЙ ОБЛАСТИ И ОКТЯБРЬСКОГО МУНИЦИПАЛЬНОГО РАЙОНА</w:t>
      </w:r>
      <w:r>
        <w:rPr>
          <w:noProof/>
        </w:rPr>
        <w:tab/>
      </w:r>
      <w:r>
        <w:rPr>
          <w:noProof/>
        </w:rPr>
        <w:fldChar w:fldCharType="begin"/>
      </w:r>
      <w:r>
        <w:rPr>
          <w:noProof/>
        </w:rPr>
        <w:instrText xml:space="preserve"> PAGEREF _Toc85921839 \h </w:instrText>
      </w:r>
      <w:r>
        <w:rPr>
          <w:noProof/>
        </w:rPr>
      </w:r>
      <w:r>
        <w:rPr>
          <w:noProof/>
        </w:rPr>
        <w:fldChar w:fldCharType="separate"/>
      </w:r>
      <w:r w:rsidR="00EC63D3">
        <w:rPr>
          <w:noProof/>
        </w:rPr>
        <w:t>69</w:t>
      </w:r>
      <w:r>
        <w:rPr>
          <w:noProof/>
        </w:rPr>
        <w:fldChar w:fldCharType="end"/>
      </w:r>
    </w:p>
    <w:p w:rsidR="002A1983" w:rsidRDefault="002A1983">
      <w:pPr>
        <w:pStyle w:val="11"/>
        <w:rPr>
          <w:rFonts w:asciiTheme="minorHAnsi" w:eastAsiaTheme="minorEastAsia" w:hAnsiTheme="minorHAnsi" w:cstheme="minorBidi"/>
          <w:noProof/>
          <w:kern w:val="0"/>
          <w:sz w:val="22"/>
          <w:szCs w:val="22"/>
        </w:rPr>
      </w:pPr>
      <w:r w:rsidRPr="00432488">
        <w:rPr>
          <w:noProof/>
        </w:rPr>
        <w:t>4 ПРЕДЛОЖЕНИЯ ПО ИЗМЕНЕНИЮ ГРАНИЦ МУНИЦИПАЛЬНОГО ОБРАЗОВАНИЯ И БАЛАНСА ЗЕМЕЛЬ В ПРЕДЕЛАХ ПЕРСПЕКТИВНОЙ ГРАНИЦЫ МУНИЦИПАЛЬНОГО ОБРАЗОВАНИЯ</w:t>
      </w:r>
      <w:r>
        <w:rPr>
          <w:noProof/>
        </w:rPr>
        <w:tab/>
      </w:r>
      <w:r>
        <w:rPr>
          <w:noProof/>
        </w:rPr>
        <w:fldChar w:fldCharType="begin"/>
      </w:r>
      <w:r>
        <w:rPr>
          <w:noProof/>
        </w:rPr>
        <w:instrText xml:space="preserve"> PAGEREF _Toc85921840 \h </w:instrText>
      </w:r>
      <w:r>
        <w:rPr>
          <w:noProof/>
        </w:rPr>
      </w:r>
      <w:r>
        <w:rPr>
          <w:noProof/>
        </w:rPr>
        <w:fldChar w:fldCharType="separate"/>
      </w:r>
      <w:r w:rsidR="00EC63D3">
        <w:rPr>
          <w:noProof/>
        </w:rPr>
        <w:t>69</w:t>
      </w:r>
      <w:r>
        <w:rPr>
          <w:noProof/>
        </w:rPr>
        <w:fldChar w:fldCharType="end"/>
      </w:r>
    </w:p>
    <w:p w:rsidR="002A1983" w:rsidRDefault="002A1983">
      <w:pPr>
        <w:pStyle w:val="11"/>
        <w:rPr>
          <w:rFonts w:asciiTheme="minorHAnsi" w:eastAsiaTheme="minorEastAsia" w:hAnsiTheme="minorHAnsi" w:cstheme="minorBidi"/>
          <w:noProof/>
          <w:kern w:val="0"/>
          <w:sz w:val="22"/>
          <w:szCs w:val="22"/>
        </w:rPr>
      </w:pPr>
      <w:r w:rsidRPr="00432488">
        <w:rPr>
          <w:noProof/>
        </w:rPr>
        <w:t>6 ТЕХНИКО-ЭКОНОМИЧЕСКИЕ ПОКАЗАТЕЛИ</w:t>
      </w:r>
      <w:r>
        <w:rPr>
          <w:noProof/>
        </w:rPr>
        <w:tab/>
      </w:r>
      <w:r>
        <w:rPr>
          <w:noProof/>
        </w:rPr>
        <w:fldChar w:fldCharType="begin"/>
      </w:r>
      <w:r>
        <w:rPr>
          <w:noProof/>
        </w:rPr>
        <w:instrText xml:space="preserve"> PAGEREF _Toc85921841 \h </w:instrText>
      </w:r>
      <w:r>
        <w:rPr>
          <w:noProof/>
        </w:rPr>
      </w:r>
      <w:r>
        <w:rPr>
          <w:noProof/>
        </w:rPr>
        <w:fldChar w:fldCharType="separate"/>
      </w:r>
      <w:r w:rsidR="00EC63D3">
        <w:rPr>
          <w:noProof/>
        </w:rPr>
        <w:t>70</w:t>
      </w:r>
      <w:r>
        <w:rPr>
          <w:noProof/>
        </w:rPr>
        <w:fldChar w:fldCharType="end"/>
      </w:r>
    </w:p>
    <w:p w:rsidR="002A1983" w:rsidRDefault="002A1983">
      <w:pPr>
        <w:pStyle w:val="11"/>
        <w:rPr>
          <w:rFonts w:asciiTheme="minorHAnsi" w:eastAsiaTheme="minorEastAsia" w:hAnsiTheme="minorHAnsi" w:cstheme="minorBidi"/>
          <w:noProof/>
          <w:kern w:val="0"/>
          <w:sz w:val="22"/>
          <w:szCs w:val="22"/>
        </w:rPr>
      </w:pPr>
      <w:r w:rsidRPr="00432488">
        <w:rPr>
          <w:noProof/>
        </w:rPr>
        <w:t>СПИСОК ЛИТЕРАТУРЫ</w:t>
      </w:r>
      <w:r>
        <w:rPr>
          <w:noProof/>
        </w:rPr>
        <w:tab/>
      </w:r>
      <w:r>
        <w:rPr>
          <w:noProof/>
        </w:rPr>
        <w:fldChar w:fldCharType="begin"/>
      </w:r>
      <w:r>
        <w:rPr>
          <w:noProof/>
        </w:rPr>
        <w:instrText xml:space="preserve"> PAGEREF _Toc85921842 \h </w:instrText>
      </w:r>
      <w:r>
        <w:rPr>
          <w:noProof/>
        </w:rPr>
      </w:r>
      <w:r>
        <w:rPr>
          <w:noProof/>
        </w:rPr>
        <w:fldChar w:fldCharType="separate"/>
      </w:r>
      <w:r w:rsidR="00EC63D3">
        <w:rPr>
          <w:noProof/>
        </w:rPr>
        <w:t>73</w:t>
      </w:r>
      <w:r>
        <w:rPr>
          <w:noProof/>
        </w:rPr>
        <w:fldChar w:fldCharType="end"/>
      </w:r>
    </w:p>
    <w:p w:rsidR="007C4D17" w:rsidRPr="007C4D17" w:rsidRDefault="002A1983" w:rsidP="002A1983">
      <w:pPr>
        <w:widowControl w:val="0"/>
        <w:ind w:right="849"/>
        <w:rPr>
          <w:lang w:eastAsia="ru-RU"/>
        </w:rPr>
      </w:pPr>
      <w:r>
        <w:rPr>
          <w:rFonts w:eastAsia="Times New Roman"/>
          <w:lang w:eastAsia="ru-RU"/>
        </w:rPr>
        <w:fldChar w:fldCharType="end"/>
      </w:r>
    </w:p>
    <w:p w:rsidR="002A1983" w:rsidRDefault="002A1983">
      <w:pPr>
        <w:rPr>
          <w:rFonts w:eastAsia="Times New Roman"/>
          <w:b/>
          <w:bCs/>
          <w:kern w:val="32"/>
          <w:sz w:val="32"/>
          <w:szCs w:val="32"/>
          <w:lang w:eastAsia="ru-RU"/>
        </w:rPr>
      </w:pPr>
      <w:bookmarkStart w:id="10" w:name="_Toc268263621"/>
      <w:bookmarkStart w:id="11" w:name="_Toc85921819"/>
      <w:bookmarkEnd w:id="2"/>
      <w:bookmarkEnd w:id="3"/>
      <w:r>
        <w:br w:type="page"/>
      </w:r>
    </w:p>
    <w:p w:rsidR="00D43EB9" w:rsidRPr="000D1154" w:rsidRDefault="00D43EB9" w:rsidP="000D1154">
      <w:pPr>
        <w:pStyle w:val="1"/>
        <w:keepNext w:val="0"/>
        <w:widowControl w:val="0"/>
        <w:numPr>
          <w:ilvl w:val="0"/>
          <w:numId w:val="1"/>
        </w:numPr>
        <w:tabs>
          <w:tab w:val="left" w:pos="0"/>
        </w:tabs>
        <w:spacing w:before="0" w:after="0" w:line="360" w:lineRule="auto"/>
        <w:ind w:left="0" w:firstLine="0"/>
        <w:jc w:val="center"/>
        <w:rPr>
          <w:rFonts w:ascii="Times New Roman" w:hAnsi="Times New Roman" w:cs="Times New Roman"/>
          <w:sz w:val="24"/>
          <w:szCs w:val="24"/>
        </w:rPr>
      </w:pPr>
      <w:r w:rsidRPr="000D1154">
        <w:rPr>
          <w:rFonts w:ascii="Times New Roman" w:hAnsi="Times New Roman" w:cs="Times New Roman"/>
          <w:sz w:val="24"/>
          <w:szCs w:val="24"/>
        </w:rPr>
        <w:lastRenderedPageBreak/>
        <w:t>ВВЕДЕНИЕ</w:t>
      </w:r>
      <w:bookmarkEnd w:id="4"/>
      <w:bookmarkEnd w:id="5"/>
      <w:bookmarkEnd w:id="6"/>
      <w:bookmarkEnd w:id="10"/>
      <w:bookmarkEnd w:id="11"/>
    </w:p>
    <w:p w:rsidR="002A1983" w:rsidRDefault="002A1983" w:rsidP="000D1154">
      <w:pPr>
        <w:widowControl w:val="0"/>
        <w:spacing w:after="0" w:line="360" w:lineRule="auto"/>
        <w:ind w:firstLine="851"/>
        <w:jc w:val="both"/>
        <w:rPr>
          <w:rFonts w:eastAsia="Times New Roman"/>
        </w:rPr>
      </w:pPr>
      <w:bookmarkStart w:id="12" w:name="bookmark6"/>
      <w:r w:rsidRPr="004D6CD5">
        <w:rPr>
          <w:rFonts w:eastAsia="Times New Roman"/>
        </w:rPr>
        <w:t xml:space="preserve">Подготовка проекта по внесению изменений в Генеральный план муниципального образования </w:t>
      </w:r>
      <w:r w:rsidRPr="004D6CD5">
        <w:rPr>
          <w:szCs w:val="28"/>
        </w:rPr>
        <w:t>«</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rFonts w:eastAsia="Times New Roman"/>
        </w:rPr>
        <w:t xml:space="preserve"> района Курской области осуществляется в соответствии с требованиями ст.ст.9, 24 и 25 Градостроительного кодекса Российской Федерации. Заказчиком выступает Администрация </w:t>
      </w:r>
      <w:r>
        <w:t>Старковского</w:t>
      </w:r>
      <w:r w:rsidRPr="004D6CD5">
        <w:rPr>
          <w:rFonts w:eastAsia="Times New Roman"/>
        </w:rPr>
        <w:t xml:space="preserve"> сельсовета </w:t>
      </w:r>
      <w:r>
        <w:rPr>
          <w:szCs w:val="28"/>
        </w:rPr>
        <w:t>Октябрьского</w:t>
      </w:r>
      <w:r w:rsidRPr="004D6CD5">
        <w:rPr>
          <w:rFonts w:eastAsia="Times New Roman"/>
        </w:rPr>
        <w:t xml:space="preserve"> района</w:t>
      </w:r>
      <w:r>
        <w:rPr>
          <w:rFonts w:eastAsia="Times New Roman"/>
        </w:rPr>
        <w:t>.</w:t>
      </w:r>
    </w:p>
    <w:p w:rsidR="002A1983" w:rsidRPr="001D5F6C" w:rsidRDefault="002A1983" w:rsidP="000D1154">
      <w:pPr>
        <w:widowControl w:val="0"/>
        <w:spacing w:after="0" w:line="360" w:lineRule="auto"/>
        <w:ind w:firstLine="851"/>
        <w:jc w:val="both"/>
        <w:rPr>
          <w:szCs w:val="28"/>
        </w:rPr>
      </w:pPr>
      <w:r w:rsidRPr="00477380">
        <w:rPr>
          <w:rFonts w:eastAsia="Times New Roman"/>
          <w:kern w:val="0"/>
          <w:lang w:eastAsia="ru-RU"/>
        </w:rPr>
        <w:t xml:space="preserve">В процессе разработки Генерального плана муниципального образования </w:t>
      </w:r>
      <w:r w:rsidRPr="004D6CD5">
        <w:rPr>
          <w:szCs w:val="28"/>
        </w:rPr>
        <w:t>«</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77380">
        <w:rPr>
          <w:rFonts w:eastAsia="Times New Roman"/>
          <w:kern w:val="0"/>
          <w:lang w:eastAsia="ru-RU"/>
        </w:rPr>
        <w:t xml:space="preserve"> района Курской области в </w:t>
      </w:r>
      <w:r w:rsidR="005D7523">
        <w:rPr>
          <w:rFonts w:eastAsia="Times New Roman"/>
          <w:kern w:val="0"/>
          <w:lang w:eastAsia="ru-RU"/>
        </w:rPr>
        <w:t>20</w:t>
      </w:r>
      <w:r w:rsidR="000D1154">
        <w:rPr>
          <w:rFonts w:eastAsia="Times New Roman"/>
          <w:kern w:val="0"/>
          <w:lang w:eastAsia="ru-RU"/>
        </w:rPr>
        <w:t>13</w:t>
      </w:r>
      <w:r w:rsidRPr="00477380">
        <w:rPr>
          <w:rFonts w:eastAsia="Times New Roman"/>
          <w:kern w:val="0"/>
          <w:lang w:eastAsia="ru-RU"/>
        </w:rPr>
        <w:t xml:space="preserve"> году, было определено функциональное зонирование сельсовета,</w:t>
      </w:r>
      <w:r w:rsidRPr="00477380">
        <w:rPr>
          <w:szCs w:val="28"/>
        </w:rPr>
        <w:t xml:space="preserve"> однако вследствие того, что после</w:t>
      </w:r>
      <w:r>
        <w:rPr>
          <w:szCs w:val="28"/>
        </w:rPr>
        <w:t xml:space="preserve"> утверждения Генерального плана в </w:t>
      </w:r>
      <w:r w:rsidR="005D7523">
        <w:rPr>
          <w:szCs w:val="28"/>
        </w:rPr>
        <w:t>20</w:t>
      </w:r>
      <w:r w:rsidR="000D1154">
        <w:rPr>
          <w:szCs w:val="28"/>
        </w:rPr>
        <w:t>13</w:t>
      </w:r>
      <w:r>
        <w:rPr>
          <w:szCs w:val="28"/>
        </w:rPr>
        <w:t xml:space="preserve"> году, поступили заявления и обращения от физических и юридических лиц об использовании земельных участков в новом качестве</w:t>
      </w:r>
      <w:r w:rsidRPr="001D5F6C">
        <w:rPr>
          <w:szCs w:val="28"/>
        </w:rPr>
        <w:t xml:space="preserve">, в результате чего функциональное назначение некоторых территорий, согласно утвержденному Генеральному плану </w:t>
      </w:r>
      <w:r>
        <w:rPr>
          <w:szCs w:val="28"/>
        </w:rPr>
        <w:t>сельсовета</w:t>
      </w:r>
      <w:r w:rsidRPr="001D5F6C">
        <w:rPr>
          <w:szCs w:val="28"/>
        </w:rPr>
        <w:t xml:space="preserve"> не отвечает направлению их фактического развития, а также в части реализации инвестиционных проектов и развития малого предпринимательства.</w:t>
      </w:r>
    </w:p>
    <w:p w:rsidR="002A1983" w:rsidRDefault="002A1983" w:rsidP="002A1983">
      <w:pPr>
        <w:widowControl w:val="0"/>
        <w:spacing w:after="0" w:line="360" w:lineRule="auto"/>
        <w:ind w:firstLine="851"/>
        <w:jc w:val="both"/>
        <w:rPr>
          <w:szCs w:val="28"/>
        </w:rPr>
      </w:pPr>
      <w:r w:rsidRPr="00424CDE">
        <w:rPr>
          <w:rFonts w:eastAsia="Times New Roman"/>
        </w:rPr>
        <w:t>В</w:t>
      </w:r>
      <w:r w:rsidRPr="004D6CD5">
        <w:rPr>
          <w:szCs w:val="28"/>
        </w:rPr>
        <w:t xml:space="preserve"> связи с вышеизложенным, в настоящее время, возникла необходимость внесения изменений в Генеральный план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w:t>
      </w:r>
    </w:p>
    <w:p w:rsidR="002A1983" w:rsidRPr="004D6CD5" w:rsidRDefault="002A1983" w:rsidP="002A1983">
      <w:pPr>
        <w:widowControl w:val="0"/>
        <w:spacing w:after="0" w:line="360" w:lineRule="auto"/>
        <w:ind w:firstLine="851"/>
        <w:jc w:val="both"/>
        <w:rPr>
          <w:szCs w:val="28"/>
        </w:rPr>
      </w:pPr>
      <w:r w:rsidRPr="004D6CD5">
        <w:rPr>
          <w:szCs w:val="28"/>
        </w:rPr>
        <w:t>Кроме того, в целях размещения объектов капитального строительства федерального и местного значения необходимо определить путем внесения изменений в Генеральный план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 территории зон планируемого размещения указанных объектов. При разработке предложений по внесению изменений в Генеральный план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 учтены:</w:t>
      </w:r>
    </w:p>
    <w:p w:rsidR="002A1983" w:rsidRPr="004D6CD5" w:rsidRDefault="002A1983" w:rsidP="002A1983">
      <w:pPr>
        <w:widowControl w:val="0"/>
        <w:spacing w:after="0" w:line="360" w:lineRule="auto"/>
        <w:ind w:firstLine="851"/>
        <w:jc w:val="both"/>
        <w:rPr>
          <w:szCs w:val="28"/>
        </w:rPr>
      </w:pPr>
      <w:r w:rsidRPr="004D6CD5">
        <w:rPr>
          <w:szCs w:val="28"/>
        </w:rPr>
        <w:t>- результаты мониторинга использования земельных участков на территории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 за период 20</w:t>
      </w:r>
      <w:r w:rsidR="000D1154">
        <w:rPr>
          <w:szCs w:val="28"/>
        </w:rPr>
        <w:t>13</w:t>
      </w:r>
      <w:r w:rsidRPr="004D6CD5">
        <w:rPr>
          <w:szCs w:val="28"/>
        </w:rPr>
        <w:t>-20</w:t>
      </w:r>
      <w:r>
        <w:rPr>
          <w:szCs w:val="28"/>
        </w:rPr>
        <w:t>21</w:t>
      </w:r>
      <w:r w:rsidRPr="004D6CD5">
        <w:rPr>
          <w:szCs w:val="28"/>
        </w:rPr>
        <w:t xml:space="preserve"> гг., проведенным Администрацией </w:t>
      </w:r>
      <w:r>
        <w:rPr>
          <w:szCs w:val="28"/>
        </w:rPr>
        <w:t>Октябрьского</w:t>
      </w:r>
      <w:r w:rsidRPr="004D6CD5">
        <w:rPr>
          <w:szCs w:val="28"/>
        </w:rPr>
        <w:t xml:space="preserve"> района и Администрацией </w:t>
      </w:r>
      <w:r>
        <w:t>Старковского</w:t>
      </w:r>
      <w:r w:rsidRPr="004D6CD5">
        <w:rPr>
          <w:szCs w:val="28"/>
        </w:rPr>
        <w:t xml:space="preserve"> сельсовета </w:t>
      </w:r>
      <w:r>
        <w:rPr>
          <w:szCs w:val="28"/>
        </w:rPr>
        <w:t>Октябрьского</w:t>
      </w:r>
      <w:r w:rsidRPr="004D6CD5">
        <w:rPr>
          <w:szCs w:val="28"/>
        </w:rPr>
        <w:t xml:space="preserve"> района;</w:t>
      </w:r>
    </w:p>
    <w:p w:rsidR="002A1983" w:rsidRPr="004D6CD5" w:rsidRDefault="002A1983" w:rsidP="002A1983">
      <w:pPr>
        <w:widowControl w:val="0"/>
        <w:spacing w:after="0" w:line="360" w:lineRule="auto"/>
        <w:ind w:firstLine="851"/>
        <w:jc w:val="both"/>
        <w:rPr>
          <w:szCs w:val="28"/>
        </w:rPr>
      </w:pPr>
      <w:r w:rsidRPr="004D6CD5">
        <w:rPr>
          <w:szCs w:val="28"/>
        </w:rPr>
        <w:t>- документация по планировке территории сельсовета;</w:t>
      </w:r>
    </w:p>
    <w:p w:rsidR="002A1983" w:rsidRPr="004D6CD5" w:rsidRDefault="002A1983" w:rsidP="002A1983">
      <w:pPr>
        <w:widowControl w:val="0"/>
        <w:tabs>
          <w:tab w:val="left" w:pos="283"/>
        </w:tabs>
        <w:spacing w:after="0" w:line="360" w:lineRule="auto"/>
        <w:ind w:firstLine="851"/>
        <w:jc w:val="both"/>
        <w:rPr>
          <w:szCs w:val="28"/>
        </w:rPr>
      </w:pPr>
      <w:r w:rsidRPr="004D6CD5">
        <w:rPr>
          <w:szCs w:val="28"/>
        </w:rPr>
        <w:t xml:space="preserve">- обоснованные предложения по внесению изменений в Генеральный план сельсовета, поступившие в Администрацию </w:t>
      </w:r>
      <w:r>
        <w:t>Старковского</w:t>
      </w:r>
      <w:r w:rsidRPr="004D6CD5">
        <w:rPr>
          <w:szCs w:val="28"/>
        </w:rPr>
        <w:t xml:space="preserve"> сельсовета от юридических и физических лиц.</w:t>
      </w:r>
      <w:bookmarkStart w:id="13" w:name="sub_23092"/>
      <w:bookmarkStart w:id="14" w:name="sub_23085"/>
      <w:r>
        <w:rPr>
          <w:szCs w:val="28"/>
        </w:rPr>
        <w:t xml:space="preserve"> </w:t>
      </w:r>
      <w:r w:rsidRPr="004D6CD5">
        <w:rPr>
          <w:szCs w:val="28"/>
        </w:rPr>
        <w:t>Предложения по внесению изменений в Генеральный план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 разработаны в соответствии с целями и задачами развития сельсовета, </w:t>
      </w:r>
      <w:r w:rsidRPr="004D6CD5">
        <w:rPr>
          <w:szCs w:val="28"/>
        </w:rPr>
        <w:lastRenderedPageBreak/>
        <w:t>сформулированными в муниципальных программах социально-экономического развития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w:t>
      </w:r>
    </w:p>
    <w:p w:rsidR="002A1983" w:rsidRPr="004D6CD5" w:rsidRDefault="002A1983" w:rsidP="002A1983">
      <w:pPr>
        <w:widowControl w:val="0"/>
        <w:spacing w:after="0" w:line="360" w:lineRule="auto"/>
        <w:ind w:firstLine="851"/>
        <w:jc w:val="both"/>
        <w:rPr>
          <w:szCs w:val="28"/>
        </w:rPr>
      </w:pPr>
      <w:r w:rsidRPr="004D6CD5">
        <w:rPr>
          <w:szCs w:val="28"/>
        </w:rPr>
        <w:t>При разработке предложений по внесению изменений в Генеральный план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 учтены ограничения использования территорий, установленные в соответствии с законодательством Российской Федерации. Внесение изменений в Генеральный план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 позволит реализовать основные цели развития сельсовета, которыми являются:</w:t>
      </w:r>
    </w:p>
    <w:p w:rsidR="002A1983" w:rsidRPr="004D6CD5" w:rsidRDefault="002A1983" w:rsidP="002A1983">
      <w:pPr>
        <w:widowControl w:val="0"/>
        <w:spacing w:after="0" w:line="360" w:lineRule="auto"/>
        <w:ind w:firstLine="851"/>
        <w:jc w:val="both"/>
        <w:rPr>
          <w:szCs w:val="28"/>
        </w:rPr>
      </w:pPr>
      <w:r w:rsidRPr="004D6CD5">
        <w:rPr>
          <w:szCs w:val="28"/>
        </w:rPr>
        <w:t>- обеспечение устойчивого развития сельсовета, как на ближайшие годы, так и в долгосрочной перспективе;</w:t>
      </w:r>
    </w:p>
    <w:p w:rsidR="002A1983" w:rsidRPr="004D6CD5" w:rsidRDefault="002A1983" w:rsidP="002A1983">
      <w:pPr>
        <w:widowControl w:val="0"/>
        <w:spacing w:after="0" w:line="360" w:lineRule="auto"/>
        <w:ind w:firstLine="851"/>
        <w:jc w:val="both"/>
        <w:rPr>
          <w:szCs w:val="28"/>
        </w:rPr>
      </w:pPr>
      <w:r w:rsidRPr="004D6CD5">
        <w:rPr>
          <w:szCs w:val="28"/>
        </w:rPr>
        <w:t>- стабильное улучшение качества жизни всех слоев населения сельсовета (с ориентацией на обеспечение областных и Российских стандартов качества жизни);</w:t>
      </w:r>
    </w:p>
    <w:p w:rsidR="002A1983" w:rsidRPr="004D6CD5" w:rsidRDefault="002A1983" w:rsidP="002A1983">
      <w:pPr>
        <w:widowControl w:val="0"/>
        <w:spacing w:after="0" w:line="360" w:lineRule="auto"/>
        <w:ind w:firstLine="851"/>
        <w:jc w:val="both"/>
        <w:rPr>
          <w:szCs w:val="28"/>
        </w:rPr>
      </w:pPr>
      <w:r w:rsidRPr="004D6CD5">
        <w:rPr>
          <w:szCs w:val="28"/>
        </w:rPr>
        <w:t>- повышения качества жизни в сельских поселениях;</w:t>
      </w:r>
    </w:p>
    <w:p w:rsidR="002A1983" w:rsidRPr="004D6CD5" w:rsidRDefault="002A1983" w:rsidP="002A1983">
      <w:pPr>
        <w:widowControl w:val="0"/>
        <w:spacing w:after="0" w:line="360" w:lineRule="auto"/>
        <w:ind w:firstLine="851"/>
        <w:jc w:val="both"/>
        <w:rPr>
          <w:szCs w:val="28"/>
        </w:rPr>
      </w:pPr>
      <w:r w:rsidRPr="004D6CD5">
        <w:rPr>
          <w:szCs w:val="28"/>
        </w:rPr>
        <w:t>- развития инженерной, транспортной и социальной инфраструктур;</w:t>
      </w:r>
    </w:p>
    <w:p w:rsidR="002A1983" w:rsidRPr="004D6CD5" w:rsidRDefault="002A1983" w:rsidP="002A1983">
      <w:pPr>
        <w:widowControl w:val="0"/>
        <w:spacing w:after="0" w:line="360" w:lineRule="auto"/>
        <w:ind w:firstLine="851"/>
        <w:jc w:val="both"/>
        <w:rPr>
          <w:szCs w:val="28"/>
        </w:rPr>
      </w:pPr>
      <w:r w:rsidRPr="004D6CD5">
        <w:rPr>
          <w:szCs w:val="28"/>
        </w:rPr>
        <w:t>- сохранения и регенерации исторического и культурного наследия.</w:t>
      </w:r>
    </w:p>
    <w:p w:rsidR="002A1983" w:rsidRPr="004D6CD5" w:rsidRDefault="002A1983" w:rsidP="002A1983">
      <w:pPr>
        <w:widowControl w:val="0"/>
        <w:spacing w:after="0" w:line="360" w:lineRule="auto"/>
        <w:ind w:firstLine="851"/>
        <w:jc w:val="both"/>
        <w:rPr>
          <w:szCs w:val="28"/>
        </w:rPr>
      </w:pPr>
      <w:r w:rsidRPr="004D6CD5">
        <w:rPr>
          <w:szCs w:val="28"/>
        </w:rPr>
        <w:t>Изменение территориального планирования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 направлено на определение функционального назначения территорий сельсовета, исходя из совокупности социальных, экономических, экологических и других факторов. Разработанные предложения по внесению изменений в Генеральный план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 в полном объеме соответствуют целям территориального планирования сельсовета.</w:t>
      </w:r>
      <w:bookmarkEnd w:id="13"/>
      <w:bookmarkEnd w:id="14"/>
      <w:r w:rsidRPr="004D6CD5">
        <w:rPr>
          <w:szCs w:val="28"/>
        </w:rPr>
        <w:t xml:space="preserve"> Вносимые в Генеральный план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 изменения обеспечат выполнение следующих задач </w:t>
      </w:r>
      <w:r w:rsidRPr="004D6CD5">
        <w:rPr>
          <w:bCs/>
          <w:szCs w:val="28"/>
        </w:rPr>
        <w:t>по развитию и преобразованию функционально-планировочной структуры:</w:t>
      </w:r>
    </w:p>
    <w:p w:rsidR="002A1983" w:rsidRPr="004D6CD5" w:rsidRDefault="002A1983" w:rsidP="002A1983">
      <w:pPr>
        <w:widowControl w:val="0"/>
        <w:autoSpaceDE w:val="0"/>
        <w:spacing w:after="0" w:line="360" w:lineRule="auto"/>
        <w:ind w:firstLine="851"/>
        <w:jc w:val="both"/>
        <w:rPr>
          <w:szCs w:val="28"/>
        </w:rPr>
      </w:pPr>
      <w:r w:rsidRPr="004D6CD5">
        <w:rPr>
          <w:szCs w:val="28"/>
        </w:rPr>
        <w:t>1.</w:t>
      </w:r>
      <w:r>
        <w:rPr>
          <w:szCs w:val="28"/>
        </w:rPr>
        <w:t> </w:t>
      </w:r>
      <w:r w:rsidRPr="004D6CD5">
        <w:rPr>
          <w:szCs w:val="28"/>
        </w:rPr>
        <w:t>Сохранение индивидуального облика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w:t>
      </w:r>
    </w:p>
    <w:p w:rsidR="002A1983" w:rsidRPr="004D6CD5" w:rsidRDefault="002A1983" w:rsidP="002A1983">
      <w:pPr>
        <w:widowControl w:val="0"/>
        <w:autoSpaceDE w:val="0"/>
        <w:spacing w:after="0" w:line="360" w:lineRule="auto"/>
        <w:ind w:firstLine="851"/>
        <w:jc w:val="both"/>
        <w:rPr>
          <w:szCs w:val="28"/>
        </w:rPr>
      </w:pPr>
      <w:r w:rsidRPr="004D6CD5">
        <w:rPr>
          <w:szCs w:val="28"/>
        </w:rPr>
        <w:t xml:space="preserve">2. Обеспечение размещения объектов капитального строительства в соответствии с прогнозируемыми параметрами жилищного, общественного и промышленного строительства путем повышения эффективности использования уже сложившихся </w:t>
      </w:r>
      <w:r w:rsidRPr="004D6CD5">
        <w:rPr>
          <w:rFonts w:eastAsia="Times New Roman"/>
        </w:rPr>
        <w:t>участков земли и территорий</w:t>
      </w:r>
      <w:r w:rsidRPr="004D6CD5">
        <w:rPr>
          <w:szCs w:val="28"/>
        </w:rPr>
        <w:t>.</w:t>
      </w:r>
    </w:p>
    <w:p w:rsidR="002A1983" w:rsidRPr="004D6CD5" w:rsidRDefault="002A1983" w:rsidP="002A1983">
      <w:pPr>
        <w:widowControl w:val="0"/>
        <w:autoSpaceDE w:val="0"/>
        <w:spacing w:after="0" w:line="360" w:lineRule="auto"/>
        <w:ind w:firstLine="851"/>
        <w:jc w:val="both"/>
        <w:rPr>
          <w:szCs w:val="28"/>
        </w:rPr>
      </w:pPr>
      <w:r w:rsidRPr="004D6CD5">
        <w:rPr>
          <w:szCs w:val="28"/>
        </w:rPr>
        <w:t>3. Развитие и преобразование функциональной структуры муниципального образования «</w:t>
      </w:r>
      <w:r>
        <w:t>Старковский</w:t>
      </w:r>
      <w:r w:rsidRPr="004D6CD5">
        <w:rPr>
          <w:rFonts w:eastAsia="Times New Roman"/>
        </w:rPr>
        <w:t xml:space="preserve"> сельсовет</w:t>
      </w:r>
      <w:r w:rsidRPr="004D6CD5">
        <w:rPr>
          <w:szCs w:val="28"/>
        </w:rPr>
        <w:t xml:space="preserve">» </w:t>
      </w:r>
      <w:r>
        <w:rPr>
          <w:szCs w:val="28"/>
        </w:rPr>
        <w:t>Октябрьского</w:t>
      </w:r>
      <w:r w:rsidRPr="004D6CD5">
        <w:rPr>
          <w:szCs w:val="28"/>
        </w:rPr>
        <w:t xml:space="preserve"> района Курской области в соответствии с прогнозируемым развитием основных функций и отраслей экономики </w:t>
      </w:r>
      <w:r w:rsidRPr="004D6CD5">
        <w:rPr>
          <w:szCs w:val="28"/>
        </w:rPr>
        <w:lastRenderedPageBreak/>
        <w:t>сельсовета.</w:t>
      </w:r>
    </w:p>
    <w:p w:rsidR="002A1983" w:rsidRPr="004D6CD5" w:rsidRDefault="002A1983" w:rsidP="002A1983">
      <w:pPr>
        <w:widowControl w:val="0"/>
        <w:tabs>
          <w:tab w:val="left" w:pos="1080"/>
        </w:tabs>
        <w:autoSpaceDE w:val="0"/>
        <w:spacing w:after="0" w:line="360" w:lineRule="auto"/>
        <w:ind w:firstLine="851"/>
        <w:jc w:val="both"/>
        <w:rPr>
          <w:szCs w:val="28"/>
        </w:rPr>
      </w:pPr>
      <w:r w:rsidRPr="004D6CD5">
        <w:rPr>
          <w:szCs w:val="28"/>
        </w:rPr>
        <w:t>4. Формирование «открытой» планировочной структуры, предоставляющей вариативные возможности развития основных функциональных зон сельсовета по главным планировочным осям (природным и транспортным).</w:t>
      </w:r>
    </w:p>
    <w:p w:rsidR="002A1983" w:rsidRDefault="002A1983" w:rsidP="002A1983">
      <w:pPr>
        <w:widowControl w:val="0"/>
        <w:tabs>
          <w:tab w:val="left" w:pos="1080"/>
        </w:tabs>
        <w:spacing w:after="0" w:line="360" w:lineRule="auto"/>
        <w:ind w:firstLine="851"/>
        <w:jc w:val="both"/>
        <w:rPr>
          <w:szCs w:val="28"/>
        </w:rPr>
      </w:pPr>
      <w:r w:rsidRPr="00815306">
        <w:rPr>
          <w:szCs w:val="28"/>
        </w:rPr>
        <w:t>Предлагаемые изменения в Генеральный план муниципального образования «</w:t>
      </w:r>
      <w:r>
        <w:rPr>
          <w:szCs w:val="28"/>
        </w:rPr>
        <w:t>Старковский</w:t>
      </w:r>
      <w:r w:rsidRPr="00815306">
        <w:rPr>
          <w:szCs w:val="28"/>
        </w:rPr>
        <w:t xml:space="preserve"> сельсовет» </w:t>
      </w:r>
      <w:r>
        <w:rPr>
          <w:szCs w:val="28"/>
        </w:rPr>
        <w:t>Октябрьского</w:t>
      </w:r>
      <w:r w:rsidRPr="00815306">
        <w:rPr>
          <w:szCs w:val="28"/>
        </w:rPr>
        <w:t xml:space="preserve"> района Курской области коснутся</w:t>
      </w:r>
      <w:r>
        <w:rPr>
          <w:szCs w:val="28"/>
        </w:rPr>
        <w:t xml:space="preserve"> в части изменения границы территориальной зоны «Сельскохозяйственного назначения» и территориальной зоны «Улично-дорожная сеть».</w:t>
      </w:r>
    </w:p>
    <w:p w:rsidR="002A1983" w:rsidRPr="004D6CD5" w:rsidRDefault="002A1983" w:rsidP="002A1983">
      <w:pPr>
        <w:widowControl w:val="0"/>
        <w:tabs>
          <w:tab w:val="left" w:pos="1080"/>
        </w:tabs>
        <w:spacing w:after="0" w:line="360" w:lineRule="auto"/>
        <w:ind w:firstLine="851"/>
        <w:jc w:val="both"/>
      </w:pPr>
      <w:r w:rsidRPr="00815306">
        <w:rPr>
          <w:szCs w:val="28"/>
        </w:rPr>
        <w:t xml:space="preserve">В населённых пунктах </w:t>
      </w:r>
      <w:r w:rsidR="005D7523">
        <w:rPr>
          <w:rFonts w:eastAsia="Calibri"/>
        </w:rPr>
        <w:t>село Старково</w:t>
      </w:r>
      <w:r w:rsidR="005D7523">
        <w:t>,</w:t>
      </w:r>
      <w:r w:rsidR="005D7523">
        <w:rPr>
          <w:rFonts w:eastAsia="Calibri"/>
        </w:rPr>
        <w:t xml:space="preserve"> деревня Балычево</w:t>
      </w:r>
      <w:r w:rsidR="005D7523">
        <w:t>,</w:t>
      </w:r>
      <w:r w:rsidR="005D7523">
        <w:rPr>
          <w:rFonts w:eastAsia="Calibri"/>
        </w:rPr>
        <w:t xml:space="preserve"> деревня Большое Гостево</w:t>
      </w:r>
      <w:r w:rsidR="005D7523">
        <w:t>,</w:t>
      </w:r>
      <w:r w:rsidR="005D7523">
        <w:rPr>
          <w:rFonts w:eastAsia="Calibri"/>
        </w:rPr>
        <w:t xml:space="preserve"> деревня Большое Умрихино</w:t>
      </w:r>
      <w:r w:rsidR="005D7523">
        <w:t>,</w:t>
      </w:r>
      <w:r w:rsidR="005D7523">
        <w:rPr>
          <w:rFonts w:eastAsia="Calibri"/>
        </w:rPr>
        <w:t xml:space="preserve"> деревня Волобуево</w:t>
      </w:r>
      <w:r w:rsidR="005D7523">
        <w:t>,</w:t>
      </w:r>
      <w:r w:rsidR="005D7523">
        <w:rPr>
          <w:rFonts w:eastAsia="Calibri"/>
        </w:rPr>
        <w:t xml:space="preserve"> деревня Дмитриевка, хутор </w:t>
      </w:r>
      <w:r w:rsidR="005D7523" w:rsidRPr="004970AB">
        <w:rPr>
          <w:lang w:eastAsia="ru-RU"/>
        </w:rPr>
        <w:t xml:space="preserve">Заречье, деревня Колосовка, деревня Малая Гостева, деревня Малая Умрихина, </w:t>
      </w:r>
      <w:r w:rsidR="005D7523">
        <w:rPr>
          <w:lang w:eastAsia="ru-RU"/>
        </w:rPr>
        <w:t xml:space="preserve">деревня 1 Малая Долженкова, </w:t>
      </w:r>
      <w:r w:rsidR="005D7523" w:rsidRPr="004970AB">
        <w:rPr>
          <w:lang w:eastAsia="ru-RU"/>
        </w:rPr>
        <w:t>деревня 2 Малая Долженкова, хутор Покровский, деревня Перькова, деревня Пыжова, деревня Соболева</w:t>
      </w:r>
      <w:r w:rsidR="001E375E">
        <w:rPr>
          <w:lang w:eastAsia="ru-RU"/>
        </w:rPr>
        <w:t xml:space="preserve"> </w:t>
      </w:r>
      <w:r w:rsidRPr="00815306">
        <w:rPr>
          <w:szCs w:val="28"/>
        </w:rPr>
        <w:t>предусматривается расширение территорий для застройки индивидуальными</w:t>
      </w:r>
      <w:r w:rsidRPr="0012318A">
        <w:rPr>
          <w:rFonts w:eastAsia="Times New Roman"/>
        </w:rPr>
        <w:t xml:space="preserve"> жилыми домами, промышленных объектов, а также отдельных территорий находящимися внутри уже существующих функциональных зон. В центральной части сельсовета (</w:t>
      </w:r>
      <w:r w:rsidR="005D7523" w:rsidRPr="00815306">
        <w:rPr>
          <w:szCs w:val="28"/>
        </w:rPr>
        <w:t xml:space="preserve">с. </w:t>
      </w:r>
      <w:r w:rsidR="005D7523">
        <w:rPr>
          <w:szCs w:val="28"/>
        </w:rPr>
        <w:t>Старково</w:t>
      </w:r>
      <w:r w:rsidR="005D7523" w:rsidRPr="00815306">
        <w:rPr>
          <w:szCs w:val="28"/>
        </w:rPr>
        <w:t xml:space="preserve">, д. </w:t>
      </w:r>
      <w:r w:rsidR="005D7523">
        <w:rPr>
          <w:szCs w:val="28"/>
        </w:rPr>
        <w:t>Волобуево</w:t>
      </w:r>
      <w:r w:rsidRPr="0012318A">
        <w:rPr>
          <w:rFonts w:eastAsia="Times New Roman"/>
        </w:rPr>
        <w:t xml:space="preserve">) планируется пересмотреть существующее положение функциональных зон с последующим уточнением и изменением зон и видов разрешенного использования. </w:t>
      </w:r>
      <w:r w:rsidRPr="0012318A">
        <w:t>С учетом п.9.6. Методических рекомендаций по разработке проектов генеральных планов поселений и городских</w:t>
      </w:r>
      <w:r w:rsidRPr="004D6CD5">
        <w:t xml:space="preserve"> округов приняты расчетные периоды генерального плана:</w:t>
      </w:r>
    </w:p>
    <w:p w:rsidR="002A1983" w:rsidRPr="004D6CD5" w:rsidRDefault="002A1983" w:rsidP="00F83056">
      <w:pPr>
        <w:widowControl w:val="0"/>
        <w:numPr>
          <w:ilvl w:val="0"/>
          <w:numId w:val="44"/>
        </w:numPr>
        <w:spacing w:after="0" w:line="360" w:lineRule="auto"/>
        <w:ind w:firstLine="851"/>
        <w:jc w:val="both"/>
      </w:pPr>
      <w:r w:rsidRPr="004D6CD5">
        <w:t>I этап (первоочередные плановые мероприятия) – 5 лет;</w:t>
      </w:r>
    </w:p>
    <w:p w:rsidR="002A1983" w:rsidRPr="004D6CD5" w:rsidRDefault="002A1983" w:rsidP="00F83056">
      <w:pPr>
        <w:widowControl w:val="0"/>
        <w:numPr>
          <w:ilvl w:val="0"/>
          <w:numId w:val="44"/>
        </w:numPr>
        <w:spacing w:after="0" w:line="360" w:lineRule="auto"/>
        <w:ind w:firstLine="851"/>
        <w:jc w:val="both"/>
      </w:pPr>
      <w:r w:rsidRPr="004D6CD5">
        <w:t xml:space="preserve">II этап (расчетный срок генерального плана) – 25 лет. </w:t>
      </w:r>
    </w:p>
    <w:p w:rsidR="002A1983" w:rsidRPr="004D6CD5" w:rsidRDefault="002A1983" w:rsidP="002A1983">
      <w:pPr>
        <w:widowControl w:val="0"/>
        <w:spacing w:after="0" w:line="360" w:lineRule="auto"/>
        <w:ind w:firstLine="851"/>
        <w:jc w:val="both"/>
      </w:pPr>
      <w:r w:rsidRPr="004D6CD5">
        <w:t>Исходным периодом проектирования является 20</w:t>
      </w:r>
      <w:r>
        <w:t>21</w:t>
      </w:r>
      <w:r w:rsidRPr="004D6CD5">
        <w:t xml:space="preserve"> год.</w:t>
      </w:r>
    </w:p>
    <w:p w:rsidR="002A1983" w:rsidRPr="004D6CD5" w:rsidRDefault="002A1983" w:rsidP="002A1983">
      <w:pPr>
        <w:widowControl w:val="0"/>
        <w:spacing w:after="0" w:line="360" w:lineRule="auto"/>
        <w:ind w:firstLine="851"/>
        <w:jc w:val="both"/>
      </w:pPr>
      <w:r w:rsidRPr="004D6CD5">
        <w:t xml:space="preserve">Проект выполнен в виде компьютерной геоинформационной системы (ГИС) и с 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использовать ее для территориального мониторинга, а также практической работы подразделений Администрации </w:t>
      </w:r>
      <w:r>
        <w:t>Октябрьского</w:t>
      </w:r>
      <w:r w:rsidRPr="004D6CD5">
        <w:t xml:space="preserve"> района и </w:t>
      </w:r>
      <w:r>
        <w:t>Старковского</w:t>
      </w:r>
      <w:r w:rsidRPr="004D6CD5">
        <w:t xml:space="preserve"> сельсовета. Положения проекта внесение изменений в Генеральн</w:t>
      </w:r>
      <w:r>
        <w:t>ый</w:t>
      </w:r>
      <w:r w:rsidRPr="004D6CD5">
        <w:t xml:space="preserve"> план, утвержденные в установленном порядке соответствующими нормативными правовыми актами органов местного самоуправления, являются обязательными для соблюдения всеми субъектами градостроительных отношений.</w:t>
      </w:r>
    </w:p>
    <w:p w:rsidR="002A1983" w:rsidRPr="004D6CD5" w:rsidRDefault="002A1983" w:rsidP="002A1983">
      <w:pPr>
        <w:widowControl w:val="0"/>
        <w:spacing w:after="0" w:line="360" w:lineRule="auto"/>
        <w:ind w:firstLine="851"/>
        <w:jc w:val="both"/>
      </w:pPr>
      <w:r w:rsidRPr="004D6CD5">
        <w:t xml:space="preserve">Проектные материалы представляют собой комплект, состоящий из диска с электронным видом генерального плана, и его копиями на твердом носителе (бумаге) в трех экземплярах. </w:t>
      </w:r>
    </w:p>
    <w:p w:rsidR="002A1983" w:rsidRPr="004D6CD5" w:rsidRDefault="002A1983" w:rsidP="002A1983">
      <w:pPr>
        <w:widowControl w:val="0"/>
        <w:spacing w:after="0" w:line="360" w:lineRule="auto"/>
        <w:ind w:firstLine="851"/>
        <w:jc w:val="both"/>
        <w:rPr>
          <w:iCs/>
        </w:rPr>
      </w:pPr>
      <w:r w:rsidRPr="004D6CD5">
        <w:rPr>
          <w:iCs/>
        </w:rPr>
        <w:lastRenderedPageBreak/>
        <w:t xml:space="preserve">Формат записи диска позволяет заказчику считывать и использовать информацию с данного диска без применения дополнительных программ на современном, на момент сдачи работы, компьютерном оборудовании. </w:t>
      </w:r>
    </w:p>
    <w:p w:rsidR="002A1983" w:rsidRPr="004D6CD5" w:rsidRDefault="002A1983" w:rsidP="002A1983">
      <w:pPr>
        <w:widowControl w:val="0"/>
        <w:spacing w:after="0" w:line="360" w:lineRule="auto"/>
        <w:ind w:firstLine="851"/>
        <w:jc w:val="both"/>
        <w:rPr>
          <w:b/>
        </w:rPr>
      </w:pPr>
      <w:r w:rsidRPr="004D6CD5">
        <w:rPr>
          <w:iCs/>
        </w:rPr>
        <w:t xml:space="preserve">Разрабатываемая электронная версия Генерального плана представлена в бумажном и электронном виде в программном обеспечении </w:t>
      </w:r>
      <w:r w:rsidRPr="004D6CD5">
        <w:rPr>
          <w:iCs/>
          <w:lang w:val="en-US"/>
        </w:rPr>
        <w:t>MapInfo</w:t>
      </w:r>
      <w:r w:rsidRPr="004D6CD5">
        <w:rPr>
          <w:iCs/>
        </w:rPr>
        <w:t>. Текстовая часть представлена в формате Microsoft Word 2007.</w:t>
      </w:r>
    </w:p>
    <w:p w:rsidR="002A1983" w:rsidRPr="004D6CD5" w:rsidRDefault="002A1983" w:rsidP="002A1983">
      <w:pPr>
        <w:widowControl w:val="0"/>
        <w:spacing w:after="0" w:line="360" w:lineRule="auto"/>
        <w:ind w:firstLine="851"/>
        <w:jc w:val="both"/>
        <w:rPr>
          <w:iCs/>
        </w:rPr>
      </w:pPr>
      <w:r w:rsidRPr="004D6CD5">
        <w:rPr>
          <w:b/>
        </w:rPr>
        <w:t>Состав проектных материалов.</w:t>
      </w:r>
    </w:p>
    <w:p w:rsidR="002A1983" w:rsidRPr="004D6CD5" w:rsidRDefault="002A1983" w:rsidP="002A1983">
      <w:pPr>
        <w:widowControl w:val="0"/>
        <w:spacing w:after="0" w:line="360" w:lineRule="auto"/>
        <w:ind w:firstLine="851"/>
        <w:jc w:val="both"/>
        <w:rPr>
          <w:b/>
          <w:bCs/>
        </w:rPr>
      </w:pPr>
      <w:r w:rsidRPr="004D6CD5">
        <w:rPr>
          <w:iCs/>
        </w:rPr>
        <w:t xml:space="preserve">В соответствии с Градостроительным кодексом РФ Генеральный план </w:t>
      </w:r>
      <w:r>
        <w:rPr>
          <w:iCs/>
        </w:rPr>
        <w:t>Старковского</w:t>
      </w:r>
      <w:r w:rsidRPr="004D6CD5">
        <w:rPr>
          <w:iCs/>
        </w:rPr>
        <w:t xml:space="preserve"> сельсовета </w:t>
      </w:r>
      <w:r>
        <w:t>Октябрьского</w:t>
      </w:r>
      <w:r w:rsidRPr="004D6CD5">
        <w:rPr>
          <w:iCs/>
        </w:rPr>
        <w:t xml:space="preserve"> района включает в себя следующие материалы:</w:t>
      </w:r>
    </w:p>
    <w:p w:rsidR="002A1983" w:rsidRPr="004D6CD5" w:rsidRDefault="002A1983" w:rsidP="002A1983">
      <w:pPr>
        <w:widowControl w:val="0"/>
        <w:spacing w:after="0" w:line="360" w:lineRule="auto"/>
        <w:ind w:firstLine="851"/>
        <w:jc w:val="both"/>
        <w:rPr>
          <w:bCs/>
        </w:rPr>
      </w:pPr>
      <w:r w:rsidRPr="004D6CD5">
        <w:rPr>
          <w:b/>
          <w:bCs/>
        </w:rPr>
        <w:t>Том 1 «Положения о территориальном планировании»:</w:t>
      </w:r>
    </w:p>
    <w:p w:rsidR="002A1983" w:rsidRPr="004D6CD5" w:rsidRDefault="002A1983" w:rsidP="00F83056">
      <w:pPr>
        <w:widowControl w:val="0"/>
        <w:numPr>
          <w:ilvl w:val="0"/>
          <w:numId w:val="42"/>
        </w:numPr>
        <w:tabs>
          <w:tab w:val="left" w:pos="1134"/>
        </w:tabs>
        <w:spacing w:after="0" w:line="360" w:lineRule="auto"/>
        <w:ind w:left="0" w:firstLine="851"/>
        <w:jc w:val="both"/>
        <w:rPr>
          <w:bCs/>
        </w:rPr>
      </w:pPr>
      <w:r w:rsidRPr="004D6CD5">
        <w:rPr>
          <w:bCs/>
        </w:rPr>
        <w:t>Цели и задачи территориального планирования.</w:t>
      </w:r>
    </w:p>
    <w:p w:rsidR="002A1983" w:rsidRPr="004D6CD5" w:rsidRDefault="002A1983" w:rsidP="00F83056">
      <w:pPr>
        <w:widowControl w:val="0"/>
        <w:numPr>
          <w:ilvl w:val="0"/>
          <w:numId w:val="42"/>
        </w:numPr>
        <w:tabs>
          <w:tab w:val="left" w:pos="1134"/>
        </w:tabs>
        <w:spacing w:after="0" w:line="360" w:lineRule="auto"/>
        <w:ind w:left="0" w:firstLine="851"/>
        <w:jc w:val="both"/>
        <w:rPr>
          <w:bCs/>
        </w:rPr>
      </w:pPr>
      <w:r w:rsidRPr="004D6CD5">
        <w:rPr>
          <w:bCs/>
        </w:rPr>
        <w:t>Обоснование вариантов решения задач территориального планирования сельсовета.</w:t>
      </w:r>
    </w:p>
    <w:p w:rsidR="002A1983" w:rsidRPr="004D6CD5" w:rsidRDefault="002A1983" w:rsidP="00F83056">
      <w:pPr>
        <w:widowControl w:val="0"/>
        <w:numPr>
          <w:ilvl w:val="0"/>
          <w:numId w:val="42"/>
        </w:numPr>
        <w:tabs>
          <w:tab w:val="left" w:pos="1134"/>
        </w:tabs>
        <w:spacing w:after="0" w:line="360" w:lineRule="auto"/>
        <w:ind w:left="0" w:firstLine="851"/>
        <w:jc w:val="both"/>
        <w:rPr>
          <w:b/>
          <w:bCs/>
        </w:rPr>
      </w:pPr>
      <w:r w:rsidRPr="004D6CD5">
        <w:rPr>
          <w:bCs/>
        </w:rPr>
        <w:t>Перечень мероприятий по территориальному планированию.</w:t>
      </w:r>
    </w:p>
    <w:p w:rsidR="002A1983" w:rsidRPr="004D6CD5" w:rsidRDefault="002A1983" w:rsidP="002A1983">
      <w:pPr>
        <w:widowControl w:val="0"/>
        <w:spacing w:after="0" w:line="360" w:lineRule="auto"/>
        <w:ind w:firstLine="851"/>
        <w:jc w:val="both"/>
      </w:pPr>
      <w:r w:rsidRPr="004D6CD5">
        <w:rPr>
          <w:b/>
          <w:bCs/>
        </w:rPr>
        <w:t>Том 2 «Материалы по обоснованию генерального плана»:</w:t>
      </w:r>
    </w:p>
    <w:p w:rsidR="002A1983" w:rsidRPr="004D6CD5" w:rsidRDefault="002A1983" w:rsidP="00F83056">
      <w:pPr>
        <w:widowControl w:val="0"/>
        <w:numPr>
          <w:ilvl w:val="0"/>
          <w:numId w:val="41"/>
        </w:numPr>
        <w:tabs>
          <w:tab w:val="left" w:pos="1134"/>
        </w:tabs>
        <w:spacing w:after="0" w:line="360" w:lineRule="auto"/>
        <w:ind w:left="0" w:firstLine="851"/>
        <w:jc w:val="both"/>
      </w:pPr>
      <w:r w:rsidRPr="004D6CD5">
        <w:t>Общие сведения о муниципальном образовании.</w:t>
      </w:r>
    </w:p>
    <w:p w:rsidR="002A1983" w:rsidRPr="004D6CD5" w:rsidRDefault="002A1983" w:rsidP="00F83056">
      <w:pPr>
        <w:widowControl w:val="0"/>
        <w:numPr>
          <w:ilvl w:val="0"/>
          <w:numId w:val="41"/>
        </w:numPr>
        <w:tabs>
          <w:tab w:val="left" w:pos="1134"/>
        </w:tabs>
        <w:spacing w:after="0" w:line="360" w:lineRule="auto"/>
        <w:ind w:left="0" w:firstLine="851"/>
        <w:jc w:val="both"/>
      </w:pPr>
      <w:r w:rsidRPr="004D6CD5">
        <w:t>Обоснование выбранного варианта размещения объектов местного значения поселения на основании анализа использования территории, возможных направлений ее развития и прогнозируемых ограничений их использования.</w:t>
      </w:r>
    </w:p>
    <w:p w:rsidR="002A1983" w:rsidRPr="004D6CD5" w:rsidRDefault="002A1983" w:rsidP="00F83056">
      <w:pPr>
        <w:widowControl w:val="0"/>
        <w:numPr>
          <w:ilvl w:val="0"/>
          <w:numId w:val="41"/>
        </w:numPr>
        <w:tabs>
          <w:tab w:val="left" w:pos="1134"/>
        </w:tabs>
        <w:spacing w:after="0" w:line="360" w:lineRule="auto"/>
        <w:ind w:left="0" w:firstLine="851"/>
        <w:jc w:val="both"/>
      </w:pPr>
      <w:r w:rsidRPr="004D6CD5">
        <w:t>Оценка возможного влияния планируемых для размещения объектов местного значения на комплексное развитие территории</w:t>
      </w:r>
      <w:r w:rsidRPr="004D6CD5">
        <w:rPr>
          <w:bCs/>
        </w:rPr>
        <w:t>.</w:t>
      </w:r>
    </w:p>
    <w:p w:rsidR="002A1983" w:rsidRPr="004D6CD5" w:rsidRDefault="002A1983" w:rsidP="00F83056">
      <w:pPr>
        <w:widowControl w:val="0"/>
        <w:numPr>
          <w:ilvl w:val="0"/>
          <w:numId w:val="41"/>
        </w:numPr>
        <w:tabs>
          <w:tab w:val="left" w:pos="1134"/>
        </w:tabs>
        <w:spacing w:after="0" w:line="360" w:lineRule="auto"/>
        <w:ind w:left="0" w:firstLine="851"/>
        <w:jc w:val="both"/>
      </w:pPr>
      <w:r w:rsidRPr="004D6CD5">
        <w:t>Обоснование предложений по территориальному планированию, этапы их реализации.</w:t>
      </w:r>
    </w:p>
    <w:p w:rsidR="002A1983" w:rsidRPr="004D6CD5" w:rsidRDefault="002A1983" w:rsidP="00F83056">
      <w:pPr>
        <w:widowControl w:val="0"/>
        <w:numPr>
          <w:ilvl w:val="0"/>
          <w:numId w:val="41"/>
        </w:numPr>
        <w:tabs>
          <w:tab w:val="left" w:pos="1134"/>
        </w:tabs>
        <w:spacing w:after="0" w:line="360" w:lineRule="auto"/>
        <w:ind w:left="0" w:firstLine="851"/>
        <w:jc w:val="both"/>
      </w:pPr>
      <w:r w:rsidRPr="004D6CD5">
        <w:t xml:space="preserve">Мероприятия, утвержденные документами территориального планирования Курской области и </w:t>
      </w:r>
      <w:r>
        <w:t>Октябрьского</w:t>
      </w:r>
      <w:r w:rsidRPr="004D6CD5">
        <w:t xml:space="preserve"> муниципального района.</w:t>
      </w:r>
    </w:p>
    <w:p w:rsidR="002A1983" w:rsidRPr="004D6CD5" w:rsidRDefault="002A1983" w:rsidP="002A1983">
      <w:pPr>
        <w:widowControl w:val="0"/>
        <w:spacing w:after="0" w:line="360" w:lineRule="auto"/>
        <w:ind w:firstLine="851"/>
        <w:jc w:val="both"/>
        <w:rPr>
          <w:bCs/>
        </w:rPr>
      </w:pPr>
      <w:r w:rsidRPr="004D6CD5">
        <w:rPr>
          <w:b/>
          <w:bCs/>
        </w:rPr>
        <w:t>Том 3 «Перечень основных факторов риска возникновения чрезвычайных ситуаций природного и техногенного характера»:</w:t>
      </w:r>
    </w:p>
    <w:p w:rsidR="002A1983" w:rsidRPr="004D6CD5" w:rsidRDefault="002A1983" w:rsidP="002A1983">
      <w:pPr>
        <w:widowControl w:val="0"/>
        <w:tabs>
          <w:tab w:val="left" w:pos="1134"/>
        </w:tabs>
        <w:spacing w:after="0" w:line="360" w:lineRule="auto"/>
        <w:ind w:firstLine="851"/>
        <w:jc w:val="both"/>
        <w:rPr>
          <w:bCs/>
        </w:rPr>
      </w:pPr>
      <w:r w:rsidRPr="004D6CD5">
        <w:rPr>
          <w:bCs/>
        </w:rPr>
        <w:t>- перечень основных факторов риска возникновения чрезвычайных ситуаций природного и техногенного характера.</w:t>
      </w:r>
    </w:p>
    <w:p w:rsidR="002A1983" w:rsidRPr="004D6CD5" w:rsidRDefault="002A1983" w:rsidP="002A1983">
      <w:pPr>
        <w:widowControl w:val="0"/>
        <w:spacing w:after="0" w:line="360" w:lineRule="auto"/>
        <w:ind w:firstLine="851"/>
        <w:jc w:val="both"/>
      </w:pPr>
      <w:r w:rsidRPr="004D6CD5">
        <w:rPr>
          <w:b/>
          <w:bCs/>
        </w:rPr>
        <w:t xml:space="preserve">Графические материалы обоснования внесения изменений в Генеральный план </w:t>
      </w:r>
      <w:r>
        <w:rPr>
          <w:b/>
          <w:bCs/>
        </w:rPr>
        <w:t>Старковского</w:t>
      </w:r>
      <w:r w:rsidRPr="004D6CD5">
        <w:rPr>
          <w:b/>
          <w:bCs/>
        </w:rPr>
        <w:t xml:space="preserve"> сельсовета:</w:t>
      </w:r>
    </w:p>
    <w:p w:rsidR="002A1983" w:rsidRPr="004D6CD5" w:rsidRDefault="002A1983" w:rsidP="00F83056">
      <w:pPr>
        <w:widowControl w:val="0"/>
        <w:numPr>
          <w:ilvl w:val="0"/>
          <w:numId w:val="43"/>
        </w:numPr>
        <w:spacing w:after="0" w:line="360" w:lineRule="auto"/>
        <w:ind w:left="0" w:firstLine="851"/>
        <w:jc w:val="both"/>
      </w:pPr>
      <w:r w:rsidRPr="004D6CD5">
        <w:t>Схема современного использования территории муниципального образования. Масштаб 1 : </w:t>
      </w:r>
      <w:r w:rsidR="005D7523">
        <w:t>15</w:t>
      </w:r>
      <w:r w:rsidRPr="004D6CD5">
        <w:t> 000.</w:t>
      </w:r>
    </w:p>
    <w:p w:rsidR="002A1983" w:rsidRPr="000D1154" w:rsidRDefault="002A1983" w:rsidP="00F83056">
      <w:pPr>
        <w:widowControl w:val="0"/>
        <w:numPr>
          <w:ilvl w:val="0"/>
          <w:numId w:val="43"/>
        </w:numPr>
        <w:spacing w:after="0" w:line="360" w:lineRule="auto"/>
        <w:ind w:left="0" w:firstLine="851"/>
        <w:jc w:val="both"/>
      </w:pPr>
      <w:r w:rsidRPr="004D6CD5">
        <w:t xml:space="preserve">Схема анализа комплексного развития территории и размещения объектов местного значения с учетом ограничений использования территории муниципального </w:t>
      </w:r>
      <w:r w:rsidRPr="004D6CD5">
        <w:lastRenderedPageBreak/>
        <w:t xml:space="preserve">образования. </w:t>
      </w:r>
      <w:r w:rsidRPr="000D1154">
        <w:t>Масштаб 1 : </w:t>
      </w:r>
      <w:r w:rsidR="005D7523" w:rsidRPr="000D1154">
        <w:t>15</w:t>
      </w:r>
      <w:r w:rsidRPr="000D1154">
        <w:t> 000.</w:t>
      </w:r>
    </w:p>
    <w:p w:rsidR="002A1983" w:rsidRPr="000D1154" w:rsidRDefault="002A1983" w:rsidP="00F83056">
      <w:pPr>
        <w:widowControl w:val="0"/>
        <w:numPr>
          <w:ilvl w:val="0"/>
          <w:numId w:val="43"/>
        </w:numPr>
        <w:spacing w:after="0" w:line="360" w:lineRule="auto"/>
        <w:ind w:left="0" w:firstLine="851"/>
        <w:jc w:val="both"/>
      </w:pPr>
      <w:r w:rsidRPr="000D1154">
        <w:t>Схема транспортной, инженерной инфраструктур и инженерного благоустройства территории муниципального образования. Масштаб 1 : </w:t>
      </w:r>
      <w:r w:rsidR="005D7523" w:rsidRPr="000D1154">
        <w:t>15</w:t>
      </w:r>
      <w:r w:rsidRPr="000D1154">
        <w:t> 000.</w:t>
      </w:r>
    </w:p>
    <w:p w:rsidR="002A1983" w:rsidRPr="000D1154" w:rsidRDefault="002A1983" w:rsidP="000D1154">
      <w:pPr>
        <w:widowControl w:val="0"/>
        <w:numPr>
          <w:ilvl w:val="0"/>
          <w:numId w:val="43"/>
        </w:numPr>
        <w:spacing w:after="0" w:line="360" w:lineRule="auto"/>
        <w:ind w:left="0" w:firstLine="851"/>
        <w:jc w:val="both"/>
      </w:pPr>
      <w:r w:rsidRPr="000D1154">
        <w:t>Схема территорий, подверженных риску возникновения чрезвычайных ситуаций природного и техногенного характера. Масштаб 1 : </w:t>
      </w:r>
      <w:r w:rsidR="005D7523" w:rsidRPr="000D1154">
        <w:t>15</w:t>
      </w:r>
      <w:r w:rsidRPr="000D1154">
        <w:t> 000</w:t>
      </w:r>
    </w:p>
    <w:p w:rsidR="0099350D" w:rsidRPr="000D1154" w:rsidRDefault="00CA0421" w:rsidP="000D1154">
      <w:pPr>
        <w:pStyle w:val="1"/>
        <w:keepNext w:val="0"/>
        <w:widowControl w:val="0"/>
        <w:numPr>
          <w:ilvl w:val="1"/>
          <w:numId w:val="2"/>
        </w:numPr>
        <w:tabs>
          <w:tab w:val="left" w:pos="0"/>
        </w:tabs>
        <w:spacing w:before="0" w:after="0" w:line="360" w:lineRule="auto"/>
        <w:ind w:left="493" w:hanging="493"/>
        <w:jc w:val="center"/>
        <w:rPr>
          <w:rFonts w:ascii="Times New Roman" w:hAnsi="Times New Roman" w:cs="Times New Roman"/>
          <w:sz w:val="24"/>
          <w:szCs w:val="24"/>
        </w:rPr>
      </w:pPr>
      <w:bookmarkStart w:id="15" w:name="_Toc85921820"/>
      <w:bookmarkEnd w:id="12"/>
      <w:r w:rsidRPr="000D1154">
        <w:rPr>
          <w:rFonts w:ascii="Times New Roman" w:hAnsi="Times New Roman" w:cs="Times New Roman"/>
          <w:sz w:val="24"/>
          <w:szCs w:val="24"/>
        </w:rPr>
        <w:t>ОБЩИЕ СВЕДЕНИЯ О МУНИЦИПАЛЬНОМ ОБРАЗОВАНИИ</w:t>
      </w:r>
      <w:bookmarkEnd w:id="15"/>
    </w:p>
    <w:p w:rsidR="006677BD" w:rsidRPr="000D1154" w:rsidRDefault="00D43EB9" w:rsidP="000D1154">
      <w:pPr>
        <w:pStyle w:val="2"/>
        <w:keepNext w:val="0"/>
        <w:widowControl w:val="0"/>
        <w:numPr>
          <w:ilvl w:val="2"/>
          <w:numId w:val="2"/>
        </w:numPr>
        <w:spacing w:before="0" w:after="0" w:line="360" w:lineRule="auto"/>
        <w:ind w:left="0" w:firstLine="851"/>
        <w:jc w:val="center"/>
        <w:rPr>
          <w:rFonts w:ascii="Times New Roman" w:hAnsi="Times New Roman" w:cs="Times New Roman"/>
          <w:i w:val="0"/>
          <w:sz w:val="24"/>
          <w:szCs w:val="24"/>
        </w:rPr>
      </w:pPr>
      <w:bookmarkStart w:id="16" w:name="_Toc268263623"/>
      <w:bookmarkStart w:id="17" w:name="_Toc85921821"/>
      <w:bookmarkStart w:id="18" w:name="_Toc253729757"/>
      <w:bookmarkStart w:id="19" w:name="_Toc255383196"/>
      <w:bookmarkStart w:id="20" w:name="_Toc256375542"/>
      <w:bookmarkStart w:id="21" w:name="_Toc256429331"/>
      <w:bookmarkStart w:id="22" w:name="_Toc263243176"/>
      <w:r w:rsidRPr="000D1154">
        <w:rPr>
          <w:rFonts w:ascii="Times New Roman" w:hAnsi="Times New Roman" w:cs="Times New Roman"/>
          <w:i w:val="0"/>
          <w:sz w:val="24"/>
          <w:szCs w:val="24"/>
        </w:rPr>
        <w:t>Общие сведения о муниципальном образовании</w:t>
      </w:r>
      <w:bookmarkEnd w:id="16"/>
      <w:bookmarkEnd w:id="17"/>
    </w:p>
    <w:p w:rsidR="00887800" w:rsidRPr="000D1154" w:rsidRDefault="004970AB" w:rsidP="000D1154">
      <w:pPr>
        <w:pStyle w:val="a5"/>
        <w:widowControl w:val="0"/>
        <w:spacing w:after="0" w:line="360" w:lineRule="auto"/>
        <w:ind w:left="0" w:firstLine="851"/>
        <w:jc w:val="both"/>
        <w:rPr>
          <w:iCs/>
        </w:rPr>
      </w:pPr>
      <w:r w:rsidRPr="000D1154">
        <w:rPr>
          <w:lang w:eastAsia="ru-RU"/>
        </w:rPr>
        <w:t>«</w:t>
      </w:r>
      <w:r w:rsidR="00E862BC" w:rsidRPr="000D1154">
        <w:rPr>
          <w:lang w:eastAsia="ru-RU"/>
        </w:rPr>
        <w:t>Старковс</w:t>
      </w:r>
      <w:r w:rsidR="00F109CA" w:rsidRPr="000D1154">
        <w:rPr>
          <w:lang w:eastAsia="ru-RU"/>
        </w:rPr>
        <w:t>кий сельсовет</w:t>
      </w:r>
      <w:r w:rsidRPr="000D1154">
        <w:rPr>
          <w:lang w:eastAsia="ru-RU"/>
        </w:rPr>
        <w:t>»</w:t>
      </w:r>
      <w:r w:rsidR="009A7436" w:rsidRPr="000D1154">
        <w:rPr>
          <w:lang w:eastAsia="ru-RU"/>
        </w:rPr>
        <w:t xml:space="preserve"> </w:t>
      </w:r>
      <w:r w:rsidR="00234190" w:rsidRPr="000D1154">
        <w:rPr>
          <w:lang w:eastAsia="ru-RU"/>
        </w:rPr>
        <w:t xml:space="preserve">расположен в </w:t>
      </w:r>
      <w:r w:rsidR="00724343" w:rsidRPr="000D1154">
        <w:rPr>
          <w:lang w:eastAsia="ru-RU"/>
        </w:rPr>
        <w:t>север</w:t>
      </w:r>
      <w:r w:rsidR="00DD1276" w:rsidRPr="000D1154">
        <w:rPr>
          <w:lang w:eastAsia="ru-RU"/>
        </w:rPr>
        <w:t>о-восточ</w:t>
      </w:r>
      <w:r w:rsidR="00234190" w:rsidRPr="000D1154">
        <w:rPr>
          <w:lang w:eastAsia="ru-RU"/>
        </w:rPr>
        <w:t xml:space="preserve">ной части </w:t>
      </w:r>
      <w:r w:rsidR="00887800" w:rsidRPr="000D1154">
        <w:rPr>
          <w:lang w:eastAsia="ru-RU"/>
        </w:rPr>
        <w:t>Октябрьского района</w:t>
      </w:r>
      <w:r w:rsidR="00887800" w:rsidRPr="000D1154">
        <w:rPr>
          <w:iCs/>
        </w:rPr>
        <w:t xml:space="preserve">. </w:t>
      </w:r>
      <w:r w:rsidR="003A4BA0" w:rsidRPr="000D1154">
        <w:rPr>
          <w:lang w:eastAsia="ru-RU"/>
        </w:rPr>
        <w:t xml:space="preserve">Расстояние от районного центра составляет </w:t>
      </w:r>
      <w:r w:rsidR="00DD1276" w:rsidRPr="000D1154">
        <w:rPr>
          <w:lang w:eastAsia="ru-RU"/>
        </w:rPr>
        <w:t>12</w:t>
      </w:r>
      <w:r w:rsidR="003A4BA0" w:rsidRPr="000D1154">
        <w:rPr>
          <w:lang w:eastAsia="ru-RU"/>
        </w:rPr>
        <w:t xml:space="preserve"> км.</w:t>
      </w:r>
      <w:r w:rsidR="00A464B0" w:rsidRPr="000D1154">
        <w:rPr>
          <w:lang w:eastAsia="ru-RU"/>
        </w:rPr>
        <w:t xml:space="preserve"> </w:t>
      </w:r>
    </w:p>
    <w:p w:rsidR="00DD2D72" w:rsidRPr="000D1154" w:rsidRDefault="005351BB" w:rsidP="000D1154">
      <w:pPr>
        <w:pStyle w:val="a5"/>
        <w:widowControl w:val="0"/>
        <w:spacing w:after="0" w:line="360" w:lineRule="auto"/>
        <w:ind w:left="0" w:firstLine="851"/>
        <w:jc w:val="both"/>
        <w:rPr>
          <w:iCs/>
        </w:rPr>
      </w:pPr>
      <w:r w:rsidRPr="000D1154">
        <w:rPr>
          <w:iCs/>
        </w:rPr>
        <w:t>На севере</w:t>
      </w:r>
      <w:r w:rsidR="00DD2D72" w:rsidRPr="000D1154">
        <w:rPr>
          <w:iCs/>
        </w:rPr>
        <w:t xml:space="preserve"> граничит с </w:t>
      </w:r>
      <w:r w:rsidR="0041285F" w:rsidRPr="000D1154">
        <w:rPr>
          <w:iCs/>
        </w:rPr>
        <w:t>Филлиповским</w:t>
      </w:r>
      <w:r w:rsidR="003E2EB6" w:rsidRPr="000D1154">
        <w:rPr>
          <w:iCs/>
        </w:rPr>
        <w:t xml:space="preserve"> сельсовет</w:t>
      </w:r>
      <w:r w:rsidR="00370D35" w:rsidRPr="000D1154">
        <w:rPr>
          <w:iCs/>
        </w:rPr>
        <w:t>о</w:t>
      </w:r>
      <w:r w:rsidR="003E2EB6" w:rsidRPr="000D1154">
        <w:rPr>
          <w:iCs/>
        </w:rPr>
        <w:t>м</w:t>
      </w:r>
      <w:r w:rsidR="00DD2D72" w:rsidRPr="000D1154">
        <w:rPr>
          <w:iCs/>
        </w:rPr>
        <w:t xml:space="preserve">, </w:t>
      </w:r>
      <w:r w:rsidR="0041285F" w:rsidRPr="000D1154">
        <w:rPr>
          <w:iCs/>
        </w:rPr>
        <w:t>на</w:t>
      </w:r>
      <w:r w:rsidR="00DD2D72" w:rsidRPr="000D1154">
        <w:rPr>
          <w:iCs/>
        </w:rPr>
        <w:t xml:space="preserve"> </w:t>
      </w:r>
      <w:r w:rsidRPr="000D1154">
        <w:rPr>
          <w:iCs/>
        </w:rPr>
        <w:t>востоке</w:t>
      </w:r>
      <w:r w:rsidR="00DD2D72" w:rsidRPr="000D1154">
        <w:rPr>
          <w:iCs/>
        </w:rPr>
        <w:t xml:space="preserve"> </w:t>
      </w:r>
      <w:r w:rsidR="009D1C13" w:rsidRPr="000D1154">
        <w:rPr>
          <w:iCs/>
        </w:rPr>
        <w:t xml:space="preserve">– </w:t>
      </w:r>
      <w:r w:rsidR="00DD2D72" w:rsidRPr="000D1154">
        <w:rPr>
          <w:iCs/>
        </w:rPr>
        <w:t xml:space="preserve">с </w:t>
      </w:r>
      <w:r w:rsidR="0041285F" w:rsidRPr="000D1154">
        <w:rPr>
          <w:iCs/>
        </w:rPr>
        <w:t>Курским районом</w:t>
      </w:r>
      <w:r w:rsidR="00DD2D72" w:rsidRPr="000D1154">
        <w:rPr>
          <w:iCs/>
        </w:rPr>
        <w:t xml:space="preserve">, </w:t>
      </w:r>
      <w:r w:rsidR="000600E7" w:rsidRPr="000D1154">
        <w:rPr>
          <w:iCs/>
        </w:rPr>
        <w:t>на юге</w:t>
      </w:r>
      <w:r w:rsidR="00DD2D72" w:rsidRPr="000D1154">
        <w:rPr>
          <w:iCs/>
        </w:rPr>
        <w:t xml:space="preserve"> </w:t>
      </w:r>
      <w:r w:rsidR="009D1C13" w:rsidRPr="000D1154">
        <w:rPr>
          <w:iCs/>
        </w:rPr>
        <w:t xml:space="preserve">– </w:t>
      </w:r>
      <w:r w:rsidR="00DD2D72" w:rsidRPr="000D1154">
        <w:rPr>
          <w:iCs/>
        </w:rPr>
        <w:t xml:space="preserve">с </w:t>
      </w:r>
      <w:r w:rsidR="00393D6E" w:rsidRPr="000D1154">
        <w:rPr>
          <w:iCs/>
        </w:rPr>
        <w:t>Большедолженко</w:t>
      </w:r>
      <w:r w:rsidR="00DD2D72" w:rsidRPr="000D1154">
        <w:rPr>
          <w:iCs/>
        </w:rPr>
        <w:t>вски</w:t>
      </w:r>
      <w:r w:rsidR="003E2EB6" w:rsidRPr="000D1154">
        <w:rPr>
          <w:iCs/>
        </w:rPr>
        <w:t>м</w:t>
      </w:r>
      <w:r w:rsidR="00DD2D72" w:rsidRPr="000D1154">
        <w:rPr>
          <w:iCs/>
        </w:rPr>
        <w:t xml:space="preserve"> сельсовет</w:t>
      </w:r>
      <w:r w:rsidR="003E2EB6" w:rsidRPr="000D1154">
        <w:rPr>
          <w:iCs/>
        </w:rPr>
        <w:t>ом</w:t>
      </w:r>
      <w:r w:rsidR="00DD2D72" w:rsidRPr="000D1154">
        <w:rPr>
          <w:iCs/>
        </w:rPr>
        <w:t xml:space="preserve">, </w:t>
      </w:r>
      <w:r w:rsidR="000600E7" w:rsidRPr="000D1154">
        <w:rPr>
          <w:iCs/>
        </w:rPr>
        <w:t xml:space="preserve">на </w:t>
      </w:r>
      <w:r w:rsidR="00DD2D72" w:rsidRPr="000D1154">
        <w:rPr>
          <w:iCs/>
        </w:rPr>
        <w:t>запад</w:t>
      </w:r>
      <w:r w:rsidR="000600E7" w:rsidRPr="000D1154">
        <w:rPr>
          <w:iCs/>
        </w:rPr>
        <w:t xml:space="preserve">е </w:t>
      </w:r>
      <w:r w:rsidR="009D1C13" w:rsidRPr="000D1154">
        <w:rPr>
          <w:iCs/>
        </w:rPr>
        <w:t xml:space="preserve">– </w:t>
      </w:r>
      <w:r w:rsidR="00DD2D72" w:rsidRPr="000D1154">
        <w:rPr>
          <w:iCs/>
        </w:rPr>
        <w:t xml:space="preserve">с </w:t>
      </w:r>
      <w:r w:rsidR="00393D6E" w:rsidRPr="000D1154">
        <w:rPr>
          <w:iCs/>
        </w:rPr>
        <w:t>Николь</w:t>
      </w:r>
      <w:r w:rsidR="003E2EB6" w:rsidRPr="000D1154">
        <w:rPr>
          <w:iCs/>
        </w:rPr>
        <w:t>ским сельсоветом</w:t>
      </w:r>
      <w:r w:rsidR="00DD2D72" w:rsidRPr="000D1154">
        <w:rPr>
          <w:iCs/>
        </w:rPr>
        <w:t>.</w:t>
      </w:r>
    </w:p>
    <w:p w:rsidR="00A66143" w:rsidRDefault="00A258BB" w:rsidP="000D1154">
      <w:pPr>
        <w:pStyle w:val="a5"/>
        <w:widowControl w:val="0"/>
        <w:spacing w:after="0" w:line="360" w:lineRule="auto"/>
        <w:ind w:left="0" w:firstLine="851"/>
        <w:jc w:val="both"/>
        <w:rPr>
          <w:lang w:eastAsia="ru-RU"/>
        </w:rPr>
      </w:pPr>
      <w:r w:rsidRPr="000D1154">
        <w:rPr>
          <w:lang w:eastAsia="ru-RU"/>
        </w:rPr>
        <w:t xml:space="preserve">В состав </w:t>
      </w:r>
      <w:r w:rsidR="00E862BC" w:rsidRPr="000D1154">
        <w:rPr>
          <w:lang w:eastAsia="ru-RU"/>
        </w:rPr>
        <w:t>Старковс</w:t>
      </w:r>
      <w:r w:rsidRPr="000D1154">
        <w:rPr>
          <w:lang w:eastAsia="ru-RU"/>
        </w:rPr>
        <w:t xml:space="preserve">кого сельсовета входит </w:t>
      </w:r>
      <w:r w:rsidR="00D22D40" w:rsidRPr="000D1154">
        <w:rPr>
          <w:lang w:eastAsia="ru-RU"/>
        </w:rPr>
        <w:t>1</w:t>
      </w:r>
      <w:r w:rsidRPr="000D1154">
        <w:rPr>
          <w:lang w:eastAsia="ru-RU"/>
        </w:rPr>
        <w:t xml:space="preserve">6 населенных пунктов. Административным центром является село </w:t>
      </w:r>
      <w:r w:rsidR="00D22D40" w:rsidRPr="000D1154">
        <w:rPr>
          <w:lang w:eastAsia="ru-RU"/>
        </w:rPr>
        <w:t>Старк</w:t>
      </w:r>
      <w:r w:rsidRPr="000D1154">
        <w:rPr>
          <w:lang w:eastAsia="ru-RU"/>
        </w:rPr>
        <w:t>ово с численностью населения</w:t>
      </w:r>
      <w:r w:rsidRPr="00A258BB">
        <w:rPr>
          <w:lang w:eastAsia="ru-RU"/>
        </w:rPr>
        <w:t xml:space="preserve"> </w:t>
      </w:r>
      <w:r w:rsidR="00946A42">
        <w:rPr>
          <w:lang w:eastAsia="ru-RU"/>
        </w:rPr>
        <w:t xml:space="preserve">425 </w:t>
      </w:r>
      <w:r w:rsidRPr="00A258BB">
        <w:rPr>
          <w:lang w:eastAsia="ru-RU"/>
        </w:rPr>
        <w:t>человек.</w:t>
      </w:r>
    </w:p>
    <w:p w:rsidR="008C5425" w:rsidRPr="00A66143" w:rsidRDefault="008C5425" w:rsidP="002A1983">
      <w:pPr>
        <w:pStyle w:val="a5"/>
        <w:widowControl w:val="0"/>
        <w:spacing w:after="0" w:line="360" w:lineRule="auto"/>
        <w:ind w:left="0"/>
        <w:jc w:val="both"/>
        <w:rPr>
          <w:lang w:eastAsia="ru-RU"/>
        </w:rPr>
      </w:pPr>
      <w:r w:rsidRPr="00000385">
        <w:rPr>
          <w:b/>
          <w:sz w:val="20"/>
          <w:szCs w:val="20"/>
        </w:rPr>
        <w:t xml:space="preserve">Таблица </w:t>
      </w:r>
      <w:r w:rsidR="00960B73" w:rsidRPr="00000385">
        <w:rPr>
          <w:b/>
          <w:sz w:val="20"/>
          <w:szCs w:val="20"/>
        </w:rPr>
        <w:fldChar w:fldCharType="begin"/>
      </w:r>
      <w:r w:rsidRPr="00000385">
        <w:rPr>
          <w:b/>
          <w:sz w:val="20"/>
          <w:szCs w:val="20"/>
        </w:rPr>
        <w:instrText xml:space="preserve"> SEQ Таблица \* ARABIC </w:instrText>
      </w:r>
      <w:r w:rsidR="00960B73" w:rsidRPr="00000385">
        <w:rPr>
          <w:b/>
          <w:sz w:val="20"/>
          <w:szCs w:val="20"/>
        </w:rPr>
        <w:fldChar w:fldCharType="separate"/>
      </w:r>
      <w:r w:rsidR="00214584">
        <w:rPr>
          <w:b/>
          <w:noProof/>
          <w:sz w:val="20"/>
          <w:szCs w:val="20"/>
        </w:rPr>
        <w:t>1</w:t>
      </w:r>
      <w:r w:rsidR="00960B73" w:rsidRPr="00000385">
        <w:rPr>
          <w:b/>
          <w:sz w:val="20"/>
          <w:szCs w:val="20"/>
        </w:rPr>
        <w:fldChar w:fldCharType="end"/>
      </w:r>
      <w:r w:rsidRPr="00000385">
        <w:rPr>
          <w:b/>
          <w:sz w:val="20"/>
          <w:szCs w:val="20"/>
        </w:rPr>
        <w:t xml:space="preserve"> – </w:t>
      </w:r>
      <w:r w:rsidR="008F445F" w:rsidRPr="00000385">
        <w:rPr>
          <w:b/>
          <w:sz w:val="20"/>
          <w:szCs w:val="20"/>
        </w:rPr>
        <w:t>Общие с</w:t>
      </w:r>
      <w:r w:rsidRPr="00000385">
        <w:rPr>
          <w:b/>
          <w:sz w:val="20"/>
          <w:szCs w:val="20"/>
        </w:rPr>
        <w:t>ведения о</w:t>
      </w:r>
      <w:r w:rsidR="008F445F" w:rsidRPr="00000385">
        <w:rPr>
          <w:b/>
          <w:sz w:val="20"/>
          <w:szCs w:val="20"/>
        </w:rPr>
        <w:t xml:space="preserve"> </w:t>
      </w:r>
      <w:r w:rsidRPr="00000385">
        <w:rPr>
          <w:b/>
          <w:sz w:val="20"/>
          <w:szCs w:val="20"/>
        </w:rPr>
        <w:t>муниципально</w:t>
      </w:r>
      <w:r w:rsidR="008F445F" w:rsidRPr="00000385">
        <w:rPr>
          <w:b/>
          <w:sz w:val="20"/>
          <w:szCs w:val="20"/>
        </w:rPr>
        <w:t>м</w:t>
      </w:r>
      <w:r w:rsidRPr="00000385">
        <w:rPr>
          <w:b/>
          <w:sz w:val="20"/>
          <w:szCs w:val="20"/>
        </w:rPr>
        <w:t xml:space="preserve"> образовани</w:t>
      </w:r>
      <w:r w:rsidR="008F445F" w:rsidRPr="00000385">
        <w:rPr>
          <w:b/>
          <w:sz w:val="20"/>
          <w:szCs w:val="20"/>
        </w:rPr>
        <w:t>и</w:t>
      </w:r>
      <w:r w:rsidRPr="00000385">
        <w:rPr>
          <w:b/>
          <w:sz w:val="20"/>
          <w:szCs w:val="20"/>
        </w:rPr>
        <w:t xml:space="preserve"> (</w:t>
      </w:r>
      <w:r w:rsidR="008F445F" w:rsidRPr="00000385">
        <w:rPr>
          <w:b/>
          <w:sz w:val="20"/>
          <w:szCs w:val="20"/>
        </w:rPr>
        <w:t>в разрезе</w:t>
      </w:r>
      <w:r w:rsidR="00A464B0">
        <w:rPr>
          <w:b/>
          <w:sz w:val="20"/>
          <w:szCs w:val="20"/>
        </w:rPr>
        <w:t xml:space="preserve"> </w:t>
      </w:r>
      <w:r w:rsidRPr="00000385">
        <w:rPr>
          <w:b/>
          <w:sz w:val="20"/>
          <w:szCs w:val="20"/>
        </w:rPr>
        <w:t>населенны</w:t>
      </w:r>
      <w:r w:rsidR="008F445F" w:rsidRPr="00000385">
        <w:rPr>
          <w:b/>
          <w:sz w:val="20"/>
          <w:szCs w:val="20"/>
        </w:rPr>
        <w:t>х</w:t>
      </w:r>
      <w:r w:rsidRPr="00000385">
        <w:rPr>
          <w:b/>
          <w:sz w:val="20"/>
          <w:szCs w:val="20"/>
        </w:rPr>
        <w:t xml:space="preserve"> пункт</w:t>
      </w:r>
      <w:r w:rsidR="008F445F" w:rsidRPr="00000385">
        <w:rPr>
          <w:b/>
          <w:sz w:val="20"/>
          <w:szCs w:val="20"/>
        </w:rPr>
        <w:t>ов)</w:t>
      </w:r>
    </w:p>
    <w:tbl>
      <w:tblPr>
        <w:tblpPr w:leftFromText="180" w:rightFromText="180" w:vertAnchor="text" w:tblpX="108" w:tblpY="1"/>
        <w:tblOverlap w:val="never"/>
        <w:tblW w:w="0" w:type="auto"/>
        <w:tblLook w:val="0000" w:firstRow="0" w:lastRow="0" w:firstColumn="0" w:lastColumn="0" w:noHBand="0" w:noVBand="0"/>
      </w:tblPr>
      <w:tblGrid>
        <w:gridCol w:w="503"/>
        <w:gridCol w:w="2636"/>
        <w:gridCol w:w="1701"/>
        <w:gridCol w:w="2039"/>
        <w:gridCol w:w="1276"/>
        <w:gridCol w:w="1417"/>
      </w:tblGrid>
      <w:tr w:rsidR="00C15741" w:rsidRPr="00BE0BA3" w:rsidTr="00EF2BDB">
        <w:trPr>
          <w:cantSplit/>
          <w:trHeight w:val="226"/>
        </w:trPr>
        <w:tc>
          <w:tcPr>
            <w:tcW w:w="486" w:type="dxa"/>
            <w:vMerge w:val="restart"/>
            <w:tcBorders>
              <w:top w:val="single" w:sz="6" w:space="0" w:color="auto"/>
              <w:left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b/>
                <w:sz w:val="20"/>
                <w:szCs w:val="20"/>
              </w:rPr>
            </w:pPr>
            <w:r w:rsidRPr="00315A80">
              <w:rPr>
                <w:b/>
                <w:sz w:val="20"/>
                <w:szCs w:val="20"/>
              </w:rPr>
              <w:t>№</w:t>
            </w:r>
          </w:p>
          <w:p w:rsidR="00C15741" w:rsidRPr="00315A80" w:rsidRDefault="00C15741" w:rsidP="002A1983">
            <w:pPr>
              <w:widowControl w:val="0"/>
              <w:numPr>
                <w:ilvl w:val="12"/>
                <w:numId w:val="0"/>
              </w:numPr>
              <w:spacing w:after="0" w:line="240" w:lineRule="auto"/>
              <w:jc w:val="center"/>
              <w:rPr>
                <w:b/>
                <w:sz w:val="20"/>
                <w:szCs w:val="20"/>
              </w:rPr>
            </w:pPr>
            <w:r w:rsidRPr="00315A80">
              <w:rPr>
                <w:b/>
                <w:sz w:val="20"/>
                <w:szCs w:val="20"/>
              </w:rPr>
              <w:t>п/п</w:t>
            </w:r>
          </w:p>
        </w:tc>
        <w:tc>
          <w:tcPr>
            <w:tcW w:w="0" w:type="auto"/>
            <w:vMerge w:val="restart"/>
            <w:tcBorders>
              <w:top w:val="single" w:sz="6" w:space="0" w:color="auto"/>
              <w:left w:val="single" w:sz="4"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b/>
                <w:sz w:val="20"/>
                <w:szCs w:val="20"/>
              </w:rPr>
            </w:pPr>
            <w:r w:rsidRPr="00315A80">
              <w:rPr>
                <w:b/>
                <w:sz w:val="20"/>
                <w:szCs w:val="20"/>
              </w:rPr>
              <w:t>Наименование населенного пункта</w:t>
            </w:r>
          </w:p>
        </w:tc>
        <w:tc>
          <w:tcPr>
            <w:tcW w:w="3655" w:type="dxa"/>
            <w:gridSpan w:val="2"/>
            <w:tcBorders>
              <w:top w:val="single" w:sz="6" w:space="0" w:color="auto"/>
              <w:left w:val="single" w:sz="6" w:space="0" w:color="auto"/>
              <w:bottom w:val="single" w:sz="6" w:space="0" w:color="auto"/>
              <w:right w:val="single" w:sz="6" w:space="0" w:color="auto"/>
            </w:tcBorders>
            <w:vAlign w:val="center"/>
          </w:tcPr>
          <w:p w:rsidR="00C15741" w:rsidRPr="00315A80" w:rsidRDefault="00A66143" w:rsidP="002A1983">
            <w:pPr>
              <w:widowControl w:val="0"/>
              <w:numPr>
                <w:ilvl w:val="12"/>
                <w:numId w:val="0"/>
              </w:numPr>
              <w:spacing w:after="0" w:line="240" w:lineRule="auto"/>
              <w:jc w:val="center"/>
              <w:rPr>
                <w:b/>
                <w:sz w:val="20"/>
                <w:szCs w:val="20"/>
              </w:rPr>
            </w:pPr>
            <w:r w:rsidRPr="00315A80">
              <w:rPr>
                <w:b/>
                <w:sz w:val="20"/>
                <w:szCs w:val="20"/>
              </w:rPr>
              <w:t xml:space="preserve">Удаленность, </w:t>
            </w:r>
            <w:r w:rsidR="00C15741" w:rsidRPr="00315A80">
              <w:rPr>
                <w:b/>
                <w:sz w:val="20"/>
                <w:szCs w:val="20"/>
              </w:rPr>
              <w:t>км</w:t>
            </w:r>
          </w:p>
        </w:tc>
        <w:tc>
          <w:tcPr>
            <w:tcW w:w="1276" w:type="dxa"/>
            <w:vMerge w:val="restart"/>
            <w:tcBorders>
              <w:top w:val="single" w:sz="6" w:space="0" w:color="auto"/>
              <w:left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b/>
                <w:sz w:val="20"/>
                <w:szCs w:val="20"/>
              </w:rPr>
            </w:pPr>
            <w:r w:rsidRPr="00315A80">
              <w:rPr>
                <w:b/>
                <w:sz w:val="20"/>
                <w:szCs w:val="20"/>
              </w:rPr>
              <w:t>Число</w:t>
            </w:r>
          </w:p>
          <w:p w:rsidR="00C15741" w:rsidRPr="00315A80" w:rsidRDefault="00C15741" w:rsidP="002A1983">
            <w:pPr>
              <w:widowControl w:val="0"/>
              <w:numPr>
                <w:ilvl w:val="12"/>
                <w:numId w:val="0"/>
              </w:numPr>
              <w:spacing w:after="0" w:line="240" w:lineRule="auto"/>
              <w:jc w:val="center"/>
              <w:rPr>
                <w:b/>
                <w:sz w:val="20"/>
                <w:szCs w:val="20"/>
              </w:rPr>
            </w:pPr>
            <w:r w:rsidRPr="00315A80">
              <w:rPr>
                <w:b/>
                <w:sz w:val="20"/>
                <w:szCs w:val="20"/>
              </w:rPr>
              <w:t>дворов</w:t>
            </w:r>
          </w:p>
        </w:tc>
        <w:tc>
          <w:tcPr>
            <w:tcW w:w="1417" w:type="dxa"/>
            <w:vMerge w:val="restart"/>
            <w:tcBorders>
              <w:top w:val="single" w:sz="6" w:space="0" w:color="auto"/>
              <w:left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b/>
                <w:sz w:val="20"/>
                <w:szCs w:val="20"/>
              </w:rPr>
            </w:pPr>
            <w:r w:rsidRPr="00315A80">
              <w:rPr>
                <w:b/>
                <w:sz w:val="20"/>
                <w:szCs w:val="20"/>
              </w:rPr>
              <w:t>Общая</w:t>
            </w:r>
          </w:p>
          <w:p w:rsidR="00C15741" w:rsidRPr="00315A80" w:rsidRDefault="00C15741" w:rsidP="002A1983">
            <w:pPr>
              <w:widowControl w:val="0"/>
              <w:numPr>
                <w:ilvl w:val="12"/>
                <w:numId w:val="0"/>
              </w:numPr>
              <w:spacing w:after="0" w:line="240" w:lineRule="auto"/>
              <w:jc w:val="center"/>
              <w:rPr>
                <w:b/>
                <w:sz w:val="20"/>
                <w:szCs w:val="20"/>
              </w:rPr>
            </w:pPr>
            <w:r w:rsidRPr="00315A80">
              <w:rPr>
                <w:b/>
                <w:sz w:val="20"/>
                <w:szCs w:val="20"/>
              </w:rPr>
              <w:t>числен</w:t>
            </w:r>
            <w:r w:rsidRPr="00315A80">
              <w:rPr>
                <w:b/>
                <w:sz w:val="20"/>
                <w:szCs w:val="20"/>
              </w:rPr>
              <w:softHyphen/>
              <w:t>ность, чел.</w:t>
            </w:r>
          </w:p>
        </w:tc>
      </w:tr>
      <w:tr w:rsidR="00315A80" w:rsidRPr="00BE0BA3" w:rsidTr="00EF2BDB">
        <w:trPr>
          <w:cantSplit/>
          <w:trHeight w:val="146"/>
        </w:trPr>
        <w:tc>
          <w:tcPr>
            <w:tcW w:w="486" w:type="dxa"/>
            <w:vMerge/>
            <w:tcBorders>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p>
        </w:tc>
        <w:tc>
          <w:tcPr>
            <w:tcW w:w="0" w:type="auto"/>
            <w:vMerge/>
            <w:tcBorders>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b/>
                <w:sz w:val="20"/>
                <w:szCs w:val="20"/>
              </w:rPr>
            </w:pPr>
            <w:r w:rsidRPr="00315A80">
              <w:rPr>
                <w:b/>
                <w:sz w:val="20"/>
                <w:szCs w:val="20"/>
              </w:rPr>
              <w:t>от районного центра</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b/>
                <w:sz w:val="20"/>
                <w:szCs w:val="20"/>
              </w:rPr>
            </w:pPr>
            <w:r w:rsidRPr="00315A80">
              <w:rPr>
                <w:b/>
                <w:sz w:val="20"/>
                <w:szCs w:val="20"/>
              </w:rPr>
              <w:t>от центра муниципального образования</w:t>
            </w:r>
          </w:p>
        </w:tc>
        <w:tc>
          <w:tcPr>
            <w:tcW w:w="1276" w:type="dxa"/>
            <w:vMerge/>
            <w:tcBorders>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p>
        </w:tc>
        <w:tc>
          <w:tcPr>
            <w:tcW w:w="1417" w:type="dxa"/>
            <w:vMerge/>
            <w:tcBorders>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p>
        </w:tc>
      </w:tr>
      <w:tr w:rsidR="00315A80" w:rsidRPr="00BE0BA3" w:rsidTr="00EF2BDB">
        <w:trPr>
          <w:cantSplit/>
          <w:trHeight w:val="299"/>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1</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с. Старково</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17</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124</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425</w:t>
            </w:r>
          </w:p>
        </w:tc>
      </w:tr>
      <w:tr w:rsidR="00315A80" w:rsidRPr="00BE0BA3" w:rsidTr="00EF2BDB">
        <w:trPr>
          <w:cantSplit/>
          <w:trHeight w:val="235"/>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2</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 Балычево</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25</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8</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w:t>
            </w:r>
          </w:p>
        </w:tc>
      </w:tr>
      <w:tr w:rsidR="00315A80" w:rsidRPr="00BE0BA3" w:rsidTr="00315A80">
        <w:trPr>
          <w:cantSplit/>
          <w:trHeight w:val="181"/>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3</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 Б. Гостево</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24</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10</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15</w:t>
            </w:r>
          </w:p>
        </w:tc>
      </w:tr>
      <w:tr w:rsidR="00315A80" w:rsidRPr="00BE0BA3" w:rsidTr="00315A80">
        <w:trPr>
          <w:cantSplit/>
          <w:trHeight w:val="227"/>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4</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д.Б. Умрихино</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24</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16</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41</w:t>
            </w:r>
          </w:p>
        </w:tc>
      </w:tr>
      <w:tr w:rsidR="00315A80" w:rsidRPr="00BE0BA3" w:rsidTr="00315A80">
        <w:trPr>
          <w:cantSplit/>
          <w:trHeight w:val="258"/>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5</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д.Волобуево</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22</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24</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44</w:t>
            </w:r>
          </w:p>
        </w:tc>
      </w:tr>
      <w:tr w:rsidR="00315A80" w:rsidRPr="00BE0BA3" w:rsidTr="00315A80">
        <w:trPr>
          <w:cantSplit/>
          <w:trHeight w:val="277"/>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6</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д.Дмитриевка</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19</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11</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33</w:t>
            </w:r>
          </w:p>
        </w:tc>
      </w:tr>
      <w:tr w:rsidR="00315A80" w:rsidRPr="00BE0BA3" w:rsidTr="00315A80">
        <w:trPr>
          <w:cantSplit/>
          <w:trHeight w:val="266"/>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7</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х. Заречье</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18</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9</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24</w:t>
            </w:r>
          </w:p>
        </w:tc>
      </w:tr>
      <w:tr w:rsidR="00315A80" w:rsidRPr="00BE0BA3" w:rsidTr="00315A80">
        <w:trPr>
          <w:cantSplit/>
          <w:trHeight w:val="257"/>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8</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 Колосовка</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21</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4</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21</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53</w:t>
            </w:r>
          </w:p>
        </w:tc>
      </w:tr>
      <w:tr w:rsidR="00315A80" w:rsidRPr="00BE0BA3" w:rsidTr="00315A80">
        <w:trPr>
          <w:cantSplit/>
          <w:trHeight w:val="274"/>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9</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д.М. Гостева</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23</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6</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5</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8</w:t>
            </w:r>
          </w:p>
        </w:tc>
      </w:tr>
      <w:tr w:rsidR="00315A80" w:rsidRPr="00BE0BA3" w:rsidTr="00315A80">
        <w:trPr>
          <w:cantSplit/>
          <w:trHeight w:val="279"/>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10</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д.М. Умрихина</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21</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4</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8</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11</w:t>
            </w:r>
          </w:p>
        </w:tc>
      </w:tr>
      <w:tr w:rsidR="00315A80" w:rsidRPr="00BE0BA3" w:rsidTr="00315A80">
        <w:trPr>
          <w:cantSplit/>
          <w:trHeight w:val="254"/>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11</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д.1 М. Долженкова</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17</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34</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65</w:t>
            </w:r>
          </w:p>
        </w:tc>
      </w:tr>
      <w:tr w:rsidR="00315A80" w:rsidRPr="00BE0BA3" w:rsidTr="00315A80">
        <w:trPr>
          <w:cantSplit/>
          <w:trHeight w:val="273"/>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12</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д.2 М. Долженкова</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16</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3</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22</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43</w:t>
            </w:r>
          </w:p>
        </w:tc>
      </w:tr>
      <w:tr w:rsidR="00315A80" w:rsidRPr="00BE0BA3" w:rsidTr="00315A80">
        <w:trPr>
          <w:cantSplit/>
          <w:trHeight w:val="276"/>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13</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х. Покровский</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18</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13</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31</w:t>
            </w:r>
          </w:p>
        </w:tc>
      </w:tr>
      <w:tr w:rsidR="00315A80" w:rsidRPr="00BE0BA3" w:rsidTr="00315A80">
        <w:trPr>
          <w:cantSplit/>
          <w:trHeight w:val="267"/>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14</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 Перькова</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23</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6</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19</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27</w:t>
            </w:r>
          </w:p>
        </w:tc>
      </w:tr>
      <w:tr w:rsidR="00315A80" w:rsidRPr="00BE0BA3" w:rsidTr="00315A80">
        <w:trPr>
          <w:cantSplit/>
          <w:trHeight w:val="256"/>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15</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 Пыжова</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24</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9</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11</w:t>
            </w:r>
          </w:p>
        </w:tc>
      </w:tr>
      <w:tr w:rsidR="00315A80" w:rsidRPr="00BE0BA3" w:rsidTr="00315A80">
        <w:trPr>
          <w:cantSplit/>
          <w:trHeight w:val="275"/>
        </w:trPr>
        <w:tc>
          <w:tcPr>
            <w:tcW w:w="486" w:type="dxa"/>
            <w:tcBorders>
              <w:top w:val="single" w:sz="6" w:space="0" w:color="auto"/>
              <w:left w:val="single" w:sz="6" w:space="0" w:color="auto"/>
              <w:bottom w:val="single" w:sz="6" w:space="0" w:color="auto"/>
              <w:right w:val="single" w:sz="4" w:space="0" w:color="auto"/>
            </w:tcBorders>
            <w:vAlign w:val="center"/>
          </w:tcPr>
          <w:p w:rsidR="00C15741" w:rsidRPr="00315A80" w:rsidRDefault="005C7CDF" w:rsidP="002A1983">
            <w:pPr>
              <w:widowControl w:val="0"/>
              <w:numPr>
                <w:ilvl w:val="12"/>
                <w:numId w:val="0"/>
              </w:numPr>
              <w:spacing w:after="0" w:line="240" w:lineRule="auto"/>
              <w:jc w:val="center"/>
              <w:rPr>
                <w:sz w:val="20"/>
                <w:szCs w:val="20"/>
              </w:rPr>
            </w:pPr>
            <w:r>
              <w:rPr>
                <w:sz w:val="20"/>
                <w:szCs w:val="20"/>
              </w:rPr>
              <w:t>16</w:t>
            </w:r>
          </w:p>
        </w:tc>
        <w:tc>
          <w:tcPr>
            <w:tcW w:w="0" w:type="auto"/>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д. Соболева</w:t>
            </w:r>
          </w:p>
        </w:tc>
        <w:tc>
          <w:tcPr>
            <w:tcW w:w="0" w:type="auto"/>
            <w:tcBorders>
              <w:top w:val="single" w:sz="6" w:space="0" w:color="auto"/>
              <w:left w:val="single" w:sz="6" w:space="0" w:color="auto"/>
              <w:bottom w:val="single" w:sz="6" w:space="0" w:color="auto"/>
              <w:right w:val="single" w:sz="4"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22</w:t>
            </w:r>
          </w:p>
        </w:tc>
        <w:tc>
          <w:tcPr>
            <w:tcW w:w="2039" w:type="dxa"/>
            <w:tcBorders>
              <w:top w:val="single" w:sz="6" w:space="0" w:color="auto"/>
              <w:left w:val="single" w:sz="4"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6</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13</w:t>
            </w:r>
          </w:p>
        </w:tc>
      </w:tr>
      <w:tr w:rsidR="00C15741" w:rsidRPr="00BE0BA3" w:rsidTr="00EF2BDB">
        <w:trPr>
          <w:cantSplit/>
          <w:trHeight w:val="243"/>
        </w:trPr>
        <w:tc>
          <w:tcPr>
            <w:tcW w:w="6629" w:type="dxa"/>
            <w:gridSpan w:val="4"/>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Итого:</w:t>
            </w:r>
          </w:p>
        </w:tc>
        <w:tc>
          <w:tcPr>
            <w:tcW w:w="1276"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331</w:t>
            </w:r>
          </w:p>
        </w:tc>
        <w:tc>
          <w:tcPr>
            <w:tcW w:w="1417" w:type="dxa"/>
            <w:tcBorders>
              <w:top w:val="single" w:sz="6" w:space="0" w:color="auto"/>
              <w:left w:val="single" w:sz="6" w:space="0" w:color="auto"/>
              <w:bottom w:val="single" w:sz="6" w:space="0" w:color="auto"/>
              <w:right w:val="single" w:sz="6" w:space="0" w:color="auto"/>
            </w:tcBorders>
            <w:vAlign w:val="center"/>
          </w:tcPr>
          <w:p w:rsidR="00C15741" w:rsidRPr="00315A80" w:rsidRDefault="00C15741" w:rsidP="002A1983">
            <w:pPr>
              <w:widowControl w:val="0"/>
              <w:numPr>
                <w:ilvl w:val="12"/>
                <w:numId w:val="0"/>
              </w:numPr>
              <w:spacing w:after="0" w:line="240" w:lineRule="auto"/>
              <w:jc w:val="center"/>
              <w:rPr>
                <w:sz w:val="20"/>
                <w:szCs w:val="20"/>
              </w:rPr>
            </w:pPr>
            <w:r w:rsidRPr="00315A80">
              <w:rPr>
                <w:sz w:val="20"/>
                <w:szCs w:val="20"/>
              </w:rPr>
              <w:t>844</w:t>
            </w:r>
          </w:p>
        </w:tc>
      </w:tr>
    </w:tbl>
    <w:p w:rsidR="00A258BB" w:rsidRDefault="00A258BB" w:rsidP="000D1154">
      <w:pPr>
        <w:pStyle w:val="a5"/>
        <w:widowControl w:val="0"/>
        <w:spacing w:after="0" w:line="360" w:lineRule="auto"/>
        <w:ind w:left="0" w:firstLine="851"/>
        <w:jc w:val="both"/>
        <w:rPr>
          <w:iCs/>
        </w:rPr>
      </w:pPr>
      <w:r>
        <w:rPr>
          <w:lang w:eastAsia="ru-RU"/>
        </w:rPr>
        <w:t xml:space="preserve">Площадь </w:t>
      </w:r>
      <w:r w:rsidRPr="000D1154">
        <w:rPr>
          <w:lang w:eastAsia="ru-RU"/>
        </w:rPr>
        <w:t xml:space="preserve">муниципального образования составляет </w:t>
      </w:r>
      <w:r w:rsidR="009C0A99" w:rsidRPr="000D1154">
        <w:rPr>
          <w:lang w:eastAsia="ru-RU"/>
        </w:rPr>
        <w:t>66</w:t>
      </w:r>
      <w:r w:rsidRPr="000D1154">
        <w:rPr>
          <w:lang w:eastAsia="ru-RU"/>
        </w:rPr>
        <w:t>,</w:t>
      </w:r>
      <w:r w:rsidR="005D7523" w:rsidRPr="000D1154">
        <w:rPr>
          <w:lang w:eastAsia="ru-RU"/>
        </w:rPr>
        <w:t>26</w:t>
      </w:r>
      <w:r w:rsidRPr="000D1154">
        <w:rPr>
          <w:lang w:eastAsia="ru-RU"/>
        </w:rPr>
        <w:t xml:space="preserve"> км</w:t>
      </w:r>
      <w:r w:rsidRPr="000D1154">
        <w:rPr>
          <w:vertAlign w:val="superscript"/>
          <w:lang w:eastAsia="ru-RU"/>
        </w:rPr>
        <w:t>2</w:t>
      </w:r>
      <w:r w:rsidRPr="000D1154">
        <w:rPr>
          <w:lang w:eastAsia="ru-RU"/>
        </w:rPr>
        <w:t xml:space="preserve"> (</w:t>
      </w:r>
      <w:r w:rsidR="009C0A99" w:rsidRPr="000D1154">
        <w:rPr>
          <w:lang w:eastAsia="ru-RU"/>
        </w:rPr>
        <w:t>16</w:t>
      </w:r>
      <w:r w:rsidR="00315A80" w:rsidRPr="000D1154">
        <w:rPr>
          <w:lang w:eastAsia="ru-RU"/>
        </w:rPr>
        <w:t>,</w:t>
      </w:r>
      <w:r w:rsidR="009C0A99" w:rsidRPr="000D1154">
        <w:rPr>
          <w:lang w:eastAsia="ru-RU"/>
        </w:rPr>
        <w:t>05</w:t>
      </w:r>
      <w:r w:rsidRPr="000D1154">
        <w:rPr>
          <w:lang w:eastAsia="ru-RU"/>
        </w:rPr>
        <w:t xml:space="preserve">% площади Октябрьского района). Численность населения на 1 января </w:t>
      </w:r>
      <w:r w:rsidR="005D7523" w:rsidRPr="000D1154">
        <w:rPr>
          <w:lang w:eastAsia="ru-RU"/>
        </w:rPr>
        <w:t>2021</w:t>
      </w:r>
      <w:r w:rsidRPr="000D1154">
        <w:rPr>
          <w:lang w:eastAsia="ru-RU"/>
        </w:rPr>
        <w:t xml:space="preserve"> года составила </w:t>
      </w:r>
      <w:r w:rsidR="006B05E7" w:rsidRPr="000D1154">
        <w:rPr>
          <w:lang w:eastAsia="ru-RU"/>
        </w:rPr>
        <w:t xml:space="preserve">844 </w:t>
      </w:r>
      <w:r w:rsidRPr="000D1154">
        <w:rPr>
          <w:lang w:eastAsia="ru-RU"/>
        </w:rPr>
        <w:t>человек</w:t>
      </w:r>
      <w:r w:rsidR="006B05E7" w:rsidRPr="000D1154">
        <w:rPr>
          <w:lang w:eastAsia="ru-RU"/>
        </w:rPr>
        <w:t>а</w:t>
      </w:r>
      <w:r w:rsidRPr="000D1154">
        <w:rPr>
          <w:lang w:eastAsia="ru-RU"/>
        </w:rPr>
        <w:t xml:space="preserve"> (</w:t>
      </w:r>
      <w:r w:rsidR="006B05E7" w:rsidRPr="000D1154">
        <w:rPr>
          <w:iCs/>
        </w:rPr>
        <w:t>3</w:t>
      </w:r>
      <w:r w:rsidRPr="000D1154">
        <w:rPr>
          <w:iCs/>
        </w:rPr>
        <w:t>,</w:t>
      </w:r>
      <w:r w:rsidR="006B05E7" w:rsidRPr="000D1154">
        <w:rPr>
          <w:iCs/>
        </w:rPr>
        <w:t>5</w:t>
      </w:r>
      <w:r w:rsidRPr="000D1154">
        <w:rPr>
          <w:iCs/>
        </w:rPr>
        <w:t>% населения района).</w:t>
      </w:r>
      <w:r w:rsidRPr="000D1154">
        <w:rPr>
          <w:lang w:eastAsia="ru-RU"/>
        </w:rPr>
        <w:t xml:space="preserve"> </w:t>
      </w:r>
      <w:r w:rsidRPr="000D1154">
        <w:rPr>
          <w:iCs/>
        </w:rPr>
        <w:t xml:space="preserve">Плотность населения сельсовета составляет </w:t>
      </w:r>
      <w:r w:rsidR="001410CE" w:rsidRPr="000D1154">
        <w:rPr>
          <w:iCs/>
        </w:rPr>
        <w:t xml:space="preserve">12,77 </w:t>
      </w:r>
      <w:r w:rsidRPr="000D1154">
        <w:rPr>
          <w:iCs/>
        </w:rPr>
        <w:t>чел/км</w:t>
      </w:r>
      <w:r w:rsidRPr="000D1154">
        <w:rPr>
          <w:iCs/>
          <w:vertAlign w:val="superscript"/>
        </w:rPr>
        <w:t>2</w:t>
      </w:r>
      <w:r w:rsidRPr="000D1154">
        <w:rPr>
          <w:iCs/>
        </w:rPr>
        <w:t xml:space="preserve"> (плотность населения Октябрьского района – 39,5 чел/км</w:t>
      </w:r>
      <w:r w:rsidRPr="000D1154">
        <w:rPr>
          <w:iCs/>
          <w:vertAlign w:val="superscript"/>
        </w:rPr>
        <w:t>2</w:t>
      </w:r>
      <w:r w:rsidRPr="000D1154">
        <w:rPr>
          <w:iCs/>
        </w:rPr>
        <w:t>).</w:t>
      </w:r>
    </w:p>
    <w:p w:rsidR="000D1154" w:rsidRPr="000D1154" w:rsidRDefault="000D1154" w:rsidP="000D1154">
      <w:pPr>
        <w:pStyle w:val="a5"/>
        <w:widowControl w:val="0"/>
        <w:spacing w:after="0" w:line="360" w:lineRule="auto"/>
        <w:ind w:left="0" w:firstLine="851"/>
        <w:jc w:val="both"/>
        <w:rPr>
          <w:iCs/>
        </w:rPr>
      </w:pPr>
    </w:p>
    <w:p w:rsidR="00D80D8F" w:rsidRPr="000D1154" w:rsidRDefault="0099350D" w:rsidP="000D1154">
      <w:pPr>
        <w:pStyle w:val="2"/>
        <w:keepNext w:val="0"/>
        <w:widowControl w:val="0"/>
        <w:numPr>
          <w:ilvl w:val="2"/>
          <w:numId w:val="2"/>
        </w:numPr>
        <w:spacing w:before="0" w:after="0" w:line="360" w:lineRule="auto"/>
        <w:ind w:left="0" w:firstLine="0"/>
        <w:jc w:val="center"/>
        <w:rPr>
          <w:rFonts w:ascii="Times New Roman" w:hAnsi="Times New Roman" w:cs="Times New Roman"/>
          <w:i w:val="0"/>
          <w:sz w:val="24"/>
          <w:szCs w:val="24"/>
        </w:rPr>
      </w:pPr>
      <w:bookmarkStart w:id="23" w:name="_Toc263086798"/>
      <w:bookmarkStart w:id="24" w:name="_Toc85921822"/>
      <w:r w:rsidRPr="000D1154">
        <w:rPr>
          <w:rFonts w:ascii="Times New Roman" w:hAnsi="Times New Roman" w:cs="Times New Roman"/>
          <w:i w:val="0"/>
          <w:sz w:val="24"/>
          <w:szCs w:val="24"/>
        </w:rPr>
        <w:lastRenderedPageBreak/>
        <w:t>Административное устройство муниципального образования. Границы муниципального образования</w:t>
      </w:r>
      <w:bookmarkEnd w:id="23"/>
      <w:bookmarkEnd w:id="24"/>
    </w:p>
    <w:p w:rsidR="00A769EB" w:rsidRPr="000D1154" w:rsidRDefault="00A769EB" w:rsidP="000D1154">
      <w:pPr>
        <w:pStyle w:val="a5"/>
        <w:widowControl w:val="0"/>
        <w:spacing w:after="0" w:line="360" w:lineRule="auto"/>
        <w:ind w:left="0" w:firstLine="851"/>
        <w:jc w:val="both"/>
        <w:rPr>
          <w:iCs/>
        </w:rPr>
      </w:pPr>
      <w:r w:rsidRPr="000D1154">
        <w:rPr>
          <w:iCs/>
        </w:rPr>
        <w:t xml:space="preserve">Муниципальное образование </w:t>
      </w:r>
      <w:r w:rsidR="004970AB" w:rsidRPr="000D1154">
        <w:rPr>
          <w:iCs/>
        </w:rPr>
        <w:t>«</w:t>
      </w:r>
      <w:r w:rsidR="00E862BC" w:rsidRPr="000D1154">
        <w:rPr>
          <w:iCs/>
        </w:rPr>
        <w:t>Старковс</w:t>
      </w:r>
      <w:r w:rsidRPr="000D1154">
        <w:rPr>
          <w:iCs/>
        </w:rPr>
        <w:t>кий сельсовет</w:t>
      </w:r>
      <w:r w:rsidR="004970AB" w:rsidRPr="000D1154">
        <w:rPr>
          <w:iCs/>
        </w:rPr>
        <w:t>»</w:t>
      </w:r>
      <w:r w:rsidRPr="000D1154">
        <w:rPr>
          <w:iCs/>
        </w:rPr>
        <w:t xml:space="preserve"> Октябрьского района Курской области образован в соответствии с Законом Курской области </w:t>
      </w:r>
      <w:r w:rsidR="004970AB" w:rsidRPr="000D1154">
        <w:rPr>
          <w:iCs/>
        </w:rPr>
        <w:t>«</w:t>
      </w:r>
      <w:r w:rsidRPr="000D1154">
        <w:rPr>
          <w:iCs/>
        </w:rPr>
        <w:t>О муниципальных образованиях Курской области</w:t>
      </w:r>
      <w:r w:rsidR="004970AB" w:rsidRPr="000D1154">
        <w:rPr>
          <w:iCs/>
        </w:rPr>
        <w:t>»</w:t>
      </w:r>
      <w:r w:rsidRPr="000D1154">
        <w:rPr>
          <w:iCs/>
        </w:rPr>
        <w:t xml:space="preserve"> и имеет статус сельского поселения. </w:t>
      </w:r>
    </w:p>
    <w:p w:rsidR="00D80D8F" w:rsidRPr="000D1154" w:rsidRDefault="00D80D8F" w:rsidP="000D1154">
      <w:pPr>
        <w:pStyle w:val="a5"/>
        <w:widowControl w:val="0"/>
        <w:spacing w:after="0" w:line="360" w:lineRule="auto"/>
        <w:ind w:left="0" w:firstLine="851"/>
        <w:jc w:val="both"/>
        <w:rPr>
          <w:iCs/>
        </w:rPr>
      </w:pPr>
      <w:r w:rsidRPr="000D1154">
        <w:rPr>
          <w:iCs/>
        </w:rPr>
        <w:t>Структуру органов</w:t>
      </w:r>
      <w:r w:rsidR="00A464B0" w:rsidRPr="000D1154">
        <w:rPr>
          <w:iCs/>
        </w:rPr>
        <w:t xml:space="preserve"> </w:t>
      </w:r>
      <w:r w:rsidRPr="000D1154">
        <w:rPr>
          <w:iCs/>
        </w:rPr>
        <w:t xml:space="preserve">местного самоуправления </w:t>
      </w:r>
      <w:r w:rsidR="00E862BC" w:rsidRPr="000D1154">
        <w:rPr>
          <w:iCs/>
        </w:rPr>
        <w:t>Старковс</w:t>
      </w:r>
      <w:r w:rsidRPr="000D1154">
        <w:rPr>
          <w:iCs/>
        </w:rPr>
        <w:t>кого сельсовета составляют:</w:t>
      </w:r>
    </w:p>
    <w:p w:rsidR="00D80D8F" w:rsidRPr="000D1154" w:rsidRDefault="00D80D8F" w:rsidP="000D1154">
      <w:pPr>
        <w:pStyle w:val="a5"/>
        <w:widowControl w:val="0"/>
        <w:spacing w:after="0" w:line="360" w:lineRule="auto"/>
        <w:ind w:left="0" w:firstLine="851"/>
        <w:jc w:val="both"/>
        <w:rPr>
          <w:iCs/>
        </w:rPr>
      </w:pPr>
      <w:r w:rsidRPr="000D1154">
        <w:rPr>
          <w:iCs/>
        </w:rPr>
        <w:t>-</w:t>
      </w:r>
      <w:r w:rsidRPr="000D1154">
        <w:rPr>
          <w:iCs/>
        </w:rPr>
        <w:tab/>
        <w:t xml:space="preserve">представительный орган муниципального образования – Собрание депутатов </w:t>
      </w:r>
      <w:r w:rsidR="00E862BC" w:rsidRPr="000D1154">
        <w:rPr>
          <w:iCs/>
        </w:rPr>
        <w:t>Старковс</w:t>
      </w:r>
      <w:r w:rsidRPr="000D1154">
        <w:rPr>
          <w:iCs/>
        </w:rPr>
        <w:t>кого сельсовета Октябрьского</w:t>
      </w:r>
      <w:r w:rsidR="00A464B0" w:rsidRPr="000D1154">
        <w:rPr>
          <w:iCs/>
        </w:rPr>
        <w:t xml:space="preserve"> </w:t>
      </w:r>
      <w:r w:rsidRPr="000D1154">
        <w:rPr>
          <w:iCs/>
        </w:rPr>
        <w:t>района;</w:t>
      </w:r>
    </w:p>
    <w:p w:rsidR="00D80D8F" w:rsidRPr="001F2BFE" w:rsidRDefault="00D80D8F" w:rsidP="000D1154">
      <w:pPr>
        <w:pStyle w:val="a5"/>
        <w:widowControl w:val="0"/>
        <w:spacing w:after="0" w:line="360" w:lineRule="auto"/>
        <w:ind w:left="0" w:firstLine="851"/>
        <w:jc w:val="both"/>
        <w:rPr>
          <w:iCs/>
        </w:rPr>
      </w:pPr>
      <w:r w:rsidRPr="001F2BFE">
        <w:rPr>
          <w:iCs/>
        </w:rPr>
        <w:t>-</w:t>
      </w:r>
      <w:r w:rsidRPr="001F2BFE">
        <w:rPr>
          <w:iCs/>
        </w:rPr>
        <w:tab/>
        <w:t xml:space="preserve">глава муниципального образования – Глава </w:t>
      </w:r>
      <w:r w:rsidR="00E862BC">
        <w:rPr>
          <w:iCs/>
        </w:rPr>
        <w:t>Старковс</w:t>
      </w:r>
      <w:r w:rsidRPr="001F2BFE">
        <w:rPr>
          <w:iCs/>
        </w:rPr>
        <w:t>кого сельсовета Октябрьского района;</w:t>
      </w:r>
    </w:p>
    <w:p w:rsidR="00D80D8F" w:rsidRDefault="00D80D8F" w:rsidP="000D1154">
      <w:pPr>
        <w:pStyle w:val="a5"/>
        <w:widowControl w:val="0"/>
        <w:spacing w:after="0" w:line="360" w:lineRule="auto"/>
        <w:ind w:left="0" w:firstLine="851"/>
        <w:jc w:val="both"/>
        <w:rPr>
          <w:iCs/>
        </w:rPr>
      </w:pPr>
      <w:r w:rsidRPr="001F2BFE">
        <w:rPr>
          <w:iCs/>
        </w:rPr>
        <w:t>-</w:t>
      </w:r>
      <w:r w:rsidRPr="001F2BFE">
        <w:rPr>
          <w:iCs/>
        </w:rPr>
        <w:tab/>
        <w:t xml:space="preserve">местная администрация (исполнительно-распорядительный орган муниципального образования) – Администрация </w:t>
      </w:r>
      <w:r w:rsidR="00E862BC">
        <w:rPr>
          <w:iCs/>
        </w:rPr>
        <w:t>Старковс</w:t>
      </w:r>
      <w:r w:rsidRPr="001F2BFE">
        <w:rPr>
          <w:iCs/>
        </w:rPr>
        <w:t>кого сельсовета Октябрьского</w:t>
      </w:r>
      <w:r w:rsidR="00A464B0">
        <w:rPr>
          <w:iCs/>
        </w:rPr>
        <w:t xml:space="preserve"> </w:t>
      </w:r>
      <w:r w:rsidRPr="001F2BFE">
        <w:rPr>
          <w:iCs/>
        </w:rPr>
        <w:t>района;</w:t>
      </w:r>
    </w:p>
    <w:p w:rsidR="00D80D8F" w:rsidRDefault="00D80D8F" w:rsidP="005D7523">
      <w:pPr>
        <w:pStyle w:val="a5"/>
        <w:widowControl w:val="0"/>
        <w:spacing w:after="0" w:line="360" w:lineRule="auto"/>
        <w:ind w:left="0" w:firstLine="851"/>
        <w:jc w:val="both"/>
        <w:rPr>
          <w:iCs/>
        </w:rPr>
      </w:pPr>
      <w:r w:rsidRPr="001F2BFE">
        <w:rPr>
          <w:iCs/>
        </w:rPr>
        <w:t>-</w:t>
      </w:r>
      <w:r w:rsidRPr="001F2BFE">
        <w:rPr>
          <w:iCs/>
        </w:rPr>
        <w:tab/>
        <w:t xml:space="preserve">контрольный орган муниципального образования – ревизионная комиссия </w:t>
      </w:r>
      <w:r w:rsidR="00E862BC">
        <w:rPr>
          <w:iCs/>
        </w:rPr>
        <w:t>Старковс</w:t>
      </w:r>
      <w:r w:rsidRPr="001F2BFE">
        <w:rPr>
          <w:iCs/>
        </w:rPr>
        <w:t>кого сельсовета Октябрьского района.</w:t>
      </w:r>
    </w:p>
    <w:p w:rsidR="00A769EB" w:rsidRPr="00705D38" w:rsidRDefault="00A769EB" w:rsidP="002A1983">
      <w:pPr>
        <w:pStyle w:val="a5"/>
        <w:widowControl w:val="0"/>
        <w:spacing w:after="0" w:line="360" w:lineRule="auto"/>
        <w:ind w:left="0" w:firstLine="851"/>
        <w:jc w:val="both"/>
        <w:rPr>
          <w:iCs/>
        </w:rPr>
      </w:pPr>
      <w:r w:rsidRPr="003A1A67">
        <w:rPr>
          <w:iCs/>
        </w:rPr>
        <w:t xml:space="preserve">Территория и границы </w:t>
      </w:r>
      <w:r w:rsidR="00E862BC">
        <w:rPr>
          <w:iCs/>
        </w:rPr>
        <w:t>Старковс</w:t>
      </w:r>
      <w:r w:rsidRPr="003A1A67">
        <w:rPr>
          <w:iCs/>
        </w:rPr>
        <w:t xml:space="preserve">кого сельсовета определены Уставом муниципального образования </w:t>
      </w:r>
      <w:r w:rsidR="004970AB">
        <w:rPr>
          <w:iCs/>
        </w:rPr>
        <w:t>«</w:t>
      </w:r>
      <w:r w:rsidR="00E862BC">
        <w:rPr>
          <w:iCs/>
        </w:rPr>
        <w:t>Старковс</w:t>
      </w:r>
      <w:r w:rsidRPr="003A1A67">
        <w:rPr>
          <w:iCs/>
        </w:rPr>
        <w:t>кий сельсовет</w:t>
      </w:r>
      <w:r w:rsidR="004970AB">
        <w:rPr>
          <w:iCs/>
        </w:rPr>
        <w:t>»</w:t>
      </w:r>
      <w:r w:rsidRPr="003A1A67">
        <w:rPr>
          <w:iCs/>
        </w:rPr>
        <w:t xml:space="preserve"> </w:t>
      </w:r>
      <w:r>
        <w:rPr>
          <w:iCs/>
        </w:rPr>
        <w:t>Октябрьс</w:t>
      </w:r>
      <w:r w:rsidRPr="003A1A67">
        <w:rPr>
          <w:iCs/>
        </w:rPr>
        <w:t xml:space="preserve">кого района Курской области. </w:t>
      </w:r>
    </w:p>
    <w:p w:rsidR="00A769EB" w:rsidRDefault="00A769EB" w:rsidP="002A1983">
      <w:pPr>
        <w:pStyle w:val="a5"/>
        <w:widowControl w:val="0"/>
        <w:spacing w:after="0" w:line="360" w:lineRule="auto"/>
        <w:ind w:left="0" w:firstLine="851"/>
        <w:jc w:val="both"/>
        <w:rPr>
          <w:lang w:eastAsia="ru-RU"/>
        </w:rPr>
      </w:pPr>
      <w:r>
        <w:rPr>
          <w:lang w:eastAsia="ru-RU"/>
        </w:rPr>
        <w:t>Настоящий Устав муниципального</w:t>
      </w:r>
      <w:r w:rsidR="00A464B0">
        <w:rPr>
          <w:lang w:eastAsia="ru-RU"/>
        </w:rPr>
        <w:t xml:space="preserve"> </w:t>
      </w:r>
      <w:r>
        <w:rPr>
          <w:lang w:eastAsia="ru-RU"/>
        </w:rPr>
        <w:t xml:space="preserve">образования </w:t>
      </w:r>
      <w:r w:rsidR="004970AB">
        <w:rPr>
          <w:lang w:eastAsia="ru-RU"/>
        </w:rPr>
        <w:t>«</w:t>
      </w:r>
      <w:r w:rsidR="00E862BC">
        <w:rPr>
          <w:lang w:eastAsia="ru-RU"/>
        </w:rPr>
        <w:t>Старковс</w:t>
      </w:r>
      <w:r>
        <w:rPr>
          <w:lang w:eastAsia="ru-RU"/>
        </w:rPr>
        <w:t>кий</w:t>
      </w:r>
      <w:r w:rsidR="00A464B0">
        <w:rPr>
          <w:lang w:eastAsia="ru-RU"/>
        </w:rPr>
        <w:t xml:space="preserve"> </w:t>
      </w:r>
      <w:r>
        <w:rPr>
          <w:lang w:eastAsia="ru-RU"/>
        </w:rPr>
        <w:t>сельсовет</w:t>
      </w:r>
      <w:r w:rsidR="004970AB">
        <w:rPr>
          <w:lang w:eastAsia="ru-RU"/>
        </w:rPr>
        <w:t>»</w:t>
      </w:r>
      <w:r w:rsidR="00A464B0">
        <w:rPr>
          <w:lang w:eastAsia="ru-RU"/>
        </w:rPr>
        <w:t xml:space="preserve"> </w:t>
      </w:r>
      <w:r>
        <w:rPr>
          <w:lang w:eastAsia="ru-RU"/>
        </w:rPr>
        <w:t>Октябрьского района</w:t>
      </w:r>
      <w:r w:rsidR="00A464B0">
        <w:rPr>
          <w:lang w:eastAsia="ru-RU"/>
        </w:rPr>
        <w:t xml:space="preserve"> </w:t>
      </w:r>
      <w:r>
        <w:rPr>
          <w:lang w:eastAsia="ru-RU"/>
        </w:rPr>
        <w:t>К</w:t>
      </w:r>
      <w:r w:rsidRPr="00AF2B7A">
        <w:rPr>
          <w:lang w:eastAsia="ru-RU"/>
        </w:rPr>
        <w:t>урской области</w:t>
      </w:r>
      <w:r>
        <w:rPr>
          <w:lang w:eastAsia="ru-RU"/>
        </w:rPr>
        <w:t xml:space="preserve"> принят</w:t>
      </w:r>
      <w:r w:rsidR="00A464B0">
        <w:rPr>
          <w:lang w:eastAsia="ru-RU"/>
        </w:rPr>
        <w:t xml:space="preserve"> </w:t>
      </w:r>
      <w:r w:rsidRPr="00F16DDC">
        <w:rPr>
          <w:rFonts w:eastAsia="Calibri"/>
          <w:lang w:eastAsia="ru-RU"/>
        </w:rPr>
        <w:t xml:space="preserve">решением Собрания депутатов </w:t>
      </w:r>
      <w:r w:rsidR="00E862BC">
        <w:rPr>
          <w:rFonts w:eastAsia="Calibri"/>
          <w:lang w:eastAsia="ru-RU"/>
        </w:rPr>
        <w:t>Старковс</w:t>
      </w:r>
      <w:r w:rsidRPr="00F16DDC">
        <w:rPr>
          <w:rFonts w:eastAsia="Calibri"/>
          <w:lang w:eastAsia="ru-RU"/>
        </w:rPr>
        <w:t>кого сельсовета</w:t>
      </w:r>
      <w:r>
        <w:rPr>
          <w:lang w:eastAsia="ru-RU"/>
        </w:rPr>
        <w:t xml:space="preserve"> </w:t>
      </w:r>
      <w:r w:rsidRPr="00F16DDC">
        <w:rPr>
          <w:rFonts w:eastAsia="Calibri"/>
          <w:lang w:eastAsia="ru-RU"/>
        </w:rPr>
        <w:t>Октябрьского района</w:t>
      </w:r>
      <w:r w:rsidRPr="00F16DDC">
        <w:rPr>
          <w:lang w:eastAsia="ru-RU"/>
        </w:rPr>
        <w:t xml:space="preserve"> </w:t>
      </w:r>
      <w:r w:rsidRPr="00F16DDC">
        <w:rPr>
          <w:rFonts w:eastAsia="Calibri"/>
          <w:lang w:eastAsia="ru-RU"/>
        </w:rPr>
        <w:t>Курской области</w:t>
      </w:r>
      <w:r w:rsidR="00A464B0">
        <w:rPr>
          <w:rFonts w:eastAsia="Calibri"/>
          <w:lang w:eastAsia="ru-RU"/>
        </w:rPr>
        <w:t xml:space="preserve"> </w:t>
      </w:r>
      <w:r w:rsidRPr="00F16DDC">
        <w:rPr>
          <w:rFonts w:eastAsia="Calibri"/>
          <w:lang w:eastAsia="ru-RU"/>
        </w:rPr>
        <w:t xml:space="preserve">от </w:t>
      </w:r>
      <w:r w:rsidR="004C6BFA">
        <w:rPr>
          <w:rFonts w:eastAsia="Calibri"/>
          <w:lang w:eastAsia="ru-RU"/>
        </w:rPr>
        <w:t xml:space="preserve">30 мая 2005 </w:t>
      </w:r>
      <w:r w:rsidRPr="00F16DDC">
        <w:rPr>
          <w:rFonts w:eastAsia="Calibri"/>
          <w:lang w:eastAsia="ru-RU"/>
        </w:rPr>
        <w:t>г.</w:t>
      </w:r>
    </w:p>
    <w:p w:rsidR="00A769EB" w:rsidRDefault="00A769EB" w:rsidP="002A1983">
      <w:pPr>
        <w:pStyle w:val="a5"/>
        <w:widowControl w:val="0"/>
        <w:spacing w:after="0" w:line="360" w:lineRule="auto"/>
        <w:ind w:left="0" w:firstLine="851"/>
        <w:jc w:val="both"/>
        <w:rPr>
          <w:lang w:eastAsia="ru-RU"/>
        </w:rPr>
      </w:pPr>
      <w:r>
        <w:t xml:space="preserve">В состав сельсовета включено </w:t>
      </w:r>
      <w:r>
        <w:rPr>
          <w:rFonts w:eastAsia="Calibri"/>
        </w:rPr>
        <w:t>шест</w:t>
      </w:r>
      <w:r w:rsidR="001D44E6">
        <w:rPr>
          <w:rFonts w:eastAsia="Calibri"/>
        </w:rPr>
        <w:t>надцать</w:t>
      </w:r>
      <w:r>
        <w:rPr>
          <w:rFonts w:eastAsia="Calibri"/>
        </w:rPr>
        <w:t xml:space="preserve"> объединенных общей территорией сельских населенных пункт</w:t>
      </w:r>
      <w:r w:rsidR="001D44E6">
        <w:rPr>
          <w:rFonts w:eastAsia="Calibri"/>
        </w:rPr>
        <w:t>ов</w:t>
      </w:r>
      <w:r>
        <w:rPr>
          <w:rFonts w:eastAsia="Calibri"/>
        </w:rPr>
        <w:t xml:space="preserve"> – село </w:t>
      </w:r>
      <w:r w:rsidR="001D44E6">
        <w:rPr>
          <w:rFonts w:eastAsia="Calibri"/>
        </w:rPr>
        <w:t>Старково</w:t>
      </w:r>
      <w:r>
        <w:t>,</w:t>
      </w:r>
      <w:r>
        <w:rPr>
          <w:rFonts w:eastAsia="Calibri"/>
        </w:rPr>
        <w:t xml:space="preserve"> деревня </w:t>
      </w:r>
      <w:r w:rsidR="001D44E6">
        <w:rPr>
          <w:rFonts w:eastAsia="Calibri"/>
        </w:rPr>
        <w:t>Балычево</w:t>
      </w:r>
      <w:r>
        <w:t>,</w:t>
      </w:r>
      <w:r>
        <w:rPr>
          <w:rFonts w:eastAsia="Calibri"/>
        </w:rPr>
        <w:t xml:space="preserve"> деревня </w:t>
      </w:r>
      <w:r w:rsidR="00E94655">
        <w:rPr>
          <w:rFonts w:eastAsia="Calibri"/>
        </w:rPr>
        <w:t>Большое Гостево</w:t>
      </w:r>
      <w:r>
        <w:t>,</w:t>
      </w:r>
      <w:r>
        <w:rPr>
          <w:rFonts w:eastAsia="Calibri"/>
        </w:rPr>
        <w:t xml:space="preserve"> деревня </w:t>
      </w:r>
      <w:r w:rsidR="00E94655">
        <w:rPr>
          <w:rFonts w:eastAsia="Calibri"/>
        </w:rPr>
        <w:t>Больш</w:t>
      </w:r>
      <w:r w:rsidR="0014360A">
        <w:rPr>
          <w:rFonts w:eastAsia="Calibri"/>
        </w:rPr>
        <w:t>ое</w:t>
      </w:r>
      <w:r w:rsidR="00E94655">
        <w:rPr>
          <w:rFonts w:eastAsia="Calibri"/>
        </w:rPr>
        <w:t xml:space="preserve"> Умрихин</w:t>
      </w:r>
      <w:r w:rsidR="0014360A">
        <w:rPr>
          <w:rFonts w:eastAsia="Calibri"/>
        </w:rPr>
        <w:t>о</w:t>
      </w:r>
      <w:r>
        <w:t>,</w:t>
      </w:r>
      <w:r>
        <w:rPr>
          <w:rFonts w:eastAsia="Calibri"/>
        </w:rPr>
        <w:t xml:space="preserve"> деревня </w:t>
      </w:r>
      <w:r w:rsidR="00E94655">
        <w:rPr>
          <w:rFonts w:eastAsia="Calibri"/>
        </w:rPr>
        <w:t>Волобуево</w:t>
      </w:r>
      <w:r>
        <w:t>,</w:t>
      </w:r>
      <w:r>
        <w:rPr>
          <w:rFonts w:eastAsia="Calibri"/>
        </w:rPr>
        <w:t xml:space="preserve"> </w:t>
      </w:r>
      <w:r w:rsidR="009E1525">
        <w:rPr>
          <w:rFonts w:eastAsia="Calibri"/>
        </w:rPr>
        <w:t xml:space="preserve">деревня Дмитриевка, хутор </w:t>
      </w:r>
      <w:r w:rsidR="009E1525" w:rsidRPr="004970AB">
        <w:rPr>
          <w:lang w:eastAsia="ru-RU"/>
        </w:rPr>
        <w:t xml:space="preserve">Заречье, деревня Колосовка, деревня Малая Гостева, деревня Малая Умрихина, </w:t>
      </w:r>
      <w:r w:rsidR="00BD5504">
        <w:rPr>
          <w:lang w:eastAsia="ru-RU"/>
        </w:rPr>
        <w:t xml:space="preserve">деревня 1 Малая Долженкова, </w:t>
      </w:r>
      <w:r w:rsidR="004D5864" w:rsidRPr="004970AB">
        <w:rPr>
          <w:lang w:eastAsia="ru-RU"/>
        </w:rPr>
        <w:t>деревня 2 Малая Долженкова, хутор Покровский, деревня Перькова, деревня Пыжова, деревня</w:t>
      </w:r>
      <w:r w:rsidR="00D5455C" w:rsidRPr="004970AB">
        <w:rPr>
          <w:lang w:eastAsia="ru-RU"/>
        </w:rPr>
        <w:t xml:space="preserve"> Соболева</w:t>
      </w:r>
      <w:r>
        <w:rPr>
          <w:lang w:eastAsia="ru-RU"/>
        </w:rPr>
        <w:t xml:space="preserve">. </w:t>
      </w:r>
    </w:p>
    <w:p w:rsidR="00A769EB" w:rsidRPr="004970AB" w:rsidRDefault="00A769EB" w:rsidP="002A1983">
      <w:pPr>
        <w:pStyle w:val="a5"/>
        <w:widowControl w:val="0"/>
        <w:spacing w:after="0" w:line="360" w:lineRule="auto"/>
        <w:ind w:left="0" w:firstLine="851"/>
        <w:jc w:val="both"/>
        <w:rPr>
          <w:lang w:eastAsia="ru-RU"/>
        </w:rPr>
      </w:pPr>
      <w:r w:rsidRPr="004970AB">
        <w:rPr>
          <w:lang w:eastAsia="ru-RU"/>
        </w:rPr>
        <w:t xml:space="preserve">Административным центром </w:t>
      </w:r>
      <w:r w:rsidR="00E862BC" w:rsidRPr="004970AB">
        <w:rPr>
          <w:lang w:eastAsia="ru-RU"/>
        </w:rPr>
        <w:t>Старковс</w:t>
      </w:r>
      <w:r w:rsidRPr="004970AB">
        <w:rPr>
          <w:lang w:eastAsia="ru-RU"/>
        </w:rPr>
        <w:t xml:space="preserve">кого сельсовета является </w:t>
      </w:r>
      <w:r w:rsidR="00D06DC8" w:rsidRPr="004970AB">
        <w:rPr>
          <w:lang w:eastAsia="ru-RU"/>
        </w:rPr>
        <w:t xml:space="preserve">село </w:t>
      </w:r>
      <w:r w:rsidR="00D5455C" w:rsidRPr="004970AB">
        <w:rPr>
          <w:lang w:eastAsia="ru-RU"/>
        </w:rPr>
        <w:t>Старк</w:t>
      </w:r>
      <w:r w:rsidRPr="004970AB">
        <w:rPr>
          <w:lang w:eastAsia="ru-RU"/>
        </w:rPr>
        <w:t>ово.</w:t>
      </w:r>
    </w:p>
    <w:p w:rsidR="00417E26" w:rsidRPr="004970AB" w:rsidRDefault="006A7897" w:rsidP="002A1983">
      <w:pPr>
        <w:pStyle w:val="a5"/>
        <w:widowControl w:val="0"/>
        <w:spacing w:after="0" w:line="360" w:lineRule="auto"/>
        <w:ind w:left="0" w:firstLine="851"/>
        <w:jc w:val="center"/>
        <w:rPr>
          <w:b/>
          <w:lang w:eastAsia="ru-RU"/>
        </w:rPr>
      </w:pPr>
      <w:r w:rsidRPr="004970AB">
        <w:rPr>
          <w:b/>
          <w:lang w:eastAsia="ru-RU"/>
        </w:rPr>
        <w:t>Описание границ</w:t>
      </w:r>
      <w:r w:rsidR="004970AB">
        <w:rPr>
          <w:b/>
          <w:lang w:eastAsia="ru-RU"/>
        </w:rPr>
        <w:t xml:space="preserve"> муниципального образования</w:t>
      </w:r>
    </w:p>
    <w:p w:rsidR="006A7897" w:rsidRDefault="006A7897" w:rsidP="002A1983">
      <w:pPr>
        <w:pStyle w:val="a5"/>
        <w:widowControl w:val="0"/>
        <w:spacing w:after="0" w:line="360" w:lineRule="auto"/>
        <w:ind w:left="0" w:firstLine="851"/>
        <w:jc w:val="both"/>
        <w:rPr>
          <w:lang w:eastAsia="ru-RU"/>
        </w:rPr>
      </w:pPr>
      <w:r>
        <w:rPr>
          <w:lang w:eastAsia="ru-RU"/>
        </w:rPr>
        <w:t xml:space="preserve">Муниципальное образование (МО) </w:t>
      </w:r>
      <w:r w:rsidR="004970AB">
        <w:rPr>
          <w:lang w:eastAsia="ru-RU"/>
        </w:rPr>
        <w:t>«</w:t>
      </w:r>
      <w:r>
        <w:rPr>
          <w:lang w:eastAsia="ru-RU"/>
        </w:rPr>
        <w:t>Старковский сельсовет</w:t>
      </w:r>
      <w:r w:rsidR="004970AB">
        <w:rPr>
          <w:lang w:eastAsia="ru-RU"/>
        </w:rPr>
        <w:t>»</w:t>
      </w:r>
      <w:r>
        <w:rPr>
          <w:lang w:eastAsia="ru-RU"/>
        </w:rPr>
        <w:t xml:space="preserve"> с северной стороны граничит с МО </w:t>
      </w:r>
      <w:r w:rsidR="004970AB">
        <w:rPr>
          <w:lang w:eastAsia="ru-RU"/>
        </w:rPr>
        <w:t>«</w:t>
      </w:r>
      <w:r>
        <w:rPr>
          <w:lang w:eastAsia="ru-RU"/>
        </w:rPr>
        <w:t>Филипповский сельсовет</w:t>
      </w:r>
      <w:r w:rsidR="004970AB">
        <w:rPr>
          <w:lang w:eastAsia="ru-RU"/>
        </w:rPr>
        <w:t>», с восточной стороны грани</w:t>
      </w:r>
      <w:r>
        <w:rPr>
          <w:lang w:eastAsia="ru-RU"/>
        </w:rPr>
        <w:t>чит с Курским районо</w:t>
      </w:r>
      <w:r w:rsidR="004970AB">
        <w:rPr>
          <w:lang w:eastAsia="ru-RU"/>
        </w:rPr>
        <w:t>м,</w:t>
      </w:r>
      <w:r w:rsidR="006E49A7">
        <w:rPr>
          <w:lang w:eastAsia="ru-RU"/>
        </w:rPr>
        <w:t xml:space="preserve"> </w:t>
      </w:r>
      <w:r w:rsidR="004970AB">
        <w:rPr>
          <w:lang w:eastAsia="ru-RU"/>
        </w:rPr>
        <w:t>с южной стороны граничит с МО «Б</w:t>
      </w:r>
      <w:r>
        <w:rPr>
          <w:lang w:eastAsia="ru-RU"/>
        </w:rPr>
        <w:t>ольшедолженковский сельсо</w:t>
      </w:r>
      <w:r w:rsidR="004970AB">
        <w:rPr>
          <w:lang w:eastAsia="ru-RU"/>
        </w:rPr>
        <w:t>в</w:t>
      </w:r>
      <w:r>
        <w:rPr>
          <w:lang w:eastAsia="ru-RU"/>
        </w:rPr>
        <w:t>ет</w:t>
      </w:r>
      <w:r w:rsidR="004970AB">
        <w:rPr>
          <w:lang w:eastAsia="ru-RU"/>
        </w:rPr>
        <w:t>»</w:t>
      </w:r>
      <w:r>
        <w:rPr>
          <w:lang w:eastAsia="ru-RU"/>
        </w:rPr>
        <w:t>, с западной стороны граничит с МО</w:t>
      </w:r>
      <w:r w:rsidR="004970AB">
        <w:rPr>
          <w:lang w:eastAsia="ru-RU"/>
        </w:rPr>
        <w:t xml:space="preserve"> «</w:t>
      </w:r>
      <w:r>
        <w:rPr>
          <w:lang w:eastAsia="ru-RU"/>
        </w:rPr>
        <w:t>Никольский сельсовет</w:t>
      </w:r>
      <w:r w:rsidR="004970AB">
        <w:rPr>
          <w:lang w:eastAsia="ru-RU"/>
        </w:rPr>
        <w:t>»</w:t>
      </w:r>
      <w:r>
        <w:rPr>
          <w:lang w:eastAsia="ru-RU"/>
        </w:rPr>
        <w:t>.</w:t>
      </w:r>
    </w:p>
    <w:p w:rsidR="001E375E" w:rsidRDefault="001E375E" w:rsidP="002A1983">
      <w:pPr>
        <w:widowControl w:val="0"/>
        <w:spacing w:after="0" w:line="240" w:lineRule="auto"/>
        <w:rPr>
          <w:b/>
          <w:sz w:val="20"/>
          <w:szCs w:val="20"/>
        </w:rPr>
      </w:pPr>
      <w:r>
        <w:rPr>
          <w:b/>
          <w:noProof/>
          <w:sz w:val="20"/>
          <w:szCs w:val="20"/>
          <w:lang w:eastAsia="ru-RU"/>
        </w:rPr>
        <w:lastRenderedPageBreak/>
        <w:drawing>
          <wp:inline distT="0" distB="0" distL="0" distR="0">
            <wp:extent cx="5941060" cy="6257748"/>
            <wp:effectExtent l="19050" t="0" r="2540" b="0"/>
            <wp:docPr id="6" name="Рисунок 4" descr="G:\Соловьёва Марина\Октябрьский р-он\СТАРКОВСКИЙ СС\Отчеты\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Соловьёва Марина\Октябрьский р-он\СТАРКОВСКИЙ СС\Отчеты\Схема.jpg"/>
                    <pic:cNvPicPr>
                      <a:picLocks noChangeAspect="1" noChangeArrowheads="1"/>
                    </pic:cNvPicPr>
                  </pic:nvPicPr>
                  <pic:blipFill>
                    <a:blip r:embed="rId12" cstate="print"/>
                    <a:srcRect/>
                    <a:stretch>
                      <a:fillRect/>
                    </a:stretch>
                  </pic:blipFill>
                  <pic:spPr bwMode="auto">
                    <a:xfrm>
                      <a:off x="0" y="0"/>
                      <a:ext cx="5941060" cy="6257748"/>
                    </a:xfrm>
                    <a:prstGeom prst="rect">
                      <a:avLst/>
                    </a:prstGeom>
                    <a:noFill/>
                    <a:ln w="9525">
                      <a:noFill/>
                      <a:miter lim="800000"/>
                      <a:headEnd/>
                      <a:tailEnd/>
                    </a:ln>
                  </pic:spPr>
                </pic:pic>
              </a:graphicData>
            </a:graphic>
          </wp:inline>
        </w:drawing>
      </w:r>
    </w:p>
    <w:p w:rsidR="003D12E0" w:rsidRPr="00FF4887" w:rsidRDefault="003D12E0" w:rsidP="001E375E">
      <w:pPr>
        <w:widowControl w:val="0"/>
        <w:spacing w:after="0" w:line="240" w:lineRule="auto"/>
        <w:jc w:val="center"/>
        <w:rPr>
          <w:b/>
          <w:sz w:val="20"/>
          <w:szCs w:val="20"/>
        </w:rPr>
      </w:pPr>
      <w:r w:rsidRPr="00FF4887">
        <w:rPr>
          <w:b/>
          <w:sz w:val="20"/>
          <w:szCs w:val="20"/>
        </w:rPr>
        <w:t xml:space="preserve">Рисунок </w:t>
      </w:r>
      <w:r w:rsidR="00960B73" w:rsidRPr="00FF4887">
        <w:rPr>
          <w:b/>
          <w:sz w:val="20"/>
          <w:szCs w:val="20"/>
        </w:rPr>
        <w:fldChar w:fldCharType="begin"/>
      </w:r>
      <w:r w:rsidRPr="00FF4887">
        <w:rPr>
          <w:b/>
          <w:sz w:val="20"/>
          <w:szCs w:val="20"/>
        </w:rPr>
        <w:instrText xml:space="preserve"> SEQ Рисунок \* ARABIC </w:instrText>
      </w:r>
      <w:r w:rsidR="00960B73" w:rsidRPr="00FF4887">
        <w:rPr>
          <w:b/>
          <w:sz w:val="20"/>
          <w:szCs w:val="20"/>
        </w:rPr>
        <w:fldChar w:fldCharType="separate"/>
      </w:r>
      <w:r w:rsidRPr="00FF4887">
        <w:rPr>
          <w:b/>
          <w:sz w:val="20"/>
          <w:szCs w:val="20"/>
        </w:rPr>
        <w:t>1</w:t>
      </w:r>
      <w:r w:rsidR="00960B73" w:rsidRPr="00FF4887">
        <w:rPr>
          <w:b/>
          <w:sz w:val="20"/>
          <w:szCs w:val="20"/>
        </w:rPr>
        <w:fldChar w:fldCharType="end"/>
      </w:r>
      <w:r w:rsidRPr="00FF4887">
        <w:rPr>
          <w:b/>
          <w:sz w:val="20"/>
          <w:szCs w:val="20"/>
        </w:rPr>
        <w:t xml:space="preserve"> – Границы муниципального образования</w:t>
      </w:r>
    </w:p>
    <w:p w:rsidR="003D12E0" w:rsidRDefault="003D12E0" w:rsidP="002A1983">
      <w:pPr>
        <w:pStyle w:val="a5"/>
        <w:widowControl w:val="0"/>
        <w:spacing w:after="0" w:line="360" w:lineRule="auto"/>
        <w:ind w:left="0"/>
        <w:jc w:val="both"/>
        <w:rPr>
          <w:lang w:eastAsia="ru-RU"/>
        </w:rPr>
      </w:pPr>
    </w:p>
    <w:p w:rsidR="006A7897" w:rsidRDefault="006A7897" w:rsidP="002A1983">
      <w:pPr>
        <w:pStyle w:val="a5"/>
        <w:widowControl w:val="0"/>
        <w:spacing w:after="0" w:line="360" w:lineRule="auto"/>
        <w:ind w:left="0" w:firstLine="851"/>
        <w:jc w:val="both"/>
        <w:rPr>
          <w:lang w:eastAsia="ru-RU"/>
        </w:rPr>
      </w:pPr>
      <w:r>
        <w:rPr>
          <w:lang w:eastAsia="ru-RU"/>
        </w:rPr>
        <w:t>От литеры А до литеры Б МО</w:t>
      </w:r>
      <w:r w:rsidR="00DF4CCB">
        <w:rPr>
          <w:lang w:eastAsia="ru-RU"/>
        </w:rPr>
        <w:t xml:space="preserve"> «</w:t>
      </w:r>
      <w:r>
        <w:rPr>
          <w:lang w:eastAsia="ru-RU"/>
        </w:rPr>
        <w:t>Старковский сельсовет</w:t>
      </w:r>
      <w:r w:rsidR="004970AB">
        <w:rPr>
          <w:lang w:eastAsia="ru-RU"/>
        </w:rPr>
        <w:t>»</w:t>
      </w:r>
      <w:r>
        <w:rPr>
          <w:lang w:eastAsia="ru-RU"/>
        </w:rPr>
        <w:t xml:space="preserve"> граничит с МО</w:t>
      </w:r>
      <w:r w:rsidR="00DF4CCB">
        <w:rPr>
          <w:lang w:eastAsia="ru-RU"/>
        </w:rPr>
        <w:t xml:space="preserve"> «</w:t>
      </w:r>
      <w:r>
        <w:rPr>
          <w:lang w:eastAsia="ru-RU"/>
        </w:rPr>
        <w:t>Филипповский сельсовет</w:t>
      </w:r>
      <w:r w:rsidR="004970AB">
        <w:rPr>
          <w:lang w:eastAsia="ru-RU"/>
        </w:rPr>
        <w:t>»</w:t>
      </w:r>
      <w:r>
        <w:rPr>
          <w:lang w:eastAsia="ru-RU"/>
        </w:rPr>
        <w:t>, граница идет по реке Р</w:t>
      </w:r>
      <w:r w:rsidR="00DF4CCB">
        <w:rPr>
          <w:lang w:eastAsia="ru-RU"/>
        </w:rPr>
        <w:t>огозна, далее делает изгиб в се</w:t>
      </w:r>
      <w:r>
        <w:rPr>
          <w:lang w:eastAsia="ru-RU"/>
        </w:rPr>
        <w:t>веро-восточном направлении, затем в юго-восточном направлении вновь идет по реке Рогозна, потом поворачивает на восток и идет по балке до литеры Б.</w:t>
      </w:r>
    </w:p>
    <w:p w:rsidR="006A7897" w:rsidRDefault="006A7897" w:rsidP="002A1983">
      <w:pPr>
        <w:pStyle w:val="a5"/>
        <w:widowControl w:val="0"/>
        <w:spacing w:after="0" w:line="360" w:lineRule="auto"/>
        <w:ind w:left="0" w:firstLine="851"/>
        <w:jc w:val="both"/>
        <w:rPr>
          <w:lang w:eastAsia="ru-RU"/>
        </w:rPr>
      </w:pPr>
      <w:r>
        <w:rPr>
          <w:lang w:eastAsia="ru-RU"/>
        </w:rPr>
        <w:t xml:space="preserve">От литеры Б до литеры В МО </w:t>
      </w:r>
      <w:r w:rsidR="004970AB">
        <w:rPr>
          <w:lang w:eastAsia="ru-RU"/>
        </w:rPr>
        <w:t>«</w:t>
      </w:r>
      <w:r>
        <w:rPr>
          <w:lang w:eastAsia="ru-RU"/>
        </w:rPr>
        <w:t>Старковский сельсовет</w:t>
      </w:r>
      <w:r w:rsidR="004970AB">
        <w:rPr>
          <w:lang w:eastAsia="ru-RU"/>
        </w:rPr>
        <w:t>»</w:t>
      </w:r>
      <w:r>
        <w:rPr>
          <w:lang w:eastAsia="ru-RU"/>
        </w:rPr>
        <w:t xml:space="preserve"> граничит с Курским районом.</w:t>
      </w:r>
    </w:p>
    <w:p w:rsidR="006A7897" w:rsidRPr="000D1154" w:rsidRDefault="006A7897" w:rsidP="002A1983">
      <w:pPr>
        <w:pStyle w:val="a5"/>
        <w:widowControl w:val="0"/>
        <w:spacing w:after="0" w:line="360" w:lineRule="auto"/>
        <w:ind w:left="0" w:firstLine="851"/>
        <w:jc w:val="both"/>
        <w:rPr>
          <w:lang w:eastAsia="ru-RU"/>
        </w:rPr>
      </w:pPr>
      <w:r>
        <w:rPr>
          <w:lang w:eastAsia="ru-RU"/>
        </w:rPr>
        <w:t>От литеры В до литеры Г М</w:t>
      </w:r>
      <w:r w:rsidR="00DF4CCB">
        <w:rPr>
          <w:lang w:eastAsia="ru-RU"/>
        </w:rPr>
        <w:t>О «</w:t>
      </w:r>
      <w:r>
        <w:rPr>
          <w:lang w:eastAsia="ru-RU"/>
        </w:rPr>
        <w:t>Старковский сельсовет</w:t>
      </w:r>
      <w:r w:rsidR="004970AB">
        <w:rPr>
          <w:lang w:eastAsia="ru-RU"/>
        </w:rPr>
        <w:t>»</w:t>
      </w:r>
      <w:r>
        <w:rPr>
          <w:lang w:eastAsia="ru-RU"/>
        </w:rPr>
        <w:t xml:space="preserve"> граничит  с МО</w:t>
      </w:r>
      <w:r w:rsidR="00DF4CCB">
        <w:rPr>
          <w:lang w:eastAsia="ru-RU"/>
        </w:rPr>
        <w:t xml:space="preserve"> «Б</w:t>
      </w:r>
      <w:r>
        <w:rPr>
          <w:lang w:eastAsia="ru-RU"/>
        </w:rPr>
        <w:t>ольшедолженковский сельсовет</w:t>
      </w:r>
      <w:r w:rsidR="004970AB">
        <w:rPr>
          <w:lang w:eastAsia="ru-RU"/>
        </w:rPr>
        <w:t>»</w:t>
      </w:r>
      <w:r>
        <w:rPr>
          <w:lang w:eastAsia="ru-RU"/>
        </w:rPr>
        <w:t>, граница проходит в южном направлении вдоль балки Голубица, затем поворачивает на запад и идет</w:t>
      </w:r>
      <w:r w:rsidR="00D109F2">
        <w:rPr>
          <w:lang w:eastAsia="ru-RU"/>
        </w:rPr>
        <w:t xml:space="preserve"> по балке, далее по южной сторо</w:t>
      </w:r>
      <w:r>
        <w:rPr>
          <w:lang w:eastAsia="ru-RU"/>
        </w:rPr>
        <w:t xml:space="preserve">не урочища </w:t>
      </w:r>
      <w:r>
        <w:rPr>
          <w:lang w:eastAsia="ru-RU"/>
        </w:rPr>
        <w:lastRenderedPageBreak/>
        <w:t>Турок (ГЛФ), делает поворот на северо-запад, затем меняет направление на юг до пересечения с автомобильной дорогой, потом идет вдоль лесополос</w:t>
      </w:r>
      <w:r w:rsidR="00D109F2">
        <w:rPr>
          <w:lang w:eastAsia="ru-RU"/>
        </w:rPr>
        <w:t>ы в запа</w:t>
      </w:r>
      <w:r>
        <w:rPr>
          <w:lang w:eastAsia="ru-RU"/>
        </w:rPr>
        <w:t xml:space="preserve">дном направлении до ГЛФ (урочище Раздоры), далее идет вдоль западной стороны урочища Раздоры, затем поворачивает на юго-запад, меняет направление на северо-запад и пересекает полевую (грунтовую) дорогу, далее проходит с северной стороны урочища Большое, затем вдоль балки Рогозенка, потом идет вдоль восточной стороны урочища Снегирь, </w:t>
      </w:r>
      <w:r w:rsidRPr="000D1154">
        <w:rPr>
          <w:lang w:eastAsia="ru-RU"/>
        </w:rPr>
        <w:t>огибает урочище Махонький Лог и иде</w:t>
      </w:r>
      <w:r w:rsidR="007B4624" w:rsidRPr="000D1154">
        <w:rPr>
          <w:lang w:eastAsia="ru-RU"/>
        </w:rPr>
        <w:t>т вдоль восточной стороны</w:t>
      </w:r>
      <w:r w:rsidRPr="000D1154">
        <w:rPr>
          <w:lang w:eastAsia="ru-RU"/>
        </w:rPr>
        <w:t xml:space="preserve"> урочища Рытый Лог до литеры Г</w:t>
      </w:r>
      <w:r w:rsidR="007B4624" w:rsidRPr="000D1154">
        <w:rPr>
          <w:lang w:eastAsia="ru-RU"/>
        </w:rPr>
        <w:t>.</w:t>
      </w:r>
    </w:p>
    <w:p w:rsidR="006A7897" w:rsidRPr="000D1154" w:rsidRDefault="006A7897" w:rsidP="000D1154">
      <w:pPr>
        <w:pStyle w:val="a5"/>
        <w:widowControl w:val="0"/>
        <w:spacing w:after="0" w:line="360" w:lineRule="auto"/>
        <w:ind w:left="0" w:firstLine="851"/>
        <w:jc w:val="both"/>
        <w:rPr>
          <w:lang w:eastAsia="ru-RU"/>
        </w:rPr>
      </w:pPr>
      <w:r w:rsidRPr="000D1154">
        <w:rPr>
          <w:lang w:eastAsia="ru-RU"/>
        </w:rPr>
        <w:t>От литеры Г до литеры А М</w:t>
      </w:r>
      <w:r w:rsidR="00D109F2" w:rsidRPr="000D1154">
        <w:rPr>
          <w:lang w:eastAsia="ru-RU"/>
        </w:rPr>
        <w:t>О «</w:t>
      </w:r>
      <w:r w:rsidRPr="000D1154">
        <w:rPr>
          <w:lang w:eastAsia="ru-RU"/>
        </w:rPr>
        <w:t>Старковский сельсовет</w:t>
      </w:r>
      <w:r w:rsidR="004970AB" w:rsidRPr="000D1154">
        <w:rPr>
          <w:lang w:eastAsia="ru-RU"/>
        </w:rPr>
        <w:t>»</w:t>
      </w:r>
      <w:r w:rsidRPr="000D1154">
        <w:rPr>
          <w:lang w:eastAsia="ru-RU"/>
        </w:rPr>
        <w:t xml:space="preserve"> граничит с МО</w:t>
      </w:r>
      <w:r w:rsidR="00D109F2" w:rsidRPr="000D1154">
        <w:rPr>
          <w:lang w:eastAsia="ru-RU"/>
        </w:rPr>
        <w:t xml:space="preserve"> «</w:t>
      </w:r>
      <w:r w:rsidRPr="000D1154">
        <w:rPr>
          <w:lang w:eastAsia="ru-RU"/>
        </w:rPr>
        <w:t>Никольский сельсовет</w:t>
      </w:r>
      <w:r w:rsidR="004970AB" w:rsidRPr="000D1154">
        <w:rPr>
          <w:lang w:eastAsia="ru-RU"/>
        </w:rPr>
        <w:t>»</w:t>
      </w:r>
      <w:r w:rsidRPr="000D1154">
        <w:rPr>
          <w:lang w:eastAsia="ru-RU"/>
        </w:rPr>
        <w:t>, граница проходит в се</w:t>
      </w:r>
      <w:r w:rsidR="00D109F2" w:rsidRPr="000D1154">
        <w:rPr>
          <w:lang w:eastAsia="ru-RU"/>
        </w:rPr>
        <w:t>верном направлении по ручью, за</w:t>
      </w:r>
      <w:r w:rsidRPr="000D1154">
        <w:rPr>
          <w:lang w:eastAsia="ru-RU"/>
        </w:rPr>
        <w:t>тем поворачивает на северо-восток до реки Рогозна, меняет направление на северо-запад и идет по реке Рогозна, далее делает поворот на север и идет по ручью, затем в том же направлении вдоль западной стороны уро</w:t>
      </w:r>
      <w:r w:rsidR="00D109F2" w:rsidRPr="000D1154">
        <w:rPr>
          <w:lang w:eastAsia="ru-RU"/>
        </w:rPr>
        <w:t>чища Маршанинов Лог, далее в се</w:t>
      </w:r>
      <w:r w:rsidRPr="000D1154">
        <w:rPr>
          <w:lang w:eastAsia="ru-RU"/>
        </w:rPr>
        <w:t>веро-восточном направлении пересекает автомобильную дорогу и идет до литеры А.</w:t>
      </w:r>
    </w:p>
    <w:p w:rsidR="00432FBC" w:rsidRPr="000D1154" w:rsidRDefault="00D43EB9" w:rsidP="000D1154">
      <w:pPr>
        <w:pStyle w:val="2"/>
        <w:keepNext w:val="0"/>
        <w:widowControl w:val="0"/>
        <w:numPr>
          <w:ilvl w:val="2"/>
          <w:numId w:val="2"/>
        </w:numPr>
        <w:spacing w:before="0" w:after="0" w:line="360" w:lineRule="auto"/>
        <w:ind w:left="0" w:firstLine="0"/>
        <w:jc w:val="center"/>
        <w:rPr>
          <w:rFonts w:ascii="Times New Roman" w:hAnsi="Times New Roman" w:cs="Times New Roman"/>
          <w:i w:val="0"/>
          <w:sz w:val="24"/>
          <w:szCs w:val="24"/>
        </w:rPr>
      </w:pPr>
      <w:bookmarkStart w:id="25" w:name="_Toc268263625"/>
      <w:bookmarkStart w:id="26" w:name="_Toc85921823"/>
      <w:bookmarkEnd w:id="18"/>
      <w:bookmarkEnd w:id="19"/>
      <w:bookmarkEnd w:id="20"/>
      <w:bookmarkEnd w:id="21"/>
      <w:bookmarkEnd w:id="22"/>
      <w:r w:rsidRPr="000D1154">
        <w:rPr>
          <w:rFonts w:ascii="Times New Roman" w:hAnsi="Times New Roman" w:cs="Times New Roman"/>
          <w:i w:val="0"/>
          <w:sz w:val="24"/>
          <w:szCs w:val="24"/>
        </w:rPr>
        <w:t>Природные условия и ресурсы</w:t>
      </w:r>
      <w:bookmarkEnd w:id="25"/>
      <w:bookmarkEnd w:id="26"/>
    </w:p>
    <w:p w:rsidR="00D43EB9" w:rsidRPr="000D1154" w:rsidRDefault="00D43EB9" w:rsidP="000D1154">
      <w:pPr>
        <w:pStyle w:val="3"/>
        <w:keepNext w:val="0"/>
        <w:keepLines w:val="0"/>
        <w:widowControl w:val="0"/>
        <w:numPr>
          <w:ilvl w:val="3"/>
          <w:numId w:val="2"/>
        </w:numPr>
        <w:spacing w:before="0" w:line="360" w:lineRule="auto"/>
        <w:ind w:left="0" w:firstLine="0"/>
        <w:jc w:val="center"/>
        <w:rPr>
          <w:rFonts w:ascii="Times New Roman" w:eastAsia="Times New Roman" w:hAnsi="Times New Roman" w:cs="Times New Roman"/>
          <w:color w:val="auto"/>
          <w:kern w:val="32"/>
          <w:lang w:eastAsia="ru-RU"/>
        </w:rPr>
      </w:pPr>
      <w:bookmarkStart w:id="27" w:name="_Toc247965260"/>
      <w:bookmarkStart w:id="28" w:name="_Toc268263626"/>
      <w:r w:rsidRPr="000D1154">
        <w:rPr>
          <w:rFonts w:ascii="Times New Roman" w:eastAsia="Times New Roman" w:hAnsi="Times New Roman" w:cs="Times New Roman"/>
          <w:color w:val="auto"/>
          <w:kern w:val="32"/>
          <w:lang w:eastAsia="ru-RU"/>
        </w:rPr>
        <w:t>Климатическая характеристика</w:t>
      </w:r>
      <w:bookmarkEnd w:id="27"/>
      <w:bookmarkEnd w:id="28"/>
    </w:p>
    <w:p w:rsidR="00D20BAB" w:rsidRPr="000D1154" w:rsidRDefault="00E862BC" w:rsidP="000D1154">
      <w:pPr>
        <w:pStyle w:val="a5"/>
        <w:widowControl w:val="0"/>
        <w:spacing w:after="0" w:line="360" w:lineRule="auto"/>
        <w:ind w:left="0" w:firstLine="851"/>
        <w:jc w:val="both"/>
      </w:pPr>
      <w:r w:rsidRPr="000D1154">
        <w:rPr>
          <w:lang w:eastAsia="ru-RU"/>
        </w:rPr>
        <w:t>Старковс</w:t>
      </w:r>
      <w:r w:rsidR="00F44695" w:rsidRPr="000D1154">
        <w:rPr>
          <w:lang w:eastAsia="ru-RU"/>
        </w:rPr>
        <w:t>кий сельсовет расположен в зоне умеренно-континен</w:t>
      </w:r>
      <w:r w:rsidR="004E7F32" w:rsidRPr="000D1154">
        <w:rPr>
          <w:lang w:eastAsia="ru-RU"/>
        </w:rPr>
        <w:t xml:space="preserve">тального климата </w:t>
      </w:r>
      <w:r w:rsidR="00F20567" w:rsidRPr="000D1154">
        <w:rPr>
          <w:lang w:eastAsia="ru-RU"/>
        </w:rPr>
        <w:t xml:space="preserve">(подрайон </w:t>
      </w:r>
      <w:r w:rsidR="00F20567" w:rsidRPr="000D1154">
        <w:rPr>
          <w:lang w:val="en-US" w:eastAsia="ru-RU"/>
        </w:rPr>
        <w:t>II</w:t>
      </w:r>
      <w:r w:rsidR="00F20567" w:rsidRPr="000D1154">
        <w:rPr>
          <w:lang w:eastAsia="ru-RU"/>
        </w:rPr>
        <w:t xml:space="preserve">В) </w:t>
      </w:r>
      <w:r w:rsidR="00D20BAB" w:rsidRPr="000D1154">
        <w:t xml:space="preserve">с четко выраженными сезонами года, характеризуется продолжительным теплым летом, умеренно холодной зимой с устойчивым снежным покровом и хорошо выраженными, но менее длительными переходными периодами – весной и осенью. </w:t>
      </w:r>
    </w:p>
    <w:p w:rsidR="00AE4615" w:rsidRDefault="00107274" w:rsidP="000D1154">
      <w:pPr>
        <w:pStyle w:val="a5"/>
        <w:widowControl w:val="0"/>
        <w:spacing w:after="0" w:line="360" w:lineRule="auto"/>
        <w:ind w:left="0" w:firstLine="851"/>
        <w:jc w:val="both"/>
        <w:rPr>
          <w:lang w:eastAsia="ru-RU"/>
        </w:rPr>
      </w:pPr>
      <w:r w:rsidRPr="000D1154">
        <w:rPr>
          <w:lang w:eastAsia="ru-RU"/>
        </w:rPr>
        <w:t xml:space="preserve">Среднегодовая температура воздуха </w:t>
      </w:r>
      <w:r w:rsidR="00586A53" w:rsidRPr="000D1154">
        <w:rPr>
          <w:lang w:eastAsia="ru-RU"/>
        </w:rPr>
        <w:t xml:space="preserve">составляет </w:t>
      </w:r>
      <w:r w:rsidRPr="000D1154">
        <w:rPr>
          <w:lang w:eastAsia="ru-RU"/>
        </w:rPr>
        <w:t>+5,5</w:t>
      </w:r>
      <w:r w:rsidRPr="000D1154">
        <w:rPr>
          <w:vertAlign w:val="superscript"/>
          <w:lang w:eastAsia="ru-RU"/>
        </w:rPr>
        <w:t>0</w:t>
      </w:r>
      <w:r w:rsidRPr="000D1154">
        <w:rPr>
          <w:lang w:eastAsia="ru-RU"/>
        </w:rPr>
        <w:t>С, минимальная</w:t>
      </w:r>
      <w:r>
        <w:rPr>
          <w:lang w:eastAsia="ru-RU"/>
        </w:rPr>
        <w:t xml:space="preserve"> -</w:t>
      </w:r>
      <w:r w:rsidRPr="00107274">
        <w:rPr>
          <w:lang w:eastAsia="ru-RU"/>
        </w:rPr>
        <w:t>3</w:t>
      </w:r>
      <w:r w:rsidR="00D26D81">
        <w:rPr>
          <w:lang w:eastAsia="ru-RU"/>
        </w:rPr>
        <w:t>8</w:t>
      </w:r>
      <w:r w:rsidRPr="00107274">
        <w:rPr>
          <w:vertAlign w:val="superscript"/>
          <w:lang w:eastAsia="ru-RU"/>
        </w:rPr>
        <w:t>0</w:t>
      </w:r>
      <w:r w:rsidRPr="00107274">
        <w:rPr>
          <w:lang w:eastAsia="ru-RU"/>
        </w:rPr>
        <w:t>С</w:t>
      </w:r>
      <w:r w:rsidR="00586A53">
        <w:rPr>
          <w:lang w:eastAsia="ru-RU"/>
        </w:rPr>
        <w:t>, максимальная +37</w:t>
      </w:r>
      <w:r w:rsidR="00586A53" w:rsidRPr="00586A53">
        <w:rPr>
          <w:vertAlign w:val="superscript"/>
          <w:lang w:eastAsia="ru-RU"/>
        </w:rPr>
        <w:t>0</w:t>
      </w:r>
      <w:r w:rsidR="00586A53">
        <w:rPr>
          <w:lang w:eastAsia="ru-RU"/>
        </w:rPr>
        <w:t>С.</w:t>
      </w:r>
    </w:p>
    <w:p w:rsidR="00430AA5" w:rsidRPr="00B96C3F" w:rsidRDefault="00430AA5" w:rsidP="000D1154">
      <w:pPr>
        <w:pStyle w:val="a5"/>
        <w:widowControl w:val="0"/>
        <w:spacing w:after="0" w:line="360" w:lineRule="auto"/>
        <w:ind w:left="0" w:firstLine="851"/>
        <w:jc w:val="both"/>
        <w:rPr>
          <w:b/>
          <w:sz w:val="20"/>
          <w:szCs w:val="20"/>
        </w:rPr>
      </w:pPr>
      <w:r w:rsidRPr="00B96C3F">
        <w:rPr>
          <w:b/>
          <w:sz w:val="20"/>
          <w:szCs w:val="20"/>
        </w:rPr>
        <w:t xml:space="preserve">Таблица </w:t>
      </w:r>
      <w:r w:rsidR="00960B73" w:rsidRPr="00B96C3F">
        <w:rPr>
          <w:b/>
          <w:sz w:val="20"/>
          <w:szCs w:val="20"/>
        </w:rPr>
        <w:fldChar w:fldCharType="begin"/>
      </w:r>
      <w:r w:rsidRPr="00B96C3F">
        <w:rPr>
          <w:b/>
          <w:sz w:val="20"/>
          <w:szCs w:val="20"/>
        </w:rPr>
        <w:instrText xml:space="preserve"> SEQ Таблица \* ARABIC </w:instrText>
      </w:r>
      <w:r w:rsidR="00960B73" w:rsidRPr="00B96C3F">
        <w:rPr>
          <w:b/>
          <w:sz w:val="20"/>
          <w:szCs w:val="20"/>
        </w:rPr>
        <w:fldChar w:fldCharType="separate"/>
      </w:r>
      <w:r w:rsidR="00214584">
        <w:rPr>
          <w:b/>
          <w:noProof/>
          <w:sz w:val="20"/>
          <w:szCs w:val="20"/>
        </w:rPr>
        <w:t>2</w:t>
      </w:r>
      <w:r w:rsidR="00960B73" w:rsidRPr="00B96C3F">
        <w:rPr>
          <w:b/>
          <w:sz w:val="20"/>
          <w:szCs w:val="20"/>
        </w:rPr>
        <w:fldChar w:fldCharType="end"/>
      </w:r>
      <w:r w:rsidRPr="00B96C3F">
        <w:rPr>
          <w:b/>
          <w:sz w:val="20"/>
          <w:szCs w:val="20"/>
        </w:rPr>
        <w:t xml:space="preserve"> – Средняя месячная и годовая температура (</w:t>
      </w:r>
      <w:r w:rsidRPr="001745A8">
        <w:rPr>
          <w:b/>
          <w:sz w:val="20"/>
          <w:szCs w:val="20"/>
          <w:vertAlign w:val="superscript"/>
        </w:rPr>
        <w:t>0</w:t>
      </w:r>
      <w:r w:rsidRPr="00B96C3F">
        <w:rPr>
          <w:b/>
          <w:sz w:val="20"/>
          <w:szCs w:val="20"/>
        </w:rPr>
        <w:t>С)</w:t>
      </w:r>
    </w:p>
    <w:tbl>
      <w:tblPr>
        <w:tblStyle w:val="af3"/>
        <w:tblW w:w="4887" w:type="pct"/>
        <w:tblInd w:w="108" w:type="dxa"/>
        <w:tblLook w:val="0000" w:firstRow="0" w:lastRow="0" w:firstColumn="0" w:lastColumn="0" w:noHBand="0" w:noVBand="0"/>
      </w:tblPr>
      <w:tblGrid>
        <w:gridCol w:w="1097"/>
        <w:gridCol w:w="643"/>
        <w:gridCol w:w="643"/>
        <w:gridCol w:w="644"/>
        <w:gridCol w:w="644"/>
        <w:gridCol w:w="644"/>
        <w:gridCol w:w="644"/>
        <w:gridCol w:w="644"/>
        <w:gridCol w:w="644"/>
        <w:gridCol w:w="644"/>
        <w:gridCol w:w="644"/>
        <w:gridCol w:w="644"/>
        <w:gridCol w:w="644"/>
        <w:gridCol w:w="533"/>
      </w:tblGrid>
      <w:tr w:rsidR="00430AA5" w:rsidRPr="00B96C3F" w:rsidTr="00B545BE">
        <w:trPr>
          <w:trHeight w:val="299"/>
        </w:trPr>
        <w:tc>
          <w:tcPr>
            <w:tcW w:w="587" w:type="pct"/>
            <w:vAlign w:val="center"/>
          </w:tcPr>
          <w:p w:rsidR="00430AA5" w:rsidRPr="00B96C3F" w:rsidRDefault="00430AA5" w:rsidP="002A1983">
            <w:pPr>
              <w:widowControl w:val="0"/>
              <w:jc w:val="center"/>
              <w:rPr>
                <w:b/>
                <w:sz w:val="20"/>
                <w:szCs w:val="20"/>
              </w:rPr>
            </w:pPr>
            <w:r w:rsidRPr="00B96C3F">
              <w:rPr>
                <w:b/>
                <w:sz w:val="20"/>
                <w:szCs w:val="20"/>
              </w:rPr>
              <w:t>Месяц</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I</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II</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III</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IV</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V</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VI</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VII</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VIII</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IX</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X</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XI</w:t>
            </w:r>
          </w:p>
        </w:tc>
        <w:tc>
          <w:tcPr>
            <w:tcW w:w="344" w:type="pct"/>
            <w:vAlign w:val="center"/>
          </w:tcPr>
          <w:p w:rsidR="00430AA5" w:rsidRPr="00B96C3F" w:rsidRDefault="00430AA5" w:rsidP="002A1983">
            <w:pPr>
              <w:widowControl w:val="0"/>
              <w:jc w:val="center"/>
              <w:rPr>
                <w:b/>
                <w:sz w:val="20"/>
                <w:szCs w:val="20"/>
              </w:rPr>
            </w:pPr>
            <w:r w:rsidRPr="00B96C3F">
              <w:rPr>
                <w:b/>
                <w:sz w:val="20"/>
                <w:szCs w:val="20"/>
              </w:rPr>
              <w:t>XII</w:t>
            </w:r>
          </w:p>
        </w:tc>
        <w:tc>
          <w:tcPr>
            <w:tcW w:w="285" w:type="pct"/>
            <w:vAlign w:val="center"/>
          </w:tcPr>
          <w:p w:rsidR="00430AA5" w:rsidRPr="00B96C3F" w:rsidRDefault="00430AA5" w:rsidP="002A1983">
            <w:pPr>
              <w:widowControl w:val="0"/>
              <w:jc w:val="center"/>
              <w:rPr>
                <w:b/>
                <w:sz w:val="20"/>
                <w:szCs w:val="20"/>
              </w:rPr>
            </w:pPr>
            <w:r w:rsidRPr="00B96C3F">
              <w:rPr>
                <w:b/>
                <w:sz w:val="20"/>
                <w:szCs w:val="20"/>
              </w:rPr>
              <w:t>год</w:t>
            </w:r>
          </w:p>
        </w:tc>
      </w:tr>
      <w:tr w:rsidR="00430AA5" w:rsidRPr="008B3D8A" w:rsidTr="00B545BE">
        <w:tc>
          <w:tcPr>
            <w:tcW w:w="587" w:type="pct"/>
            <w:vAlign w:val="center"/>
          </w:tcPr>
          <w:p w:rsidR="00430AA5" w:rsidRPr="008B3D8A" w:rsidRDefault="00430AA5" w:rsidP="002A1983">
            <w:pPr>
              <w:widowControl w:val="0"/>
              <w:jc w:val="center"/>
              <w:rPr>
                <w:sz w:val="20"/>
                <w:szCs w:val="20"/>
              </w:rPr>
            </w:pPr>
          </w:p>
        </w:tc>
        <w:tc>
          <w:tcPr>
            <w:tcW w:w="344" w:type="pct"/>
            <w:vAlign w:val="center"/>
          </w:tcPr>
          <w:p w:rsidR="00430AA5" w:rsidRPr="008B3D8A" w:rsidRDefault="00430AA5" w:rsidP="002A1983">
            <w:pPr>
              <w:widowControl w:val="0"/>
              <w:jc w:val="center"/>
              <w:rPr>
                <w:sz w:val="20"/>
                <w:szCs w:val="20"/>
              </w:rPr>
            </w:pPr>
            <w:r w:rsidRPr="008B3D8A">
              <w:rPr>
                <w:sz w:val="20"/>
                <w:szCs w:val="20"/>
              </w:rPr>
              <w:t>-9,3</w:t>
            </w:r>
          </w:p>
        </w:tc>
        <w:tc>
          <w:tcPr>
            <w:tcW w:w="344" w:type="pct"/>
            <w:vAlign w:val="center"/>
          </w:tcPr>
          <w:p w:rsidR="00430AA5" w:rsidRPr="008B3D8A" w:rsidRDefault="00430AA5" w:rsidP="002A1983">
            <w:pPr>
              <w:widowControl w:val="0"/>
              <w:jc w:val="center"/>
              <w:rPr>
                <w:sz w:val="20"/>
                <w:szCs w:val="20"/>
              </w:rPr>
            </w:pPr>
            <w:r w:rsidRPr="008B3D8A">
              <w:rPr>
                <w:sz w:val="20"/>
                <w:szCs w:val="20"/>
              </w:rPr>
              <w:t>-7,8</w:t>
            </w:r>
          </w:p>
        </w:tc>
        <w:tc>
          <w:tcPr>
            <w:tcW w:w="344" w:type="pct"/>
            <w:vAlign w:val="center"/>
          </w:tcPr>
          <w:p w:rsidR="00430AA5" w:rsidRPr="008B3D8A" w:rsidRDefault="00430AA5" w:rsidP="002A1983">
            <w:pPr>
              <w:widowControl w:val="0"/>
              <w:jc w:val="center"/>
              <w:rPr>
                <w:sz w:val="20"/>
                <w:szCs w:val="20"/>
              </w:rPr>
            </w:pPr>
            <w:r w:rsidRPr="008B3D8A">
              <w:rPr>
                <w:sz w:val="20"/>
                <w:szCs w:val="20"/>
              </w:rPr>
              <w:t>-3</w:t>
            </w:r>
          </w:p>
        </w:tc>
        <w:tc>
          <w:tcPr>
            <w:tcW w:w="344" w:type="pct"/>
            <w:vAlign w:val="center"/>
          </w:tcPr>
          <w:p w:rsidR="00430AA5" w:rsidRPr="008B3D8A" w:rsidRDefault="00430AA5" w:rsidP="002A1983">
            <w:pPr>
              <w:widowControl w:val="0"/>
              <w:jc w:val="center"/>
              <w:rPr>
                <w:sz w:val="20"/>
                <w:szCs w:val="20"/>
              </w:rPr>
            </w:pPr>
            <w:r w:rsidRPr="008B3D8A">
              <w:rPr>
                <w:sz w:val="20"/>
                <w:szCs w:val="20"/>
              </w:rPr>
              <w:t>6,6</w:t>
            </w:r>
          </w:p>
        </w:tc>
        <w:tc>
          <w:tcPr>
            <w:tcW w:w="344" w:type="pct"/>
            <w:vAlign w:val="center"/>
          </w:tcPr>
          <w:p w:rsidR="00430AA5" w:rsidRPr="008B3D8A" w:rsidRDefault="00430AA5" w:rsidP="002A1983">
            <w:pPr>
              <w:widowControl w:val="0"/>
              <w:jc w:val="center"/>
              <w:rPr>
                <w:sz w:val="20"/>
                <w:szCs w:val="20"/>
              </w:rPr>
            </w:pPr>
            <w:r w:rsidRPr="008B3D8A">
              <w:rPr>
                <w:sz w:val="20"/>
                <w:szCs w:val="20"/>
              </w:rPr>
              <w:t>13,9</w:t>
            </w:r>
          </w:p>
        </w:tc>
        <w:tc>
          <w:tcPr>
            <w:tcW w:w="344" w:type="pct"/>
            <w:vAlign w:val="center"/>
          </w:tcPr>
          <w:p w:rsidR="00430AA5" w:rsidRPr="008B3D8A" w:rsidRDefault="00430AA5" w:rsidP="002A1983">
            <w:pPr>
              <w:widowControl w:val="0"/>
              <w:jc w:val="center"/>
              <w:rPr>
                <w:sz w:val="20"/>
                <w:szCs w:val="20"/>
              </w:rPr>
            </w:pPr>
            <w:r w:rsidRPr="008B3D8A">
              <w:rPr>
                <w:sz w:val="20"/>
                <w:szCs w:val="20"/>
              </w:rPr>
              <w:t>17,2</w:t>
            </w:r>
          </w:p>
        </w:tc>
        <w:tc>
          <w:tcPr>
            <w:tcW w:w="344" w:type="pct"/>
            <w:vAlign w:val="center"/>
          </w:tcPr>
          <w:p w:rsidR="00430AA5" w:rsidRPr="008B3D8A" w:rsidRDefault="00430AA5" w:rsidP="002A1983">
            <w:pPr>
              <w:widowControl w:val="0"/>
              <w:jc w:val="center"/>
              <w:rPr>
                <w:sz w:val="20"/>
                <w:szCs w:val="20"/>
              </w:rPr>
            </w:pPr>
            <w:r w:rsidRPr="008B3D8A">
              <w:rPr>
                <w:sz w:val="20"/>
                <w:szCs w:val="20"/>
              </w:rPr>
              <w:t>18,7</w:t>
            </w:r>
          </w:p>
        </w:tc>
        <w:tc>
          <w:tcPr>
            <w:tcW w:w="344" w:type="pct"/>
            <w:vAlign w:val="center"/>
          </w:tcPr>
          <w:p w:rsidR="00430AA5" w:rsidRPr="008B3D8A" w:rsidRDefault="00430AA5" w:rsidP="002A1983">
            <w:pPr>
              <w:widowControl w:val="0"/>
              <w:jc w:val="center"/>
              <w:rPr>
                <w:sz w:val="20"/>
                <w:szCs w:val="20"/>
              </w:rPr>
            </w:pPr>
            <w:r w:rsidRPr="008B3D8A">
              <w:rPr>
                <w:sz w:val="20"/>
                <w:szCs w:val="20"/>
              </w:rPr>
              <w:t>17,6</w:t>
            </w:r>
          </w:p>
        </w:tc>
        <w:tc>
          <w:tcPr>
            <w:tcW w:w="344" w:type="pct"/>
            <w:vAlign w:val="center"/>
          </w:tcPr>
          <w:p w:rsidR="00430AA5" w:rsidRPr="008B3D8A" w:rsidRDefault="00430AA5" w:rsidP="002A1983">
            <w:pPr>
              <w:widowControl w:val="0"/>
              <w:jc w:val="center"/>
              <w:rPr>
                <w:sz w:val="20"/>
                <w:szCs w:val="20"/>
              </w:rPr>
            </w:pPr>
            <w:r w:rsidRPr="008B3D8A">
              <w:rPr>
                <w:sz w:val="20"/>
                <w:szCs w:val="20"/>
              </w:rPr>
              <w:t>12,2</w:t>
            </w:r>
          </w:p>
        </w:tc>
        <w:tc>
          <w:tcPr>
            <w:tcW w:w="344" w:type="pct"/>
            <w:vAlign w:val="center"/>
          </w:tcPr>
          <w:p w:rsidR="00430AA5" w:rsidRPr="008B3D8A" w:rsidRDefault="00430AA5" w:rsidP="002A1983">
            <w:pPr>
              <w:widowControl w:val="0"/>
              <w:jc w:val="center"/>
              <w:rPr>
                <w:sz w:val="20"/>
                <w:szCs w:val="20"/>
              </w:rPr>
            </w:pPr>
            <w:r w:rsidRPr="008B3D8A">
              <w:rPr>
                <w:sz w:val="20"/>
                <w:szCs w:val="20"/>
              </w:rPr>
              <w:t>5,6</w:t>
            </w:r>
          </w:p>
        </w:tc>
        <w:tc>
          <w:tcPr>
            <w:tcW w:w="344" w:type="pct"/>
            <w:vAlign w:val="center"/>
          </w:tcPr>
          <w:p w:rsidR="00430AA5" w:rsidRPr="008B3D8A" w:rsidRDefault="00430AA5" w:rsidP="002A1983">
            <w:pPr>
              <w:widowControl w:val="0"/>
              <w:jc w:val="center"/>
              <w:rPr>
                <w:sz w:val="20"/>
                <w:szCs w:val="20"/>
              </w:rPr>
            </w:pPr>
            <w:r w:rsidRPr="008B3D8A">
              <w:rPr>
                <w:sz w:val="20"/>
                <w:szCs w:val="20"/>
              </w:rPr>
              <w:t>-0,4</w:t>
            </w:r>
          </w:p>
        </w:tc>
        <w:tc>
          <w:tcPr>
            <w:tcW w:w="344" w:type="pct"/>
            <w:vAlign w:val="center"/>
          </w:tcPr>
          <w:p w:rsidR="00430AA5" w:rsidRPr="008B3D8A" w:rsidRDefault="00430AA5" w:rsidP="002A1983">
            <w:pPr>
              <w:widowControl w:val="0"/>
              <w:jc w:val="center"/>
              <w:rPr>
                <w:sz w:val="20"/>
                <w:szCs w:val="20"/>
              </w:rPr>
            </w:pPr>
            <w:r w:rsidRPr="008B3D8A">
              <w:rPr>
                <w:sz w:val="20"/>
                <w:szCs w:val="20"/>
              </w:rPr>
              <w:t>-5,2</w:t>
            </w:r>
          </w:p>
        </w:tc>
        <w:tc>
          <w:tcPr>
            <w:tcW w:w="285" w:type="pct"/>
            <w:vAlign w:val="center"/>
          </w:tcPr>
          <w:p w:rsidR="00430AA5" w:rsidRPr="008B3D8A" w:rsidRDefault="00430AA5" w:rsidP="002A1983">
            <w:pPr>
              <w:widowControl w:val="0"/>
              <w:jc w:val="center"/>
              <w:rPr>
                <w:sz w:val="20"/>
                <w:szCs w:val="20"/>
              </w:rPr>
            </w:pPr>
            <w:r w:rsidRPr="008B3D8A">
              <w:rPr>
                <w:sz w:val="20"/>
                <w:szCs w:val="20"/>
              </w:rPr>
              <w:t>5,5</w:t>
            </w:r>
          </w:p>
        </w:tc>
      </w:tr>
    </w:tbl>
    <w:p w:rsidR="00586A53" w:rsidRDefault="00430AA5" w:rsidP="002A1983">
      <w:pPr>
        <w:pStyle w:val="a5"/>
        <w:widowControl w:val="0"/>
        <w:spacing w:after="0" w:line="360" w:lineRule="auto"/>
        <w:ind w:left="0" w:firstLine="851"/>
        <w:jc w:val="both"/>
        <w:rPr>
          <w:lang w:eastAsia="ru-RU"/>
        </w:rPr>
      </w:pPr>
      <w:r>
        <w:rPr>
          <w:lang w:eastAsia="ru-RU"/>
        </w:rPr>
        <w:t xml:space="preserve">Период с положительной среднесуточной температурой воздуха 220-235 дней. Длительность безморозного периода в воздухе в среднем составляет 150-160 дней. </w:t>
      </w:r>
    </w:p>
    <w:p w:rsidR="00430AA5" w:rsidRDefault="00430AA5" w:rsidP="002A1983">
      <w:pPr>
        <w:pStyle w:val="a5"/>
        <w:widowControl w:val="0"/>
        <w:spacing w:after="0" w:line="360" w:lineRule="auto"/>
        <w:ind w:left="0" w:firstLine="851"/>
        <w:jc w:val="both"/>
      </w:pPr>
      <w:r>
        <w:rPr>
          <w:lang w:eastAsia="ru-RU"/>
        </w:rPr>
        <w:t>Снежный покров лежит в среднем 3,5-4 месяца. К концу зимы высота снежного покрова на открытых местах в среднем составляет около 30 см, запасы воды в снеге составляют</w:t>
      </w:r>
      <w:r>
        <w:t xml:space="preserve"> обычно от 50 см до 100 мм.</w:t>
      </w:r>
    </w:p>
    <w:p w:rsidR="00640F7D" w:rsidRDefault="00640F7D" w:rsidP="002A1983">
      <w:pPr>
        <w:pStyle w:val="a5"/>
        <w:widowControl w:val="0"/>
        <w:spacing w:after="0" w:line="360" w:lineRule="auto"/>
        <w:ind w:left="0" w:firstLine="851"/>
        <w:jc w:val="both"/>
      </w:pPr>
      <w:r>
        <w:t>Среднегодовое количество осадков составляет 587 мм, максимальное в июле – 73 мм.</w:t>
      </w:r>
    </w:p>
    <w:p w:rsidR="004C24C8" w:rsidRDefault="00E867F8" w:rsidP="002A1983">
      <w:pPr>
        <w:pStyle w:val="a5"/>
        <w:widowControl w:val="0"/>
        <w:spacing w:after="0" w:line="360" w:lineRule="auto"/>
        <w:ind w:left="0" w:firstLine="851"/>
        <w:jc w:val="both"/>
      </w:pPr>
      <w:r>
        <w:t>Преобладающими направлениями ветров являются ветра западного, юго-западного и юго-восточного направлений.</w:t>
      </w:r>
    </w:p>
    <w:p w:rsidR="000D1154" w:rsidRDefault="000D1154" w:rsidP="002A1983">
      <w:pPr>
        <w:pStyle w:val="a5"/>
        <w:widowControl w:val="0"/>
        <w:spacing w:after="0" w:line="360" w:lineRule="auto"/>
        <w:ind w:left="0" w:firstLine="851"/>
        <w:jc w:val="both"/>
      </w:pPr>
    </w:p>
    <w:p w:rsidR="000D1154" w:rsidRDefault="000D1154" w:rsidP="002A1983">
      <w:pPr>
        <w:pStyle w:val="a5"/>
        <w:widowControl w:val="0"/>
        <w:spacing w:after="0" w:line="360" w:lineRule="auto"/>
        <w:ind w:left="0" w:firstLine="851"/>
        <w:jc w:val="both"/>
      </w:pPr>
    </w:p>
    <w:p w:rsidR="00160F53" w:rsidRPr="00160F53" w:rsidRDefault="00160F53" w:rsidP="002A1983">
      <w:pPr>
        <w:widowControl w:val="0"/>
        <w:spacing w:after="0" w:line="240" w:lineRule="auto"/>
        <w:rPr>
          <w:b/>
          <w:sz w:val="20"/>
          <w:szCs w:val="20"/>
        </w:rPr>
      </w:pPr>
      <w:r w:rsidRPr="00160F53">
        <w:rPr>
          <w:b/>
          <w:sz w:val="20"/>
          <w:szCs w:val="20"/>
        </w:rPr>
        <w:lastRenderedPageBreak/>
        <w:t xml:space="preserve">Таблица </w:t>
      </w:r>
      <w:r w:rsidR="00960B73" w:rsidRPr="00160F53">
        <w:rPr>
          <w:b/>
          <w:sz w:val="20"/>
          <w:szCs w:val="20"/>
        </w:rPr>
        <w:fldChar w:fldCharType="begin"/>
      </w:r>
      <w:r w:rsidRPr="00160F53">
        <w:rPr>
          <w:b/>
          <w:sz w:val="20"/>
          <w:szCs w:val="20"/>
        </w:rPr>
        <w:instrText xml:space="preserve"> SEQ Таблица \* ARABIC </w:instrText>
      </w:r>
      <w:r w:rsidR="00960B73" w:rsidRPr="00160F53">
        <w:rPr>
          <w:b/>
          <w:sz w:val="20"/>
          <w:szCs w:val="20"/>
        </w:rPr>
        <w:fldChar w:fldCharType="separate"/>
      </w:r>
      <w:r w:rsidR="00214584">
        <w:rPr>
          <w:b/>
          <w:noProof/>
          <w:sz w:val="20"/>
          <w:szCs w:val="20"/>
        </w:rPr>
        <w:t>3</w:t>
      </w:r>
      <w:r w:rsidR="00960B73" w:rsidRPr="00160F53">
        <w:rPr>
          <w:b/>
          <w:sz w:val="20"/>
          <w:szCs w:val="20"/>
        </w:rPr>
        <w:fldChar w:fldCharType="end"/>
      </w:r>
      <w:r w:rsidRPr="00160F53">
        <w:rPr>
          <w:b/>
          <w:sz w:val="20"/>
          <w:szCs w:val="20"/>
        </w:rPr>
        <w:t xml:space="preserve"> – Повторяемость (%) направлений ветра и штилей по месяцам и за год</w:t>
      </w:r>
    </w:p>
    <w:tbl>
      <w:tblPr>
        <w:tblStyle w:val="af3"/>
        <w:tblW w:w="4887" w:type="pct"/>
        <w:tblInd w:w="108" w:type="dxa"/>
        <w:tblLook w:val="0000" w:firstRow="0" w:lastRow="0" w:firstColumn="0" w:lastColumn="0" w:noHBand="0" w:noVBand="0"/>
      </w:tblPr>
      <w:tblGrid>
        <w:gridCol w:w="499"/>
        <w:gridCol w:w="604"/>
        <w:gridCol w:w="604"/>
        <w:gridCol w:w="621"/>
        <w:gridCol w:w="604"/>
        <w:gridCol w:w="621"/>
        <w:gridCol w:w="728"/>
        <w:gridCol w:w="833"/>
        <w:gridCol w:w="621"/>
        <w:gridCol w:w="604"/>
        <w:gridCol w:w="621"/>
        <w:gridCol w:w="728"/>
        <w:gridCol w:w="833"/>
        <w:gridCol w:w="835"/>
      </w:tblGrid>
      <w:tr w:rsidR="00160F53" w:rsidRPr="00003940" w:rsidTr="00B545BE">
        <w:trPr>
          <w:trHeight w:val="225"/>
        </w:trPr>
        <w:tc>
          <w:tcPr>
            <w:tcW w:w="265" w:type="pct"/>
            <w:noWrap/>
            <w:vAlign w:val="center"/>
          </w:tcPr>
          <w:p w:rsidR="00160F53" w:rsidRPr="00160F53" w:rsidRDefault="00160F53" w:rsidP="002A1983">
            <w:pPr>
              <w:widowControl w:val="0"/>
              <w:jc w:val="center"/>
              <w:rPr>
                <w:b/>
                <w:sz w:val="20"/>
                <w:szCs w:val="20"/>
              </w:rPr>
            </w:pPr>
            <w:r w:rsidRPr="00160F53">
              <w:rPr>
                <w:b/>
                <w:sz w:val="20"/>
                <w:szCs w:val="20"/>
              </w:rPr>
              <w:t>I</w:t>
            </w:r>
          </w:p>
        </w:tc>
        <w:tc>
          <w:tcPr>
            <w:tcW w:w="323" w:type="pct"/>
            <w:noWrap/>
            <w:vAlign w:val="center"/>
          </w:tcPr>
          <w:p w:rsidR="00160F53" w:rsidRPr="00160F53" w:rsidRDefault="00160F53" w:rsidP="002A1983">
            <w:pPr>
              <w:widowControl w:val="0"/>
              <w:jc w:val="center"/>
              <w:rPr>
                <w:b/>
                <w:sz w:val="20"/>
                <w:szCs w:val="20"/>
              </w:rPr>
            </w:pPr>
            <w:r w:rsidRPr="00160F53">
              <w:rPr>
                <w:b/>
                <w:sz w:val="20"/>
                <w:szCs w:val="20"/>
              </w:rPr>
              <w:t>II</w:t>
            </w:r>
          </w:p>
        </w:tc>
        <w:tc>
          <w:tcPr>
            <w:tcW w:w="323" w:type="pct"/>
            <w:noWrap/>
            <w:vAlign w:val="center"/>
          </w:tcPr>
          <w:p w:rsidR="00160F53" w:rsidRPr="00160F53" w:rsidRDefault="00160F53" w:rsidP="002A1983">
            <w:pPr>
              <w:widowControl w:val="0"/>
              <w:jc w:val="center"/>
              <w:rPr>
                <w:b/>
                <w:sz w:val="20"/>
                <w:szCs w:val="20"/>
              </w:rPr>
            </w:pPr>
            <w:r w:rsidRPr="00160F53">
              <w:rPr>
                <w:b/>
                <w:sz w:val="20"/>
                <w:szCs w:val="20"/>
              </w:rPr>
              <w:t>III</w:t>
            </w:r>
          </w:p>
        </w:tc>
        <w:tc>
          <w:tcPr>
            <w:tcW w:w="332" w:type="pct"/>
            <w:noWrap/>
            <w:vAlign w:val="center"/>
          </w:tcPr>
          <w:p w:rsidR="00160F53" w:rsidRPr="00160F53" w:rsidRDefault="00160F53" w:rsidP="002A1983">
            <w:pPr>
              <w:widowControl w:val="0"/>
              <w:jc w:val="center"/>
              <w:rPr>
                <w:b/>
                <w:sz w:val="20"/>
                <w:szCs w:val="20"/>
              </w:rPr>
            </w:pPr>
            <w:r w:rsidRPr="00160F53">
              <w:rPr>
                <w:b/>
                <w:sz w:val="20"/>
                <w:szCs w:val="20"/>
              </w:rPr>
              <w:t>IV</w:t>
            </w:r>
          </w:p>
        </w:tc>
        <w:tc>
          <w:tcPr>
            <w:tcW w:w="323" w:type="pct"/>
            <w:noWrap/>
            <w:vAlign w:val="center"/>
          </w:tcPr>
          <w:p w:rsidR="00160F53" w:rsidRPr="00160F53" w:rsidRDefault="00160F53" w:rsidP="002A1983">
            <w:pPr>
              <w:widowControl w:val="0"/>
              <w:jc w:val="center"/>
              <w:rPr>
                <w:b/>
                <w:sz w:val="20"/>
                <w:szCs w:val="20"/>
              </w:rPr>
            </w:pPr>
            <w:r w:rsidRPr="00160F53">
              <w:rPr>
                <w:b/>
                <w:sz w:val="20"/>
                <w:szCs w:val="20"/>
              </w:rPr>
              <w:t>V</w:t>
            </w:r>
          </w:p>
        </w:tc>
        <w:tc>
          <w:tcPr>
            <w:tcW w:w="332" w:type="pct"/>
            <w:noWrap/>
            <w:vAlign w:val="center"/>
          </w:tcPr>
          <w:p w:rsidR="00160F53" w:rsidRPr="00160F53" w:rsidRDefault="00160F53" w:rsidP="002A1983">
            <w:pPr>
              <w:widowControl w:val="0"/>
              <w:jc w:val="center"/>
              <w:rPr>
                <w:b/>
                <w:sz w:val="20"/>
                <w:szCs w:val="20"/>
              </w:rPr>
            </w:pPr>
            <w:r w:rsidRPr="00160F53">
              <w:rPr>
                <w:b/>
                <w:sz w:val="20"/>
                <w:szCs w:val="20"/>
              </w:rPr>
              <w:t>VI</w:t>
            </w:r>
          </w:p>
        </w:tc>
        <w:tc>
          <w:tcPr>
            <w:tcW w:w="389" w:type="pct"/>
            <w:noWrap/>
            <w:vAlign w:val="center"/>
          </w:tcPr>
          <w:p w:rsidR="00160F53" w:rsidRPr="00160F53" w:rsidRDefault="00160F53" w:rsidP="002A1983">
            <w:pPr>
              <w:widowControl w:val="0"/>
              <w:jc w:val="center"/>
              <w:rPr>
                <w:b/>
                <w:sz w:val="20"/>
                <w:szCs w:val="20"/>
              </w:rPr>
            </w:pPr>
            <w:r w:rsidRPr="00160F53">
              <w:rPr>
                <w:b/>
                <w:sz w:val="20"/>
                <w:szCs w:val="20"/>
              </w:rPr>
              <w:t>VII</w:t>
            </w:r>
          </w:p>
        </w:tc>
        <w:tc>
          <w:tcPr>
            <w:tcW w:w="445" w:type="pct"/>
            <w:noWrap/>
            <w:vAlign w:val="center"/>
          </w:tcPr>
          <w:p w:rsidR="00160F53" w:rsidRPr="00160F53" w:rsidRDefault="00160F53" w:rsidP="002A1983">
            <w:pPr>
              <w:widowControl w:val="0"/>
              <w:jc w:val="center"/>
              <w:rPr>
                <w:b/>
                <w:sz w:val="20"/>
                <w:szCs w:val="20"/>
              </w:rPr>
            </w:pPr>
            <w:r w:rsidRPr="00160F53">
              <w:rPr>
                <w:b/>
                <w:sz w:val="20"/>
                <w:szCs w:val="20"/>
              </w:rPr>
              <w:t>VIII</w:t>
            </w:r>
          </w:p>
        </w:tc>
        <w:tc>
          <w:tcPr>
            <w:tcW w:w="332" w:type="pct"/>
            <w:noWrap/>
            <w:vAlign w:val="center"/>
          </w:tcPr>
          <w:p w:rsidR="00160F53" w:rsidRPr="00160F53" w:rsidRDefault="00160F53" w:rsidP="002A1983">
            <w:pPr>
              <w:widowControl w:val="0"/>
              <w:jc w:val="center"/>
              <w:rPr>
                <w:b/>
                <w:sz w:val="20"/>
                <w:szCs w:val="20"/>
              </w:rPr>
            </w:pPr>
            <w:r w:rsidRPr="00160F53">
              <w:rPr>
                <w:b/>
                <w:sz w:val="20"/>
                <w:szCs w:val="20"/>
              </w:rPr>
              <w:t>IX</w:t>
            </w:r>
          </w:p>
        </w:tc>
        <w:tc>
          <w:tcPr>
            <w:tcW w:w="323" w:type="pct"/>
            <w:noWrap/>
            <w:vAlign w:val="center"/>
          </w:tcPr>
          <w:p w:rsidR="00160F53" w:rsidRPr="00160F53" w:rsidRDefault="00160F53" w:rsidP="002A1983">
            <w:pPr>
              <w:widowControl w:val="0"/>
              <w:jc w:val="center"/>
              <w:rPr>
                <w:b/>
                <w:sz w:val="20"/>
                <w:szCs w:val="20"/>
              </w:rPr>
            </w:pPr>
            <w:r w:rsidRPr="00160F53">
              <w:rPr>
                <w:b/>
                <w:sz w:val="20"/>
                <w:szCs w:val="20"/>
              </w:rPr>
              <w:t>X</w:t>
            </w:r>
          </w:p>
        </w:tc>
        <w:tc>
          <w:tcPr>
            <w:tcW w:w="332" w:type="pct"/>
            <w:noWrap/>
            <w:vAlign w:val="center"/>
          </w:tcPr>
          <w:p w:rsidR="00160F53" w:rsidRPr="00160F53" w:rsidRDefault="00160F53" w:rsidP="002A1983">
            <w:pPr>
              <w:widowControl w:val="0"/>
              <w:jc w:val="center"/>
              <w:rPr>
                <w:b/>
                <w:sz w:val="20"/>
                <w:szCs w:val="20"/>
              </w:rPr>
            </w:pPr>
            <w:r w:rsidRPr="00160F53">
              <w:rPr>
                <w:b/>
                <w:sz w:val="20"/>
                <w:szCs w:val="20"/>
              </w:rPr>
              <w:t>XI</w:t>
            </w:r>
          </w:p>
        </w:tc>
        <w:tc>
          <w:tcPr>
            <w:tcW w:w="389" w:type="pct"/>
            <w:noWrap/>
            <w:vAlign w:val="center"/>
          </w:tcPr>
          <w:p w:rsidR="00160F53" w:rsidRPr="00160F53" w:rsidRDefault="00160F53" w:rsidP="002A1983">
            <w:pPr>
              <w:widowControl w:val="0"/>
              <w:jc w:val="center"/>
              <w:rPr>
                <w:b/>
                <w:sz w:val="20"/>
                <w:szCs w:val="20"/>
              </w:rPr>
            </w:pPr>
            <w:r w:rsidRPr="00160F53">
              <w:rPr>
                <w:b/>
                <w:sz w:val="20"/>
                <w:szCs w:val="20"/>
              </w:rPr>
              <w:t>XII</w:t>
            </w:r>
          </w:p>
        </w:tc>
        <w:tc>
          <w:tcPr>
            <w:tcW w:w="445" w:type="pct"/>
            <w:noWrap/>
            <w:vAlign w:val="center"/>
          </w:tcPr>
          <w:p w:rsidR="00160F53" w:rsidRPr="00160F53" w:rsidRDefault="00160F53" w:rsidP="002A1983">
            <w:pPr>
              <w:widowControl w:val="0"/>
              <w:jc w:val="center"/>
              <w:rPr>
                <w:b/>
                <w:sz w:val="20"/>
                <w:szCs w:val="20"/>
              </w:rPr>
            </w:pPr>
            <w:r w:rsidRPr="00160F53">
              <w:rPr>
                <w:b/>
                <w:sz w:val="20"/>
                <w:szCs w:val="20"/>
              </w:rPr>
              <w:t>год</w:t>
            </w:r>
          </w:p>
        </w:tc>
        <w:tc>
          <w:tcPr>
            <w:tcW w:w="449" w:type="pct"/>
            <w:noWrap/>
            <w:vAlign w:val="center"/>
          </w:tcPr>
          <w:p w:rsidR="00160F53" w:rsidRPr="00160F53" w:rsidRDefault="00160F53" w:rsidP="002A1983">
            <w:pPr>
              <w:widowControl w:val="0"/>
              <w:jc w:val="center"/>
              <w:rPr>
                <w:b/>
                <w:sz w:val="20"/>
                <w:szCs w:val="20"/>
              </w:rPr>
            </w:pPr>
          </w:p>
        </w:tc>
      </w:tr>
      <w:tr w:rsidR="002743DE" w:rsidRPr="00003940" w:rsidTr="002743DE">
        <w:trPr>
          <w:trHeight w:val="225"/>
        </w:trPr>
        <w:tc>
          <w:tcPr>
            <w:tcW w:w="266"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7</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7</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9</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9</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14</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14</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11</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7</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5</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5</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9</w:t>
            </w:r>
          </w:p>
        </w:tc>
        <w:tc>
          <w:tcPr>
            <w:tcW w:w="447" w:type="pct"/>
            <w:noWrap/>
            <w:vAlign w:val="center"/>
          </w:tcPr>
          <w:p w:rsidR="002743DE" w:rsidRPr="001E2B20" w:rsidRDefault="002743DE" w:rsidP="002A1983">
            <w:pPr>
              <w:widowControl w:val="0"/>
              <w:jc w:val="center"/>
              <w:rPr>
                <w:b/>
                <w:sz w:val="20"/>
                <w:szCs w:val="20"/>
              </w:rPr>
            </w:pPr>
            <w:r w:rsidRPr="001E2B20">
              <w:rPr>
                <w:b/>
                <w:sz w:val="20"/>
                <w:szCs w:val="20"/>
              </w:rPr>
              <w:t>С</w:t>
            </w:r>
          </w:p>
        </w:tc>
      </w:tr>
      <w:tr w:rsidR="002743DE" w:rsidRPr="00003940" w:rsidTr="002743DE">
        <w:trPr>
          <w:trHeight w:val="225"/>
        </w:trPr>
        <w:tc>
          <w:tcPr>
            <w:tcW w:w="266"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14</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13</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16</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16</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17</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10</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11</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8</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10</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13</w:t>
            </w:r>
          </w:p>
        </w:tc>
        <w:tc>
          <w:tcPr>
            <w:tcW w:w="447" w:type="pct"/>
            <w:noWrap/>
            <w:vAlign w:val="center"/>
          </w:tcPr>
          <w:p w:rsidR="002743DE" w:rsidRPr="001E2B20" w:rsidRDefault="002743DE" w:rsidP="002A1983">
            <w:pPr>
              <w:widowControl w:val="0"/>
              <w:jc w:val="center"/>
              <w:rPr>
                <w:b/>
                <w:sz w:val="20"/>
                <w:szCs w:val="20"/>
              </w:rPr>
            </w:pPr>
            <w:r w:rsidRPr="001E2B20">
              <w:rPr>
                <w:b/>
                <w:sz w:val="20"/>
                <w:szCs w:val="20"/>
              </w:rPr>
              <w:t>СВ</w:t>
            </w:r>
          </w:p>
        </w:tc>
      </w:tr>
      <w:tr w:rsidR="002743DE" w:rsidRPr="00003940" w:rsidTr="002743DE">
        <w:trPr>
          <w:trHeight w:val="225"/>
        </w:trPr>
        <w:tc>
          <w:tcPr>
            <w:tcW w:w="266"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13</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13</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13</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11</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10</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11</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8</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11</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14</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447" w:type="pct"/>
            <w:noWrap/>
            <w:vAlign w:val="center"/>
          </w:tcPr>
          <w:p w:rsidR="002743DE" w:rsidRPr="001E2B20" w:rsidRDefault="002743DE" w:rsidP="002A1983">
            <w:pPr>
              <w:widowControl w:val="0"/>
              <w:jc w:val="center"/>
              <w:rPr>
                <w:b/>
                <w:sz w:val="20"/>
                <w:szCs w:val="20"/>
              </w:rPr>
            </w:pPr>
            <w:r w:rsidRPr="001E2B20">
              <w:rPr>
                <w:b/>
                <w:sz w:val="20"/>
                <w:szCs w:val="20"/>
              </w:rPr>
              <w:t>В</w:t>
            </w:r>
          </w:p>
        </w:tc>
      </w:tr>
      <w:tr w:rsidR="002743DE" w:rsidRPr="00003940" w:rsidTr="002743DE">
        <w:trPr>
          <w:trHeight w:val="225"/>
        </w:trPr>
        <w:tc>
          <w:tcPr>
            <w:tcW w:w="266"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17</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13</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16</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10</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9</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9</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8</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23</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18</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14</w:t>
            </w:r>
          </w:p>
        </w:tc>
        <w:tc>
          <w:tcPr>
            <w:tcW w:w="447" w:type="pct"/>
            <w:noWrap/>
            <w:vAlign w:val="center"/>
          </w:tcPr>
          <w:p w:rsidR="002743DE" w:rsidRPr="001E2B20" w:rsidRDefault="002743DE" w:rsidP="002A1983">
            <w:pPr>
              <w:widowControl w:val="0"/>
              <w:jc w:val="center"/>
              <w:rPr>
                <w:b/>
                <w:sz w:val="20"/>
                <w:szCs w:val="20"/>
              </w:rPr>
            </w:pPr>
            <w:r w:rsidRPr="001E2B20">
              <w:rPr>
                <w:b/>
                <w:sz w:val="20"/>
                <w:szCs w:val="20"/>
              </w:rPr>
              <w:t>ЮВ</w:t>
            </w:r>
          </w:p>
        </w:tc>
      </w:tr>
      <w:tr w:rsidR="002743DE" w:rsidRPr="00003940" w:rsidTr="002743DE">
        <w:trPr>
          <w:trHeight w:val="225"/>
        </w:trPr>
        <w:tc>
          <w:tcPr>
            <w:tcW w:w="266"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8</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9</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11</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9</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9</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7</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5</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5</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8</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7</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11</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11</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8</w:t>
            </w:r>
          </w:p>
        </w:tc>
        <w:tc>
          <w:tcPr>
            <w:tcW w:w="447" w:type="pct"/>
            <w:noWrap/>
            <w:vAlign w:val="center"/>
          </w:tcPr>
          <w:p w:rsidR="002743DE" w:rsidRPr="001E2B20" w:rsidRDefault="002743DE" w:rsidP="002A1983">
            <w:pPr>
              <w:widowControl w:val="0"/>
              <w:jc w:val="center"/>
              <w:rPr>
                <w:b/>
                <w:sz w:val="20"/>
                <w:szCs w:val="20"/>
              </w:rPr>
            </w:pPr>
            <w:r w:rsidRPr="001E2B20">
              <w:rPr>
                <w:b/>
                <w:sz w:val="20"/>
                <w:szCs w:val="20"/>
              </w:rPr>
              <w:t>Ю</w:t>
            </w:r>
          </w:p>
        </w:tc>
      </w:tr>
      <w:tr w:rsidR="002743DE" w:rsidRPr="00003940" w:rsidTr="002743DE">
        <w:trPr>
          <w:trHeight w:val="225"/>
        </w:trPr>
        <w:tc>
          <w:tcPr>
            <w:tcW w:w="266"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17</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14</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16</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13</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13</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11</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10</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11</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18</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19</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18</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447" w:type="pct"/>
            <w:noWrap/>
            <w:vAlign w:val="center"/>
          </w:tcPr>
          <w:p w:rsidR="002743DE" w:rsidRPr="001E2B20" w:rsidRDefault="002743DE" w:rsidP="002A1983">
            <w:pPr>
              <w:widowControl w:val="0"/>
              <w:jc w:val="center"/>
              <w:rPr>
                <w:b/>
                <w:sz w:val="20"/>
                <w:szCs w:val="20"/>
              </w:rPr>
            </w:pPr>
            <w:r w:rsidRPr="001E2B20">
              <w:rPr>
                <w:b/>
                <w:sz w:val="20"/>
                <w:szCs w:val="20"/>
              </w:rPr>
              <w:t>Ю3</w:t>
            </w:r>
          </w:p>
        </w:tc>
      </w:tr>
      <w:tr w:rsidR="002743DE" w:rsidRPr="00003940" w:rsidTr="002743DE">
        <w:trPr>
          <w:trHeight w:val="225"/>
        </w:trPr>
        <w:tc>
          <w:tcPr>
            <w:tcW w:w="266"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16</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16</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17</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17</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20</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18</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16</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16</w:t>
            </w:r>
          </w:p>
        </w:tc>
        <w:tc>
          <w:tcPr>
            <w:tcW w:w="447" w:type="pct"/>
            <w:noWrap/>
            <w:vAlign w:val="center"/>
          </w:tcPr>
          <w:p w:rsidR="002743DE" w:rsidRPr="001E2B20" w:rsidRDefault="002743DE" w:rsidP="002A1983">
            <w:pPr>
              <w:widowControl w:val="0"/>
              <w:jc w:val="center"/>
              <w:rPr>
                <w:b/>
                <w:sz w:val="20"/>
                <w:szCs w:val="20"/>
              </w:rPr>
            </w:pPr>
            <w:r w:rsidRPr="001E2B20">
              <w:rPr>
                <w:b/>
                <w:sz w:val="20"/>
                <w:szCs w:val="20"/>
              </w:rPr>
              <w:t>3</w:t>
            </w:r>
          </w:p>
        </w:tc>
      </w:tr>
      <w:tr w:rsidR="002743DE" w:rsidRPr="00003940" w:rsidTr="002743DE">
        <w:trPr>
          <w:trHeight w:val="225"/>
        </w:trPr>
        <w:tc>
          <w:tcPr>
            <w:tcW w:w="266"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10</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12</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16</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19</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18</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17</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15</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9</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7</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13</w:t>
            </w:r>
          </w:p>
        </w:tc>
        <w:tc>
          <w:tcPr>
            <w:tcW w:w="447" w:type="pct"/>
            <w:noWrap/>
            <w:vAlign w:val="center"/>
          </w:tcPr>
          <w:p w:rsidR="002743DE" w:rsidRPr="001E2B20" w:rsidRDefault="002743DE" w:rsidP="002A1983">
            <w:pPr>
              <w:widowControl w:val="0"/>
              <w:jc w:val="center"/>
              <w:rPr>
                <w:b/>
                <w:sz w:val="20"/>
                <w:szCs w:val="20"/>
              </w:rPr>
            </w:pPr>
            <w:r w:rsidRPr="001E2B20">
              <w:rPr>
                <w:b/>
                <w:sz w:val="20"/>
                <w:szCs w:val="20"/>
              </w:rPr>
              <w:t>СЗ</w:t>
            </w:r>
          </w:p>
        </w:tc>
      </w:tr>
      <w:tr w:rsidR="002743DE" w:rsidRPr="00003940" w:rsidTr="002743DE">
        <w:trPr>
          <w:trHeight w:val="225"/>
        </w:trPr>
        <w:tc>
          <w:tcPr>
            <w:tcW w:w="266"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3</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3</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3</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4</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3</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5</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5</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8</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7</w:t>
            </w:r>
          </w:p>
        </w:tc>
        <w:tc>
          <w:tcPr>
            <w:tcW w:w="323"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4</w:t>
            </w:r>
          </w:p>
        </w:tc>
        <w:tc>
          <w:tcPr>
            <w:tcW w:w="332"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3</w:t>
            </w:r>
          </w:p>
        </w:tc>
        <w:tc>
          <w:tcPr>
            <w:tcW w:w="389"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3</w:t>
            </w:r>
          </w:p>
        </w:tc>
        <w:tc>
          <w:tcPr>
            <w:tcW w:w="445" w:type="pct"/>
            <w:noWrap/>
            <w:vAlign w:val="center"/>
          </w:tcPr>
          <w:p w:rsidR="002743DE" w:rsidRPr="00D82CB1" w:rsidRDefault="002743DE" w:rsidP="002A1983">
            <w:pPr>
              <w:widowControl w:val="0"/>
              <w:jc w:val="center"/>
              <w:rPr>
                <w:rFonts w:eastAsia="Calibri"/>
                <w:sz w:val="20"/>
                <w:szCs w:val="20"/>
              </w:rPr>
            </w:pPr>
            <w:r w:rsidRPr="00D82CB1">
              <w:rPr>
                <w:rFonts w:eastAsia="Calibri"/>
                <w:sz w:val="20"/>
                <w:szCs w:val="20"/>
              </w:rPr>
              <w:t>4</w:t>
            </w:r>
          </w:p>
        </w:tc>
        <w:tc>
          <w:tcPr>
            <w:tcW w:w="447" w:type="pct"/>
            <w:noWrap/>
            <w:vAlign w:val="center"/>
          </w:tcPr>
          <w:p w:rsidR="002743DE" w:rsidRPr="001E2B20" w:rsidRDefault="002743DE" w:rsidP="002A1983">
            <w:pPr>
              <w:widowControl w:val="0"/>
              <w:jc w:val="center"/>
              <w:rPr>
                <w:b/>
                <w:sz w:val="20"/>
                <w:szCs w:val="20"/>
              </w:rPr>
            </w:pPr>
            <w:r w:rsidRPr="001E2B20">
              <w:rPr>
                <w:b/>
                <w:sz w:val="20"/>
                <w:szCs w:val="20"/>
              </w:rPr>
              <w:t>штиль</w:t>
            </w:r>
          </w:p>
        </w:tc>
      </w:tr>
    </w:tbl>
    <w:p w:rsidR="00760C8A" w:rsidRPr="00760C8A" w:rsidRDefault="00760C8A" w:rsidP="002A1983">
      <w:pPr>
        <w:pStyle w:val="a5"/>
        <w:widowControl w:val="0"/>
        <w:spacing w:after="0" w:line="360" w:lineRule="auto"/>
        <w:ind w:left="0" w:firstLine="851"/>
        <w:jc w:val="both"/>
      </w:pPr>
      <w:r w:rsidRPr="00760C8A">
        <w:t>Среднегодовая скорость ветра составляет 4,5 м/сек.</w:t>
      </w:r>
    </w:p>
    <w:p w:rsidR="005852D4" w:rsidRPr="005852D4" w:rsidRDefault="005852D4" w:rsidP="002A1983">
      <w:pPr>
        <w:widowControl w:val="0"/>
        <w:spacing w:after="0" w:line="240" w:lineRule="auto"/>
        <w:rPr>
          <w:b/>
          <w:sz w:val="20"/>
          <w:szCs w:val="20"/>
        </w:rPr>
      </w:pPr>
      <w:r w:rsidRPr="005852D4">
        <w:rPr>
          <w:b/>
          <w:sz w:val="20"/>
          <w:szCs w:val="20"/>
        </w:rPr>
        <w:t xml:space="preserve">Таблица </w:t>
      </w:r>
      <w:r w:rsidR="00960B73" w:rsidRPr="005852D4">
        <w:rPr>
          <w:b/>
          <w:sz w:val="20"/>
          <w:szCs w:val="20"/>
        </w:rPr>
        <w:fldChar w:fldCharType="begin"/>
      </w:r>
      <w:r w:rsidRPr="005852D4">
        <w:rPr>
          <w:b/>
          <w:sz w:val="20"/>
          <w:szCs w:val="20"/>
        </w:rPr>
        <w:instrText xml:space="preserve"> SEQ Таблица \* ARABIC </w:instrText>
      </w:r>
      <w:r w:rsidR="00960B73" w:rsidRPr="005852D4">
        <w:rPr>
          <w:b/>
          <w:sz w:val="20"/>
          <w:szCs w:val="20"/>
        </w:rPr>
        <w:fldChar w:fldCharType="separate"/>
      </w:r>
      <w:r w:rsidR="00214584">
        <w:rPr>
          <w:b/>
          <w:noProof/>
          <w:sz w:val="20"/>
          <w:szCs w:val="20"/>
        </w:rPr>
        <w:t>4</w:t>
      </w:r>
      <w:r w:rsidR="00960B73" w:rsidRPr="005852D4">
        <w:rPr>
          <w:b/>
          <w:sz w:val="20"/>
          <w:szCs w:val="20"/>
        </w:rPr>
        <w:fldChar w:fldCharType="end"/>
      </w:r>
      <w:r w:rsidRPr="005852D4">
        <w:rPr>
          <w:b/>
          <w:sz w:val="20"/>
          <w:szCs w:val="20"/>
        </w:rPr>
        <w:t xml:space="preserve"> – Средняя месячная и годовая скорость ветра, (м/сек)</w:t>
      </w:r>
    </w:p>
    <w:tbl>
      <w:tblPr>
        <w:tblStyle w:val="af3"/>
        <w:tblW w:w="4887" w:type="pct"/>
        <w:tblInd w:w="108" w:type="dxa"/>
        <w:tblLook w:val="0000" w:firstRow="0" w:lastRow="0" w:firstColumn="0" w:lastColumn="0" w:noHBand="0" w:noVBand="0"/>
      </w:tblPr>
      <w:tblGrid>
        <w:gridCol w:w="605"/>
        <w:gridCol w:w="713"/>
        <w:gridCol w:w="713"/>
        <w:gridCol w:w="713"/>
        <w:gridCol w:w="713"/>
        <w:gridCol w:w="713"/>
        <w:gridCol w:w="762"/>
        <w:gridCol w:w="868"/>
        <w:gridCol w:w="713"/>
        <w:gridCol w:w="713"/>
        <w:gridCol w:w="713"/>
        <w:gridCol w:w="762"/>
        <w:gridCol w:w="655"/>
      </w:tblGrid>
      <w:tr w:rsidR="008B3D8A" w:rsidRPr="00003940" w:rsidTr="002743DE">
        <w:trPr>
          <w:trHeight w:val="75"/>
        </w:trPr>
        <w:tc>
          <w:tcPr>
            <w:tcW w:w="324" w:type="pct"/>
            <w:noWrap/>
            <w:vAlign w:val="center"/>
          </w:tcPr>
          <w:p w:rsidR="008B3D8A" w:rsidRPr="002743DE" w:rsidRDefault="008B3D8A" w:rsidP="002A1983">
            <w:pPr>
              <w:widowControl w:val="0"/>
              <w:jc w:val="center"/>
              <w:rPr>
                <w:b/>
                <w:sz w:val="20"/>
                <w:szCs w:val="20"/>
              </w:rPr>
            </w:pPr>
            <w:r w:rsidRPr="002743DE">
              <w:rPr>
                <w:b/>
                <w:sz w:val="20"/>
                <w:szCs w:val="20"/>
              </w:rPr>
              <w:t>I</w:t>
            </w:r>
          </w:p>
        </w:tc>
        <w:tc>
          <w:tcPr>
            <w:tcW w:w="381" w:type="pct"/>
            <w:noWrap/>
            <w:vAlign w:val="center"/>
          </w:tcPr>
          <w:p w:rsidR="008B3D8A" w:rsidRPr="002743DE" w:rsidRDefault="008B3D8A" w:rsidP="002A1983">
            <w:pPr>
              <w:widowControl w:val="0"/>
              <w:jc w:val="center"/>
              <w:rPr>
                <w:b/>
                <w:sz w:val="20"/>
                <w:szCs w:val="20"/>
              </w:rPr>
            </w:pPr>
            <w:r w:rsidRPr="002743DE">
              <w:rPr>
                <w:b/>
                <w:sz w:val="20"/>
                <w:szCs w:val="20"/>
              </w:rPr>
              <w:t>II</w:t>
            </w:r>
          </w:p>
        </w:tc>
        <w:tc>
          <w:tcPr>
            <w:tcW w:w="381" w:type="pct"/>
            <w:noWrap/>
            <w:vAlign w:val="center"/>
          </w:tcPr>
          <w:p w:rsidR="008B3D8A" w:rsidRPr="002743DE" w:rsidRDefault="008B3D8A" w:rsidP="002A1983">
            <w:pPr>
              <w:widowControl w:val="0"/>
              <w:jc w:val="center"/>
              <w:rPr>
                <w:b/>
                <w:sz w:val="20"/>
                <w:szCs w:val="20"/>
              </w:rPr>
            </w:pPr>
            <w:r w:rsidRPr="002743DE">
              <w:rPr>
                <w:b/>
                <w:sz w:val="20"/>
                <w:szCs w:val="20"/>
              </w:rPr>
              <w:t>III</w:t>
            </w:r>
          </w:p>
        </w:tc>
        <w:tc>
          <w:tcPr>
            <w:tcW w:w="381" w:type="pct"/>
            <w:noWrap/>
            <w:vAlign w:val="center"/>
          </w:tcPr>
          <w:p w:rsidR="008B3D8A" w:rsidRPr="002743DE" w:rsidRDefault="008B3D8A" w:rsidP="002A1983">
            <w:pPr>
              <w:widowControl w:val="0"/>
              <w:jc w:val="center"/>
              <w:rPr>
                <w:b/>
                <w:sz w:val="20"/>
                <w:szCs w:val="20"/>
              </w:rPr>
            </w:pPr>
            <w:r w:rsidRPr="002743DE">
              <w:rPr>
                <w:b/>
                <w:sz w:val="20"/>
                <w:szCs w:val="20"/>
              </w:rPr>
              <w:t>IV</w:t>
            </w:r>
          </w:p>
        </w:tc>
        <w:tc>
          <w:tcPr>
            <w:tcW w:w="381" w:type="pct"/>
            <w:noWrap/>
            <w:vAlign w:val="center"/>
          </w:tcPr>
          <w:p w:rsidR="008B3D8A" w:rsidRPr="002743DE" w:rsidRDefault="008B3D8A" w:rsidP="002A1983">
            <w:pPr>
              <w:widowControl w:val="0"/>
              <w:jc w:val="center"/>
              <w:rPr>
                <w:b/>
                <w:sz w:val="20"/>
                <w:szCs w:val="20"/>
              </w:rPr>
            </w:pPr>
            <w:r w:rsidRPr="002743DE">
              <w:rPr>
                <w:b/>
                <w:sz w:val="20"/>
                <w:szCs w:val="20"/>
              </w:rPr>
              <w:t>V</w:t>
            </w:r>
          </w:p>
        </w:tc>
        <w:tc>
          <w:tcPr>
            <w:tcW w:w="381" w:type="pct"/>
            <w:noWrap/>
            <w:vAlign w:val="center"/>
          </w:tcPr>
          <w:p w:rsidR="008B3D8A" w:rsidRPr="002743DE" w:rsidRDefault="008B3D8A" w:rsidP="002A1983">
            <w:pPr>
              <w:widowControl w:val="0"/>
              <w:jc w:val="center"/>
              <w:rPr>
                <w:b/>
                <w:sz w:val="20"/>
                <w:szCs w:val="20"/>
              </w:rPr>
            </w:pPr>
            <w:r w:rsidRPr="002743DE">
              <w:rPr>
                <w:b/>
                <w:sz w:val="20"/>
                <w:szCs w:val="20"/>
              </w:rPr>
              <w:t>VI</w:t>
            </w:r>
          </w:p>
        </w:tc>
        <w:tc>
          <w:tcPr>
            <w:tcW w:w="407" w:type="pct"/>
            <w:noWrap/>
            <w:vAlign w:val="center"/>
          </w:tcPr>
          <w:p w:rsidR="008B3D8A" w:rsidRPr="002743DE" w:rsidRDefault="008B3D8A" w:rsidP="002A1983">
            <w:pPr>
              <w:widowControl w:val="0"/>
              <w:jc w:val="center"/>
              <w:rPr>
                <w:b/>
                <w:sz w:val="20"/>
                <w:szCs w:val="20"/>
              </w:rPr>
            </w:pPr>
            <w:r w:rsidRPr="002743DE">
              <w:rPr>
                <w:b/>
                <w:sz w:val="20"/>
                <w:szCs w:val="20"/>
              </w:rPr>
              <w:t>VII</w:t>
            </w:r>
          </w:p>
        </w:tc>
        <w:tc>
          <w:tcPr>
            <w:tcW w:w="464" w:type="pct"/>
            <w:noWrap/>
            <w:vAlign w:val="center"/>
          </w:tcPr>
          <w:p w:rsidR="008B3D8A" w:rsidRPr="002743DE" w:rsidRDefault="008B3D8A" w:rsidP="002A1983">
            <w:pPr>
              <w:widowControl w:val="0"/>
              <w:jc w:val="center"/>
              <w:rPr>
                <w:b/>
                <w:sz w:val="20"/>
                <w:szCs w:val="20"/>
              </w:rPr>
            </w:pPr>
            <w:r w:rsidRPr="002743DE">
              <w:rPr>
                <w:b/>
                <w:sz w:val="20"/>
                <w:szCs w:val="20"/>
              </w:rPr>
              <w:t>VIII</w:t>
            </w:r>
          </w:p>
        </w:tc>
        <w:tc>
          <w:tcPr>
            <w:tcW w:w="381" w:type="pct"/>
            <w:noWrap/>
            <w:vAlign w:val="center"/>
          </w:tcPr>
          <w:p w:rsidR="008B3D8A" w:rsidRPr="002743DE" w:rsidRDefault="008B3D8A" w:rsidP="002A1983">
            <w:pPr>
              <w:widowControl w:val="0"/>
              <w:jc w:val="center"/>
              <w:rPr>
                <w:b/>
                <w:sz w:val="20"/>
                <w:szCs w:val="20"/>
              </w:rPr>
            </w:pPr>
            <w:r w:rsidRPr="002743DE">
              <w:rPr>
                <w:b/>
                <w:sz w:val="20"/>
                <w:szCs w:val="20"/>
              </w:rPr>
              <w:t>IX</w:t>
            </w:r>
          </w:p>
        </w:tc>
        <w:tc>
          <w:tcPr>
            <w:tcW w:w="381" w:type="pct"/>
            <w:noWrap/>
            <w:vAlign w:val="center"/>
          </w:tcPr>
          <w:p w:rsidR="008B3D8A" w:rsidRPr="002743DE" w:rsidRDefault="008B3D8A" w:rsidP="002A1983">
            <w:pPr>
              <w:widowControl w:val="0"/>
              <w:jc w:val="center"/>
              <w:rPr>
                <w:b/>
                <w:sz w:val="20"/>
                <w:szCs w:val="20"/>
              </w:rPr>
            </w:pPr>
            <w:r w:rsidRPr="002743DE">
              <w:rPr>
                <w:b/>
                <w:sz w:val="20"/>
                <w:szCs w:val="20"/>
              </w:rPr>
              <w:t>X</w:t>
            </w:r>
          </w:p>
        </w:tc>
        <w:tc>
          <w:tcPr>
            <w:tcW w:w="381" w:type="pct"/>
            <w:noWrap/>
            <w:vAlign w:val="center"/>
          </w:tcPr>
          <w:p w:rsidR="008B3D8A" w:rsidRPr="002743DE" w:rsidRDefault="008B3D8A" w:rsidP="002A1983">
            <w:pPr>
              <w:widowControl w:val="0"/>
              <w:jc w:val="center"/>
              <w:rPr>
                <w:b/>
                <w:sz w:val="20"/>
                <w:szCs w:val="20"/>
              </w:rPr>
            </w:pPr>
            <w:r w:rsidRPr="002743DE">
              <w:rPr>
                <w:b/>
                <w:sz w:val="20"/>
                <w:szCs w:val="20"/>
              </w:rPr>
              <w:t>XI</w:t>
            </w:r>
          </w:p>
        </w:tc>
        <w:tc>
          <w:tcPr>
            <w:tcW w:w="407" w:type="pct"/>
            <w:noWrap/>
            <w:vAlign w:val="center"/>
          </w:tcPr>
          <w:p w:rsidR="008B3D8A" w:rsidRPr="002743DE" w:rsidRDefault="008B3D8A" w:rsidP="002A1983">
            <w:pPr>
              <w:widowControl w:val="0"/>
              <w:jc w:val="center"/>
              <w:rPr>
                <w:b/>
                <w:sz w:val="20"/>
                <w:szCs w:val="20"/>
              </w:rPr>
            </w:pPr>
            <w:r w:rsidRPr="002743DE">
              <w:rPr>
                <w:b/>
                <w:sz w:val="20"/>
                <w:szCs w:val="20"/>
              </w:rPr>
              <w:t>XII</w:t>
            </w:r>
          </w:p>
        </w:tc>
        <w:tc>
          <w:tcPr>
            <w:tcW w:w="353" w:type="pct"/>
            <w:noWrap/>
            <w:vAlign w:val="center"/>
          </w:tcPr>
          <w:p w:rsidR="008B3D8A" w:rsidRPr="002743DE" w:rsidRDefault="008B3D8A" w:rsidP="002A1983">
            <w:pPr>
              <w:widowControl w:val="0"/>
              <w:jc w:val="center"/>
              <w:rPr>
                <w:b/>
                <w:sz w:val="20"/>
                <w:szCs w:val="20"/>
              </w:rPr>
            </w:pPr>
            <w:r w:rsidRPr="002743DE">
              <w:rPr>
                <w:b/>
                <w:sz w:val="20"/>
                <w:szCs w:val="20"/>
              </w:rPr>
              <w:t>год</w:t>
            </w:r>
          </w:p>
        </w:tc>
      </w:tr>
      <w:tr w:rsidR="00CF166E" w:rsidRPr="00003940" w:rsidTr="002743DE">
        <w:trPr>
          <w:trHeight w:val="51"/>
        </w:trPr>
        <w:tc>
          <w:tcPr>
            <w:tcW w:w="324"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4,8</w:t>
            </w:r>
          </w:p>
        </w:tc>
        <w:tc>
          <w:tcPr>
            <w:tcW w:w="381"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5,2</w:t>
            </w:r>
          </w:p>
        </w:tc>
        <w:tc>
          <w:tcPr>
            <w:tcW w:w="381"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5,0</w:t>
            </w:r>
          </w:p>
        </w:tc>
        <w:tc>
          <w:tcPr>
            <w:tcW w:w="381"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4,6</w:t>
            </w:r>
          </w:p>
        </w:tc>
        <w:tc>
          <w:tcPr>
            <w:tcW w:w="381"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4,2</w:t>
            </w:r>
          </w:p>
        </w:tc>
        <w:tc>
          <w:tcPr>
            <w:tcW w:w="381"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3,8</w:t>
            </w:r>
          </w:p>
        </w:tc>
        <w:tc>
          <w:tcPr>
            <w:tcW w:w="407"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3,5</w:t>
            </w:r>
          </w:p>
        </w:tc>
        <w:tc>
          <w:tcPr>
            <w:tcW w:w="464"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3,4</w:t>
            </w:r>
          </w:p>
        </w:tc>
        <w:tc>
          <w:tcPr>
            <w:tcW w:w="381"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3,9</w:t>
            </w:r>
          </w:p>
        </w:tc>
        <w:tc>
          <w:tcPr>
            <w:tcW w:w="381"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4,5</w:t>
            </w:r>
          </w:p>
        </w:tc>
        <w:tc>
          <w:tcPr>
            <w:tcW w:w="381"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4,8</w:t>
            </w:r>
          </w:p>
        </w:tc>
        <w:tc>
          <w:tcPr>
            <w:tcW w:w="407"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5,2</w:t>
            </w:r>
          </w:p>
        </w:tc>
        <w:tc>
          <w:tcPr>
            <w:tcW w:w="353" w:type="pct"/>
            <w:noWrap/>
            <w:vAlign w:val="center"/>
          </w:tcPr>
          <w:p w:rsidR="00CF166E" w:rsidRPr="00D82CB1" w:rsidRDefault="00CF166E" w:rsidP="002A1983">
            <w:pPr>
              <w:widowControl w:val="0"/>
              <w:jc w:val="center"/>
              <w:rPr>
                <w:rFonts w:eastAsia="Calibri"/>
                <w:sz w:val="20"/>
                <w:szCs w:val="20"/>
              </w:rPr>
            </w:pPr>
            <w:r w:rsidRPr="00D82CB1">
              <w:rPr>
                <w:rFonts w:eastAsia="Calibri"/>
                <w:sz w:val="20"/>
                <w:szCs w:val="20"/>
              </w:rPr>
              <w:t>4,5</w:t>
            </w:r>
          </w:p>
        </w:tc>
      </w:tr>
    </w:tbl>
    <w:p w:rsidR="0033060D" w:rsidRPr="000D1154" w:rsidRDefault="00904652" w:rsidP="000D1154">
      <w:pPr>
        <w:pStyle w:val="a5"/>
        <w:widowControl w:val="0"/>
        <w:spacing w:after="0" w:line="360" w:lineRule="auto"/>
        <w:ind w:left="0" w:firstLine="851"/>
        <w:jc w:val="both"/>
      </w:pPr>
      <w:r w:rsidRPr="00904652">
        <w:t xml:space="preserve">В целом климат </w:t>
      </w:r>
      <w:r>
        <w:t>поселения</w:t>
      </w:r>
      <w:r w:rsidRPr="00904652">
        <w:t xml:space="preserve"> благоприятен для проживания, отдыха и сельского хозяйства. </w:t>
      </w:r>
      <w:r w:rsidRPr="000D1154">
        <w:t xml:space="preserve">Агроклиматические условия </w:t>
      </w:r>
      <w:r w:rsidR="003137E7" w:rsidRPr="000D1154">
        <w:t>сельсовет</w:t>
      </w:r>
      <w:r w:rsidRPr="000D1154">
        <w:t>а позволяют выращивать все районированные сельскохозяйственные культуры: зерно, сахарную свеклу, овощи, картофель, кормовые культуры. Продолжительность летнего рекреационного периода 100-105 дней (25 мая – 5 сентября).</w:t>
      </w:r>
    </w:p>
    <w:p w:rsidR="00D43EB9" w:rsidRPr="000D1154" w:rsidRDefault="00D43EB9" w:rsidP="000D1154">
      <w:pPr>
        <w:pStyle w:val="3"/>
        <w:keepNext w:val="0"/>
        <w:keepLines w:val="0"/>
        <w:widowControl w:val="0"/>
        <w:numPr>
          <w:ilvl w:val="3"/>
          <w:numId w:val="2"/>
        </w:numPr>
        <w:spacing w:before="0" w:line="360" w:lineRule="auto"/>
        <w:ind w:left="0" w:firstLine="0"/>
        <w:jc w:val="center"/>
        <w:rPr>
          <w:rFonts w:ascii="Times New Roman" w:eastAsia="Times New Roman" w:hAnsi="Times New Roman" w:cs="Times New Roman"/>
          <w:color w:val="auto"/>
          <w:kern w:val="32"/>
          <w:lang w:eastAsia="ru-RU"/>
        </w:rPr>
      </w:pPr>
      <w:bookmarkStart w:id="29" w:name="_Toc268263627"/>
      <w:r w:rsidRPr="000D1154">
        <w:rPr>
          <w:rFonts w:ascii="Times New Roman" w:eastAsia="Times New Roman" w:hAnsi="Times New Roman" w:cs="Times New Roman"/>
          <w:color w:val="auto"/>
          <w:kern w:val="32"/>
          <w:lang w:eastAsia="ru-RU"/>
        </w:rPr>
        <w:t>Г</w:t>
      </w:r>
      <w:r w:rsidR="001275B0" w:rsidRPr="000D1154">
        <w:rPr>
          <w:rFonts w:ascii="Times New Roman" w:eastAsia="Times New Roman" w:hAnsi="Times New Roman" w:cs="Times New Roman"/>
          <w:color w:val="auto"/>
          <w:kern w:val="32"/>
          <w:lang w:eastAsia="ru-RU"/>
        </w:rPr>
        <w:t>идрология. Г</w:t>
      </w:r>
      <w:r w:rsidRPr="000D1154">
        <w:rPr>
          <w:rFonts w:ascii="Times New Roman" w:eastAsia="Times New Roman" w:hAnsi="Times New Roman" w:cs="Times New Roman"/>
          <w:color w:val="auto"/>
          <w:kern w:val="32"/>
          <w:lang w:eastAsia="ru-RU"/>
        </w:rPr>
        <w:t>идрография</w:t>
      </w:r>
      <w:bookmarkEnd w:id="29"/>
    </w:p>
    <w:p w:rsidR="00F9488C" w:rsidRPr="000D1154" w:rsidRDefault="00FA767F" w:rsidP="000D1154">
      <w:pPr>
        <w:pStyle w:val="a5"/>
        <w:widowControl w:val="0"/>
        <w:spacing w:after="0" w:line="360" w:lineRule="auto"/>
        <w:ind w:left="0" w:firstLine="851"/>
        <w:jc w:val="both"/>
        <w:rPr>
          <w:iCs/>
        </w:rPr>
      </w:pPr>
      <w:r w:rsidRPr="000D1154">
        <w:rPr>
          <w:iCs/>
        </w:rPr>
        <w:t xml:space="preserve">С севера на юг территорию сельсовета пересекает река Рогозна, являющаяся притоком Сейма. Река берет исток у деревни Познякова Никольского сельсовета и впадает в Сейм близ деревни Авдеева Большедолженковского сельсовета. </w:t>
      </w:r>
    </w:p>
    <w:p w:rsidR="00F9488C" w:rsidRPr="000D1154" w:rsidRDefault="00F9488C" w:rsidP="000D1154">
      <w:pPr>
        <w:pStyle w:val="a5"/>
        <w:widowControl w:val="0"/>
        <w:spacing w:after="0" w:line="360" w:lineRule="auto"/>
        <w:ind w:left="0" w:firstLine="851"/>
        <w:jc w:val="both"/>
        <w:rPr>
          <w:bCs/>
        </w:rPr>
      </w:pPr>
      <w:r w:rsidRPr="000D1154">
        <w:rPr>
          <w:bCs/>
        </w:rPr>
        <w:t>Река имеет один приток – ручей Сухая Рогозна, разделена на два рукава, соединяющихся у д. 2-я Мал. Долженкова.</w:t>
      </w:r>
    </w:p>
    <w:p w:rsidR="00FA767F" w:rsidRPr="00F9488C" w:rsidRDefault="00FA767F" w:rsidP="000D1154">
      <w:pPr>
        <w:pStyle w:val="a5"/>
        <w:widowControl w:val="0"/>
        <w:spacing w:after="0" w:line="360" w:lineRule="auto"/>
        <w:ind w:left="0" w:firstLine="851"/>
        <w:jc w:val="both"/>
        <w:rPr>
          <w:bCs/>
        </w:rPr>
      </w:pPr>
      <w:r w:rsidRPr="000D1154">
        <w:rPr>
          <w:iCs/>
        </w:rPr>
        <w:t>Протяженность реки по территории сельсовета составляет</w:t>
      </w:r>
      <w:r w:rsidRPr="00C106E9">
        <w:rPr>
          <w:iCs/>
        </w:rPr>
        <w:t xml:space="preserve"> </w:t>
      </w:r>
      <w:r w:rsidR="00CE698D">
        <w:rPr>
          <w:iCs/>
        </w:rPr>
        <w:t>6</w:t>
      </w:r>
      <w:r w:rsidRPr="00C106E9">
        <w:rPr>
          <w:iCs/>
        </w:rPr>
        <w:t xml:space="preserve"> км.</w:t>
      </w:r>
      <w:r>
        <w:rPr>
          <w:iCs/>
        </w:rPr>
        <w:t xml:space="preserve"> </w:t>
      </w:r>
    </w:p>
    <w:p w:rsidR="00FA767F" w:rsidRPr="00D21719" w:rsidRDefault="00FA767F" w:rsidP="000D1154">
      <w:pPr>
        <w:pStyle w:val="a5"/>
        <w:widowControl w:val="0"/>
        <w:spacing w:after="0" w:line="360" w:lineRule="auto"/>
        <w:ind w:left="0" w:firstLine="851"/>
        <w:jc w:val="both"/>
        <w:rPr>
          <w:iCs/>
        </w:rPr>
      </w:pPr>
      <w:r w:rsidRPr="00FA767F">
        <w:rPr>
          <w:iCs/>
        </w:rPr>
        <w:t>Река относятся к категории малых рек, мелка, извилиста, имеет медленное спокойное течение, заросла водной растительностью.</w:t>
      </w:r>
    </w:p>
    <w:p w:rsidR="001275B0" w:rsidRPr="000D1154" w:rsidRDefault="001275B0" w:rsidP="000D1154">
      <w:pPr>
        <w:pStyle w:val="a5"/>
        <w:widowControl w:val="0"/>
        <w:spacing w:after="0" w:line="360" w:lineRule="auto"/>
        <w:ind w:left="0" w:firstLine="851"/>
        <w:jc w:val="both"/>
        <w:rPr>
          <w:iCs/>
        </w:rPr>
      </w:pPr>
      <w:r w:rsidRPr="002E0A94">
        <w:rPr>
          <w:iCs/>
        </w:rPr>
        <w:t xml:space="preserve">Хозяйственно-питьевое водоснабжение </w:t>
      </w:r>
      <w:r>
        <w:rPr>
          <w:iCs/>
        </w:rPr>
        <w:t>поселения</w:t>
      </w:r>
      <w:r w:rsidRPr="002E0A94">
        <w:rPr>
          <w:iCs/>
        </w:rPr>
        <w:t xml:space="preserve"> базируется на эксплуатации нескольких водоносных горизонтов. Возможные дебеты скважин до 20 л/сек. Строительство </w:t>
      </w:r>
      <w:r w:rsidRPr="000D1154">
        <w:rPr>
          <w:iCs/>
        </w:rPr>
        <w:t xml:space="preserve">групповых водозаборов нецелесообразно. Рекомендуемые глубины эксплуатационных скважин составляют 100-130 м на водоразделах и 70-90 м в оврагах и балках. </w:t>
      </w:r>
    </w:p>
    <w:p w:rsidR="00D43EB9" w:rsidRPr="000D1154" w:rsidRDefault="00FC64B6" w:rsidP="000D1154">
      <w:pPr>
        <w:pStyle w:val="a5"/>
        <w:widowControl w:val="0"/>
        <w:spacing w:after="0" w:line="360" w:lineRule="auto"/>
        <w:ind w:left="0" w:firstLine="851"/>
        <w:jc w:val="both"/>
        <w:rPr>
          <w:lang w:eastAsia="ru-RU"/>
        </w:rPr>
      </w:pPr>
      <w:r w:rsidRPr="000D1154">
        <w:rPr>
          <w:iCs/>
        </w:rPr>
        <w:t>По эксплуатационным запасам воды территория сельсовета относится к неблагоприятной (модуль 0,35-0,89 л/сек).</w:t>
      </w:r>
    </w:p>
    <w:p w:rsidR="00D43EB9" w:rsidRPr="000D1154" w:rsidRDefault="00D43EB9" w:rsidP="000D1154">
      <w:pPr>
        <w:pStyle w:val="3"/>
        <w:keepNext w:val="0"/>
        <w:keepLines w:val="0"/>
        <w:widowControl w:val="0"/>
        <w:numPr>
          <w:ilvl w:val="3"/>
          <w:numId w:val="2"/>
        </w:numPr>
        <w:spacing w:before="0" w:line="360" w:lineRule="auto"/>
        <w:ind w:left="0" w:firstLine="0"/>
        <w:jc w:val="center"/>
        <w:rPr>
          <w:rFonts w:ascii="Times New Roman" w:eastAsia="Times New Roman" w:hAnsi="Times New Roman" w:cs="Times New Roman"/>
          <w:color w:val="auto"/>
          <w:kern w:val="32"/>
          <w:lang w:eastAsia="ru-RU"/>
        </w:rPr>
      </w:pPr>
      <w:bookmarkStart w:id="30" w:name="_Toc247965262"/>
      <w:bookmarkStart w:id="31" w:name="_Toc268263628"/>
      <w:r w:rsidRPr="000D1154">
        <w:rPr>
          <w:rFonts w:ascii="Times New Roman" w:eastAsia="Times New Roman" w:hAnsi="Times New Roman" w:cs="Times New Roman"/>
          <w:color w:val="auto"/>
          <w:kern w:val="32"/>
          <w:lang w:eastAsia="ru-RU"/>
        </w:rPr>
        <w:t>Рельеф</w:t>
      </w:r>
      <w:bookmarkEnd w:id="30"/>
      <w:bookmarkEnd w:id="31"/>
    </w:p>
    <w:p w:rsidR="00DB765C" w:rsidRPr="000D1154" w:rsidRDefault="00E862BC" w:rsidP="000D1154">
      <w:pPr>
        <w:pStyle w:val="a5"/>
        <w:widowControl w:val="0"/>
        <w:spacing w:after="0" w:line="360" w:lineRule="auto"/>
        <w:ind w:left="0" w:firstLine="851"/>
        <w:jc w:val="both"/>
        <w:rPr>
          <w:iCs/>
        </w:rPr>
      </w:pPr>
      <w:r w:rsidRPr="000D1154">
        <w:rPr>
          <w:iCs/>
        </w:rPr>
        <w:t>Старковс</w:t>
      </w:r>
      <w:r w:rsidR="0033060D" w:rsidRPr="000D1154">
        <w:rPr>
          <w:iCs/>
        </w:rPr>
        <w:t xml:space="preserve">кий сельсовет </w:t>
      </w:r>
      <w:r w:rsidR="00DB765C" w:rsidRPr="000D1154">
        <w:rPr>
          <w:iCs/>
        </w:rPr>
        <w:t>расположен</w:t>
      </w:r>
      <w:r w:rsidR="0033060D" w:rsidRPr="000D1154">
        <w:rPr>
          <w:iCs/>
        </w:rPr>
        <w:t xml:space="preserve"> на Среднерусской возвышенности.</w:t>
      </w:r>
    </w:p>
    <w:p w:rsidR="00DB281D" w:rsidRPr="000D1154" w:rsidRDefault="00A56FB2" w:rsidP="000D1154">
      <w:pPr>
        <w:pStyle w:val="a5"/>
        <w:widowControl w:val="0"/>
        <w:spacing w:after="0" w:line="360" w:lineRule="auto"/>
        <w:ind w:left="0" w:firstLine="851"/>
        <w:jc w:val="both"/>
        <w:rPr>
          <w:iCs/>
        </w:rPr>
      </w:pPr>
      <w:r w:rsidRPr="000D1154">
        <w:rPr>
          <w:iCs/>
        </w:rPr>
        <w:t>Р</w:t>
      </w:r>
      <w:r w:rsidR="008E5DF6" w:rsidRPr="000D1154">
        <w:rPr>
          <w:iCs/>
        </w:rPr>
        <w:t xml:space="preserve">ельеф сельского </w:t>
      </w:r>
      <w:r w:rsidR="003C2C69" w:rsidRPr="000D1154">
        <w:rPr>
          <w:iCs/>
        </w:rPr>
        <w:t xml:space="preserve">поселения представляет собой возвышенную равнину </w:t>
      </w:r>
      <w:r w:rsidR="00DB281D" w:rsidRPr="000D1154">
        <w:rPr>
          <w:iCs/>
        </w:rPr>
        <w:t>с незначительным перепадом высот, в отметках 178,0</w:t>
      </w:r>
      <w:r w:rsidR="008F2CD9" w:rsidRPr="000D1154">
        <w:rPr>
          <w:iCs/>
        </w:rPr>
        <w:t xml:space="preserve"> м,</w:t>
      </w:r>
      <w:r w:rsidR="00DB281D" w:rsidRPr="000D1154">
        <w:rPr>
          <w:iCs/>
        </w:rPr>
        <w:t xml:space="preserve"> на уровне меженя р. Рогозна – 283</w:t>
      </w:r>
      <w:r w:rsidR="008F2CD9" w:rsidRPr="000D1154">
        <w:rPr>
          <w:iCs/>
        </w:rPr>
        <w:t>,</w:t>
      </w:r>
      <w:r w:rsidR="00DB281D" w:rsidRPr="000D1154">
        <w:rPr>
          <w:iCs/>
        </w:rPr>
        <w:t>9</w:t>
      </w:r>
      <w:r w:rsidR="008F2CD9" w:rsidRPr="000D1154">
        <w:rPr>
          <w:iCs/>
        </w:rPr>
        <w:t xml:space="preserve"> м</w:t>
      </w:r>
      <w:r w:rsidR="00DB281D" w:rsidRPr="000D1154">
        <w:rPr>
          <w:iCs/>
        </w:rPr>
        <w:t>, с подъемом от пойменной части реки в западном и восточном направлениях.</w:t>
      </w:r>
    </w:p>
    <w:p w:rsidR="00BC6E11" w:rsidRPr="000D1154" w:rsidRDefault="00BC6E11" w:rsidP="000D1154">
      <w:pPr>
        <w:pStyle w:val="a5"/>
        <w:widowControl w:val="0"/>
        <w:spacing w:after="0" w:line="360" w:lineRule="auto"/>
        <w:ind w:left="0" w:firstLine="851"/>
        <w:jc w:val="both"/>
        <w:rPr>
          <w:iCs/>
        </w:rPr>
      </w:pPr>
      <w:r w:rsidRPr="000D1154">
        <w:rPr>
          <w:iCs/>
        </w:rPr>
        <w:lastRenderedPageBreak/>
        <w:t>Современные физико-геологические процессы и явления отмечаются широким проявлением плоскостной и линейной эрозии, подтоплением и заболачиванием пойм рек и ручьев, днищ оврагов с водотоками.</w:t>
      </w:r>
      <w:r w:rsidR="00AD58AD" w:rsidRPr="000D1154">
        <w:rPr>
          <w:iCs/>
        </w:rPr>
        <w:t xml:space="preserve"> В настоящее время продолжается рост оврагов как в длину (от 2 до 10 м в год), так и в ширину за счет разрушения крутых боковых </w:t>
      </w:r>
      <w:r w:rsidR="002123DC" w:rsidRPr="000D1154">
        <w:rPr>
          <w:iCs/>
        </w:rPr>
        <w:t>с</w:t>
      </w:r>
      <w:r w:rsidR="00AD58AD" w:rsidRPr="000D1154">
        <w:rPr>
          <w:iCs/>
        </w:rPr>
        <w:t>клонов.</w:t>
      </w:r>
    </w:p>
    <w:p w:rsidR="0084232A" w:rsidRPr="000D1154" w:rsidRDefault="00BC6E11" w:rsidP="000D1154">
      <w:pPr>
        <w:pStyle w:val="a5"/>
        <w:widowControl w:val="0"/>
        <w:spacing w:after="0" w:line="360" w:lineRule="auto"/>
        <w:ind w:left="0" w:firstLine="851"/>
        <w:jc w:val="both"/>
        <w:rPr>
          <w:iCs/>
        </w:rPr>
      </w:pPr>
      <w:r w:rsidRPr="000D1154">
        <w:rPr>
          <w:iCs/>
        </w:rPr>
        <w:t xml:space="preserve">Заболачивание территории незначительное, с небольшим оторфованием верхних слоев почвы. </w:t>
      </w:r>
    </w:p>
    <w:p w:rsidR="00B64B2A" w:rsidRPr="000D1154" w:rsidRDefault="00E011AA" w:rsidP="000D1154">
      <w:pPr>
        <w:pStyle w:val="a5"/>
        <w:widowControl w:val="0"/>
        <w:spacing w:after="0" w:line="360" w:lineRule="auto"/>
        <w:ind w:left="0" w:firstLine="851"/>
        <w:jc w:val="both"/>
        <w:rPr>
          <w:iCs/>
        </w:rPr>
      </w:pPr>
      <w:r w:rsidRPr="000D1154">
        <w:rPr>
          <w:iCs/>
        </w:rPr>
        <w:t>Подземные воды на водоразделах сдренированы овражной сетью, поэтому глубина их залегания составляет 5-20 метров.</w:t>
      </w:r>
    </w:p>
    <w:p w:rsidR="00322E6A" w:rsidRPr="000D1154" w:rsidRDefault="00322E6A" w:rsidP="000D1154">
      <w:pPr>
        <w:pStyle w:val="3"/>
        <w:keepNext w:val="0"/>
        <w:keepLines w:val="0"/>
        <w:widowControl w:val="0"/>
        <w:numPr>
          <w:ilvl w:val="3"/>
          <w:numId w:val="2"/>
        </w:numPr>
        <w:spacing w:before="0" w:line="360" w:lineRule="auto"/>
        <w:ind w:left="0" w:firstLine="0"/>
        <w:jc w:val="center"/>
        <w:rPr>
          <w:rFonts w:ascii="Times New Roman" w:eastAsia="Times New Roman" w:hAnsi="Times New Roman" w:cs="Times New Roman"/>
          <w:color w:val="auto"/>
          <w:kern w:val="32"/>
          <w:lang w:eastAsia="ru-RU"/>
        </w:rPr>
      </w:pPr>
      <w:bookmarkStart w:id="32" w:name="_Toc268263629"/>
      <w:r w:rsidRPr="000D1154">
        <w:rPr>
          <w:rFonts w:ascii="Times New Roman" w:eastAsia="Times New Roman" w:hAnsi="Times New Roman" w:cs="Times New Roman"/>
          <w:color w:val="auto"/>
          <w:kern w:val="32"/>
          <w:lang w:eastAsia="ru-RU"/>
        </w:rPr>
        <w:t>Почвы</w:t>
      </w:r>
      <w:bookmarkEnd w:id="32"/>
    </w:p>
    <w:p w:rsidR="00B911F1" w:rsidRPr="000D1154" w:rsidRDefault="006B5A0D" w:rsidP="000D1154">
      <w:pPr>
        <w:pStyle w:val="a5"/>
        <w:widowControl w:val="0"/>
        <w:spacing w:after="0" w:line="360" w:lineRule="auto"/>
        <w:ind w:left="0" w:firstLine="851"/>
        <w:jc w:val="both"/>
        <w:rPr>
          <w:iCs/>
        </w:rPr>
      </w:pPr>
      <w:r w:rsidRPr="000D1154">
        <w:rPr>
          <w:iCs/>
        </w:rPr>
        <w:t>Основными типами почв явля</w:t>
      </w:r>
      <w:r w:rsidR="00B911F1" w:rsidRPr="000D1154">
        <w:rPr>
          <w:iCs/>
        </w:rPr>
        <w:t>ю</w:t>
      </w:r>
      <w:r w:rsidRPr="000D1154">
        <w:rPr>
          <w:iCs/>
        </w:rPr>
        <w:t>тся чернозем</w:t>
      </w:r>
      <w:r w:rsidR="00B911F1" w:rsidRPr="000D1154">
        <w:rPr>
          <w:iCs/>
        </w:rPr>
        <w:t>ные</w:t>
      </w:r>
      <w:r w:rsidRPr="000D1154">
        <w:rPr>
          <w:iCs/>
        </w:rPr>
        <w:t xml:space="preserve"> – </w:t>
      </w:r>
      <w:r w:rsidR="00C2346C" w:rsidRPr="000D1154">
        <w:rPr>
          <w:iCs/>
        </w:rPr>
        <w:t>62</w:t>
      </w:r>
      <w:r w:rsidRPr="000D1154">
        <w:rPr>
          <w:iCs/>
        </w:rPr>
        <w:t xml:space="preserve">% и серые лесные – </w:t>
      </w:r>
      <w:r w:rsidR="00C2346C" w:rsidRPr="000D1154">
        <w:rPr>
          <w:iCs/>
        </w:rPr>
        <w:t>35</w:t>
      </w:r>
      <w:r w:rsidR="00B911F1" w:rsidRPr="000D1154">
        <w:rPr>
          <w:iCs/>
        </w:rPr>
        <w:t>%, пойменные луговые – 1,4%.</w:t>
      </w:r>
    </w:p>
    <w:p w:rsidR="00E011AA" w:rsidRPr="000D1154" w:rsidRDefault="006B5A0D" w:rsidP="000D1154">
      <w:pPr>
        <w:pStyle w:val="a5"/>
        <w:widowControl w:val="0"/>
        <w:spacing w:after="0" w:line="360" w:lineRule="auto"/>
        <w:ind w:left="0" w:firstLine="851"/>
        <w:jc w:val="both"/>
        <w:rPr>
          <w:iCs/>
        </w:rPr>
      </w:pPr>
      <w:r w:rsidRPr="000D1154">
        <w:rPr>
          <w:iCs/>
        </w:rPr>
        <w:t xml:space="preserve">По механическому составу тяжелосуглинистые почвы составляют 62%, среднесуглинистые – 34%. Содержание гумуса колеблется от 0,7% до 3,9%. </w:t>
      </w:r>
    </w:p>
    <w:p w:rsidR="00B64B2A" w:rsidRPr="000D1154" w:rsidRDefault="00E011AA" w:rsidP="000D1154">
      <w:pPr>
        <w:pStyle w:val="a5"/>
        <w:widowControl w:val="0"/>
        <w:spacing w:after="0" w:line="360" w:lineRule="auto"/>
        <w:ind w:left="0" w:firstLine="851"/>
        <w:jc w:val="both"/>
        <w:rPr>
          <w:iCs/>
        </w:rPr>
      </w:pPr>
      <w:r w:rsidRPr="000D1154">
        <w:rPr>
          <w:iCs/>
        </w:rPr>
        <w:t xml:space="preserve">Территория сельсовета относится к </w:t>
      </w:r>
      <w:r w:rsidRPr="000D1154">
        <w:rPr>
          <w:lang w:eastAsia="ru-RU"/>
        </w:rPr>
        <w:t>району среднего проявления эрозии, с интенсивностью 1,5-</w:t>
      </w:r>
      <w:r w:rsidR="00035B05" w:rsidRPr="000D1154">
        <w:rPr>
          <w:lang w:eastAsia="ru-RU"/>
        </w:rPr>
        <w:t>3 т/га в год.</w:t>
      </w:r>
    </w:p>
    <w:p w:rsidR="00D43EB9" w:rsidRPr="000D1154" w:rsidRDefault="00D43EB9" w:rsidP="000D1154">
      <w:pPr>
        <w:pStyle w:val="3"/>
        <w:keepNext w:val="0"/>
        <w:keepLines w:val="0"/>
        <w:widowControl w:val="0"/>
        <w:numPr>
          <w:ilvl w:val="3"/>
          <w:numId w:val="2"/>
        </w:numPr>
        <w:spacing w:before="0" w:line="360" w:lineRule="auto"/>
        <w:ind w:left="0" w:firstLine="0"/>
        <w:jc w:val="center"/>
        <w:rPr>
          <w:rFonts w:ascii="Times New Roman" w:eastAsia="Times New Roman" w:hAnsi="Times New Roman" w:cs="Times New Roman"/>
          <w:color w:val="auto"/>
          <w:kern w:val="32"/>
          <w:lang w:eastAsia="ru-RU"/>
        </w:rPr>
      </w:pPr>
      <w:bookmarkStart w:id="33" w:name="_Toc268263630"/>
      <w:r w:rsidRPr="000D1154">
        <w:rPr>
          <w:rFonts w:ascii="Times New Roman" w:eastAsia="Times New Roman" w:hAnsi="Times New Roman" w:cs="Times New Roman"/>
          <w:color w:val="auto"/>
          <w:kern w:val="32"/>
          <w:lang w:eastAsia="ru-RU"/>
        </w:rPr>
        <w:t>Геологическая характеристика</w:t>
      </w:r>
      <w:bookmarkEnd w:id="33"/>
    </w:p>
    <w:p w:rsidR="00D468EC" w:rsidRPr="000D1154" w:rsidRDefault="00D468EC" w:rsidP="000D1154">
      <w:pPr>
        <w:pStyle w:val="a5"/>
        <w:widowControl w:val="0"/>
        <w:spacing w:after="0" w:line="360" w:lineRule="auto"/>
        <w:ind w:left="0" w:firstLine="851"/>
        <w:jc w:val="both"/>
        <w:rPr>
          <w:iCs/>
        </w:rPr>
      </w:pPr>
      <w:bookmarkStart w:id="34" w:name="_Toc247965265"/>
      <w:bookmarkStart w:id="35" w:name="_Toc268263632"/>
      <w:r w:rsidRPr="000D1154">
        <w:rPr>
          <w:iCs/>
        </w:rPr>
        <w:t xml:space="preserve">Сельсовет расположен на поверхности Воронежского кристаллического массива, сложенного метаморфическими и изверженными породами архея и протерозоя. В геологическом строении покрывающий массивоосадочной толщи принимают участие породы девонской, каменноугольной, юрской, меловой, палеогеновой и четвертичной систем. Подземные воды приурочены ко всем этим образованиям. </w:t>
      </w:r>
    </w:p>
    <w:p w:rsidR="00D468EC" w:rsidRPr="000D1154" w:rsidRDefault="00CF516A" w:rsidP="000D1154">
      <w:pPr>
        <w:pStyle w:val="a5"/>
        <w:widowControl w:val="0"/>
        <w:spacing w:after="0" w:line="360" w:lineRule="auto"/>
        <w:ind w:left="0" w:firstLine="851"/>
        <w:jc w:val="both"/>
        <w:rPr>
          <w:iCs/>
        </w:rPr>
      </w:pPr>
      <w:r w:rsidRPr="000D1154">
        <w:rPr>
          <w:iCs/>
        </w:rPr>
        <w:t>В</w:t>
      </w:r>
      <w:r w:rsidR="00D468EC" w:rsidRPr="000D1154">
        <w:rPr>
          <w:iCs/>
        </w:rPr>
        <w:t xml:space="preserve"> пойменной части р. Рогозна </w:t>
      </w:r>
      <w:r w:rsidRPr="000D1154">
        <w:rPr>
          <w:iCs/>
        </w:rPr>
        <w:t>залегают породы</w:t>
      </w:r>
      <w:r w:rsidR="00D468EC" w:rsidRPr="000D1154">
        <w:rPr>
          <w:iCs/>
        </w:rPr>
        <w:t xml:space="preserve"> аллювиального четвертично-современного инженерно-геологического комплекса (комплекса внеледниковых отложений), представленного переслаивающимися песчаными и глинистыми породами с линзами гравийного материала. Мощность комплекса находится в пределах 1-20 м. С данным комплексом связаны процессы заболачивания и боковой речной эрозии.</w:t>
      </w:r>
    </w:p>
    <w:p w:rsidR="00D468EC" w:rsidRPr="000D1154" w:rsidRDefault="00D468EC" w:rsidP="000D1154">
      <w:pPr>
        <w:pStyle w:val="a5"/>
        <w:widowControl w:val="0"/>
        <w:spacing w:after="0" w:line="360" w:lineRule="auto"/>
        <w:ind w:left="0" w:firstLine="851"/>
        <w:jc w:val="both"/>
        <w:rPr>
          <w:iCs/>
        </w:rPr>
      </w:pPr>
      <w:r w:rsidRPr="000D1154">
        <w:rPr>
          <w:iCs/>
        </w:rPr>
        <w:t>В долинах рек, нижних надпойменных террасах – на породах аллювиального средне-верхнечетвертичного инженерно-геологического комплекса, представленного 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просадочные явления на вторых надпойменных террасах.</w:t>
      </w:r>
    </w:p>
    <w:p w:rsidR="00D468EC" w:rsidRPr="000D1154" w:rsidRDefault="00D468EC" w:rsidP="000D1154">
      <w:pPr>
        <w:pStyle w:val="a5"/>
        <w:widowControl w:val="0"/>
        <w:spacing w:after="0" w:line="360" w:lineRule="auto"/>
        <w:ind w:left="0" w:firstLine="851"/>
        <w:jc w:val="both"/>
        <w:rPr>
          <w:iCs/>
        </w:rPr>
      </w:pPr>
      <w:r w:rsidRPr="000D1154">
        <w:rPr>
          <w:iCs/>
        </w:rPr>
        <w:t xml:space="preserve"> Верхние надпойменные террасы, водоразделы сложены породами комплекса нерасчлененных покровных отложений</w:t>
      </w:r>
      <w:r w:rsidR="0078096B" w:rsidRPr="000D1154">
        <w:rPr>
          <w:iCs/>
        </w:rPr>
        <w:t xml:space="preserve">, </w:t>
      </w:r>
      <w:r w:rsidRPr="000D1154">
        <w:rPr>
          <w:iCs/>
        </w:rPr>
        <w:t>представлен</w:t>
      </w:r>
      <w:r w:rsidR="0078096B" w:rsidRPr="000D1154">
        <w:rPr>
          <w:iCs/>
        </w:rPr>
        <w:t>ного</w:t>
      </w:r>
      <w:r w:rsidRPr="000D1154">
        <w:rPr>
          <w:iCs/>
        </w:rPr>
        <w:t xml:space="preserve"> преимущественно пылеватыми и </w:t>
      </w:r>
      <w:r w:rsidRPr="000D1154">
        <w:rPr>
          <w:iCs/>
        </w:rPr>
        <w:lastRenderedPageBreak/>
        <w:t>лессовидными суглинками, реже глинами, супесями и лессами. Мощность комплекса от 1 до 30 м (в среднем 5-10 м). При замачивании породы комплекса склонны к просадкам, легко подвергаются размыву с образованием оврагов, суффозионных провалов, просадочных воронок.</w:t>
      </w:r>
    </w:p>
    <w:p w:rsidR="00D468EC" w:rsidRPr="000D1154" w:rsidRDefault="00D468EC" w:rsidP="000D1154">
      <w:pPr>
        <w:pStyle w:val="a5"/>
        <w:widowControl w:val="0"/>
        <w:spacing w:after="0" w:line="360" w:lineRule="auto"/>
        <w:ind w:left="0" w:firstLine="851"/>
        <w:jc w:val="both"/>
        <w:rPr>
          <w:iCs/>
        </w:rPr>
      </w:pPr>
      <w:r w:rsidRPr="000D1154">
        <w:rPr>
          <w:iCs/>
        </w:rPr>
        <w:t>Подстилающими породами (породами коренной основы) являются породы турон-маастрихтского инженерно-геологического комплекса. Залегает на глубине 10-15 м,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30-45 м. Характерной особенностью описываемого комплекса является наличие в нем верхней и нижней трещиноватых зон. В пределах этих зон мело-мергельные отложения часто подвержены проявлению карстово-суффозионных процессов. Карсто-суффозионные воронки чаще приурочены к коренным склонам долин и нередко заполнены песчаным материалом.</w:t>
      </w:r>
    </w:p>
    <w:p w:rsidR="00D468EC" w:rsidRPr="000D1154" w:rsidRDefault="00D468EC" w:rsidP="000D1154">
      <w:pPr>
        <w:pStyle w:val="a5"/>
        <w:widowControl w:val="0"/>
        <w:spacing w:after="0" w:line="360" w:lineRule="auto"/>
        <w:ind w:left="0" w:firstLine="851"/>
        <w:jc w:val="both"/>
        <w:rPr>
          <w:iCs/>
        </w:rPr>
      </w:pPr>
      <w:r w:rsidRPr="000D1154">
        <w:rPr>
          <w:iCs/>
        </w:rPr>
        <w:t>Комплексы являются средой развития преимущественно эрозионных процессов, суффозий, просадок.</w:t>
      </w:r>
    </w:p>
    <w:p w:rsidR="00C812CC" w:rsidRPr="000D1154" w:rsidRDefault="00104217" w:rsidP="000D1154">
      <w:pPr>
        <w:pStyle w:val="3"/>
        <w:keepNext w:val="0"/>
        <w:keepLines w:val="0"/>
        <w:widowControl w:val="0"/>
        <w:numPr>
          <w:ilvl w:val="3"/>
          <w:numId w:val="2"/>
        </w:numPr>
        <w:spacing w:before="0" w:line="360" w:lineRule="auto"/>
        <w:ind w:left="0" w:firstLine="0"/>
        <w:jc w:val="center"/>
        <w:rPr>
          <w:rFonts w:ascii="Times New Roman" w:eastAsia="Times New Roman" w:hAnsi="Times New Roman" w:cs="Times New Roman"/>
          <w:color w:val="auto"/>
          <w:kern w:val="32"/>
          <w:lang w:eastAsia="ru-RU"/>
        </w:rPr>
      </w:pPr>
      <w:r w:rsidRPr="000D1154">
        <w:rPr>
          <w:rFonts w:ascii="Times New Roman" w:eastAsia="Times New Roman" w:hAnsi="Times New Roman" w:cs="Times New Roman"/>
          <w:color w:val="auto"/>
          <w:kern w:val="32"/>
          <w:lang w:eastAsia="ru-RU"/>
        </w:rPr>
        <w:t>Минерально-сырьевые ресурсы</w:t>
      </w:r>
      <w:bookmarkEnd w:id="34"/>
      <w:bookmarkEnd w:id="35"/>
    </w:p>
    <w:p w:rsidR="00861CF6" w:rsidRPr="000D1154" w:rsidRDefault="00861CF6" w:rsidP="000D1154">
      <w:pPr>
        <w:pStyle w:val="a5"/>
        <w:widowControl w:val="0"/>
        <w:spacing w:after="0" w:line="360" w:lineRule="auto"/>
        <w:ind w:left="0" w:firstLine="851"/>
        <w:jc w:val="both"/>
        <w:rPr>
          <w:iCs/>
        </w:rPr>
      </w:pPr>
      <w:r w:rsidRPr="000D1154">
        <w:rPr>
          <w:iCs/>
        </w:rPr>
        <w:t xml:space="preserve">На территории сельсовета имеется месторождение торфа </w:t>
      </w:r>
      <w:r w:rsidR="004970AB" w:rsidRPr="000D1154">
        <w:rPr>
          <w:iCs/>
        </w:rPr>
        <w:t>«</w:t>
      </w:r>
      <w:r w:rsidRPr="000D1154">
        <w:rPr>
          <w:iCs/>
        </w:rPr>
        <w:t>Старково</w:t>
      </w:r>
      <w:r w:rsidR="004970AB" w:rsidRPr="000D1154">
        <w:rPr>
          <w:iCs/>
        </w:rPr>
        <w:t>»</w:t>
      </w:r>
      <w:r w:rsidRPr="000D1154">
        <w:rPr>
          <w:iCs/>
        </w:rPr>
        <w:t>. Запасы составляют 20,43 тыс. м</w:t>
      </w:r>
      <w:r w:rsidRPr="000D1154">
        <w:rPr>
          <w:iCs/>
          <w:vertAlign w:val="superscript"/>
        </w:rPr>
        <w:t>3</w:t>
      </w:r>
      <w:r w:rsidRPr="000D1154">
        <w:rPr>
          <w:iCs/>
        </w:rPr>
        <w:t xml:space="preserve"> Площадь 24,3 га, мощность до 1 м. Торф используется для сельского хозяйства.</w:t>
      </w:r>
    </w:p>
    <w:p w:rsidR="00861CF6" w:rsidRPr="000D1154" w:rsidRDefault="004A3C3C" w:rsidP="000D1154">
      <w:pPr>
        <w:pStyle w:val="a5"/>
        <w:widowControl w:val="0"/>
        <w:spacing w:after="0" w:line="360" w:lineRule="auto"/>
        <w:ind w:left="0" w:firstLine="851"/>
        <w:jc w:val="both"/>
        <w:rPr>
          <w:iCs/>
        </w:rPr>
      </w:pPr>
      <w:r w:rsidRPr="000D1154">
        <w:rPr>
          <w:iCs/>
        </w:rPr>
        <w:t>Т</w:t>
      </w:r>
      <w:r w:rsidR="00477A9D" w:rsidRPr="000D1154">
        <w:rPr>
          <w:iCs/>
        </w:rPr>
        <w:t xml:space="preserve">акже имеется </w:t>
      </w:r>
      <w:r w:rsidRPr="000D1154">
        <w:rPr>
          <w:iCs/>
        </w:rPr>
        <w:t>Старковское месторождение кирпичных суглинков.</w:t>
      </w:r>
    </w:p>
    <w:p w:rsidR="00451468" w:rsidRPr="0078096B" w:rsidRDefault="00451468" w:rsidP="002A1983">
      <w:pPr>
        <w:widowControl w:val="0"/>
        <w:spacing w:after="0" w:line="240" w:lineRule="auto"/>
        <w:jc w:val="both"/>
        <w:rPr>
          <w:b/>
          <w:sz w:val="20"/>
          <w:szCs w:val="20"/>
        </w:rPr>
      </w:pPr>
      <w:r w:rsidRPr="0078096B">
        <w:rPr>
          <w:b/>
          <w:sz w:val="20"/>
          <w:szCs w:val="20"/>
        </w:rPr>
        <w:t xml:space="preserve">Таблица </w:t>
      </w:r>
      <w:r w:rsidR="00960B73" w:rsidRPr="0078096B">
        <w:rPr>
          <w:b/>
          <w:sz w:val="20"/>
          <w:szCs w:val="20"/>
        </w:rPr>
        <w:fldChar w:fldCharType="begin"/>
      </w:r>
      <w:r w:rsidRPr="0078096B">
        <w:rPr>
          <w:b/>
          <w:sz w:val="20"/>
          <w:szCs w:val="20"/>
        </w:rPr>
        <w:instrText xml:space="preserve"> SEQ Таблица \* ARABIC </w:instrText>
      </w:r>
      <w:r w:rsidR="00960B73" w:rsidRPr="0078096B">
        <w:rPr>
          <w:b/>
          <w:sz w:val="20"/>
          <w:szCs w:val="20"/>
        </w:rPr>
        <w:fldChar w:fldCharType="separate"/>
      </w:r>
      <w:r w:rsidR="00214584" w:rsidRPr="0078096B">
        <w:rPr>
          <w:b/>
          <w:noProof/>
          <w:sz w:val="20"/>
          <w:szCs w:val="20"/>
        </w:rPr>
        <w:t>5</w:t>
      </w:r>
      <w:r w:rsidR="00960B73" w:rsidRPr="0078096B">
        <w:rPr>
          <w:b/>
          <w:sz w:val="20"/>
          <w:szCs w:val="20"/>
        </w:rPr>
        <w:fldChar w:fldCharType="end"/>
      </w:r>
      <w:r w:rsidRPr="0078096B">
        <w:rPr>
          <w:b/>
          <w:sz w:val="20"/>
          <w:szCs w:val="20"/>
        </w:rPr>
        <w:t xml:space="preserve"> – Перечень месторождений общераспространенных полезных ископаемых, разрабатываемых </w:t>
      </w:r>
      <w:r w:rsidR="002E7ADE" w:rsidRPr="0078096B">
        <w:rPr>
          <w:b/>
          <w:sz w:val="20"/>
          <w:szCs w:val="20"/>
        </w:rPr>
        <w:t xml:space="preserve">на территории </w:t>
      </w:r>
      <w:r w:rsidR="00E862BC" w:rsidRPr="0078096B">
        <w:rPr>
          <w:b/>
          <w:sz w:val="20"/>
          <w:szCs w:val="20"/>
        </w:rPr>
        <w:t>Старковс</w:t>
      </w:r>
      <w:r w:rsidR="002E7ADE" w:rsidRPr="0078096B">
        <w:rPr>
          <w:b/>
          <w:sz w:val="20"/>
          <w:szCs w:val="20"/>
        </w:rPr>
        <w:t>кого сельсовета</w:t>
      </w:r>
      <w:r w:rsidRPr="0078096B">
        <w:rPr>
          <w:b/>
          <w:sz w:val="20"/>
          <w:szCs w:val="20"/>
        </w:rPr>
        <w:t xml:space="preserve"> (по материалам Департамента экологической безопасности и природопользования Курской области)</w:t>
      </w:r>
    </w:p>
    <w:tbl>
      <w:tblPr>
        <w:tblStyle w:val="af3"/>
        <w:tblW w:w="9356" w:type="dxa"/>
        <w:tblInd w:w="108" w:type="dxa"/>
        <w:tblLayout w:type="fixed"/>
        <w:tblLook w:val="0000" w:firstRow="0" w:lastRow="0" w:firstColumn="0" w:lastColumn="0" w:noHBand="0" w:noVBand="0"/>
      </w:tblPr>
      <w:tblGrid>
        <w:gridCol w:w="709"/>
        <w:gridCol w:w="2977"/>
        <w:gridCol w:w="3402"/>
        <w:gridCol w:w="2268"/>
      </w:tblGrid>
      <w:tr w:rsidR="00004E02" w:rsidRPr="0078096B" w:rsidTr="00477A9D">
        <w:trPr>
          <w:trHeight w:val="319"/>
        </w:trPr>
        <w:tc>
          <w:tcPr>
            <w:tcW w:w="709" w:type="dxa"/>
            <w:vAlign w:val="center"/>
          </w:tcPr>
          <w:p w:rsidR="00004E02" w:rsidRPr="0078096B" w:rsidRDefault="00004E02" w:rsidP="002A1983">
            <w:pPr>
              <w:widowControl w:val="0"/>
              <w:jc w:val="center"/>
              <w:rPr>
                <w:b/>
                <w:sz w:val="20"/>
                <w:szCs w:val="20"/>
              </w:rPr>
            </w:pPr>
            <w:r w:rsidRPr="0078096B">
              <w:rPr>
                <w:b/>
                <w:sz w:val="20"/>
                <w:szCs w:val="20"/>
              </w:rPr>
              <w:t>№ п/п</w:t>
            </w:r>
          </w:p>
        </w:tc>
        <w:tc>
          <w:tcPr>
            <w:tcW w:w="2977" w:type="dxa"/>
            <w:vAlign w:val="center"/>
          </w:tcPr>
          <w:p w:rsidR="00004E02" w:rsidRPr="0078096B" w:rsidRDefault="00004E02" w:rsidP="002A1983">
            <w:pPr>
              <w:widowControl w:val="0"/>
              <w:jc w:val="center"/>
              <w:rPr>
                <w:b/>
                <w:sz w:val="20"/>
                <w:szCs w:val="20"/>
              </w:rPr>
            </w:pPr>
            <w:r w:rsidRPr="0078096B">
              <w:rPr>
                <w:b/>
                <w:sz w:val="20"/>
                <w:szCs w:val="20"/>
              </w:rPr>
              <w:t>Месторождение, карьер</w:t>
            </w:r>
          </w:p>
        </w:tc>
        <w:tc>
          <w:tcPr>
            <w:tcW w:w="3402" w:type="dxa"/>
            <w:vAlign w:val="center"/>
          </w:tcPr>
          <w:p w:rsidR="00004E02" w:rsidRPr="0078096B" w:rsidRDefault="00004E02" w:rsidP="002A1983">
            <w:pPr>
              <w:widowControl w:val="0"/>
              <w:jc w:val="center"/>
              <w:rPr>
                <w:b/>
                <w:sz w:val="20"/>
                <w:szCs w:val="20"/>
              </w:rPr>
            </w:pPr>
            <w:r w:rsidRPr="0078096B">
              <w:rPr>
                <w:b/>
                <w:sz w:val="20"/>
                <w:szCs w:val="20"/>
              </w:rPr>
              <w:t>Название предприятия</w:t>
            </w:r>
          </w:p>
        </w:tc>
        <w:tc>
          <w:tcPr>
            <w:tcW w:w="2268" w:type="dxa"/>
            <w:vAlign w:val="center"/>
          </w:tcPr>
          <w:p w:rsidR="00004E02" w:rsidRPr="0078096B" w:rsidRDefault="00004E02" w:rsidP="002A1983">
            <w:pPr>
              <w:widowControl w:val="0"/>
              <w:jc w:val="center"/>
              <w:rPr>
                <w:b/>
                <w:sz w:val="20"/>
                <w:szCs w:val="20"/>
              </w:rPr>
            </w:pPr>
            <w:r w:rsidRPr="0078096B">
              <w:rPr>
                <w:b/>
                <w:sz w:val="20"/>
                <w:szCs w:val="20"/>
              </w:rPr>
              <w:t>№ лицензии</w:t>
            </w:r>
          </w:p>
        </w:tc>
      </w:tr>
      <w:tr w:rsidR="00861CF6" w:rsidRPr="0078096B" w:rsidTr="00477A9D">
        <w:trPr>
          <w:trHeight w:val="355"/>
        </w:trPr>
        <w:tc>
          <w:tcPr>
            <w:tcW w:w="709" w:type="dxa"/>
            <w:vAlign w:val="center"/>
          </w:tcPr>
          <w:p w:rsidR="00861CF6" w:rsidRPr="0078096B" w:rsidRDefault="00861CF6" w:rsidP="002A1983">
            <w:pPr>
              <w:widowControl w:val="0"/>
              <w:jc w:val="center"/>
              <w:rPr>
                <w:sz w:val="20"/>
                <w:szCs w:val="20"/>
              </w:rPr>
            </w:pPr>
            <w:r w:rsidRPr="0078096B">
              <w:rPr>
                <w:sz w:val="20"/>
                <w:szCs w:val="20"/>
              </w:rPr>
              <w:t>1</w:t>
            </w:r>
          </w:p>
        </w:tc>
        <w:tc>
          <w:tcPr>
            <w:tcW w:w="2977" w:type="dxa"/>
            <w:vAlign w:val="center"/>
          </w:tcPr>
          <w:p w:rsidR="00861CF6" w:rsidRPr="0078096B" w:rsidRDefault="00861CF6" w:rsidP="002A1983">
            <w:pPr>
              <w:widowControl w:val="0"/>
              <w:spacing w:line="240" w:lineRule="exact"/>
              <w:jc w:val="center"/>
              <w:rPr>
                <w:sz w:val="20"/>
                <w:szCs w:val="20"/>
              </w:rPr>
            </w:pPr>
            <w:r w:rsidRPr="0078096B">
              <w:rPr>
                <w:sz w:val="20"/>
                <w:szCs w:val="20"/>
              </w:rPr>
              <w:t>Старковское месторождение кирпичных суглинков</w:t>
            </w:r>
          </w:p>
        </w:tc>
        <w:tc>
          <w:tcPr>
            <w:tcW w:w="3402" w:type="dxa"/>
            <w:vAlign w:val="center"/>
          </w:tcPr>
          <w:p w:rsidR="00861CF6" w:rsidRPr="0078096B" w:rsidRDefault="00861CF6" w:rsidP="002A1983">
            <w:pPr>
              <w:widowControl w:val="0"/>
              <w:spacing w:line="240" w:lineRule="exact"/>
              <w:jc w:val="center"/>
              <w:rPr>
                <w:sz w:val="20"/>
                <w:szCs w:val="20"/>
              </w:rPr>
            </w:pPr>
            <w:r w:rsidRPr="0078096B">
              <w:rPr>
                <w:sz w:val="20"/>
                <w:szCs w:val="20"/>
              </w:rPr>
              <w:t>нет</w:t>
            </w:r>
          </w:p>
        </w:tc>
        <w:tc>
          <w:tcPr>
            <w:tcW w:w="2268" w:type="dxa"/>
            <w:vAlign w:val="center"/>
          </w:tcPr>
          <w:p w:rsidR="00861CF6" w:rsidRPr="0078096B" w:rsidRDefault="00861CF6" w:rsidP="002A1983">
            <w:pPr>
              <w:widowControl w:val="0"/>
              <w:spacing w:line="240" w:lineRule="exact"/>
              <w:jc w:val="center"/>
              <w:rPr>
                <w:sz w:val="20"/>
                <w:szCs w:val="20"/>
              </w:rPr>
            </w:pPr>
            <w:r w:rsidRPr="0078096B">
              <w:rPr>
                <w:sz w:val="20"/>
                <w:szCs w:val="20"/>
              </w:rPr>
              <w:t>не разрабатывается</w:t>
            </w:r>
          </w:p>
        </w:tc>
      </w:tr>
    </w:tbl>
    <w:p w:rsidR="00322E6A" w:rsidRPr="000D1154" w:rsidRDefault="00322E6A" w:rsidP="000D1154">
      <w:pPr>
        <w:pStyle w:val="3"/>
        <w:keepNext w:val="0"/>
        <w:keepLines w:val="0"/>
        <w:widowControl w:val="0"/>
        <w:numPr>
          <w:ilvl w:val="3"/>
          <w:numId w:val="2"/>
        </w:numPr>
        <w:spacing w:before="0" w:line="360" w:lineRule="auto"/>
        <w:ind w:left="0" w:firstLine="0"/>
        <w:jc w:val="center"/>
        <w:rPr>
          <w:rFonts w:ascii="Times New Roman" w:eastAsia="Times New Roman" w:hAnsi="Times New Roman" w:cs="Times New Roman"/>
          <w:color w:val="auto"/>
          <w:kern w:val="32"/>
          <w:lang w:eastAsia="ru-RU"/>
        </w:rPr>
      </w:pPr>
      <w:bookmarkStart w:id="36" w:name="_Toc247965266"/>
      <w:bookmarkStart w:id="37" w:name="_Toc263086807"/>
      <w:r w:rsidRPr="000D1154">
        <w:rPr>
          <w:rFonts w:ascii="Times New Roman" w:eastAsia="Times New Roman" w:hAnsi="Times New Roman" w:cs="Times New Roman"/>
          <w:color w:val="auto"/>
          <w:kern w:val="32"/>
          <w:lang w:eastAsia="ru-RU"/>
        </w:rPr>
        <w:t>Лесное хозяйство</w:t>
      </w:r>
      <w:bookmarkEnd w:id="36"/>
      <w:bookmarkEnd w:id="37"/>
    </w:p>
    <w:p w:rsidR="005D1E15" w:rsidRPr="000D1154" w:rsidRDefault="00F23B73" w:rsidP="000D1154">
      <w:pPr>
        <w:pStyle w:val="a5"/>
        <w:widowControl w:val="0"/>
        <w:spacing w:after="0" w:line="360" w:lineRule="auto"/>
        <w:ind w:left="0" w:firstLine="851"/>
        <w:jc w:val="both"/>
        <w:rPr>
          <w:iCs/>
        </w:rPr>
      </w:pPr>
      <w:r w:rsidRPr="000D1154">
        <w:rPr>
          <w:iCs/>
        </w:rPr>
        <w:t xml:space="preserve">По характеру растительности территория сельсовета </w:t>
      </w:r>
      <w:r w:rsidR="00EA6484" w:rsidRPr="000D1154">
        <w:rPr>
          <w:iCs/>
        </w:rPr>
        <w:t>относится к лесостепной зоне. Лесная растительность представлена лиственными породами – дубом</w:t>
      </w:r>
      <w:r w:rsidR="006B3DE1" w:rsidRPr="000D1154">
        <w:rPr>
          <w:iCs/>
        </w:rPr>
        <w:t>,</w:t>
      </w:r>
      <w:r w:rsidR="00EA6484" w:rsidRPr="000D1154">
        <w:rPr>
          <w:iCs/>
        </w:rPr>
        <w:t xml:space="preserve"> ясенем, кленом, </w:t>
      </w:r>
      <w:r w:rsidR="006B3DE1" w:rsidRPr="000D1154">
        <w:rPr>
          <w:iCs/>
        </w:rPr>
        <w:t xml:space="preserve">березой, осиной. </w:t>
      </w:r>
    </w:p>
    <w:p w:rsidR="00FF4837" w:rsidRPr="000D1154" w:rsidRDefault="005D1E15" w:rsidP="000D1154">
      <w:pPr>
        <w:pStyle w:val="a5"/>
        <w:widowControl w:val="0"/>
        <w:spacing w:after="0" w:line="360" w:lineRule="auto"/>
        <w:ind w:left="0" w:firstLine="851"/>
        <w:jc w:val="both"/>
        <w:rPr>
          <w:iCs/>
        </w:rPr>
      </w:pPr>
      <w:r w:rsidRPr="000D1154">
        <w:rPr>
          <w:iCs/>
        </w:rPr>
        <w:t xml:space="preserve">Лесное хозяйство </w:t>
      </w:r>
      <w:r w:rsidR="00C9647A" w:rsidRPr="000D1154">
        <w:rPr>
          <w:iCs/>
        </w:rPr>
        <w:t>сельсовета представлено отдельными</w:t>
      </w:r>
      <w:r w:rsidR="009A0E90" w:rsidRPr="000D1154">
        <w:rPr>
          <w:iCs/>
        </w:rPr>
        <w:t xml:space="preserve"> урочищами</w:t>
      </w:r>
      <w:r w:rsidRPr="000D1154">
        <w:rPr>
          <w:iCs/>
        </w:rPr>
        <w:t xml:space="preserve">. </w:t>
      </w:r>
      <w:r w:rsidR="00C9647A" w:rsidRPr="000D1154">
        <w:rPr>
          <w:iCs/>
        </w:rPr>
        <w:t xml:space="preserve">Наиболее крупное из них – ур. Раздоры, его площадь составляет </w:t>
      </w:r>
      <w:r w:rsidR="00BA47F7" w:rsidRPr="000D1154">
        <w:rPr>
          <w:iCs/>
        </w:rPr>
        <w:t>0,9 км</w:t>
      </w:r>
      <w:r w:rsidR="00BA47F7" w:rsidRPr="000D1154">
        <w:rPr>
          <w:iCs/>
          <w:vertAlign w:val="superscript"/>
        </w:rPr>
        <w:t>2</w:t>
      </w:r>
      <w:r w:rsidR="00C9647A" w:rsidRPr="000D1154">
        <w:rPr>
          <w:iCs/>
        </w:rPr>
        <w:t>. Общая площадь, покрытая лесом</w:t>
      </w:r>
      <w:r w:rsidR="00224BB9" w:rsidRPr="000D1154">
        <w:rPr>
          <w:iCs/>
        </w:rPr>
        <w:t xml:space="preserve"> составляет </w:t>
      </w:r>
      <w:r w:rsidR="00C74462" w:rsidRPr="000D1154">
        <w:rPr>
          <w:iCs/>
        </w:rPr>
        <w:t>4</w:t>
      </w:r>
      <w:r w:rsidR="00BA47F7" w:rsidRPr="000D1154">
        <w:rPr>
          <w:iCs/>
        </w:rPr>
        <w:t>,</w:t>
      </w:r>
      <w:r w:rsidR="00C74462" w:rsidRPr="000D1154">
        <w:rPr>
          <w:iCs/>
        </w:rPr>
        <w:t>86</w:t>
      </w:r>
      <w:r w:rsidR="00224BB9" w:rsidRPr="000D1154">
        <w:rPr>
          <w:iCs/>
        </w:rPr>
        <w:t xml:space="preserve"> км</w:t>
      </w:r>
      <w:r w:rsidR="00224BB9" w:rsidRPr="000D1154">
        <w:rPr>
          <w:iCs/>
          <w:vertAlign w:val="superscript"/>
        </w:rPr>
        <w:t>2</w:t>
      </w:r>
      <w:r w:rsidR="00224BB9" w:rsidRPr="000D1154">
        <w:rPr>
          <w:iCs/>
        </w:rPr>
        <w:t>.</w:t>
      </w:r>
    </w:p>
    <w:p w:rsidR="00322E6A" w:rsidRPr="000D1154" w:rsidRDefault="00322E6A" w:rsidP="000D1154">
      <w:pPr>
        <w:pStyle w:val="3"/>
        <w:keepNext w:val="0"/>
        <w:keepLines w:val="0"/>
        <w:widowControl w:val="0"/>
        <w:numPr>
          <w:ilvl w:val="3"/>
          <w:numId w:val="2"/>
        </w:numPr>
        <w:spacing w:before="0" w:line="360" w:lineRule="auto"/>
        <w:ind w:left="0" w:firstLine="0"/>
        <w:jc w:val="center"/>
        <w:rPr>
          <w:rFonts w:ascii="Times New Roman" w:eastAsia="Times New Roman" w:hAnsi="Times New Roman" w:cs="Times New Roman"/>
          <w:color w:val="auto"/>
          <w:kern w:val="32"/>
          <w:lang w:eastAsia="ru-RU"/>
        </w:rPr>
      </w:pPr>
      <w:bookmarkStart w:id="38" w:name="_Toc251150497"/>
      <w:bookmarkStart w:id="39" w:name="_Toc268263634"/>
      <w:r w:rsidRPr="000D1154">
        <w:rPr>
          <w:rFonts w:ascii="Times New Roman" w:eastAsia="Times New Roman" w:hAnsi="Times New Roman" w:cs="Times New Roman"/>
          <w:color w:val="auto"/>
          <w:kern w:val="32"/>
          <w:lang w:eastAsia="ru-RU"/>
        </w:rPr>
        <w:t>Инженерно-строительная характеристика</w:t>
      </w:r>
      <w:bookmarkEnd w:id="38"/>
      <w:bookmarkEnd w:id="39"/>
    </w:p>
    <w:p w:rsidR="00224BB9" w:rsidRPr="000D1154" w:rsidRDefault="00224BB9" w:rsidP="000D1154">
      <w:pPr>
        <w:pStyle w:val="a5"/>
        <w:widowControl w:val="0"/>
        <w:numPr>
          <w:ilvl w:val="0"/>
          <w:numId w:val="2"/>
        </w:numPr>
        <w:spacing w:after="0" w:line="360" w:lineRule="auto"/>
        <w:ind w:left="0" w:firstLine="851"/>
        <w:jc w:val="both"/>
        <w:rPr>
          <w:iCs/>
        </w:rPr>
      </w:pPr>
      <w:r w:rsidRPr="000D1154">
        <w:rPr>
          <w:iCs/>
        </w:rPr>
        <w:t xml:space="preserve">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w:t>
      </w:r>
      <w:r w:rsidRPr="000D1154">
        <w:rPr>
          <w:iCs/>
        </w:rPr>
        <w:lastRenderedPageBreak/>
        <w:t>благоприятности для нового строительного освоения и охраны геологической среды.</w:t>
      </w:r>
    </w:p>
    <w:p w:rsidR="00224BB9" w:rsidRPr="002355F6" w:rsidRDefault="00224BB9" w:rsidP="000D1154">
      <w:pPr>
        <w:pStyle w:val="a5"/>
        <w:widowControl w:val="0"/>
        <w:numPr>
          <w:ilvl w:val="0"/>
          <w:numId w:val="2"/>
        </w:numPr>
        <w:spacing w:after="0" w:line="360" w:lineRule="auto"/>
        <w:ind w:left="0" w:firstLine="851"/>
        <w:jc w:val="both"/>
        <w:rPr>
          <w:iCs/>
        </w:rPr>
      </w:pPr>
      <w:r w:rsidRPr="000D1154">
        <w:rPr>
          <w:iCs/>
        </w:rPr>
        <w:t>1. К территориям благоприятным</w:t>
      </w:r>
      <w:r w:rsidRPr="002355F6">
        <w:rPr>
          <w:iCs/>
        </w:rPr>
        <w:t xml:space="preserve"> для строительства относится незастроенные территории, имеющие спокойный рельеф и находящиеся в границах населенных пунктов. </w:t>
      </w:r>
    </w:p>
    <w:p w:rsidR="00224BB9" w:rsidRPr="000D1154" w:rsidRDefault="00224BB9" w:rsidP="000D1154">
      <w:pPr>
        <w:pStyle w:val="a5"/>
        <w:widowControl w:val="0"/>
        <w:numPr>
          <w:ilvl w:val="0"/>
          <w:numId w:val="2"/>
        </w:numPr>
        <w:spacing w:after="0" w:line="360" w:lineRule="auto"/>
        <w:ind w:left="0" w:firstLine="851"/>
        <w:jc w:val="both"/>
        <w:rPr>
          <w:iCs/>
        </w:rPr>
      </w:pPr>
      <w:r w:rsidRPr="002355F6">
        <w:rPr>
          <w:iCs/>
        </w:rPr>
        <w:t xml:space="preserve">2. К выборочно </w:t>
      </w:r>
      <w:r w:rsidRPr="000D1154">
        <w:rPr>
          <w:iCs/>
        </w:rPr>
        <w:t xml:space="preserve">благоприятным территориям относятся участки земель сельхозназначения не предназначенные для нужд растениеводства. </w:t>
      </w:r>
    </w:p>
    <w:p w:rsidR="003352F3" w:rsidRPr="000D1154" w:rsidRDefault="00224BB9" w:rsidP="000D1154">
      <w:pPr>
        <w:pStyle w:val="a5"/>
        <w:widowControl w:val="0"/>
        <w:numPr>
          <w:ilvl w:val="0"/>
          <w:numId w:val="2"/>
        </w:numPr>
        <w:spacing w:after="0" w:line="360" w:lineRule="auto"/>
        <w:ind w:left="0" w:firstLine="851"/>
        <w:jc w:val="both"/>
        <w:rPr>
          <w:rFonts w:eastAsia="Times New Roman"/>
          <w:b/>
          <w:bCs/>
          <w:kern w:val="32"/>
          <w:lang w:eastAsia="ru-RU"/>
        </w:rPr>
      </w:pPr>
      <w:r w:rsidRPr="000D1154">
        <w:rPr>
          <w:iCs/>
        </w:rPr>
        <w:t>3. К территории, не подлежащей застройке, относятся сельхозугодия, поймы рек, леса, территории с высокой овражной эррозией.</w:t>
      </w:r>
    </w:p>
    <w:p w:rsidR="00AF6F07" w:rsidRPr="000D1154" w:rsidRDefault="006677BD" w:rsidP="000D1154">
      <w:pPr>
        <w:pStyle w:val="1"/>
        <w:keepNext w:val="0"/>
        <w:widowControl w:val="0"/>
        <w:tabs>
          <w:tab w:val="left" w:pos="0"/>
        </w:tabs>
        <w:spacing w:before="0" w:after="0" w:line="360" w:lineRule="auto"/>
        <w:ind w:left="357"/>
        <w:jc w:val="center"/>
        <w:rPr>
          <w:rFonts w:ascii="Times New Roman" w:hAnsi="Times New Roman" w:cs="Times New Roman"/>
          <w:sz w:val="24"/>
          <w:szCs w:val="24"/>
        </w:rPr>
      </w:pPr>
      <w:bookmarkStart w:id="40" w:name="_Toc85921824"/>
      <w:r w:rsidRPr="000D1154">
        <w:rPr>
          <w:rFonts w:ascii="Times New Roman" w:hAnsi="Times New Roman" w:cs="Times New Roman"/>
          <w:sz w:val="24"/>
          <w:szCs w:val="24"/>
        </w:rPr>
        <w:t xml:space="preserve">2 </w:t>
      </w:r>
      <w:r w:rsidR="00AF6F07" w:rsidRPr="000D1154">
        <w:rPr>
          <w:rFonts w:ascii="Times New Roman" w:hAnsi="Times New Roman" w:cs="Times New Roman"/>
          <w:sz w:val="24"/>
          <w:szCs w:val="24"/>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40"/>
    </w:p>
    <w:p w:rsidR="00130FCB" w:rsidRPr="000D1154" w:rsidRDefault="00130FCB" w:rsidP="000D1154">
      <w:pPr>
        <w:pStyle w:val="a5"/>
        <w:widowControl w:val="0"/>
        <w:spacing w:after="0" w:line="360" w:lineRule="auto"/>
        <w:ind w:left="0" w:firstLine="708"/>
        <w:jc w:val="both"/>
      </w:pPr>
      <w:r w:rsidRPr="000D1154">
        <w:t>При разработке Генерального плана рассматривались 2 варианта развития сельсовета: инерционный и инновационный.</w:t>
      </w:r>
    </w:p>
    <w:p w:rsidR="00130FCB" w:rsidRPr="000D1154" w:rsidRDefault="00130FCB" w:rsidP="000D1154">
      <w:pPr>
        <w:pStyle w:val="a5"/>
        <w:widowControl w:val="0"/>
        <w:spacing w:after="0" w:line="360" w:lineRule="auto"/>
        <w:ind w:left="0" w:firstLine="708"/>
        <w:jc w:val="both"/>
      </w:pPr>
      <w:r w:rsidRPr="000D1154">
        <w:t xml:space="preserve">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к </w:t>
      </w:r>
      <w:r w:rsidR="00AE4615" w:rsidRPr="000D1154">
        <w:t>2046</w:t>
      </w:r>
      <w:r w:rsidRPr="000D1154">
        <w:t xml:space="preserve"> году должна будет составлять </w:t>
      </w:r>
      <w:r w:rsidR="000F7BBD" w:rsidRPr="000D1154">
        <w:t>795</w:t>
      </w:r>
      <w:r w:rsidRPr="000D1154">
        <w:t xml:space="preserve"> 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развития). </w:t>
      </w:r>
    </w:p>
    <w:p w:rsidR="00130FCB" w:rsidRPr="002A2E17" w:rsidRDefault="00130FCB" w:rsidP="000D1154">
      <w:pPr>
        <w:pStyle w:val="a5"/>
        <w:widowControl w:val="0"/>
        <w:spacing w:after="0" w:line="360" w:lineRule="auto"/>
        <w:ind w:left="0" w:firstLine="708"/>
        <w:jc w:val="both"/>
      </w:pPr>
      <w:r w:rsidRPr="000D1154">
        <w:t>Инновационный вариант социально-экономического</w:t>
      </w:r>
      <w:r w:rsidRPr="002A2E17">
        <w:t xml:space="preserve">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сельсовета, численность которого к </w:t>
      </w:r>
      <w:r w:rsidR="00AE4615">
        <w:t>2046</w:t>
      </w:r>
      <w:r>
        <w:t xml:space="preserve"> </w:t>
      </w:r>
      <w:r w:rsidRPr="002A2E17">
        <w:rPr>
          <w:lang w:eastAsia="ru-RU"/>
        </w:rPr>
        <w:t xml:space="preserve">году должна будет составлять </w:t>
      </w:r>
      <w:r w:rsidR="000F7BBD">
        <w:rPr>
          <w:lang w:eastAsia="ru-RU"/>
        </w:rPr>
        <w:t>836</w:t>
      </w:r>
      <w:r w:rsidRPr="002A2E17">
        <w:rPr>
          <w:lang w:eastAsia="ru-RU"/>
        </w:rPr>
        <w:t xml:space="preserve"> человек</w:t>
      </w:r>
      <w:r w:rsidRPr="002A2E17">
        <w:t xml:space="preserve">.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поселения. </w:t>
      </w:r>
    </w:p>
    <w:p w:rsidR="00130FCB" w:rsidRPr="002A2E17" w:rsidRDefault="00130FCB" w:rsidP="002A1983">
      <w:pPr>
        <w:pStyle w:val="a5"/>
        <w:widowControl w:val="0"/>
        <w:spacing w:after="0" w:line="360" w:lineRule="auto"/>
        <w:ind w:left="0" w:firstLine="708"/>
        <w:jc w:val="both"/>
      </w:pPr>
      <w:r w:rsidRPr="002A2E17">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w:t>
      </w:r>
    </w:p>
    <w:p w:rsidR="00130FCB" w:rsidRPr="002A2E17" w:rsidRDefault="00130FCB" w:rsidP="002A1983">
      <w:pPr>
        <w:pStyle w:val="a5"/>
        <w:widowControl w:val="0"/>
        <w:spacing w:after="0" w:line="360" w:lineRule="auto"/>
        <w:ind w:left="0" w:firstLine="708"/>
        <w:jc w:val="both"/>
      </w:pPr>
      <w:r w:rsidRPr="002A2E17">
        <w:t xml:space="preserve">Инновационный вариант развития </w:t>
      </w:r>
      <w:r w:rsidR="00E862BC">
        <w:t>Старковс</w:t>
      </w:r>
      <w:r w:rsidRPr="002A2E17">
        <w:t>кого сельсовета разрабатывался на основе следующих нормативных документов:</w:t>
      </w:r>
    </w:p>
    <w:p w:rsidR="0065080F" w:rsidRPr="008C62AD" w:rsidRDefault="0065080F" w:rsidP="0065080F">
      <w:pPr>
        <w:pStyle w:val="a5"/>
        <w:widowControl w:val="0"/>
        <w:spacing w:after="0" w:line="360" w:lineRule="auto"/>
        <w:ind w:left="0" w:firstLine="708"/>
        <w:jc w:val="both"/>
      </w:pPr>
      <w:r w:rsidRPr="008C62AD">
        <w:t>- Федеральный закон от 06.10.2003г. № 131-ФЗ «Об общих принципах организации местного самоуправления в Российской Федерации»;</w:t>
      </w:r>
    </w:p>
    <w:p w:rsidR="0065080F" w:rsidRPr="008C62AD" w:rsidRDefault="0065080F" w:rsidP="0065080F">
      <w:pPr>
        <w:pStyle w:val="a5"/>
        <w:widowControl w:val="0"/>
        <w:spacing w:after="0" w:line="360" w:lineRule="auto"/>
        <w:ind w:left="0" w:firstLine="708"/>
        <w:jc w:val="both"/>
      </w:pPr>
      <w:r w:rsidRPr="008C62AD">
        <w:lastRenderedPageBreak/>
        <w:t xml:space="preserve">- Постановление Правительства РФ от 20.03.2003г.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rsidR="0065080F" w:rsidRPr="008C62AD" w:rsidRDefault="0065080F" w:rsidP="0065080F">
      <w:pPr>
        <w:pStyle w:val="a5"/>
        <w:widowControl w:val="0"/>
        <w:spacing w:after="0" w:line="360" w:lineRule="auto"/>
        <w:ind w:left="0" w:firstLine="708"/>
        <w:jc w:val="both"/>
      </w:pPr>
      <w:r w:rsidRPr="008C62AD">
        <w:t>- Программа социально-экономического развития Курской области на 2011-2015 годы;</w:t>
      </w:r>
    </w:p>
    <w:p w:rsidR="0065080F" w:rsidRPr="008C62AD" w:rsidRDefault="0065080F" w:rsidP="0065080F">
      <w:pPr>
        <w:pStyle w:val="a5"/>
        <w:widowControl w:val="0"/>
        <w:spacing w:after="0" w:line="360" w:lineRule="auto"/>
        <w:ind w:left="0" w:firstLine="708"/>
        <w:jc w:val="both"/>
      </w:pPr>
      <w:r w:rsidRPr="008C62AD">
        <w:t>- Схемы территориального планирования Курской области;</w:t>
      </w:r>
    </w:p>
    <w:p w:rsidR="0065080F" w:rsidRPr="008C62AD" w:rsidRDefault="0065080F" w:rsidP="0065080F">
      <w:pPr>
        <w:pStyle w:val="a5"/>
        <w:widowControl w:val="0"/>
        <w:tabs>
          <w:tab w:val="left" w:pos="993"/>
        </w:tabs>
        <w:spacing w:after="0" w:line="360" w:lineRule="auto"/>
        <w:ind w:left="0" w:firstLine="708"/>
        <w:jc w:val="both"/>
      </w:pPr>
      <w:r w:rsidRPr="008C62AD">
        <w:t>- Схемы территориального планирования муниципального образования «</w:t>
      </w:r>
      <w:r>
        <w:t>Октябрьский</w:t>
      </w:r>
      <w:r w:rsidRPr="008C62AD">
        <w:t xml:space="preserve"> район» Курской области.</w:t>
      </w:r>
    </w:p>
    <w:p w:rsidR="00130FCB" w:rsidRPr="002A2E17" w:rsidRDefault="00130FCB" w:rsidP="0065080F">
      <w:pPr>
        <w:pStyle w:val="a5"/>
        <w:widowControl w:val="0"/>
        <w:spacing w:after="0" w:line="360" w:lineRule="auto"/>
        <w:ind w:left="0" w:firstLine="708"/>
        <w:jc w:val="both"/>
      </w:pPr>
      <w:r w:rsidRPr="002A2E17">
        <w:t xml:space="preserve">Главным условием реализации инновационного варианта развития является привлечение в экономику, инфраструктуру и социальную сферу сельсовета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130FCB" w:rsidRPr="002A2E17" w:rsidRDefault="00130FCB" w:rsidP="002A1983">
      <w:pPr>
        <w:pStyle w:val="a5"/>
        <w:widowControl w:val="0"/>
        <w:spacing w:after="0" w:line="360" w:lineRule="auto"/>
        <w:ind w:left="0" w:firstLine="851"/>
        <w:jc w:val="both"/>
      </w:pPr>
      <w:r w:rsidRPr="002A2E17">
        <w:t>При анализе существующей ситуации были учтены планировочные ограничения, влияющие на территориальное развитие посел</w:t>
      </w:r>
      <w:r>
        <w:t>ения</w:t>
      </w:r>
      <w:r w:rsidRPr="002A2E17">
        <w:t>.</w:t>
      </w:r>
    </w:p>
    <w:p w:rsidR="00BF33BA" w:rsidRPr="000D1154" w:rsidRDefault="00130FCB" w:rsidP="000D1154">
      <w:pPr>
        <w:pStyle w:val="a5"/>
        <w:widowControl w:val="0"/>
        <w:spacing w:after="0" w:line="360" w:lineRule="auto"/>
        <w:ind w:left="0" w:firstLine="851"/>
        <w:jc w:val="both"/>
      </w:pPr>
      <w:r w:rsidRPr="002A2E17">
        <w:t xml:space="preserve">Необходимо постоянно осуществляться разработку инвестиционных проектов для участия в конкурсных отборах, с целью включения их в Программу экономического и социального развития </w:t>
      </w:r>
      <w:r w:rsidRPr="000D1154">
        <w:t xml:space="preserve">Курской области. </w:t>
      </w:r>
    </w:p>
    <w:p w:rsidR="0046202B" w:rsidRPr="000D1154" w:rsidRDefault="006677BD" w:rsidP="000D1154">
      <w:pPr>
        <w:pStyle w:val="2"/>
        <w:keepNext w:val="0"/>
        <w:widowControl w:val="0"/>
        <w:spacing w:before="0" w:after="0" w:line="360" w:lineRule="auto"/>
        <w:jc w:val="center"/>
        <w:rPr>
          <w:rFonts w:ascii="Times New Roman" w:hAnsi="Times New Roman" w:cs="Times New Roman"/>
          <w:i w:val="0"/>
          <w:sz w:val="24"/>
          <w:szCs w:val="24"/>
        </w:rPr>
      </w:pPr>
      <w:bookmarkStart w:id="41" w:name="_Toc315701098"/>
      <w:bookmarkStart w:id="42" w:name="_Toc315701099"/>
      <w:bookmarkStart w:id="43" w:name="_Toc85921825"/>
      <w:bookmarkEnd w:id="41"/>
      <w:bookmarkEnd w:id="42"/>
      <w:r w:rsidRPr="000D1154">
        <w:rPr>
          <w:rFonts w:ascii="Times New Roman" w:hAnsi="Times New Roman" w:cs="Times New Roman"/>
          <w:i w:val="0"/>
          <w:sz w:val="24"/>
          <w:szCs w:val="24"/>
        </w:rPr>
        <w:t xml:space="preserve">2.1 </w:t>
      </w:r>
      <w:r w:rsidR="00BF33BA" w:rsidRPr="000D1154">
        <w:rPr>
          <w:rFonts w:ascii="Times New Roman" w:hAnsi="Times New Roman" w:cs="Times New Roman"/>
          <w:i w:val="0"/>
          <w:sz w:val="24"/>
          <w:szCs w:val="24"/>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43"/>
      <w:r w:rsidR="00BF33BA" w:rsidRPr="000D1154">
        <w:rPr>
          <w:rFonts w:ascii="Times New Roman" w:hAnsi="Times New Roman" w:cs="Times New Roman"/>
          <w:i w:val="0"/>
          <w:sz w:val="24"/>
          <w:szCs w:val="24"/>
        </w:rPr>
        <w:t xml:space="preserve"> </w:t>
      </w:r>
    </w:p>
    <w:p w:rsidR="003B5D54" w:rsidRPr="000D1154" w:rsidRDefault="003B5D54" w:rsidP="000D1154">
      <w:pPr>
        <w:pStyle w:val="a5"/>
        <w:tabs>
          <w:tab w:val="left" w:pos="709"/>
        </w:tabs>
        <w:suppressAutoHyphens/>
        <w:spacing w:after="0" w:line="360" w:lineRule="auto"/>
        <w:ind w:left="0"/>
        <w:jc w:val="center"/>
        <w:rPr>
          <w:iCs/>
        </w:rPr>
      </w:pPr>
      <w:r w:rsidRPr="000D1154">
        <w:rPr>
          <w:b/>
          <w:iCs/>
        </w:rPr>
        <w:t>Государственные программы</w:t>
      </w:r>
    </w:p>
    <w:p w:rsidR="003B5D54" w:rsidRPr="000D1154" w:rsidRDefault="000D1154" w:rsidP="000D1154">
      <w:pPr>
        <w:pStyle w:val="a5"/>
        <w:widowControl w:val="0"/>
        <w:numPr>
          <w:ilvl w:val="0"/>
          <w:numId w:val="45"/>
        </w:numPr>
        <w:tabs>
          <w:tab w:val="left" w:pos="709"/>
        </w:tabs>
        <w:suppressAutoHyphens/>
        <w:spacing w:after="0" w:line="360" w:lineRule="auto"/>
        <w:ind w:left="0" w:firstLine="709"/>
        <w:jc w:val="both"/>
      </w:pPr>
      <w:hyperlink r:id="rId13" w:tooltip="Посмотреть материал" w:history="1">
        <w:r w:rsidR="003B5D54" w:rsidRPr="000D1154">
          <w:t>Изменения в государственную программу Курской области "Обеспечение доступным и комфортным жильем и коммунальными услугами граждан в Курской области" (утверждены постановлением Администрации Курской области от 19.04.2021 № 372-па)</w:t>
        </w:r>
      </w:hyperlink>
    </w:p>
    <w:p w:rsidR="003B5D54" w:rsidRPr="000D1154" w:rsidRDefault="000D1154" w:rsidP="000D1154">
      <w:pPr>
        <w:pStyle w:val="a5"/>
        <w:widowControl w:val="0"/>
        <w:numPr>
          <w:ilvl w:val="0"/>
          <w:numId w:val="45"/>
        </w:numPr>
        <w:tabs>
          <w:tab w:val="left" w:pos="709"/>
        </w:tabs>
        <w:suppressAutoHyphens/>
        <w:spacing w:after="0" w:line="360" w:lineRule="auto"/>
        <w:ind w:left="0" w:firstLine="709"/>
        <w:jc w:val="both"/>
      </w:pPr>
      <w:hyperlink r:id="rId14" w:tooltip="Посмотреть материал" w:history="1">
        <w:r w:rsidR="003B5D54" w:rsidRPr="000D1154">
          <w:t>Постановление Администрации Курской области от 14.05.2021 №495-па "О внесении изменений в государственную программу Курской области "Развитие здравоохранения в Курской области"</w:t>
        </w:r>
      </w:hyperlink>
    </w:p>
    <w:p w:rsidR="003B5D54" w:rsidRPr="00096BFC" w:rsidRDefault="000D1154" w:rsidP="00F83056">
      <w:pPr>
        <w:pStyle w:val="a5"/>
        <w:widowControl w:val="0"/>
        <w:numPr>
          <w:ilvl w:val="0"/>
          <w:numId w:val="45"/>
        </w:numPr>
        <w:tabs>
          <w:tab w:val="left" w:pos="709"/>
        </w:tabs>
        <w:suppressAutoHyphens/>
        <w:spacing w:after="0" w:line="360" w:lineRule="auto"/>
        <w:ind w:left="0" w:firstLine="709"/>
        <w:jc w:val="both"/>
        <w:rPr>
          <w:lang w:eastAsia="ru-RU"/>
        </w:rPr>
      </w:pPr>
      <w:hyperlink r:id="rId15" w:tooltip="Посмотреть материал" w:history="1">
        <w:r w:rsidR="003B5D54" w:rsidRPr="00096BFC">
          <w:rPr>
            <w:lang w:eastAsia="ru-RU"/>
          </w:rPr>
          <w:t>О внесении изменений в государственную программу Курской области «Развитие культуры в Курской области»</w:t>
        </w:r>
      </w:hyperlink>
      <w:r w:rsidR="003B5D54">
        <w:rPr>
          <w:lang w:eastAsia="ru-RU"/>
        </w:rPr>
        <w:t xml:space="preserve"> от 30.04.2021 №463-па</w:t>
      </w:r>
    </w:p>
    <w:p w:rsidR="003B5D54" w:rsidRPr="00DF241A" w:rsidRDefault="000D1154" w:rsidP="00F83056">
      <w:pPr>
        <w:pStyle w:val="a5"/>
        <w:widowControl w:val="0"/>
        <w:numPr>
          <w:ilvl w:val="0"/>
          <w:numId w:val="45"/>
        </w:numPr>
        <w:tabs>
          <w:tab w:val="left" w:pos="709"/>
        </w:tabs>
        <w:suppressAutoHyphens/>
        <w:spacing w:after="0" w:line="360" w:lineRule="auto"/>
        <w:ind w:left="0" w:firstLine="709"/>
        <w:jc w:val="both"/>
        <w:rPr>
          <w:lang w:eastAsia="ru-RU"/>
        </w:rPr>
      </w:pPr>
      <w:hyperlink r:id="rId16" w:tooltip="Посмотреть материал" w:history="1">
        <w:r w:rsidR="003B5D54" w:rsidRPr="00DF241A">
          <w:rPr>
            <w:lang w:eastAsia="ru-RU"/>
          </w:rPr>
          <w:t>О внесении изменений в государственную программу Курской области «Развитие образования в Курской области»</w:t>
        </w:r>
      </w:hyperlink>
      <w:r w:rsidR="003B5D54" w:rsidRPr="00DF241A">
        <w:rPr>
          <w:lang w:eastAsia="ru-RU"/>
        </w:rPr>
        <w:t xml:space="preserve"> </w:t>
      </w:r>
      <w:r w:rsidR="003B5D54">
        <w:rPr>
          <w:lang w:eastAsia="ru-RU"/>
        </w:rPr>
        <w:t>от 30.04.2021 №459-па</w:t>
      </w:r>
    </w:p>
    <w:p w:rsidR="003B5D54" w:rsidRPr="00DF241A" w:rsidRDefault="000D1154" w:rsidP="00F83056">
      <w:pPr>
        <w:pStyle w:val="a5"/>
        <w:widowControl w:val="0"/>
        <w:numPr>
          <w:ilvl w:val="0"/>
          <w:numId w:val="45"/>
        </w:numPr>
        <w:tabs>
          <w:tab w:val="left" w:pos="709"/>
        </w:tabs>
        <w:suppressAutoHyphens/>
        <w:spacing w:after="0" w:line="360" w:lineRule="auto"/>
        <w:ind w:left="0" w:firstLine="709"/>
        <w:jc w:val="both"/>
        <w:rPr>
          <w:lang w:eastAsia="ru-RU"/>
        </w:rPr>
      </w:pPr>
      <w:hyperlink r:id="rId17" w:tooltip="Посмотреть материал" w:history="1">
        <w:r w:rsidR="003B5D54" w:rsidRPr="00DF241A">
          <w:rPr>
            <w:lang w:eastAsia="ru-RU"/>
          </w:rPr>
          <w:t xml:space="preserve">Государственная программа Курской области «Развитие лесного хозяйства в </w:t>
        </w:r>
        <w:r w:rsidR="003B5D54" w:rsidRPr="00DF241A">
          <w:rPr>
            <w:lang w:eastAsia="ru-RU"/>
          </w:rPr>
          <w:lastRenderedPageBreak/>
          <w:t>Курской области» в редакции постановления Администрации Курской области от 14.05.2021 г. № 500-па</w:t>
        </w:r>
      </w:hyperlink>
    </w:p>
    <w:p w:rsidR="003B5D54" w:rsidRPr="00DF241A" w:rsidRDefault="000D1154" w:rsidP="00F83056">
      <w:pPr>
        <w:pStyle w:val="a5"/>
        <w:widowControl w:val="0"/>
        <w:numPr>
          <w:ilvl w:val="0"/>
          <w:numId w:val="45"/>
        </w:numPr>
        <w:tabs>
          <w:tab w:val="left" w:pos="709"/>
        </w:tabs>
        <w:suppressAutoHyphens/>
        <w:spacing w:after="0" w:line="360" w:lineRule="auto"/>
        <w:ind w:left="0" w:firstLine="709"/>
        <w:jc w:val="both"/>
        <w:rPr>
          <w:lang w:eastAsia="ru-RU"/>
        </w:rPr>
      </w:pPr>
      <w:hyperlink r:id="rId18" w:tooltip="Посмотреть материал" w:history="1">
        <w:r w:rsidR="003B5D54" w:rsidRPr="00DF241A">
          <w:rPr>
            <w:lang w:eastAsia="ru-RU"/>
          </w:rPr>
          <w:t>О внесении изменений в государственную программу Курской области «Развитие образования в Курской области» № 250-па от 23.03.2021 г.</w:t>
        </w:r>
      </w:hyperlink>
    </w:p>
    <w:p w:rsidR="003B5D54" w:rsidRPr="00DF241A" w:rsidRDefault="000D1154" w:rsidP="00F83056">
      <w:pPr>
        <w:pStyle w:val="a5"/>
        <w:widowControl w:val="0"/>
        <w:numPr>
          <w:ilvl w:val="0"/>
          <w:numId w:val="45"/>
        </w:numPr>
        <w:tabs>
          <w:tab w:val="left" w:pos="709"/>
        </w:tabs>
        <w:suppressAutoHyphens/>
        <w:spacing w:after="0" w:line="360" w:lineRule="auto"/>
        <w:ind w:left="0" w:firstLine="709"/>
        <w:jc w:val="both"/>
        <w:rPr>
          <w:lang w:eastAsia="ru-RU"/>
        </w:rPr>
      </w:pPr>
      <w:hyperlink r:id="rId19" w:tooltip="Посмотреть материал" w:history="1">
        <w:r w:rsidR="003B5D54" w:rsidRPr="00DF241A">
          <w:rPr>
            <w:lang w:eastAsia="ru-RU"/>
          </w:rPr>
          <w:t>Государственная программа Курской области "Развитие промышленности в Курской области и повышение ее конкурентоспособности" (в редакции постановления Администрации Курской области от 30.03.2021 № 305-па)</w:t>
        </w:r>
      </w:hyperlink>
    </w:p>
    <w:p w:rsidR="003B5D54" w:rsidRPr="00DF241A" w:rsidRDefault="000D1154" w:rsidP="00F83056">
      <w:pPr>
        <w:pStyle w:val="a5"/>
        <w:widowControl w:val="0"/>
        <w:numPr>
          <w:ilvl w:val="0"/>
          <w:numId w:val="45"/>
        </w:numPr>
        <w:tabs>
          <w:tab w:val="left" w:pos="709"/>
        </w:tabs>
        <w:suppressAutoHyphens/>
        <w:spacing w:after="0" w:line="360" w:lineRule="auto"/>
        <w:ind w:left="0" w:firstLine="709"/>
        <w:jc w:val="both"/>
        <w:rPr>
          <w:lang w:eastAsia="ru-RU"/>
        </w:rPr>
      </w:pPr>
      <w:hyperlink r:id="rId20" w:tooltip="Посмотреть материал" w:history="1">
        <w:r w:rsidR="003B5D54" w:rsidRPr="00DF241A">
          <w:rPr>
            <w:lang w:eastAsia="ru-RU"/>
          </w:rPr>
          <w:t>О внесении изменений в государственную программу Курской области «Развитие сельского хозяйства и регулирование рынков сельскохозяйственной продукции, сырья и продовольствия в Курской области»</w:t>
        </w:r>
      </w:hyperlink>
      <w:r w:rsidR="003B5D54" w:rsidRPr="00DF241A">
        <w:rPr>
          <w:lang w:eastAsia="ru-RU"/>
        </w:rPr>
        <w:t xml:space="preserve"> от 27.05.2021 №549-па</w:t>
      </w:r>
    </w:p>
    <w:p w:rsidR="003B5D54" w:rsidRPr="00DF241A" w:rsidRDefault="000D1154" w:rsidP="00F83056">
      <w:pPr>
        <w:pStyle w:val="a5"/>
        <w:widowControl w:val="0"/>
        <w:numPr>
          <w:ilvl w:val="0"/>
          <w:numId w:val="45"/>
        </w:numPr>
        <w:tabs>
          <w:tab w:val="left" w:pos="709"/>
        </w:tabs>
        <w:suppressAutoHyphens/>
        <w:spacing w:after="0" w:line="360" w:lineRule="auto"/>
        <w:ind w:left="0" w:firstLine="709"/>
        <w:jc w:val="both"/>
        <w:rPr>
          <w:lang w:eastAsia="ru-RU"/>
        </w:rPr>
      </w:pPr>
      <w:hyperlink r:id="rId21" w:tooltip="Посмотреть материал" w:history="1">
        <w:r w:rsidR="003B5D54" w:rsidRPr="00DF241A">
          <w:rPr>
            <w:lang w:eastAsia="ru-RU"/>
          </w:rPr>
          <w:t>О внесении изменений в государственную программу Курской области «Развитие транспортной системы, обеспечение перевозки пассажиров в Курской области и безопасности дорожного движения»</w:t>
        </w:r>
      </w:hyperlink>
      <w:r w:rsidR="003B5D54" w:rsidRPr="00DF241A">
        <w:rPr>
          <w:lang w:eastAsia="ru-RU"/>
        </w:rPr>
        <w:t xml:space="preserve"> от 01.04.2021 №460-па</w:t>
      </w:r>
    </w:p>
    <w:p w:rsidR="003B5D54" w:rsidRPr="000D1154" w:rsidRDefault="003B5D54" w:rsidP="000D1154">
      <w:pPr>
        <w:pStyle w:val="a5"/>
        <w:widowControl w:val="0"/>
        <w:numPr>
          <w:ilvl w:val="0"/>
          <w:numId w:val="45"/>
        </w:numPr>
        <w:tabs>
          <w:tab w:val="left" w:pos="709"/>
        </w:tabs>
        <w:suppressAutoHyphens/>
        <w:spacing w:after="0" w:line="360" w:lineRule="auto"/>
        <w:ind w:left="0" w:firstLine="709"/>
        <w:jc w:val="both"/>
        <w:rPr>
          <w:lang w:eastAsia="ru-RU"/>
        </w:rPr>
      </w:pPr>
      <w:r>
        <w:rPr>
          <w:lang w:eastAsia="ru-RU"/>
        </w:rPr>
        <w:t xml:space="preserve"> О</w:t>
      </w:r>
      <w:hyperlink r:id="rId22" w:tooltip="Посмотреть материал" w:history="1">
        <w:r w:rsidRPr="000D1154">
          <w:rPr>
            <w:lang w:eastAsia="ru-RU"/>
          </w:rPr>
          <w:t>б утверждении государственной программы курской области "развитие физической культуры и спорта в курской области"</w:t>
        </w:r>
      </w:hyperlink>
      <w:r w:rsidRPr="000D1154">
        <w:rPr>
          <w:lang w:eastAsia="ru-RU"/>
        </w:rPr>
        <w:t>от 11.05.2021 №472-па</w:t>
      </w:r>
    </w:p>
    <w:p w:rsidR="003B5D54" w:rsidRPr="000D1154" w:rsidRDefault="000D1154" w:rsidP="000D1154">
      <w:pPr>
        <w:pStyle w:val="a5"/>
        <w:widowControl w:val="0"/>
        <w:numPr>
          <w:ilvl w:val="0"/>
          <w:numId w:val="45"/>
        </w:numPr>
        <w:tabs>
          <w:tab w:val="left" w:pos="709"/>
        </w:tabs>
        <w:suppressAutoHyphens/>
        <w:spacing w:after="0" w:line="360" w:lineRule="auto"/>
        <w:ind w:left="0" w:firstLine="709"/>
        <w:jc w:val="both"/>
      </w:pPr>
      <w:hyperlink r:id="rId23" w:tooltip="Посмотреть материал" w:history="1">
        <w:r w:rsidR="003B5D54" w:rsidRPr="000D1154">
          <w:t>Государственная программа Курской области «Развитие экономики и внешних связей Курской области» от 24.10.2013 № 774-па, с учетом изменений (в редакции от 29.04.2021 № 448-па)</w:t>
        </w:r>
      </w:hyperlink>
    </w:p>
    <w:p w:rsidR="00BA6D42" w:rsidRPr="000D1154" w:rsidRDefault="006639BB" w:rsidP="000D1154">
      <w:pPr>
        <w:pStyle w:val="2"/>
        <w:keepNext w:val="0"/>
        <w:widowControl w:val="0"/>
        <w:spacing w:before="0" w:after="0" w:line="360" w:lineRule="auto"/>
        <w:jc w:val="center"/>
        <w:rPr>
          <w:rFonts w:ascii="Times New Roman" w:hAnsi="Times New Roman" w:cs="Times New Roman"/>
          <w:i w:val="0"/>
          <w:sz w:val="24"/>
          <w:szCs w:val="24"/>
        </w:rPr>
      </w:pPr>
      <w:bookmarkStart w:id="44" w:name="_Toc268263635"/>
      <w:bookmarkStart w:id="45" w:name="_Toc85921826"/>
      <w:r w:rsidRPr="000D1154">
        <w:rPr>
          <w:rFonts w:ascii="Times New Roman" w:hAnsi="Times New Roman" w:cs="Times New Roman"/>
          <w:i w:val="0"/>
          <w:sz w:val="24"/>
          <w:szCs w:val="24"/>
        </w:rPr>
        <w:t xml:space="preserve">2.2 </w:t>
      </w:r>
      <w:r w:rsidR="004E7C43" w:rsidRPr="000D1154">
        <w:rPr>
          <w:rFonts w:ascii="Times New Roman" w:hAnsi="Times New Roman" w:cs="Times New Roman"/>
          <w:i w:val="0"/>
          <w:sz w:val="24"/>
          <w:szCs w:val="24"/>
        </w:rPr>
        <w:t>Т</w:t>
      </w:r>
      <w:r w:rsidR="009531A8" w:rsidRPr="000D1154">
        <w:rPr>
          <w:rFonts w:ascii="Times New Roman" w:hAnsi="Times New Roman" w:cs="Times New Roman"/>
          <w:i w:val="0"/>
          <w:sz w:val="24"/>
          <w:szCs w:val="24"/>
        </w:rPr>
        <w:t>ерриториально-планировочная организация муниципального образования. Баланс земель территории муниципального образования</w:t>
      </w:r>
      <w:bookmarkEnd w:id="44"/>
      <w:bookmarkEnd w:id="45"/>
    </w:p>
    <w:p w:rsidR="00064675" w:rsidRPr="000D1154" w:rsidRDefault="00E862BC" w:rsidP="000D1154">
      <w:pPr>
        <w:pStyle w:val="a5"/>
        <w:widowControl w:val="0"/>
        <w:spacing w:after="0" w:line="360" w:lineRule="auto"/>
        <w:ind w:left="0" w:firstLine="851"/>
        <w:jc w:val="center"/>
        <w:rPr>
          <w:b/>
          <w:iCs/>
        </w:rPr>
      </w:pPr>
      <w:r w:rsidRPr="000D1154">
        <w:rPr>
          <w:b/>
          <w:iCs/>
        </w:rPr>
        <w:t>Старковс</w:t>
      </w:r>
      <w:r w:rsidR="00064675" w:rsidRPr="000D1154">
        <w:rPr>
          <w:b/>
          <w:iCs/>
        </w:rPr>
        <w:t>кий сельсовет в системе расселения</w:t>
      </w:r>
    </w:p>
    <w:p w:rsidR="006C1FC4" w:rsidRPr="000D1154" w:rsidRDefault="00E862BC" w:rsidP="000D1154">
      <w:pPr>
        <w:pStyle w:val="a5"/>
        <w:widowControl w:val="0"/>
        <w:spacing w:after="0" w:line="360" w:lineRule="auto"/>
        <w:ind w:left="0" w:firstLine="851"/>
        <w:jc w:val="both"/>
        <w:rPr>
          <w:iCs/>
        </w:rPr>
      </w:pPr>
      <w:r w:rsidRPr="000D1154">
        <w:rPr>
          <w:iCs/>
        </w:rPr>
        <w:t>Старковс</w:t>
      </w:r>
      <w:r w:rsidR="00F6298F" w:rsidRPr="000D1154">
        <w:rPr>
          <w:iCs/>
        </w:rPr>
        <w:t xml:space="preserve">кий сельсовет расположен </w:t>
      </w:r>
      <w:r w:rsidR="00144B92" w:rsidRPr="000D1154">
        <w:rPr>
          <w:iCs/>
        </w:rPr>
        <w:t xml:space="preserve">в </w:t>
      </w:r>
      <w:r w:rsidR="00724343" w:rsidRPr="000D1154">
        <w:rPr>
          <w:lang w:eastAsia="ru-RU"/>
        </w:rPr>
        <w:t>север</w:t>
      </w:r>
      <w:r w:rsidR="00032E90" w:rsidRPr="000D1154">
        <w:rPr>
          <w:lang w:eastAsia="ru-RU"/>
        </w:rPr>
        <w:t xml:space="preserve">о-восточной </w:t>
      </w:r>
      <w:r w:rsidR="00144B92" w:rsidRPr="000D1154">
        <w:rPr>
          <w:iCs/>
        </w:rPr>
        <w:t>части Октябрьского района</w:t>
      </w:r>
      <w:r w:rsidR="00B553ED" w:rsidRPr="000D1154">
        <w:rPr>
          <w:rStyle w:val="WW-1"/>
          <w:color w:val="000000"/>
        </w:rPr>
        <w:t>.</w:t>
      </w:r>
    </w:p>
    <w:p w:rsidR="00B75A13" w:rsidRPr="000D1154" w:rsidRDefault="00B75A13" w:rsidP="000D1154">
      <w:pPr>
        <w:pStyle w:val="a5"/>
        <w:widowControl w:val="0"/>
        <w:spacing w:after="0" w:line="360" w:lineRule="auto"/>
        <w:ind w:left="0" w:firstLine="851"/>
        <w:jc w:val="both"/>
        <w:rPr>
          <w:iCs/>
        </w:rPr>
      </w:pPr>
      <w:r w:rsidRPr="000D1154">
        <w:rPr>
          <w:iCs/>
        </w:rPr>
        <w:t xml:space="preserve">Расселение населения </w:t>
      </w:r>
      <w:r w:rsidR="00E862BC" w:rsidRPr="000D1154">
        <w:rPr>
          <w:iCs/>
        </w:rPr>
        <w:t>Старковс</w:t>
      </w:r>
      <w:r w:rsidRPr="000D1154">
        <w:rPr>
          <w:iCs/>
        </w:rPr>
        <w:t xml:space="preserve">кого СП складывалось исторически под влиянием природно-географических и социально – экономических факторов. Для этой местности характерен ленточный </w:t>
      </w:r>
      <w:r w:rsidR="00152856" w:rsidRPr="000D1154">
        <w:rPr>
          <w:iCs/>
        </w:rPr>
        <w:t xml:space="preserve">тип </w:t>
      </w:r>
      <w:r w:rsidRPr="000D1154">
        <w:rPr>
          <w:iCs/>
        </w:rPr>
        <w:t>сельского расселения.</w:t>
      </w:r>
    </w:p>
    <w:p w:rsidR="002F0619" w:rsidRDefault="000E1DE7" w:rsidP="000D1154">
      <w:pPr>
        <w:pStyle w:val="a5"/>
        <w:widowControl w:val="0"/>
        <w:spacing w:after="0" w:line="360" w:lineRule="auto"/>
        <w:ind w:left="0" w:firstLine="851"/>
        <w:jc w:val="both"/>
        <w:rPr>
          <w:iCs/>
        </w:rPr>
      </w:pPr>
      <w:r w:rsidRPr="000D1154">
        <w:rPr>
          <w:iCs/>
        </w:rPr>
        <w:t>В сельсовете сохранилась исторически сложившаяс</w:t>
      </w:r>
      <w:r>
        <w:rPr>
          <w:iCs/>
        </w:rPr>
        <w:t>я линейная структура, сформ</w:t>
      </w:r>
      <w:r w:rsidR="008F64AA">
        <w:rPr>
          <w:iCs/>
        </w:rPr>
        <w:t xml:space="preserve">ировавшаяся вдоль реки Рогозна </w:t>
      </w:r>
      <w:r w:rsidR="00707108">
        <w:rPr>
          <w:iCs/>
        </w:rPr>
        <w:t xml:space="preserve">(деревни Пыжова, Перькова, </w:t>
      </w:r>
      <w:r w:rsidR="0014360A">
        <w:rPr>
          <w:iCs/>
        </w:rPr>
        <w:t>Волобу</w:t>
      </w:r>
      <w:r w:rsidR="00707108">
        <w:rPr>
          <w:iCs/>
        </w:rPr>
        <w:t xml:space="preserve">ево, Большое Умрихино) </w:t>
      </w:r>
      <w:r w:rsidR="008F64AA">
        <w:rPr>
          <w:iCs/>
        </w:rPr>
        <w:t>и ручья Рогозна</w:t>
      </w:r>
      <w:r w:rsidR="00CA049D">
        <w:rPr>
          <w:iCs/>
        </w:rPr>
        <w:t xml:space="preserve"> (</w:t>
      </w:r>
      <w:r w:rsidR="00CA049D">
        <w:rPr>
          <w:rFonts w:eastAsia="Calibri"/>
        </w:rPr>
        <w:t>село Старково</w:t>
      </w:r>
      <w:r w:rsidR="00CA049D">
        <w:t>,</w:t>
      </w:r>
      <w:r w:rsidR="00CA049D">
        <w:rPr>
          <w:rFonts w:eastAsia="Calibri"/>
        </w:rPr>
        <w:t xml:space="preserve"> деревн</w:t>
      </w:r>
      <w:r w:rsidR="00C7168D">
        <w:rPr>
          <w:rFonts w:eastAsia="Calibri"/>
        </w:rPr>
        <w:t>и</w:t>
      </w:r>
      <w:r w:rsidR="00CA049D">
        <w:rPr>
          <w:rFonts w:eastAsia="Calibri"/>
        </w:rPr>
        <w:t xml:space="preserve"> Балычево</w:t>
      </w:r>
      <w:r w:rsidR="00CA049D">
        <w:t>,</w:t>
      </w:r>
      <w:r w:rsidR="00CA049D">
        <w:rPr>
          <w:rFonts w:eastAsia="Calibri"/>
        </w:rPr>
        <w:t xml:space="preserve"> Большое Гостево</w:t>
      </w:r>
      <w:r w:rsidR="00CA049D">
        <w:t>,</w:t>
      </w:r>
      <w:r w:rsidR="00CA049D">
        <w:rPr>
          <w:rFonts w:eastAsia="Calibri"/>
        </w:rPr>
        <w:t xml:space="preserve"> Дмитриевка, </w:t>
      </w:r>
      <w:r w:rsidR="00C7168D">
        <w:rPr>
          <w:rFonts w:eastAsia="Calibri"/>
        </w:rPr>
        <w:t xml:space="preserve">Колосовка, Малая Гостева, </w:t>
      </w:r>
      <w:r w:rsidR="00F201AB">
        <w:rPr>
          <w:rFonts w:eastAsia="Calibri"/>
        </w:rPr>
        <w:t xml:space="preserve">Малая Умрихина, </w:t>
      </w:r>
      <w:r w:rsidR="002F6980">
        <w:rPr>
          <w:rFonts w:eastAsia="Calibri"/>
        </w:rPr>
        <w:t xml:space="preserve">1 Малая Долженкова, </w:t>
      </w:r>
      <w:r w:rsidR="00F201AB">
        <w:rPr>
          <w:rFonts w:eastAsia="Calibri"/>
        </w:rPr>
        <w:t xml:space="preserve">2 Малая Долженкова, Соболева, </w:t>
      </w:r>
      <w:r w:rsidR="00CA049D">
        <w:rPr>
          <w:rFonts w:eastAsia="Calibri"/>
        </w:rPr>
        <w:t>хутор</w:t>
      </w:r>
      <w:r w:rsidR="00F201AB">
        <w:rPr>
          <w:rFonts w:eastAsia="Calibri"/>
        </w:rPr>
        <w:t>а</w:t>
      </w:r>
      <w:r w:rsidR="00CA049D">
        <w:rPr>
          <w:rFonts w:eastAsia="Calibri"/>
        </w:rPr>
        <w:t xml:space="preserve"> Заречье, </w:t>
      </w:r>
      <w:r w:rsidR="00F201AB">
        <w:rPr>
          <w:rFonts w:eastAsia="Calibri"/>
        </w:rPr>
        <w:t>Покровский</w:t>
      </w:r>
      <w:r w:rsidR="00CA049D">
        <w:rPr>
          <w:rFonts w:eastAsia="Calibri"/>
        </w:rPr>
        <w:t>)</w:t>
      </w:r>
      <w:r w:rsidR="008F64AA">
        <w:rPr>
          <w:iCs/>
        </w:rPr>
        <w:t>.</w:t>
      </w:r>
      <w:r>
        <w:rPr>
          <w:iCs/>
        </w:rPr>
        <w:t xml:space="preserve"> </w:t>
      </w:r>
    </w:p>
    <w:p w:rsidR="007B6506" w:rsidRDefault="00EB7739" w:rsidP="002A1983">
      <w:pPr>
        <w:pStyle w:val="a5"/>
        <w:widowControl w:val="0"/>
        <w:spacing w:after="0" w:line="360" w:lineRule="auto"/>
        <w:ind w:left="0" w:firstLine="851"/>
        <w:jc w:val="both"/>
        <w:rPr>
          <w:rStyle w:val="WW-1"/>
          <w:color w:val="000000"/>
        </w:rPr>
      </w:pPr>
      <w:r w:rsidRPr="00EF2221">
        <w:rPr>
          <w:rStyle w:val="WW-1"/>
          <w:color w:val="000000"/>
        </w:rPr>
        <w:t xml:space="preserve">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w:t>
      </w:r>
      <w:r w:rsidRPr="00EF2221">
        <w:rPr>
          <w:rStyle w:val="WW-1"/>
          <w:color w:val="000000"/>
        </w:rPr>
        <w:lastRenderedPageBreak/>
        <w:t>поэтому значительное преимущество в развитии получ</w:t>
      </w:r>
      <w:r w:rsidR="003312E4">
        <w:rPr>
          <w:rStyle w:val="WW-1"/>
          <w:color w:val="000000"/>
        </w:rPr>
        <w:t>или</w:t>
      </w:r>
      <w:r w:rsidRPr="00EF2221">
        <w:rPr>
          <w:rStyle w:val="WW-1"/>
          <w:color w:val="000000"/>
        </w:rPr>
        <w:t xml:space="preserve"> </w:t>
      </w:r>
      <w:r w:rsidR="003312E4">
        <w:rPr>
          <w:rStyle w:val="WW-1"/>
          <w:color w:val="000000"/>
        </w:rPr>
        <w:t xml:space="preserve">населенные пункты, </w:t>
      </w:r>
      <w:r w:rsidRPr="00EF2221">
        <w:rPr>
          <w:rStyle w:val="WW-1"/>
          <w:color w:val="000000"/>
        </w:rPr>
        <w:t>совме</w:t>
      </w:r>
      <w:r w:rsidR="003312E4">
        <w:rPr>
          <w:rStyle w:val="WW-1"/>
          <w:color w:val="000000"/>
        </w:rPr>
        <w:t>стившие</w:t>
      </w:r>
      <w:r w:rsidRPr="00EF2221">
        <w:rPr>
          <w:rStyle w:val="WW-1"/>
          <w:color w:val="000000"/>
        </w:rPr>
        <w:t xml:space="preserve"> в себе пересечение осевых линий развития исторически сложившейся планировочной структуры (по гидрографии) с современн</w:t>
      </w:r>
      <w:r>
        <w:rPr>
          <w:rStyle w:val="WW-1"/>
          <w:color w:val="000000"/>
        </w:rPr>
        <w:t xml:space="preserve">ыми урбанистическими, прежде всего автомобильными дорогами. </w:t>
      </w:r>
    </w:p>
    <w:p w:rsidR="00EB7739" w:rsidRPr="00D03F61" w:rsidRDefault="00EB7739" w:rsidP="002A1983">
      <w:pPr>
        <w:pStyle w:val="a5"/>
        <w:widowControl w:val="0"/>
        <w:spacing w:after="0" w:line="360" w:lineRule="auto"/>
        <w:ind w:left="0" w:firstLine="851"/>
        <w:jc w:val="both"/>
        <w:rPr>
          <w:color w:val="000000"/>
        </w:rPr>
      </w:pPr>
      <w:r>
        <w:rPr>
          <w:rStyle w:val="WW-1"/>
          <w:color w:val="000000"/>
        </w:rPr>
        <w:t xml:space="preserve">Таким образом, на современном этапе </w:t>
      </w:r>
      <w:r w:rsidR="00F82AE2">
        <w:rPr>
          <w:rStyle w:val="WW-1"/>
          <w:color w:val="000000"/>
        </w:rPr>
        <w:t xml:space="preserve">сложившиеся водно-планировочные оси Старковского сельсовета подкреплены </w:t>
      </w:r>
      <w:r w:rsidR="00C3228F">
        <w:rPr>
          <w:rStyle w:val="WW-1"/>
          <w:color w:val="000000"/>
        </w:rPr>
        <w:t xml:space="preserve">современными </w:t>
      </w:r>
      <w:r>
        <w:t>транспортн</w:t>
      </w:r>
      <w:r w:rsidR="00F82AE2">
        <w:t>о</w:t>
      </w:r>
      <w:r>
        <w:t>-</w:t>
      </w:r>
      <w:r>
        <w:rPr>
          <w:rStyle w:val="WW-1"/>
          <w:color w:val="000000"/>
        </w:rPr>
        <w:t>панировочн</w:t>
      </w:r>
      <w:r w:rsidR="00C3228F">
        <w:rPr>
          <w:rStyle w:val="WW-1"/>
          <w:color w:val="000000"/>
        </w:rPr>
        <w:t xml:space="preserve">ыми </w:t>
      </w:r>
      <w:r>
        <w:rPr>
          <w:rStyle w:val="WW-1"/>
          <w:color w:val="000000"/>
        </w:rPr>
        <w:t>ос</w:t>
      </w:r>
      <w:r w:rsidR="00C3228F">
        <w:rPr>
          <w:rStyle w:val="WW-1"/>
          <w:color w:val="000000"/>
        </w:rPr>
        <w:t>ями</w:t>
      </w:r>
      <w:r w:rsidR="00DD561B">
        <w:rPr>
          <w:rStyle w:val="WW-1"/>
          <w:color w:val="000000"/>
        </w:rPr>
        <w:t> – </w:t>
      </w:r>
      <w:r w:rsidRPr="00C277EB">
        <w:rPr>
          <w:rStyle w:val="WW-1"/>
          <w:color w:val="000000"/>
        </w:rPr>
        <w:t>автомобильн</w:t>
      </w:r>
      <w:r w:rsidR="00C3228F" w:rsidRPr="00C277EB">
        <w:rPr>
          <w:rStyle w:val="WW-1"/>
          <w:color w:val="000000"/>
        </w:rPr>
        <w:t>ыми</w:t>
      </w:r>
      <w:r w:rsidRPr="00C277EB">
        <w:rPr>
          <w:rStyle w:val="WW-1"/>
          <w:color w:val="000000"/>
        </w:rPr>
        <w:t xml:space="preserve"> </w:t>
      </w:r>
      <w:r w:rsidR="00D83350" w:rsidRPr="00C277EB">
        <w:rPr>
          <w:rStyle w:val="WW-1"/>
          <w:color w:val="000000"/>
        </w:rPr>
        <w:t>дорог</w:t>
      </w:r>
      <w:r w:rsidR="00C3228F" w:rsidRPr="00C277EB">
        <w:rPr>
          <w:rStyle w:val="WW-1"/>
          <w:color w:val="000000"/>
        </w:rPr>
        <w:t>ами</w:t>
      </w:r>
      <w:r w:rsidR="00D83350" w:rsidRPr="00C277EB">
        <w:rPr>
          <w:rStyle w:val="WW-1"/>
          <w:color w:val="000000"/>
        </w:rPr>
        <w:t xml:space="preserve"> </w:t>
      </w:r>
      <w:r w:rsidR="008F212B">
        <w:rPr>
          <w:iCs/>
          <w:kern w:val="0"/>
        </w:rPr>
        <w:t>межмуниципального</w:t>
      </w:r>
      <w:r w:rsidR="00D83350" w:rsidRPr="00C277EB">
        <w:rPr>
          <w:rStyle w:val="WW-1"/>
          <w:color w:val="000000"/>
        </w:rPr>
        <w:t xml:space="preserve"> значения.</w:t>
      </w:r>
    </w:p>
    <w:p w:rsidR="00C277EB" w:rsidRDefault="00C7056E" w:rsidP="002A1983">
      <w:pPr>
        <w:widowControl w:val="0"/>
        <w:spacing w:after="0" w:line="360" w:lineRule="auto"/>
        <w:ind w:firstLine="851"/>
        <w:jc w:val="both"/>
      </w:pPr>
      <w:r>
        <w:t xml:space="preserve">По своим масштабам и сложности система расселения </w:t>
      </w:r>
      <w:r w:rsidR="00E862BC">
        <w:t>Старковс</w:t>
      </w:r>
      <w:r>
        <w:t xml:space="preserve">кого сельсовета относится к нижнему уровню и является составной частью системы расселения Октябрьского района. </w:t>
      </w:r>
    </w:p>
    <w:p w:rsidR="00BC73B0" w:rsidRPr="00051D7D" w:rsidRDefault="00BC73B0" w:rsidP="002A1983">
      <w:pPr>
        <w:widowControl w:val="0"/>
        <w:spacing w:after="0" w:line="360" w:lineRule="auto"/>
        <w:ind w:firstLine="851"/>
        <w:jc w:val="both"/>
      </w:pPr>
      <w:r w:rsidRPr="00051D7D">
        <w:t xml:space="preserve">Центр поселения село </w:t>
      </w:r>
      <w:r w:rsidR="00C277EB">
        <w:t>Старково</w:t>
      </w:r>
      <w:r w:rsidRPr="00051D7D">
        <w:t xml:space="preserve"> выполняет преимущественно функции в сфере управления и обслуживания потребностей всего поселения. </w:t>
      </w:r>
    </w:p>
    <w:p w:rsidR="00BC73B0" w:rsidRDefault="00BC73B0" w:rsidP="002A1983">
      <w:pPr>
        <w:widowControl w:val="0"/>
        <w:spacing w:after="0" w:line="360" w:lineRule="auto"/>
        <w:ind w:firstLine="851"/>
        <w:jc w:val="both"/>
      </w:pPr>
      <w:r w:rsidRPr="008D234D">
        <w:t>В остальных населенных пунктах преобладает занятость в аграрной сфере, они относятся к сельскохозяйственному типу населенных пунктов.</w:t>
      </w:r>
    </w:p>
    <w:p w:rsidR="00432FBC" w:rsidRDefault="00BC73B0" w:rsidP="002A1983">
      <w:pPr>
        <w:widowControl w:val="0"/>
        <w:spacing w:after="0" w:line="360" w:lineRule="auto"/>
        <w:ind w:firstLine="851"/>
        <w:jc w:val="both"/>
      </w:pPr>
      <w:r w:rsidRPr="0025196A">
        <w:t>В застройке населенных пунктов преобладают одноэтажные здания</w:t>
      </w:r>
      <w:r>
        <w:t>,</w:t>
      </w:r>
      <w:r w:rsidRPr="0025196A">
        <w:t xml:space="preserve"> материал построек в основном кирпич</w:t>
      </w:r>
      <w:r>
        <w:t>.</w:t>
      </w:r>
    </w:p>
    <w:p w:rsidR="00E83320" w:rsidRPr="005350B0" w:rsidRDefault="00E83320" w:rsidP="002A1983">
      <w:pPr>
        <w:widowControl w:val="0"/>
        <w:spacing w:after="0" w:line="360" w:lineRule="auto"/>
        <w:ind w:firstLine="851"/>
        <w:jc w:val="center"/>
        <w:rPr>
          <w:b/>
        </w:rPr>
      </w:pPr>
      <w:r w:rsidRPr="005350B0">
        <w:rPr>
          <w:b/>
        </w:rPr>
        <w:t>Баланс территории</w:t>
      </w:r>
    </w:p>
    <w:p w:rsidR="00E83320" w:rsidRPr="00E83320" w:rsidRDefault="00E83320" w:rsidP="002A1983">
      <w:pPr>
        <w:widowControl w:val="0"/>
        <w:autoSpaceDE w:val="0"/>
        <w:autoSpaceDN w:val="0"/>
        <w:adjustRightInd w:val="0"/>
        <w:spacing w:after="0" w:line="360" w:lineRule="auto"/>
        <w:ind w:firstLine="851"/>
        <w:jc w:val="both"/>
        <w:rPr>
          <w:rFonts w:eastAsia="Times New Roman"/>
          <w:color w:val="000000" w:themeColor="text1"/>
          <w:spacing w:val="-2"/>
          <w:kern w:val="0"/>
          <w:lang w:eastAsia="ru-RU"/>
        </w:rPr>
      </w:pPr>
      <w:r w:rsidRPr="00E83320">
        <w:rPr>
          <w:rFonts w:eastAsia="Times New Roman"/>
          <w:color w:val="000000" w:themeColor="text1"/>
          <w:spacing w:val="-2"/>
          <w:kern w:val="0"/>
          <w:lang w:eastAsia="ru-RU"/>
        </w:rPr>
        <w:t>Данные о распределении территории сельсовета по категориям использования земель на 01.01.</w:t>
      </w:r>
      <w:r w:rsidR="005D7523">
        <w:rPr>
          <w:rFonts w:eastAsia="Times New Roman"/>
          <w:color w:val="000000" w:themeColor="text1"/>
          <w:spacing w:val="-2"/>
          <w:kern w:val="0"/>
          <w:lang w:eastAsia="ru-RU"/>
        </w:rPr>
        <w:t>2021</w:t>
      </w:r>
      <w:r w:rsidRPr="00E83320">
        <w:rPr>
          <w:rFonts w:eastAsia="Times New Roman"/>
          <w:color w:val="000000" w:themeColor="text1"/>
          <w:spacing w:val="-2"/>
          <w:kern w:val="0"/>
          <w:lang w:eastAsia="ru-RU"/>
        </w:rPr>
        <w:t xml:space="preserve"> г. представлены в следующей таблице.</w:t>
      </w:r>
      <w:r w:rsidRPr="00E83320">
        <w:rPr>
          <w:rFonts w:eastAsia="Times New Roman"/>
          <w:b/>
          <w:bCs/>
          <w:color w:val="000000" w:themeColor="text1"/>
          <w:kern w:val="0"/>
          <w:lang w:eastAsia="ar-SA"/>
        </w:rPr>
        <w:tab/>
      </w:r>
    </w:p>
    <w:p w:rsidR="00E83320" w:rsidRPr="00E83320" w:rsidRDefault="00E83320" w:rsidP="002A1983">
      <w:pPr>
        <w:widowControl w:val="0"/>
        <w:spacing w:after="0" w:line="240" w:lineRule="auto"/>
        <w:rPr>
          <w:rFonts w:eastAsia="Calibri"/>
          <w:b/>
          <w:bCs/>
          <w:color w:val="000000" w:themeColor="text1"/>
          <w:kern w:val="0"/>
          <w:sz w:val="20"/>
          <w:szCs w:val="20"/>
          <w:lang w:eastAsia="ar-SA"/>
        </w:rPr>
      </w:pPr>
      <w:r w:rsidRPr="00E83320">
        <w:rPr>
          <w:rFonts w:eastAsia="Calibri"/>
          <w:b/>
          <w:bCs/>
          <w:color w:val="000000" w:themeColor="text1"/>
          <w:kern w:val="0"/>
          <w:sz w:val="20"/>
          <w:szCs w:val="20"/>
          <w:lang w:eastAsia="ar-SA"/>
        </w:rPr>
        <w:t xml:space="preserve">Таблица </w:t>
      </w:r>
      <w:r w:rsidR="00960B73" w:rsidRPr="00E83320">
        <w:rPr>
          <w:rFonts w:eastAsia="Calibri"/>
          <w:b/>
          <w:bCs/>
          <w:color w:val="000000" w:themeColor="text1"/>
          <w:kern w:val="0"/>
          <w:sz w:val="20"/>
          <w:szCs w:val="20"/>
          <w:lang w:eastAsia="ar-SA"/>
        </w:rPr>
        <w:fldChar w:fldCharType="begin"/>
      </w:r>
      <w:r w:rsidRPr="00E83320">
        <w:rPr>
          <w:rFonts w:eastAsia="Calibri"/>
          <w:b/>
          <w:bCs/>
          <w:color w:val="000000" w:themeColor="text1"/>
          <w:kern w:val="0"/>
          <w:sz w:val="20"/>
          <w:szCs w:val="20"/>
          <w:lang w:eastAsia="ar-SA"/>
        </w:rPr>
        <w:instrText xml:space="preserve"> SEQ Таблица \* ARABIC </w:instrText>
      </w:r>
      <w:r w:rsidR="00960B73" w:rsidRPr="00E83320">
        <w:rPr>
          <w:rFonts w:eastAsia="Calibri"/>
          <w:b/>
          <w:bCs/>
          <w:color w:val="000000" w:themeColor="text1"/>
          <w:kern w:val="0"/>
          <w:sz w:val="20"/>
          <w:szCs w:val="20"/>
          <w:lang w:eastAsia="ar-SA"/>
        </w:rPr>
        <w:fldChar w:fldCharType="separate"/>
      </w:r>
      <w:r>
        <w:rPr>
          <w:rFonts w:eastAsia="Calibri"/>
          <w:b/>
          <w:bCs/>
          <w:noProof/>
          <w:color w:val="000000" w:themeColor="text1"/>
          <w:kern w:val="0"/>
          <w:sz w:val="20"/>
          <w:szCs w:val="20"/>
          <w:lang w:eastAsia="ar-SA"/>
        </w:rPr>
        <w:t>6</w:t>
      </w:r>
      <w:r w:rsidR="00960B73" w:rsidRPr="00E83320">
        <w:rPr>
          <w:rFonts w:eastAsia="Calibri"/>
          <w:b/>
          <w:bCs/>
          <w:color w:val="000000" w:themeColor="text1"/>
          <w:kern w:val="0"/>
          <w:sz w:val="20"/>
          <w:szCs w:val="20"/>
          <w:lang w:eastAsia="ar-SA"/>
        </w:rPr>
        <w:fldChar w:fldCharType="end"/>
      </w:r>
      <w:r w:rsidRPr="00E83320">
        <w:rPr>
          <w:rFonts w:eastAsia="Calibri"/>
          <w:b/>
          <w:bCs/>
          <w:color w:val="000000" w:themeColor="text1"/>
          <w:kern w:val="0"/>
          <w:sz w:val="20"/>
          <w:szCs w:val="20"/>
          <w:lang w:eastAsia="ar-SA"/>
        </w:rPr>
        <w:t xml:space="preserve"> - Баланс территории Старковского сельсовета на 01.01.</w:t>
      </w:r>
      <w:r w:rsidR="005D7523">
        <w:rPr>
          <w:rFonts w:eastAsia="Calibri"/>
          <w:b/>
          <w:bCs/>
          <w:color w:val="000000" w:themeColor="text1"/>
          <w:kern w:val="0"/>
          <w:sz w:val="20"/>
          <w:szCs w:val="20"/>
          <w:lang w:eastAsia="ar-SA"/>
        </w:rPr>
        <w:t>2021</w:t>
      </w:r>
      <w:r w:rsidRPr="00E83320">
        <w:rPr>
          <w:rFonts w:eastAsia="Calibri"/>
          <w:b/>
          <w:bCs/>
          <w:color w:val="000000" w:themeColor="text1"/>
          <w:kern w:val="0"/>
          <w:sz w:val="20"/>
          <w:szCs w:val="20"/>
          <w:lang w:eastAsia="ar-SA"/>
        </w:rPr>
        <w:t>г.</w:t>
      </w:r>
    </w:p>
    <w:tbl>
      <w:tblPr>
        <w:tblpPr w:leftFromText="180" w:rightFromText="180" w:vertAnchor="text" w:tblpX="108" w:tblpY="1"/>
        <w:tblOverlap w:val="neve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
        <w:gridCol w:w="6439"/>
        <w:gridCol w:w="1814"/>
      </w:tblGrid>
      <w:tr w:rsidR="00E83320" w:rsidRPr="00E83320" w:rsidTr="00E83320">
        <w:trPr>
          <w:cantSplit/>
          <w:trHeight w:val="300"/>
        </w:trPr>
        <w:tc>
          <w:tcPr>
            <w:tcW w:w="573" w:type="pct"/>
            <w:vMerge w:val="restart"/>
            <w:vAlign w:val="center"/>
          </w:tcPr>
          <w:p w:rsidR="00E83320" w:rsidRPr="00E83320" w:rsidRDefault="00E83320" w:rsidP="002A1983">
            <w:pPr>
              <w:widowControl w:val="0"/>
              <w:autoSpaceDE w:val="0"/>
              <w:autoSpaceDN w:val="0"/>
              <w:adjustRightInd w:val="0"/>
              <w:spacing w:after="0" w:line="240" w:lineRule="auto"/>
              <w:jc w:val="center"/>
              <w:rPr>
                <w:rFonts w:eastAsia="Times New Roman"/>
                <w:b/>
                <w:color w:val="000000" w:themeColor="text1"/>
                <w:kern w:val="0"/>
                <w:sz w:val="20"/>
                <w:szCs w:val="20"/>
                <w:lang w:eastAsia="ru-RU"/>
              </w:rPr>
            </w:pPr>
            <w:r w:rsidRPr="00E83320">
              <w:rPr>
                <w:rFonts w:eastAsia="Times New Roman"/>
                <w:b/>
                <w:color w:val="000000" w:themeColor="text1"/>
                <w:kern w:val="0"/>
                <w:sz w:val="20"/>
                <w:szCs w:val="20"/>
                <w:lang w:eastAsia="ru-RU"/>
              </w:rPr>
              <w:t>№ п/п</w:t>
            </w:r>
          </w:p>
        </w:tc>
        <w:tc>
          <w:tcPr>
            <w:tcW w:w="3454" w:type="pct"/>
            <w:vMerge w:val="restart"/>
            <w:vAlign w:val="center"/>
          </w:tcPr>
          <w:p w:rsidR="00E83320" w:rsidRPr="00E83320" w:rsidRDefault="00E83320" w:rsidP="002A1983">
            <w:pPr>
              <w:widowControl w:val="0"/>
              <w:autoSpaceDE w:val="0"/>
              <w:autoSpaceDN w:val="0"/>
              <w:adjustRightInd w:val="0"/>
              <w:spacing w:after="0" w:line="240" w:lineRule="auto"/>
              <w:jc w:val="center"/>
              <w:rPr>
                <w:rFonts w:eastAsia="Times New Roman"/>
                <w:b/>
                <w:color w:val="000000" w:themeColor="text1"/>
                <w:kern w:val="0"/>
                <w:sz w:val="20"/>
                <w:szCs w:val="20"/>
                <w:lang w:eastAsia="ru-RU"/>
              </w:rPr>
            </w:pPr>
            <w:r w:rsidRPr="00E83320">
              <w:rPr>
                <w:rFonts w:eastAsia="Times New Roman"/>
                <w:b/>
                <w:color w:val="000000" w:themeColor="text1"/>
                <w:kern w:val="0"/>
                <w:sz w:val="20"/>
                <w:szCs w:val="20"/>
                <w:lang w:eastAsia="ru-RU"/>
              </w:rPr>
              <w:t>Категории земель по целевому назначению</w:t>
            </w:r>
          </w:p>
        </w:tc>
        <w:tc>
          <w:tcPr>
            <w:tcW w:w="973" w:type="pct"/>
            <w:vMerge w:val="restart"/>
            <w:vAlign w:val="center"/>
          </w:tcPr>
          <w:p w:rsidR="00E83320" w:rsidRPr="00E83320" w:rsidRDefault="00E83320" w:rsidP="002A1983">
            <w:pPr>
              <w:widowControl w:val="0"/>
              <w:autoSpaceDE w:val="0"/>
              <w:autoSpaceDN w:val="0"/>
              <w:adjustRightInd w:val="0"/>
              <w:spacing w:after="0" w:line="240" w:lineRule="auto"/>
              <w:jc w:val="center"/>
              <w:rPr>
                <w:rFonts w:eastAsia="Times New Roman"/>
                <w:b/>
                <w:color w:val="000000" w:themeColor="text1"/>
                <w:kern w:val="0"/>
                <w:sz w:val="20"/>
                <w:szCs w:val="20"/>
                <w:lang w:eastAsia="ru-RU"/>
              </w:rPr>
            </w:pPr>
            <w:r w:rsidRPr="00E83320">
              <w:rPr>
                <w:rFonts w:eastAsia="Times New Roman"/>
                <w:b/>
                <w:color w:val="000000" w:themeColor="text1"/>
                <w:kern w:val="0"/>
                <w:sz w:val="20"/>
                <w:szCs w:val="20"/>
                <w:lang w:eastAsia="ru-RU"/>
              </w:rPr>
              <w:t>Площадь, га</w:t>
            </w:r>
          </w:p>
        </w:tc>
      </w:tr>
      <w:tr w:rsidR="00E83320" w:rsidRPr="00E83320" w:rsidTr="00E83320">
        <w:trPr>
          <w:trHeight w:val="230"/>
        </w:trPr>
        <w:tc>
          <w:tcPr>
            <w:tcW w:w="573" w:type="pct"/>
            <w:vMerge/>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p>
        </w:tc>
        <w:tc>
          <w:tcPr>
            <w:tcW w:w="3454" w:type="pct"/>
            <w:vMerge/>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p>
        </w:tc>
        <w:tc>
          <w:tcPr>
            <w:tcW w:w="973" w:type="pct"/>
            <w:vMerge/>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p>
        </w:tc>
      </w:tr>
      <w:tr w:rsidR="00E83320" w:rsidRPr="00E83320" w:rsidTr="00E83320">
        <w:trPr>
          <w:trHeight w:val="85"/>
        </w:trPr>
        <w:tc>
          <w:tcPr>
            <w:tcW w:w="573"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1</w:t>
            </w:r>
          </w:p>
        </w:tc>
        <w:tc>
          <w:tcPr>
            <w:tcW w:w="3454"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Земли населенных пунктов</w:t>
            </w:r>
          </w:p>
        </w:tc>
        <w:tc>
          <w:tcPr>
            <w:tcW w:w="973" w:type="pct"/>
            <w:vAlign w:val="center"/>
          </w:tcPr>
          <w:p w:rsidR="00E83320" w:rsidRPr="00E83320" w:rsidRDefault="0003237F"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Pr>
                <w:rFonts w:eastAsia="Times New Roman"/>
                <w:color w:val="000000"/>
                <w:kern w:val="0"/>
                <w:sz w:val="22"/>
                <w:szCs w:val="22"/>
                <w:lang w:eastAsia="ru-RU"/>
              </w:rPr>
              <w:t>1364,5</w:t>
            </w:r>
          </w:p>
        </w:tc>
      </w:tr>
      <w:tr w:rsidR="00E83320" w:rsidRPr="00E83320" w:rsidTr="00E83320">
        <w:trPr>
          <w:trHeight w:val="85"/>
        </w:trPr>
        <w:tc>
          <w:tcPr>
            <w:tcW w:w="573"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2</w:t>
            </w:r>
          </w:p>
        </w:tc>
        <w:tc>
          <w:tcPr>
            <w:tcW w:w="3454"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Земли сельскохозяйственного назначения</w:t>
            </w:r>
          </w:p>
        </w:tc>
        <w:tc>
          <w:tcPr>
            <w:tcW w:w="973" w:type="pct"/>
            <w:vAlign w:val="center"/>
          </w:tcPr>
          <w:p w:rsidR="00E83320" w:rsidRPr="00E83320" w:rsidRDefault="0003237F"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4552,1</w:t>
            </w:r>
          </w:p>
        </w:tc>
      </w:tr>
      <w:tr w:rsidR="00E83320" w:rsidRPr="00E83320" w:rsidTr="00E83320">
        <w:trPr>
          <w:trHeight w:val="515"/>
        </w:trPr>
        <w:tc>
          <w:tcPr>
            <w:tcW w:w="573"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3</w:t>
            </w:r>
          </w:p>
        </w:tc>
        <w:tc>
          <w:tcPr>
            <w:tcW w:w="3454"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73" w:type="pct"/>
            <w:vAlign w:val="center"/>
          </w:tcPr>
          <w:p w:rsidR="00E83320" w:rsidRPr="00E83320" w:rsidRDefault="0003237F"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67,8</w:t>
            </w:r>
          </w:p>
        </w:tc>
      </w:tr>
      <w:tr w:rsidR="00E83320" w:rsidRPr="00E83320" w:rsidTr="00E83320">
        <w:trPr>
          <w:trHeight w:val="85"/>
        </w:trPr>
        <w:tc>
          <w:tcPr>
            <w:tcW w:w="573"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4</w:t>
            </w:r>
          </w:p>
        </w:tc>
        <w:tc>
          <w:tcPr>
            <w:tcW w:w="3454"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Земли особо охраняемых территорий и объектов</w:t>
            </w:r>
          </w:p>
        </w:tc>
        <w:tc>
          <w:tcPr>
            <w:tcW w:w="973" w:type="pct"/>
            <w:vAlign w:val="center"/>
          </w:tcPr>
          <w:p w:rsidR="00E83320" w:rsidRPr="00E83320" w:rsidRDefault="0003237F"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w:t>
            </w:r>
          </w:p>
        </w:tc>
      </w:tr>
      <w:tr w:rsidR="00E83320" w:rsidRPr="00E83320" w:rsidTr="00E83320">
        <w:trPr>
          <w:trHeight w:val="85"/>
        </w:trPr>
        <w:tc>
          <w:tcPr>
            <w:tcW w:w="573"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5</w:t>
            </w:r>
          </w:p>
        </w:tc>
        <w:tc>
          <w:tcPr>
            <w:tcW w:w="3454"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Земли лесного фонда</w:t>
            </w:r>
          </w:p>
        </w:tc>
        <w:tc>
          <w:tcPr>
            <w:tcW w:w="973" w:type="pct"/>
            <w:vAlign w:val="center"/>
          </w:tcPr>
          <w:p w:rsidR="00E83320" w:rsidRPr="00E83320" w:rsidRDefault="0003237F"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Pr>
                <w:rFonts w:eastAsia="Times New Roman"/>
                <w:color w:val="000000"/>
                <w:kern w:val="0"/>
                <w:sz w:val="22"/>
                <w:szCs w:val="22"/>
                <w:lang w:eastAsia="ru-RU"/>
              </w:rPr>
              <w:t>571,6</w:t>
            </w:r>
          </w:p>
        </w:tc>
      </w:tr>
      <w:tr w:rsidR="00E83320" w:rsidRPr="00E83320" w:rsidTr="00E83320">
        <w:trPr>
          <w:trHeight w:val="85"/>
        </w:trPr>
        <w:tc>
          <w:tcPr>
            <w:tcW w:w="573"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6</w:t>
            </w:r>
          </w:p>
        </w:tc>
        <w:tc>
          <w:tcPr>
            <w:tcW w:w="3454"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Земли водного фонда</w:t>
            </w:r>
          </w:p>
        </w:tc>
        <w:tc>
          <w:tcPr>
            <w:tcW w:w="973" w:type="pct"/>
            <w:vAlign w:val="center"/>
          </w:tcPr>
          <w:p w:rsidR="00E83320" w:rsidRPr="00E83320" w:rsidRDefault="0003237F"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70,5</w:t>
            </w:r>
          </w:p>
        </w:tc>
      </w:tr>
      <w:tr w:rsidR="00E83320" w:rsidRPr="00E83320" w:rsidTr="00E83320">
        <w:trPr>
          <w:trHeight w:val="85"/>
        </w:trPr>
        <w:tc>
          <w:tcPr>
            <w:tcW w:w="573"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7</w:t>
            </w:r>
          </w:p>
        </w:tc>
        <w:tc>
          <w:tcPr>
            <w:tcW w:w="3454" w:type="pct"/>
            <w:vAlign w:val="center"/>
          </w:tcPr>
          <w:p w:rsidR="00E83320" w:rsidRPr="00E83320" w:rsidRDefault="00E83320"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sidRPr="00E83320">
              <w:rPr>
                <w:rFonts w:eastAsia="Times New Roman"/>
                <w:color w:val="000000" w:themeColor="text1"/>
                <w:kern w:val="0"/>
                <w:sz w:val="20"/>
                <w:szCs w:val="20"/>
                <w:lang w:eastAsia="ru-RU"/>
              </w:rPr>
              <w:t>Земли запаса</w:t>
            </w:r>
          </w:p>
        </w:tc>
        <w:tc>
          <w:tcPr>
            <w:tcW w:w="973" w:type="pct"/>
            <w:vAlign w:val="center"/>
          </w:tcPr>
          <w:p w:rsidR="00E83320" w:rsidRPr="00E83320" w:rsidRDefault="0003237F"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w:t>
            </w:r>
          </w:p>
        </w:tc>
      </w:tr>
      <w:tr w:rsidR="00E83320" w:rsidRPr="00E83320" w:rsidTr="00E83320">
        <w:trPr>
          <w:trHeight w:val="85"/>
        </w:trPr>
        <w:tc>
          <w:tcPr>
            <w:tcW w:w="4027" w:type="pct"/>
            <w:gridSpan w:val="2"/>
            <w:vAlign w:val="center"/>
          </w:tcPr>
          <w:p w:rsidR="00E83320" w:rsidRPr="00E83320" w:rsidRDefault="00E83320" w:rsidP="002A1983">
            <w:pPr>
              <w:widowControl w:val="0"/>
              <w:autoSpaceDE w:val="0"/>
              <w:autoSpaceDN w:val="0"/>
              <w:adjustRightInd w:val="0"/>
              <w:spacing w:after="0" w:line="240" w:lineRule="auto"/>
              <w:jc w:val="center"/>
              <w:rPr>
                <w:rFonts w:eastAsia="Times New Roman"/>
                <w:b/>
                <w:bCs/>
                <w:color w:val="000000" w:themeColor="text1"/>
                <w:kern w:val="0"/>
                <w:sz w:val="20"/>
                <w:szCs w:val="20"/>
                <w:lang w:eastAsia="ru-RU"/>
              </w:rPr>
            </w:pPr>
            <w:r w:rsidRPr="00E83320">
              <w:rPr>
                <w:rFonts w:eastAsia="Times New Roman"/>
                <w:b/>
                <w:bCs/>
                <w:color w:val="000000" w:themeColor="text1"/>
                <w:kern w:val="0"/>
                <w:sz w:val="20"/>
                <w:szCs w:val="20"/>
                <w:lang w:eastAsia="ru-RU"/>
              </w:rPr>
              <w:t>Итого земель поселения</w:t>
            </w:r>
          </w:p>
        </w:tc>
        <w:tc>
          <w:tcPr>
            <w:tcW w:w="973" w:type="pct"/>
            <w:vAlign w:val="center"/>
          </w:tcPr>
          <w:p w:rsidR="00E83320" w:rsidRPr="00E83320" w:rsidRDefault="003B5D54" w:rsidP="002A1983">
            <w:pPr>
              <w:widowControl w:val="0"/>
              <w:autoSpaceDE w:val="0"/>
              <w:autoSpaceDN w:val="0"/>
              <w:adjustRightInd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6626,5</w:t>
            </w:r>
          </w:p>
        </w:tc>
      </w:tr>
    </w:tbl>
    <w:p w:rsidR="00E83320" w:rsidRPr="000D1154" w:rsidRDefault="00E83320" w:rsidP="000D1154">
      <w:pPr>
        <w:widowControl w:val="0"/>
        <w:autoSpaceDE w:val="0"/>
        <w:autoSpaceDN w:val="0"/>
        <w:adjustRightInd w:val="0"/>
        <w:spacing w:after="0" w:line="360" w:lineRule="auto"/>
        <w:ind w:firstLine="851"/>
        <w:jc w:val="both"/>
        <w:rPr>
          <w:rFonts w:eastAsia="Times New Roman"/>
          <w:color w:val="000000" w:themeColor="text1"/>
          <w:spacing w:val="-2"/>
          <w:kern w:val="0"/>
          <w:lang w:eastAsia="ru-RU"/>
        </w:rPr>
      </w:pPr>
      <w:r w:rsidRPr="00E83320">
        <w:rPr>
          <w:rFonts w:eastAsia="Times New Roman"/>
          <w:color w:val="000000" w:themeColor="text1"/>
          <w:spacing w:val="-2"/>
          <w:kern w:val="0"/>
          <w:lang w:eastAsia="ru-RU"/>
        </w:rPr>
        <w:t xml:space="preserve">Общая площадь земель в границах муниципального образования составляет </w:t>
      </w:r>
      <w:r w:rsidR="003B5D54">
        <w:rPr>
          <w:rFonts w:eastAsia="Times New Roman"/>
          <w:color w:val="000000" w:themeColor="text1"/>
          <w:spacing w:val="-2"/>
          <w:kern w:val="0"/>
          <w:lang w:eastAsia="ru-RU"/>
        </w:rPr>
        <w:t>6626,5</w:t>
      </w:r>
      <w:r w:rsidRPr="00E83320">
        <w:rPr>
          <w:rFonts w:eastAsia="Times New Roman"/>
          <w:color w:val="000000" w:themeColor="text1"/>
          <w:spacing w:val="-2"/>
          <w:kern w:val="0"/>
          <w:lang w:eastAsia="ru-RU"/>
        </w:rPr>
        <w:t xml:space="preserve">га. </w:t>
      </w:r>
      <w:r w:rsidRPr="000D1154">
        <w:rPr>
          <w:rFonts w:eastAsia="Times New Roman"/>
          <w:color w:val="000000" w:themeColor="text1"/>
          <w:spacing w:val="-2"/>
          <w:kern w:val="0"/>
          <w:lang w:eastAsia="ru-RU"/>
        </w:rPr>
        <w:t xml:space="preserve">Наибольший удельный вес в структуре земельного фонда занимают земли сельскохозяйственного назначения </w:t>
      </w:r>
      <w:r w:rsidR="0003237F" w:rsidRPr="000D1154">
        <w:rPr>
          <w:rFonts w:eastAsia="Times New Roman"/>
          <w:color w:val="000000" w:themeColor="text1"/>
          <w:spacing w:val="-2"/>
          <w:kern w:val="0"/>
          <w:lang w:eastAsia="ru-RU"/>
        </w:rPr>
        <w:t>4552,1</w:t>
      </w:r>
      <w:r w:rsidRPr="000D1154">
        <w:rPr>
          <w:rFonts w:eastAsia="Times New Roman"/>
          <w:color w:val="000000" w:themeColor="text1"/>
          <w:spacing w:val="-2"/>
          <w:kern w:val="0"/>
          <w:lang w:eastAsia="ru-RU"/>
        </w:rPr>
        <w:t xml:space="preserve"> (</w:t>
      </w:r>
      <w:r w:rsidR="0003237F" w:rsidRPr="000D1154">
        <w:rPr>
          <w:rFonts w:eastAsia="Times New Roman"/>
          <w:color w:val="000000" w:themeColor="text1"/>
          <w:spacing w:val="-2"/>
          <w:kern w:val="0"/>
          <w:lang w:eastAsia="ru-RU"/>
        </w:rPr>
        <w:t>69</w:t>
      </w:r>
      <w:r w:rsidRPr="000D1154">
        <w:rPr>
          <w:rFonts w:eastAsia="Times New Roman"/>
          <w:color w:val="000000" w:themeColor="text1"/>
          <w:spacing w:val="-2"/>
          <w:kern w:val="0"/>
          <w:lang w:eastAsia="ru-RU"/>
        </w:rPr>
        <w:t xml:space="preserve">%) и земли населенных пунктов </w:t>
      </w:r>
      <w:r w:rsidR="0003237F" w:rsidRPr="000D1154">
        <w:rPr>
          <w:rFonts w:eastAsia="Times New Roman"/>
          <w:color w:val="000000" w:themeColor="text1"/>
          <w:spacing w:val="-2"/>
          <w:kern w:val="0"/>
          <w:lang w:eastAsia="ru-RU"/>
        </w:rPr>
        <w:t>1364,5</w:t>
      </w:r>
      <w:r w:rsidRPr="000D1154">
        <w:rPr>
          <w:rFonts w:eastAsia="Times New Roman"/>
          <w:color w:val="000000" w:themeColor="text1"/>
          <w:spacing w:val="-2"/>
          <w:kern w:val="0"/>
          <w:lang w:eastAsia="ru-RU"/>
        </w:rPr>
        <w:t xml:space="preserve"> га </w:t>
      </w:r>
      <w:r w:rsidR="0003237F" w:rsidRPr="000D1154">
        <w:rPr>
          <w:rFonts w:eastAsia="Times New Roman"/>
          <w:color w:val="000000" w:themeColor="text1"/>
          <w:spacing w:val="-2"/>
          <w:kern w:val="0"/>
          <w:lang w:eastAsia="ru-RU"/>
        </w:rPr>
        <w:t>(20</w:t>
      </w:r>
      <w:r w:rsidRPr="000D1154">
        <w:rPr>
          <w:rFonts w:eastAsia="Times New Roman"/>
          <w:color w:val="000000" w:themeColor="text1"/>
          <w:spacing w:val="-2"/>
          <w:kern w:val="0"/>
          <w:lang w:eastAsia="ru-RU"/>
        </w:rPr>
        <w:t>%).</w:t>
      </w:r>
    </w:p>
    <w:p w:rsidR="001D5E67" w:rsidRPr="000D1154" w:rsidRDefault="009531A8" w:rsidP="000D1154">
      <w:pPr>
        <w:pStyle w:val="2"/>
        <w:keepNext w:val="0"/>
        <w:widowControl w:val="0"/>
        <w:numPr>
          <w:ilvl w:val="1"/>
          <w:numId w:val="3"/>
        </w:numPr>
        <w:spacing w:before="0" w:after="0" w:line="360" w:lineRule="auto"/>
        <w:ind w:left="0" w:firstLine="851"/>
        <w:jc w:val="center"/>
        <w:rPr>
          <w:rFonts w:ascii="Times New Roman" w:hAnsi="Times New Roman" w:cs="Times New Roman"/>
          <w:i w:val="0"/>
          <w:sz w:val="24"/>
          <w:szCs w:val="24"/>
        </w:rPr>
      </w:pPr>
      <w:bookmarkStart w:id="46" w:name="_Toc315701102"/>
      <w:bookmarkStart w:id="47" w:name="_Toc315701103"/>
      <w:bookmarkStart w:id="48" w:name="_Toc315701104"/>
      <w:bookmarkStart w:id="49" w:name="_Toc315701105"/>
      <w:bookmarkStart w:id="50" w:name="_Toc268263636"/>
      <w:bookmarkStart w:id="51" w:name="_Toc85921827"/>
      <w:bookmarkEnd w:id="46"/>
      <w:bookmarkEnd w:id="47"/>
      <w:bookmarkEnd w:id="48"/>
      <w:bookmarkEnd w:id="49"/>
      <w:r w:rsidRPr="000D1154">
        <w:rPr>
          <w:rFonts w:ascii="Times New Roman" w:hAnsi="Times New Roman" w:cs="Times New Roman"/>
          <w:i w:val="0"/>
          <w:sz w:val="24"/>
          <w:szCs w:val="24"/>
        </w:rPr>
        <w:t>Экономическая база муниципального образования</w:t>
      </w:r>
      <w:bookmarkEnd w:id="50"/>
      <w:bookmarkEnd w:id="51"/>
    </w:p>
    <w:p w:rsidR="00042393" w:rsidRPr="000D1154" w:rsidRDefault="00E862BC" w:rsidP="000D1154">
      <w:pPr>
        <w:widowControl w:val="0"/>
        <w:spacing w:after="0" w:line="360" w:lineRule="auto"/>
        <w:ind w:firstLine="851"/>
        <w:jc w:val="both"/>
      </w:pPr>
      <w:r w:rsidRPr="000D1154">
        <w:t>Старковс</w:t>
      </w:r>
      <w:r w:rsidR="00A35A0B" w:rsidRPr="000D1154">
        <w:t xml:space="preserve">кий сельсовет на протяжении длительного периода времени сохраняет аграрную специализацию. </w:t>
      </w:r>
      <w:r w:rsidR="00444EA1" w:rsidRPr="000D1154">
        <w:t xml:space="preserve">Ранее на территории сельсовета </w:t>
      </w:r>
      <w:r w:rsidR="00A3077C" w:rsidRPr="000D1154">
        <w:t xml:space="preserve">действовал колхоз </w:t>
      </w:r>
      <w:r w:rsidR="004970AB" w:rsidRPr="000D1154">
        <w:t>«</w:t>
      </w:r>
      <w:r w:rsidR="00A3077C" w:rsidRPr="000D1154">
        <w:t>Старково</w:t>
      </w:r>
      <w:r w:rsidR="004970AB" w:rsidRPr="000D1154">
        <w:t>»</w:t>
      </w:r>
      <w:r w:rsidR="000B3EC4" w:rsidRPr="000D1154">
        <w:t>.</w:t>
      </w:r>
      <w:r w:rsidR="00BB3520" w:rsidRPr="000D1154">
        <w:t xml:space="preserve"> </w:t>
      </w:r>
      <w:r w:rsidR="00BB3520" w:rsidRPr="000D1154">
        <w:lastRenderedPageBreak/>
        <w:t xml:space="preserve">Часть земель бывшего колхоза обрабатываются </w:t>
      </w:r>
      <w:r w:rsidR="00C7454B" w:rsidRPr="000D1154">
        <w:t xml:space="preserve">КФХ </w:t>
      </w:r>
      <w:r w:rsidR="004970AB" w:rsidRPr="000D1154">
        <w:t>«</w:t>
      </w:r>
      <w:r w:rsidR="00C7454B" w:rsidRPr="000D1154">
        <w:t>Свет</w:t>
      </w:r>
      <w:r w:rsidR="004970AB" w:rsidRPr="000D1154">
        <w:t>»</w:t>
      </w:r>
      <w:r w:rsidR="00C7454B" w:rsidRPr="000D1154">
        <w:t>, остальные земли в настоящее время не обрабатываются.</w:t>
      </w:r>
      <w:r w:rsidR="000B3EC4" w:rsidRPr="000D1154">
        <w:t xml:space="preserve"> </w:t>
      </w:r>
    </w:p>
    <w:p w:rsidR="00E81BAA" w:rsidRPr="000D1154" w:rsidRDefault="00CA35CA" w:rsidP="000D1154">
      <w:pPr>
        <w:pStyle w:val="a5"/>
        <w:widowControl w:val="0"/>
        <w:spacing w:after="0" w:line="360" w:lineRule="auto"/>
        <w:ind w:left="0" w:firstLine="851"/>
        <w:jc w:val="both"/>
        <w:rPr>
          <w:bCs/>
        </w:rPr>
      </w:pPr>
      <w:r w:rsidRPr="000D1154">
        <w:rPr>
          <w:bCs/>
        </w:rPr>
        <w:t>Также</w:t>
      </w:r>
      <w:r w:rsidR="00E81BAA" w:rsidRPr="000D1154">
        <w:rPr>
          <w:bCs/>
        </w:rPr>
        <w:t xml:space="preserve"> на территории муниципального образования функционируют:</w:t>
      </w:r>
    </w:p>
    <w:p w:rsidR="002A5184" w:rsidRPr="000D1154" w:rsidRDefault="00E81BAA" w:rsidP="000D1154">
      <w:pPr>
        <w:pStyle w:val="a5"/>
        <w:widowControl w:val="0"/>
        <w:numPr>
          <w:ilvl w:val="0"/>
          <w:numId w:val="39"/>
        </w:numPr>
        <w:spacing w:after="0" w:line="360" w:lineRule="auto"/>
        <w:jc w:val="both"/>
      </w:pPr>
      <w:r w:rsidRPr="000D1154">
        <w:rPr>
          <w:bCs/>
        </w:rPr>
        <w:t>полигон промышленных отходов в с.Старково;</w:t>
      </w:r>
    </w:p>
    <w:p w:rsidR="00912BE7" w:rsidRPr="000D1154" w:rsidRDefault="00234D29" w:rsidP="000D1154">
      <w:pPr>
        <w:pStyle w:val="a5"/>
        <w:widowControl w:val="0"/>
        <w:numPr>
          <w:ilvl w:val="0"/>
          <w:numId w:val="39"/>
        </w:numPr>
        <w:spacing w:after="0" w:line="360" w:lineRule="auto"/>
        <w:jc w:val="both"/>
        <w:rPr>
          <w:bCs/>
        </w:rPr>
      </w:pPr>
      <w:r w:rsidRPr="000D1154">
        <w:rPr>
          <w:bCs/>
        </w:rPr>
        <w:t>предприятия</w:t>
      </w:r>
      <w:r w:rsidR="006E5489" w:rsidRPr="000D1154">
        <w:rPr>
          <w:bCs/>
        </w:rPr>
        <w:t xml:space="preserve"> сфер</w:t>
      </w:r>
      <w:r w:rsidRPr="000D1154">
        <w:rPr>
          <w:bCs/>
        </w:rPr>
        <w:t>ы</w:t>
      </w:r>
      <w:r w:rsidR="006E5489" w:rsidRPr="000D1154">
        <w:rPr>
          <w:bCs/>
        </w:rPr>
        <w:t xml:space="preserve"> обслуживания, представленн</w:t>
      </w:r>
      <w:r w:rsidRPr="000D1154">
        <w:rPr>
          <w:bCs/>
        </w:rPr>
        <w:t>ые</w:t>
      </w:r>
      <w:r w:rsidR="006E5489" w:rsidRPr="000D1154">
        <w:rPr>
          <w:bCs/>
        </w:rPr>
        <w:t xml:space="preserve"> </w:t>
      </w:r>
      <w:r w:rsidRPr="000D1154">
        <w:rPr>
          <w:bCs/>
        </w:rPr>
        <w:t>4</w:t>
      </w:r>
      <w:r w:rsidR="00851399" w:rsidRPr="000D1154">
        <w:rPr>
          <w:bCs/>
        </w:rPr>
        <w:t xml:space="preserve"> </w:t>
      </w:r>
      <w:r w:rsidR="006E5489" w:rsidRPr="000D1154">
        <w:rPr>
          <w:bCs/>
        </w:rPr>
        <w:t xml:space="preserve">магазинами общей торговой площадью </w:t>
      </w:r>
      <w:r w:rsidRPr="000D1154">
        <w:rPr>
          <w:bCs/>
        </w:rPr>
        <w:t>89,5</w:t>
      </w:r>
      <w:r w:rsidR="00851399" w:rsidRPr="000D1154">
        <w:rPr>
          <w:bCs/>
        </w:rPr>
        <w:t xml:space="preserve"> м</w:t>
      </w:r>
      <w:r w:rsidR="00851399" w:rsidRPr="000D1154">
        <w:rPr>
          <w:bCs/>
          <w:vertAlign w:val="superscript"/>
        </w:rPr>
        <w:t>2</w:t>
      </w:r>
      <w:r w:rsidR="007909CA" w:rsidRPr="000D1154">
        <w:rPr>
          <w:bCs/>
        </w:rPr>
        <w:t>.</w:t>
      </w:r>
    </w:p>
    <w:p w:rsidR="00215DB8" w:rsidRPr="009E1D85" w:rsidRDefault="00215DB8" w:rsidP="002A1983">
      <w:pPr>
        <w:widowControl w:val="0"/>
        <w:spacing w:after="0" w:line="360" w:lineRule="auto"/>
        <w:ind w:firstLine="709"/>
        <w:jc w:val="center"/>
        <w:rPr>
          <w:b/>
        </w:rPr>
      </w:pPr>
      <w:r w:rsidRPr="009E1D85">
        <w:rPr>
          <w:b/>
        </w:rPr>
        <w:t>Проектные предложения</w:t>
      </w:r>
    </w:p>
    <w:p w:rsidR="00215DB8" w:rsidRPr="009E1D85" w:rsidRDefault="00215DB8" w:rsidP="002A1983">
      <w:pPr>
        <w:widowControl w:val="0"/>
        <w:spacing w:after="0" w:line="360" w:lineRule="auto"/>
        <w:ind w:firstLine="709"/>
        <w:jc w:val="both"/>
      </w:pPr>
      <w:r w:rsidRPr="009E1D85">
        <w:t>Определяющей сферой экономики</w:t>
      </w:r>
      <w:r>
        <w:t xml:space="preserve"> </w:t>
      </w:r>
      <w:r w:rsidRPr="009E1D85">
        <w:t xml:space="preserve">муниципального образования </w:t>
      </w:r>
      <w:r w:rsidR="004970AB">
        <w:t>«</w:t>
      </w:r>
      <w:r w:rsidR="00E862BC">
        <w:t>Старковс</w:t>
      </w:r>
      <w:r w:rsidRPr="009E1D85">
        <w:t>кий сельсовет</w:t>
      </w:r>
      <w:r w:rsidR="004970AB">
        <w:t>»</w:t>
      </w:r>
      <w:r w:rsidRPr="009E1D85">
        <w:t xml:space="preserve"> на период планирования (до </w:t>
      </w:r>
      <w:r w:rsidR="00AE4615">
        <w:t>2046</w:t>
      </w:r>
      <w:r w:rsidRPr="009E1D85">
        <w:t xml:space="preserve"> г.)</w:t>
      </w:r>
      <w:r>
        <w:t xml:space="preserve"> </w:t>
      </w:r>
      <w:r w:rsidRPr="009E1D85">
        <w:t xml:space="preserve">принимается </w:t>
      </w:r>
      <w:r>
        <w:t xml:space="preserve">сельское хозяйство и </w:t>
      </w:r>
      <w:r w:rsidRPr="009E1D85">
        <w:t xml:space="preserve">производство сельскохозяйственной продукции. Перспективное экономическое развитие будет осуществляться на базе существующих и новых предприятий. </w:t>
      </w:r>
    </w:p>
    <w:p w:rsidR="00215DB8" w:rsidRPr="009E1D85" w:rsidRDefault="00215DB8" w:rsidP="002A1983">
      <w:pPr>
        <w:widowControl w:val="0"/>
        <w:spacing w:after="0" w:line="360" w:lineRule="auto"/>
        <w:ind w:firstLine="709"/>
        <w:jc w:val="both"/>
      </w:pPr>
      <w:r w:rsidRPr="009E1D85">
        <w:t xml:space="preserve">Восстановление и развитие производственного потенциала территории планируется посредством привлечения финансовых вложений </w:t>
      </w:r>
      <w:r>
        <w:t>к</w:t>
      </w:r>
      <w:r w:rsidRPr="009E1D85">
        <w:t xml:space="preserve">урских инвесторов, а также инвесторов из других субъектов РФ. </w:t>
      </w:r>
    </w:p>
    <w:p w:rsidR="00215DB8" w:rsidRDefault="00215DB8" w:rsidP="002A1983">
      <w:pPr>
        <w:widowControl w:val="0"/>
        <w:spacing w:after="0" w:line="360" w:lineRule="auto"/>
        <w:ind w:firstLine="709"/>
        <w:jc w:val="both"/>
      </w:pPr>
      <w:r>
        <w:t>Одним из приоритетных направлений экономического развития сельского поселения, должно стать развитие малого предпринимательства. Мероприятия по развитию малого предпринимательства основаны на:</w:t>
      </w:r>
    </w:p>
    <w:p w:rsidR="00215DB8" w:rsidRDefault="00215DB8" w:rsidP="00F83056">
      <w:pPr>
        <w:pStyle w:val="a5"/>
        <w:widowControl w:val="0"/>
        <w:numPr>
          <w:ilvl w:val="0"/>
          <w:numId w:val="33"/>
        </w:numPr>
        <w:spacing w:after="0" w:line="360" w:lineRule="auto"/>
        <w:jc w:val="both"/>
      </w:pPr>
      <w:r>
        <w:t>финансировании инвестиционных проектов в приоритетных отраслях (АПК, малое промышленное производство, малая строительная индустрия, информационный сервис, народные художественные промыслы, индустрия туризма и т.д.);</w:t>
      </w:r>
    </w:p>
    <w:p w:rsidR="00215DB8" w:rsidRDefault="00215DB8" w:rsidP="00F83056">
      <w:pPr>
        <w:pStyle w:val="a5"/>
        <w:widowControl w:val="0"/>
        <w:numPr>
          <w:ilvl w:val="0"/>
          <w:numId w:val="33"/>
        </w:numPr>
        <w:spacing w:after="0" w:line="360" w:lineRule="auto"/>
        <w:jc w:val="both"/>
      </w:pPr>
      <w:r>
        <w:t>ускоренном освоении новых кредитно-инвестиционных механизмов, облегчающих доступ субъектов малого предпринимательства к финансовым ресурсам;</w:t>
      </w:r>
    </w:p>
    <w:p w:rsidR="00215DB8" w:rsidRDefault="00215DB8" w:rsidP="00F83056">
      <w:pPr>
        <w:pStyle w:val="a5"/>
        <w:widowControl w:val="0"/>
        <w:numPr>
          <w:ilvl w:val="0"/>
          <w:numId w:val="33"/>
        </w:numPr>
        <w:spacing w:after="0" w:line="360" w:lineRule="auto"/>
        <w:jc w:val="both"/>
      </w:pPr>
      <w:r>
        <w:t>развитии эффективной инфраструктуры поддержки малого предпринимательства;</w:t>
      </w:r>
    </w:p>
    <w:p w:rsidR="00215DB8" w:rsidRDefault="00215DB8" w:rsidP="00F83056">
      <w:pPr>
        <w:pStyle w:val="a5"/>
        <w:widowControl w:val="0"/>
        <w:numPr>
          <w:ilvl w:val="0"/>
          <w:numId w:val="33"/>
        </w:numPr>
        <w:spacing w:after="0" w:line="360" w:lineRule="auto"/>
        <w:jc w:val="both"/>
      </w:pPr>
      <w:r>
        <w:t xml:space="preserve">устранении административных барьеров, совершенствовании информационного, образовательного, консультативного, правового обеспечения предпринимательства. </w:t>
      </w:r>
    </w:p>
    <w:p w:rsidR="00215DB8" w:rsidRPr="00530937" w:rsidRDefault="00215DB8" w:rsidP="002A1983">
      <w:pPr>
        <w:widowControl w:val="0"/>
        <w:spacing w:after="0" w:line="360" w:lineRule="auto"/>
        <w:ind w:firstLine="709"/>
        <w:jc w:val="both"/>
      </w:pPr>
      <w:r>
        <w:t xml:space="preserve">Кроме того, речь идет об оказании имущественной поддержки субъектам малого </w:t>
      </w:r>
      <w:r w:rsidRPr="00530937">
        <w:t>предпринимательства, размещении государственных и муниципальных заказов среди субъектов малого предпринимательства.</w:t>
      </w:r>
    </w:p>
    <w:p w:rsidR="00215DB8" w:rsidRPr="00530937" w:rsidRDefault="00215DB8" w:rsidP="002A1983">
      <w:pPr>
        <w:widowControl w:val="0"/>
        <w:spacing w:after="0" w:line="360" w:lineRule="auto"/>
        <w:ind w:firstLine="851"/>
        <w:jc w:val="both"/>
        <w:rPr>
          <w:lang w:eastAsia="ru-RU"/>
        </w:rPr>
      </w:pPr>
      <w:r w:rsidRPr="00530937">
        <w:rPr>
          <w:b/>
          <w:lang w:eastAsia="ru-RU"/>
        </w:rPr>
        <w:t>Генеральным планом</w:t>
      </w:r>
      <w:r>
        <w:rPr>
          <w:b/>
          <w:lang w:eastAsia="ru-RU"/>
        </w:rPr>
        <w:t xml:space="preserve"> </w:t>
      </w:r>
      <w:r w:rsidRPr="00530937">
        <w:rPr>
          <w:lang w:eastAsia="ru-RU"/>
        </w:rPr>
        <w:t>на первую очередь строительства</w:t>
      </w:r>
      <w:r w:rsidRPr="00530937">
        <w:rPr>
          <w:b/>
          <w:lang w:eastAsia="ru-RU"/>
        </w:rPr>
        <w:t xml:space="preserve"> предусматриваются следующие</w:t>
      </w:r>
      <w:r w:rsidRPr="00530937">
        <w:rPr>
          <w:lang w:eastAsia="ru-RU"/>
        </w:rPr>
        <w:t xml:space="preserve"> мероприятия:</w:t>
      </w:r>
    </w:p>
    <w:p w:rsidR="00A537C2" w:rsidRPr="00530937" w:rsidRDefault="00A537C2" w:rsidP="00F83056">
      <w:pPr>
        <w:pStyle w:val="14"/>
        <w:widowControl w:val="0"/>
        <w:numPr>
          <w:ilvl w:val="0"/>
          <w:numId w:val="40"/>
        </w:numPr>
        <w:spacing w:after="0" w:line="360" w:lineRule="auto"/>
        <w:ind w:left="0" w:firstLine="851"/>
        <w:jc w:val="both"/>
      </w:pPr>
      <w:bookmarkStart w:id="52" w:name="_Toc268263637"/>
      <w:r w:rsidRPr="00530937">
        <w:lastRenderedPageBreak/>
        <w:t>разработка программы по развитию малого бизнеса;</w:t>
      </w:r>
    </w:p>
    <w:p w:rsidR="00A537C2" w:rsidRPr="00DF6E25" w:rsidRDefault="00A537C2" w:rsidP="00F83056">
      <w:pPr>
        <w:pStyle w:val="14"/>
        <w:widowControl w:val="0"/>
        <w:numPr>
          <w:ilvl w:val="0"/>
          <w:numId w:val="40"/>
        </w:numPr>
        <w:spacing w:after="0" w:line="360" w:lineRule="auto"/>
        <w:ind w:left="0" w:firstLine="851"/>
        <w:jc w:val="both"/>
      </w:pPr>
      <w:r w:rsidRPr="00DF6E25">
        <w:t>увеличение объема целевого использования сельскохозяйственных угодий поселения;</w:t>
      </w:r>
    </w:p>
    <w:p w:rsidR="00A537C2" w:rsidRPr="000D1154" w:rsidRDefault="00A537C2" w:rsidP="000D1154">
      <w:pPr>
        <w:pStyle w:val="14"/>
        <w:widowControl w:val="0"/>
        <w:numPr>
          <w:ilvl w:val="0"/>
          <w:numId w:val="40"/>
        </w:numPr>
        <w:spacing w:after="0" w:line="360" w:lineRule="auto"/>
        <w:ind w:left="0" w:firstLine="851"/>
        <w:jc w:val="both"/>
      </w:pPr>
      <w:r w:rsidRPr="00DF6E25">
        <w:t xml:space="preserve">выделение в качестве инвестиционных площадок для развития малого и среднего предпринимательства </w:t>
      </w:r>
      <w:r w:rsidRPr="000D1154">
        <w:t>недействующих, фактически заброшенных промышленных площадок.</w:t>
      </w:r>
    </w:p>
    <w:p w:rsidR="001E57CE" w:rsidRPr="000D1154" w:rsidRDefault="000A4117" w:rsidP="000D1154">
      <w:pPr>
        <w:pStyle w:val="2"/>
        <w:keepNext w:val="0"/>
        <w:widowControl w:val="0"/>
        <w:numPr>
          <w:ilvl w:val="1"/>
          <w:numId w:val="3"/>
        </w:numPr>
        <w:spacing w:before="0" w:after="0" w:line="360" w:lineRule="auto"/>
        <w:ind w:left="0" w:firstLine="851"/>
        <w:jc w:val="center"/>
        <w:rPr>
          <w:rFonts w:ascii="Times New Roman" w:hAnsi="Times New Roman" w:cs="Times New Roman"/>
          <w:i w:val="0"/>
          <w:sz w:val="24"/>
          <w:szCs w:val="24"/>
        </w:rPr>
      </w:pPr>
      <w:bookmarkStart w:id="53" w:name="_Toc85921828"/>
      <w:r w:rsidRPr="000D1154">
        <w:rPr>
          <w:rFonts w:ascii="Times New Roman" w:hAnsi="Times New Roman" w:cs="Times New Roman"/>
          <w:i w:val="0"/>
          <w:sz w:val="24"/>
          <w:szCs w:val="24"/>
        </w:rPr>
        <w:t>Население</w:t>
      </w:r>
      <w:bookmarkEnd w:id="52"/>
      <w:bookmarkEnd w:id="53"/>
    </w:p>
    <w:p w:rsidR="002C780B" w:rsidRPr="000D1154" w:rsidRDefault="002C780B" w:rsidP="000D1154">
      <w:pPr>
        <w:pStyle w:val="af5"/>
        <w:widowControl w:val="0"/>
        <w:spacing w:before="0" w:beforeAutospacing="0" w:after="0" w:afterAutospacing="0" w:line="360" w:lineRule="auto"/>
        <w:ind w:firstLine="851"/>
        <w:jc w:val="both"/>
        <w:rPr>
          <w:bCs/>
        </w:rPr>
      </w:pPr>
      <w:r w:rsidRPr="000D1154">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D1154">
        <w:rPr>
          <w:bCs/>
        </w:rPr>
        <w:t>Курской области.</w:t>
      </w:r>
    </w:p>
    <w:p w:rsidR="002C780B" w:rsidRPr="000305A9" w:rsidRDefault="002C780B" w:rsidP="000D1154">
      <w:pPr>
        <w:pStyle w:val="af5"/>
        <w:widowControl w:val="0"/>
        <w:spacing w:before="0" w:beforeAutospacing="0" w:after="0" w:afterAutospacing="0" w:line="360" w:lineRule="auto"/>
        <w:ind w:firstLine="851"/>
        <w:jc w:val="both"/>
      </w:pPr>
      <w:r w:rsidRPr="000D1154">
        <w:rPr>
          <w:bCs/>
        </w:rPr>
        <w:t>Общая чи</w:t>
      </w:r>
      <w:r w:rsidRPr="000D1154">
        <w:t xml:space="preserve">сленность населения, проживающего в </w:t>
      </w:r>
      <w:r w:rsidR="00E862BC" w:rsidRPr="000D1154">
        <w:t>Старковс</w:t>
      </w:r>
      <w:r w:rsidRPr="000D1154">
        <w:t>ком сельсовете, на 01.01.</w:t>
      </w:r>
      <w:r w:rsidR="005D7523" w:rsidRPr="000D1154">
        <w:t>2021</w:t>
      </w:r>
      <w:r w:rsidRPr="000D1154">
        <w:t xml:space="preserve"> г. составила </w:t>
      </w:r>
      <w:r w:rsidR="00596198" w:rsidRPr="000D1154">
        <w:t>844</w:t>
      </w:r>
      <w:r w:rsidRPr="000D1154">
        <w:t xml:space="preserve"> человек</w:t>
      </w:r>
      <w:r w:rsidR="00596198" w:rsidRPr="000D1154">
        <w:t>а</w:t>
      </w:r>
      <w:r w:rsidRPr="000D1154">
        <w:t xml:space="preserve"> (</w:t>
      </w:r>
      <w:r w:rsidR="00596198" w:rsidRPr="000D1154">
        <w:rPr>
          <w:iCs/>
        </w:rPr>
        <w:t>3</w:t>
      </w:r>
      <w:r w:rsidRPr="000D1154">
        <w:rPr>
          <w:iCs/>
        </w:rPr>
        <w:t>,</w:t>
      </w:r>
      <w:r w:rsidR="00596198" w:rsidRPr="000D1154">
        <w:rPr>
          <w:iCs/>
        </w:rPr>
        <w:t>5</w:t>
      </w:r>
      <w:r w:rsidRPr="000D1154">
        <w:rPr>
          <w:iCs/>
        </w:rPr>
        <w:t>% населения района)</w:t>
      </w:r>
      <w:r w:rsidRPr="000D1154">
        <w:t>.</w:t>
      </w:r>
      <w:r w:rsidRPr="000305A9">
        <w:t xml:space="preserve"> Средний состав семьи – </w:t>
      </w:r>
      <w:r w:rsidR="000D3C79" w:rsidRPr="000305A9">
        <w:t>2</w:t>
      </w:r>
      <w:r w:rsidRPr="000305A9">
        <w:t>,</w:t>
      </w:r>
      <w:r w:rsidR="00142F98">
        <w:t>6</w:t>
      </w:r>
      <w:r w:rsidRPr="000305A9">
        <w:t xml:space="preserve"> человека. </w:t>
      </w:r>
    </w:p>
    <w:p w:rsidR="002C780B" w:rsidRPr="000305A9" w:rsidRDefault="002C780B" w:rsidP="002A1983">
      <w:pPr>
        <w:widowControl w:val="0"/>
        <w:spacing w:after="0" w:line="240" w:lineRule="auto"/>
        <w:jc w:val="both"/>
        <w:rPr>
          <w:rFonts w:eastAsia="Times New Roman"/>
          <w:b/>
          <w:kern w:val="0"/>
          <w:sz w:val="20"/>
          <w:szCs w:val="20"/>
          <w:lang w:eastAsia="ru-RU"/>
        </w:rPr>
      </w:pPr>
      <w:r w:rsidRPr="000305A9">
        <w:rPr>
          <w:rFonts w:eastAsia="Times New Roman"/>
          <w:b/>
          <w:kern w:val="0"/>
          <w:sz w:val="20"/>
          <w:szCs w:val="20"/>
          <w:lang w:eastAsia="ru-RU"/>
        </w:rPr>
        <w:t xml:space="preserve">Таблица </w:t>
      </w:r>
      <w:r w:rsidR="00960B73" w:rsidRPr="000305A9">
        <w:rPr>
          <w:rFonts w:eastAsia="Times New Roman"/>
          <w:b/>
          <w:kern w:val="0"/>
          <w:sz w:val="20"/>
          <w:szCs w:val="20"/>
          <w:lang w:eastAsia="ru-RU"/>
        </w:rPr>
        <w:fldChar w:fldCharType="begin"/>
      </w:r>
      <w:r w:rsidRPr="000305A9">
        <w:rPr>
          <w:rFonts w:eastAsia="Times New Roman"/>
          <w:b/>
          <w:kern w:val="0"/>
          <w:sz w:val="20"/>
          <w:szCs w:val="20"/>
          <w:lang w:eastAsia="ru-RU"/>
        </w:rPr>
        <w:instrText xml:space="preserve"> SEQ Таблица \* ARABIC </w:instrText>
      </w:r>
      <w:r w:rsidR="00960B73" w:rsidRPr="000305A9">
        <w:rPr>
          <w:rFonts w:eastAsia="Times New Roman"/>
          <w:b/>
          <w:kern w:val="0"/>
          <w:sz w:val="20"/>
          <w:szCs w:val="20"/>
          <w:lang w:eastAsia="ru-RU"/>
        </w:rPr>
        <w:fldChar w:fldCharType="separate"/>
      </w:r>
      <w:r w:rsidR="00733711">
        <w:rPr>
          <w:rFonts w:eastAsia="Times New Roman"/>
          <w:b/>
          <w:noProof/>
          <w:kern w:val="0"/>
          <w:sz w:val="20"/>
          <w:szCs w:val="20"/>
          <w:lang w:eastAsia="ru-RU"/>
        </w:rPr>
        <w:t>7</w:t>
      </w:r>
      <w:r w:rsidR="00960B73" w:rsidRPr="000305A9">
        <w:rPr>
          <w:rFonts w:eastAsia="Times New Roman"/>
          <w:b/>
          <w:kern w:val="0"/>
          <w:sz w:val="20"/>
          <w:szCs w:val="20"/>
          <w:lang w:eastAsia="ru-RU"/>
        </w:rPr>
        <w:fldChar w:fldCharType="end"/>
      </w:r>
      <w:r w:rsidRPr="000305A9">
        <w:rPr>
          <w:rFonts w:eastAsia="Times New Roman"/>
          <w:b/>
          <w:kern w:val="0"/>
          <w:sz w:val="20"/>
          <w:szCs w:val="20"/>
          <w:lang w:eastAsia="ru-RU"/>
        </w:rPr>
        <w:t xml:space="preserve"> – Динамика численности населения </w:t>
      </w:r>
      <w:r w:rsidR="00E862BC" w:rsidRPr="000305A9">
        <w:rPr>
          <w:rFonts w:eastAsia="Times New Roman"/>
          <w:b/>
          <w:kern w:val="0"/>
          <w:sz w:val="20"/>
          <w:szCs w:val="20"/>
          <w:lang w:eastAsia="ru-RU"/>
        </w:rPr>
        <w:t>Старковс</w:t>
      </w:r>
      <w:r w:rsidRPr="000305A9">
        <w:rPr>
          <w:rFonts w:eastAsia="Times New Roman"/>
          <w:b/>
          <w:kern w:val="0"/>
          <w:sz w:val="20"/>
          <w:szCs w:val="20"/>
          <w:lang w:eastAsia="ru-RU"/>
        </w:rPr>
        <w:t>кого сельсовета в разрезе населенных пунктов</w:t>
      </w:r>
    </w:p>
    <w:tbl>
      <w:tblPr>
        <w:tblpPr w:leftFromText="180" w:rightFromText="180" w:vertAnchor="text" w:tblpX="108" w:tblpY="1"/>
        <w:tblOverlap w:val="neve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52"/>
        <w:gridCol w:w="1010"/>
        <w:gridCol w:w="1012"/>
        <w:gridCol w:w="1010"/>
        <w:gridCol w:w="1012"/>
        <w:gridCol w:w="1006"/>
      </w:tblGrid>
      <w:tr w:rsidR="0049776A" w:rsidRPr="000305A9" w:rsidTr="0049776A">
        <w:trPr>
          <w:trHeight w:val="559"/>
        </w:trPr>
        <w:tc>
          <w:tcPr>
            <w:tcW w:w="438" w:type="pct"/>
            <w:vAlign w:val="center"/>
          </w:tcPr>
          <w:p w:rsidR="0049776A" w:rsidRPr="000305A9" w:rsidRDefault="0049776A" w:rsidP="002A1983">
            <w:pPr>
              <w:widowControl w:val="0"/>
              <w:spacing w:after="0" w:line="240" w:lineRule="auto"/>
              <w:jc w:val="center"/>
              <w:rPr>
                <w:rFonts w:eastAsia="Times New Roman"/>
                <w:b/>
                <w:kern w:val="0"/>
                <w:sz w:val="20"/>
                <w:szCs w:val="20"/>
                <w:lang w:eastAsia="ru-RU"/>
              </w:rPr>
            </w:pPr>
            <w:r w:rsidRPr="000305A9">
              <w:rPr>
                <w:rFonts w:eastAsia="Times New Roman"/>
                <w:b/>
                <w:kern w:val="0"/>
                <w:sz w:val="20"/>
                <w:szCs w:val="20"/>
                <w:lang w:eastAsia="ru-RU"/>
              </w:rPr>
              <w:t>№ п/п</w:t>
            </w:r>
          </w:p>
        </w:tc>
        <w:tc>
          <w:tcPr>
            <w:tcW w:w="1852" w:type="pct"/>
            <w:shd w:val="clear" w:color="auto" w:fill="auto"/>
            <w:noWrap/>
            <w:vAlign w:val="center"/>
            <w:hideMark/>
          </w:tcPr>
          <w:p w:rsidR="0049776A" w:rsidRPr="000305A9" w:rsidRDefault="0049776A" w:rsidP="002A1983">
            <w:pPr>
              <w:widowControl w:val="0"/>
              <w:spacing w:after="0" w:line="240" w:lineRule="auto"/>
              <w:jc w:val="center"/>
              <w:rPr>
                <w:rFonts w:eastAsia="Times New Roman"/>
                <w:b/>
                <w:kern w:val="0"/>
                <w:sz w:val="20"/>
                <w:szCs w:val="20"/>
                <w:lang w:eastAsia="ru-RU"/>
              </w:rPr>
            </w:pPr>
            <w:r w:rsidRPr="000305A9">
              <w:rPr>
                <w:rFonts w:eastAsia="Times New Roman"/>
                <w:b/>
                <w:kern w:val="0"/>
                <w:sz w:val="20"/>
                <w:szCs w:val="20"/>
                <w:lang w:eastAsia="ru-RU"/>
              </w:rPr>
              <w:t>Наименование населенного пункта</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b/>
                <w:kern w:val="0"/>
                <w:sz w:val="20"/>
                <w:szCs w:val="20"/>
                <w:lang w:eastAsia="ru-RU"/>
              </w:rPr>
            </w:pPr>
            <w:r w:rsidRPr="00272487">
              <w:rPr>
                <w:rFonts w:eastAsia="Times New Roman"/>
                <w:b/>
                <w:kern w:val="0"/>
                <w:sz w:val="20"/>
                <w:szCs w:val="20"/>
                <w:lang w:eastAsia="ru-RU"/>
              </w:rPr>
              <w:t>1989</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b/>
                <w:kern w:val="0"/>
                <w:sz w:val="20"/>
                <w:szCs w:val="20"/>
                <w:lang w:eastAsia="ru-RU"/>
              </w:rPr>
            </w:pPr>
            <w:r w:rsidRPr="00272487">
              <w:rPr>
                <w:rFonts w:eastAsia="Times New Roman"/>
                <w:b/>
                <w:kern w:val="0"/>
                <w:sz w:val="20"/>
                <w:szCs w:val="20"/>
                <w:lang w:eastAsia="ru-RU"/>
              </w:rPr>
              <w:t>2006</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b/>
                <w:kern w:val="0"/>
                <w:sz w:val="20"/>
                <w:szCs w:val="20"/>
                <w:lang w:eastAsia="ru-RU"/>
              </w:rPr>
            </w:pPr>
            <w:r w:rsidRPr="00272487">
              <w:rPr>
                <w:rFonts w:eastAsia="Times New Roman"/>
                <w:b/>
                <w:kern w:val="0"/>
                <w:sz w:val="20"/>
                <w:szCs w:val="20"/>
                <w:lang w:eastAsia="ru-RU"/>
              </w:rPr>
              <w:t>2007</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b/>
                <w:kern w:val="0"/>
                <w:sz w:val="20"/>
                <w:szCs w:val="20"/>
                <w:lang w:eastAsia="ru-RU"/>
              </w:rPr>
            </w:pPr>
            <w:r w:rsidRPr="00272487">
              <w:rPr>
                <w:rFonts w:eastAsia="Times New Roman"/>
                <w:b/>
                <w:kern w:val="0"/>
                <w:sz w:val="20"/>
                <w:szCs w:val="20"/>
                <w:lang w:eastAsia="ru-RU"/>
              </w:rPr>
              <w:t>2008</w:t>
            </w:r>
          </w:p>
        </w:tc>
        <w:tc>
          <w:tcPr>
            <w:tcW w:w="540" w:type="pct"/>
            <w:shd w:val="clear" w:color="auto" w:fill="auto"/>
            <w:noWrap/>
            <w:vAlign w:val="center"/>
            <w:hideMark/>
          </w:tcPr>
          <w:p w:rsidR="0049776A" w:rsidRPr="00272487" w:rsidRDefault="0049776A" w:rsidP="003B5D54">
            <w:pPr>
              <w:widowControl w:val="0"/>
              <w:spacing w:after="0" w:line="240" w:lineRule="auto"/>
              <w:jc w:val="center"/>
              <w:rPr>
                <w:rFonts w:eastAsia="Times New Roman"/>
                <w:b/>
                <w:kern w:val="0"/>
                <w:sz w:val="20"/>
                <w:szCs w:val="20"/>
                <w:lang w:eastAsia="ru-RU"/>
              </w:rPr>
            </w:pPr>
            <w:r w:rsidRPr="00272487">
              <w:rPr>
                <w:rFonts w:eastAsia="Times New Roman"/>
                <w:b/>
                <w:kern w:val="0"/>
                <w:sz w:val="20"/>
                <w:szCs w:val="20"/>
                <w:lang w:eastAsia="ru-RU"/>
              </w:rPr>
              <w:t>20</w:t>
            </w:r>
            <w:r w:rsidR="003B5D54">
              <w:rPr>
                <w:rFonts w:eastAsia="Times New Roman"/>
                <w:b/>
                <w:kern w:val="0"/>
                <w:sz w:val="20"/>
                <w:szCs w:val="20"/>
                <w:lang w:eastAsia="ru-RU"/>
              </w:rPr>
              <w:t>21</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с.Старково</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304</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471</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450</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441</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425</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2</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д.Балычево</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13</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5</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3</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0</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3</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д.Б.Гостево</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41</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30</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29</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24</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15</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4</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д.Б.Умрихино</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67</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47</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48</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44</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41</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5</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д.Волобуево</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86</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56</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54</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51</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44</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6</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д.Дмитриевка</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17</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21</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21</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29</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33</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7</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х.Заречье</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19</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23</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20</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19</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24</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8</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д.Колосовка</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98</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72</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67</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71</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53</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9</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д.Малая Гостева</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22</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21</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16</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13</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8</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10</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 2 Малая Долженкова</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130</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66</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47</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48</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43</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11</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 1 Малая Долженкова</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79</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56</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62</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62</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65</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12</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д.М.Умрихина</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35</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14</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16</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14</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11</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13</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д.Перькова</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64</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42</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37</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33</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27</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14</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х.Покровский</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55</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42</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43</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39</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31</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15</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д.Пыжова</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36</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20</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18</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18</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11</w:t>
            </w:r>
          </w:p>
        </w:tc>
      </w:tr>
      <w:tr w:rsidR="0049776A" w:rsidRPr="000305A9" w:rsidTr="0049776A">
        <w:trPr>
          <w:trHeight w:val="301"/>
        </w:trPr>
        <w:tc>
          <w:tcPr>
            <w:tcW w:w="438" w:type="pct"/>
            <w:vAlign w:val="center"/>
          </w:tcPr>
          <w:p w:rsidR="0049776A" w:rsidRPr="000305A9" w:rsidRDefault="0049776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16</w:t>
            </w:r>
          </w:p>
        </w:tc>
        <w:tc>
          <w:tcPr>
            <w:tcW w:w="185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д.Соболева</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25</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21</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17</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14</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13</w:t>
            </w:r>
          </w:p>
        </w:tc>
      </w:tr>
      <w:tr w:rsidR="0049776A" w:rsidRPr="000305A9" w:rsidTr="0049776A">
        <w:trPr>
          <w:trHeight w:val="301"/>
        </w:trPr>
        <w:tc>
          <w:tcPr>
            <w:tcW w:w="2290" w:type="pct"/>
            <w:gridSpan w:val="2"/>
            <w:vAlign w:val="center"/>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Всего</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1091</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1007</w:t>
            </w:r>
          </w:p>
        </w:tc>
        <w:tc>
          <w:tcPr>
            <w:tcW w:w="542"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948</w:t>
            </w:r>
          </w:p>
        </w:tc>
        <w:tc>
          <w:tcPr>
            <w:tcW w:w="543"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922</w:t>
            </w:r>
          </w:p>
        </w:tc>
        <w:tc>
          <w:tcPr>
            <w:tcW w:w="540" w:type="pct"/>
            <w:shd w:val="clear" w:color="auto" w:fill="auto"/>
            <w:noWrap/>
            <w:vAlign w:val="center"/>
            <w:hideMark/>
          </w:tcPr>
          <w:p w:rsidR="0049776A" w:rsidRPr="00272487" w:rsidRDefault="0049776A" w:rsidP="002A1983">
            <w:pPr>
              <w:widowControl w:val="0"/>
              <w:spacing w:after="0" w:line="240" w:lineRule="auto"/>
              <w:jc w:val="center"/>
              <w:rPr>
                <w:rFonts w:eastAsia="Times New Roman"/>
                <w:kern w:val="0"/>
                <w:sz w:val="20"/>
                <w:szCs w:val="20"/>
                <w:lang w:eastAsia="ru-RU"/>
              </w:rPr>
            </w:pPr>
            <w:r w:rsidRPr="00272487">
              <w:rPr>
                <w:rFonts w:eastAsia="Times New Roman"/>
                <w:kern w:val="0"/>
                <w:sz w:val="20"/>
                <w:szCs w:val="20"/>
                <w:lang w:eastAsia="ru-RU"/>
              </w:rPr>
              <w:t>844</w:t>
            </w:r>
          </w:p>
        </w:tc>
      </w:tr>
    </w:tbl>
    <w:p w:rsidR="005733AC" w:rsidRPr="0007247F" w:rsidRDefault="00027E1E" w:rsidP="002A1983">
      <w:pPr>
        <w:widowControl w:val="0"/>
        <w:spacing w:after="0" w:line="360" w:lineRule="auto"/>
        <w:ind w:firstLine="708"/>
        <w:jc w:val="both"/>
        <w:rPr>
          <w:rFonts w:eastAsia="Times New Roman"/>
          <w:kern w:val="0"/>
          <w:lang w:eastAsia="ru-RU"/>
        </w:rPr>
      </w:pPr>
      <w:r w:rsidRPr="0007247F">
        <w:rPr>
          <w:rFonts w:eastAsia="Times New Roman"/>
          <w:kern w:val="0"/>
          <w:lang w:eastAsia="ru-RU"/>
        </w:rPr>
        <w:t xml:space="preserve">Как видно из таблицы, </w:t>
      </w:r>
      <w:r w:rsidR="0049776A" w:rsidRPr="0007247F">
        <w:rPr>
          <w:rFonts w:eastAsia="Times New Roman"/>
          <w:kern w:val="0"/>
          <w:lang w:eastAsia="ru-RU"/>
        </w:rPr>
        <w:t xml:space="preserve">численность населения Старковского сельсовета имеет устойчивую тенденцию к снижению. Так </w:t>
      </w:r>
      <w:r w:rsidR="00BD5459" w:rsidRPr="0007247F">
        <w:rPr>
          <w:rFonts w:eastAsia="Times New Roman"/>
          <w:kern w:val="0"/>
          <w:lang w:eastAsia="ru-RU"/>
        </w:rPr>
        <w:t>в период с 1989 по 20</w:t>
      </w:r>
      <w:r w:rsidR="003B5D54">
        <w:rPr>
          <w:rFonts w:eastAsia="Times New Roman"/>
          <w:kern w:val="0"/>
          <w:lang w:eastAsia="ru-RU"/>
        </w:rPr>
        <w:t>21</w:t>
      </w:r>
      <w:r w:rsidR="00BD5459" w:rsidRPr="0007247F">
        <w:rPr>
          <w:rFonts w:eastAsia="Times New Roman"/>
          <w:kern w:val="0"/>
          <w:lang w:eastAsia="ru-RU"/>
        </w:rPr>
        <w:t xml:space="preserve"> год население сельсовета сокра</w:t>
      </w:r>
      <w:r w:rsidR="005733AC" w:rsidRPr="0007247F">
        <w:rPr>
          <w:rFonts w:eastAsia="Times New Roman"/>
          <w:kern w:val="0"/>
          <w:lang w:eastAsia="ru-RU"/>
        </w:rPr>
        <w:t>ти</w:t>
      </w:r>
      <w:r w:rsidR="00BD5459" w:rsidRPr="0007247F">
        <w:rPr>
          <w:rFonts w:eastAsia="Times New Roman"/>
          <w:kern w:val="0"/>
          <w:lang w:eastAsia="ru-RU"/>
        </w:rPr>
        <w:t>лось</w:t>
      </w:r>
      <w:r w:rsidR="005733AC" w:rsidRPr="0007247F">
        <w:rPr>
          <w:rFonts w:eastAsia="Times New Roman"/>
          <w:kern w:val="0"/>
          <w:lang w:eastAsia="ru-RU"/>
        </w:rPr>
        <w:t xml:space="preserve"> на</w:t>
      </w:r>
      <w:r w:rsidR="00A83B8B" w:rsidRPr="0007247F">
        <w:rPr>
          <w:rFonts w:eastAsia="Times New Roman"/>
          <w:kern w:val="0"/>
          <w:lang w:eastAsia="ru-RU"/>
        </w:rPr>
        <w:t xml:space="preserve"> </w:t>
      </w:r>
      <w:r w:rsidR="005733AC" w:rsidRPr="0007247F">
        <w:rPr>
          <w:rFonts w:eastAsia="Times New Roman"/>
          <w:kern w:val="0"/>
          <w:lang w:eastAsia="ru-RU"/>
        </w:rPr>
        <w:t>247</w:t>
      </w:r>
      <w:r w:rsidR="00A83B8B" w:rsidRPr="0007247F">
        <w:rPr>
          <w:rFonts w:eastAsia="Times New Roman"/>
          <w:kern w:val="0"/>
          <w:lang w:eastAsia="ru-RU"/>
        </w:rPr>
        <w:t xml:space="preserve"> человек или </w:t>
      </w:r>
      <w:r w:rsidR="005733AC" w:rsidRPr="0007247F">
        <w:rPr>
          <w:rFonts w:eastAsia="Times New Roman"/>
          <w:kern w:val="0"/>
          <w:lang w:eastAsia="ru-RU"/>
        </w:rPr>
        <w:t>22</w:t>
      </w:r>
      <w:r w:rsidR="00A83B8B" w:rsidRPr="0007247F">
        <w:rPr>
          <w:rFonts w:eastAsia="Times New Roman"/>
          <w:kern w:val="0"/>
          <w:lang w:eastAsia="ru-RU"/>
        </w:rPr>
        <w:t>,</w:t>
      </w:r>
      <w:r w:rsidR="005733AC" w:rsidRPr="0007247F">
        <w:rPr>
          <w:rFonts w:eastAsia="Times New Roman"/>
          <w:kern w:val="0"/>
          <w:lang w:eastAsia="ru-RU"/>
        </w:rPr>
        <w:t>6</w:t>
      </w:r>
      <w:r w:rsidR="00A83B8B" w:rsidRPr="0007247F">
        <w:rPr>
          <w:rFonts w:eastAsia="Times New Roman"/>
          <w:kern w:val="0"/>
          <w:lang w:eastAsia="ru-RU"/>
        </w:rPr>
        <w:t>%</w:t>
      </w:r>
      <w:r w:rsidR="00D97510" w:rsidRPr="0007247F">
        <w:rPr>
          <w:rFonts w:eastAsia="Times New Roman"/>
          <w:kern w:val="0"/>
          <w:lang w:eastAsia="ru-RU"/>
        </w:rPr>
        <w:t xml:space="preserve">. </w:t>
      </w:r>
    </w:p>
    <w:p w:rsidR="009122EC" w:rsidRPr="0007247F" w:rsidRDefault="00EF3F08" w:rsidP="002A1983">
      <w:pPr>
        <w:widowControl w:val="0"/>
        <w:spacing w:after="0" w:line="360" w:lineRule="auto"/>
        <w:ind w:firstLine="708"/>
        <w:jc w:val="both"/>
        <w:rPr>
          <w:rFonts w:eastAsia="Times New Roman"/>
          <w:kern w:val="0"/>
          <w:lang w:eastAsia="ru-RU"/>
        </w:rPr>
      </w:pPr>
      <w:r w:rsidRPr="0007247F">
        <w:rPr>
          <w:rFonts w:eastAsia="Times New Roman"/>
          <w:kern w:val="0"/>
          <w:lang w:eastAsia="ru-RU"/>
        </w:rPr>
        <w:t>Таким образом, демографическая ситуация в</w:t>
      </w:r>
      <w:r w:rsidR="00FC672E" w:rsidRPr="0007247F">
        <w:rPr>
          <w:rFonts w:eastAsia="Times New Roman"/>
          <w:kern w:val="0"/>
          <w:lang w:eastAsia="ru-RU"/>
        </w:rPr>
        <w:t xml:space="preserve"> </w:t>
      </w:r>
      <w:r w:rsidR="00E862BC" w:rsidRPr="0007247F">
        <w:rPr>
          <w:rFonts w:eastAsia="Times New Roman"/>
          <w:kern w:val="0"/>
          <w:lang w:eastAsia="ru-RU"/>
        </w:rPr>
        <w:t>Старковс</w:t>
      </w:r>
      <w:r w:rsidR="00FC672E" w:rsidRPr="0007247F">
        <w:rPr>
          <w:rFonts w:eastAsia="Times New Roman"/>
          <w:kern w:val="0"/>
          <w:lang w:eastAsia="ru-RU"/>
        </w:rPr>
        <w:t xml:space="preserve">ком сельсовете на протяжении рассматриваемого периода не стабильна, что обусловлено </w:t>
      </w:r>
      <w:r w:rsidR="00A75CC1" w:rsidRPr="0007247F">
        <w:t>рядом факторов, важнейшими из которых являются:</w:t>
      </w:r>
    </w:p>
    <w:p w:rsidR="009122EC" w:rsidRPr="0007247F" w:rsidRDefault="009122EC" w:rsidP="00F83056">
      <w:pPr>
        <w:widowControl w:val="0"/>
        <w:numPr>
          <w:ilvl w:val="0"/>
          <w:numId w:val="20"/>
        </w:numPr>
        <w:tabs>
          <w:tab w:val="clear" w:pos="360"/>
          <w:tab w:val="num" w:pos="284"/>
        </w:tabs>
        <w:spacing w:after="0" w:line="360" w:lineRule="auto"/>
        <w:ind w:left="1134"/>
        <w:jc w:val="both"/>
      </w:pPr>
      <w:r w:rsidRPr="0007247F">
        <w:lastRenderedPageBreak/>
        <w:t>устойчивая тенденция к быстрому снижению рождаемости, характеризуемая снижением количества детей, приходящихся на 1 женщину;</w:t>
      </w:r>
    </w:p>
    <w:p w:rsidR="009122EC" w:rsidRPr="0007247F" w:rsidRDefault="009122EC" w:rsidP="00F83056">
      <w:pPr>
        <w:widowControl w:val="0"/>
        <w:numPr>
          <w:ilvl w:val="0"/>
          <w:numId w:val="20"/>
        </w:numPr>
        <w:tabs>
          <w:tab w:val="clear" w:pos="360"/>
          <w:tab w:val="num" w:pos="284"/>
        </w:tabs>
        <w:spacing w:after="0" w:line="360" w:lineRule="auto"/>
        <w:ind w:left="1134"/>
        <w:jc w:val="both"/>
      </w:pPr>
      <w:r w:rsidRPr="0007247F">
        <w:t>нестабильность экономики;</w:t>
      </w:r>
    </w:p>
    <w:p w:rsidR="009122EC" w:rsidRDefault="009122EC" w:rsidP="00F83056">
      <w:pPr>
        <w:widowControl w:val="0"/>
        <w:numPr>
          <w:ilvl w:val="0"/>
          <w:numId w:val="20"/>
        </w:numPr>
        <w:tabs>
          <w:tab w:val="clear" w:pos="360"/>
          <w:tab w:val="num" w:pos="284"/>
        </w:tabs>
        <w:spacing w:after="0" w:line="360" w:lineRule="auto"/>
        <w:ind w:left="1134"/>
        <w:jc w:val="both"/>
      </w:pPr>
      <w:r w:rsidRPr="0007247F">
        <w:t xml:space="preserve">социально-бытовые условия. </w:t>
      </w:r>
    </w:p>
    <w:p w:rsidR="0007247F" w:rsidRPr="0007247F" w:rsidRDefault="0007247F" w:rsidP="002A1983">
      <w:pPr>
        <w:widowControl w:val="0"/>
        <w:spacing w:after="0" w:line="360" w:lineRule="auto"/>
        <w:ind w:firstLine="709"/>
        <w:jc w:val="both"/>
      </w:pPr>
      <w:r>
        <w:t xml:space="preserve">Миграционный прирост населения остается положительным, однако не покрывает его естественной убыли. </w:t>
      </w:r>
    </w:p>
    <w:p w:rsidR="009122EC" w:rsidRPr="00820696" w:rsidRDefault="009122EC" w:rsidP="002A1983">
      <w:pPr>
        <w:widowControl w:val="0"/>
        <w:spacing w:after="0" w:line="360" w:lineRule="auto"/>
        <w:ind w:firstLine="709"/>
        <w:jc w:val="both"/>
      </w:pPr>
      <w:r w:rsidRPr="00820696">
        <w:t xml:space="preserve">В возрастной структуре населения </w:t>
      </w:r>
      <w:r w:rsidR="00E862BC" w:rsidRPr="00820696">
        <w:t>Старковс</w:t>
      </w:r>
      <w:r w:rsidRPr="00820696">
        <w:t xml:space="preserve">кого сельсовета наблюдаются тенденция </w:t>
      </w:r>
      <w:r w:rsidR="004970AB">
        <w:t>«</w:t>
      </w:r>
      <w:r w:rsidRPr="00820696">
        <w:t>старения населения</w:t>
      </w:r>
      <w:r w:rsidR="004970AB">
        <w:t>»</w:t>
      </w:r>
      <w:r w:rsidRPr="00820696">
        <w:t>, сохраняемая в большинстве муниципальных образований Курской области. Так в период в период с 2007 по 20</w:t>
      </w:r>
      <w:r w:rsidR="003B5D54">
        <w:t>21</w:t>
      </w:r>
      <w:r w:rsidRPr="00820696">
        <w:t xml:space="preserve"> год доля населения </w:t>
      </w:r>
      <w:r w:rsidR="00BA485E" w:rsidRPr="00820696">
        <w:t>старше</w:t>
      </w:r>
      <w:r w:rsidRPr="00820696">
        <w:t xml:space="preserve"> трудоспособного возраста </w:t>
      </w:r>
      <w:r w:rsidR="00754F1A" w:rsidRPr="00820696">
        <w:t>снизилась</w:t>
      </w:r>
      <w:r w:rsidR="00E21BFC" w:rsidRPr="00820696">
        <w:t xml:space="preserve"> </w:t>
      </w:r>
      <w:r w:rsidRPr="00820696">
        <w:t xml:space="preserve">с </w:t>
      </w:r>
      <w:r w:rsidR="002379BE" w:rsidRPr="00820696">
        <w:t>30</w:t>
      </w:r>
      <w:r w:rsidR="00302EDF" w:rsidRPr="00820696">
        <w:t>,</w:t>
      </w:r>
      <w:r w:rsidR="002379BE" w:rsidRPr="00820696">
        <w:t>3</w:t>
      </w:r>
      <w:r w:rsidRPr="00820696">
        <w:t xml:space="preserve">% до </w:t>
      </w:r>
      <w:r w:rsidR="002379BE" w:rsidRPr="00820696">
        <w:t>29,5</w:t>
      </w:r>
      <w:r w:rsidRPr="00820696">
        <w:t xml:space="preserve">%, а доля населения в трудоспособном возрасте выросла с </w:t>
      </w:r>
      <w:r w:rsidR="004310B8" w:rsidRPr="00820696">
        <w:t>47</w:t>
      </w:r>
      <w:r w:rsidR="00302EDF" w:rsidRPr="00820696">
        <w:t>,</w:t>
      </w:r>
      <w:r w:rsidR="004310B8" w:rsidRPr="00820696">
        <w:t>2</w:t>
      </w:r>
      <w:r w:rsidRPr="00820696">
        <w:t xml:space="preserve">% до </w:t>
      </w:r>
      <w:r w:rsidR="00302EDF" w:rsidRPr="00820696">
        <w:t>5</w:t>
      </w:r>
      <w:r w:rsidR="00C44957" w:rsidRPr="00820696">
        <w:t>2</w:t>
      </w:r>
      <w:r w:rsidR="00302EDF" w:rsidRPr="00820696">
        <w:t>,</w:t>
      </w:r>
      <w:r w:rsidR="00C44957" w:rsidRPr="00820696">
        <w:t>1</w:t>
      </w:r>
      <w:r w:rsidRPr="00820696">
        <w:t>%. При этом доля населения моложе трудоспособного возраста за указанный период сократилась с 2</w:t>
      </w:r>
      <w:r w:rsidR="00820696" w:rsidRPr="00820696">
        <w:t>2</w:t>
      </w:r>
      <w:r w:rsidRPr="00820696">
        <w:t>,</w:t>
      </w:r>
      <w:r w:rsidR="00820696" w:rsidRPr="00820696">
        <w:t>5</w:t>
      </w:r>
      <w:r w:rsidRPr="00820696">
        <w:t xml:space="preserve">% до </w:t>
      </w:r>
      <w:r w:rsidR="00820696" w:rsidRPr="00820696">
        <w:t>18</w:t>
      </w:r>
      <w:r w:rsidR="00302EDF" w:rsidRPr="00820696">
        <w:t>,</w:t>
      </w:r>
      <w:r w:rsidR="00820696" w:rsidRPr="00820696">
        <w:t>4</w:t>
      </w:r>
      <w:r w:rsidRPr="00820696">
        <w:t>%.</w:t>
      </w:r>
    </w:p>
    <w:p w:rsidR="009122EC" w:rsidRPr="00AF7999" w:rsidRDefault="009122EC" w:rsidP="002A1983">
      <w:pPr>
        <w:widowControl w:val="0"/>
        <w:spacing w:after="0" w:line="240" w:lineRule="auto"/>
        <w:rPr>
          <w:rFonts w:eastAsia="Times New Roman"/>
          <w:b/>
          <w:kern w:val="0"/>
          <w:sz w:val="20"/>
          <w:szCs w:val="20"/>
          <w:lang w:eastAsia="ru-RU"/>
        </w:rPr>
      </w:pPr>
      <w:r w:rsidRPr="00AF7999">
        <w:rPr>
          <w:rFonts w:eastAsia="Times New Roman"/>
          <w:b/>
          <w:kern w:val="0"/>
          <w:sz w:val="20"/>
          <w:szCs w:val="20"/>
          <w:lang w:eastAsia="ru-RU"/>
        </w:rPr>
        <w:t xml:space="preserve">Таблица </w:t>
      </w:r>
      <w:r w:rsidR="00960B73" w:rsidRPr="00AF7999">
        <w:rPr>
          <w:rFonts w:eastAsia="Times New Roman"/>
          <w:b/>
          <w:kern w:val="0"/>
          <w:sz w:val="20"/>
          <w:szCs w:val="20"/>
          <w:lang w:eastAsia="ru-RU"/>
        </w:rPr>
        <w:fldChar w:fldCharType="begin"/>
      </w:r>
      <w:r w:rsidRPr="00AF7999">
        <w:rPr>
          <w:rFonts w:eastAsia="Times New Roman"/>
          <w:b/>
          <w:kern w:val="0"/>
          <w:sz w:val="20"/>
          <w:szCs w:val="20"/>
          <w:lang w:eastAsia="ru-RU"/>
        </w:rPr>
        <w:instrText xml:space="preserve"> SEQ Таблица \* ARABIC </w:instrText>
      </w:r>
      <w:r w:rsidR="00960B73" w:rsidRPr="00AF7999">
        <w:rPr>
          <w:rFonts w:eastAsia="Times New Roman"/>
          <w:b/>
          <w:kern w:val="0"/>
          <w:sz w:val="20"/>
          <w:szCs w:val="20"/>
          <w:lang w:eastAsia="ru-RU"/>
        </w:rPr>
        <w:fldChar w:fldCharType="separate"/>
      </w:r>
      <w:r w:rsidR="00733711" w:rsidRPr="00AF7999">
        <w:rPr>
          <w:rFonts w:eastAsia="Times New Roman"/>
          <w:b/>
          <w:noProof/>
          <w:kern w:val="0"/>
          <w:sz w:val="20"/>
          <w:szCs w:val="20"/>
          <w:lang w:eastAsia="ru-RU"/>
        </w:rPr>
        <w:t>8</w:t>
      </w:r>
      <w:r w:rsidR="00960B73" w:rsidRPr="00AF7999">
        <w:rPr>
          <w:rFonts w:eastAsia="Times New Roman"/>
          <w:b/>
          <w:kern w:val="0"/>
          <w:sz w:val="20"/>
          <w:szCs w:val="20"/>
          <w:lang w:eastAsia="ru-RU"/>
        </w:rPr>
        <w:fldChar w:fldCharType="end"/>
      </w:r>
      <w:r w:rsidRPr="00AF7999">
        <w:rPr>
          <w:rFonts w:eastAsia="Times New Roman"/>
          <w:b/>
          <w:kern w:val="0"/>
          <w:sz w:val="20"/>
          <w:szCs w:val="20"/>
          <w:lang w:eastAsia="ru-RU"/>
        </w:rPr>
        <w:t xml:space="preserve"> – Возрастная структура населения </w:t>
      </w:r>
      <w:r w:rsidR="00E862BC" w:rsidRPr="00AF7999">
        <w:rPr>
          <w:rFonts w:eastAsia="Times New Roman"/>
          <w:b/>
          <w:kern w:val="0"/>
          <w:sz w:val="20"/>
          <w:szCs w:val="20"/>
          <w:lang w:eastAsia="ru-RU"/>
        </w:rPr>
        <w:t>Старковс</w:t>
      </w:r>
      <w:r w:rsidRPr="00AF7999">
        <w:rPr>
          <w:rFonts w:eastAsia="Times New Roman"/>
          <w:b/>
          <w:kern w:val="0"/>
          <w:sz w:val="20"/>
          <w:szCs w:val="20"/>
          <w:lang w:eastAsia="ru-RU"/>
        </w:rPr>
        <w:t>кого сельсовета</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657"/>
        <w:gridCol w:w="1657"/>
        <w:gridCol w:w="1657"/>
        <w:gridCol w:w="1658"/>
      </w:tblGrid>
      <w:tr w:rsidR="000A5659" w:rsidRPr="00AF7999" w:rsidTr="000A5659">
        <w:trPr>
          <w:trHeight w:val="1200"/>
        </w:trPr>
        <w:tc>
          <w:tcPr>
            <w:tcW w:w="709" w:type="dxa"/>
            <w:vAlign w:val="center"/>
          </w:tcPr>
          <w:p w:rsidR="00F35399" w:rsidRPr="00AF7999" w:rsidRDefault="00F35399" w:rsidP="002A1983">
            <w:pPr>
              <w:widowControl w:val="0"/>
              <w:spacing w:after="0" w:line="240" w:lineRule="auto"/>
              <w:jc w:val="center"/>
              <w:rPr>
                <w:rFonts w:eastAsia="Times New Roman"/>
                <w:b/>
                <w:kern w:val="0"/>
                <w:sz w:val="20"/>
                <w:szCs w:val="20"/>
                <w:lang w:eastAsia="ru-RU"/>
              </w:rPr>
            </w:pPr>
            <w:r w:rsidRPr="00AF7999">
              <w:rPr>
                <w:rFonts w:eastAsia="Times New Roman"/>
                <w:b/>
                <w:kern w:val="0"/>
                <w:sz w:val="20"/>
                <w:szCs w:val="20"/>
                <w:lang w:eastAsia="ru-RU"/>
              </w:rPr>
              <w:t>№ п/п</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b/>
                <w:kern w:val="0"/>
                <w:sz w:val="20"/>
                <w:szCs w:val="20"/>
                <w:lang w:eastAsia="ru-RU"/>
              </w:rPr>
            </w:pPr>
            <w:r w:rsidRPr="00AF7999">
              <w:rPr>
                <w:rFonts w:eastAsia="Times New Roman"/>
                <w:b/>
                <w:kern w:val="0"/>
                <w:sz w:val="20"/>
                <w:szCs w:val="20"/>
                <w:lang w:eastAsia="ru-RU"/>
              </w:rPr>
              <w:t>Наименование населенного пункта</w:t>
            </w:r>
          </w:p>
        </w:tc>
        <w:tc>
          <w:tcPr>
            <w:tcW w:w="1657" w:type="dxa"/>
            <w:shd w:val="clear" w:color="auto" w:fill="auto"/>
            <w:vAlign w:val="center"/>
            <w:hideMark/>
          </w:tcPr>
          <w:p w:rsidR="00F35399" w:rsidRPr="00AF7999" w:rsidRDefault="00F35399" w:rsidP="002A1983">
            <w:pPr>
              <w:widowControl w:val="0"/>
              <w:spacing w:after="0" w:line="240" w:lineRule="auto"/>
              <w:jc w:val="center"/>
              <w:rPr>
                <w:rFonts w:eastAsia="Times New Roman"/>
                <w:b/>
                <w:color w:val="000000"/>
                <w:kern w:val="0"/>
                <w:sz w:val="20"/>
                <w:szCs w:val="20"/>
                <w:lang w:eastAsia="ru-RU"/>
              </w:rPr>
            </w:pPr>
            <w:r w:rsidRPr="00AF7999">
              <w:rPr>
                <w:rFonts w:eastAsia="Times New Roman"/>
                <w:b/>
                <w:color w:val="000000"/>
                <w:kern w:val="0"/>
                <w:sz w:val="20"/>
                <w:szCs w:val="20"/>
                <w:lang w:eastAsia="ru-RU"/>
              </w:rPr>
              <w:t>Общая численность</w:t>
            </w:r>
          </w:p>
        </w:tc>
        <w:tc>
          <w:tcPr>
            <w:tcW w:w="1657" w:type="dxa"/>
            <w:shd w:val="clear" w:color="auto" w:fill="auto"/>
            <w:vAlign w:val="center"/>
            <w:hideMark/>
          </w:tcPr>
          <w:p w:rsidR="00F35399" w:rsidRPr="00AF7999" w:rsidRDefault="00F35399" w:rsidP="002A1983">
            <w:pPr>
              <w:widowControl w:val="0"/>
              <w:spacing w:after="0" w:line="240" w:lineRule="auto"/>
              <w:jc w:val="center"/>
              <w:rPr>
                <w:rFonts w:eastAsia="Times New Roman"/>
                <w:b/>
                <w:color w:val="000000"/>
                <w:kern w:val="0"/>
                <w:sz w:val="20"/>
                <w:szCs w:val="20"/>
                <w:lang w:eastAsia="ru-RU"/>
              </w:rPr>
            </w:pPr>
            <w:r w:rsidRPr="00AF7999">
              <w:rPr>
                <w:rFonts w:eastAsia="Times New Roman"/>
                <w:b/>
                <w:color w:val="000000"/>
                <w:kern w:val="0"/>
                <w:sz w:val="20"/>
                <w:szCs w:val="20"/>
                <w:lang w:eastAsia="ru-RU"/>
              </w:rPr>
              <w:t>Моложе трудоспособ</w:t>
            </w:r>
            <w:r w:rsidR="000A5659" w:rsidRPr="00AF7999">
              <w:rPr>
                <w:rFonts w:eastAsia="Times New Roman"/>
                <w:b/>
                <w:color w:val="000000"/>
                <w:kern w:val="0"/>
                <w:sz w:val="20"/>
                <w:szCs w:val="20"/>
                <w:lang w:eastAsia="ru-RU"/>
              </w:rPr>
              <w:t>-</w:t>
            </w:r>
            <w:r w:rsidRPr="00AF7999">
              <w:rPr>
                <w:rFonts w:eastAsia="Times New Roman"/>
                <w:b/>
                <w:color w:val="000000"/>
                <w:kern w:val="0"/>
                <w:sz w:val="20"/>
                <w:szCs w:val="20"/>
                <w:lang w:eastAsia="ru-RU"/>
              </w:rPr>
              <w:t>ного возраста</w:t>
            </w:r>
          </w:p>
        </w:tc>
        <w:tc>
          <w:tcPr>
            <w:tcW w:w="1657" w:type="dxa"/>
            <w:shd w:val="clear" w:color="auto" w:fill="auto"/>
            <w:vAlign w:val="center"/>
            <w:hideMark/>
          </w:tcPr>
          <w:p w:rsidR="00F35399" w:rsidRPr="00AF7999" w:rsidRDefault="00F35399" w:rsidP="002A1983">
            <w:pPr>
              <w:widowControl w:val="0"/>
              <w:spacing w:after="0" w:line="240" w:lineRule="auto"/>
              <w:jc w:val="center"/>
              <w:rPr>
                <w:rFonts w:eastAsia="Times New Roman"/>
                <w:b/>
                <w:color w:val="000000"/>
                <w:kern w:val="0"/>
                <w:sz w:val="20"/>
                <w:szCs w:val="20"/>
                <w:lang w:eastAsia="ru-RU"/>
              </w:rPr>
            </w:pPr>
            <w:r w:rsidRPr="00AF7999">
              <w:rPr>
                <w:rFonts w:eastAsia="Times New Roman"/>
                <w:b/>
                <w:color w:val="000000"/>
                <w:kern w:val="0"/>
                <w:sz w:val="20"/>
                <w:szCs w:val="20"/>
                <w:lang w:eastAsia="ru-RU"/>
              </w:rPr>
              <w:t>Трудоспособ</w:t>
            </w:r>
            <w:r w:rsidR="000A5659" w:rsidRPr="00AF7999">
              <w:rPr>
                <w:rFonts w:eastAsia="Times New Roman"/>
                <w:b/>
                <w:color w:val="000000"/>
                <w:kern w:val="0"/>
                <w:sz w:val="20"/>
                <w:szCs w:val="20"/>
                <w:lang w:eastAsia="ru-RU"/>
              </w:rPr>
              <w:t>-</w:t>
            </w:r>
            <w:r w:rsidRPr="00AF7999">
              <w:rPr>
                <w:rFonts w:eastAsia="Times New Roman"/>
                <w:b/>
                <w:color w:val="000000"/>
                <w:kern w:val="0"/>
                <w:sz w:val="20"/>
                <w:szCs w:val="20"/>
                <w:lang w:eastAsia="ru-RU"/>
              </w:rPr>
              <w:t>ного возраста</w:t>
            </w:r>
          </w:p>
        </w:tc>
        <w:tc>
          <w:tcPr>
            <w:tcW w:w="1658" w:type="dxa"/>
            <w:shd w:val="clear" w:color="auto" w:fill="auto"/>
            <w:vAlign w:val="center"/>
            <w:hideMark/>
          </w:tcPr>
          <w:p w:rsidR="00F35399" w:rsidRPr="00AF7999" w:rsidRDefault="00F35399" w:rsidP="002A1983">
            <w:pPr>
              <w:widowControl w:val="0"/>
              <w:spacing w:after="0" w:line="240" w:lineRule="auto"/>
              <w:jc w:val="center"/>
              <w:rPr>
                <w:rFonts w:eastAsia="Times New Roman"/>
                <w:b/>
                <w:color w:val="000000"/>
                <w:kern w:val="0"/>
                <w:sz w:val="20"/>
                <w:szCs w:val="20"/>
                <w:lang w:eastAsia="ru-RU"/>
              </w:rPr>
            </w:pPr>
            <w:r w:rsidRPr="00AF7999">
              <w:rPr>
                <w:rFonts w:eastAsia="Times New Roman"/>
                <w:b/>
                <w:color w:val="000000"/>
                <w:kern w:val="0"/>
                <w:sz w:val="20"/>
                <w:szCs w:val="20"/>
                <w:lang w:eastAsia="ru-RU"/>
              </w:rPr>
              <w:t>Старше трудоспособ</w:t>
            </w:r>
            <w:r w:rsidR="000A5659" w:rsidRPr="00AF7999">
              <w:rPr>
                <w:rFonts w:eastAsia="Times New Roman"/>
                <w:b/>
                <w:color w:val="000000"/>
                <w:kern w:val="0"/>
                <w:sz w:val="20"/>
                <w:szCs w:val="20"/>
                <w:lang w:eastAsia="ru-RU"/>
              </w:rPr>
              <w:t>-</w:t>
            </w:r>
            <w:r w:rsidRPr="00AF7999">
              <w:rPr>
                <w:rFonts w:eastAsia="Times New Roman"/>
                <w:b/>
                <w:color w:val="000000"/>
                <w:kern w:val="0"/>
                <w:sz w:val="20"/>
                <w:szCs w:val="20"/>
                <w:lang w:eastAsia="ru-RU"/>
              </w:rPr>
              <w:t>ного возраста</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с.Старково</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425</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72</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276</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77</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д.Балычево</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0</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0</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0</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0</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3</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д.Б.Гостево</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15</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5</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3</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7</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4</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д.Б.Умрихино</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41</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8</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25</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8</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5</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д.Волобуево</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44</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4</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18</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22</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6</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д.Дмитриевка</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33</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6</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21</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6</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7</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х.Заречье</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24</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8</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8</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8</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8</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д.Колосовка</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53</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15</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18</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20</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9</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д.Малая Гостева</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8</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6</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10</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 2 Малая Долженкова</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43</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9</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19</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15</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11</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 1 Малая Долженкова</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65</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8</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23</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34</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12</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д.М.Умрихина</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11</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4</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3</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4</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13</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д.Перькова</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27</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5</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5</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17</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14</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х.Покровский</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31</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5</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12</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14</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15</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д.Пыжова</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11</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3</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3</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5</w:t>
            </w:r>
          </w:p>
        </w:tc>
      </w:tr>
      <w:tr w:rsidR="00F35399" w:rsidRPr="00AF7999" w:rsidTr="000A5659">
        <w:trPr>
          <w:trHeight w:val="300"/>
        </w:trPr>
        <w:tc>
          <w:tcPr>
            <w:tcW w:w="709" w:type="dxa"/>
            <w:vAlign w:val="center"/>
          </w:tcPr>
          <w:p w:rsidR="00F3539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16</w:t>
            </w:r>
          </w:p>
        </w:tc>
        <w:tc>
          <w:tcPr>
            <w:tcW w:w="2126"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д.Соболева</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13</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w:t>
            </w:r>
          </w:p>
        </w:tc>
        <w:tc>
          <w:tcPr>
            <w:tcW w:w="1657"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5</w:t>
            </w:r>
          </w:p>
        </w:tc>
        <w:tc>
          <w:tcPr>
            <w:tcW w:w="1658" w:type="dxa"/>
            <w:shd w:val="clear" w:color="auto" w:fill="auto"/>
            <w:noWrap/>
            <w:vAlign w:val="center"/>
            <w:hideMark/>
          </w:tcPr>
          <w:p w:rsidR="00F35399" w:rsidRPr="00AF7999" w:rsidRDefault="00F3539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6</w:t>
            </w:r>
          </w:p>
        </w:tc>
      </w:tr>
      <w:tr w:rsidR="000A5659" w:rsidRPr="00AF7999" w:rsidTr="000A5659">
        <w:trPr>
          <w:trHeight w:val="300"/>
        </w:trPr>
        <w:tc>
          <w:tcPr>
            <w:tcW w:w="2835" w:type="dxa"/>
            <w:gridSpan w:val="2"/>
            <w:vAlign w:val="center"/>
          </w:tcPr>
          <w:p w:rsidR="000A565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Всего</w:t>
            </w:r>
          </w:p>
        </w:tc>
        <w:tc>
          <w:tcPr>
            <w:tcW w:w="1657" w:type="dxa"/>
            <w:shd w:val="clear" w:color="auto" w:fill="auto"/>
            <w:noWrap/>
            <w:vAlign w:val="center"/>
            <w:hideMark/>
          </w:tcPr>
          <w:p w:rsidR="000A565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844</w:t>
            </w:r>
          </w:p>
        </w:tc>
        <w:tc>
          <w:tcPr>
            <w:tcW w:w="1657" w:type="dxa"/>
            <w:shd w:val="clear" w:color="auto" w:fill="auto"/>
            <w:noWrap/>
            <w:vAlign w:val="center"/>
            <w:hideMark/>
          </w:tcPr>
          <w:p w:rsidR="000A565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155</w:t>
            </w:r>
          </w:p>
        </w:tc>
        <w:tc>
          <w:tcPr>
            <w:tcW w:w="1657" w:type="dxa"/>
            <w:shd w:val="clear" w:color="auto" w:fill="auto"/>
            <w:noWrap/>
            <w:vAlign w:val="center"/>
            <w:hideMark/>
          </w:tcPr>
          <w:p w:rsidR="000A565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440</w:t>
            </w:r>
          </w:p>
        </w:tc>
        <w:tc>
          <w:tcPr>
            <w:tcW w:w="1658" w:type="dxa"/>
            <w:shd w:val="clear" w:color="auto" w:fill="auto"/>
            <w:noWrap/>
            <w:vAlign w:val="center"/>
            <w:hideMark/>
          </w:tcPr>
          <w:p w:rsidR="000A5659" w:rsidRPr="00AF7999" w:rsidRDefault="000A5659" w:rsidP="002A1983">
            <w:pPr>
              <w:widowControl w:val="0"/>
              <w:spacing w:after="0" w:line="240" w:lineRule="auto"/>
              <w:jc w:val="center"/>
              <w:rPr>
                <w:rFonts w:eastAsia="Times New Roman"/>
                <w:color w:val="000000"/>
                <w:kern w:val="0"/>
                <w:sz w:val="20"/>
                <w:szCs w:val="20"/>
                <w:lang w:eastAsia="ru-RU"/>
              </w:rPr>
            </w:pPr>
            <w:r w:rsidRPr="00AF7999">
              <w:rPr>
                <w:rFonts w:eastAsia="Times New Roman"/>
                <w:color w:val="000000"/>
                <w:kern w:val="0"/>
                <w:sz w:val="20"/>
                <w:szCs w:val="20"/>
                <w:lang w:eastAsia="ru-RU"/>
              </w:rPr>
              <w:t>249</w:t>
            </w:r>
          </w:p>
        </w:tc>
      </w:tr>
    </w:tbl>
    <w:p w:rsidR="0012390B" w:rsidRPr="007933DF" w:rsidRDefault="0012390B" w:rsidP="002A1983">
      <w:pPr>
        <w:widowControl w:val="0"/>
        <w:spacing w:after="0" w:line="360" w:lineRule="auto"/>
        <w:ind w:firstLine="851"/>
        <w:jc w:val="center"/>
        <w:rPr>
          <w:b/>
          <w:color w:val="1F497D" w:themeColor="text2"/>
        </w:rPr>
      </w:pPr>
    </w:p>
    <w:p w:rsidR="0012390B" w:rsidRPr="00044C9F" w:rsidRDefault="0012390B" w:rsidP="002A1983">
      <w:pPr>
        <w:widowControl w:val="0"/>
        <w:spacing w:after="0" w:line="360" w:lineRule="auto"/>
        <w:ind w:firstLine="851"/>
        <w:jc w:val="center"/>
        <w:rPr>
          <w:b/>
        </w:rPr>
      </w:pPr>
      <w:r w:rsidRPr="00044C9F">
        <w:rPr>
          <w:b/>
        </w:rPr>
        <w:t>Прогноз численности населения</w:t>
      </w:r>
    </w:p>
    <w:p w:rsidR="0012390B" w:rsidRPr="00044C9F" w:rsidRDefault="0012390B" w:rsidP="002A1983">
      <w:pPr>
        <w:widowControl w:val="0"/>
        <w:spacing w:after="0" w:line="360" w:lineRule="auto"/>
        <w:ind w:firstLine="851"/>
        <w:jc w:val="both"/>
      </w:pPr>
      <w:r w:rsidRPr="00044C9F">
        <w:t xml:space="preserve">Анализ современной ситуации выявил основные направления демографических процессов в </w:t>
      </w:r>
      <w:r w:rsidR="00E862BC" w:rsidRPr="00044C9F">
        <w:t>Старковс</w:t>
      </w:r>
      <w:r w:rsidRPr="00044C9F">
        <w:t xml:space="preserve">ком сельсовете: </w:t>
      </w:r>
      <w:r w:rsidR="0001020E" w:rsidRPr="00044C9F">
        <w:t>увелич</w:t>
      </w:r>
      <w:r w:rsidRPr="00044C9F">
        <w:t xml:space="preserve">ение численности населения за счет </w:t>
      </w:r>
      <w:r w:rsidR="0001020E" w:rsidRPr="00044C9F">
        <w:t>положи</w:t>
      </w:r>
      <w:r w:rsidRPr="00044C9F">
        <w:t xml:space="preserve">тельного сальдо естественной убыли и миграционного притока. </w:t>
      </w:r>
    </w:p>
    <w:p w:rsidR="0012390B" w:rsidRPr="00044C9F" w:rsidRDefault="0012390B" w:rsidP="002A1983">
      <w:pPr>
        <w:widowControl w:val="0"/>
        <w:spacing w:after="0" w:line="360" w:lineRule="auto"/>
        <w:ind w:firstLine="851"/>
        <w:jc w:val="both"/>
      </w:pPr>
      <w:r w:rsidRPr="00044C9F">
        <w:t xml:space="preserve">Выявленные тенденции в демографическом движении численности населения </w:t>
      </w:r>
      <w:r w:rsidR="00E862BC" w:rsidRPr="00044C9F">
        <w:lastRenderedPageBreak/>
        <w:t>Старковс</w:t>
      </w:r>
      <w:r w:rsidRPr="00044C9F">
        <w:t xml:space="preserve">кого сельсовета позволяют сделать прогноз изменения численности на перспективу. </w:t>
      </w:r>
    </w:p>
    <w:p w:rsidR="0012390B" w:rsidRPr="005672E8" w:rsidRDefault="0012390B" w:rsidP="002A1983">
      <w:pPr>
        <w:widowControl w:val="0"/>
        <w:spacing w:after="0" w:line="360" w:lineRule="auto"/>
        <w:ind w:firstLine="851"/>
        <w:jc w:val="both"/>
      </w:pPr>
      <w:r w:rsidRPr="005672E8">
        <w:t xml:space="preserve">Оценка перспективного изменения численности населения в достаточно широком временном диапазоне (до </w:t>
      </w:r>
      <w:r w:rsidR="00AE4615">
        <w:t>2046</w:t>
      </w:r>
      <w:r w:rsidRPr="005672E8">
        <w:t xml:space="preserve"> г.) требует построения двух вариантов прогноза - </w:t>
      </w:r>
      <w:r w:rsidR="004970AB">
        <w:t>«</w:t>
      </w:r>
      <w:r w:rsidRPr="005672E8">
        <w:t>инерционного</w:t>
      </w:r>
      <w:r w:rsidR="004970AB">
        <w:t>»</w:t>
      </w:r>
      <w:r w:rsidRPr="005672E8">
        <w:t xml:space="preserve"> и </w:t>
      </w:r>
      <w:r w:rsidR="004970AB">
        <w:t>«</w:t>
      </w:r>
      <w:r w:rsidRPr="005672E8">
        <w:t>инновационного</w:t>
      </w:r>
      <w:r w:rsidR="004970AB">
        <w:t>»</w:t>
      </w:r>
      <w:r w:rsidRPr="005672E8">
        <w:t xml:space="preserve">.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w:t>
      </w:r>
      <w:r w:rsidR="003B5D54">
        <w:t>2026</w:t>
      </w:r>
      <w:r w:rsidRPr="005672E8">
        <w:t xml:space="preserve"> год (первая очередь генерального плана) и </w:t>
      </w:r>
      <w:r w:rsidR="00AE4615">
        <w:t>2046</w:t>
      </w:r>
      <w:r w:rsidRPr="005672E8">
        <w:t xml:space="preserve"> год (расчетный срок).</w:t>
      </w:r>
    </w:p>
    <w:p w:rsidR="0012390B" w:rsidRPr="005672E8" w:rsidRDefault="004970AB" w:rsidP="002A1983">
      <w:pPr>
        <w:widowControl w:val="0"/>
        <w:spacing w:after="0" w:line="360" w:lineRule="auto"/>
        <w:ind w:firstLine="851"/>
        <w:jc w:val="both"/>
      </w:pPr>
      <w:r>
        <w:t>«</w:t>
      </w:r>
      <w:r w:rsidR="0012390B" w:rsidRPr="005672E8">
        <w:t>Инерционный</w:t>
      </w:r>
      <w:r>
        <w:t>»</w:t>
      </w:r>
      <w:r w:rsidR="0012390B" w:rsidRPr="005672E8">
        <w:t xml:space="preserve"> сценарий прогноза предполагает сохранение сложившихся условий смертности, рождаемости и миграции. </w:t>
      </w:r>
    </w:p>
    <w:p w:rsidR="0012390B" w:rsidRPr="005672E8" w:rsidRDefault="004970AB" w:rsidP="002A1983">
      <w:pPr>
        <w:widowControl w:val="0"/>
        <w:spacing w:after="0" w:line="360" w:lineRule="auto"/>
        <w:ind w:firstLine="851"/>
        <w:jc w:val="both"/>
      </w:pPr>
      <w:r>
        <w:t>«</w:t>
      </w:r>
      <w:r w:rsidR="0012390B" w:rsidRPr="005672E8">
        <w:t>Инновационный</w:t>
      </w:r>
      <w:r>
        <w:t>»</w:t>
      </w:r>
      <w:r w:rsidR="0012390B" w:rsidRPr="005672E8">
        <w:t xml:space="preserve"> сценарий основан на росте численности населения за счет </w:t>
      </w:r>
      <w:r w:rsidR="00F851D9" w:rsidRPr="005672E8">
        <w:t xml:space="preserve">снижения смертности, </w:t>
      </w:r>
      <w:r w:rsidR="0012390B" w:rsidRPr="005672E8">
        <w:t>повышения уровня рождаемости</w:t>
      </w:r>
      <w:r w:rsidR="00F851D9" w:rsidRPr="005672E8">
        <w:t xml:space="preserve"> и миграционного притока населения</w:t>
      </w:r>
      <w:r w:rsidR="0012390B" w:rsidRPr="005672E8">
        <w:t>.</w:t>
      </w:r>
    </w:p>
    <w:p w:rsidR="0012390B" w:rsidRPr="005672E8" w:rsidRDefault="0012390B" w:rsidP="002A1983">
      <w:pPr>
        <w:widowControl w:val="0"/>
        <w:spacing w:after="0" w:line="360" w:lineRule="auto"/>
        <w:ind w:firstLine="851"/>
        <w:jc w:val="both"/>
      </w:pPr>
      <w:r w:rsidRPr="005672E8">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w:t>
      </w:r>
      <w:r w:rsidR="00AE4615">
        <w:t>2046</w:t>
      </w:r>
      <w:r w:rsidRPr="005672E8">
        <w:t xml:space="preserve"> года. </w:t>
      </w:r>
    </w:p>
    <w:p w:rsidR="0012390B" w:rsidRPr="005672E8" w:rsidRDefault="0012390B" w:rsidP="002A1983">
      <w:pPr>
        <w:widowControl w:val="0"/>
        <w:spacing w:after="0" w:line="360" w:lineRule="auto"/>
        <w:ind w:firstLine="851"/>
        <w:jc w:val="both"/>
      </w:pPr>
      <w:r w:rsidRPr="005672E8">
        <w:t>Численность населения рассчитывается согласно существующей методике по формуле:</w:t>
      </w:r>
    </w:p>
    <w:p w:rsidR="0012390B" w:rsidRPr="005672E8" w:rsidRDefault="0012390B" w:rsidP="002A1983">
      <w:pPr>
        <w:widowControl w:val="0"/>
        <w:spacing w:after="0" w:line="360" w:lineRule="auto"/>
        <w:jc w:val="center"/>
      </w:pPr>
      <w:r w:rsidRPr="005672E8">
        <w:t>Н</w:t>
      </w:r>
      <w:r w:rsidRPr="005672E8">
        <w:rPr>
          <w:vertAlign w:val="subscript"/>
        </w:rPr>
        <w:t>о</w:t>
      </w:r>
      <w:r w:rsidRPr="005672E8">
        <w:t xml:space="preserve"> = Н</w:t>
      </w:r>
      <w:r w:rsidRPr="005672E8">
        <w:rPr>
          <w:vertAlign w:val="subscript"/>
        </w:rPr>
        <w:t>с</w:t>
      </w:r>
      <w:r w:rsidRPr="005672E8">
        <w:t xml:space="preserve"> (1 + (Р+М)/100)</w:t>
      </w:r>
      <w:r w:rsidRPr="005672E8">
        <w:rPr>
          <w:vertAlign w:val="superscript"/>
        </w:rPr>
        <w:t>Т</w:t>
      </w:r>
      <w:r w:rsidRPr="005672E8">
        <w:t>,</w:t>
      </w:r>
    </w:p>
    <w:p w:rsidR="0012390B" w:rsidRPr="005672E8" w:rsidRDefault="0012390B" w:rsidP="002A1983">
      <w:pPr>
        <w:widowControl w:val="0"/>
        <w:spacing w:after="0" w:line="360" w:lineRule="auto"/>
        <w:ind w:firstLine="709"/>
        <w:jc w:val="both"/>
      </w:pPr>
      <w:r w:rsidRPr="005672E8">
        <w:t>где,</w:t>
      </w:r>
      <w:r w:rsidRPr="005672E8">
        <w:tab/>
        <w:t>Н</w:t>
      </w:r>
      <w:r w:rsidRPr="009C5EB6">
        <w:rPr>
          <w:vertAlign w:val="subscript"/>
        </w:rPr>
        <w:t>о</w:t>
      </w:r>
      <w:r w:rsidRPr="005672E8">
        <w:t xml:space="preserve"> – ожидаемая численность населения на расчетный год,</w:t>
      </w:r>
    </w:p>
    <w:p w:rsidR="0012390B" w:rsidRPr="005672E8" w:rsidRDefault="0012390B" w:rsidP="002A1983">
      <w:pPr>
        <w:widowControl w:val="0"/>
        <w:spacing w:after="0" w:line="360" w:lineRule="auto"/>
        <w:ind w:left="567" w:firstLine="851"/>
        <w:jc w:val="both"/>
      </w:pPr>
      <w:r w:rsidRPr="005672E8">
        <w:t>Н</w:t>
      </w:r>
      <w:r w:rsidRPr="009C5EB6">
        <w:rPr>
          <w:vertAlign w:val="subscript"/>
        </w:rPr>
        <w:t>с</w:t>
      </w:r>
      <w:r w:rsidRPr="005672E8">
        <w:t xml:space="preserve"> – существующая численность населения,</w:t>
      </w:r>
    </w:p>
    <w:p w:rsidR="0012390B" w:rsidRPr="005672E8" w:rsidRDefault="0012390B" w:rsidP="002A1983">
      <w:pPr>
        <w:widowControl w:val="0"/>
        <w:spacing w:after="0" w:line="360" w:lineRule="auto"/>
        <w:ind w:left="567" w:firstLine="851"/>
        <w:jc w:val="both"/>
      </w:pPr>
      <w:r w:rsidRPr="005672E8">
        <w:t>Р – среднегодовой естественный прирост,</w:t>
      </w:r>
    </w:p>
    <w:p w:rsidR="0012390B" w:rsidRPr="005672E8" w:rsidRDefault="0012390B" w:rsidP="002A1983">
      <w:pPr>
        <w:widowControl w:val="0"/>
        <w:spacing w:after="0" w:line="360" w:lineRule="auto"/>
        <w:ind w:left="567" w:firstLine="851"/>
        <w:jc w:val="both"/>
      </w:pPr>
      <w:r w:rsidRPr="005672E8">
        <w:t>М – среднегодовая миграция,</w:t>
      </w:r>
    </w:p>
    <w:p w:rsidR="0012390B" w:rsidRPr="005672E8" w:rsidRDefault="0012390B" w:rsidP="002A1983">
      <w:pPr>
        <w:widowControl w:val="0"/>
        <w:spacing w:after="0" w:line="360" w:lineRule="auto"/>
        <w:ind w:left="567" w:firstLine="851"/>
        <w:jc w:val="both"/>
      </w:pPr>
      <w:r w:rsidRPr="005672E8">
        <w:t>Т – число лет расчетного срока.</w:t>
      </w:r>
    </w:p>
    <w:p w:rsidR="0012390B" w:rsidRDefault="0012390B" w:rsidP="002A1983">
      <w:pPr>
        <w:widowControl w:val="0"/>
        <w:spacing w:after="0" w:line="360" w:lineRule="auto"/>
        <w:ind w:firstLine="851"/>
        <w:jc w:val="both"/>
      </w:pPr>
      <w:r w:rsidRPr="005672E8">
        <w:t>Далее приведен расчет инерционного и инновационного прогноза численности населения.</w:t>
      </w:r>
    </w:p>
    <w:p w:rsidR="0012390B" w:rsidRPr="005672E8" w:rsidRDefault="0012390B" w:rsidP="002A1983">
      <w:pPr>
        <w:pStyle w:val="af4"/>
        <w:widowControl w:val="0"/>
        <w:spacing w:after="0"/>
        <w:rPr>
          <w:color w:val="auto"/>
          <w:sz w:val="20"/>
          <w:szCs w:val="20"/>
        </w:rPr>
      </w:pPr>
      <w:r w:rsidRPr="005672E8">
        <w:rPr>
          <w:color w:val="auto"/>
          <w:sz w:val="20"/>
          <w:szCs w:val="20"/>
        </w:rPr>
        <w:t xml:space="preserve">Таблица </w:t>
      </w:r>
      <w:r w:rsidR="00960B73" w:rsidRPr="005672E8">
        <w:rPr>
          <w:color w:val="auto"/>
          <w:sz w:val="20"/>
          <w:szCs w:val="20"/>
        </w:rPr>
        <w:fldChar w:fldCharType="begin"/>
      </w:r>
      <w:r w:rsidRPr="005672E8">
        <w:rPr>
          <w:color w:val="auto"/>
          <w:sz w:val="20"/>
          <w:szCs w:val="20"/>
        </w:rPr>
        <w:instrText xml:space="preserve"> SEQ Таблица \* ARABIC </w:instrText>
      </w:r>
      <w:r w:rsidR="00960B73" w:rsidRPr="005672E8">
        <w:rPr>
          <w:color w:val="auto"/>
          <w:sz w:val="20"/>
          <w:szCs w:val="20"/>
        </w:rPr>
        <w:fldChar w:fldCharType="separate"/>
      </w:r>
      <w:r w:rsidR="00733711">
        <w:rPr>
          <w:noProof/>
          <w:color w:val="auto"/>
          <w:sz w:val="20"/>
          <w:szCs w:val="20"/>
        </w:rPr>
        <w:t>9</w:t>
      </w:r>
      <w:r w:rsidR="00960B73" w:rsidRPr="005672E8">
        <w:rPr>
          <w:color w:val="auto"/>
          <w:sz w:val="20"/>
          <w:szCs w:val="20"/>
        </w:rPr>
        <w:fldChar w:fldCharType="end"/>
      </w:r>
      <w:r w:rsidRPr="005672E8">
        <w:rPr>
          <w:color w:val="auto"/>
          <w:sz w:val="20"/>
          <w:szCs w:val="20"/>
        </w:rPr>
        <w:t xml:space="preserve"> – Данные для расчета ожидаемой численности населения и результаты этого расчета (инерционный сценарий развития)</w:t>
      </w:r>
    </w:p>
    <w:tbl>
      <w:tblPr>
        <w:tblW w:w="9302"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861"/>
        <w:gridCol w:w="5953"/>
        <w:gridCol w:w="2488"/>
      </w:tblGrid>
      <w:tr w:rsidR="00894CE1" w:rsidRPr="005672E8" w:rsidTr="00733711">
        <w:trPr>
          <w:trHeight w:val="481"/>
        </w:trPr>
        <w:tc>
          <w:tcPr>
            <w:tcW w:w="861" w:type="dxa"/>
            <w:shd w:val="clear" w:color="auto" w:fill="FFFFFF" w:themeFill="background1"/>
            <w:vAlign w:val="center"/>
            <w:hideMark/>
          </w:tcPr>
          <w:p w:rsidR="00894CE1" w:rsidRPr="005672E8" w:rsidRDefault="00894CE1" w:rsidP="002A1983">
            <w:pPr>
              <w:widowControl w:val="0"/>
              <w:spacing w:after="0" w:line="240" w:lineRule="auto"/>
              <w:jc w:val="center"/>
              <w:rPr>
                <w:rFonts w:eastAsia="Times New Roman"/>
                <w:b/>
                <w:kern w:val="0"/>
                <w:sz w:val="20"/>
                <w:szCs w:val="20"/>
                <w:lang w:eastAsia="ru-RU"/>
              </w:rPr>
            </w:pPr>
            <w:r w:rsidRPr="005672E8">
              <w:rPr>
                <w:rFonts w:eastAsia="Times New Roman"/>
                <w:b/>
                <w:kern w:val="0"/>
                <w:sz w:val="20"/>
                <w:szCs w:val="20"/>
                <w:lang w:eastAsia="ru-RU"/>
              </w:rPr>
              <w:t>№</w:t>
            </w:r>
          </w:p>
          <w:p w:rsidR="00894CE1" w:rsidRPr="005672E8" w:rsidRDefault="00894CE1" w:rsidP="002A1983">
            <w:pPr>
              <w:widowControl w:val="0"/>
              <w:spacing w:after="0" w:line="240" w:lineRule="auto"/>
              <w:jc w:val="center"/>
              <w:rPr>
                <w:rFonts w:eastAsia="Times New Roman"/>
                <w:b/>
                <w:kern w:val="0"/>
                <w:sz w:val="20"/>
                <w:szCs w:val="20"/>
                <w:lang w:eastAsia="ru-RU"/>
              </w:rPr>
            </w:pPr>
            <w:r w:rsidRPr="005672E8">
              <w:rPr>
                <w:rFonts w:eastAsia="Times New Roman"/>
                <w:b/>
                <w:kern w:val="0"/>
                <w:sz w:val="20"/>
                <w:szCs w:val="20"/>
                <w:lang w:eastAsia="ru-RU"/>
              </w:rPr>
              <w:t>п/п</w:t>
            </w:r>
          </w:p>
        </w:tc>
        <w:tc>
          <w:tcPr>
            <w:tcW w:w="5953" w:type="dxa"/>
            <w:shd w:val="clear" w:color="auto" w:fill="FFFFFF" w:themeFill="background1"/>
            <w:vAlign w:val="center"/>
            <w:hideMark/>
          </w:tcPr>
          <w:p w:rsidR="00894CE1" w:rsidRPr="005672E8" w:rsidRDefault="00894CE1" w:rsidP="002A1983">
            <w:pPr>
              <w:widowControl w:val="0"/>
              <w:spacing w:after="0" w:line="240" w:lineRule="auto"/>
              <w:jc w:val="center"/>
              <w:rPr>
                <w:rFonts w:eastAsia="Times New Roman"/>
                <w:b/>
                <w:kern w:val="0"/>
                <w:sz w:val="20"/>
                <w:szCs w:val="20"/>
                <w:lang w:eastAsia="ru-RU"/>
              </w:rPr>
            </w:pPr>
            <w:r w:rsidRPr="005672E8">
              <w:rPr>
                <w:rFonts w:eastAsia="Times New Roman"/>
                <w:b/>
                <w:kern w:val="0"/>
                <w:sz w:val="20"/>
                <w:szCs w:val="20"/>
                <w:lang w:eastAsia="ru-RU"/>
              </w:rPr>
              <w:t>Показатели</w:t>
            </w:r>
          </w:p>
        </w:tc>
        <w:tc>
          <w:tcPr>
            <w:tcW w:w="2488" w:type="dxa"/>
            <w:shd w:val="clear" w:color="auto" w:fill="FFFFFF" w:themeFill="background1"/>
            <w:vAlign w:val="center"/>
            <w:hideMark/>
          </w:tcPr>
          <w:p w:rsidR="00894CE1" w:rsidRPr="005672E8" w:rsidRDefault="00894CE1" w:rsidP="002A1983">
            <w:pPr>
              <w:widowControl w:val="0"/>
              <w:spacing w:after="0" w:line="240" w:lineRule="auto"/>
              <w:jc w:val="center"/>
              <w:rPr>
                <w:rFonts w:eastAsia="Times New Roman"/>
                <w:b/>
                <w:kern w:val="0"/>
                <w:sz w:val="20"/>
                <w:szCs w:val="20"/>
                <w:lang w:eastAsia="ru-RU"/>
              </w:rPr>
            </w:pPr>
            <w:r w:rsidRPr="005672E8">
              <w:rPr>
                <w:rFonts w:eastAsia="Times New Roman"/>
                <w:b/>
                <w:kern w:val="0"/>
                <w:sz w:val="20"/>
                <w:szCs w:val="20"/>
                <w:lang w:eastAsia="ru-RU"/>
              </w:rPr>
              <w:t>Значение</w:t>
            </w:r>
          </w:p>
        </w:tc>
      </w:tr>
      <w:tr w:rsidR="00697767" w:rsidRPr="005672E8" w:rsidTr="00733711">
        <w:trPr>
          <w:trHeight w:val="277"/>
        </w:trPr>
        <w:tc>
          <w:tcPr>
            <w:tcW w:w="861"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1</w:t>
            </w:r>
          </w:p>
        </w:tc>
        <w:tc>
          <w:tcPr>
            <w:tcW w:w="5953"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Численность населения на момент проектирования, чел</w:t>
            </w:r>
          </w:p>
        </w:tc>
        <w:tc>
          <w:tcPr>
            <w:tcW w:w="2488" w:type="dxa"/>
            <w:shd w:val="clear" w:color="auto" w:fill="FFFFFF" w:themeFill="background1"/>
            <w:vAlign w:val="bottom"/>
            <w:hideMark/>
          </w:tcPr>
          <w:p w:rsidR="00697767" w:rsidRPr="00697767" w:rsidRDefault="00697767" w:rsidP="002A1983">
            <w:pPr>
              <w:widowControl w:val="0"/>
              <w:spacing w:after="0" w:line="240" w:lineRule="auto"/>
              <w:jc w:val="center"/>
              <w:rPr>
                <w:rFonts w:eastAsia="Times New Roman"/>
                <w:kern w:val="0"/>
                <w:sz w:val="20"/>
                <w:szCs w:val="20"/>
                <w:lang w:eastAsia="ru-RU"/>
              </w:rPr>
            </w:pPr>
            <w:r w:rsidRPr="00697767">
              <w:rPr>
                <w:rFonts w:eastAsia="Times New Roman"/>
                <w:kern w:val="0"/>
                <w:sz w:val="20"/>
                <w:szCs w:val="20"/>
                <w:lang w:eastAsia="ru-RU"/>
              </w:rPr>
              <w:t>844</w:t>
            </w:r>
          </w:p>
        </w:tc>
      </w:tr>
      <w:tr w:rsidR="00697767" w:rsidRPr="005672E8" w:rsidTr="00733711">
        <w:trPr>
          <w:trHeight w:val="268"/>
        </w:trPr>
        <w:tc>
          <w:tcPr>
            <w:tcW w:w="861"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2</w:t>
            </w:r>
          </w:p>
        </w:tc>
        <w:tc>
          <w:tcPr>
            <w:tcW w:w="5953"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Среднегодовой естественный прирост населения, %</w:t>
            </w:r>
          </w:p>
        </w:tc>
        <w:tc>
          <w:tcPr>
            <w:tcW w:w="2488" w:type="dxa"/>
            <w:shd w:val="clear" w:color="auto" w:fill="FFFFFF" w:themeFill="background1"/>
            <w:vAlign w:val="bottom"/>
            <w:hideMark/>
          </w:tcPr>
          <w:p w:rsidR="00697767" w:rsidRPr="00697767" w:rsidRDefault="00697767" w:rsidP="002A1983">
            <w:pPr>
              <w:widowControl w:val="0"/>
              <w:spacing w:after="0" w:line="240" w:lineRule="auto"/>
              <w:jc w:val="center"/>
              <w:rPr>
                <w:rFonts w:eastAsia="Times New Roman"/>
                <w:kern w:val="0"/>
                <w:sz w:val="20"/>
                <w:szCs w:val="20"/>
                <w:lang w:eastAsia="ru-RU"/>
              </w:rPr>
            </w:pPr>
            <w:r w:rsidRPr="00697767">
              <w:rPr>
                <w:rFonts w:eastAsia="Times New Roman"/>
                <w:kern w:val="0"/>
                <w:sz w:val="20"/>
                <w:szCs w:val="20"/>
                <w:lang w:eastAsia="ru-RU"/>
              </w:rPr>
              <w:t>-1,60%</w:t>
            </w:r>
          </w:p>
        </w:tc>
      </w:tr>
      <w:tr w:rsidR="00697767" w:rsidRPr="005672E8" w:rsidTr="00733711">
        <w:trPr>
          <w:trHeight w:val="257"/>
        </w:trPr>
        <w:tc>
          <w:tcPr>
            <w:tcW w:w="861"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3</w:t>
            </w:r>
          </w:p>
        </w:tc>
        <w:tc>
          <w:tcPr>
            <w:tcW w:w="5953"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Среднегодовая миграция, %</w:t>
            </w:r>
          </w:p>
        </w:tc>
        <w:tc>
          <w:tcPr>
            <w:tcW w:w="2488" w:type="dxa"/>
            <w:shd w:val="clear" w:color="auto" w:fill="FFFFFF" w:themeFill="background1"/>
            <w:vAlign w:val="bottom"/>
            <w:hideMark/>
          </w:tcPr>
          <w:p w:rsidR="00697767" w:rsidRPr="00697767" w:rsidRDefault="00697767" w:rsidP="002A1983">
            <w:pPr>
              <w:widowControl w:val="0"/>
              <w:spacing w:after="0" w:line="240" w:lineRule="auto"/>
              <w:jc w:val="center"/>
              <w:rPr>
                <w:rFonts w:eastAsia="Times New Roman"/>
                <w:kern w:val="0"/>
                <w:sz w:val="20"/>
                <w:szCs w:val="20"/>
                <w:lang w:eastAsia="ru-RU"/>
              </w:rPr>
            </w:pPr>
            <w:r w:rsidRPr="00697767">
              <w:rPr>
                <w:rFonts w:eastAsia="Times New Roman"/>
                <w:kern w:val="0"/>
                <w:sz w:val="20"/>
                <w:szCs w:val="20"/>
                <w:lang w:eastAsia="ru-RU"/>
              </w:rPr>
              <w:t>1,30%</w:t>
            </w:r>
          </w:p>
        </w:tc>
      </w:tr>
      <w:tr w:rsidR="00697767" w:rsidRPr="005672E8" w:rsidTr="00733711">
        <w:trPr>
          <w:trHeight w:val="134"/>
        </w:trPr>
        <w:tc>
          <w:tcPr>
            <w:tcW w:w="861"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4</w:t>
            </w:r>
          </w:p>
        </w:tc>
        <w:tc>
          <w:tcPr>
            <w:tcW w:w="5953"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Срок первой очереди, лет</w:t>
            </w:r>
          </w:p>
        </w:tc>
        <w:tc>
          <w:tcPr>
            <w:tcW w:w="2488" w:type="dxa"/>
            <w:shd w:val="clear" w:color="auto" w:fill="FFFFFF" w:themeFill="background1"/>
            <w:vAlign w:val="bottom"/>
            <w:hideMark/>
          </w:tcPr>
          <w:p w:rsidR="00697767" w:rsidRPr="00697767" w:rsidRDefault="00697767" w:rsidP="002A1983">
            <w:pPr>
              <w:widowControl w:val="0"/>
              <w:spacing w:after="0" w:line="240" w:lineRule="auto"/>
              <w:jc w:val="center"/>
              <w:rPr>
                <w:rFonts w:eastAsia="Times New Roman"/>
                <w:kern w:val="0"/>
                <w:sz w:val="20"/>
                <w:szCs w:val="20"/>
                <w:lang w:eastAsia="ru-RU"/>
              </w:rPr>
            </w:pPr>
            <w:r w:rsidRPr="00697767">
              <w:rPr>
                <w:rFonts w:eastAsia="Times New Roman"/>
                <w:kern w:val="0"/>
                <w:sz w:val="20"/>
                <w:szCs w:val="20"/>
                <w:lang w:eastAsia="ru-RU"/>
              </w:rPr>
              <w:t>5</w:t>
            </w:r>
          </w:p>
        </w:tc>
      </w:tr>
      <w:tr w:rsidR="00697767" w:rsidRPr="005672E8" w:rsidTr="00733711">
        <w:trPr>
          <w:trHeight w:val="151"/>
        </w:trPr>
        <w:tc>
          <w:tcPr>
            <w:tcW w:w="861"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5</w:t>
            </w:r>
          </w:p>
        </w:tc>
        <w:tc>
          <w:tcPr>
            <w:tcW w:w="5953"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Расчетный срок, лет</w:t>
            </w:r>
          </w:p>
        </w:tc>
        <w:tc>
          <w:tcPr>
            <w:tcW w:w="2488" w:type="dxa"/>
            <w:shd w:val="clear" w:color="auto" w:fill="FFFFFF" w:themeFill="background1"/>
            <w:vAlign w:val="bottom"/>
            <w:hideMark/>
          </w:tcPr>
          <w:p w:rsidR="00697767" w:rsidRPr="00697767" w:rsidRDefault="00697767" w:rsidP="002A1983">
            <w:pPr>
              <w:widowControl w:val="0"/>
              <w:spacing w:after="0" w:line="240" w:lineRule="auto"/>
              <w:jc w:val="center"/>
              <w:rPr>
                <w:rFonts w:eastAsia="Times New Roman"/>
                <w:kern w:val="0"/>
                <w:sz w:val="20"/>
                <w:szCs w:val="20"/>
                <w:lang w:eastAsia="ru-RU"/>
              </w:rPr>
            </w:pPr>
            <w:r w:rsidRPr="00697767">
              <w:rPr>
                <w:rFonts w:eastAsia="Times New Roman"/>
                <w:kern w:val="0"/>
                <w:sz w:val="20"/>
                <w:szCs w:val="20"/>
                <w:lang w:eastAsia="ru-RU"/>
              </w:rPr>
              <w:t>20</w:t>
            </w:r>
          </w:p>
        </w:tc>
      </w:tr>
      <w:tr w:rsidR="00697767" w:rsidRPr="005672E8" w:rsidTr="00733711">
        <w:trPr>
          <w:trHeight w:val="198"/>
        </w:trPr>
        <w:tc>
          <w:tcPr>
            <w:tcW w:w="861"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6</w:t>
            </w:r>
          </w:p>
        </w:tc>
        <w:tc>
          <w:tcPr>
            <w:tcW w:w="5953"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 xml:space="preserve">Ожидаемая численность населения в </w:t>
            </w:r>
            <w:r w:rsidR="003B5D54">
              <w:rPr>
                <w:rFonts w:eastAsia="Times New Roman"/>
                <w:kern w:val="0"/>
                <w:sz w:val="20"/>
                <w:szCs w:val="20"/>
                <w:lang w:eastAsia="ru-RU"/>
              </w:rPr>
              <w:t>2026</w:t>
            </w:r>
            <w:r w:rsidRPr="005672E8">
              <w:rPr>
                <w:rFonts w:eastAsia="Times New Roman"/>
                <w:kern w:val="0"/>
                <w:sz w:val="20"/>
                <w:szCs w:val="20"/>
                <w:lang w:eastAsia="ru-RU"/>
              </w:rPr>
              <w:t xml:space="preserve"> году, чел</w:t>
            </w:r>
          </w:p>
        </w:tc>
        <w:tc>
          <w:tcPr>
            <w:tcW w:w="2488" w:type="dxa"/>
            <w:shd w:val="clear" w:color="auto" w:fill="FFFFFF" w:themeFill="background1"/>
            <w:vAlign w:val="bottom"/>
            <w:hideMark/>
          </w:tcPr>
          <w:p w:rsidR="00697767" w:rsidRPr="00697767" w:rsidRDefault="00697767" w:rsidP="002A1983">
            <w:pPr>
              <w:widowControl w:val="0"/>
              <w:spacing w:after="0" w:line="240" w:lineRule="auto"/>
              <w:jc w:val="center"/>
              <w:rPr>
                <w:rFonts w:eastAsia="Times New Roman"/>
                <w:kern w:val="0"/>
                <w:sz w:val="20"/>
                <w:szCs w:val="20"/>
                <w:lang w:eastAsia="ru-RU"/>
              </w:rPr>
            </w:pPr>
            <w:r w:rsidRPr="00697767">
              <w:rPr>
                <w:rFonts w:eastAsia="Times New Roman"/>
                <w:kern w:val="0"/>
                <w:sz w:val="20"/>
                <w:szCs w:val="20"/>
                <w:lang w:eastAsia="ru-RU"/>
              </w:rPr>
              <w:t>83</w:t>
            </w:r>
            <w:r w:rsidR="00887CE7">
              <w:rPr>
                <w:rFonts w:eastAsia="Times New Roman"/>
                <w:kern w:val="0"/>
                <w:sz w:val="20"/>
                <w:szCs w:val="20"/>
                <w:lang w:eastAsia="ru-RU"/>
              </w:rPr>
              <w:t>0</w:t>
            </w:r>
          </w:p>
        </w:tc>
      </w:tr>
      <w:tr w:rsidR="00697767" w:rsidRPr="005672E8" w:rsidTr="00733711">
        <w:trPr>
          <w:trHeight w:val="229"/>
        </w:trPr>
        <w:tc>
          <w:tcPr>
            <w:tcW w:w="861"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7</w:t>
            </w:r>
          </w:p>
        </w:tc>
        <w:tc>
          <w:tcPr>
            <w:tcW w:w="5953" w:type="dxa"/>
            <w:shd w:val="clear" w:color="auto" w:fill="FFFFFF" w:themeFill="background1"/>
            <w:vAlign w:val="center"/>
            <w:hideMark/>
          </w:tcPr>
          <w:p w:rsidR="00697767" w:rsidRPr="005672E8" w:rsidRDefault="00697767" w:rsidP="002A1983">
            <w:pPr>
              <w:widowControl w:val="0"/>
              <w:spacing w:after="0" w:line="240" w:lineRule="auto"/>
              <w:jc w:val="center"/>
              <w:rPr>
                <w:rFonts w:eastAsia="Times New Roman"/>
                <w:kern w:val="0"/>
                <w:sz w:val="20"/>
                <w:szCs w:val="20"/>
                <w:lang w:eastAsia="ru-RU"/>
              </w:rPr>
            </w:pPr>
            <w:r w:rsidRPr="005672E8">
              <w:rPr>
                <w:rFonts w:eastAsia="Times New Roman"/>
                <w:kern w:val="0"/>
                <w:sz w:val="20"/>
                <w:szCs w:val="20"/>
                <w:lang w:eastAsia="ru-RU"/>
              </w:rPr>
              <w:t xml:space="preserve">Ожидаемая численность населения в </w:t>
            </w:r>
            <w:r w:rsidR="00AE4615">
              <w:rPr>
                <w:rFonts w:eastAsia="Times New Roman"/>
                <w:kern w:val="0"/>
                <w:sz w:val="20"/>
                <w:szCs w:val="20"/>
                <w:lang w:eastAsia="ru-RU"/>
              </w:rPr>
              <w:t>2046</w:t>
            </w:r>
            <w:r w:rsidRPr="005672E8">
              <w:rPr>
                <w:rFonts w:eastAsia="Times New Roman"/>
                <w:kern w:val="0"/>
                <w:sz w:val="20"/>
                <w:szCs w:val="20"/>
                <w:lang w:eastAsia="ru-RU"/>
              </w:rPr>
              <w:t xml:space="preserve"> году, чел.</w:t>
            </w:r>
          </w:p>
        </w:tc>
        <w:tc>
          <w:tcPr>
            <w:tcW w:w="2488" w:type="dxa"/>
            <w:shd w:val="clear" w:color="auto" w:fill="FFFFFF" w:themeFill="background1"/>
            <w:vAlign w:val="bottom"/>
            <w:hideMark/>
          </w:tcPr>
          <w:p w:rsidR="00697767" w:rsidRPr="00697767" w:rsidRDefault="00697767" w:rsidP="002A1983">
            <w:pPr>
              <w:widowControl w:val="0"/>
              <w:spacing w:after="0" w:line="240" w:lineRule="auto"/>
              <w:jc w:val="center"/>
              <w:rPr>
                <w:rFonts w:eastAsia="Times New Roman"/>
                <w:kern w:val="0"/>
                <w:sz w:val="20"/>
                <w:szCs w:val="20"/>
                <w:lang w:eastAsia="ru-RU"/>
              </w:rPr>
            </w:pPr>
            <w:r w:rsidRPr="00697767">
              <w:rPr>
                <w:rFonts w:eastAsia="Times New Roman"/>
                <w:kern w:val="0"/>
                <w:sz w:val="20"/>
                <w:szCs w:val="20"/>
                <w:lang w:eastAsia="ru-RU"/>
              </w:rPr>
              <w:t>795</w:t>
            </w:r>
          </w:p>
        </w:tc>
      </w:tr>
    </w:tbl>
    <w:p w:rsidR="0012390B" w:rsidRPr="00422DEE" w:rsidRDefault="0012390B" w:rsidP="002A1983">
      <w:pPr>
        <w:widowControl w:val="0"/>
        <w:spacing w:after="0" w:line="360" w:lineRule="auto"/>
        <w:ind w:firstLine="709"/>
        <w:jc w:val="both"/>
      </w:pPr>
      <w:r w:rsidRPr="00422DEE">
        <w:t xml:space="preserve">Инерционный сценарий прогноза показывает, что в соответствии с современными </w:t>
      </w:r>
      <w:r w:rsidRPr="00422DEE">
        <w:lastRenderedPageBreak/>
        <w:t xml:space="preserve">тенденциями численность населения продолжит снижаться и к </w:t>
      </w:r>
      <w:r w:rsidR="003B5D54">
        <w:t>2026</w:t>
      </w:r>
      <w:r w:rsidRPr="00422DEE">
        <w:t xml:space="preserve"> году составит </w:t>
      </w:r>
      <w:r w:rsidR="00422DEE" w:rsidRPr="00422DEE">
        <w:t>8</w:t>
      </w:r>
      <w:r w:rsidR="00043F22">
        <w:t>3</w:t>
      </w:r>
      <w:r w:rsidR="00887CE7">
        <w:t>0</w:t>
      </w:r>
      <w:r w:rsidR="009F0E3B" w:rsidRPr="00422DEE">
        <w:t xml:space="preserve"> </w:t>
      </w:r>
      <w:r w:rsidRPr="00422DEE">
        <w:t xml:space="preserve">человек. В </w:t>
      </w:r>
      <w:r w:rsidR="00AE4615">
        <w:t>2046</w:t>
      </w:r>
      <w:r w:rsidRPr="00422DEE">
        <w:t xml:space="preserve"> году число жителей сельсовета достигнет </w:t>
      </w:r>
      <w:r w:rsidR="00422DEE" w:rsidRPr="00422DEE">
        <w:t>7</w:t>
      </w:r>
      <w:r w:rsidR="00043F22">
        <w:t>95</w:t>
      </w:r>
      <w:r w:rsidRPr="00422DEE">
        <w:t xml:space="preserve"> человек, что на </w:t>
      </w:r>
      <w:r w:rsidR="00043F22">
        <w:t>5</w:t>
      </w:r>
      <w:r w:rsidR="00697767">
        <w:t>,</w:t>
      </w:r>
      <w:r w:rsidR="00043F22">
        <w:t>8</w:t>
      </w:r>
      <w:r w:rsidRPr="00422DEE">
        <w:t>% ниже уровня 2011 года.</w:t>
      </w:r>
    </w:p>
    <w:p w:rsidR="0012390B" w:rsidRPr="005C18DC" w:rsidRDefault="0012390B" w:rsidP="002A1983">
      <w:pPr>
        <w:pStyle w:val="af4"/>
        <w:widowControl w:val="0"/>
        <w:spacing w:after="0"/>
        <w:rPr>
          <w:color w:val="auto"/>
          <w:sz w:val="20"/>
          <w:szCs w:val="20"/>
        </w:rPr>
      </w:pPr>
      <w:r w:rsidRPr="005C18DC">
        <w:rPr>
          <w:color w:val="auto"/>
          <w:sz w:val="20"/>
          <w:szCs w:val="20"/>
        </w:rPr>
        <w:t xml:space="preserve">Таблица </w:t>
      </w:r>
      <w:r w:rsidR="00960B73" w:rsidRPr="005C18DC">
        <w:rPr>
          <w:color w:val="auto"/>
          <w:sz w:val="20"/>
          <w:szCs w:val="20"/>
        </w:rPr>
        <w:fldChar w:fldCharType="begin"/>
      </w:r>
      <w:r w:rsidRPr="005C18DC">
        <w:rPr>
          <w:color w:val="auto"/>
          <w:sz w:val="20"/>
          <w:szCs w:val="20"/>
        </w:rPr>
        <w:instrText xml:space="preserve"> SEQ Таблица \* ARABIC </w:instrText>
      </w:r>
      <w:r w:rsidR="00960B73" w:rsidRPr="005C18DC">
        <w:rPr>
          <w:color w:val="auto"/>
          <w:sz w:val="20"/>
          <w:szCs w:val="20"/>
        </w:rPr>
        <w:fldChar w:fldCharType="separate"/>
      </w:r>
      <w:r w:rsidR="00733711">
        <w:rPr>
          <w:noProof/>
          <w:color w:val="auto"/>
          <w:sz w:val="20"/>
          <w:szCs w:val="20"/>
        </w:rPr>
        <w:t>10</w:t>
      </w:r>
      <w:r w:rsidR="00960B73" w:rsidRPr="005C18DC">
        <w:rPr>
          <w:color w:val="auto"/>
          <w:sz w:val="20"/>
          <w:szCs w:val="20"/>
        </w:rPr>
        <w:fldChar w:fldCharType="end"/>
      </w:r>
      <w:r w:rsidRPr="005C18DC">
        <w:rPr>
          <w:color w:val="auto"/>
          <w:sz w:val="20"/>
          <w:szCs w:val="20"/>
        </w:rPr>
        <w:t xml:space="preserve"> – Данные для расчета ожидаемой численности населения и результаты этого расчета (инновационный сценарий развития)</w:t>
      </w:r>
    </w:p>
    <w:tbl>
      <w:tblPr>
        <w:tblW w:w="9388" w:type="dxa"/>
        <w:tblInd w:w="98" w:type="dxa"/>
        <w:shd w:val="clear" w:color="auto" w:fill="FFFFFF" w:themeFill="background1"/>
        <w:tblLook w:val="04A0" w:firstRow="1" w:lastRow="0" w:firstColumn="1" w:lastColumn="0" w:noHBand="0" w:noVBand="1"/>
      </w:tblPr>
      <w:tblGrid>
        <w:gridCol w:w="861"/>
        <w:gridCol w:w="5953"/>
        <w:gridCol w:w="2574"/>
      </w:tblGrid>
      <w:tr w:rsidR="00081AAE" w:rsidRPr="005C18DC" w:rsidTr="00081AAE">
        <w:trPr>
          <w:trHeight w:val="470"/>
        </w:trPr>
        <w:tc>
          <w:tcPr>
            <w:tcW w:w="861" w:type="dxa"/>
            <w:tcBorders>
              <w:top w:val="single" w:sz="8" w:space="0" w:color="000000"/>
              <w:left w:val="single" w:sz="8" w:space="0" w:color="000000"/>
              <w:bottom w:val="single" w:sz="4" w:space="0" w:color="auto"/>
              <w:right w:val="single" w:sz="8" w:space="0" w:color="auto"/>
            </w:tcBorders>
            <w:shd w:val="clear" w:color="auto" w:fill="FFFFFF" w:themeFill="background1"/>
            <w:vAlign w:val="center"/>
            <w:hideMark/>
          </w:tcPr>
          <w:p w:rsidR="00081AAE" w:rsidRPr="005C18DC" w:rsidRDefault="00081AAE" w:rsidP="002A1983">
            <w:pPr>
              <w:widowControl w:val="0"/>
              <w:spacing w:after="0" w:line="240" w:lineRule="auto"/>
              <w:jc w:val="center"/>
              <w:rPr>
                <w:rFonts w:eastAsia="Times New Roman"/>
                <w:b/>
                <w:kern w:val="0"/>
                <w:sz w:val="20"/>
                <w:szCs w:val="20"/>
                <w:lang w:eastAsia="ru-RU"/>
              </w:rPr>
            </w:pPr>
            <w:r w:rsidRPr="005C18DC">
              <w:rPr>
                <w:rFonts w:eastAsia="Times New Roman"/>
                <w:b/>
                <w:kern w:val="0"/>
                <w:sz w:val="20"/>
                <w:szCs w:val="20"/>
                <w:lang w:eastAsia="ru-RU"/>
              </w:rPr>
              <w:t>№</w:t>
            </w:r>
          </w:p>
          <w:p w:rsidR="00081AAE" w:rsidRPr="005C18DC" w:rsidRDefault="00081AAE" w:rsidP="002A1983">
            <w:pPr>
              <w:widowControl w:val="0"/>
              <w:spacing w:after="0" w:line="240" w:lineRule="auto"/>
              <w:jc w:val="center"/>
              <w:rPr>
                <w:rFonts w:eastAsia="Times New Roman"/>
                <w:b/>
                <w:kern w:val="0"/>
                <w:sz w:val="20"/>
                <w:szCs w:val="20"/>
                <w:lang w:eastAsia="ru-RU"/>
              </w:rPr>
            </w:pPr>
            <w:r w:rsidRPr="005C18DC">
              <w:rPr>
                <w:rFonts w:eastAsia="Times New Roman"/>
                <w:b/>
                <w:kern w:val="0"/>
                <w:sz w:val="20"/>
                <w:szCs w:val="20"/>
                <w:lang w:eastAsia="ru-RU"/>
              </w:rPr>
              <w:t>п/п</w:t>
            </w:r>
          </w:p>
        </w:tc>
        <w:tc>
          <w:tcPr>
            <w:tcW w:w="5953" w:type="dxa"/>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rsidR="00081AAE" w:rsidRPr="005C18DC" w:rsidRDefault="00081AAE" w:rsidP="002A1983">
            <w:pPr>
              <w:widowControl w:val="0"/>
              <w:spacing w:after="0" w:line="240" w:lineRule="auto"/>
              <w:jc w:val="center"/>
              <w:rPr>
                <w:rFonts w:eastAsia="Times New Roman"/>
                <w:b/>
                <w:kern w:val="0"/>
                <w:sz w:val="20"/>
                <w:szCs w:val="20"/>
                <w:lang w:eastAsia="ru-RU"/>
              </w:rPr>
            </w:pPr>
            <w:r w:rsidRPr="005C18DC">
              <w:rPr>
                <w:rFonts w:eastAsia="Times New Roman"/>
                <w:b/>
                <w:kern w:val="0"/>
                <w:sz w:val="20"/>
                <w:szCs w:val="20"/>
                <w:lang w:eastAsia="ru-RU"/>
              </w:rPr>
              <w:t>Показатели</w:t>
            </w:r>
          </w:p>
        </w:tc>
        <w:tc>
          <w:tcPr>
            <w:tcW w:w="25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081AAE" w:rsidRPr="005C18DC" w:rsidRDefault="00081AAE" w:rsidP="002A1983">
            <w:pPr>
              <w:widowControl w:val="0"/>
              <w:spacing w:after="0" w:line="240" w:lineRule="auto"/>
              <w:jc w:val="center"/>
              <w:rPr>
                <w:rFonts w:eastAsia="Times New Roman"/>
                <w:b/>
                <w:kern w:val="0"/>
                <w:sz w:val="20"/>
                <w:szCs w:val="20"/>
                <w:lang w:eastAsia="ru-RU"/>
              </w:rPr>
            </w:pPr>
            <w:r w:rsidRPr="005C18DC">
              <w:rPr>
                <w:rFonts w:eastAsia="Times New Roman"/>
                <w:b/>
                <w:kern w:val="0"/>
                <w:sz w:val="20"/>
                <w:szCs w:val="20"/>
                <w:lang w:eastAsia="ru-RU"/>
              </w:rPr>
              <w:t>Значение</w:t>
            </w:r>
          </w:p>
        </w:tc>
      </w:tr>
      <w:tr w:rsidR="00D75DCD" w:rsidRPr="005C18DC" w:rsidTr="002F66BA">
        <w:trPr>
          <w:trHeight w:val="228"/>
        </w:trPr>
        <w:tc>
          <w:tcPr>
            <w:tcW w:w="861" w:type="dxa"/>
            <w:tcBorders>
              <w:top w:val="single" w:sz="4" w:space="0" w:color="auto"/>
              <w:left w:val="single" w:sz="8" w:space="0" w:color="000000"/>
              <w:bottom w:val="single" w:sz="8" w:space="0" w:color="000000"/>
              <w:right w:val="single" w:sz="8" w:space="0" w:color="auto"/>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1</w:t>
            </w:r>
          </w:p>
        </w:tc>
        <w:tc>
          <w:tcPr>
            <w:tcW w:w="5953" w:type="dxa"/>
            <w:tcBorders>
              <w:top w:val="nil"/>
              <w:left w:val="nil"/>
              <w:bottom w:val="single" w:sz="8" w:space="0" w:color="000000"/>
              <w:right w:val="single" w:sz="8" w:space="0" w:color="000000"/>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Численность населения на момент проектирования, чел</w:t>
            </w:r>
          </w:p>
        </w:tc>
        <w:tc>
          <w:tcPr>
            <w:tcW w:w="2574" w:type="dxa"/>
            <w:tcBorders>
              <w:top w:val="nil"/>
              <w:left w:val="nil"/>
              <w:bottom w:val="single" w:sz="8" w:space="0" w:color="000000"/>
              <w:right w:val="single" w:sz="8" w:space="0" w:color="000000"/>
            </w:tcBorders>
            <w:shd w:val="clear" w:color="auto" w:fill="FFFFFF" w:themeFill="background1"/>
            <w:vAlign w:val="bottom"/>
            <w:hideMark/>
          </w:tcPr>
          <w:p w:rsidR="00D75DCD" w:rsidRPr="00D75DCD" w:rsidRDefault="00D75DCD" w:rsidP="002A1983">
            <w:pPr>
              <w:widowControl w:val="0"/>
              <w:spacing w:after="0" w:line="240" w:lineRule="auto"/>
              <w:jc w:val="center"/>
              <w:rPr>
                <w:rFonts w:eastAsia="Times New Roman"/>
                <w:kern w:val="0"/>
                <w:sz w:val="20"/>
                <w:szCs w:val="20"/>
                <w:lang w:eastAsia="ru-RU"/>
              </w:rPr>
            </w:pPr>
            <w:r w:rsidRPr="00D75DCD">
              <w:rPr>
                <w:rFonts w:eastAsia="Times New Roman"/>
                <w:kern w:val="0"/>
                <w:sz w:val="20"/>
                <w:szCs w:val="20"/>
                <w:lang w:eastAsia="ru-RU"/>
              </w:rPr>
              <w:t>844</w:t>
            </w:r>
          </w:p>
        </w:tc>
      </w:tr>
      <w:tr w:rsidR="00D75DCD" w:rsidRPr="005C18DC" w:rsidTr="002F66BA">
        <w:trPr>
          <w:trHeight w:val="260"/>
        </w:trPr>
        <w:tc>
          <w:tcPr>
            <w:tcW w:w="861" w:type="dxa"/>
            <w:tcBorders>
              <w:top w:val="nil"/>
              <w:left w:val="single" w:sz="8" w:space="0" w:color="000000"/>
              <w:bottom w:val="single" w:sz="8" w:space="0" w:color="000000"/>
              <w:right w:val="single" w:sz="8" w:space="0" w:color="auto"/>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2</w:t>
            </w:r>
          </w:p>
        </w:tc>
        <w:tc>
          <w:tcPr>
            <w:tcW w:w="5953" w:type="dxa"/>
            <w:tcBorders>
              <w:top w:val="nil"/>
              <w:left w:val="nil"/>
              <w:bottom w:val="single" w:sz="8" w:space="0" w:color="000000"/>
              <w:right w:val="single" w:sz="8" w:space="0" w:color="000000"/>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Среднегодовой естественный прирост населения, %</w:t>
            </w:r>
          </w:p>
        </w:tc>
        <w:tc>
          <w:tcPr>
            <w:tcW w:w="2574" w:type="dxa"/>
            <w:tcBorders>
              <w:top w:val="nil"/>
              <w:left w:val="nil"/>
              <w:bottom w:val="single" w:sz="8" w:space="0" w:color="000000"/>
              <w:right w:val="single" w:sz="8" w:space="0" w:color="000000"/>
            </w:tcBorders>
            <w:shd w:val="clear" w:color="auto" w:fill="FFFFFF" w:themeFill="background1"/>
            <w:vAlign w:val="bottom"/>
            <w:hideMark/>
          </w:tcPr>
          <w:p w:rsidR="00D75DCD" w:rsidRPr="00D75DCD" w:rsidRDefault="00D75DCD" w:rsidP="002A1983">
            <w:pPr>
              <w:widowControl w:val="0"/>
              <w:spacing w:after="0" w:line="240" w:lineRule="auto"/>
              <w:jc w:val="center"/>
              <w:rPr>
                <w:rFonts w:eastAsia="Times New Roman"/>
                <w:kern w:val="0"/>
                <w:sz w:val="20"/>
                <w:szCs w:val="20"/>
                <w:lang w:eastAsia="ru-RU"/>
              </w:rPr>
            </w:pPr>
            <w:r w:rsidRPr="00D75DCD">
              <w:rPr>
                <w:rFonts w:eastAsia="Times New Roman"/>
                <w:kern w:val="0"/>
                <w:sz w:val="20"/>
                <w:szCs w:val="20"/>
                <w:lang w:eastAsia="ru-RU"/>
              </w:rPr>
              <w:t>-1,40%</w:t>
            </w:r>
          </w:p>
        </w:tc>
      </w:tr>
      <w:tr w:rsidR="00D75DCD" w:rsidRPr="005C18DC" w:rsidTr="002F66BA">
        <w:trPr>
          <w:trHeight w:val="264"/>
        </w:trPr>
        <w:tc>
          <w:tcPr>
            <w:tcW w:w="861" w:type="dxa"/>
            <w:tcBorders>
              <w:top w:val="nil"/>
              <w:left w:val="single" w:sz="8" w:space="0" w:color="000000"/>
              <w:bottom w:val="single" w:sz="8" w:space="0" w:color="000000"/>
              <w:right w:val="single" w:sz="8" w:space="0" w:color="auto"/>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3</w:t>
            </w:r>
          </w:p>
        </w:tc>
        <w:tc>
          <w:tcPr>
            <w:tcW w:w="5953" w:type="dxa"/>
            <w:tcBorders>
              <w:top w:val="nil"/>
              <w:left w:val="nil"/>
              <w:bottom w:val="single" w:sz="8" w:space="0" w:color="000000"/>
              <w:right w:val="single" w:sz="8" w:space="0" w:color="000000"/>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Среднегодовая миграция, %</w:t>
            </w:r>
          </w:p>
        </w:tc>
        <w:tc>
          <w:tcPr>
            <w:tcW w:w="2574" w:type="dxa"/>
            <w:tcBorders>
              <w:top w:val="nil"/>
              <w:left w:val="nil"/>
              <w:bottom w:val="single" w:sz="8" w:space="0" w:color="000000"/>
              <w:right w:val="single" w:sz="8" w:space="0" w:color="000000"/>
            </w:tcBorders>
            <w:shd w:val="clear" w:color="auto" w:fill="FFFFFF" w:themeFill="background1"/>
            <w:vAlign w:val="bottom"/>
            <w:hideMark/>
          </w:tcPr>
          <w:p w:rsidR="00D75DCD" w:rsidRPr="00D75DCD" w:rsidRDefault="00D75DCD" w:rsidP="002A1983">
            <w:pPr>
              <w:widowControl w:val="0"/>
              <w:spacing w:after="0" w:line="240" w:lineRule="auto"/>
              <w:jc w:val="center"/>
              <w:rPr>
                <w:rFonts w:eastAsia="Times New Roman"/>
                <w:kern w:val="0"/>
                <w:sz w:val="20"/>
                <w:szCs w:val="20"/>
                <w:lang w:eastAsia="ru-RU"/>
              </w:rPr>
            </w:pPr>
            <w:r w:rsidRPr="00D75DCD">
              <w:rPr>
                <w:rFonts w:eastAsia="Times New Roman"/>
                <w:kern w:val="0"/>
                <w:sz w:val="20"/>
                <w:szCs w:val="20"/>
                <w:lang w:eastAsia="ru-RU"/>
              </w:rPr>
              <w:t>1,35%</w:t>
            </w:r>
          </w:p>
        </w:tc>
      </w:tr>
      <w:tr w:rsidR="00D75DCD" w:rsidRPr="005C18DC" w:rsidTr="002F66BA">
        <w:trPr>
          <w:trHeight w:val="254"/>
        </w:trPr>
        <w:tc>
          <w:tcPr>
            <w:tcW w:w="861" w:type="dxa"/>
            <w:tcBorders>
              <w:top w:val="nil"/>
              <w:left w:val="single" w:sz="8" w:space="0" w:color="000000"/>
              <w:bottom w:val="single" w:sz="8" w:space="0" w:color="000000"/>
              <w:right w:val="single" w:sz="8" w:space="0" w:color="auto"/>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4</w:t>
            </w:r>
          </w:p>
        </w:tc>
        <w:tc>
          <w:tcPr>
            <w:tcW w:w="5953" w:type="dxa"/>
            <w:tcBorders>
              <w:top w:val="nil"/>
              <w:left w:val="nil"/>
              <w:bottom w:val="single" w:sz="8" w:space="0" w:color="000000"/>
              <w:right w:val="single" w:sz="8" w:space="0" w:color="000000"/>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Срок первой очереди, лет</w:t>
            </w:r>
          </w:p>
        </w:tc>
        <w:tc>
          <w:tcPr>
            <w:tcW w:w="2574" w:type="dxa"/>
            <w:tcBorders>
              <w:top w:val="nil"/>
              <w:left w:val="nil"/>
              <w:bottom w:val="single" w:sz="8" w:space="0" w:color="000000"/>
              <w:right w:val="single" w:sz="8" w:space="0" w:color="000000"/>
            </w:tcBorders>
            <w:shd w:val="clear" w:color="auto" w:fill="FFFFFF" w:themeFill="background1"/>
            <w:vAlign w:val="bottom"/>
            <w:hideMark/>
          </w:tcPr>
          <w:p w:rsidR="00D75DCD" w:rsidRPr="00D75DCD" w:rsidRDefault="00D75DCD" w:rsidP="002A1983">
            <w:pPr>
              <w:widowControl w:val="0"/>
              <w:spacing w:after="0" w:line="240" w:lineRule="auto"/>
              <w:jc w:val="center"/>
              <w:rPr>
                <w:rFonts w:eastAsia="Times New Roman"/>
                <w:kern w:val="0"/>
                <w:sz w:val="20"/>
                <w:szCs w:val="20"/>
                <w:lang w:eastAsia="ru-RU"/>
              </w:rPr>
            </w:pPr>
            <w:r w:rsidRPr="00D75DCD">
              <w:rPr>
                <w:rFonts w:eastAsia="Times New Roman"/>
                <w:kern w:val="0"/>
                <w:sz w:val="20"/>
                <w:szCs w:val="20"/>
                <w:lang w:eastAsia="ru-RU"/>
              </w:rPr>
              <w:t>5</w:t>
            </w:r>
          </w:p>
        </w:tc>
      </w:tr>
      <w:tr w:rsidR="00D75DCD" w:rsidRPr="005C18DC" w:rsidTr="002F66BA">
        <w:trPr>
          <w:trHeight w:val="272"/>
        </w:trPr>
        <w:tc>
          <w:tcPr>
            <w:tcW w:w="861" w:type="dxa"/>
            <w:tcBorders>
              <w:top w:val="nil"/>
              <w:left w:val="single" w:sz="8" w:space="0" w:color="000000"/>
              <w:bottom w:val="single" w:sz="8" w:space="0" w:color="000000"/>
              <w:right w:val="single" w:sz="8" w:space="0" w:color="auto"/>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5</w:t>
            </w:r>
          </w:p>
        </w:tc>
        <w:tc>
          <w:tcPr>
            <w:tcW w:w="5953" w:type="dxa"/>
            <w:tcBorders>
              <w:top w:val="nil"/>
              <w:left w:val="nil"/>
              <w:bottom w:val="single" w:sz="8" w:space="0" w:color="000000"/>
              <w:right w:val="single" w:sz="8" w:space="0" w:color="000000"/>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Расчетный срок, лет</w:t>
            </w:r>
          </w:p>
        </w:tc>
        <w:tc>
          <w:tcPr>
            <w:tcW w:w="2574" w:type="dxa"/>
            <w:tcBorders>
              <w:top w:val="nil"/>
              <w:left w:val="nil"/>
              <w:bottom w:val="single" w:sz="8" w:space="0" w:color="000000"/>
              <w:right w:val="single" w:sz="8" w:space="0" w:color="000000"/>
            </w:tcBorders>
            <w:shd w:val="clear" w:color="auto" w:fill="FFFFFF" w:themeFill="background1"/>
            <w:vAlign w:val="bottom"/>
            <w:hideMark/>
          </w:tcPr>
          <w:p w:rsidR="00D75DCD" w:rsidRPr="00D75DCD" w:rsidRDefault="00D75DCD" w:rsidP="002A1983">
            <w:pPr>
              <w:widowControl w:val="0"/>
              <w:spacing w:after="0" w:line="240" w:lineRule="auto"/>
              <w:jc w:val="center"/>
              <w:rPr>
                <w:rFonts w:eastAsia="Times New Roman"/>
                <w:kern w:val="0"/>
                <w:sz w:val="20"/>
                <w:szCs w:val="20"/>
                <w:lang w:eastAsia="ru-RU"/>
              </w:rPr>
            </w:pPr>
            <w:r w:rsidRPr="00D75DCD">
              <w:rPr>
                <w:rFonts w:eastAsia="Times New Roman"/>
                <w:kern w:val="0"/>
                <w:sz w:val="20"/>
                <w:szCs w:val="20"/>
                <w:lang w:eastAsia="ru-RU"/>
              </w:rPr>
              <w:t>20</w:t>
            </w:r>
          </w:p>
        </w:tc>
      </w:tr>
      <w:tr w:rsidR="00D75DCD" w:rsidRPr="005C18DC" w:rsidTr="002F66BA">
        <w:trPr>
          <w:trHeight w:val="262"/>
        </w:trPr>
        <w:tc>
          <w:tcPr>
            <w:tcW w:w="861" w:type="dxa"/>
            <w:tcBorders>
              <w:top w:val="nil"/>
              <w:left w:val="single" w:sz="8" w:space="0" w:color="000000"/>
              <w:bottom w:val="single" w:sz="8" w:space="0" w:color="000000"/>
              <w:right w:val="single" w:sz="8" w:space="0" w:color="auto"/>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6</w:t>
            </w:r>
          </w:p>
        </w:tc>
        <w:tc>
          <w:tcPr>
            <w:tcW w:w="5953" w:type="dxa"/>
            <w:tcBorders>
              <w:top w:val="nil"/>
              <w:left w:val="nil"/>
              <w:bottom w:val="single" w:sz="8" w:space="0" w:color="000000"/>
              <w:right w:val="single" w:sz="8" w:space="0" w:color="000000"/>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 xml:space="preserve">Ожидаемая численность населения в </w:t>
            </w:r>
            <w:r w:rsidR="003B5D54">
              <w:rPr>
                <w:rFonts w:eastAsia="Times New Roman"/>
                <w:kern w:val="0"/>
                <w:sz w:val="20"/>
                <w:szCs w:val="20"/>
                <w:lang w:eastAsia="ru-RU"/>
              </w:rPr>
              <w:t>2026</w:t>
            </w:r>
            <w:r w:rsidRPr="005C18DC">
              <w:rPr>
                <w:rFonts w:eastAsia="Times New Roman"/>
                <w:kern w:val="0"/>
                <w:sz w:val="20"/>
                <w:szCs w:val="20"/>
                <w:lang w:eastAsia="ru-RU"/>
              </w:rPr>
              <w:t xml:space="preserve"> году, чел</w:t>
            </w:r>
          </w:p>
        </w:tc>
        <w:tc>
          <w:tcPr>
            <w:tcW w:w="2574" w:type="dxa"/>
            <w:tcBorders>
              <w:top w:val="nil"/>
              <w:left w:val="nil"/>
              <w:bottom w:val="single" w:sz="8" w:space="0" w:color="000000"/>
              <w:right w:val="single" w:sz="8" w:space="0" w:color="000000"/>
            </w:tcBorders>
            <w:shd w:val="clear" w:color="auto" w:fill="FFFFFF" w:themeFill="background1"/>
            <w:vAlign w:val="bottom"/>
            <w:hideMark/>
          </w:tcPr>
          <w:p w:rsidR="00D75DCD" w:rsidRPr="00D75DCD" w:rsidRDefault="00D75DCD" w:rsidP="002A1983">
            <w:pPr>
              <w:widowControl w:val="0"/>
              <w:spacing w:after="0" w:line="240" w:lineRule="auto"/>
              <w:jc w:val="center"/>
              <w:rPr>
                <w:rFonts w:eastAsia="Times New Roman"/>
                <w:kern w:val="0"/>
                <w:sz w:val="20"/>
                <w:szCs w:val="20"/>
                <w:lang w:eastAsia="ru-RU"/>
              </w:rPr>
            </w:pPr>
            <w:r w:rsidRPr="00D75DCD">
              <w:rPr>
                <w:rFonts w:eastAsia="Times New Roman"/>
                <w:kern w:val="0"/>
                <w:sz w:val="20"/>
                <w:szCs w:val="20"/>
                <w:lang w:eastAsia="ru-RU"/>
              </w:rPr>
              <w:t>842</w:t>
            </w:r>
          </w:p>
        </w:tc>
      </w:tr>
      <w:tr w:rsidR="00D75DCD" w:rsidRPr="005C18DC" w:rsidTr="002F66BA">
        <w:trPr>
          <w:trHeight w:val="266"/>
        </w:trPr>
        <w:tc>
          <w:tcPr>
            <w:tcW w:w="861" w:type="dxa"/>
            <w:tcBorders>
              <w:top w:val="nil"/>
              <w:left w:val="single" w:sz="8" w:space="0" w:color="000000"/>
              <w:bottom w:val="single" w:sz="8" w:space="0" w:color="000000"/>
              <w:right w:val="single" w:sz="8" w:space="0" w:color="auto"/>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7</w:t>
            </w:r>
          </w:p>
        </w:tc>
        <w:tc>
          <w:tcPr>
            <w:tcW w:w="5953" w:type="dxa"/>
            <w:tcBorders>
              <w:top w:val="nil"/>
              <w:left w:val="nil"/>
              <w:bottom w:val="single" w:sz="8" w:space="0" w:color="000000"/>
              <w:right w:val="single" w:sz="8" w:space="0" w:color="000000"/>
            </w:tcBorders>
            <w:shd w:val="clear" w:color="auto" w:fill="FFFFFF" w:themeFill="background1"/>
            <w:vAlign w:val="center"/>
            <w:hideMark/>
          </w:tcPr>
          <w:p w:rsidR="00D75DCD" w:rsidRPr="005C18DC" w:rsidRDefault="00D75DCD" w:rsidP="002A1983">
            <w:pPr>
              <w:widowControl w:val="0"/>
              <w:spacing w:after="0" w:line="240" w:lineRule="auto"/>
              <w:jc w:val="center"/>
              <w:rPr>
                <w:rFonts w:eastAsia="Times New Roman"/>
                <w:kern w:val="0"/>
                <w:sz w:val="20"/>
                <w:szCs w:val="20"/>
                <w:lang w:eastAsia="ru-RU"/>
              </w:rPr>
            </w:pPr>
            <w:r w:rsidRPr="005C18DC">
              <w:rPr>
                <w:rFonts w:eastAsia="Times New Roman"/>
                <w:kern w:val="0"/>
                <w:sz w:val="20"/>
                <w:szCs w:val="20"/>
                <w:lang w:eastAsia="ru-RU"/>
              </w:rPr>
              <w:t xml:space="preserve">Ожидаемая численность населения в </w:t>
            </w:r>
            <w:r w:rsidR="00AE4615">
              <w:rPr>
                <w:rFonts w:eastAsia="Times New Roman"/>
                <w:kern w:val="0"/>
                <w:sz w:val="20"/>
                <w:szCs w:val="20"/>
                <w:lang w:eastAsia="ru-RU"/>
              </w:rPr>
              <w:t>2046</w:t>
            </w:r>
            <w:r w:rsidRPr="005C18DC">
              <w:rPr>
                <w:rFonts w:eastAsia="Times New Roman"/>
                <w:kern w:val="0"/>
                <w:sz w:val="20"/>
                <w:szCs w:val="20"/>
                <w:lang w:eastAsia="ru-RU"/>
              </w:rPr>
              <w:t xml:space="preserve"> году, чел.</w:t>
            </w:r>
          </w:p>
        </w:tc>
        <w:tc>
          <w:tcPr>
            <w:tcW w:w="2574" w:type="dxa"/>
            <w:tcBorders>
              <w:top w:val="nil"/>
              <w:left w:val="nil"/>
              <w:bottom w:val="single" w:sz="8" w:space="0" w:color="000000"/>
              <w:right w:val="single" w:sz="8" w:space="0" w:color="000000"/>
            </w:tcBorders>
            <w:shd w:val="clear" w:color="auto" w:fill="FFFFFF" w:themeFill="background1"/>
            <w:vAlign w:val="bottom"/>
            <w:hideMark/>
          </w:tcPr>
          <w:p w:rsidR="00D75DCD" w:rsidRPr="00D75DCD" w:rsidRDefault="00D75DCD" w:rsidP="002A1983">
            <w:pPr>
              <w:widowControl w:val="0"/>
              <w:spacing w:after="0" w:line="240" w:lineRule="auto"/>
              <w:jc w:val="center"/>
              <w:rPr>
                <w:rFonts w:eastAsia="Times New Roman"/>
                <w:kern w:val="0"/>
                <w:sz w:val="20"/>
                <w:szCs w:val="20"/>
                <w:lang w:eastAsia="ru-RU"/>
              </w:rPr>
            </w:pPr>
            <w:r w:rsidRPr="00D75DCD">
              <w:rPr>
                <w:rFonts w:eastAsia="Times New Roman"/>
                <w:kern w:val="0"/>
                <w:sz w:val="20"/>
                <w:szCs w:val="20"/>
                <w:lang w:eastAsia="ru-RU"/>
              </w:rPr>
              <w:t>83</w:t>
            </w:r>
            <w:r w:rsidR="006A3C2D">
              <w:rPr>
                <w:rFonts w:eastAsia="Times New Roman"/>
                <w:kern w:val="0"/>
                <w:sz w:val="20"/>
                <w:szCs w:val="20"/>
                <w:lang w:eastAsia="ru-RU"/>
              </w:rPr>
              <w:t>5</w:t>
            </w:r>
          </w:p>
        </w:tc>
      </w:tr>
    </w:tbl>
    <w:p w:rsidR="0012390B" w:rsidRPr="00313603" w:rsidRDefault="0012390B" w:rsidP="002A1983">
      <w:pPr>
        <w:widowControl w:val="0"/>
        <w:spacing w:after="0" w:line="360" w:lineRule="auto"/>
        <w:ind w:firstLine="709"/>
        <w:jc w:val="both"/>
      </w:pPr>
      <w:r w:rsidRPr="00313603">
        <w:t xml:space="preserve">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w:t>
      </w:r>
      <w:r w:rsidRPr="00313603">
        <w:rPr>
          <w:rFonts w:eastAsia="Calibri"/>
        </w:rPr>
        <w:t>Согласно данного сценария в сельсовете прогнозируется повышение среднегодового естественного прироста населения до -</w:t>
      </w:r>
      <w:r w:rsidR="00887CE7" w:rsidRPr="00313603">
        <w:rPr>
          <w:rFonts w:eastAsia="Calibri"/>
        </w:rPr>
        <w:t>1</w:t>
      </w:r>
      <w:r w:rsidRPr="00313603">
        <w:rPr>
          <w:rFonts w:eastAsia="Calibri"/>
        </w:rPr>
        <w:t>,</w:t>
      </w:r>
      <w:r w:rsidR="00887CE7" w:rsidRPr="00313603">
        <w:rPr>
          <w:rFonts w:eastAsia="Calibri"/>
        </w:rPr>
        <w:t>4</w:t>
      </w:r>
      <w:r w:rsidRPr="00313603">
        <w:rPr>
          <w:rFonts w:eastAsia="Calibri"/>
        </w:rPr>
        <w:t xml:space="preserve">%, среднегодовой миграционный </w:t>
      </w:r>
      <w:r w:rsidRPr="00313603">
        <w:t>приток увеличится и составит</w:t>
      </w:r>
      <w:r w:rsidRPr="00313603">
        <w:rPr>
          <w:rFonts w:eastAsia="Calibri"/>
        </w:rPr>
        <w:t xml:space="preserve"> </w:t>
      </w:r>
      <w:r w:rsidR="00CA1D13" w:rsidRPr="00313603">
        <w:t>1</w:t>
      </w:r>
      <w:r w:rsidR="00887CE7" w:rsidRPr="00313603">
        <w:t>,35</w:t>
      </w:r>
      <w:r w:rsidRPr="00313603">
        <w:rPr>
          <w:rFonts w:eastAsia="Calibri"/>
        </w:rPr>
        <w:t>%.</w:t>
      </w:r>
      <w:r w:rsidRPr="00313603">
        <w:t xml:space="preserve"> В итоге численность населения </w:t>
      </w:r>
      <w:r w:rsidR="00E862BC" w:rsidRPr="00313603">
        <w:t>Старковс</w:t>
      </w:r>
      <w:r w:rsidRPr="00313603">
        <w:t xml:space="preserve">кого </w:t>
      </w:r>
      <w:r w:rsidR="00887CE7" w:rsidRPr="00313603">
        <w:t>продолжит снижаться, хотя и меньшими темпами</w:t>
      </w:r>
      <w:r w:rsidRPr="00313603">
        <w:t xml:space="preserve">, и к </w:t>
      </w:r>
      <w:r w:rsidR="003B5D54">
        <w:t>2026</w:t>
      </w:r>
      <w:r w:rsidRPr="00313603">
        <w:t xml:space="preserve"> году составит </w:t>
      </w:r>
      <w:r w:rsidR="00887CE7" w:rsidRPr="00313603">
        <w:t>842</w:t>
      </w:r>
      <w:r w:rsidRPr="00313603">
        <w:t xml:space="preserve"> человек</w:t>
      </w:r>
      <w:r w:rsidR="00887CE7" w:rsidRPr="00313603">
        <w:t>а</w:t>
      </w:r>
      <w:r w:rsidRPr="00313603">
        <w:t xml:space="preserve">, а к </w:t>
      </w:r>
      <w:r w:rsidR="00AE4615">
        <w:t>2046</w:t>
      </w:r>
      <w:r w:rsidRPr="00313603">
        <w:t xml:space="preserve"> году достигнет </w:t>
      </w:r>
      <w:r w:rsidR="00887CE7" w:rsidRPr="00313603">
        <w:t>83</w:t>
      </w:r>
      <w:r w:rsidR="006A3C2D">
        <w:t>5</w:t>
      </w:r>
      <w:r w:rsidRPr="00313603">
        <w:t xml:space="preserve"> человек. </w:t>
      </w:r>
    </w:p>
    <w:p w:rsidR="0012390B" w:rsidRPr="00313603" w:rsidRDefault="0012390B" w:rsidP="002A1983">
      <w:pPr>
        <w:widowControl w:val="0"/>
        <w:spacing w:after="0" w:line="360" w:lineRule="auto"/>
        <w:ind w:firstLine="851"/>
        <w:jc w:val="both"/>
      </w:pPr>
      <w:r w:rsidRPr="00313603">
        <w:t xml:space="preserve">Для дальнейших расчетов в генеральном плане численность населения принимается по инновационному сценарию. </w:t>
      </w:r>
    </w:p>
    <w:p w:rsidR="0012390B" w:rsidRPr="00313603" w:rsidRDefault="0012390B" w:rsidP="002A1983">
      <w:pPr>
        <w:widowControl w:val="0"/>
        <w:spacing w:after="0" w:line="360" w:lineRule="auto"/>
        <w:ind w:firstLine="851"/>
        <w:jc w:val="both"/>
      </w:pPr>
      <w:r w:rsidRPr="00313603">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12390B" w:rsidRPr="00313603" w:rsidRDefault="0012390B" w:rsidP="002A1983">
      <w:pPr>
        <w:widowControl w:val="0"/>
        <w:spacing w:after="0" w:line="360" w:lineRule="auto"/>
        <w:ind w:firstLine="851"/>
        <w:jc w:val="both"/>
      </w:pPr>
      <w:r w:rsidRPr="00313603">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w:t>
      </w:r>
      <w:r w:rsidR="00A1730E" w:rsidRPr="00313603">
        <w:t xml:space="preserve">и местных </w:t>
      </w:r>
      <w:r w:rsidRPr="00313603">
        <w:t xml:space="preserve">властей. Для </w:t>
      </w:r>
      <w:r w:rsidR="00E862BC" w:rsidRPr="00313603">
        <w:t>Старковс</w:t>
      </w:r>
      <w:r w:rsidRPr="00313603">
        <w:t>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12390B" w:rsidRPr="00313603" w:rsidRDefault="0012390B" w:rsidP="002A1983">
      <w:pPr>
        <w:widowControl w:val="0"/>
        <w:spacing w:after="0" w:line="360" w:lineRule="auto"/>
        <w:ind w:firstLine="851"/>
        <w:jc w:val="both"/>
      </w:pPr>
      <w:r w:rsidRPr="00313603">
        <w:t>Перспективы демографического развития будут определяться:</w:t>
      </w:r>
    </w:p>
    <w:p w:rsidR="0012390B" w:rsidRPr="00313603" w:rsidRDefault="0012390B" w:rsidP="00F83056">
      <w:pPr>
        <w:widowControl w:val="0"/>
        <w:numPr>
          <w:ilvl w:val="0"/>
          <w:numId w:val="29"/>
        </w:numPr>
        <w:spacing w:after="0" w:line="360" w:lineRule="auto"/>
        <w:jc w:val="both"/>
      </w:pPr>
      <w:r w:rsidRPr="00313603">
        <w:t>улучшением жилищных условий;</w:t>
      </w:r>
    </w:p>
    <w:p w:rsidR="0012390B" w:rsidRPr="00313603" w:rsidRDefault="0012390B" w:rsidP="00F83056">
      <w:pPr>
        <w:widowControl w:val="0"/>
        <w:numPr>
          <w:ilvl w:val="0"/>
          <w:numId w:val="29"/>
        </w:numPr>
        <w:spacing w:after="0" w:line="360" w:lineRule="auto"/>
        <w:jc w:val="both"/>
      </w:pPr>
      <w:r w:rsidRPr="00313603">
        <w:t>обеспечением</w:t>
      </w:r>
      <w:r w:rsidR="00A11DED" w:rsidRPr="00313603">
        <w:t xml:space="preserve"> занятости населения;</w:t>
      </w:r>
    </w:p>
    <w:p w:rsidR="0012390B" w:rsidRPr="00313603" w:rsidRDefault="0012390B" w:rsidP="00F83056">
      <w:pPr>
        <w:widowControl w:val="0"/>
        <w:numPr>
          <w:ilvl w:val="0"/>
          <w:numId w:val="29"/>
        </w:numPr>
        <w:spacing w:after="0" w:line="360" w:lineRule="auto"/>
        <w:jc w:val="both"/>
      </w:pPr>
      <w:r w:rsidRPr="00313603">
        <w:t>улучшением инжене</w:t>
      </w:r>
      <w:r w:rsidR="00A11DED" w:rsidRPr="00313603">
        <w:t>рно-транспортной инфраструктуры;</w:t>
      </w:r>
    </w:p>
    <w:p w:rsidR="0012390B" w:rsidRPr="00313603" w:rsidRDefault="0012390B" w:rsidP="00F83056">
      <w:pPr>
        <w:widowControl w:val="0"/>
        <w:numPr>
          <w:ilvl w:val="0"/>
          <w:numId w:val="29"/>
        </w:numPr>
        <w:spacing w:after="0" w:line="360" w:lineRule="auto"/>
        <w:jc w:val="both"/>
      </w:pPr>
      <w:r w:rsidRPr="00313603">
        <w:t>совершенствованием социальной и культурно-бытовой инфраструктуры;</w:t>
      </w:r>
    </w:p>
    <w:p w:rsidR="0012390B" w:rsidRPr="00313603" w:rsidRDefault="0012390B" w:rsidP="00F83056">
      <w:pPr>
        <w:widowControl w:val="0"/>
        <w:numPr>
          <w:ilvl w:val="0"/>
          <w:numId w:val="29"/>
        </w:numPr>
        <w:spacing w:after="0" w:line="360" w:lineRule="auto"/>
        <w:jc w:val="both"/>
      </w:pPr>
      <w:r w:rsidRPr="00313603">
        <w:lastRenderedPageBreak/>
        <w:t>созданием более комфортной и экологически чистой среды;</w:t>
      </w:r>
    </w:p>
    <w:p w:rsidR="00246609" w:rsidRPr="000D1154" w:rsidRDefault="0012390B" w:rsidP="000D1154">
      <w:pPr>
        <w:widowControl w:val="0"/>
        <w:numPr>
          <w:ilvl w:val="0"/>
          <w:numId w:val="29"/>
        </w:numPr>
        <w:spacing w:after="0" w:line="360" w:lineRule="auto"/>
        <w:jc w:val="both"/>
      </w:pPr>
      <w:r w:rsidRPr="00313603">
        <w:t xml:space="preserve">созданием механизма социальной защищенности населения и поддержки молодых семей, стимулированием </w:t>
      </w:r>
      <w:r w:rsidRPr="000D1154">
        <w:t>рождаемости и снижением уровня смертности населения, особенно детской и лиц в трудоспособном возрасте.</w:t>
      </w:r>
      <w:bookmarkStart w:id="54" w:name="_Toc247965270"/>
      <w:bookmarkStart w:id="55" w:name="_Toc268263638"/>
    </w:p>
    <w:p w:rsidR="00920173" w:rsidRPr="000D1154" w:rsidRDefault="000A4117" w:rsidP="000D1154">
      <w:pPr>
        <w:pStyle w:val="2"/>
        <w:keepNext w:val="0"/>
        <w:widowControl w:val="0"/>
        <w:numPr>
          <w:ilvl w:val="1"/>
          <w:numId w:val="3"/>
        </w:numPr>
        <w:spacing w:before="0" w:after="0" w:line="360" w:lineRule="auto"/>
        <w:ind w:left="0" w:firstLine="851"/>
        <w:jc w:val="center"/>
        <w:rPr>
          <w:rFonts w:ascii="Times New Roman" w:hAnsi="Times New Roman" w:cs="Times New Roman"/>
          <w:i w:val="0"/>
          <w:sz w:val="24"/>
          <w:szCs w:val="24"/>
        </w:rPr>
      </w:pPr>
      <w:bookmarkStart w:id="56" w:name="_Toc315701108"/>
      <w:bookmarkStart w:id="57" w:name="_Toc315701109"/>
      <w:bookmarkStart w:id="58" w:name="_Toc85921829"/>
      <w:bookmarkEnd w:id="56"/>
      <w:bookmarkEnd w:id="57"/>
      <w:r w:rsidRPr="000D1154">
        <w:rPr>
          <w:rFonts w:ascii="Times New Roman" w:hAnsi="Times New Roman" w:cs="Times New Roman"/>
          <w:i w:val="0"/>
          <w:sz w:val="24"/>
          <w:szCs w:val="24"/>
        </w:rPr>
        <w:t>Жилищный</w:t>
      </w:r>
      <w:r w:rsidR="00A464B0" w:rsidRPr="000D1154">
        <w:rPr>
          <w:rFonts w:ascii="Times New Roman" w:hAnsi="Times New Roman" w:cs="Times New Roman"/>
          <w:i w:val="0"/>
          <w:sz w:val="24"/>
          <w:szCs w:val="24"/>
        </w:rPr>
        <w:t xml:space="preserve"> </w:t>
      </w:r>
      <w:r w:rsidRPr="000D1154">
        <w:rPr>
          <w:rFonts w:ascii="Times New Roman" w:hAnsi="Times New Roman" w:cs="Times New Roman"/>
          <w:i w:val="0"/>
          <w:sz w:val="24"/>
          <w:szCs w:val="24"/>
        </w:rPr>
        <w:t>фонд</w:t>
      </w:r>
      <w:bookmarkEnd w:id="54"/>
      <w:bookmarkEnd w:id="55"/>
      <w:bookmarkEnd w:id="58"/>
    </w:p>
    <w:p w:rsidR="00EE7A0E" w:rsidRPr="000D1154" w:rsidRDefault="00EE7A0E" w:rsidP="000D1154">
      <w:pPr>
        <w:widowControl w:val="0"/>
        <w:spacing w:after="0" w:line="360" w:lineRule="auto"/>
        <w:ind w:firstLine="851"/>
        <w:jc w:val="both"/>
      </w:pPr>
      <w:r w:rsidRPr="000D1154">
        <w:t xml:space="preserve">Общая площадь жилых помещений в </w:t>
      </w:r>
      <w:r w:rsidR="00E862BC" w:rsidRPr="000D1154">
        <w:t>Старковс</w:t>
      </w:r>
      <w:r w:rsidRPr="000D1154">
        <w:t>ком сельсовете на</w:t>
      </w:r>
      <w:r w:rsidR="009F0E3B" w:rsidRPr="000D1154">
        <w:t xml:space="preserve"> </w:t>
      </w:r>
      <w:r w:rsidRPr="000D1154">
        <w:t>01.01.</w:t>
      </w:r>
      <w:r w:rsidR="005D7523" w:rsidRPr="000D1154">
        <w:t>2021</w:t>
      </w:r>
      <w:r w:rsidRPr="000D1154">
        <w:t xml:space="preserve"> г. составила </w:t>
      </w:r>
      <w:r w:rsidR="00C44FFF" w:rsidRPr="000D1154">
        <w:t>1</w:t>
      </w:r>
      <w:r w:rsidR="007D163C" w:rsidRPr="000D1154">
        <w:t>9</w:t>
      </w:r>
      <w:r w:rsidRPr="000D1154">
        <w:t>,</w:t>
      </w:r>
      <w:r w:rsidR="00C44FFF" w:rsidRPr="000D1154">
        <w:t>3</w:t>
      </w:r>
      <w:r w:rsidRPr="000D1154">
        <w:t xml:space="preserve"> тыс.м</w:t>
      </w:r>
      <w:r w:rsidRPr="000D1154">
        <w:rPr>
          <w:vertAlign w:val="superscript"/>
        </w:rPr>
        <w:t>2</w:t>
      </w:r>
      <w:r w:rsidRPr="000D1154">
        <w:t xml:space="preserve">. Средняя обеспеченность жилищным фондом на одного жителя равна </w:t>
      </w:r>
      <w:r w:rsidR="00C44FFF" w:rsidRPr="000D1154">
        <w:t>2</w:t>
      </w:r>
      <w:r w:rsidR="007D163C" w:rsidRPr="000D1154">
        <w:t>2</w:t>
      </w:r>
      <w:r w:rsidRPr="000D1154">
        <w:t>,</w:t>
      </w:r>
      <w:r w:rsidR="007D163C" w:rsidRPr="000D1154">
        <w:t>87</w:t>
      </w:r>
      <w:r w:rsidRPr="000D1154">
        <w:t xml:space="preserve"> м</w:t>
      </w:r>
      <w:r w:rsidRPr="000D1154">
        <w:rPr>
          <w:vertAlign w:val="superscript"/>
        </w:rPr>
        <w:t>2/</w:t>
      </w:r>
      <w:r w:rsidRPr="000D1154">
        <w:t>чел.</w:t>
      </w:r>
    </w:p>
    <w:p w:rsidR="00EE7A0E" w:rsidRPr="000D1154" w:rsidRDefault="00EE7A0E" w:rsidP="000D1154">
      <w:pPr>
        <w:widowControl w:val="0"/>
        <w:spacing w:after="0" w:line="360" w:lineRule="auto"/>
        <w:ind w:firstLine="851"/>
        <w:jc w:val="both"/>
      </w:pPr>
      <w:r w:rsidRPr="000D1154">
        <w:t xml:space="preserve">В жилой застройке населенных пунктов преобладают одноэтажные здания, материал построек в основном кирпич и пиломатериалы. Дома распределены по обе стороны улиц. </w:t>
      </w:r>
    </w:p>
    <w:p w:rsidR="00EE7A0E" w:rsidRPr="00044C9F" w:rsidRDefault="00EE7A0E" w:rsidP="000D1154">
      <w:pPr>
        <w:widowControl w:val="0"/>
        <w:spacing w:after="0" w:line="360" w:lineRule="auto"/>
        <w:ind w:firstLine="851"/>
        <w:jc w:val="both"/>
      </w:pPr>
      <w:r w:rsidRPr="000D1154">
        <w:t xml:space="preserve">Всего на территории сельсовета находится </w:t>
      </w:r>
      <w:r w:rsidR="002F6FD0" w:rsidRPr="000D1154">
        <w:t>331</w:t>
      </w:r>
      <w:r w:rsidRPr="000D1154">
        <w:t xml:space="preserve"> индиви</w:t>
      </w:r>
      <w:r w:rsidR="002F6FD0" w:rsidRPr="000D1154">
        <w:t>дуальное</w:t>
      </w:r>
      <w:r w:rsidRPr="000D1154">
        <w:t xml:space="preserve"> домовладени</w:t>
      </w:r>
      <w:r w:rsidR="002F6FD0" w:rsidRPr="000D1154">
        <w:t>е</w:t>
      </w:r>
      <w:r w:rsidRPr="00044C9F">
        <w:t xml:space="preserve">, </w:t>
      </w:r>
      <w:r w:rsidR="009634BE" w:rsidRPr="00F23320">
        <w:t>из них 140</w:t>
      </w:r>
      <w:r w:rsidRPr="00F23320">
        <w:t xml:space="preserve"> оформлен</w:t>
      </w:r>
      <w:r w:rsidR="009634BE" w:rsidRPr="00F23320">
        <w:t>о</w:t>
      </w:r>
      <w:r w:rsidRPr="00F23320">
        <w:t xml:space="preserve"> в частную собственность.</w:t>
      </w:r>
      <w:r w:rsidRPr="00044C9F">
        <w:t xml:space="preserve"> </w:t>
      </w:r>
    </w:p>
    <w:p w:rsidR="00EE7A0E" w:rsidRPr="00044C9F" w:rsidRDefault="00EE7A0E" w:rsidP="002A1983">
      <w:pPr>
        <w:pStyle w:val="af4"/>
        <w:widowControl w:val="0"/>
        <w:spacing w:after="0"/>
        <w:rPr>
          <w:color w:val="auto"/>
          <w:sz w:val="20"/>
          <w:szCs w:val="20"/>
        </w:rPr>
      </w:pPr>
      <w:r w:rsidRPr="00044C9F">
        <w:rPr>
          <w:color w:val="auto"/>
          <w:sz w:val="20"/>
          <w:szCs w:val="20"/>
        </w:rPr>
        <w:t xml:space="preserve">Таблица </w:t>
      </w:r>
      <w:r w:rsidR="00960B73" w:rsidRPr="00044C9F">
        <w:rPr>
          <w:color w:val="auto"/>
          <w:sz w:val="20"/>
          <w:szCs w:val="20"/>
        </w:rPr>
        <w:fldChar w:fldCharType="begin"/>
      </w:r>
      <w:r w:rsidRPr="00044C9F">
        <w:rPr>
          <w:color w:val="auto"/>
          <w:sz w:val="20"/>
          <w:szCs w:val="20"/>
        </w:rPr>
        <w:instrText xml:space="preserve"> SEQ Таблица \* ARABIC </w:instrText>
      </w:r>
      <w:r w:rsidR="00960B73" w:rsidRPr="00044C9F">
        <w:rPr>
          <w:color w:val="auto"/>
          <w:sz w:val="20"/>
          <w:szCs w:val="20"/>
        </w:rPr>
        <w:fldChar w:fldCharType="separate"/>
      </w:r>
      <w:r w:rsidR="00903FE3">
        <w:rPr>
          <w:noProof/>
          <w:color w:val="auto"/>
          <w:sz w:val="20"/>
          <w:szCs w:val="20"/>
        </w:rPr>
        <w:t>11</w:t>
      </w:r>
      <w:r w:rsidR="00960B73" w:rsidRPr="00044C9F">
        <w:rPr>
          <w:color w:val="auto"/>
          <w:sz w:val="20"/>
          <w:szCs w:val="20"/>
        </w:rPr>
        <w:fldChar w:fldCharType="end"/>
      </w:r>
      <w:r w:rsidRPr="00044C9F">
        <w:rPr>
          <w:color w:val="auto"/>
          <w:sz w:val="20"/>
          <w:szCs w:val="20"/>
        </w:rPr>
        <w:t xml:space="preserve"> – Общая характеристика жилищного фонда на 01.01.</w:t>
      </w:r>
      <w:r w:rsidR="005D7523">
        <w:rPr>
          <w:color w:val="auto"/>
          <w:sz w:val="20"/>
          <w:szCs w:val="20"/>
        </w:rPr>
        <w:t>2021</w:t>
      </w:r>
      <w:r w:rsidRPr="00044C9F">
        <w:rPr>
          <w:color w:val="auto"/>
          <w:sz w:val="20"/>
          <w:szCs w:val="20"/>
        </w:rPr>
        <w:t xml:space="preserve"> г.</w:t>
      </w:r>
    </w:p>
    <w:tbl>
      <w:tblPr>
        <w:tblW w:w="5000" w:type="pct"/>
        <w:jc w:val="center"/>
        <w:tblCellMar>
          <w:left w:w="57" w:type="dxa"/>
          <w:right w:w="57" w:type="dxa"/>
        </w:tblCellMar>
        <w:tblLook w:val="0000" w:firstRow="0" w:lastRow="0" w:firstColumn="0" w:lastColumn="0" w:noHBand="0" w:noVBand="0"/>
      </w:tblPr>
      <w:tblGrid>
        <w:gridCol w:w="470"/>
        <w:gridCol w:w="5275"/>
        <w:gridCol w:w="1907"/>
        <w:gridCol w:w="1818"/>
      </w:tblGrid>
      <w:tr w:rsidR="00EE7A0E" w:rsidRPr="00044C9F" w:rsidTr="002467D2">
        <w:trPr>
          <w:trHeight w:val="20"/>
          <w:jc w:val="center"/>
        </w:trPr>
        <w:tc>
          <w:tcPr>
            <w:tcW w:w="248" w:type="pct"/>
            <w:tcBorders>
              <w:top w:val="single" w:sz="4" w:space="0" w:color="auto"/>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b/>
                <w:bCs/>
                <w:sz w:val="20"/>
                <w:szCs w:val="20"/>
              </w:rPr>
            </w:pPr>
            <w:r w:rsidRPr="00044C9F">
              <w:rPr>
                <w:b/>
                <w:bCs/>
                <w:sz w:val="20"/>
                <w:szCs w:val="20"/>
              </w:rPr>
              <w:t>№</w:t>
            </w:r>
          </w:p>
        </w:tc>
        <w:tc>
          <w:tcPr>
            <w:tcW w:w="2785" w:type="pct"/>
            <w:tcBorders>
              <w:top w:val="single" w:sz="4" w:space="0" w:color="auto"/>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b/>
                <w:bCs/>
                <w:sz w:val="20"/>
                <w:szCs w:val="20"/>
              </w:rPr>
            </w:pPr>
            <w:r w:rsidRPr="00044C9F">
              <w:rPr>
                <w:b/>
                <w:bCs/>
                <w:sz w:val="20"/>
                <w:szCs w:val="20"/>
              </w:rPr>
              <w:t>Наименование</w:t>
            </w:r>
          </w:p>
        </w:tc>
        <w:tc>
          <w:tcPr>
            <w:tcW w:w="1007" w:type="pct"/>
            <w:tcBorders>
              <w:top w:val="single" w:sz="4" w:space="0" w:color="auto"/>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b/>
                <w:bCs/>
                <w:sz w:val="20"/>
                <w:szCs w:val="20"/>
              </w:rPr>
            </w:pPr>
            <w:r w:rsidRPr="00044C9F">
              <w:rPr>
                <w:b/>
                <w:bCs/>
                <w:sz w:val="20"/>
                <w:szCs w:val="20"/>
              </w:rPr>
              <w:t>Един. изм.</w:t>
            </w:r>
          </w:p>
        </w:tc>
        <w:tc>
          <w:tcPr>
            <w:tcW w:w="960" w:type="pct"/>
            <w:tcBorders>
              <w:top w:val="single" w:sz="4" w:space="0" w:color="auto"/>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b/>
                <w:bCs/>
                <w:sz w:val="20"/>
                <w:szCs w:val="20"/>
              </w:rPr>
            </w:pPr>
            <w:r w:rsidRPr="00044C9F">
              <w:rPr>
                <w:b/>
                <w:bCs/>
                <w:sz w:val="20"/>
                <w:szCs w:val="20"/>
              </w:rPr>
              <w:t>Значение</w:t>
            </w:r>
          </w:p>
        </w:tc>
      </w:tr>
      <w:tr w:rsidR="00EE7A0E" w:rsidRPr="00044C9F" w:rsidTr="002467D2">
        <w:trPr>
          <w:trHeight w:val="20"/>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b/>
                <w:sz w:val="20"/>
                <w:szCs w:val="20"/>
              </w:rPr>
            </w:pPr>
            <w:r w:rsidRPr="00044C9F">
              <w:rPr>
                <w:b/>
                <w:sz w:val="20"/>
                <w:szCs w:val="20"/>
              </w:rPr>
              <w:t>1</w:t>
            </w: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b/>
                <w:sz w:val="20"/>
                <w:szCs w:val="20"/>
              </w:rPr>
            </w:pPr>
            <w:r w:rsidRPr="00044C9F">
              <w:rPr>
                <w:b/>
                <w:sz w:val="20"/>
                <w:szCs w:val="20"/>
              </w:rPr>
              <w:t>Всего</w:t>
            </w:r>
            <w:r w:rsidR="009F0E3B" w:rsidRPr="00044C9F">
              <w:rPr>
                <w:b/>
                <w:sz w:val="20"/>
                <w:szCs w:val="20"/>
              </w:rPr>
              <w:t xml:space="preserve"> </w:t>
            </w:r>
            <w:r w:rsidRPr="00044C9F">
              <w:rPr>
                <w:b/>
                <w:sz w:val="20"/>
                <w:szCs w:val="20"/>
              </w:rPr>
              <w:t>жилых домов</w:t>
            </w:r>
          </w:p>
        </w:tc>
        <w:tc>
          <w:tcPr>
            <w:tcW w:w="1007" w:type="pct"/>
            <w:vMerge w:val="restart"/>
            <w:tcBorders>
              <w:top w:val="nil"/>
              <w:left w:val="nil"/>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количество домов</w:t>
            </w:r>
          </w:p>
        </w:tc>
        <w:tc>
          <w:tcPr>
            <w:tcW w:w="960" w:type="pct"/>
            <w:tcBorders>
              <w:top w:val="nil"/>
              <w:left w:val="nil"/>
              <w:bottom w:val="single" w:sz="4" w:space="0" w:color="auto"/>
              <w:right w:val="single" w:sz="4" w:space="0" w:color="auto"/>
            </w:tcBorders>
            <w:vAlign w:val="center"/>
          </w:tcPr>
          <w:p w:rsidR="00EE7A0E" w:rsidRPr="00044C9F" w:rsidRDefault="00044C9F" w:rsidP="002A1983">
            <w:pPr>
              <w:widowControl w:val="0"/>
              <w:spacing w:after="0" w:line="240" w:lineRule="auto"/>
              <w:jc w:val="center"/>
              <w:rPr>
                <w:b/>
                <w:sz w:val="20"/>
                <w:szCs w:val="20"/>
              </w:rPr>
            </w:pPr>
            <w:r w:rsidRPr="00044C9F">
              <w:rPr>
                <w:b/>
                <w:sz w:val="20"/>
                <w:szCs w:val="20"/>
              </w:rPr>
              <w:t>331</w:t>
            </w:r>
          </w:p>
        </w:tc>
      </w:tr>
      <w:tr w:rsidR="00EE7A0E" w:rsidRPr="00044C9F" w:rsidTr="002467D2">
        <w:trPr>
          <w:trHeight w:val="20"/>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1.1</w:t>
            </w: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rPr>
                <w:sz w:val="20"/>
                <w:szCs w:val="20"/>
              </w:rPr>
            </w:pPr>
            <w:r w:rsidRPr="00044C9F">
              <w:rPr>
                <w:sz w:val="20"/>
                <w:szCs w:val="20"/>
              </w:rPr>
              <w:t>В том числе индивидуальная жилая застройка</w:t>
            </w:r>
          </w:p>
        </w:tc>
        <w:tc>
          <w:tcPr>
            <w:tcW w:w="1007" w:type="pct"/>
            <w:vMerge/>
            <w:tcBorders>
              <w:left w:val="nil"/>
              <w:right w:val="single" w:sz="4" w:space="0" w:color="auto"/>
            </w:tcBorders>
            <w:vAlign w:val="center"/>
          </w:tcPr>
          <w:p w:rsidR="00EE7A0E" w:rsidRPr="00044C9F" w:rsidRDefault="00EE7A0E" w:rsidP="002A1983">
            <w:pPr>
              <w:widowControl w:val="0"/>
              <w:spacing w:after="0" w:line="240" w:lineRule="auto"/>
              <w:jc w:val="center"/>
              <w:rPr>
                <w:sz w:val="20"/>
                <w:szCs w:val="20"/>
              </w:rPr>
            </w:pPr>
          </w:p>
        </w:tc>
        <w:tc>
          <w:tcPr>
            <w:tcW w:w="960" w:type="pct"/>
            <w:tcBorders>
              <w:top w:val="nil"/>
              <w:left w:val="nil"/>
              <w:bottom w:val="single" w:sz="4" w:space="0" w:color="auto"/>
              <w:right w:val="single" w:sz="4" w:space="0" w:color="auto"/>
            </w:tcBorders>
            <w:vAlign w:val="center"/>
          </w:tcPr>
          <w:p w:rsidR="00EE7A0E" w:rsidRPr="00044C9F" w:rsidRDefault="00044C9F" w:rsidP="002A1983">
            <w:pPr>
              <w:widowControl w:val="0"/>
              <w:spacing w:after="0" w:line="240" w:lineRule="auto"/>
              <w:jc w:val="center"/>
              <w:rPr>
                <w:sz w:val="20"/>
                <w:szCs w:val="20"/>
              </w:rPr>
            </w:pPr>
            <w:r w:rsidRPr="00044C9F">
              <w:rPr>
                <w:sz w:val="20"/>
                <w:szCs w:val="20"/>
              </w:rPr>
              <w:t>331</w:t>
            </w:r>
          </w:p>
        </w:tc>
      </w:tr>
      <w:tr w:rsidR="00EE7A0E" w:rsidRPr="00044C9F" w:rsidTr="002467D2">
        <w:trPr>
          <w:trHeight w:val="20"/>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1.2</w:t>
            </w: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rPr>
                <w:sz w:val="20"/>
                <w:szCs w:val="20"/>
              </w:rPr>
            </w:pPr>
            <w:r w:rsidRPr="00044C9F">
              <w:rPr>
                <w:sz w:val="20"/>
                <w:szCs w:val="20"/>
              </w:rPr>
              <w:t>Многоквартирные жилые дома до 3-х этажей</w:t>
            </w:r>
          </w:p>
        </w:tc>
        <w:tc>
          <w:tcPr>
            <w:tcW w:w="1007" w:type="pct"/>
            <w:vMerge/>
            <w:tcBorders>
              <w:left w:val="nil"/>
              <w:right w:val="single" w:sz="4" w:space="0" w:color="auto"/>
            </w:tcBorders>
            <w:vAlign w:val="center"/>
          </w:tcPr>
          <w:p w:rsidR="00EE7A0E" w:rsidRPr="00044C9F" w:rsidRDefault="00EE7A0E" w:rsidP="002A1983">
            <w:pPr>
              <w:widowControl w:val="0"/>
              <w:spacing w:after="0" w:line="240" w:lineRule="auto"/>
              <w:jc w:val="center"/>
              <w:rPr>
                <w:sz w:val="20"/>
                <w:szCs w:val="20"/>
              </w:rPr>
            </w:pPr>
          </w:p>
        </w:tc>
        <w:tc>
          <w:tcPr>
            <w:tcW w:w="960" w:type="pct"/>
            <w:tcBorders>
              <w:top w:val="nil"/>
              <w:left w:val="nil"/>
              <w:bottom w:val="single" w:sz="4" w:space="0" w:color="auto"/>
              <w:right w:val="single" w:sz="4" w:space="0" w:color="auto"/>
            </w:tcBorders>
            <w:vAlign w:val="center"/>
          </w:tcPr>
          <w:p w:rsidR="00EE7A0E" w:rsidRPr="00044C9F" w:rsidRDefault="00C6216D" w:rsidP="002A1983">
            <w:pPr>
              <w:widowControl w:val="0"/>
              <w:spacing w:after="0" w:line="240" w:lineRule="auto"/>
              <w:jc w:val="center"/>
              <w:rPr>
                <w:sz w:val="20"/>
                <w:szCs w:val="20"/>
              </w:rPr>
            </w:pPr>
            <w:r w:rsidRPr="00044C9F">
              <w:rPr>
                <w:sz w:val="20"/>
                <w:szCs w:val="20"/>
              </w:rPr>
              <w:t>-</w:t>
            </w:r>
          </w:p>
        </w:tc>
      </w:tr>
      <w:tr w:rsidR="00EE7A0E" w:rsidRPr="00044C9F" w:rsidTr="002467D2">
        <w:trPr>
          <w:trHeight w:val="20"/>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1.3</w:t>
            </w: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rPr>
                <w:sz w:val="20"/>
                <w:szCs w:val="20"/>
              </w:rPr>
            </w:pPr>
            <w:r w:rsidRPr="00044C9F">
              <w:rPr>
                <w:sz w:val="20"/>
                <w:szCs w:val="20"/>
              </w:rPr>
              <w:t>Многоквартирные 4-5 этажные жилые дома</w:t>
            </w:r>
          </w:p>
        </w:tc>
        <w:tc>
          <w:tcPr>
            <w:tcW w:w="1007" w:type="pct"/>
            <w:vMerge/>
            <w:tcBorders>
              <w:left w:val="nil"/>
              <w:right w:val="single" w:sz="4" w:space="0" w:color="auto"/>
            </w:tcBorders>
            <w:vAlign w:val="center"/>
          </w:tcPr>
          <w:p w:rsidR="00EE7A0E" w:rsidRPr="00044C9F" w:rsidRDefault="00EE7A0E" w:rsidP="002A1983">
            <w:pPr>
              <w:widowControl w:val="0"/>
              <w:spacing w:after="0" w:line="240" w:lineRule="auto"/>
              <w:jc w:val="center"/>
              <w:rPr>
                <w:sz w:val="20"/>
                <w:szCs w:val="20"/>
              </w:rPr>
            </w:pPr>
          </w:p>
        </w:tc>
        <w:tc>
          <w:tcPr>
            <w:tcW w:w="960"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w:t>
            </w:r>
          </w:p>
        </w:tc>
      </w:tr>
      <w:tr w:rsidR="00EE7A0E" w:rsidRPr="00044C9F" w:rsidTr="002467D2">
        <w:trPr>
          <w:trHeight w:val="20"/>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1.4</w:t>
            </w: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rPr>
                <w:sz w:val="20"/>
                <w:szCs w:val="20"/>
              </w:rPr>
            </w:pPr>
            <w:r w:rsidRPr="00044C9F">
              <w:rPr>
                <w:sz w:val="20"/>
                <w:szCs w:val="20"/>
              </w:rPr>
              <w:t>Многоквартирные жилые дома</w:t>
            </w:r>
            <w:r w:rsidR="009F0E3B" w:rsidRPr="00044C9F">
              <w:rPr>
                <w:sz w:val="20"/>
                <w:szCs w:val="20"/>
              </w:rPr>
              <w:t xml:space="preserve"> </w:t>
            </w:r>
            <w:r w:rsidRPr="00044C9F">
              <w:rPr>
                <w:sz w:val="20"/>
                <w:szCs w:val="20"/>
              </w:rPr>
              <w:t>этажностью более 5 этажей</w:t>
            </w:r>
          </w:p>
        </w:tc>
        <w:tc>
          <w:tcPr>
            <w:tcW w:w="1007" w:type="pct"/>
            <w:vMerge/>
            <w:tcBorders>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p>
        </w:tc>
        <w:tc>
          <w:tcPr>
            <w:tcW w:w="960"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w:t>
            </w:r>
          </w:p>
        </w:tc>
      </w:tr>
      <w:tr w:rsidR="00EE7A0E" w:rsidRPr="00044C9F" w:rsidTr="002467D2">
        <w:trPr>
          <w:trHeight w:val="20"/>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b/>
                <w:sz w:val="20"/>
                <w:szCs w:val="20"/>
              </w:rPr>
            </w:pPr>
            <w:r w:rsidRPr="00044C9F">
              <w:rPr>
                <w:b/>
                <w:sz w:val="20"/>
                <w:szCs w:val="20"/>
              </w:rPr>
              <w:t>2</w:t>
            </w: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b/>
                <w:sz w:val="20"/>
                <w:szCs w:val="20"/>
              </w:rPr>
            </w:pPr>
            <w:r w:rsidRPr="00044C9F">
              <w:rPr>
                <w:b/>
                <w:sz w:val="20"/>
                <w:szCs w:val="20"/>
              </w:rPr>
              <w:t>Жилищный фонд</w:t>
            </w:r>
          </w:p>
        </w:tc>
        <w:tc>
          <w:tcPr>
            <w:tcW w:w="1007"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тыс.м</w:t>
            </w:r>
            <w:r w:rsidRPr="00044C9F">
              <w:rPr>
                <w:sz w:val="20"/>
                <w:szCs w:val="20"/>
                <w:vertAlign w:val="superscript"/>
              </w:rPr>
              <w:t>2</w:t>
            </w:r>
            <w:r w:rsidRPr="00044C9F">
              <w:rPr>
                <w:sz w:val="20"/>
                <w:szCs w:val="20"/>
              </w:rPr>
              <w:t xml:space="preserve"> общей площади</w:t>
            </w:r>
          </w:p>
        </w:tc>
        <w:tc>
          <w:tcPr>
            <w:tcW w:w="960" w:type="pct"/>
            <w:tcBorders>
              <w:top w:val="nil"/>
              <w:left w:val="nil"/>
              <w:bottom w:val="single" w:sz="4" w:space="0" w:color="auto"/>
              <w:right w:val="single" w:sz="4" w:space="0" w:color="auto"/>
            </w:tcBorders>
            <w:vAlign w:val="center"/>
          </w:tcPr>
          <w:p w:rsidR="00EE7A0E" w:rsidRPr="00044C9F" w:rsidRDefault="00C6216D" w:rsidP="002A1983">
            <w:pPr>
              <w:widowControl w:val="0"/>
              <w:spacing w:after="0" w:line="240" w:lineRule="auto"/>
              <w:jc w:val="center"/>
              <w:rPr>
                <w:sz w:val="20"/>
                <w:szCs w:val="20"/>
              </w:rPr>
            </w:pPr>
            <w:r w:rsidRPr="00044C9F">
              <w:rPr>
                <w:sz w:val="20"/>
                <w:szCs w:val="20"/>
              </w:rPr>
              <w:t>1</w:t>
            </w:r>
            <w:r w:rsidR="00044C9F" w:rsidRPr="00044C9F">
              <w:rPr>
                <w:sz w:val="20"/>
                <w:szCs w:val="20"/>
              </w:rPr>
              <w:t>9</w:t>
            </w:r>
            <w:r w:rsidRPr="00044C9F">
              <w:rPr>
                <w:sz w:val="20"/>
                <w:szCs w:val="20"/>
              </w:rPr>
              <w:t>,3</w:t>
            </w:r>
          </w:p>
        </w:tc>
      </w:tr>
      <w:tr w:rsidR="00EE7A0E" w:rsidRPr="00044C9F" w:rsidTr="002467D2">
        <w:trPr>
          <w:trHeight w:val="20"/>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b/>
                <w:sz w:val="20"/>
                <w:szCs w:val="20"/>
              </w:rPr>
            </w:pPr>
            <w:r w:rsidRPr="00044C9F">
              <w:rPr>
                <w:b/>
                <w:sz w:val="20"/>
                <w:szCs w:val="20"/>
              </w:rPr>
              <w:t>3</w:t>
            </w: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b/>
                <w:sz w:val="20"/>
                <w:szCs w:val="20"/>
              </w:rPr>
            </w:pPr>
            <w:r w:rsidRPr="00044C9F">
              <w:rPr>
                <w:b/>
                <w:sz w:val="20"/>
                <w:szCs w:val="20"/>
              </w:rPr>
              <w:t>Обеспеченность жилищного фонда инженерным оборудованием</w:t>
            </w:r>
          </w:p>
        </w:tc>
        <w:tc>
          <w:tcPr>
            <w:tcW w:w="1007"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 от общего количества жилищного фонда</w:t>
            </w:r>
          </w:p>
        </w:tc>
        <w:tc>
          <w:tcPr>
            <w:tcW w:w="960"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p>
        </w:tc>
      </w:tr>
      <w:tr w:rsidR="00EE7A0E" w:rsidRPr="00044C9F" w:rsidTr="002467D2">
        <w:trPr>
          <w:trHeight w:val="20"/>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rPr>
                <w:sz w:val="20"/>
                <w:szCs w:val="20"/>
              </w:rPr>
            </w:pPr>
            <w:r w:rsidRPr="00044C9F">
              <w:rPr>
                <w:sz w:val="20"/>
                <w:szCs w:val="20"/>
              </w:rPr>
              <w:t>- водопроводом</w:t>
            </w:r>
          </w:p>
        </w:tc>
        <w:tc>
          <w:tcPr>
            <w:tcW w:w="1007" w:type="pct"/>
            <w:tcBorders>
              <w:top w:val="nil"/>
              <w:left w:val="nil"/>
              <w:bottom w:val="single" w:sz="4" w:space="0" w:color="auto"/>
              <w:right w:val="single" w:sz="4" w:space="0" w:color="auto"/>
            </w:tcBorders>
            <w:vAlign w:val="center"/>
          </w:tcPr>
          <w:p w:rsidR="00EE7A0E" w:rsidRPr="00044C9F" w:rsidRDefault="004970AB" w:rsidP="002A1983">
            <w:pPr>
              <w:widowControl w:val="0"/>
              <w:spacing w:after="0" w:line="240" w:lineRule="auto"/>
              <w:jc w:val="center"/>
              <w:rPr>
                <w:sz w:val="20"/>
                <w:szCs w:val="20"/>
              </w:rPr>
            </w:pPr>
            <w:r>
              <w:rPr>
                <w:sz w:val="20"/>
                <w:szCs w:val="20"/>
              </w:rPr>
              <w:t>«</w:t>
            </w:r>
            <w:r w:rsidR="00EE7A0E" w:rsidRPr="00044C9F">
              <w:rPr>
                <w:sz w:val="20"/>
                <w:szCs w:val="20"/>
              </w:rPr>
              <w:t>-</w:t>
            </w:r>
            <w:r>
              <w:rPr>
                <w:sz w:val="20"/>
                <w:szCs w:val="20"/>
              </w:rPr>
              <w:t>»</w:t>
            </w:r>
          </w:p>
        </w:tc>
        <w:tc>
          <w:tcPr>
            <w:tcW w:w="960" w:type="pct"/>
            <w:tcBorders>
              <w:top w:val="nil"/>
              <w:left w:val="nil"/>
              <w:bottom w:val="single" w:sz="4" w:space="0" w:color="auto"/>
              <w:right w:val="single" w:sz="4" w:space="0" w:color="auto"/>
            </w:tcBorders>
            <w:vAlign w:val="center"/>
          </w:tcPr>
          <w:p w:rsidR="00EE7A0E" w:rsidRPr="00044C9F" w:rsidRDefault="009634BE" w:rsidP="002A1983">
            <w:pPr>
              <w:widowControl w:val="0"/>
              <w:spacing w:after="0" w:line="240" w:lineRule="auto"/>
              <w:jc w:val="center"/>
              <w:rPr>
                <w:sz w:val="20"/>
                <w:szCs w:val="20"/>
              </w:rPr>
            </w:pPr>
            <w:r w:rsidRPr="00F85D66">
              <w:rPr>
                <w:sz w:val="20"/>
                <w:szCs w:val="20"/>
              </w:rPr>
              <w:t>50,4</w:t>
            </w:r>
            <w:r w:rsidR="00EE7A0E" w:rsidRPr="00F85D66">
              <w:rPr>
                <w:sz w:val="20"/>
                <w:szCs w:val="20"/>
              </w:rPr>
              <w:t>%</w:t>
            </w:r>
          </w:p>
        </w:tc>
      </w:tr>
      <w:tr w:rsidR="00EE7A0E" w:rsidRPr="00044C9F" w:rsidTr="002467D2">
        <w:trPr>
          <w:trHeight w:val="20"/>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rPr>
                <w:sz w:val="20"/>
                <w:szCs w:val="20"/>
              </w:rPr>
            </w:pPr>
            <w:r w:rsidRPr="00044C9F">
              <w:rPr>
                <w:sz w:val="20"/>
                <w:szCs w:val="20"/>
              </w:rPr>
              <w:t>-централизованной канализацией</w:t>
            </w:r>
          </w:p>
        </w:tc>
        <w:tc>
          <w:tcPr>
            <w:tcW w:w="1007" w:type="pct"/>
            <w:tcBorders>
              <w:top w:val="nil"/>
              <w:left w:val="nil"/>
              <w:bottom w:val="single" w:sz="4" w:space="0" w:color="auto"/>
              <w:right w:val="single" w:sz="4" w:space="0" w:color="auto"/>
            </w:tcBorders>
            <w:vAlign w:val="center"/>
          </w:tcPr>
          <w:p w:rsidR="00EE7A0E" w:rsidRPr="00044C9F" w:rsidRDefault="004970AB" w:rsidP="002A1983">
            <w:pPr>
              <w:widowControl w:val="0"/>
              <w:spacing w:after="0" w:line="240" w:lineRule="auto"/>
              <w:jc w:val="center"/>
              <w:rPr>
                <w:sz w:val="20"/>
                <w:szCs w:val="20"/>
              </w:rPr>
            </w:pPr>
            <w:r>
              <w:rPr>
                <w:sz w:val="20"/>
                <w:szCs w:val="20"/>
              </w:rPr>
              <w:t>«</w:t>
            </w:r>
            <w:r w:rsidR="00EE7A0E" w:rsidRPr="00044C9F">
              <w:rPr>
                <w:sz w:val="20"/>
                <w:szCs w:val="20"/>
              </w:rPr>
              <w:t>-</w:t>
            </w:r>
            <w:r>
              <w:rPr>
                <w:sz w:val="20"/>
                <w:szCs w:val="20"/>
              </w:rPr>
              <w:t>»</w:t>
            </w:r>
          </w:p>
        </w:tc>
        <w:tc>
          <w:tcPr>
            <w:tcW w:w="960"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0%</w:t>
            </w:r>
          </w:p>
        </w:tc>
      </w:tr>
      <w:tr w:rsidR="00EE7A0E" w:rsidRPr="00044C9F" w:rsidTr="002467D2">
        <w:trPr>
          <w:trHeight w:val="20"/>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rPr>
                <w:sz w:val="20"/>
                <w:szCs w:val="20"/>
              </w:rPr>
            </w:pPr>
            <w:r w:rsidRPr="00044C9F">
              <w:rPr>
                <w:sz w:val="20"/>
                <w:szCs w:val="20"/>
              </w:rPr>
              <w:t>-сетевым газом</w:t>
            </w:r>
          </w:p>
        </w:tc>
        <w:tc>
          <w:tcPr>
            <w:tcW w:w="1007" w:type="pct"/>
            <w:tcBorders>
              <w:top w:val="nil"/>
              <w:left w:val="nil"/>
              <w:bottom w:val="single" w:sz="4" w:space="0" w:color="auto"/>
              <w:right w:val="single" w:sz="4" w:space="0" w:color="auto"/>
            </w:tcBorders>
            <w:vAlign w:val="center"/>
          </w:tcPr>
          <w:p w:rsidR="00EE7A0E" w:rsidRPr="00044C9F" w:rsidRDefault="004970AB" w:rsidP="002A1983">
            <w:pPr>
              <w:widowControl w:val="0"/>
              <w:spacing w:after="0" w:line="240" w:lineRule="auto"/>
              <w:jc w:val="center"/>
              <w:rPr>
                <w:sz w:val="20"/>
                <w:szCs w:val="20"/>
              </w:rPr>
            </w:pPr>
            <w:r>
              <w:rPr>
                <w:sz w:val="20"/>
                <w:szCs w:val="20"/>
              </w:rPr>
              <w:t>«</w:t>
            </w:r>
            <w:r w:rsidR="00EE7A0E" w:rsidRPr="00044C9F">
              <w:rPr>
                <w:sz w:val="20"/>
                <w:szCs w:val="20"/>
              </w:rPr>
              <w:t>-</w:t>
            </w:r>
            <w:r>
              <w:rPr>
                <w:sz w:val="20"/>
                <w:szCs w:val="20"/>
              </w:rPr>
              <w:t>»</w:t>
            </w:r>
          </w:p>
        </w:tc>
        <w:tc>
          <w:tcPr>
            <w:tcW w:w="960" w:type="pct"/>
            <w:tcBorders>
              <w:top w:val="nil"/>
              <w:left w:val="nil"/>
              <w:bottom w:val="single" w:sz="4" w:space="0" w:color="auto"/>
              <w:right w:val="single" w:sz="4" w:space="0" w:color="auto"/>
            </w:tcBorders>
            <w:vAlign w:val="center"/>
          </w:tcPr>
          <w:p w:rsidR="00EE7A0E" w:rsidRPr="00044C9F" w:rsidRDefault="00044C9F" w:rsidP="002A1983">
            <w:pPr>
              <w:widowControl w:val="0"/>
              <w:spacing w:after="0" w:line="240" w:lineRule="auto"/>
              <w:jc w:val="center"/>
              <w:rPr>
                <w:sz w:val="20"/>
                <w:szCs w:val="20"/>
              </w:rPr>
            </w:pPr>
            <w:r w:rsidRPr="00044C9F">
              <w:rPr>
                <w:sz w:val="20"/>
                <w:szCs w:val="20"/>
              </w:rPr>
              <w:t>42,6</w:t>
            </w:r>
            <w:r w:rsidR="00EE7A0E" w:rsidRPr="00044C9F">
              <w:rPr>
                <w:sz w:val="20"/>
                <w:szCs w:val="20"/>
              </w:rPr>
              <w:t>%</w:t>
            </w:r>
          </w:p>
        </w:tc>
      </w:tr>
      <w:tr w:rsidR="00EE7A0E" w:rsidRPr="00044C9F" w:rsidTr="002467D2">
        <w:trPr>
          <w:trHeight w:val="265"/>
          <w:jc w:val="center"/>
        </w:trPr>
        <w:tc>
          <w:tcPr>
            <w:tcW w:w="248" w:type="pct"/>
            <w:tcBorders>
              <w:top w:val="nil"/>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p>
        </w:tc>
        <w:tc>
          <w:tcPr>
            <w:tcW w:w="2785"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rPr>
                <w:sz w:val="20"/>
                <w:szCs w:val="20"/>
              </w:rPr>
            </w:pPr>
            <w:r w:rsidRPr="00044C9F">
              <w:rPr>
                <w:sz w:val="20"/>
                <w:szCs w:val="20"/>
              </w:rPr>
              <w:t>- централизованным теплоснабжением</w:t>
            </w:r>
          </w:p>
        </w:tc>
        <w:tc>
          <w:tcPr>
            <w:tcW w:w="1007" w:type="pct"/>
            <w:tcBorders>
              <w:top w:val="nil"/>
              <w:left w:val="nil"/>
              <w:bottom w:val="single" w:sz="4" w:space="0" w:color="auto"/>
              <w:right w:val="single" w:sz="4" w:space="0" w:color="auto"/>
            </w:tcBorders>
            <w:vAlign w:val="center"/>
          </w:tcPr>
          <w:p w:rsidR="00EE7A0E" w:rsidRPr="00044C9F" w:rsidRDefault="004970AB" w:rsidP="002A1983">
            <w:pPr>
              <w:widowControl w:val="0"/>
              <w:spacing w:after="0" w:line="240" w:lineRule="auto"/>
              <w:jc w:val="center"/>
              <w:rPr>
                <w:sz w:val="20"/>
                <w:szCs w:val="20"/>
              </w:rPr>
            </w:pPr>
            <w:r>
              <w:rPr>
                <w:sz w:val="20"/>
                <w:szCs w:val="20"/>
              </w:rPr>
              <w:t>«</w:t>
            </w:r>
            <w:r w:rsidR="00EE7A0E" w:rsidRPr="00044C9F">
              <w:rPr>
                <w:sz w:val="20"/>
                <w:szCs w:val="20"/>
              </w:rPr>
              <w:t>-</w:t>
            </w:r>
            <w:r>
              <w:rPr>
                <w:sz w:val="20"/>
                <w:szCs w:val="20"/>
              </w:rPr>
              <w:t>»</w:t>
            </w:r>
          </w:p>
        </w:tc>
        <w:tc>
          <w:tcPr>
            <w:tcW w:w="960" w:type="pct"/>
            <w:tcBorders>
              <w:top w:val="nil"/>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0%</w:t>
            </w:r>
          </w:p>
        </w:tc>
      </w:tr>
      <w:tr w:rsidR="00EE7A0E" w:rsidRPr="00044C9F" w:rsidTr="002467D2">
        <w:trPr>
          <w:trHeight w:val="20"/>
          <w:jc w:val="center"/>
        </w:trPr>
        <w:tc>
          <w:tcPr>
            <w:tcW w:w="248" w:type="pct"/>
            <w:tcBorders>
              <w:top w:val="single" w:sz="4" w:space="0" w:color="auto"/>
              <w:left w:val="single" w:sz="4" w:space="0" w:color="auto"/>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p>
        </w:tc>
        <w:tc>
          <w:tcPr>
            <w:tcW w:w="2785" w:type="pct"/>
            <w:tcBorders>
              <w:top w:val="single" w:sz="4" w:space="0" w:color="auto"/>
              <w:left w:val="nil"/>
              <w:bottom w:val="single" w:sz="4" w:space="0" w:color="auto"/>
              <w:right w:val="single" w:sz="4" w:space="0" w:color="auto"/>
            </w:tcBorders>
            <w:vAlign w:val="center"/>
          </w:tcPr>
          <w:p w:rsidR="00EE7A0E" w:rsidRPr="00044C9F" w:rsidRDefault="00EE7A0E" w:rsidP="002A1983">
            <w:pPr>
              <w:widowControl w:val="0"/>
              <w:spacing w:after="0" w:line="240" w:lineRule="auto"/>
              <w:rPr>
                <w:sz w:val="20"/>
                <w:szCs w:val="20"/>
              </w:rPr>
            </w:pPr>
            <w:r w:rsidRPr="00044C9F">
              <w:rPr>
                <w:sz w:val="20"/>
                <w:szCs w:val="20"/>
              </w:rPr>
              <w:t>- электроснабжением</w:t>
            </w:r>
          </w:p>
        </w:tc>
        <w:tc>
          <w:tcPr>
            <w:tcW w:w="1007" w:type="pct"/>
            <w:tcBorders>
              <w:top w:val="single" w:sz="4" w:space="0" w:color="auto"/>
              <w:left w:val="nil"/>
              <w:bottom w:val="single" w:sz="4" w:space="0" w:color="auto"/>
              <w:right w:val="single" w:sz="4" w:space="0" w:color="auto"/>
            </w:tcBorders>
            <w:vAlign w:val="center"/>
          </w:tcPr>
          <w:p w:rsidR="00EE7A0E" w:rsidRPr="00044C9F" w:rsidRDefault="004970AB" w:rsidP="002A1983">
            <w:pPr>
              <w:widowControl w:val="0"/>
              <w:spacing w:after="0" w:line="240" w:lineRule="auto"/>
              <w:jc w:val="center"/>
              <w:rPr>
                <w:sz w:val="20"/>
                <w:szCs w:val="20"/>
              </w:rPr>
            </w:pPr>
            <w:r>
              <w:rPr>
                <w:sz w:val="20"/>
                <w:szCs w:val="20"/>
              </w:rPr>
              <w:t>«</w:t>
            </w:r>
            <w:r w:rsidR="00EE7A0E" w:rsidRPr="00044C9F">
              <w:rPr>
                <w:sz w:val="20"/>
                <w:szCs w:val="20"/>
              </w:rPr>
              <w:t>-</w:t>
            </w:r>
            <w:r>
              <w:rPr>
                <w:sz w:val="20"/>
                <w:szCs w:val="20"/>
              </w:rPr>
              <w:t>»</w:t>
            </w:r>
          </w:p>
        </w:tc>
        <w:tc>
          <w:tcPr>
            <w:tcW w:w="960" w:type="pct"/>
            <w:tcBorders>
              <w:top w:val="single" w:sz="4" w:space="0" w:color="auto"/>
              <w:left w:val="nil"/>
              <w:bottom w:val="single" w:sz="4" w:space="0" w:color="auto"/>
              <w:right w:val="single" w:sz="4" w:space="0" w:color="auto"/>
            </w:tcBorders>
            <w:vAlign w:val="center"/>
          </w:tcPr>
          <w:p w:rsidR="00EE7A0E" w:rsidRPr="00044C9F" w:rsidRDefault="00EE7A0E" w:rsidP="002A1983">
            <w:pPr>
              <w:widowControl w:val="0"/>
              <w:spacing w:after="0" w:line="240" w:lineRule="auto"/>
              <w:jc w:val="center"/>
              <w:rPr>
                <w:sz w:val="20"/>
                <w:szCs w:val="20"/>
              </w:rPr>
            </w:pPr>
            <w:r w:rsidRPr="00044C9F">
              <w:rPr>
                <w:sz w:val="20"/>
                <w:szCs w:val="20"/>
              </w:rPr>
              <w:t>100%</w:t>
            </w:r>
          </w:p>
        </w:tc>
      </w:tr>
    </w:tbl>
    <w:p w:rsidR="00EE7A0E" w:rsidRPr="00C71FF1" w:rsidRDefault="00EE7A0E" w:rsidP="002A1983">
      <w:pPr>
        <w:widowControl w:val="0"/>
        <w:spacing w:after="0" w:line="360" w:lineRule="auto"/>
        <w:ind w:firstLine="851"/>
        <w:jc w:val="both"/>
        <w:rPr>
          <w:iCs/>
        </w:rPr>
      </w:pPr>
      <w:r w:rsidRPr="00C71FF1">
        <w:rPr>
          <w:iCs/>
        </w:rPr>
        <w:t xml:space="preserve">Обеспеченность жилищного фонда инженерной инфраструктурой находится на среднем уровне, системой водоснабжения охвачено </w:t>
      </w:r>
      <w:r w:rsidR="009634BE" w:rsidRPr="00F85D66">
        <w:rPr>
          <w:iCs/>
        </w:rPr>
        <w:t>50,4</w:t>
      </w:r>
      <w:r w:rsidRPr="00F85D66">
        <w:rPr>
          <w:iCs/>
        </w:rPr>
        <w:t>%</w:t>
      </w:r>
      <w:r w:rsidRPr="00C71FF1">
        <w:rPr>
          <w:iCs/>
        </w:rPr>
        <w:t xml:space="preserve"> домовладений, газифицировано </w:t>
      </w:r>
      <w:r w:rsidR="005E6DE6" w:rsidRPr="00C71FF1">
        <w:rPr>
          <w:iCs/>
        </w:rPr>
        <w:t>42,6</w:t>
      </w:r>
      <w:r w:rsidRPr="00C71FF1">
        <w:rPr>
          <w:iCs/>
        </w:rPr>
        <w:t>%</w:t>
      </w:r>
      <w:r w:rsidR="009F0E3B" w:rsidRPr="00C71FF1">
        <w:rPr>
          <w:iCs/>
        </w:rPr>
        <w:t xml:space="preserve"> </w:t>
      </w:r>
      <w:r w:rsidRPr="00C71FF1">
        <w:rPr>
          <w:iCs/>
        </w:rPr>
        <w:t xml:space="preserve">домовладений, центральные канализация и теплоснабжение отсутствуют. </w:t>
      </w:r>
    </w:p>
    <w:p w:rsidR="00EE7A0E" w:rsidRPr="00C71FF1" w:rsidRDefault="00EE7A0E" w:rsidP="002A1983">
      <w:pPr>
        <w:widowControl w:val="0"/>
        <w:spacing w:after="0" w:line="360" w:lineRule="auto"/>
        <w:ind w:firstLine="851"/>
        <w:jc w:val="both"/>
      </w:pPr>
      <w:r w:rsidRPr="00C71FF1">
        <w:t>Проектная организация жилой зоны основывается на следующих основных задачах:</w:t>
      </w:r>
    </w:p>
    <w:p w:rsidR="00EE7A0E" w:rsidRPr="00C71FF1" w:rsidRDefault="00EE7A0E" w:rsidP="00F83056">
      <w:pPr>
        <w:widowControl w:val="0"/>
        <w:numPr>
          <w:ilvl w:val="0"/>
          <w:numId w:val="30"/>
        </w:numPr>
        <w:spacing w:after="0" w:line="360" w:lineRule="auto"/>
        <w:ind w:left="0" w:firstLine="851"/>
        <w:jc w:val="both"/>
      </w:pPr>
      <w:r w:rsidRPr="00C71FF1">
        <w:t>упорядочение существующей планировочной структуры;</w:t>
      </w:r>
    </w:p>
    <w:p w:rsidR="00EE7A0E" w:rsidRPr="00C71FF1" w:rsidRDefault="00EE7A0E" w:rsidP="00F83056">
      <w:pPr>
        <w:widowControl w:val="0"/>
        <w:numPr>
          <w:ilvl w:val="0"/>
          <w:numId w:val="30"/>
        </w:numPr>
        <w:spacing w:after="0" w:line="360" w:lineRule="auto"/>
        <w:ind w:left="0" w:firstLine="851"/>
        <w:jc w:val="both"/>
      </w:pPr>
      <w:r w:rsidRPr="00C71FF1">
        <w:t>функциональное зонирование;</w:t>
      </w:r>
    </w:p>
    <w:p w:rsidR="00EE7A0E" w:rsidRPr="00C71FF1" w:rsidRDefault="00EE7A0E" w:rsidP="00F83056">
      <w:pPr>
        <w:widowControl w:val="0"/>
        <w:numPr>
          <w:ilvl w:val="0"/>
          <w:numId w:val="30"/>
        </w:numPr>
        <w:spacing w:after="0" w:line="360" w:lineRule="auto"/>
        <w:ind w:left="0" w:firstLine="851"/>
        <w:jc w:val="both"/>
      </w:pPr>
      <w:r w:rsidRPr="00C71FF1">
        <w:t>выбор направления территориального развития.</w:t>
      </w:r>
    </w:p>
    <w:p w:rsidR="00EE7A0E" w:rsidRPr="00C71FF1" w:rsidRDefault="00EE7A0E" w:rsidP="002A1983">
      <w:pPr>
        <w:widowControl w:val="0"/>
        <w:spacing w:after="0" w:line="360" w:lineRule="auto"/>
        <w:ind w:firstLine="851"/>
        <w:jc w:val="both"/>
      </w:pPr>
      <w:r w:rsidRPr="00C71FF1">
        <w:t>Главной задачей жилищной политики является обеспечение комфортных условий проживания для различных категорий граждан.</w:t>
      </w:r>
    </w:p>
    <w:p w:rsidR="00EE7A0E" w:rsidRPr="00C71FF1" w:rsidRDefault="00EE7A0E" w:rsidP="002A1983">
      <w:pPr>
        <w:widowControl w:val="0"/>
        <w:spacing w:after="0" w:line="360" w:lineRule="auto"/>
        <w:ind w:firstLine="851"/>
        <w:jc w:val="both"/>
      </w:pPr>
      <w:r w:rsidRPr="00C71FF1">
        <w:t xml:space="preserve">Для решения этой задачи </w:t>
      </w:r>
      <w:r w:rsidRPr="00C71FF1">
        <w:rPr>
          <w:b/>
        </w:rPr>
        <w:t xml:space="preserve">Генеральным планом к </w:t>
      </w:r>
      <w:r w:rsidR="00AE4615">
        <w:rPr>
          <w:b/>
        </w:rPr>
        <w:t>2046</w:t>
      </w:r>
      <w:r w:rsidRPr="00C71FF1">
        <w:rPr>
          <w:b/>
        </w:rPr>
        <w:t xml:space="preserve"> году предлагается</w:t>
      </w:r>
      <w:r w:rsidRPr="00C71FF1">
        <w:t>:</w:t>
      </w:r>
    </w:p>
    <w:p w:rsidR="00EE7A0E" w:rsidRPr="00C71FF1" w:rsidRDefault="00EE7A0E" w:rsidP="00F83056">
      <w:pPr>
        <w:widowControl w:val="0"/>
        <w:numPr>
          <w:ilvl w:val="1"/>
          <w:numId w:val="31"/>
        </w:numPr>
        <w:spacing w:after="0" w:line="360" w:lineRule="auto"/>
        <w:ind w:firstLine="851"/>
        <w:jc w:val="both"/>
      </w:pPr>
      <w:r w:rsidRPr="00C71FF1">
        <w:t xml:space="preserve">довести среднюю обеспеченность жилищным фондом до </w:t>
      </w:r>
      <w:r w:rsidR="00C71FF1">
        <w:t>26</w:t>
      </w:r>
      <w:r w:rsidRPr="00C71FF1">
        <w:t xml:space="preserve"> м</w:t>
      </w:r>
      <w:r w:rsidRPr="00C71FF1">
        <w:rPr>
          <w:vertAlign w:val="superscript"/>
        </w:rPr>
        <w:t>2</w:t>
      </w:r>
      <w:r w:rsidRPr="00C71FF1">
        <w:t xml:space="preserve"> общей </w:t>
      </w:r>
      <w:r w:rsidRPr="00C71FF1">
        <w:lastRenderedPageBreak/>
        <w:t>площади на</w:t>
      </w:r>
      <w:r w:rsidR="009F0E3B" w:rsidRPr="00C71FF1">
        <w:t xml:space="preserve"> </w:t>
      </w:r>
      <w:r w:rsidRPr="00C71FF1">
        <w:t>человека;</w:t>
      </w:r>
    </w:p>
    <w:p w:rsidR="00EE7A0E" w:rsidRPr="00C71FF1" w:rsidRDefault="00EE7A0E" w:rsidP="00F83056">
      <w:pPr>
        <w:widowControl w:val="0"/>
        <w:numPr>
          <w:ilvl w:val="1"/>
          <w:numId w:val="31"/>
        </w:numPr>
        <w:spacing w:after="0" w:line="360" w:lineRule="auto"/>
        <w:ind w:firstLine="851"/>
        <w:jc w:val="both"/>
      </w:pPr>
      <w:r w:rsidRPr="00C71FF1">
        <w:t>снести ветхий и аварийный жилищный фонд;</w:t>
      </w:r>
    </w:p>
    <w:p w:rsidR="00EE7A0E" w:rsidRPr="00C71FF1" w:rsidRDefault="00EE7A0E" w:rsidP="00F83056">
      <w:pPr>
        <w:widowControl w:val="0"/>
        <w:numPr>
          <w:ilvl w:val="1"/>
          <w:numId w:val="31"/>
        </w:numPr>
        <w:spacing w:after="0" w:line="360" w:lineRule="auto"/>
        <w:ind w:firstLine="851"/>
        <w:jc w:val="both"/>
      </w:pPr>
      <w:r w:rsidRPr="00C71FF1">
        <w:t>осуществить строительство нового жилья на свободных территориях;</w:t>
      </w:r>
    </w:p>
    <w:p w:rsidR="00EE7A0E" w:rsidRPr="00C71FF1" w:rsidRDefault="00EE7A0E" w:rsidP="00F83056">
      <w:pPr>
        <w:widowControl w:val="0"/>
        <w:numPr>
          <w:ilvl w:val="1"/>
          <w:numId w:val="31"/>
        </w:numPr>
        <w:spacing w:after="0" w:line="360" w:lineRule="auto"/>
        <w:ind w:firstLine="851"/>
        <w:jc w:val="both"/>
      </w:pPr>
      <w:r w:rsidRPr="00C71FF1">
        <w:t>расселить население, проживающее в санитарно-защитных зонах.</w:t>
      </w:r>
    </w:p>
    <w:p w:rsidR="00EE7A0E" w:rsidRPr="00C71FF1" w:rsidRDefault="00EE7A0E" w:rsidP="002A1983">
      <w:pPr>
        <w:widowControl w:val="0"/>
        <w:spacing w:after="0" w:line="360" w:lineRule="auto"/>
        <w:ind w:firstLine="851"/>
        <w:jc w:val="center"/>
        <w:rPr>
          <w:b/>
        </w:rPr>
      </w:pPr>
      <w:r w:rsidRPr="00C71FF1">
        <w:rPr>
          <w:b/>
        </w:rPr>
        <w:t>Расчет объемов нового строительства</w:t>
      </w:r>
    </w:p>
    <w:p w:rsidR="00EE7A0E" w:rsidRPr="0046523D" w:rsidRDefault="00EE7A0E" w:rsidP="00F83056">
      <w:pPr>
        <w:widowControl w:val="0"/>
        <w:numPr>
          <w:ilvl w:val="0"/>
          <w:numId w:val="32"/>
        </w:numPr>
        <w:tabs>
          <w:tab w:val="left" w:pos="0"/>
        </w:tabs>
        <w:spacing w:after="0" w:line="360" w:lineRule="auto"/>
        <w:ind w:left="0" w:firstLine="840"/>
        <w:jc w:val="both"/>
      </w:pPr>
      <w:r w:rsidRPr="0046523D">
        <w:t xml:space="preserve">Существующий жилищный фонд – </w:t>
      </w:r>
      <w:r w:rsidR="00C6412E" w:rsidRPr="0046523D">
        <w:t>1</w:t>
      </w:r>
      <w:r w:rsidR="00C71FF1" w:rsidRPr="0046523D">
        <w:t>9</w:t>
      </w:r>
      <w:r w:rsidRPr="0046523D">
        <w:t>,</w:t>
      </w:r>
      <w:r w:rsidR="00C6412E" w:rsidRPr="0046523D">
        <w:t>3</w:t>
      </w:r>
      <w:r w:rsidRPr="0046523D">
        <w:t xml:space="preserve"> тыс.м</w:t>
      </w:r>
      <w:r w:rsidRPr="0046523D">
        <w:rPr>
          <w:vertAlign w:val="superscript"/>
        </w:rPr>
        <w:t>2</w:t>
      </w:r>
      <w:r w:rsidRPr="0046523D">
        <w:t xml:space="preserve"> общей площади;</w:t>
      </w:r>
    </w:p>
    <w:p w:rsidR="00EE7A0E" w:rsidRPr="0046523D" w:rsidRDefault="00EE7A0E" w:rsidP="00F83056">
      <w:pPr>
        <w:pStyle w:val="af6"/>
        <w:numPr>
          <w:ilvl w:val="0"/>
          <w:numId w:val="32"/>
        </w:numPr>
        <w:tabs>
          <w:tab w:val="left" w:pos="0"/>
        </w:tabs>
        <w:spacing w:line="360" w:lineRule="auto"/>
        <w:ind w:left="0" w:firstLine="840"/>
        <w:jc w:val="both"/>
        <w:rPr>
          <w:b w:val="0"/>
          <w:sz w:val="24"/>
          <w:szCs w:val="24"/>
        </w:rPr>
      </w:pPr>
      <w:r w:rsidRPr="0046523D">
        <w:rPr>
          <w:b w:val="0"/>
          <w:sz w:val="24"/>
          <w:szCs w:val="24"/>
        </w:rPr>
        <w:t>Существующий сохраняемый жилищный фонд</w:t>
      </w:r>
      <w:r w:rsidRPr="0046523D">
        <w:t xml:space="preserve"> – </w:t>
      </w:r>
      <w:r w:rsidR="00C6412E" w:rsidRPr="0046523D">
        <w:rPr>
          <w:b w:val="0"/>
          <w:sz w:val="24"/>
          <w:szCs w:val="24"/>
        </w:rPr>
        <w:t>1</w:t>
      </w:r>
      <w:r w:rsidR="00C71FF1" w:rsidRPr="0046523D">
        <w:rPr>
          <w:b w:val="0"/>
          <w:sz w:val="24"/>
          <w:szCs w:val="24"/>
        </w:rPr>
        <w:t>9</w:t>
      </w:r>
      <w:r w:rsidRPr="0046523D">
        <w:rPr>
          <w:b w:val="0"/>
          <w:sz w:val="24"/>
          <w:szCs w:val="24"/>
        </w:rPr>
        <w:t>,</w:t>
      </w:r>
      <w:r w:rsidR="00C6412E" w:rsidRPr="0046523D">
        <w:rPr>
          <w:b w:val="0"/>
          <w:sz w:val="24"/>
          <w:szCs w:val="24"/>
        </w:rPr>
        <w:t>3</w:t>
      </w:r>
      <w:r w:rsidRPr="0046523D">
        <w:rPr>
          <w:b w:val="0"/>
          <w:sz w:val="24"/>
          <w:szCs w:val="24"/>
        </w:rPr>
        <w:t xml:space="preserve"> тыс.м</w:t>
      </w:r>
      <w:r w:rsidRPr="0046523D">
        <w:rPr>
          <w:b w:val="0"/>
          <w:sz w:val="24"/>
          <w:szCs w:val="24"/>
          <w:vertAlign w:val="superscript"/>
        </w:rPr>
        <w:t>2</w:t>
      </w:r>
      <w:r w:rsidRPr="0046523D">
        <w:rPr>
          <w:b w:val="0"/>
          <w:sz w:val="24"/>
          <w:szCs w:val="24"/>
        </w:rPr>
        <w:t xml:space="preserve"> общей площади.</w:t>
      </w:r>
    </w:p>
    <w:p w:rsidR="00EE7A0E" w:rsidRPr="0046523D" w:rsidRDefault="00EE7A0E" w:rsidP="00F83056">
      <w:pPr>
        <w:widowControl w:val="0"/>
        <w:numPr>
          <w:ilvl w:val="0"/>
          <w:numId w:val="32"/>
        </w:numPr>
        <w:tabs>
          <w:tab w:val="left" w:pos="0"/>
        </w:tabs>
        <w:spacing w:after="0" w:line="360" w:lineRule="auto"/>
        <w:ind w:left="0" w:firstLine="840"/>
        <w:jc w:val="both"/>
      </w:pPr>
      <w:r w:rsidRPr="0046523D">
        <w:t>Потребность в жилищном фонде на расчетный срок:</w:t>
      </w:r>
    </w:p>
    <w:p w:rsidR="00EE7A0E" w:rsidRPr="0046523D" w:rsidRDefault="0066250A" w:rsidP="002A1983">
      <w:pPr>
        <w:pStyle w:val="af5"/>
        <w:widowControl w:val="0"/>
        <w:tabs>
          <w:tab w:val="left" w:pos="0"/>
        </w:tabs>
        <w:spacing w:before="0" w:beforeAutospacing="0" w:after="0" w:afterAutospacing="0" w:line="360" w:lineRule="auto"/>
        <w:ind w:firstLine="840"/>
        <w:jc w:val="center"/>
      </w:pPr>
      <w:r w:rsidRPr="0046523D">
        <w:t>836</w:t>
      </w:r>
      <w:r w:rsidR="00EE7A0E" w:rsidRPr="0046523D">
        <w:t xml:space="preserve"> х </w:t>
      </w:r>
      <w:r w:rsidRPr="0046523D">
        <w:t>26</w:t>
      </w:r>
      <w:r w:rsidR="00EE7A0E" w:rsidRPr="0046523D">
        <w:t xml:space="preserve"> = </w:t>
      </w:r>
      <w:r w:rsidRPr="0046523D">
        <w:t>21</w:t>
      </w:r>
      <w:r w:rsidR="00EE7A0E" w:rsidRPr="0046523D">
        <w:t>,</w:t>
      </w:r>
      <w:r w:rsidRPr="0046523D">
        <w:t>7</w:t>
      </w:r>
      <w:r w:rsidR="00EE7A0E" w:rsidRPr="0046523D">
        <w:t xml:space="preserve"> тыс. м</w:t>
      </w:r>
      <w:r w:rsidR="00EE7A0E" w:rsidRPr="0046523D">
        <w:rPr>
          <w:vertAlign w:val="superscript"/>
        </w:rPr>
        <w:t>2</w:t>
      </w:r>
      <w:r w:rsidR="00EE7A0E" w:rsidRPr="0046523D">
        <w:t xml:space="preserve"> общей площади,</w:t>
      </w:r>
    </w:p>
    <w:p w:rsidR="00EE7A0E" w:rsidRPr="0046523D" w:rsidRDefault="00EE7A0E" w:rsidP="002A1983">
      <w:pPr>
        <w:pStyle w:val="af5"/>
        <w:widowControl w:val="0"/>
        <w:tabs>
          <w:tab w:val="left" w:pos="0"/>
        </w:tabs>
        <w:spacing w:before="0" w:beforeAutospacing="0" w:after="0" w:afterAutospacing="0" w:line="360" w:lineRule="auto"/>
        <w:ind w:firstLine="840"/>
        <w:jc w:val="both"/>
      </w:pPr>
      <w:r w:rsidRPr="0046523D">
        <w:t xml:space="preserve"> где: </w:t>
      </w:r>
      <w:r w:rsidR="0066250A" w:rsidRPr="0046523D">
        <w:t>836</w:t>
      </w:r>
      <w:r w:rsidRPr="0046523D">
        <w:t xml:space="preserve"> – численность населения на перспективу, человек;</w:t>
      </w:r>
    </w:p>
    <w:p w:rsidR="00EE7A0E" w:rsidRPr="0046523D" w:rsidRDefault="00EE7A0E" w:rsidP="002A1983">
      <w:pPr>
        <w:pStyle w:val="af5"/>
        <w:widowControl w:val="0"/>
        <w:tabs>
          <w:tab w:val="left" w:pos="0"/>
        </w:tabs>
        <w:spacing w:before="0" w:beforeAutospacing="0" w:after="0" w:afterAutospacing="0" w:line="360" w:lineRule="auto"/>
        <w:ind w:firstLine="840"/>
        <w:jc w:val="both"/>
      </w:pPr>
      <w:r w:rsidRPr="0046523D">
        <w:t xml:space="preserve"> </w:t>
      </w:r>
      <w:r w:rsidR="0066250A" w:rsidRPr="0046523D">
        <w:t>26</w:t>
      </w:r>
      <w:r w:rsidRPr="0046523D">
        <w:t xml:space="preserve"> – перспективная обеспеченность населения жилищным фондом в м</w:t>
      </w:r>
      <w:r w:rsidRPr="0046523D">
        <w:rPr>
          <w:vertAlign w:val="superscript"/>
        </w:rPr>
        <w:t>2</w:t>
      </w:r>
      <w:r w:rsidRPr="0046523D">
        <w:t>/чел.</w:t>
      </w:r>
    </w:p>
    <w:p w:rsidR="00EE7A0E" w:rsidRPr="0046523D" w:rsidRDefault="00EE7A0E" w:rsidP="00F83056">
      <w:pPr>
        <w:widowControl w:val="0"/>
        <w:numPr>
          <w:ilvl w:val="0"/>
          <w:numId w:val="32"/>
        </w:numPr>
        <w:tabs>
          <w:tab w:val="left" w:pos="0"/>
        </w:tabs>
        <w:spacing w:after="0" w:line="360" w:lineRule="auto"/>
        <w:ind w:left="0" w:firstLine="840"/>
        <w:jc w:val="both"/>
      </w:pPr>
      <w:r w:rsidRPr="0046523D">
        <w:t>Объем нового жилищного строительства:</w:t>
      </w:r>
    </w:p>
    <w:p w:rsidR="00EE7A0E" w:rsidRPr="0046523D" w:rsidRDefault="00D15E0A" w:rsidP="002A1983">
      <w:pPr>
        <w:widowControl w:val="0"/>
        <w:spacing w:line="360" w:lineRule="auto"/>
        <w:ind w:firstLine="851"/>
        <w:contextualSpacing/>
        <w:jc w:val="center"/>
      </w:pPr>
      <w:r w:rsidRPr="0046523D">
        <w:t>21,7</w:t>
      </w:r>
      <w:r w:rsidR="00EE7A0E" w:rsidRPr="0046523D">
        <w:t xml:space="preserve"> – </w:t>
      </w:r>
      <w:r w:rsidR="00A96A07" w:rsidRPr="0046523D">
        <w:t>1</w:t>
      </w:r>
      <w:r w:rsidRPr="0046523D">
        <w:t>9</w:t>
      </w:r>
      <w:r w:rsidR="00A96A07" w:rsidRPr="0046523D">
        <w:t>,3</w:t>
      </w:r>
      <w:r w:rsidR="00EE7A0E" w:rsidRPr="0046523D">
        <w:t xml:space="preserve"> = </w:t>
      </w:r>
      <w:r w:rsidRPr="0046523D">
        <w:t>2</w:t>
      </w:r>
      <w:r w:rsidR="00EE7A0E" w:rsidRPr="0046523D">
        <w:t>,</w:t>
      </w:r>
      <w:r w:rsidRPr="0046523D">
        <w:t>4</w:t>
      </w:r>
      <w:r w:rsidR="00EE7A0E" w:rsidRPr="0046523D">
        <w:t xml:space="preserve"> тыс. м</w:t>
      </w:r>
      <w:r w:rsidR="00EE7A0E" w:rsidRPr="0046523D">
        <w:rPr>
          <w:vertAlign w:val="superscript"/>
        </w:rPr>
        <w:t>2</w:t>
      </w:r>
      <w:r w:rsidR="00EE7A0E" w:rsidRPr="0046523D">
        <w:t xml:space="preserve"> общей площади.</w:t>
      </w:r>
    </w:p>
    <w:p w:rsidR="00EE7A0E" w:rsidRPr="0046523D" w:rsidRDefault="00EE7A0E" w:rsidP="002A1983">
      <w:pPr>
        <w:widowControl w:val="0"/>
        <w:spacing w:after="0" w:line="360" w:lineRule="auto"/>
        <w:ind w:firstLine="851"/>
        <w:jc w:val="center"/>
        <w:rPr>
          <w:b/>
        </w:rPr>
      </w:pPr>
      <w:r w:rsidRPr="0046523D">
        <w:rPr>
          <w:b/>
        </w:rPr>
        <w:t>Движение жилищного фонда</w:t>
      </w:r>
    </w:p>
    <w:p w:rsidR="00EE7A0E" w:rsidRPr="0046523D" w:rsidRDefault="00EE7A0E" w:rsidP="002A1983">
      <w:pPr>
        <w:pStyle w:val="af5"/>
        <w:widowControl w:val="0"/>
        <w:spacing w:before="0" w:beforeAutospacing="0" w:after="0" w:afterAutospacing="0" w:line="360" w:lineRule="auto"/>
        <w:ind w:firstLine="851"/>
        <w:jc w:val="both"/>
      </w:pPr>
      <w:r w:rsidRPr="0046523D">
        <w:t>Обеспеченность жилой площадью на одного человека в поселении на 01.01.</w:t>
      </w:r>
      <w:r w:rsidR="005D7523">
        <w:t>2021</w:t>
      </w:r>
      <w:r w:rsidRPr="0046523D">
        <w:t xml:space="preserve">г. составляет </w:t>
      </w:r>
      <w:r w:rsidR="008479C2" w:rsidRPr="0046523D">
        <w:t>2</w:t>
      </w:r>
      <w:r w:rsidR="0046523D" w:rsidRPr="0046523D">
        <w:t>2</w:t>
      </w:r>
      <w:r w:rsidRPr="0046523D">
        <w:t>,</w:t>
      </w:r>
      <w:r w:rsidR="0046523D" w:rsidRPr="0046523D">
        <w:t>8</w:t>
      </w:r>
      <w:r w:rsidR="008479C2" w:rsidRPr="0046523D">
        <w:t>7</w:t>
      </w:r>
      <w:r w:rsidRPr="0046523D">
        <w:t xml:space="preserve"> м</w:t>
      </w:r>
      <w:r w:rsidRPr="0046523D">
        <w:rPr>
          <w:vertAlign w:val="superscript"/>
        </w:rPr>
        <w:t>2</w:t>
      </w:r>
      <w:r w:rsidRPr="0046523D">
        <w:t xml:space="preserve"> на человека.</w:t>
      </w:r>
    </w:p>
    <w:p w:rsidR="00EE7A0E" w:rsidRPr="006F0FFC" w:rsidRDefault="00EE7A0E" w:rsidP="002A1983">
      <w:pPr>
        <w:pStyle w:val="afb"/>
        <w:widowControl w:val="0"/>
        <w:spacing w:after="0" w:line="360" w:lineRule="auto"/>
        <w:ind w:left="0" w:firstLine="851"/>
        <w:jc w:val="both"/>
      </w:pPr>
      <w:r w:rsidRPr="0046523D">
        <w:t xml:space="preserve">Конкретное место размещения и объемы строительства жилья должны быть решены на последующих стадиях (проект планировки) градостроительного </w:t>
      </w:r>
      <w:r w:rsidRPr="006F0FFC">
        <w:t>проектирования. Движение жилищного фонда представлено в следующей таблице.</w:t>
      </w:r>
    </w:p>
    <w:p w:rsidR="00EE7A0E" w:rsidRPr="006F0FFC" w:rsidRDefault="00EE7A0E" w:rsidP="002A1983">
      <w:pPr>
        <w:widowControl w:val="0"/>
        <w:spacing w:after="0" w:line="240" w:lineRule="auto"/>
        <w:rPr>
          <w:rFonts w:eastAsia="Times New Roman"/>
          <w:b/>
          <w:kern w:val="0"/>
          <w:sz w:val="20"/>
          <w:szCs w:val="20"/>
          <w:lang w:eastAsia="ru-RU"/>
        </w:rPr>
      </w:pPr>
      <w:r w:rsidRPr="006F0FFC">
        <w:rPr>
          <w:rFonts w:eastAsia="Times New Roman"/>
          <w:b/>
          <w:kern w:val="0"/>
          <w:sz w:val="20"/>
          <w:szCs w:val="20"/>
          <w:lang w:eastAsia="ru-RU"/>
        </w:rPr>
        <w:t xml:space="preserve">Таблица </w:t>
      </w:r>
      <w:r w:rsidR="00960B73" w:rsidRPr="006F0FFC">
        <w:rPr>
          <w:rFonts w:eastAsia="Times New Roman"/>
          <w:b/>
          <w:kern w:val="0"/>
          <w:sz w:val="20"/>
          <w:szCs w:val="20"/>
          <w:lang w:eastAsia="ru-RU"/>
        </w:rPr>
        <w:fldChar w:fldCharType="begin"/>
      </w:r>
      <w:r w:rsidRPr="006F0FFC">
        <w:rPr>
          <w:rFonts w:eastAsia="Times New Roman"/>
          <w:b/>
          <w:kern w:val="0"/>
          <w:sz w:val="20"/>
          <w:szCs w:val="20"/>
          <w:lang w:eastAsia="ru-RU"/>
        </w:rPr>
        <w:instrText xml:space="preserve"> SEQ Таблица \* ARABIC </w:instrText>
      </w:r>
      <w:r w:rsidR="00960B73" w:rsidRPr="006F0FFC">
        <w:rPr>
          <w:rFonts w:eastAsia="Times New Roman"/>
          <w:b/>
          <w:kern w:val="0"/>
          <w:sz w:val="20"/>
          <w:szCs w:val="20"/>
          <w:lang w:eastAsia="ru-RU"/>
        </w:rPr>
        <w:fldChar w:fldCharType="separate"/>
      </w:r>
      <w:r w:rsidR="00903FE3">
        <w:rPr>
          <w:rFonts w:eastAsia="Times New Roman"/>
          <w:b/>
          <w:noProof/>
          <w:kern w:val="0"/>
          <w:sz w:val="20"/>
          <w:szCs w:val="20"/>
          <w:lang w:eastAsia="ru-RU"/>
        </w:rPr>
        <w:t>12</w:t>
      </w:r>
      <w:r w:rsidR="00960B73" w:rsidRPr="006F0FFC">
        <w:rPr>
          <w:rFonts w:eastAsia="Times New Roman"/>
          <w:b/>
          <w:kern w:val="0"/>
          <w:sz w:val="20"/>
          <w:szCs w:val="20"/>
          <w:lang w:eastAsia="ru-RU"/>
        </w:rPr>
        <w:fldChar w:fldCharType="end"/>
      </w:r>
      <w:r w:rsidRPr="006F0FFC">
        <w:rPr>
          <w:rFonts w:eastAsia="Times New Roman"/>
          <w:b/>
          <w:kern w:val="0"/>
          <w:sz w:val="20"/>
          <w:szCs w:val="20"/>
          <w:lang w:eastAsia="ru-RU"/>
        </w:rPr>
        <w:t xml:space="preserve"> – Расчет объемов нового жилищного строительства</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72"/>
        <w:gridCol w:w="3402"/>
        <w:gridCol w:w="1176"/>
        <w:gridCol w:w="1234"/>
        <w:gridCol w:w="992"/>
        <w:gridCol w:w="993"/>
        <w:gridCol w:w="992"/>
      </w:tblGrid>
      <w:tr w:rsidR="00C6412E" w:rsidRPr="006F0FFC" w:rsidTr="00343C6A">
        <w:trPr>
          <w:trHeight w:val="525"/>
        </w:trPr>
        <w:tc>
          <w:tcPr>
            <w:tcW w:w="572" w:type="dxa"/>
            <w:shd w:val="clear" w:color="auto" w:fill="FFFFFF" w:themeFill="background1"/>
            <w:vAlign w:val="center"/>
            <w:hideMark/>
          </w:tcPr>
          <w:p w:rsidR="00C6412E" w:rsidRPr="006F0FFC" w:rsidRDefault="00C6412E" w:rsidP="002A1983">
            <w:pPr>
              <w:widowControl w:val="0"/>
              <w:spacing w:after="0" w:line="240" w:lineRule="auto"/>
              <w:jc w:val="center"/>
              <w:rPr>
                <w:rFonts w:eastAsia="Times New Roman"/>
                <w:b/>
                <w:kern w:val="0"/>
                <w:sz w:val="20"/>
                <w:szCs w:val="20"/>
                <w:lang w:eastAsia="ru-RU"/>
              </w:rPr>
            </w:pPr>
            <w:r w:rsidRPr="006F0FFC">
              <w:rPr>
                <w:rFonts w:eastAsia="Times New Roman"/>
                <w:b/>
                <w:kern w:val="0"/>
                <w:sz w:val="20"/>
                <w:szCs w:val="20"/>
                <w:lang w:eastAsia="ru-RU"/>
              </w:rPr>
              <w:t>№ п/п</w:t>
            </w:r>
          </w:p>
        </w:tc>
        <w:tc>
          <w:tcPr>
            <w:tcW w:w="3402" w:type="dxa"/>
            <w:shd w:val="clear" w:color="auto" w:fill="FFFFFF" w:themeFill="background1"/>
            <w:vAlign w:val="center"/>
            <w:hideMark/>
          </w:tcPr>
          <w:p w:rsidR="00C6412E" w:rsidRPr="006F0FFC" w:rsidRDefault="00C6412E" w:rsidP="002A1983">
            <w:pPr>
              <w:widowControl w:val="0"/>
              <w:spacing w:after="0" w:line="240" w:lineRule="auto"/>
              <w:jc w:val="center"/>
              <w:rPr>
                <w:rFonts w:eastAsia="Times New Roman"/>
                <w:b/>
                <w:kern w:val="0"/>
                <w:sz w:val="20"/>
                <w:szCs w:val="20"/>
                <w:lang w:eastAsia="ru-RU"/>
              </w:rPr>
            </w:pPr>
            <w:r w:rsidRPr="006F0FFC">
              <w:rPr>
                <w:rFonts w:eastAsia="Times New Roman"/>
                <w:b/>
                <w:kern w:val="0"/>
                <w:sz w:val="20"/>
                <w:szCs w:val="20"/>
                <w:lang w:eastAsia="ru-RU"/>
              </w:rPr>
              <w:t>Наименование</w:t>
            </w:r>
          </w:p>
        </w:tc>
        <w:tc>
          <w:tcPr>
            <w:tcW w:w="1176" w:type="dxa"/>
            <w:shd w:val="clear" w:color="auto" w:fill="FFFFFF" w:themeFill="background1"/>
            <w:vAlign w:val="center"/>
            <w:hideMark/>
          </w:tcPr>
          <w:p w:rsidR="00C6412E" w:rsidRPr="006F0FFC" w:rsidRDefault="00C6412E" w:rsidP="002A1983">
            <w:pPr>
              <w:widowControl w:val="0"/>
              <w:spacing w:after="0" w:line="240" w:lineRule="auto"/>
              <w:jc w:val="center"/>
              <w:rPr>
                <w:rFonts w:eastAsia="Times New Roman"/>
                <w:b/>
                <w:kern w:val="0"/>
                <w:sz w:val="20"/>
                <w:szCs w:val="20"/>
                <w:lang w:eastAsia="ru-RU"/>
              </w:rPr>
            </w:pPr>
            <w:r w:rsidRPr="006F0FFC">
              <w:rPr>
                <w:rFonts w:eastAsia="Times New Roman"/>
                <w:b/>
                <w:kern w:val="0"/>
                <w:sz w:val="20"/>
                <w:szCs w:val="20"/>
                <w:lang w:eastAsia="ru-RU"/>
              </w:rPr>
              <w:t>Единица измерения</w:t>
            </w:r>
          </w:p>
        </w:tc>
        <w:tc>
          <w:tcPr>
            <w:tcW w:w="1234" w:type="dxa"/>
            <w:shd w:val="clear" w:color="auto" w:fill="FFFFFF" w:themeFill="background1"/>
            <w:vAlign w:val="center"/>
            <w:hideMark/>
          </w:tcPr>
          <w:p w:rsidR="00C6412E" w:rsidRPr="006F0FFC" w:rsidRDefault="00C6412E" w:rsidP="002A1983">
            <w:pPr>
              <w:widowControl w:val="0"/>
              <w:spacing w:after="0" w:line="240" w:lineRule="auto"/>
              <w:jc w:val="center"/>
              <w:rPr>
                <w:rFonts w:eastAsia="Times New Roman"/>
                <w:b/>
                <w:kern w:val="0"/>
                <w:sz w:val="20"/>
                <w:szCs w:val="20"/>
                <w:lang w:eastAsia="ru-RU"/>
              </w:rPr>
            </w:pPr>
            <w:r w:rsidRPr="006F0FFC">
              <w:rPr>
                <w:rFonts w:eastAsia="Times New Roman"/>
                <w:b/>
                <w:kern w:val="0"/>
                <w:sz w:val="20"/>
                <w:szCs w:val="20"/>
                <w:lang w:eastAsia="ru-RU"/>
              </w:rPr>
              <w:t>На 01.01.</w:t>
            </w:r>
            <w:r w:rsidR="005D7523">
              <w:rPr>
                <w:rFonts w:eastAsia="Times New Roman"/>
                <w:b/>
                <w:kern w:val="0"/>
                <w:sz w:val="20"/>
                <w:szCs w:val="20"/>
                <w:lang w:eastAsia="ru-RU"/>
              </w:rPr>
              <w:t>2021</w:t>
            </w:r>
            <w:r w:rsidRPr="006F0FFC">
              <w:rPr>
                <w:rFonts w:eastAsia="Times New Roman"/>
                <w:b/>
                <w:kern w:val="0"/>
                <w:sz w:val="20"/>
                <w:szCs w:val="20"/>
                <w:lang w:eastAsia="ru-RU"/>
              </w:rPr>
              <w:t xml:space="preserve"> г.</w:t>
            </w:r>
          </w:p>
        </w:tc>
        <w:tc>
          <w:tcPr>
            <w:tcW w:w="992" w:type="dxa"/>
            <w:shd w:val="clear" w:color="auto" w:fill="FFFFFF" w:themeFill="background1"/>
            <w:vAlign w:val="center"/>
            <w:hideMark/>
          </w:tcPr>
          <w:p w:rsidR="00C6412E" w:rsidRPr="006F0FFC" w:rsidRDefault="00C6412E" w:rsidP="002A1983">
            <w:pPr>
              <w:widowControl w:val="0"/>
              <w:spacing w:after="0" w:line="240" w:lineRule="auto"/>
              <w:jc w:val="center"/>
              <w:rPr>
                <w:rFonts w:eastAsia="Times New Roman"/>
                <w:b/>
                <w:kern w:val="0"/>
                <w:sz w:val="20"/>
                <w:szCs w:val="20"/>
                <w:lang w:eastAsia="ru-RU"/>
              </w:rPr>
            </w:pPr>
            <w:r w:rsidRPr="006F0FFC">
              <w:rPr>
                <w:rFonts w:eastAsia="Times New Roman"/>
                <w:b/>
                <w:kern w:val="0"/>
                <w:sz w:val="20"/>
                <w:szCs w:val="20"/>
                <w:lang w:eastAsia="ru-RU"/>
              </w:rPr>
              <w:t>I очередь (</w:t>
            </w:r>
            <w:r w:rsidR="005D7523">
              <w:rPr>
                <w:rFonts w:eastAsia="Times New Roman"/>
                <w:b/>
                <w:kern w:val="0"/>
                <w:sz w:val="20"/>
                <w:szCs w:val="20"/>
                <w:lang w:eastAsia="ru-RU"/>
              </w:rPr>
              <w:t>2021</w:t>
            </w:r>
            <w:r w:rsidRPr="006F0FFC">
              <w:rPr>
                <w:rFonts w:eastAsia="Times New Roman"/>
                <w:b/>
                <w:kern w:val="0"/>
                <w:sz w:val="20"/>
                <w:szCs w:val="20"/>
                <w:lang w:eastAsia="ru-RU"/>
              </w:rPr>
              <w:t>-</w:t>
            </w:r>
            <w:r w:rsidR="003B5D54">
              <w:rPr>
                <w:rFonts w:eastAsia="Times New Roman"/>
                <w:b/>
                <w:kern w:val="0"/>
                <w:sz w:val="20"/>
                <w:szCs w:val="20"/>
                <w:lang w:eastAsia="ru-RU"/>
              </w:rPr>
              <w:t>2026</w:t>
            </w:r>
            <w:r w:rsidRPr="006F0FFC">
              <w:rPr>
                <w:rFonts w:eastAsia="Times New Roman"/>
                <w:b/>
                <w:kern w:val="0"/>
                <w:sz w:val="20"/>
                <w:szCs w:val="20"/>
                <w:lang w:eastAsia="ru-RU"/>
              </w:rPr>
              <w:t xml:space="preserve"> г.)</w:t>
            </w:r>
          </w:p>
        </w:tc>
        <w:tc>
          <w:tcPr>
            <w:tcW w:w="993" w:type="dxa"/>
            <w:shd w:val="clear" w:color="auto" w:fill="FFFFFF" w:themeFill="background1"/>
            <w:vAlign w:val="center"/>
            <w:hideMark/>
          </w:tcPr>
          <w:p w:rsidR="00C6412E" w:rsidRPr="006F0FFC" w:rsidRDefault="00C6412E" w:rsidP="003B5D54">
            <w:pPr>
              <w:widowControl w:val="0"/>
              <w:spacing w:after="0" w:line="240" w:lineRule="auto"/>
              <w:jc w:val="center"/>
              <w:rPr>
                <w:rFonts w:eastAsia="Times New Roman"/>
                <w:b/>
                <w:kern w:val="0"/>
                <w:sz w:val="20"/>
                <w:szCs w:val="20"/>
                <w:lang w:eastAsia="ru-RU"/>
              </w:rPr>
            </w:pPr>
            <w:r w:rsidRPr="006F0FFC">
              <w:rPr>
                <w:rFonts w:eastAsia="Times New Roman"/>
                <w:b/>
                <w:kern w:val="0"/>
                <w:sz w:val="20"/>
                <w:szCs w:val="20"/>
                <w:lang w:eastAsia="ru-RU"/>
              </w:rPr>
              <w:t>20</w:t>
            </w:r>
            <w:r w:rsidR="003B5D54">
              <w:rPr>
                <w:rFonts w:eastAsia="Times New Roman"/>
                <w:b/>
                <w:kern w:val="0"/>
                <w:sz w:val="20"/>
                <w:szCs w:val="20"/>
                <w:lang w:eastAsia="ru-RU"/>
              </w:rPr>
              <w:t>26</w:t>
            </w:r>
            <w:r w:rsidRPr="006F0FFC">
              <w:rPr>
                <w:rFonts w:eastAsia="Times New Roman"/>
                <w:b/>
                <w:kern w:val="0"/>
                <w:sz w:val="20"/>
                <w:szCs w:val="20"/>
                <w:lang w:eastAsia="ru-RU"/>
              </w:rPr>
              <w:t>-</w:t>
            </w:r>
            <w:r w:rsidR="00AE4615">
              <w:rPr>
                <w:rFonts w:eastAsia="Times New Roman"/>
                <w:b/>
                <w:kern w:val="0"/>
                <w:sz w:val="20"/>
                <w:szCs w:val="20"/>
                <w:lang w:eastAsia="ru-RU"/>
              </w:rPr>
              <w:t>2046</w:t>
            </w:r>
            <w:r w:rsidRPr="006F0FFC">
              <w:rPr>
                <w:rFonts w:eastAsia="Times New Roman"/>
                <w:b/>
                <w:kern w:val="0"/>
                <w:sz w:val="20"/>
                <w:szCs w:val="20"/>
                <w:lang w:eastAsia="ru-RU"/>
              </w:rPr>
              <w:t xml:space="preserve"> г.</w:t>
            </w:r>
          </w:p>
        </w:tc>
        <w:tc>
          <w:tcPr>
            <w:tcW w:w="992" w:type="dxa"/>
            <w:shd w:val="clear" w:color="auto" w:fill="FFFFFF" w:themeFill="background1"/>
            <w:vAlign w:val="center"/>
            <w:hideMark/>
          </w:tcPr>
          <w:p w:rsidR="00C6412E" w:rsidRPr="006F0FFC" w:rsidRDefault="00C6412E" w:rsidP="002A1983">
            <w:pPr>
              <w:widowControl w:val="0"/>
              <w:spacing w:after="0" w:line="240" w:lineRule="auto"/>
              <w:jc w:val="center"/>
              <w:rPr>
                <w:rFonts w:eastAsia="Times New Roman"/>
                <w:b/>
                <w:kern w:val="0"/>
                <w:sz w:val="20"/>
                <w:szCs w:val="20"/>
                <w:lang w:eastAsia="ru-RU"/>
              </w:rPr>
            </w:pPr>
            <w:r w:rsidRPr="006F0FFC">
              <w:rPr>
                <w:rFonts w:eastAsia="Times New Roman"/>
                <w:b/>
                <w:kern w:val="0"/>
                <w:sz w:val="20"/>
                <w:szCs w:val="20"/>
                <w:lang w:eastAsia="ru-RU"/>
              </w:rPr>
              <w:t xml:space="preserve">Всего за период с </w:t>
            </w:r>
            <w:r w:rsidR="005D7523">
              <w:rPr>
                <w:rFonts w:eastAsia="Times New Roman"/>
                <w:b/>
                <w:kern w:val="0"/>
                <w:sz w:val="20"/>
                <w:szCs w:val="20"/>
                <w:lang w:eastAsia="ru-RU"/>
              </w:rPr>
              <w:t>2021</w:t>
            </w:r>
            <w:r w:rsidRPr="006F0FFC">
              <w:rPr>
                <w:rFonts w:eastAsia="Times New Roman"/>
                <w:b/>
                <w:kern w:val="0"/>
                <w:sz w:val="20"/>
                <w:szCs w:val="20"/>
                <w:lang w:eastAsia="ru-RU"/>
              </w:rPr>
              <w:t xml:space="preserve"> по </w:t>
            </w:r>
            <w:r w:rsidR="00AE4615">
              <w:rPr>
                <w:rFonts w:eastAsia="Times New Roman"/>
                <w:b/>
                <w:kern w:val="0"/>
                <w:sz w:val="20"/>
                <w:szCs w:val="20"/>
                <w:lang w:eastAsia="ru-RU"/>
              </w:rPr>
              <w:t>2046</w:t>
            </w:r>
            <w:r w:rsidRPr="006F0FFC">
              <w:rPr>
                <w:rFonts w:eastAsia="Times New Roman"/>
                <w:b/>
                <w:kern w:val="0"/>
                <w:sz w:val="20"/>
                <w:szCs w:val="20"/>
                <w:lang w:eastAsia="ru-RU"/>
              </w:rPr>
              <w:t xml:space="preserve"> г.</w:t>
            </w:r>
          </w:p>
        </w:tc>
      </w:tr>
      <w:tr w:rsidR="00476CC5" w:rsidRPr="006F0FFC" w:rsidTr="00343C6A">
        <w:trPr>
          <w:trHeight w:val="300"/>
        </w:trPr>
        <w:tc>
          <w:tcPr>
            <w:tcW w:w="57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1</w:t>
            </w:r>
          </w:p>
        </w:tc>
        <w:tc>
          <w:tcPr>
            <w:tcW w:w="340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Численность постоянного населения</w:t>
            </w:r>
          </w:p>
        </w:tc>
        <w:tc>
          <w:tcPr>
            <w:tcW w:w="1176"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чел.</w:t>
            </w:r>
          </w:p>
        </w:tc>
        <w:tc>
          <w:tcPr>
            <w:tcW w:w="1234"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844</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842</w:t>
            </w:r>
          </w:p>
        </w:tc>
        <w:tc>
          <w:tcPr>
            <w:tcW w:w="993"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836</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r>
      <w:tr w:rsidR="00476CC5" w:rsidRPr="006F0FFC" w:rsidTr="00343C6A">
        <w:trPr>
          <w:trHeight w:val="525"/>
        </w:trPr>
        <w:tc>
          <w:tcPr>
            <w:tcW w:w="57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2</w:t>
            </w:r>
          </w:p>
        </w:tc>
        <w:tc>
          <w:tcPr>
            <w:tcW w:w="340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Средняя обеспеченность жилищным фондом</w:t>
            </w:r>
          </w:p>
        </w:tc>
        <w:tc>
          <w:tcPr>
            <w:tcW w:w="1176"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м</w:t>
            </w:r>
            <w:r w:rsidRPr="006F0FFC">
              <w:rPr>
                <w:rFonts w:eastAsia="Times New Roman"/>
                <w:kern w:val="0"/>
                <w:sz w:val="20"/>
                <w:szCs w:val="20"/>
                <w:vertAlign w:val="superscript"/>
                <w:lang w:eastAsia="ru-RU"/>
              </w:rPr>
              <w:t>2</w:t>
            </w:r>
            <w:r w:rsidRPr="006F0FFC">
              <w:rPr>
                <w:rFonts w:eastAsia="Times New Roman"/>
                <w:kern w:val="0"/>
                <w:sz w:val="20"/>
                <w:szCs w:val="20"/>
                <w:lang w:eastAsia="ru-RU"/>
              </w:rPr>
              <w:t>/чел</w:t>
            </w:r>
          </w:p>
        </w:tc>
        <w:tc>
          <w:tcPr>
            <w:tcW w:w="1234"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22,87</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24,0</w:t>
            </w:r>
          </w:p>
        </w:tc>
        <w:tc>
          <w:tcPr>
            <w:tcW w:w="993"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26,0</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r>
      <w:tr w:rsidR="00476CC5" w:rsidRPr="006F0FFC" w:rsidTr="00343C6A">
        <w:trPr>
          <w:trHeight w:val="330"/>
        </w:trPr>
        <w:tc>
          <w:tcPr>
            <w:tcW w:w="57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3</w:t>
            </w:r>
          </w:p>
        </w:tc>
        <w:tc>
          <w:tcPr>
            <w:tcW w:w="340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Жилищный фонд на 01.01.</w:t>
            </w:r>
            <w:r w:rsidR="005D7523">
              <w:rPr>
                <w:rFonts w:eastAsia="Times New Roman"/>
                <w:kern w:val="0"/>
                <w:sz w:val="20"/>
                <w:szCs w:val="20"/>
                <w:lang w:eastAsia="ru-RU"/>
              </w:rPr>
              <w:t>2021</w:t>
            </w:r>
            <w:r w:rsidRPr="006F0FFC">
              <w:rPr>
                <w:rFonts w:eastAsia="Times New Roman"/>
                <w:kern w:val="0"/>
                <w:sz w:val="20"/>
                <w:szCs w:val="20"/>
                <w:lang w:eastAsia="ru-RU"/>
              </w:rPr>
              <w:t xml:space="preserve"> г.</w:t>
            </w:r>
          </w:p>
        </w:tc>
        <w:tc>
          <w:tcPr>
            <w:tcW w:w="1176"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м</w:t>
            </w:r>
            <w:r w:rsidRPr="006F0FFC">
              <w:rPr>
                <w:rFonts w:eastAsia="Times New Roman"/>
                <w:kern w:val="0"/>
                <w:sz w:val="20"/>
                <w:szCs w:val="20"/>
                <w:vertAlign w:val="superscript"/>
                <w:lang w:eastAsia="ru-RU"/>
              </w:rPr>
              <w:t>2</w:t>
            </w:r>
          </w:p>
        </w:tc>
        <w:tc>
          <w:tcPr>
            <w:tcW w:w="1234"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19 300</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c>
          <w:tcPr>
            <w:tcW w:w="993"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r>
      <w:tr w:rsidR="00476CC5" w:rsidRPr="006F0FFC" w:rsidTr="00343C6A">
        <w:trPr>
          <w:trHeight w:val="330"/>
        </w:trPr>
        <w:tc>
          <w:tcPr>
            <w:tcW w:w="57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4</w:t>
            </w:r>
          </w:p>
        </w:tc>
        <w:tc>
          <w:tcPr>
            <w:tcW w:w="340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Убыль жилищного фонда</w:t>
            </w:r>
          </w:p>
        </w:tc>
        <w:tc>
          <w:tcPr>
            <w:tcW w:w="1176"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м</w:t>
            </w:r>
            <w:r w:rsidRPr="006F0FFC">
              <w:rPr>
                <w:rFonts w:eastAsia="Times New Roman"/>
                <w:kern w:val="0"/>
                <w:sz w:val="20"/>
                <w:szCs w:val="20"/>
                <w:vertAlign w:val="superscript"/>
                <w:lang w:eastAsia="ru-RU"/>
              </w:rPr>
              <w:t>2</w:t>
            </w:r>
          </w:p>
        </w:tc>
        <w:tc>
          <w:tcPr>
            <w:tcW w:w="1234"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p>
        </w:tc>
        <w:tc>
          <w:tcPr>
            <w:tcW w:w="993"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0</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0</w:t>
            </w:r>
          </w:p>
        </w:tc>
      </w:tr>
      <w:tr w:rsidR="00476CC5" w:rsidRPr="006F0FFC" w:rsidTr="00343C6A">
        <w:trPr>
          <w:trHeight w:val="525"/>
        </w:trPr>
        <w:tc>
          <w:tcPr>
            <w:tcW w:w="57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5</w:t>
            </w:r>
          </w:p>
        </w:tc>
        <w:tc>
          <w:tcPr>
            <w:tcW w:w="340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Существующий сохраняемый жилищный фонд</w:t>
            </w:r>
          </w:p>
        </w:tc>
        <w:tc>
          <w:tcPr>
            <w:tcW w:w="1176"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м</w:t>
            </w:r>
            <w:r w:rsidRPr="006F0FFC">
              <w:rPr>
                <w:rFonts w:eastAsia="Times New Roman"/>
                <w:kern w:val="0"/>
                <w:sz w:val="20"/>
                <w:szCs w:val="20"/>
                <w:vertAlign w:val="superscript"/>
                <w:lang w:eastAsia="ru-RU"/>
              </w:rPr>
              <w:t>2</w:t>
            </w:r>
          </w:p>
        </w:tc>
        <w:tc>
          <w:tcPr>
            <w:tcW w:w="1234"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19 300</w:t>
            </w:r>
          </w:p>
        </w:tc>
        <w:tc>
          <w:tcPr>
            <w:tcW w:w="993"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20 205</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r>
      <w:tr w:rsidR="00476CC5" w:rsidRPr="006F0FFC" w:rsidTr="00343C6A">
        <w:trPr>
          <w:trHeight w:val="330"/>
        </w:trPr>
        <w:tc>
          <w:tcPr>
            <w:tcW w:w="57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6</w:t>
            </w:r>
          </w:p>
        </w:tc>
        <w:tc>
          <w:tcPr>
            <w:tcW w:w="340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Объемы нового строительства</w:t>
            </w:r>
          </w:p>
        </w:tc>
        <w:tc>
          <w:tcPr>
            <w:tcW w:w="1176"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м</w:t>
            </w:r>
            <w:r w:rsidRPr="006F0FFC">
              <w:rPr>
                <w:rFonts w:eastAsia="Times New Roman"/>
                <w:kern w:val="0"/>
                <w:sz w:val="20"/>
                <w:szCs w:val="20"/>
                <w:vertAlign w:val="superscript"/>
                <w:lang w:eastAsia="ru-RU"/>
              </w:rPr>
              <w:t>2</w:t>
            </w:r>
          </w:p>
        </w:tc>
        <w:tc>
          <w:tcPr>
            <w:tcW w:w="1234"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905</w:t>
            </w:r>
          </w:p>
        </w:tc>
        <w:tc>
          <w:tcPr>
            <w:tcW w:w="993"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1 520</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2</w:t>
            </w:r>
            <w:r w:rsidR="006F0FFC">
              <w:rPr>
                <w:rFonts w:eastAsia="Times New Roman"/>
                <w:kern w:val="0"/>
                <w:sz w:val="20"/>
                <w:szCs w:val="20"/>
                <w:lang w:eastAsia="ru-RU"/>
              </w:rPr>
              <w:t xml:space="preserve"> </w:t>
            </w:r>
            <w:r w:rsidR="00E3217B">
              <w:rPr>
                <w:rFonts w:eastAsia="Times New Roman"/>
                <w:kern w:val="0"/>
                <w:sz w:val="20"/>
                <w:szCs w:val="20"/>
                <w:lang w:eastAsia="ru-RU"/>
              </w:rPr>
              <w:t>425</w:t>
            </w:r>
          </w:p>
        </w:tc>
      </w:tr>
      <w:tr w:rsidR="00476CC5" w:rsidRPr="006F0FFC" w:rsidTr="00343C6A">
        <w:trPr>
          <w:trHeight w:val="330"/>
        </w:trPr>
        <w:tc>
          <w:tcPr>
            <w:tcW w:w="57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7</w:t>
            </w:r>
          </w:p>
        </w:tc>
        <w:tc>
          <w:tcPr>
            <w:tcW w:w="340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Жилищный фонд к концу периода</w:t>
            </w:r>
          </w:p>
        </w:tc>
        <w:tc>
          <w:tcPr>
            <w:tcW w:w="1176"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м</w:t>
            </w:r>
            <w:r w:rsidRPr="006F0FFC">
              <w:rPr>
                <w:rFonts w:eastAsia="Times New Roman"/>
                <w:kern w:val="0"/>
                <w:sz w:val="20"/>
                <w:szCs w:val="20"/>
                <w:vertAlign w:val="superscript"/>
                <w:lang w:eastAsia="ru-RU"/>
              </w:rPr>
              <w:t>2</w:t>
            </w:r>
          </w:p>
        </w:tc>
        <w:tc>
          <w:tcPr>
            <w:tcW w:w="1234"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20 205</w:t>
            </w:r>
          </w:p>
        </w:tc>
        <w:tc>
          <w:tcPr>
            <w:tcW w:w="993"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21 72</w:t>
            </w:r>
            <w:r w:rsidR="00B7208E">
              <w:rPr>
                <w:rFonts w:eastAsia="Times New Roman"/>
                <w:kern w:val="0"/>
                <w:sz w:val="20"/>
                <w:szCs w:val="20"/>
                <w:lang w:eastAsia="ru-RU"/>
              </w:rPr>
              <w:t>5</w:t>
            </w:r>
          </w:p>
        </w:tc>
        <w:tc>
          <w:tcPr>
            <w:tcW w:w="992" w:type="dxa"/>
            <w:shd w:val="clear" w:color="auto" w:fill="FFFFFF" w:themeFill="background1"/>
            <w:vAlign w:val="center"/>
            <w:hideMark/>
          </w:tcPr>
          <w:p w:rsidR="00476CC5" w:rsidRPr="006F0FFC" w:rsidRDefault="00476CC5" w:rsidP="002A1983">
            <w:pPr>
              <w:widowControl w:val="0"/>
              <w:spacing w:after="0" w:line="240" w:lineRule="auto"/>
              <w:jc w:val="center"/>
              <w:rPr>
                <w:rFonts w:eastAsia="Times New Roman"/>
                <w:kern w:val="0"/>
                <w:sz w:val="20"/>
                <w:szCs w:val="20"/>
                <w:lang w:eastAsia="ru-RU"/>
              </w:rPr>
            </w:pPr>
            <w:r w:rsidRPr="006F0FFC">
              <w:rPr>
                <w:rFonts w:eastAsia="Times New Roman"/>
                <w:kern w:val="0"/>
                <w:sz w:val="20"/>
                <w:szCs w:val="20"/>
                <w:lang w:eastAsia="ru-RU"/>
              </w:rPr>
              <w:t>х</w:t>
            </w:r>
          </w:p>
        </w:tc>
      </w:tr>
    </w:tbl>
    <w:p w:rsidR="00C6412E" w:rsidRPr="007933DF" w:rsidRDefault="00C6412E" w:rsidP="002A1983">
      <w:pPr>
        <w:widowControl w:val="0"/>
        <w:spacing w:after="0" w:line="240" w:lineRule="auto"/>
        <w:rPr>
          <w:rFonts w:eastAsia="Times New Roman"/>
          <w:b/>
          <w:color w:val="1F497D" w:themeColor="text2"/>
          <w:kern w:val="0"/>
          <w:sz w:val="20"/>
          <w:szCs w:val="20"/>
          <w:lang w:eastAsia="ru-RU"/>
        </w:rPr>
      </w:pPr>
    </w:p>
    <w:p w:rsidR="00C6412E" w:rsidRPr="007933DF" w:rsidRDefault="00C6412E" w:rsidP="002A1983">
      <w:pPr>
        <w:widowControl w:val="0"/>
        <w:spacing w:after="0" w:line="240" w:lineRule="auto"/>
        <w:rPr>
          <w:rFonts w:eastAsia="Times New Roman"/>
          <w:b/>
          <w:color w:val="1F497D" w:themeColor="text2"/>
          <w:kern w:val="0"/>
          <w:sz w:val="20"/>
          <w:szCs w:val="20"/>
          <w:lang w:eastAsia="ru-RU"/>
        </w:rPr>
      </w:pPr>
    </w:p>
    <w:p w:rsidR="00EE7A0E" w:rsidRPr="00EC50F4" w:rsidRDefault="00EE7A0E" w:rsidP="002A1983">
      <w:pPr>
        <w:pStyle w:val="a5"/>
        <w:widowControl w:val="0"/>
        <w:spacing w:after="0" w:line="360" w:lineRule="auto"/>
        <w:ind w:left="0" w:firstLine="851"/>
        <w:jc w:val="center"/>
        <w:rPr>
          <w:b/>
        </w:rPr>
      </w:pPr>
      <w:r w:rsidRPr="00EC50F4">
        <w:rPr>
          <w:b/>
        </w:rPr>
        <w:t>Проектные предложения</w:t>
      </w:r>
    </w:p>
    <w:p w:rsidR="00EE7A0E" w:rsidRPr="00EC50F4" w:rsidRDefault="00EE7A0E" w:rsidP="002A1983">
      <w:pPr>
        <w:widowControl w:val="0"/>
        <w:spacing w:after="0" w:line="360" w:lineRule="auto"/>
        <w:ind w:firstLine="851"/>
        <w:jc w:val="center"/>
        <w:rPr>
          <w:b/>
        </w:rPr>
      </w:pPr>
      <w:r w:rsidRPr="00EC50F4">
        <w:rPr>
          <w:b/>
        </w:rPr>
        <w:t>Типология нового жилищного строительства</w:t>
      </w:r>
    </w:p>
    <w:p w:rsidR="00EE7A0E" w:rsidRPr="00EC50F4" w:rsidRDefault="00EE7A0E" w:rsidP="002A1983">
      <w:pPr>
        <w:widowControl w:val="0"/>
        <w:spacing w:after="0" w:line="360" w:lineRule="auto"/>
        <w:ind w:firstLine="851"/>
        <w:jc w:val="both"/>
      </w:pPr>
      <w:r w:rsidRPr="00EC50F4">
        <w:t>Генеральным планом предлагается в дальнейшем развивать малоэтажную индивидуальную застройку усадебного типа, этажностью от 1 до 3 этажей.</w:t>
      </w:r>
    </w:p>
    <w:p w:rsidR="00EE7A0E" w:rsidRPr="00EC50F4" w:rsidRDefault="00EE7A0E" w:rsidP="002A1983">
      <w:pPr>
        <w:widowControl w:val="0"/>
        <w:spacing w:after="0" w:line="360" w:lineRule="auto"/>
        <w:ind w:firstLine="851"/>
        <w:jc w:val="center"/>
        <w:rPr>
          <w:b/>
        </w:rPr>
      </w:pPr>
      <w:r w:rsidRPr="00EC50F4">
        <w:rPr>
          <w:b/>
        </w:rPr>
        <w:lastRenderedPageBreak/>
        <w:t>I очередь строительства</w:t>
      </w:r>
    </w:p>
    <w:p w:rsidR="00EE7A0E" w:rsidRPr="000D1154" w:rsidRDefault="00EE7A0E" w:rsidP="000D1154">
      <w:pPr>
        <w:pStyle w:val="afb"/>
        <w:widowControl w:val="0"/>
        <w:spacing w:after="0" w:line="360" w:lineRule="auto"/>
        <w:ind w:left="0" w:firstLine="851"/>
        <w:jc w:val="both"/>
      </w:pPr>
      <w:r w:rsidRPr="00EC50F4">
        <w:t xml:space="preserve">Объем нового </w:t>
      </w:r>
      <w:r w:rsidRPr="000D1154">
        <w:t xml:space="preserve">жилищного фонда на конец I очереди составит </w:t>
      </w:r>
      <w:r w:rsidR="006F0FFC" w:rsidRPr="000D1154">
        <w:t>905</w:t>
      </w:r>
      <w:r w:rsidRPr="000D1154">
        <w:t xml:space="preserve"> м</w:t>
      </w:r>
      <w:r w:rsidRPr="000D1154">
        <w:rPr>
          <w:vertAlign w:val="superscript"/>
        </w:rPr>
        <w:t>2</w:t>
      </w:r>
      <w:r w:rsidRPr="000D1154">
        <w:t xml:space="preserve"> общей площади, что позволит довести обеспеченность населения жилой площадью до </w:t>
      </w:r>
      <w:r w:rsidR="008479C2" w:rsidRPr="000D1154">
        <w:t>2</w:t>
      </w:r>
      <w:r w:rsidR="006F0FFC" w:rsidRPr="000D1154">
        <w:t>4</w:t>
      </w:r>
      <w:r w:rsidRPr="000D1154">
        <w:t xml:space="preserve"> м</w:t>
      </w:r>
      <w:r w:rsidRPr="000D1154">
        <w:rPr>
          <w:vertAlign w:val="superscript"/>
        </w:rPr>
        <w:t>2</w:t>
      </w:r>
      <w:r w:rsidRPr="000D1154">
        <w:t>/чел.</w:t>
      </w:r>
    </w:p>
    <w:p w:rsidR="00EE7A0E" w:rsidRPr="000D1154" w:rsidRDefault="00EE7A0E" w:rsidP="000D1154">
      <w:pPr>
        <w:widowControl w:val="0"/>
        <w:spacing w:after="0" w:line="360" w:lineRule="auto"/>
        <w:ind w:firstLine="851"/>
        <w:jc w:val="center"/>
        <w:rPr>
          <w:b/>
        </w:rPr>
      </w:pPr>
      <w:r w:rsidRPr="000D1154">
        <w:rPr>
          <w:b/>
        </w:rPr>
        <w:t>Расчетный срок</w:t>
      </w:r>
    </w:p>
    <w:p w:rsidR="00EE7A0E" w:rsidRPr="000D1154" w:rsidRDefault="00EE7A0E" w:rsidP="000D1154">
      <w:pPr>
        <w:pStyle w:val="afb"/>
        <w:widowControl w:val="0"/>
        <w:spacing w:after="0" w:line="360" w:lineRule="auto"/>
        <w:ind w:left="0" w:firstLine="851"/>
        <w:jc w:val="both"/>
      </w:pPr>
      <w:r w:rsidRPr="000D1154">
        <w:t>Объем нового жилищного строительства на 20</w:t>
      </w:r>
      <w:r w:rsidR="003B5D54" w:rsidRPr="000D1154">
        <w:t>26</w:t>
      </w:r>
      <w:r w:rsidRPr="000D1154">
        <w:t>-</w:t>
      </w:r>
      <w:r w:rsidR="00AE4615" w:rsidRPr="000D1154">
        <w:t>2046</w:t>
      </w:r>
      <w:r w:rsidRPr="000D1154">
        <w:t xml:space="preserve"> гг. составит </w:t>
      </w:r>
      <w:r w:rsidR="00BF4D32" w:rsidRPr="000D1154">
        <w:t>1</w:t>
      </w:r>
      <w:r w:rsidRPr="000D1154">
        <w:t xml:space="preserve"> </w:t>
      </w:r>
      <w:r w:rsidR="00ED7261" w:rsidRPr="000D1154">
        <w:t>520</w:t>
      </w:r>
      <w:r w:rsidRPr="000D1154">
        <w:t xml:space="preserve"> м</w:t>
      </w:r>
      <w:r w:rsidRPr="000D1154">
        <w:rPr>
          <w:vertAlign w:val="superscript"/>
        </w:rPr>
        <w:t>2</w:t>
      </w:r>
      <w:r w:rsidRPr="000D1154">
        <w:t xml:space="preserve"> общей площади, что позволит довести обеспеченность населения жилой площадью до </w:t>
      </w:r>
      <w:r w:rsidR="00ED7261" w:rsidRPr="000D1154">
        <w:t>26</w:t>
      </w:r>
      <w:r w:rsidRPr="000D1154">
        <w:t xml:space="preserve"> м</w:t>
      </w:r>
      <w:r w:rsidRPr="000D1154">
        <w:rPr>
          <w:vertAlign w:val="superscript"/>
        </w:rPr>
        <w:t>2</w:t>
      </w:r>
      <w:r w:rsidRPr="000D1154">
        <w:t>/чел.</w:t>
      </w:r>
    </w:p>
    <w:p w:rsidR="00EE7A0E" w:rsidRPr="000D1154" w:rsidRDefault="00EE7A0E" w:rsidP="000D1154">
      <w:pPr>
        <w:pStyle w:val="afb"/>
        <w:widowControl w:val="0"/>
        <w:spacing w:after="0" w:line="360" w:lineRule="auto"/>
        <w:ind w:left="0" w:firstLine="851"/>
        <w:jc w:val="both"/>
        <w:rPr>
          <w:b/>
        </w:rPr>
      </w:pPr>
      <w:r w:rsidRPr="000D1154">
        <w:t xml:space="preserve">Площадь жилищного фонда к </w:t>
      </w:r>
      <w:r w:rsidR="00AE4615" w:rsidRPr="000D1154">
        <w:t>2046</w:t>
      </w:r>
      <w:r w:rsidRPr="000D1154">
        <w:t xml:space="preserve"> году составит </w:t>
      </w:r>
      <w:r w:rsidR="00EC50F4" w:rsidRPr="000D1154">
        <w:t>21</w:t>
      </w:r>
      <w:r w:rsidR="00E93715" w:rsidRPr="000D1154">
        <w:t xml:space="preserve"> </w:t>
      </w:r>
      <w:r w:rsidR="00EC50F4" w:rsidRPr="000D1154">
        <w:t>72</w:t>
      </w:r>
      <w:r w:rsidR="00EC60D2" w:rsidRPr="000D1154">
        <w:t>5</w:t>
      </w:r>
      <w:r w:rsidRPr="000D1154">
        <w:t xml:space="preserve"> м</w:t>
      </w:r>
      <w:r w:rsidRPr="000D1154">
        <w:rPr>
          <w:vertAlign w:val="superscript"/>
        </w:rPr>
        <w:t>2</w:t>
      </w:r>
      <w:r w:rsidRPr="000D1154">
        <w:t>.</w:t>
      </w:r>
    </w:p>
    <w:p w:rsidR="00D146B1" w:rsidRPr="000D1154" w:rsidRDefault="000F0161" w:rsidP="000D1154">
      <w:pPr>
        <w:pStyle w:val="2"/>
        <w:keepNext w:val="0"/>
        <w:widowControl w:val="0"/>
        <w:numPr>
          <w:ilvl w:val="1"/>
          <w:numId w:val="3"/>
        </w:numPr>
        <w:spacing w:before="0" w:after="0" w:line="360" w:lineRule="auto"/>
        <w:ind w:left="0" w:firstLine="851"/>
        <w:jc w:val="center"/>
        <w:rPr>
          <w:rFonts w:ascii="Times New Roman" w:hAnsi="Times New Roman" w:cs="Times New Roman"/>
          <w:i w:val="0"/>
          <w:sz w:val="24"/>
          <w:szCs w:val="24"/>
        </w:rPr>
      </w:pPr>
      <w:bookmarkStart w:id="59" w:name="_Toc315701111"/>
      <w:bookmarkStart w:id="60" w:name="_Toc315701113"/>
      <w:bookmarkStart w:id="61" w:name="_Toc247965271"/>
      <w:bookmarkStart w:id="62" w:name="_Toc268263639"/>
      <w:bookmarkStart w:id="63" w:name="_Toc85921830"/>
      <w:bookmarkEnd w:id="59"/>
      <w:bookmarkEnd w:id="60"/>
      <w:r w:rsidRPr="000D1154">
        <w:rPr>
          <w:rFonts w:ascii="Times New Roman" w:hAnsi="Times New Roman" w:cs="Times New Roman"/>
          <w:i w:val="0"/>
          <w:sz w:val="24"/>
          <w:szCs w:val="24"/>
        </w:rPr>
        <w:t>Система к</w:t>
      </w:r>
      <w:r w:rsidR="000A4117" w:rsidRPr="000D1154">
        <w:rPr>
          <w:rFonts w:ascii="Times New Roman" w:hAnsi="Times New Roman" w:cs="Times New Roman"/>
          <w:i w:val="0"/>
          <w:sz w:val="24"/>
          <w:szCs w:val="24"/>
        </w:rPr>
        <w:t>ультурно-бытово</w:t>
      </w:r>
      <w:r w:rsidRPr="000D1154">
        <w:rPr>
          <w:rFonts w:ascii="Times New Roman" w:hAnsi="Times New Roman" w:cs="Times New Roman"/>
          <w:i w:val="0"/>
          <w:sz w:val="24"/>
          <w:szCs w:val="24"/>
        </w:rPr>
        <w:t>го</w:t>
      </w:r>
      <w:r w:rsidR="000A4117" w:rsidRPr="000D1154">
        <w:rPr>
          <w:rFonts w:ascii="Times New Roman" w:hAnsi="Times New Roman" w:cs="Times New Roman"/>
          <w:i w:val="0"/>
          <w:sz w:val="24"/>
          <w:szCs w:val="24"/>
        </w:rPr>
        <w:t xml:space="preserve"> обслуживани</w:t>
      </w:r>
      <w:bookmarkEnd w:id="61"/>
      <w:r w:rsidRPr="000D1154">
        <w:rPr>
          <w:rFonts w:ascii="Times New Roman" w:hAnsi="Times New Roman" w:cs="Times New Roman"/>
          <w:i w:val="0"/>
          <w:sz w:val="24"/>
          <w:szCs w:val="24"/>
        </w:rPr>
        <w:t>я</w:t>
      </w:r>
      <w:bookmarkEnd w:id="62"/>
      <w:bookmarkEnd w:id="63"/>
    </w:p>
    <w:p w:rsidR="004A31BF" w:rsidRPr="00812AEC" w:rsidRDefault="004A31BF" w:rsidP="000D1154">
      <w:pPr>
        <w:pStyle w:val="a5"/>
        <w:widowControl w:val="0"/>
        <w:spacing w:after="0" w:line="360" w:lineRule="auto"/>
        <w:ind w:left="0" w:firstLine="851"/>
        <w:jc w:val="both"/>
        <w:rPr>
          <w:iCs/>
        </w:rPr>
      </w:pPr>
      <w:r w:rsidRPr="000D1154">
        <w:rPr>
          <w:iCs/>
        </w:rPr>
        <w:t xml:space="preserve">Система социального и культурно-бытового обслуживания </w:t>
      </w:r>
      <w:r w:rsidR="00E862BC" w:rsidRPr="000D1154">
        <w:rPr>
          <w:iCs/>
        </w:rPr>
        <w:t>Старковс</w:t>
      </w:r>
      <w:r w:rsidR="001E1EE8" w:rsidRPr="000D1154">
        <w:rPr>
          <w:iCs/>
        </w:rPr>
        <w:t>кого сельсовета</w:t>
      </w:r>
      <w:r w:rsidRPr="000D1154">
        <w:rPr>
          <w:iCs/>
        </w:rPr>
        <w:t xml:space="preserve"> формируется с учетом следующих факторов: сложившихся коммуникационных связей, экономического и социально-культурного потенциала, особенностей</w:t>
      </w:r>
      <w:r w:rsidRPr="00812AEC">
        <w:rPr>
          <w:iCs/>
        </w:rPr>
        <w:t xml:space="preserve"> системы расселения, уровня развития транспортной сети.</w:t>
      </w:r>
    </w:p>
    <w:p w:rsidR="00905E0E" w:rsidRPr="00076B6F" w:rsidRDefault="00905E0E" w:rsidP="002A1983">
      <w:pPr>
        <w:widowControl w:val="0"/>
        <w:spacing w:after="0" w:line="240" w:lineRule="auto"/>
        <w:jc w:val="both"/>
        <w:rPr>
          <w:rFonts w:eastAsia="Times New Roman"/>
          <w:b/>
          <w:color w:val="000000" w:themeColor="text1"/>
          <w:kern w:val="0"/>
          <w:sz w:val="20"/>
          <w:szCs w:val="20"/>
          <w:lang w:eastAsia="ru-RU"/>
        </w:rPr>
      </w:pPr>
      <w:r w:rsidRPr="00076B6F">
        <w:rPr>
          <w:rFonts w:eastAsia="Times New Roman"/>
          <w:b/>
          <w:color w:val="000000" w:themeColor="text1"/>
          <w:kern w:val="0"/>
          <w:sz w:val="20"/>
          <w:szCs w:val="20"/>
          <w:lang w:eastAsia="ru-RU"/>
        </w:rPr>
        <w:t xml:space="preserve">Таблица </w:t>
      </w:r>
      <w:r w:rsidR="00960B73" w:rsidRPr="00076B6F">
        <w:rPr>
          <w:rFonts w:eastAsia="Times New Roman"/>
          <w:b/>
          <w:color w:val="000000" w:themeColor="text1"/>
          <w:kern w:val="0"/>
          <w:sz w:val="20"/>
          <w:szCs w:val="20"/>
          <w:lang w:eastAsia="ru-RU"/>
        </w:rPr>
        <w:fldChar w:fldCharType="begin"/>
      </w:r>
      <w:r w:rsidRPr="00076B6F">
        <w:rPr>
          <w:rFonts w:eastAsia="Times New Roman"/>
          <w:b/>
          <w:color w:val="000000" w:themeColor="text1"/>
          <w:kern w:val="0"/>
          <w:sz w:val="20"/>
          <w:szCs w:val="20"/>
          <w:lang w:eastAsia="ru-RU"/>
        </w:rPr>
        <w:instrText xml:space="preserve"> SEQ Таблица \* ARABIC </w:instrText>
      </w:r>
      <w:r w:rsidR="00960B73" w:rsidRPr="00076B6F">
        <w:rPr>
          <w:rFonts w:eastAsia="Times New Roman"/>
          <w:b/>
          <w:color w:val="000000" w:themeColor="text1"/>
          <w:kern w:val="0"/>
          <w:sz w:val="20"/>
          <w:szCs w:val="20"/>
          <w:lang w:eastAsia="ru-RU"/>
        </w:rPr>
        <w:fldChar w:fldCharType="separate"/>
      </w:r>
      <w:r w:rsidR="00903FE3">
        <w:rPr>
          <w:rFonts w:eastAsia="Times New Roman"/>
          <w:b/>
          <w:noProof/>
          <w:color w:val="000000" w:themeColor="text1"/>
          <w:kern w:val="0"/>
          <w:sz w:val="20"/>
          <w:szCs w:val="20"/>
          <w:lang w:eastAsia="ru-RU"/>
        </w:rPr>
        <w:t>13</w:t>
      </w:r>
      <w:r w:rsidR="00960B73" w:rsidRPr="00076B6F">
        <w:rPr>
          <w:rFonts w:eastAsia="Times New Roman"/>
          <w:b/>
          <w:color w:val="000000" w:themeColor="text1"/>
          <w:kern w:val="0"/>
          <w:sz w:val="20"/>
          <w:szCs w:val="20"/>
          <w:lang w:eastAsia="ru-RU"/>
        </w:rPr>
        <w:fldChar w:fldCharType="end"/>
      </w:r>
      <w:r w:rsidRPr="00076B6F">
        <w:rPr>
          <w:rFonts w:eastAsia="Times New Roman"/>
          <w:b/>
          <w:color w:val="000000" w:themeColor="text1"/>
          <w:kern w:val="0"/>
          <w:sz w:val="20"/>
          <w:szCs w:val="20"/>
          <w:lang w:eastAsia="ru-RU"/>
        </w:rPr>
        <w:t xml:space="preserve"> – Перечень объектов социального и культурно-бытового обслуживания </w:t>
      </w:r>
      <w:r w:rsidR="00E862BC" w:rsidRPr="00076B6F">
        <w:rPr>
          <w:rFonts w:eastAsia="Times New Roman"/>
          <w:b/>
          <w:color w:val="000000" w:themeColor="text1"/>
          <w:kern w:val="0"/>
          <w:sz w:val="20"/>
          <w:szCs w:val="20"/>
          <w:lang w:eastAsia="ru-RU"/>
        </w:rPr>
        <w:t>Старковс</w:t>
      </w:r>
      <w:r w:rsidRPr="00076B6F">
        <w:rPr>
          <w:rFonts w:eastAsia="Times New Roman"/>
          <w:b/>
          <w:color w:val="000000" w:themeColor="text1"/>
          <w:kern w:val="0"/>
          <w:sz w:val="20"/>
          <w:szCs w:val="20"/>
          <w:lang w:eastAsia="ru-RU"/>
        </w:rPr>
        <w:t>кого сельсовета</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40"/>
        <w:gridCol w:w="1560"/>
        <w:gridCol w:w="1417"/>
        <w:gridCol w:w="1985"/>
        <w:gridCol w:w="1559"/>
      </w:tblGrid>
      <w:tr w:rsidR="007E273A" w:rsidRPr="00076B6F" w:rsidTr="00747348">
        <w:trPr>
          <w:trHeight w:val="300"/>
        </w:trPr>
        <w:tc>
          <w:tcPr>
            <w:tcW w:w="2840" w:type="dxa"/>
            <w:vMerge w:val="restart"/>
            <w:shd w:val="clear" w:color="auto" w:fill="FFFFFF" w:themeFill="background1"/>
            <w:vAlign w:val="center"/>
            <w:hideMark/>
          </w:tcPr>
          <w:p w:rsidR="007E273A" w:rsidRPr="00076B6F" w:rsidRDefault="007E273A" w:rsidP="002A1983">
            <w:pPr>
              <w:widowControl w:val="0"/>
              <w:spacing w:after="0" w:line="240" w:lineRule="auto"/>
              <w:jc w:val="center"/>
              <w:rPr>
                <w:rFonts w:eastAsia="Times New Roman"/>
                <w:b/>
                <w:color w:val="000000" w:themeColor="text1"/>
                <w:kern w:val="0"/>
                <w:sz w:val="20"/>
                <w:szCs w:val="20"/>
                <w:lang w:eastAsia="ru-RU"/>
              </w:rPr>
            </w:pPr>
            <w:r w:rsidRPr="00076B6F">
              <w:rPr>
                <w:rFonts w:eastAsia="Times New Roman"/>
                <w:b/>
                <w:color w:val="000000" w:themeColor="text1"/>
                <w:kern w:val="0"/>
                <w:sz w:val="20"/>
                <w:szCs w:val="20"/>
                <w:lang w:eastAsia="ru-RU"/>
              </w:rPr>
              <w:t>Наименование</w:t>
            </w:r>
            <w:r w:rsidR="009F0E3B" w:rsidRPr="00076B6F">
              <w:rPr>
                <w:rFonts w:eastAsia="Times New Roman"/>
                <w:b/>
                <w:color w:val="000000" w:themeColor="text1"/>
                <w:kern w:val="0"/>
                <w:sz w:val="20"/>
                <w:szCs w:val="20"/>
                <w:lang w:eastAsia="ru-RU"/>
              </w:rPr>
              <w:t xml:space="preserve"> </w:t>
            </w:r>
            <w:r w:rsidRPr="00076B6F">
              <w:rPr>
                <w:rFonts w:eastAsia="Times New Roman"/>
                <w:b/>
                <w:color w:val="000000" w:themeColor="text1"/>
                <w:kern w:val="0"/>
                <w:sz w:val="20"/>
                <w:szCs w:val="20"/>
                <w:lang w:eastAsia="ru-RU"/>
              </w:rPr>
              <w:t>учреждений обслуживания</w:t>
            </w:r>
          </w:p>
        </w:tc>
        <w:tc>
          <w:tcPr>
            <w:tcW w:w="1560" w:type="dxa"/>
            <w:vMerge w:val="restart"/>
            <w:shd w:val="clear" w:color="auto" w:fill="FFFFFF" w:themeFill="background1"/>
            <w:vAlign w:val="center"/>
            <w:hideMark/>
          </w:tcPr>
          <w:p w:rsidR="007E273A" w:rsidRPr="00076B6F" w:rsidRDefault="007E273A" w:rsidP="002A1983">
            <w:pPr>
              <w:widowControl w:val="0"/>
              <w:spacing w:after="0" w:line="240" w:lineRule="auto"/>
              <w:jc w:val="center"/>
              <w:rPr>
                <w:rFonts w:eastAsia="Times New Roman"/>
                <w:b/>
                <w:color w:val="000000" w:themeColor="text1"/>
                <w:kern w:val="0"/>
                <w:sz w:val="20"/>
                <w:szCs w:val="20"/>
                <w:lang w:eastAsia="ru-RU"/>
              </w:rPr>
            </w:pPr>
            <w:r w:rsidRPr="00076B6F">
              <w:rPr>
                <w:rFonts w:eastAsia="Times New Roman"/>
                <w:b/>
                <w:color w:val="000000" w:themeColor="text1"/>
                <w:kern w:val="0"/>
                <w:sz w:val="20"/>
                <w:szCs w:val="20"/>
                <w:lang w:eastAsia="ru-RU"/>
              </w:rPr>
              <w:t>Единица</w:t>
            </w:r>
            <w:r w:rsidR="009F0E3B" w:rsidRPr="00076B6F">
              <w:rPr>
                <w:rFonts w:eastAsia="Times New Roman"/>
                <w:b/>
                <w:color w:val="000000" w:themeColor="text1"/>
                <w:kern w:val="0"/>
                <w:sz w:val="20"/>
                <w:szCs w:val="20"/>
                <w:lang w:eastAsia="ru-RU"/>
              </w:rPr>
              <w:t xml:space="preserve"> </w:t>
            </w:r>
            <w:r w:rsidRPr="00076B6F">
              <w:rPr>
                <w:rFonts w:eastAsia="Times New Roman"/>
                <w:b/>
                <w:color w:val="000000" w:themeColor="text1"/>
                <w:kern w:val="0"/>
                <w:sz w:val="20"/>
                <w:szCs w:val="20"/>
                <w:lang w:eastAsia="ru-RU"/>
              </w:rPr>
              <w:t>измерения</w:t>
            </w:r>
          </w:p>
        </w:tc>
        <w:tc>
          <w:tcPr>
            <w:tcW w:w="3402" w:type="dxa"/>
            <w:gridSpan w:val="2"/>
            <w:shd w:val="clear" w:color="auto" w:fill="FFFFFF" w:themeFill="background1"/>
            <w:vAlign w:val="center"/>
            <w:hideMark/>
          </w:tcPr>
          <w:p w:rsidR="007E273A" w:rsidRPr="00076B6F" w:rsidRDefault="007E273A" w:rsidP="002A1983">
            <w:pPr>
              <w:widowControl w:val="0"/>
              <w:spacing w:after="0" w:line="240" w:lineRule="auto"/>
              <w:jc w:val="center"/>
              <w:rPr>
                <w:rFonts w:eastAsia="Times New Roman"/>
                <w:b/>
                <w:color w:val="000000" w:themeColor="text1"/>
                <w:kern w:val="0"/>
                <w:sz w:val="20"/>
                <w:szCs w:val="20"/>
                <w:lang w:eastAsia="ru-RU"/>
              </w:rPr>
            </w:pPr>
            <w:r w:rsidRPr="00076B6F">
              <w:rPr>
                <w:rFonts w:eastAsia="Times New Roman"/>
                <w:b/>
                <w:color w:val="000000" w:themeColor="text1"/>
                <w:kern w:val="0"/>
                <w:sz w:val="20"/>
                <w:szCs w:val="20"/>
                <w:lang w:eastAsia="ru-RU"/>
              </w:rPr>
              <w:t>Проектная емкость</w:t>
            </w:r>
            <w:r w:rsidR="009F0E3B" w:rsidRPr="00076B6F">
              <w:rPr>
                <w:rFonts w:eastAsia="Times New Roman"/>
                <w:b/>
                <w:color w:val="000000" w:themeColor="text1"/>
                <w:kern w:val="0"/>
                <w:sz w:val="20"/>
                <w:szCs w:val="20"/>
                <w:lang w:eastAsia="ru-RU"/>
              </w:rPr>
              <w:t xml:space="preserve"> </w:t>
            </w:r>
            <w:r w:rsidRPr="00076B6F">
              <w:rPr>
                <w:rFonts w:eastAsia="Times New Roman"/>
                <w:b/>
                <w:color w:val="000000" w:themeColor="text1"/>
                <w:kern w:val="0"/>
                <w:sz w:val="20"/>
                <w:szCs w:val="20"/>
                <w:lang w:eastAsia="ru-RU"/>
              </w:rPr>
              <w:t>существующих сохраняемых объектов</w:t>
            </w:r>
          </w:p>
        </w:tc>
        <w:tc>
          <w:tcPr>
            <w:tcW w:w="1559" w:type="dxa"/>
            <w:vMerge w:val="restart"/>
            <w:shd w:val="clear" w:color="auto" w:fill="FFFFFF" w:themeFill="background1"/>
            <w:vAlign w:val="center"/>
            <w:hideMark/>
          </w:tcPr>
          <w:p w:rsidR="007E273A" w:rsidRPr="00076B6F" w:rsidRDefault="007E273A" w:rsidP="002A1983">
            <w:pPr>
              <w:widowControl w:val="0"/>
              <w:spacing w:after="0" w:line="240" w:lineRule="auto"/>
              <w:jc w:val="center"/>
              <w:rPr>
                <w:rFonts w:eastAsia="Times New Roman"/>
                <w:b/>
                <w:color w:val="000000" w:themeColor="text1"/>
                <w:kern w:val="0"/>
                <w:sz w:val="20"/>
                <w:szCs w:val="20"/>
                <w:lang w:eastAsia="ru-RU"/>
              </w:rPr>
            </w:pPr>
            <w:r w:rsidRPr="00076B6F">
              <w:rPr>
                <w:rFonts w:eastAsia="Times New Roman"/>
                <w:b/>
                <w:color w:val="000000" w:themeColor="text1"/>
                <w:kern w:val="0"/>
                <w:sz w:val="20"/>
                <w:szCs w:val="20"/>
                <w:lang w:eastAsia="ru-RU"/>
              </w:rPr>
              <w:t>Количество объектов, единиц</w:t>
            </w:r>
          </w:p>
        </w:tc>
      </w:tr>
      <w:tr w:rsidR="00065912" w:rsidRPr="00076B6F" w:rsidTr="00747348">
        <w:trPr>
          <w:trHeight w:val="300"/>
        </w:trPr>
        <w:tc>
          <w:tcPr>
            <w:tcW w:w="2840" w:type="dxa"/>
            <w:vMerge/>
            <w:shd w:val="clear" w:color="auto" w:fill="FFFFFF" w:themeFill="background1"/>
            <w:vAlign w:val="center"/>
            <w:hideMark/>
          </w:tcPr>
          <w:p w:rsidR="007E273A" w:rsidRPr="00076B6F" w:rsidRDefault="007E273A" w:rsidP="002A1983">
            <w:pPr>
              <w:widowControl w:val="0"/>
              <w:spacing w:after="0" w:line="240" w:lineRule="auto"/>
              <w:jc w:val="center"/>
              <w:rPr>
                <w:rFonts w:eastAsia="Times New Roman"/>
                <w:color w:val="000000" w:themeColor="text1"/>
                <w:kern w:val="0"/>
                <w:sz w:val="20"/>
                <w:szCs w:val="20"/>
                <w:lang w:eastAsia="ru-RU"/>
              </w:rPr>
            </w:pPr>
          </w:p>
        </w:tc>
        <w:tc>
          <w:tcPr>
            <w:tcW w:w="1560" w:type="dxa"/>
            <w:vMerge/>
            <w:shd w:val="clear" w:color="auto" w:fill="FFFFFF" w:themeFill="background1"/>
            <w:vAlign w:val="center"/>
            <w:hideMark/>
          </w:tcPr>
          <w:p w:rsidR="007E273A" w:rsidRPr="00076B6F" w:rsidRDefault="007E273A" w:rsidP="002A1983">
            <w:pPr>
              <w:widowControl w:val="0"/>
              <w:spacing w:after="0" w:line="240" w:lineRule="auto"/>
              <w:jc w:val="center"/>
              <w:rPr>
                <w:rFonts w:eastAsia="Times New Roman"/>
                <w:color w:val="000000" w:themeColor="text1"/>
                <w:kern w:val="0"/>
                <w:sz w:val="20"/>
                <w:szCs w:val="20"/>
                <w:lang w:eastAsia="ru-RU"/>
              </w:rPr>
            </w:pPr>
          </w:p>
        </w:tc>
        <w:tc>
          <w:tcPr>
            <w:tcW w:w="1417" w:type="dxa"/>
            <w:shd w:val="clear" w:color="auto" w:fill="FFFFFF" w:themeFill="background1"/>
            <w:vAlign w:val="center"/>
            <w:hideMark/>
          </w:tcPr>
          <w:p w:rsidR="007E273A" w:rsidRPr="00076B6F" w:rsidRDefault="007E273A" w:rsidP="002A1983">
            <w:pPr>
              <w:widowControl w:val="0"/>
              <w:spacing w:after="0" w:line="240" w:lineRule="auto"/>
              <w:jc w:val="center"/>
              <w:rPr>
                <w:rFonts w:eastAsia="Times New Roman"/>
                <w:b/>
                <w:color w:val="000000" w:themeColor="text1"/>
                <w:kern w:val="0"/>
                <w:sz w:val="20"/>
                <w:szCs w:val="20"/>
                <w:lang w:eastAsia="ru-RU"/>
              </w:rPr>
            </w:pPr>
            <w:r w:rsidRPr="00076B6F">
              <w:rPr>
                <w:rFonts w:eastAsia="Times New Roman"/>
                <w:b/>
                <w:color w:val="000000" w:themeColor="text1"/>
                <w:kern w:val="0"/>
                <w:sz w:val="20"/>
                <w:szCs w:val="20"/>
                <w:lang w:eastAsia="ru-RU"/>
              </w:rPr>
              <w:t>значение</w:t>
            </w:r>
          </w:p>
        </w:tc>
        <w:tc>
          <w:tcPr>
            <w:tcW w:w="1985" w:type="dxa"/>
            <w:shd w:val="clear" w:color="auto" w:fill="FFFFFF" w:themeFill="background1"/>
            <w:vAlign w:val="center"/>
            <w:hideMark/>
          </w:tcPr>
          <w:p w:rsidR="007E273A" w:rsidRPr="00076B6F" w:rsidRDefault="007E273A" w:rsidP="002A1983">
            <w:pPr>
              <w:widowControl w:val="0"/>
              <w:spacing w:after="0" w:line="240" w:lineRule="auto"/>
              <w:jc w:val="center"/>
              <w:rPr>
                <w:rFonts w:eastAsia="Times New Roman"/>
                <w:b/>
                <w:color w:val="000000" w:themeColor="text1"/>
                <w:kern w:val="0"/>
                <w:sz w:val="20"/>
                <w:szCs w:val="20"/>
                <w:lang w:eastAsia="ru-RU"/>
              </w:rPr>
            </w:pPr>
            <w:r w:rsidRPr="00076B6F">
              <w:rPr>
                <w:rFonts w:eastAsia="Times New Roman"/>
                <w:b/>
                <w:color w:val="000000" w:themeColor="text1"/>
                <w:kern w:val="0"/>
                <w:sz w:val="20"/>
                <w:szCs w:val="20"/>
                <w:lang w:eastAsia="ru-RU"/>
              </w:rPr>
              <w:t>% обеспеченности</w:t>
            </w:r>
          </w:p>
        </w:tc>
        <w:tc>
          <w:tcPr>
            <w:tcW w:w="1559" w:type="dxa"/>
            <w:vMerge/>
            <w:shd w:val="clear" w:color="auto" w:fill="FFFFFF" w:themeFill="background1"/>
            <w:vAlign w:val="center"/>
            <w:hideMark/>
          </w:tcPr>
          <w:p w:rsidR="007E273A" w:rsidRPr="00076B6F" w:rsidRDefault="007E273A" w:rsidP="002A1983">
            <w:pPr>
              <w:widowControl w:val="0"/>
              <w:spacing w:after="0" w:line="240" w:lineRule="auto"/>
              <w:jc w:val="center"/>
              <w:rPr>
                <w:rFonts w:eastAsia="Times New Roman"/>
                <w:color w:val="000000" w:themeColor="text1"/>
                <w:kern w:val="0"/>
                <w:sz w:val="20"/>
                <w:szCs w:val="20"/>
                <w:lang w:eastAsia="ru-RU"/>
              </w:rPr>
            </w:pPr>
          </w:p>
        </w:tc>
      </w:tr>
      <w:tr w:rsidR="00076B6F" w:rsidRPr="00076B6F" w:rsidTr="00747348">
        <w:trPr>
          <w:trHeight w:val="300"/>
        </w:trPr>
        <w:tc>
          <w:tcPr>
            <w:tcW w:w="284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Общеобразовательные школы</w:t>
            </w:r>
          </w:p>
        </w:tc>
        <w:tc>
          <w:tcPr>
            <w:tcW w:w="156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мест</w:t>
            </w:r>
          </w:p>
        </w:tc>
        <w:tc>
          <w:tcPr>
            <w:tcW w:w="1417"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80</w:t>
            </w:r>
          </w:p>
        </w:tc>
        <w:tc>
          <w:tcPr>
            <w:tcW w:w="1985"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109,0</w:t>
            </w:r>
          </w:p>
        </w:tc>
        <w:tc>
          <w:tcPr>
            <w:tcW w:w="1559"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1</w:t>
            </w:r>
          </w:p>
        </w:tc>
      </w:tr>
      <w:tr w:rsidR="00076B6F" w:rsidRPr="00076B6F" w:rsidTr="00747348">
        <w:trPr>
          <w:trHeight w:val="330"/>
        </w:trPr>
        <w:tc>
          <w:tcPr>
            <w:tcW w:w="284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Спортивные залы при школах</w:t>
            </w:r>
          </w:p>
        </w:tc>
        <w:tc>
          <w:tcPr>
            <w:tcW w:w="156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м</w:t>
            </w:r>
            <w:r w:rsidRPr="00076B6F">
              <w:rPr>
                <w:rFonts w:eastAsia="Times New Roman"/>
                <w:color w:val="000000" w:themeColor="text1"/>
                <w:kern w:val="0"/>
                <w:sz w:val="20"/>
                <w:szCs w:val="20"/>
                <w:vertAlign w:val="superscript"/>
                <w:lang w:eastAsia="ru-RU"/>
              </w:rPr>
              <w:t>2</w:t>
            </w:r>
            <w:r w:rsidRPr="00076B6F">
              <w:rPr>
                <w:rFonts w:eastAsia="Times New Roman"/>
                <w:color w:val="000000" w:themeColor="text1"/>
                <w:kern w:val="0"/>
                <w:sz w:val="20"/>
                <w:szCs w:val="20"/>
                <w:lang w:eastAsia="ru-RU"/>
              </w:rPr>
              <w:t xml:space="preserve"> площ. зала </w:t>
            </w:r>
          </w:p>
        </w:tc>
        <w:tc>
          <w:tcPr>
            <w:tcW w:w="1417"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150</w:t>
            </w:r>
          </w:p>
        </w:tc>
        <w:tc>
          <w:tcPr>
            <w:tcW w:w="1985"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34,3</w:t>
            </w:r>
          </w:p>
        </w:tc>
        <w:tc>
          <w:tcPr>
            <w:tcW w:w="1559"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1</w:t>
            </w:r>
          </w:p>
        </w:tc>
      </w:tr>
      <w:tr w:rsidR="00076B6F" w:rsidRPr="00076B6F" w:rsidTr="00747348">
        <w:trPr>
          <w:trHeight w:val="600"/>
        </w:trPr>
        <w:tc>
          <w:tcPr>
            <w:tcW w:w="284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Плоскостные спортивные сооружения</w:t>
            </w:r>
          </w:p>
        </w:tc>
        <w:tc>
          <w:tcPr>
            <w:tcW w:w="156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га</w:t>
            </w:r>
          </w:p>
        </w:tc>
        <w:tc>
          <w:tcPr>
            <w:tcW w:w="1417"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0,4</w:t>
            </w:r>
          </w:p>
        </w:tc>
        <w:tc>
          <w:tcPr>
            <w:tcW w:w="1985"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67,7</w:t>
            </w:r>
          </w:p>
        </w:tc>
        <w:tc>
          <w:tcPr>
            <w:tcW w:w="1559"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1</w:t>
            </w:r>
          </w:p>
        </w:tc>
      </w:tr>
      <w:tr w:rsidR="00076B6F" w:rsidRPr="00076B6F" w:rsidTr="00747348">
        <w:trPr>
          <w:trHeight w:val="900"/>
        </w:trPr>
        <w:tc>
          <w:tcPr>
            <w:tcW w:w="284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Фельдшерский или фельдшерско-акушерский пункт</w:t>
            </w:r>
          </w:p>
        </w:tc>
        <w:tc>
          <w:tcPr>
            <w:tcW w:w="156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объект</w:t>
            </w:r>
          </w:p>
        </w:tc>
        <w:tc>
          <w:tcPr>
            <w:tcW w:w="1417" w:type="dxa"/>
            <w:shd w:val="clear" w:color="auto" w:fill="FFFFFF" w:themeFill="background1"/>
            <w:vAlign w:val="center"/>
            <w:hideMark/>
          </w:tcPr>
          <w:p w:rsidR="00076B6F" w:rsidRPr="00076B6F" w:rsidRDefault="009F2B62" w:rsidP="002A1983">
            <w:pPr>
              <w:widowControl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2</w:t>
            </w:r>
          </w:p>
        </w:tc>
        <w:tc>
          <w:tcPr>
            <w:tcW w:w="1985"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w:t>
            </w:r>
          </w:p>
        </w:tc>
        <w:tc>
          <w:tcPr>
            <w:tcW w:w="1559"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Х</w:t>
            </w:r>
          </w:p>
        </w:tc>
      </w:tr>
      <w:tr w:rsidR="00076B6F" w:rsidRPr="00076B6F" w:rsidTr="00747348">
        <w:trPr>
          <w:trHeight w:val="300"/>
        </w:trPr>
        <w:tc>
          <w:tcPr>
            <w:tcW w:w="284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Клубы сельских поселений</w:t>
            </w:r>
          </w:p>
        </w:tc>
        <w:tc>
          <w:tcPr>
            <w:tcW w:w="156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мест</w:t>
            </w:r>
          </w:p>
        </w:tc>
        <w:tc>
          <w:tcPr>
            <w:tcW w:w="1417"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100</w:t>
            </w:r>
          </w:p>
        </w:tc>
        <w:tc>
          <w:tcPr>
            <w:tcW w:w="1985" w:type="dxa"/>
            <w:shd w:val="clear" w:color="auto" w:fill="FFFFFF" w:themeFill="background1"/>
            <w:vAlign w:val="center"/>
            <w:hideMark/>
          </w:tcPr>
          <w:p w:rsidR="00076B6F" w:rsidRPr="00076B6F" w:rsidRDefault="0050610E" w:rsidP="002A1983">
            <w:pPr>
              <w:widowControl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1</w:t>
            </w:r>
            <w:r w:rsidR="00076B6F" w:rsidRPr="00076B6F">
              <w:rPr>
                <w:rFonts w:eastAsia="Times New Roman"/>
                <w:color w:val="000000" w:themeColor="text1"/>
                <w:kern w:val="0"/>
                <w:sz w:val="20"/>
                <w:szCs w:val="20"/>
                <w:lang w:eastAsia="ru-RU"/>
              </w:rPr>
              <w:t>00</w:t>
            </w:r>
          </w:p>
        </w:tc>
        <w:tc>
          <w:tcPr>
            <w:tcW w:w="1559" w:type="dxa"/>
            <w:shd w:val="clear" w:color="auto" w:fill="FFFFFF" w:themeFill="background1"/>
            <w:vAlign w:val="center"/>
            <w:hideMark/>
          </w:tcPr>
          <w:p w:rsidR="00076B6F" w:rsidRPr="00076B6F" w:rsidRDefault="0050610E" w:rsidP="002A1983">
            <w:pPr>
              <w:widowControl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1</w:t>
            </w:r>
          </w:p>
        </w:tc>
      </w:tr>
      <w:tr w:rsidR="00076B6F" w:rsidRPr="00076B6F" w:rsidTr="00747348">
        <w:trPr>
          <w:trHeight w:val="300"/>
        </w:trPr>
        <w:tc>
          <w:tcPr>
            <w:tcW w:w="284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Киноустановки (в ДК)</w:t>
            </w:r>
          </w:p>
        </w:tc>
        <w:tc>
          <w:tcPr>
            <w:tcW w:w="156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объект</w:t>
            </w:r>
          </w:p>
        </w:tc>
        <w:tc>
          <w:tcPr>
            <w:tcW w:w="1417"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w:t>
            </w:r>
          </w:p>
        </w:tc>
        <w:tc>
          <w:tcPr>
            <w:tcW w:w="1985"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w:t>
            </w:r>
          </w:p>
        </w:tc>
        <w:tc>
          <w:tcPr>
            <w:tcW w:w="1559"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Х</w:t>
            </w:r>
          </w:p>
        </w:tc>
      </w:tr>
      <w:tr w:rsidR="00076B6F" w:rsidRPr="00076B6F" w:rsidTr="00747348">
        <w:trPr>
          <w:trHeight w:val="600"/>
        </w:trPr>
        <w:tc>
          <w:tcPr>
            <w:tcW w:w="284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Сельские библиотеки</w:t>
            </w:r>
          </w:p>
        </w:tc>
        <w:tc>
          <w:tcPr>
            <w:tcW w:w="156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тыс. единиц хранения/мест</w:t>
            </w:r>
          </w:p>
        </w:tc>
        <w:tc>
          <w:tcPr>
            <w:tcW w:w="1417"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10</w:t>
            </w:r>
          </w:p>
        </w:tc>
        <w:tc>
          <w:tcPr>
            <w:tcW w:w="1985"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158,0</w:t>
            </w:r>
          </w:p>
        </w:tc>
        <w:tc>
          <w:tcPr>
            <w:tcW w:w="1559"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1</w:t>
            </w:r>
          </w:p>
        </w:tc>
      </w:tr>
      <w:tr w:rsidR="006C68A3" w:rsidRPr="00076B6F" w:rsidTr="00747348">
        <w:trPr>
          <w:trHeight w:val="900"/>
        </w:trPr>
        <w:tc>
          <w:tcPr>
            <w:tcW w:w="2840" w:type="dxa"/>
            <w:shd w:val="clear" w:color="auto" w:fill="FFFFFF" w:themeFill="background1"/>
            <w:vAlign w:val="center"/>
            <w:hideMark/>
          </w:tcPr>
          <w:p w:rsidR="006C68A3" w:rsidRPr="00076B6F" w:rsidRDefault="006C68A3"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Магазины продовольственных и непродовольственных товаров:</w:t>
            </w:r>
          </w:p>
        </w:tc>
        <w:tc>
          <w:tcPr>
            <w:tcW w:w="1560" w:type="dxa"/>
            <w:shd w:val="clear" w:color="auto" w:fill="FFFFFF" w:themeFill="background1"/>
            <w:vAlign w:val="center"/>
            <w:hideMark/>
          </w:tcPr>
          <w:p w:rsidR="006C68A3" w:rsidRPr="00076B6F" w:rsidRDefault="006C68A3"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м</w:t>
            </w:r>
            <w:r w:rsidRPr="00076B6F">
              <w:rPr>
                <w:rFonts w:eastAsia="Times New Roman"/>
                <w:color w:val="000000" w:themeColor="text1"/>
                <w:kern w:val="0"/>
                <w:sz w:val="20"/>
                <w:szCs w:val="20"/>
                <w:vertAlign w:val="superscript"/>
                <w:lang w:eastAsia="ru-RU"/>
              </w:rPr>
              <w:t>2</w:t>
            </w:r>
            <w:r w:rsidRPr="00076B6F">
              <w:rPr>
                <w:rFonts w:eastAsia="Times New Roman"/>
                <w:color w:val="000000" w:themeColor="text1"/>
                <w:kern w:val="0"/>
                <w:sz w:val="20"/>
                <w:szCs w:val="20"/>
                <w:lang w:eastAsia="ru-RU"/>
              </w:rPr>
              <w:t xml:space="preserve"> торг.площ.</w:t>
            </w:r>
          </w:p>
        </w:tc>
        <w:tc>
          <w:tcPr>
            <w:tcW w:w="1417" w:type="dxa"/>
            <w:shd w:val="clear" w:color="auto" w:fill="FFFFFF" w:themeFill="background1"/>
            <w:vAlign w:val="center"/>
            <w:hideMark/>
          </w:tcPr>
          <w:p w:rsidR="006C68A3" w:rsidRPr="006C68A3" w:rsidRDefault="006C68A3" w:rsidP="002A1983">
            <w:pPr>
              <w:widowControl w:val="0"/>
              <w:spacing w:after="0" w:line="240" w:lineRule="auto"/>
              <w:jc w:val="center"/>
              <w:rPr>
                <w:rFonts w:eastAsia="Times New Roman"/>
                <w:color w:val="000000" w:themeColor="text1"/>
                <w:kern w:val="0"/>
                <w:sz w:val="20"/>
                <w:szCs w:val="20"/>
                <w:lang w:eastAsia="ru-RU"/>
              </w:rPr>
            </w:pPr>
            <w:r w:rsidRPr="006C68A3">
              <w:rPr>
                <w:rFonts w:eastAsia="Times New Roman"/>
                <w:color w:val="000000" w:themeColor="text1"/>
                <w:kern w:val="0"/>
                <w:sz w:val="20"/>
                <w:szCs w:val="20"/>
                <w:lang w:eastAsia="ru-RU"/>
              </w:rPr>
              <w:t>89,5</w:t>
            </w:r>
          </w:p>
        </w:tc>
        <w:tc>
          <w:tcPr>
            <w:tcW w:w="1985" w:type="dxa"/>
            <w:shd w:val="clear" w:color="auto" w:fill="FFFFFF" w:themeFill="background1"/>
            <w:vAlign w:val="center"/>
            <w:hideMark/>
          </w:tcPr>
          <w:p w:rsidR="006C68A3" w:rsidRPr="006C68A3" w:rsidRDefault="006C68A3" w:rsidP="002A1983">
            <w:pPr>
              <w:widowControl w:val="0"/>
              <w:spacing w:after="0" w:line="240" w:lineRule="auto"/>
              <w:jc w:val="center"/>
              <w:rPr>
                <w:rFonts w:eastAsia="Times New Roman"/>
                <w:color w:val="000000" w:themeColor="text1"/>
                <w:kern w:val="0"/>
                <w:sz w:val="20"/>
                <w:szCs w:val="20"/>
                <w:lang w:eastAsia="ru-RU"/>
              </w:rPr>
            </w:pPr>
            <w:r w:rsidRPr="006C68A3">
              <w:rPr>
                <w:rFonts w:eastAsia="Times New Roman"/>
                <w:color w:val="000000" w:themeColor="text1"/>
                <w:kern w:val="0"/>
                <w:sz w:val="20"/>
                <w:szCs w:val="20"/>
                <w:lang w:eastAsia="ru-RU"/>
              </w:rPr>
              <w:t>21,4</w:t>
            </w:r>
          </w:p>
        </w:tc>
        <w:tc>
          <w:tcPr>
            <w:tcW w:w="1559" w:type="dxa"/>
            <w:shd w:val="clear" w:color="auto" w:fill="FFFFFF" w:themeFill="background1"/>
            <w:vAlign w:val="center"/>
            <w:hideMark/>
          </w:tcPr>
          <w:p w:rsidR="006C68A3" w:rsidRPr="006C68A3" w:rsidRDefault="006C68A3" w:rsidP="002A1983">
            <w:pPr>
              <w:widowControl w:val="0"/>
              <w:spacing w:after="0" w:line="240" w:lineRule="auto"/>
              <w:jc w:val="center"/>
              <w:rPr>
                <w:rFonts w:eastAsia="Times New Roman"/>
                <w:color w:val="000000" w:themeColor="text1"/>
                <w:kern w:val="0"/>
                <w:sz w:val="20"/>
                <w:szCs w:val="20"/>
                <w:lang w:eastAsia="ru-RU"/>
              </w:rPr>
            </w:pPr>
            <w:r w:rsidRPr="006C68A3">
              <w:rPr>
                <w:rFonts w:eastAsia="Times New Roman"/>
                <w:color w:val="000000" w:themeColor="text1"/>
                <w:kern w:val="0"/>
                <w:sz w:val="20"/>
                <w:szCs w:val="20"/>
                <w:lang w:eastAsia="ru-RU"/>
              </w:rPr>
              <w:t>4</w:t>
            </w:r>
          </w:p>
        </w:tc>
      </w:tr>
      <w:tr w:rsidR="00076B6F" w:rsidRPr="00076B6F" w:rsidTr="00747348">
        <w:trPr>
          <w:trHeight w:val="360"/>
        </w:trPr>
        <w:tc>
          <w:tcPr>
            <w:tcW w:w="284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Кафе</w:t>
            </w:r>
          </w:p>
        </w:tc>
        <w:tc>
          <w:tcPr>
            <w:tcW w:w="156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м</w:t>
            </w:r>
            <w:r w:rsidRPr="00076B6F">
              <w:rPr>
                <w:rFonts w:eastAsia="Times New Roman"/>
                <w:color w:val="000000" w:themeColor="text1"/>
                <w:kern w:val="0"/>
                <w:sz w:val="20"/>
                <w:szCs w:val="20"/>
                <w:vertAlign w:val="superscript"/>
                <w:lang w:eastAsia="ru-RU"/>
              </w:rPr>
              <w:t>2</w:t>
            </w:r>
            <w:r w:rsidRPr="00076B6F">
              <w:rPr>
                <w:rFonts w:eastAsia="Times New Roman"/>
                <w:color w:val="000000" w:themeColor="text1"/>
                <w:kern w:val="0"/>
                <w:sz w:val="20"/>
                <w:szCs w:val="20"/>
                <w:lang w:eastAsia="ru-RU"/>
              </w:rPr>
              <w:t>/мест</w:t>
            </w:r>
          </w:p>
        </w:tc>
        <w:tc>
          <w:tcPr>
            <w:tcW w:w="1417"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w:t>
            </w:r>
          </w:p>
        </w:tc>
        <w:tc>
          <w:tcPr>
            <w:tcW w:w="1985"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w:t>
            </w:r>
          </w:p>
        </w:tc>
        <w:tc>
          <w:tcPr>
            <w:tcW w:w="1559"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w:t>
            </w:r>
          </w:p>
        </w:tc>
      </w:tr>
      <w:tr w:rsidR="00076B6F" w:rsidRPr="00076B6F" w:rsidTr="00747348">
        <w:trPr>
          <w:trHeight w:val="900"/>
        </w:trPr>
        <w:tc>
          <w:tcPr>
            <w:tcW w:w="284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Столовые учебных заведений, организаций, промышленных предприятий</w:t>
            </w:r>
          </w:p>
        </w:tc>
        <w:tc>
          <w:tcPr>
            <w:tcW w:w="156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м</w:t>
            </w:r>
            <w:r w:rsidRPr="00076B6F">
              <w:rPr>
                <w:rFonts w:eastAsia="Times New Roman"/>
                <w:color w:val="000000" w:themeColor="text1"/>
                <w:kern w:val="0"/>
                <w:sz w:val="20"/>
                <w:szCs w:val="20"/>
                <w:vertAlign w:val="superscript"/>
                <w:lang w:eastAsia="ru-RU"/>
              </w:rPr>
              <w:t>2</w:t>
            </w:r>
            <w:r w:rsidRPr="00076B6F">
              <w:rPr>
                <w:rFonts w:eastAsia="Times New Roman"/>
                <w:color w:val="000000" w:themeColor="text1"/>
                <w:kern w:val="0"/>
                <w:sz w:val="20"/>
                <w:szCs w:val="20"/>
                <w:lang w:eastAsia="ru-RU"/>
              </w:rPr>
              <w:t>/мест</w:t>
            </w:r>
          </w:p>
        </w:tc>
        <w:tc>
          <w:tcPr>
            <w:tcW w:w="1417"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0/0</w:t>
            </w:r>
          </w:p>
        </w:tc>
        <w:tc>
          <w:tcPr>
            <w:tcW w:w="1985"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w:t>
            </w:r>
          </w:p>
        </w:tc>
        <w:tc>
          <w:tcPr>
            <w:tcW w:w="1559" w:type="dxa"/>
            <w:shd w:val="clear" w:color="auto" w:fill="FFFFFF" w:themeFill="background1"/>
            <w:vAlign w:val="center"/>
            <w:hideMark/>
          </w:tcPr>
          <w:p w:rsidR="00076B6F" w:rsidRPr="00076B6F" w:rsidRDefault="006C68A3" w:rsidP="002A1983">
            <w:pPr>
              <w:widowControl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w:t>
            </w:r>
          </w:p>
        </w:tc>
      </w:tr>
      <w:tr w:rsidR="00076B6F" w:rsidRPr="00076B6F" w:rsidTr="00747348">
        <w:trPr>
          <w:trHeight w:val="300"/>
        </w:trPr>
        <w:tc>
          <w:tcPr>
            <w:tcW w:w="284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Отделения связи</w:t>
            </w:r>
          </w:p>
        </w:tc>
        <w:tc>
          <w:tcPr>
            <w:tcW w:w="1560"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объект</w:t>
            </w:r>
          </w:p>
        </w:tc>
        <w:tc>
          <w:tcPr>
            <w:tcW w:w="1417"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1</w:t>
            </w:r>
          </w:p>
        </w:tc>
        <w:tc>
          <w:tcPr>
            <w:tcW w:w="1985"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w:t>
            </w:r>
          </w:p>
        </w:tc>
        <w:tc>
          <w:tcPr>
            <w:tcW w:w="1559" w:type="dxa"/>
            <w:shd w:val="clear" w:color="auto" w:fill="FFFFFF" w:themeFill="background1"/>
            <w:vAlign w:val="center"/>
            <w:hideMark/>
          </w:tcPr>
          <w:p w:rsidR="00076B6F" w:rsidRPr="00076B6F" w:rsidRDefault="00076B6F" w:rsidP="002A1983">
            <w:pPr>
              <w:widowControl w:val="0"/>
              <w:spacing w:after="0" w:line="240" w:lineRule="auto"/>
              <w:jc w:val="center"/>
              <w:rPr>
                <w:rFonts w:eastAsia="Times New Roman"/>
                <w:color w:val="000000" w:themeColor="text1"/>
                <w:kern w:val="0"/>
                <w:sz w:val="20"/>
                <w:szCs w:val="20"/>
                <w:lang w:eastAsia="ru-RU"/>
              </w:rPr>
            </w:pPr>
            <w:r w:rsidRPr="00076B6F">
              <w:rPr>
                <w:rFonts w:eastAsia="Times New Roman"/>
                <w:color w:val="000000" w:themeColor="text1"/>
                <w:kern w:val="0"/>
                <w:sz w:val="20"/>
                <w:szCs w:val="20"/>
                <w:lang w:eastAsia="ru-RU"/>
              </w:rPr>
              <w:t>Х</w:t>
            </w:r>
          </w:p>
        </w:tc>
      </w:tr>
    </w:tbl>
    <w:p w:rsidR="00BC4B20" w:rsidRPr="00747348" w:rsidRDefault="00BC4B20" w:rsidP="002A1983">
      <w:pPr>
        <w:widowControl w:val="0"/>
        <w:spacing w:after="0" w:line="360" w:lineRule="auto"/>
        <w:ind w:firstLine="851"/>
        <w:jc w:val="both"/>
        <w:rPr>
          <w:color w:val="000000" w:themeColor="text1"/>
        </w:rPr>
      </w:pPr>
      <w:r w:rsidRPr="00747348">
        <w:rPr>
          <w:color w:val="000000" w:themeColor="text1"/>
        </w:rPr>
        <w:t xml:space="preserve">В ходе проведенного анализа можно сделать вывод, что в целом обеспеченности населения основными учреждениями социального и культурно-бытового назначения соответствует нормативным требованиям, рекомендуемым в своде правил </w:t>
      </w:r>
      <w:r w:rsidR="004970AB">
        <w:rPr>
          <w:color w:val="000000" w:themeColor="text1"/>
        </w:rPr>
        <w:t>«</w:t>
      </w:r>
      <w:r w:rsidRPr="00747348">
        <w:rPr>
          <w:color w:val="000000" w:themeColor="text1"/>
        </w:rPr>
        <w:t>Градостроительство. Планировка и застройка городских и сельских территорий</w:t>
      </w:r>
      <w:r w:rsidR="004970AB">
        <w:rPr>
          <w:color w:val="000000" w:themeColor="text1"/>
        </w:rPr>
        <w:t>»</w:t>
      </w:r>
      <w:r w:rsidRPr="00747348">
        <w:rPr>
          <w:color w:val="000000" w:themeColor="text1"/>
        </w:rPr>
        <w:t xml:space="preserve"> (СП 42.13330.</w:t>
      </w:r>
      <w:r w:rsidR="003B5D54">
        <w:rPr>
          <w:color w:val="000000" w:themeColor="text1"/>
        </w:rPr>
        <w:t>2016</w:t>
      </w:r>
      <w:r w:rsidRPr="00747348">
        <w:rPr>
          <w:color w:val="000000" w:themeColor="text1"/>
        </w:rPr>
        <w:t>).</w:t>
      </w:r>
    </w:p>
    <w:p w:rsidR="00BC4B20" w:rsidRPr="00670BF1" w:rsidRDefault="00BC4B20" w:rsidP="002A1983">
      <w:pPr>
        <w:widowControl w:val="0"/>
        <w:spacing w:after="0" w:line="360" w:lineRule="auto"/>
        <w:ind w:firstLine="851"/>
        <w:jc w:val="center"/>
        <w:rPr>
          <w:b/>
          <w:color w:val="000000" w:themeColor="text1"/>
        </w:rPr>
      </w:pPr>
      <w:r w:rsidRPr="00670BF1">
        <w:rPr>
          <w:b/>
          <w:color w:val="000000" w:themeColor="text1"/>
        </w:rPr>
        <w:lastRenderedPageBreak/>
        <w:t>Образование и воспитание</w:t>
      </w:r>
    </w:p>
    <w:p w:rsidR="00BC4B20" w:rsidRPr="00670BF1" w:rsidRDefault="00BC4B20" w:rsidP="002A1983">
      <w:pPr>
        <w:widowControl w:val="0"/>
        <w:spacing w:after="0" w:line="360" w:lineRule="auto"/>
        <w:ind w:firstLine="851"/>
        <w:jc w:val="both"/>
        <w:rPr>
          <w:color w:val="000000" w:themeColor="text1"/>
        </w:rPr>
      </w:pPr>
      <w:r w:rsidRPr="00670BF1">
        <w:rPr>
          <w:color w:val="000000" w:themeColor="text1"/>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BC4B20" w:rsidRPr="00670BF1" w:rsidRDefault="00BC4B20" w:rsidP="002A1983">
      <w:pPr>
        <w:widowControl w:val="0"/>
        <w:spacing w:after="0" w:line="360" w:lineRule="auto"/>
        <w:ind w:firstLine="851"/>
        <w:jc w:val="both"/>
        <w:rPr>
          <w:color w:val="000000" w:themeColor="text1"/>
        </w:rPr>
      </w:pPr>
      <w:r w:rsidRPr="00670BF1">
        <w:rPr>
          <w:color w:val="000000" w:themeColor="text1"/>
        </w:rPr>
        <w:t>Структура образовательных учреждений состоит из:</w:t>
      </w:r>
    </w:p>
    <w:p w:rsidR="00BC4B20" w:rsidRPr="00670BF1" w:rsidRDefault="00BC4B20" w:rsidP="00F83056">
      <w:pPr>
        <w:pStyle w:val="a5"/>
        <w:widowControl w:val="0"/>
        <w:numPr>
          <w:ilvl w:val="0"/>
          <w:numId w:val="34"/>
        </w:numPr>
        <w:spacing w:after="0" w:line="360" w:lineRule="auto"/>
        <w:jc w:val="both"/>
        <w:rPr>
          <w:color w:val="000000" w:themeColor="text1"/>
        </w:rPr>
      </w:pPr>
      <w:r w:rsidRPr="00670BF1">
        <w:rPr>
          <w:color w:val="000000" w:themeColor="text1"/>
        </w:rPr>
        <w:t>дошкольных образовательных учреждений;</w:t>
      </w:r>
    </w:p>
    <w:p w:rsidR="00BC4B20" w:rsidRPr="00670BF1" w:rsidRDefault="00BC4B20" w:rsidP="00F83056">
      <w:pPr>
        <w:pStyle w:val="a5"/>
        <w:widowControl w:val="0"/>
        <w:numPr>
          <w:ilvl w:val="0"/>
          <w:numId w:val="34"/>
        </w:numPr>
        <w:spacing w:after="0" w:line="360" w:lineRule="auto"/>
        <w:jc w:val="both"/>
        <w:rPr>
          <w:color w:val="000000" w:themeColor="text1"/>
        </w:rPr>
      </w:pPr>
      <w:r w:rsidRPr="00670BF1">
        <w:rPr>
          <w:color w:val="000000" w:themeColor="text1"/>
        </w:rPr>
        <w:t>общеобразовательных школьных учебных заведений.</w:t>
      </w:r>
    </w:p>
    <w:p w:rsidR="00726C09" w:rsidRDefault="00BC4B20" w:rsidP="002A1983">
      <w:pPr>
        <w:pStyle w:val="a5"/>
        <w:widowControl w:val="0"/>
        <w:spacing w:after="0" w:line="360" w:lineRule="auto"/>
        <w:ind w:left="0" w:firstLine="851"/>
        <w:jc w:val="both"/>
        <w:rPr>
          <w:bCs/>
          <w:iCs/>
          <w:color w:val="000000" w:themeColor="text1"/>
        </w:rPr>
      </w:pPr>
      <w:r w:rsidRPr="00670BF1">
        <w:rPr>
          <w:bCs/>
          <w:iCs/>
          <w:color w:val="000000" w:themeColor="text1"/>
        </w:rPr>
        <w:t xml:space="preserve">На территории </w:t>
      </w:r>
      <w:r w:rsidR="00E862BC" w:rsidRPr="00670BF1">
        <w:rPr>
          <w:bCs/>
          <w:iCs/>
          <w:color w:val="000000" w:themeColor="text1"/>
        </w:rPr>
        <w:t>Старковс</w:t>
      </w:r>
      <w:r w:rsidRPr="00670BF1">
        <w:rPr>
          <w:bCs/>
          <w:iCs/>
          <w:color w:val="000000" w:themeColor="text1"/>
        </w:rPr>
        <w:t xml:space="preserve">кого сельсовета не имеется ни одного дошкольного образовательного учреждения. </w:t>
      </w:r>
    </w:p>
    <w:p w:rsidR="00BC4B20" w:rsidRPr="00CB340E" w:rsidRDefault="00726C09" w:rsidP="004631BB">
      <w:pPr>
        <w:pStyle w:val="a5"/>
        <w:widowControl w:val="0"/>
        <w:spacing w:after="0" w:line="360" w:lineRule="auto"/>
        <w:ind w:left="0" w:firstLine="851"/>
        <w:jc w:val="both"/>
        <w:rPr>
          <w:bCs/>
          <w:iCs/>
          <w:color w:val="000000" w:themeColor="text1"/>
        </w:rPr>
      </w:pPr>
      <w:r w:rsidRPr="0077264E">
        <w:rPr>
          <w:iCs/>
          <w:color w:val="000000" w:themeColor="text1"/>
        </w:rPr>
        <w:t xml:space="preserve">Для детей старшего дошкольного возраста, не посещающих дошкольные учреждения, на базе школ организована предшкольная подготовка в рамках дополнительного образования. </w:t>
      </w:r>
      <w:r w:rsidR="005020DA">
        <w:rPr>
          <w:bCs/>
          <w:iCs/>
          <w:color w:val="000000" w:themeColor="text1"/>
        </w:rPr>
        <w:t>С 2002 года в</w:t>
      </w:r>
      <w:r w:rsidR="00BC4B20" w:rsidRPr="00CB340E">
        <w:rPr>
          <w:bCs/>
          <w:iCs/>
          <w:color w:val="000000" w:themeColor="text1"/>
        </w:rPr>
        <w:t xml:space="preserve"> сельсовете действует </w:t>
      </w:r>
      <w:r w:rsidR="00670BF1" w:rsidRPr="00CB340E">
        <w:rPr>
          <w:bCs/>
          <w:iCs/>
          <w:color w:val="000000" w:themeColor="text1"/>
        </w:rPr>
        <w:t xml:space="preserve">Старковская средняя </w:t>
      </w:r>
      <w:r w:rsidR="00BC4B20" w:rsidRPr="00CB340E">
        <w:rPr>
          <w:bCs/>
          <w:iCs/>
          <w:color w:val="000000" w:themeColor="text1"/>
        </w:rPr>
        <w:t>общеобразовательн</w:t>
      </w:r>
      <w:r w:rsidR="00670BF1" w:rsidRPr="00CB340E">
        <w:rPr>
          <w:bCs/>
          <w:iCs/>
          <w:color w:val="000000" w:themeColor="text1"/>
        </w:rPr>
        <w:t>ая</w:t>
      </w:r>
      <w:r w:rsidR="00BC4B20" w:rsidRPr="00CB340E">
        <w:rPr>
          <w:bCs/>
          <w:iCs/>
          <w:color w:val="000000" w:themeColor="text1"/>
        </w:rPr>
        <w:t xml:space="preserve"> школ</w:t>
      </w:r>
      <w:r w:rsidR="00670BF1" w:rsidRPr="00CB340E">
        <w:rPr>
          <w:bCs/>
          <w:iCs/>
          <w:color w:val="000000" w:themeColor="text1"/>
        </w:rPr>
        <w:t>а</w:t>
      </w:r>
      <w:r w:rsidR="00BC4B20" w:rsidRPr="00CB340E">
        <w:rPr>
          <w:bCs/>
          <w:iCs/>
          <w:color w:val="000000" w:themeColor="text1"/>
        </w:rPr>
        <w:t xml:space="preserve"> </w:t>
      </w:r>
      <w:r w:rsidR="00AC0DB5" w:rsidRPr="00CB340E">
        <w:rPr>
          <w:bCs/>
          <w:iCs/>
          <w:color w:val="000000" w:themeColor="text1"/>
        </w:rPr>
        <w:t xml:space="preserve">общей </w:t>
      </w:r>
      <w:r w:rsidR="00BC4B20" w:rsidRPr="00CB340E">
        <w:rPr>
          <w:bCs/>
          <w:iCs/>
          <w:color w:val="000000" w:themeColor="text1"/>
        </w:rPr>
        <w:t xml:space="preserve">проектной емкостью </w:t>
      </w:r>
      <w:r w:rsidR="00C412D4" w:rsidRPr="00047471">
        <w:rPr>
          <w:bCs/>
          <w:iCs/>
          <w:color w:val="000000" w:themeColor="text1"/>
        </w:rPr>
        <w:t>8</w:t>
      </w:r>
      <w:r w:rsidR="00BC4B20" w:rsidRPr="00047471">
        <w:rPr>
          <w:bCs/>
          <w:iCs/>
          <w:color w:val="000000" w:themeColor="text1"/>
        </w:rPr>
        <w:t>0</w:t>
      </w:r>
      <w:r w:rsidR="00BC4B20" w:rsidRPr="00CB340E">
        <w:rPr>
          <w:bCs/>
          <w:iCs/>
          <w:color w:val="000000" w:themeColor="text1"/>
        </w:rPr>
        <w:t xml:space="preserve"> мест. </w:t>
      </w:r>
    </w:p>
    <w:p w:rsidR="00BC4B20" w:rsidRPr="00CB340E" w:rsidRDefault="00BC4B20" w:rsidP="002A1983">
      <w:pPr>
        <w:widowControl w:val="0"/>
        <w:spacing w:after="0" w:line="240" w:lineRule="auto"/>
        <w:rPr>
          <w:b/>
          <w:color w:val="000000" w:themeColor="text1"/>
          <w:sz w:val="20"/>
          <w:szCs w:val="20"/>
        </w:rPr>
      </w:pPr>
      <w:r w:rsidRPr="00CB340E">
        <w:rPr>
          <w:b/>
          <w:color w:val="000000" w:themeColor="text1"/>
          <w:sz w:val="20"/>
          <w:szCs w:val="20"/>
        </w:rPr>
        <w:t xml:space="preserve">Таблица </w:t>
      </w:r>
      <w:r w:rsidR="00960B73" w:rsidRPr="00CB340E">
        <w:rPr>
          <w:b/>
          <w:color w:val="000000" w:themeColor="text1"/>
          <w:sz w:val="20"/>
          <w:szCs w:val="20"/>
        </w:rPr>
        <w:fldChar w:fldCharType="begin"/>
      </w:r>
      <w:r w:rsidRPr="00CB340E">
        <w:rPr>
          <w:b/>
          <w:color w:val="000000" w:themeColor="text1"/>
          <w:sz w:val="20"/>
          <w:szCs w:val="20"/>
        </w:rPr>
        <w:instrText xml:space="preserve"> SEQ Таблица \* ARABIC </w:instrText>
      </w:r>
      <w:r w:rsidR="00960B73" w:rsidRPr="00CB340E">
        <w:rPr>
          <w:b/>
          <w:color w:val="000000" w:themeColor="text1"/>
          <w:sz w:val="20"/>
          <w:szCs w:val="20"/>
        </w:rPr>
        <w:fldChar w:fldCharType="separate"/>
      </w:r>
      <w:r w:rsidR="00903FE3">
        <w:rPr>
          <w:b/>
          <w:noProof/>
          <w:color w:val="000000" w:themeColor="text1"/>
          <w:sz w:val="20"/>
          <w:szCs w:val="20"/>
        </w:rPr>
        <w:t>14</w:t>
      </w:r>
      <w:r w:rsidR="00960B73" w:rsidRPr="00CB340E">
        <w:rPr>
          <w:b/>
          <w:color w:val="000000" w:themeColor="text1"/>
          <w:sz w:val="20"/>
          <w:szCs w:val="20"/>
        </w:rPr>
        <w:fldChar w:fldCharType="end"/>
      </w:r>
      <w:r w:rsidRPr="00CB340E">
        <w:rPr>
          <w:b/>
          <w:color w:val="000000" w:themeColor="text1"/>
          <w:sz w:val="20"/>
          <w:szCs w:val="20"/>
        </w:rPr>
        <w:t xml:space="preserve"> – Перечень объектов образования </w:t>
      </w:r>
      <w:r w:rsidR="00E862BC" w:rsidRPr="00CB340E">
        <w:rPr>
          <w:b/>
          <w:color w:val="000000" w:themeColor="text1"/>
          <w:sz w:val="20"/>
          <w:szCs w:val="20"/>
        </w:rPr>
        <w:t>Старковс</w:t>
      </w:r>
      <w:r w:rsidRPr="00CB340E">
        <w:rPr>
          <w:b/>
          <w:color w:val="000000" w:themeColor="text1"/>
          <w:sz w:val="20"/>
          <w:szCs w:val="20"/>
        </w:rPr>
        <w:t>кого сельсовета</w:t>
      </w:r>
    </w:p>
    <w:tbl>
      <w:tblPr>
        <w:tblW w:w="488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985"/>
        <w:gridCol w:w="1276"/>
        <w:gridCol w:w="1701"/>
        <w:gridCol w:w="707"/>
        <w:gridCol w:w="427"/>
        <w:gridCol w:w="425"/>
        <w:gridCol w:w="1134"/>
        <w:gridCol w:w="1134"/>
      </w:tblGrid>
      <w:tr w:rsidR="002959A1" w:rsidRPr="00CB340E" w:rsidTr="00AD1AD2">
        <w:trPr>
          <w:cantSplit/>
          <w:trHeight w:val="1578"/>
        </w:trPr>
        <w:tc>
          <w:tcPr>
            <w:tcW w:w="303" w:type="pct"/>
            <w:tcBorders>
              <w:top w:val="single" w:sz="6" w:space="0" w:color="auto"/>
              <w:left w:val="single" w:sz="6" w:space="0" w:color="auto"/>
              <w:bottom w:val="single" w:sz="6" w:space="0" w:color="auto"/>
              <w:right w:val="single" w:sz="6" w:space="0" w:color="auto"/>
            </w:tcBorders>
            <w:vAlign w:val="center"/>
          </w:tcPr>
          <w:p w:rsidR="008A43F4" w:rsidRPr="00CB340E" w:rsidRDefault="008A43F4" w:rsidP="002A1983">
            <w:pPr>
              <w:widowControl w:val="0"/>
              <w:spacing w:after="0" w:line="240" w:lineRule="auto"/>
              <w:jc w:val="center"/>
              <w:rPr>
                <w:b/>
                <w:color w:val="000000" w:themeColor="text1"/>
                <w:sz w:val="20"/>
                <w:szCs w:val="20"/>
              </w:rPr>
            </w:pPr>
            <w:r w:rsidRPr="00CB340E">
              <w:rPr>
                <w:b/>
                <w:color w:val="000000" w:themeColor="text1"/>
                <w:sz w:val="20"/>
                <w:szCs w:val="20"/>
              </w:rPr>
              <w:t>№ п/п</w:t>
            </w:r>
          </w:p>
        </w:tc>
        <w:tc>
          <w:tcPr>
            <w:tcW w:w="1061" w:type="pct"/>
            <w:tcBorders>
              <w:top w:val="single" w:sz="6" w:space="0" w:color="auto"/>
              <w:left w:val="single" w:sz="6" w:space="0" w:color="auto"/>
              <w:bottom w:val="single" w:sz="6" w:space="0" w:color="auto"/>
              <w:right w:val="single" w:sz="6" w:space="0" w:color="auto"/>
            </w:tcBorders>
            <w:vAlign w:val="center"/>
          </w:tcPr>
          <w:p w:rsidR="008A43F4" w:rsidRPr="00CB340E" w:rsidRDefault="008A43F4" w:rsidP="002A1983">
            <w:pPr>
              <w:widowControl w:val="0"/>
              <w:spacing w:after="0" w:line="240" w:lineRule="auto"/>
              <w:jc w:val="center"/>
              <w:rPr>
                <w:b/>
                <w:color w:val="000000" w:themeColor="text1"/>
                <w:sz w:val="20"/>
                <w:szCs w:val="20"/>
              </w:rPr>
            </w:pPr>
            <w:r w:rsidRPr="00CB340E">
              <w:rPr>
                <w:b/>
                <w:color w:val="000000" w:themeColor="text1"/>
                <w:sz w:val="20"/>
                <w:szCs w:val="20"/>
              </w:rPr>
              <w:t>Наименование</w:t>
            </w:r>
          </w:p>
        </w:tc>
        <w:tc>
          <w:tcPr>
            <w:tcW w:w="682" w:type="pct"/>
            <w:tcBorders>
              <w:top w:val="single" w:sz="6" w:space="0" w:color="auto"/>
              <w:left w:val="single" w:sz="6" w:space="0" w:color="auto"/>
              <w:bottom w:val="single" w:sz="6" w:space="0" w:color="auto"/>
              <w:right w:val="single" w:sz="6" w:space="0" w:color="auto"/>
            </w:tcBorders>
            <w:vAlign w:val="center"/>
          </w:tcPr>
          <w:p w:rsidR="008A43F4" w:rsidRPr="00CB340E" w:rsidRDefault="008A43F4" w:rsidP="002A1983">
            <w:pPr>
              <w:widowControl w:val="0"/>
              <w:spacing w:after="0" w:line="240" w:lineRule="auto"/>
              <w:jc w:val="center"/>
              <w:rPr>
                <w:b/>
                <w:color w:val="000000" w:themeColor="text1"/>
                <w:sz w:val="20"/>
                <w:szCs w:val="20"/>
              </w:rPr>
            </w:pPr>
            <w:r w:rsidRPr="00CB340E">
              <w:rPr>
                <w:b/>
                <w:color w:val="000000" w:themeColor="text1"/>
                <w:sz w:val="20"/>
                <w:szCs w:val="20"/>
              </w:rPr>
              <w:t>Почтовый адрес</w:t>
            </w:r>
          </w:p>
        </w:tc>
        <w:tc>
          <w:tcPr>
            <w:tcW w:w="909" w:type="pct"/>
            <w:tcBorders>
              <w:top w:val="single" w:sz="6" w:space="0" w:color="auto"/>
              <w:left w:val="single" w:sz="6" w:space="0" w:color="auto"/>
              <w:bottom w:val="single" w:sz="6" w:space="0" w:color="auto"/>
              <w:right w:val="single" w:sz="6" w:space="0" w:color="auto"/>
            </w:tcBorders>
            <w:vAlign w:val="center"/>
          </w:tcPr>
          <w:p w:rsidR="008A43F4" w:rsidRPr="00CB340E" w:rsidRDefault="008A43F4" w:rsidP="002A1983">
            <w:pPr>
              <w:widowControl w:val="0"/>
              <w:spacing w:after="0" w:line="240" w:lineRule="auto"/>
              <w:jc w:val="center"/>
              <w:rPr>
                <w:b/>
                <w:color w:val="000000" w:themeColor="text1"/>
                <w:sz w:val="20"/>
                <w:szCs w:val="20"/>
              </w:rPr>
            </w:pPr>
            <w:r w:rsidRPr="00CB340E">
              <w:rPr>
                <w:b/>
                <w:color w:val="000000" w:themeColor="text1"/>
                <w:sz w:val="20"/>
                <w:szCs w:val="20"/>
              </w:rPr>
              <w:t>Здание находится в собственности (федеральной, областной, МО, хоз. субъекта)</w:t>
            </w:r>
          </w:p>
        </w:tc>
        <w:tc>
          <w:tcPr>
            <w:tcW w:w="378" w:type="pct"/>
            <w:tcBorders>
              <w:top w:val="single" w:sz="6" w:space="0" w:color="auto"/>
              <w:left w:val="single" w:sz="6" w:space="0" w:color="auto"/>
              <w:bottom w:val="single" w:sz="6" w:space="0" w:color="auto"/>
              <w:right w:val="single" w:sz="6" w:space="0" w:color="auto"/>
            </w:tcBorders>
            <w:textDirection w:val="btLr"/>
            <w:vAlign w:val="center"/>
          </w:tcPr>
          <w:p w:rsidR="008A43F4" w:rsidRPr="00CB340E" w:rsidRDefault="008A43F4" w:rsidP="002A1983">
            <w:pPr>
              <w:widowControl w:val="0"/>
              <w:spacing w:after="0" w:line="240" w:lineRule="auto"/>
              <w:ind w:left="113" w:right="113"/>
              <w:jc w:val="center"/>
              <w:rPr>
                <w:b/>
                <w:color w:val="000000" w:themeColor="text1"/>
                <w:sz w:val="20"/>
                <w:szCs w:val="20"/>
              </w:rPr>
            </w:pPr>
            <w:r w:rsidRPr="00CB340E">
              <w:rPr>
                <w:b/>
                <w:color w:val="000000" w:themeColor="text1"/>
                <w:sz w:val="20"/>
                <w:szCs w:val="20"/>
              </w:rPr>
              <w:t>Год ввода</w:t>
            </w:r>
          </w:p>
        </w:tc>
        <w:tc>
          <w:tcPr>
            <w:tcW w:w="228" w:type="pct"/>
            <w:tcBorders>
              <w:top w:val="single" w:sz="6" w:space="0" w:color="auto"/>
              <w:left w:val="single" w:sz="6" w:space="0" w:color="auto"/>
              <w:bottom w:val="single" w:sz="6" w:space="0" w:color="auto"/>
              <w:right w:val="single" w:sz="6" w:space="0" w:color="auto"/>
            </w:tcBorders>
            <w:textDirection w:val="btLr"/>
            <w:vAlign w:val="center"/>
          </w:tcPr>
          <w:p w:rsidR="008A43F4" w:rsidRPr="00CB340E" w:rsidRDefault="004513AA" w:rsidP="002A1983">
            <w:pPr>
              <w:widowControl w:val="0"/>
              <w:spacing w:after="0" w:line="240" w:lineRule="auto"/>
              <w:ind w:left="113" w:right="113"/>
              <w:jc w:val="center"/>
              <w:rPr>
                <w:b/>
                <w:color w:val="000000" w:themeColor="text1"/>
                <w:sz w:val="20"/>
                <w:szCs w:val="20"/>
              </w:rPr>
            </w:pPr>
            <w:r w:rsidRPr="00CB340E">
              <w:rPr>
                <w:b/>
                <w:color w:val="000000" w:themeColor="text1"/>
                <w:sz w:val="20"/>
                <w:szCs w:val="20"/>
              </w:rPr>
              <w:t>Этажность</w:t>
            </w:r>
          </w:p>
        </w:tc>
        <w:tc>
          <w:tcPr>
            <w:tcW w:w="227" w:type="pct"/>
            <w:tcBorders>
              <w:top w:val="single" w:sz="6" w:space="0" w:color="auto"/>
              <w:left w:val="single" w:sz="6" w:space="0" w:color="auto"/>
              <w:bottom w:val="single" w:sz="6" w:space="0" w:color="auto"/>
              <w:right w:val="single" w:sz="6" w:space="0" w:color="auto"/>
            </w:tcBorders>
            <w:textDirection w:val="btLr"/>
            <w:vAlign w:val="center"/>
          </w:tcPr>
          <w:p w:rsidR="008A43F4" w:rsidRPr="00CB340E" w:rsidRDefault="004513AA" w:rsidP="002A1983">
            <w:pPr>
              <w:widowControl w:val="0"/>
              <w:spacing w:after="0" w:line="240" w:lineRule="auto"/>
              <w:ind w:left="113" w:right="113"/>
              <w:jc w:val="center"/>
              <w:rPr>
                <w:b/>
                <w:color w:val="000000" w:themeColor="text1"/>
                <w:sz w:val="20"/>
                <w:szCs w:val="20"/>
              </w:rPr>
            </w:pPr>
            <w:r w:rsidRPr="00CB340E">
              <w:rPr>
                <w:b/>
                <w:color w:val="000000" w:themeColor="text1"/>
                <w:sz w:val="20"/>
                <w:szCs w:val="20"/>
              </w:rPr>
              <w:t>Кол-во смен</w:t>
            </w:r>
          </w:p>
        </w:tc>
        <w:tc>
          <w:tcPr>
            <w:tcW w:w="606" w:type="pct"/>
            <w:tcBorders>
              <w:top w:val="single" w:sz="6" w:space="0" w:color="auto"/>
              <w:left w:val="single" w:sz="6" w:space="0" w:color="auto"/>
              <w:bottom w:val="single" w:sz="6" w:space="0" w:color="auto"/>
              <w:right w:val="single" w:sz="6" w:space="0" w:color="auto"/>
            </w:tcBorders>
            <w:textDirection w:val="btLr"/>
            <w:vAlign w:val="center"/>
          </w:tcPr>
          <w:p w:rsidR="008A43F4" w:rsidRPr="00CB340E" w:rsidRDefault="008A43F4" w:rsidP="002A1983">
            <w:pPr>
              <w:widowControl w:val="0"/>
              <w:spacing w:after="0" w:line="240" w:lineRule="auto"/>
              <w:ind w:left="113" w:right="113"/>
              <w:jc w:val="center"/>
              <w:rPr>
                <w:b/>
                <w:color w:val="000000" w:themeColor="text1"/>
                <w:sz w:val="20"/>
                <w:szCs w:val="20"/>
              </w:rPr>
            </w:pPr>
            <w:r w:rsidRPr="00CB340E">
              <w:rPr>
                <w:b/>
                <w:color w:val="000000" w:themeColor="text1"/>
                <w:sz w:val="20"/>
                <w:szCs w:val="20"/>
              </w:rPr>
              <w:t>Штатная численность сотрудников, осн. /технич.</w:t>
            </w:r>
          </w:p>
        </w:tc>
        <w:tc>
          <w:tcPr>
            <w:tcW w:w="606" w:type="pct"/>
            <w:tcBorders>
              <w:top w:val="single" w:sz="6" w:space="0" w:color="auto"/>
              <w:left w:val="single" w:sz="6" w:space="0" w:color="auto"/>
              <w:bottom w:val="single" w:sz="6" w:space="0" w:color="auto"/>
              <w:right w:val="single" w:sz="6" w:space="0" w:color="auto"/>
            </w:tcBorders>
            <w:textDirection w:val="btLr"/>
            <w:vAlign w:val="center"/>
          </w:tcPr>
          <w:p w:rsidR="008A43F4" w:rsidRPr="00CB340E" w:rsidRDefault="008A43F4" w:rsidP="002A1983">
            <w:pPr>
              <w:widowControl w:val="0"/>
              <w:spacing w:after="0" w:line="240" w:lineRule="auto"/>
              <w:ind w:left="113" w:right="113"/>
              <w:jc w:val="center"/>
              <w:rPr>
                <w:b/>
                <w:color w:val="000000" w:themeColor="text1"/>
                <w:sz w:val="20"/>
                <w:szCs w:val="20"/>
              </w:rPr>
            </w:pPr>
            <w:r w:rsidRPr="00CB340E">
              <w:rPr>
                <w:b/>
                <w:color w:val="000000" w:themeColor="text1"/>
                <w:sz w:val="20"/>
                <w:szCs w:val="20"/>
              </w:rPr>
              <w:t>Численность учащихся, проектн./ фактич</w:t>
            </w:r>
          </w:p>
        </w:tc>
      </w:tr>
      <w:tr w:rsidR="002959A1" w:rsidRPr="00CB340E" w:rsidTr="00AD1AD2">
        <w:trPr>
          <w:trHeight w:val="977"/>
        </w:trPr>
        <w:tc>
          <w:tcPr>
            <w:tcW w:w="303" w:type="pct"/>
            <w:tcBorders>
              <w:top w:val="single" w:sz="6" w:space="0" w:color="auto"/>
              <w:left w:val="single" w:sz="6" w:space="0" w:color="auto"/>
              <w:bottom w:val="single" w:sz="6" w:space="0" w:color="auto"/>
              <w:right w:val="single" w:sz="6" w:space="0" w:color="auto"/>
            </w:tcBorders>
            <w:vAlign w:val="center"/>
          </w:tcPr>
          <w:p w:rsidR="008A43F4" w:rsidRPr="00CB340E" w:rsidRDefault="008A43F4" w:rsidP="002A1983">
            <w:pPr>
              <w:widowControl w:val="0"/>
              <w:spacing w:after="0" w:line="240" w:lineRule="auto"/>
              <w:jc w:val="center"/>
              <w:rPr>
                <w:color w:val="000000" w:themeColor="text1"/>
                <w:sz w:val="20"/>
                <w:szCs w:val="20"/>
              </w:rPr>
            </w:pPr>
            <w:r w:rsidRPr="00CB340E">
              <w:rPr>
                <w:color w:val="000000" w:themeColor="text1"/>
                <w:sz w:val="20"/>
                <w:szCs w:val="20"/>
              </w:rPr>
              <w:t>1</w:t>
            </w:r>
          </w:p>
        </w:tc>
        <w:tc>
          <w:tcPr>
            <w:tcW w:w="1061" w:type="pct"/>
            <w:tcBorders>
              <w:top w:val="single" w:sz="6" w:space="0" w:color="auto"/>
              <w:left w:val="single" w:sz="6" w:space="0" w:color="auto"/>
              <w:bottom w:val="single" w:sz="6" w:space="0" w:color="auto"/>
              <w:right w:val="single" w:sz="6" w:space="0" w:color="auto"/>
            </w:tcBorders>
            <w:vAlign w:val="center"/>
          </w:tcPr>
          <w:p w:rsidR="008A43F4" w:rsidRPr="00CB340E" w:rsidRDefault="00E862BC" w:rsidP="002A1983">
            <w:pPr>
              <w:widowControl w:val="0"/>
              <w:jc w:val="center"/>
              <w:rPr>
                <w:color w:val="000000" w:themeColor="text1"/>
                <w:sz w:val="20"/>
                <w:szCs w:val="20"/>
              </w:rPr>
            </w:pPr>
            <w:r w:rsidRPr="00CB340E">
              <w:rPr>
                <w:color w:val="000000" w:themeColor="text1"/>
                <w:sz w:val="20"/>
                <w:szCs w:val="20"/>
              </w:rPr>
              <w:t>Старковс</w:t>
            </w:r>
            <w:r w:rsidR="008A43F4" w:rsidRPr="00CB340E">
              <w:rPr>
                <w:color w:val="000000" w:themeColor="text1"/>
                <w:sz w:val="20"/>
                <w:szCs w:val="20"/>
              </w:rPr>
              <w:t xml:space="preserve">кая </w:t>
            </w:r>
            <w:r w:rsidR="00B744ED" w:rsidRPr="00CB340E">
              <w:rPr>
                <w:color w:val="000000" w:themeColor="text1"/>
                <w:sz w:val="20"/>
                <w:szCs w:val="20"/>
              </w:rPr>
              <w:t xml:space="preserve">средняя </w:t>
            </w:r>
            <w:r w:rsidR="008A43F4" w:rsidRPr="00CB340E">
              <w:rPr>
                <w:color w:val="000000" w:themeColor="text1"/>
                <w:sz w:val="20"/>
                <w:szCs w:val="20"/>
              </w:rPr>
              <w:t>обще</w:t>
            </w:r>
            <w:r w:rsidR="004019A8" w:rsidRPr="00CB340E">
              <w:rPr>
                <w:color w:val="000000" w:themeColor="text1"/>
                <w:sz w:val="20"/>
                <w:szCs w:val="20"/>
              </w:rPr>
              <w:t>-</w:t>
            </w:r>
            <w:r w:rsidR="008A43F4" w:rsidRPr="00CB340E">
              <w:rPr>
                <w:color w:val="000000" w:themeColor="text1"/>
                <w:sz w:val="20"/>
                <w:szCs w:val="20"/>
              </w:rPr>
              <w:t>образовательная школа</w:t>
            </w:r>
          </w:p>
        </w:tc>
        <w:tc>
          <w:tcPr>
            <w:tcW w:w="682" w:type="pct"/>
            <w:tcBorders>
              <w:top w:val="single" w:sz="6" w:space="0" w:color="auto"/>
              <w:left w:val="single" w:sz="6" w:space="0" w:color="auto"/>
              <w:bottom w:val="single" w:sz="6" w:space="0" w:color="auto"/>
              <w:right w:val="single" w:sz="6" w:space="0" w:color="auto"/>
            </w:tcBorders>
            <w:vAlign w:val="center"/>
          </w:tcPr>
          <w:p w:rsidR="008A43F4" w:rsidRPr="00CB340E" w:rsidRDefault="00FA2463" w:rsidP="002A1983">
            <w:pPr>
              <w:widowControl w:val="0"/>
              <w:jc w:val="center"/>
              <w:rPr>
                <w:color w:val="000000" w:themeColor="text1"/>
                <w:sz w:val="20"/>
                <w:szCs w:val="20"/>
              </w:rPr>
            </w:pPr>
            <w:r w:rsidRPr="00CB340E">
              <w:rPr>
                <w:color w:val="000000" w:themeColor="text1"/>
                <w:sz w:val="20"/>
                <w:szCs w:val="20"/>
              </w:rPr>
              <w:t xml:space="preserve">с. </w:t>
            </w:r>
            <w:r w:rsidR="00B744ED" w:rsidRPr="00CB340E">
              <w:rPr>
                <w:color w:val="000000" w:themeColor="text1"/>
                <w:sz w:val="20"/>
                <w:szCs w:val="20"/>
              </w:rPr>
              <w:t>Старково</w:t>
            </w:r>
          </w:p>
        </w:tc>
        <w:tc>
          <w:tcPr>
            <w:tcW w:w="909" w:type="pct"/>
            <w:tcBorders>
              <w:top w:val="single" w:sz="6" w:space="0" w:color="auto"/>
              <w:left w:val="single" w:sz="6" w:space="0" w:color="auto"/>
              <w:bottom w:val="single" w:sz="6" w:space="0" w:color="auto"/>
              <w:right w:val="single" w:sz="6" w:space="0" w:color="auto"/>
            </w:tcBorders>
            <w:vAlign w:val="center"/>
          </w:tcPr>
          <w:p w:rsidR="008A43F4" w:rsidRPr="00CB340E" w:rsidRDefault="008A43F4" w:rsidP="002A1983">
            <w:pPr>
              <w:widowControl w:val="0"/>
              <w:jc w:val="center"/>
              <w:rPr>
                <w:color w:val="000000" w:themeColor="text1"/>
                <w:sz w:val="20"/>
                <w:szCs w:val="20"/>
              </w:rPr>
            </w:pPr>
            <w:r w:rsidRPr="00CB340E">
              <w:rPr>
                <w:color w:val="000000" w:themeColor="text1"/>
                <w:sz w:val="20"/>
                <w:szCs w:val="20"/>
              </w:rPr>
              <w:t>собственность муниципального района</w:t>
            </w:r>
          </w:p>
        </w:tc>
        <w:tc>
          <w:tcPr>
            <w:tcW w:w="378" w:type="pct"/>
            <w:tcBorders>
              <w:top w:val="single" w:sz="6" w:space="0" w:color="auto"/>
              <w:left w:val="single" w:sz="6" w:space="0" w:color="auto"/>
              <w:bottom w:val="single" w:sz="6" w:space="0" w:color="auto"/>
              <w:right w:val="single" w:sz="6" w:space="0" w:color="auto"/>
            </w:tcBorders>
            <w:vAlign w:val="center"/>
          </w:tcPr>
          <w:p w:rsidR="008A43F4" w:rsidRPr="00CB340E" w:rsidRDefault="009F2B62" w:rsidP="002A1983">
            <w:pPr>
              <w:widowControl w:val="0"/>
              <w:jc w:val="center"/>
              <w:rPr>
                <w:color w:val="000000" w:themeColor="text1"/>
                <w:sz w:val="20"/>
                <w:szCs w:val="20"/>
              </w:rPr>
            </w:pPr>
            <w:r>
              <w:rPr>
                <w:color w:val="000000" w:themeColor="text1"/>
                <w:sz w:val="20"/>
                <w:szCs w:val="20"/>
              </w:rPr>
              <w:t>2002</w:t>
            </w:r>
          </w:p>
        </w:tc>
        <w:tc>
          <w:tcPr>
            <w:tcW w:w="228" w:type="pct"/>
            <w:tcBorders>
              <w:top w:val="single" w:sz="6" w:space="0" w:color="auto"/>
              <w:left w:val="single" w:sz="6" w:space="0" w:color="auto"/>
              <w:bottom w:val="single" w:sz="6" w:space="0" w:color="auto"/>
              <w:right w:val="single" w:sz="6" w:space="0" w:color="auto"/>
            </w:tcBorders>
            <w:vAlign w:val="center"/>
          </w:tcPr>
          <w:p w:rsidR="008A43F4" w:rsidRPr="00CB340E" w:rsidRDefault="00A441E9" w:rsidP="002A1983">
            <w:pPr>
              <w:widowControl w:val="0"/>
              <w:jc w:val="center"/>
              <w:rPr>
                <w:color w:val="000000" w:themeColor="text1"/>
                <w:sz w:val="20"/>
                <w:szCs w:val="20"/>
              </w:rPr>
            </w:pPr>
            <w:r w:rsidRPr="00CB340E">
              <w:rPr>
                <w:color w:val="000000" w:themeColor="text1"/>
                <w:sz w:val="20"/>
                <w:szCs w:val="20"/>
              </w:rPr>
              <w:t>2</w:t>
            </w:r>
          </w:p>
        </w:tc>
        <w:tc>
          <w:tcPr>
            <w:tcW w:w="227" w:type="pct"/>
            <w:tcBorders>
              <w:top w:val="single" w:sz="6" w:space="0" w:color="auto"/>
              <w:left w:val="single" w:sz="6" w:space="0" w:color="auto"/>
              <w:bottom w:val="single" w:sz="6" w:space="0" w:color="auto"/>
              <w:right w:val="single" w:sz="6" w:space="0" w:color="auto"/>
            </w:tcBorders>
            <w:vAlign w:val="center"/>
          </w:tcPr>
          <w:p w:rsidR="008A43F4" w:rsidRPr="00CB340E" w:rsidRDefault="00A441E9" w:rsidP="002A1983">
            <w:pPr>
              <w:widowControl w:val="0"/>
              <w:jc w:val="center"/>
              <w:rPr>
                <w:color w:val="000000" w:themeColor="text1"/>
                <w:sz w:val="20"/>
                <w:szCs w:val="20"/>
              </w:rPr>
            </w:pPr>
            <w:r w:rsidRPr="00CB340E">
              <w:rPr>
                <w:color w:val="000000" w:themeColor="text1"/>
                <w:sz w:val="20"/>
                <w:szCs w:val="20"/>
              </w:rPr>
              <w:t>1</w:t>
            </w:r>
          </w:p>
        </w:tc>
        <w:tc>
          <w:tcPr>
            <w:tcW w:w="606" w:type="pct"/>
            <w:tcBorders>
              <w:top w:val="single" w:sz="6" w:space="0" w:color="auto"/>
              <w:left w:val="single" w:sz="6" w:space="0" w:color="auto"/>
              <w:bottom w:val="single" w:sz="6" w:space="0" w:color="auto"/>
              <w:right w:val="single" w:sz="6" w:space="0" w:color="auto"/>
            </w:tcBorders>
            <w:vAlign w:val="center"/>
          </w:tcPr>
          <w:p w:rsidR="008A43F4" w:rsidRPr="00CB340E" w:rsidRDefault="00B744ED" w:rsidP="002A1983">
            <w:pPr>
              <w:widowControl w:val="0"/>
              <w:jc w:val="center"/>
              <w:rPr>
                <w:color w:val="000000" w:themeColor="text1"/>
                <w:sz w:val="20"/>
                <w:szCs w:val="20"/>
              </w:rPr>
            </w:pPr>
            <w:r w:rsidRPr="00CB340E">
              <w:rPr>
                <w:color w:val="000000" w:themeColor="text1"/>
                <w:sz w:val="20"/>
                <w:szCs w:val="20"/>
              </w:rPr>
              <w:t>19</w:t>
            </w:r>
            <w:r w:rsidR="008A43F4" w:rsidRPr="00CB340E">
              <w:rPr>
                <w:color w:val="000000" w:themeColor="text1"/>
                <w:sz w:val="20"/>
                <w:szCs w:val="20"/>
              </w:rPr>
              <w:t>/</w:t>
            </w:r>
            <w:r w:rsidRPr="00CB340E">
              <w:rPr>
                <w:color w:val="000000" w:themeColor="text1"/>
                <w:sz w:val="20"/>
                <w:szCs w:val="20"/>
              </w:rPr>
              <w:t>5</w:t>
            </w:r>
          </w:p>
        </w:tc>
        <w:tc>
          <w:tcPr>
            <w:tcW w:w="606" w:type="pct"/>
            <w:tcBorders>
              <w:top w:val="single" w:sz="6" w:space="0" w:color="auto"/>
              <w:left w:val="single" w:sz="6" w:space="0" w:color="auto"/>
              <w:bottom w:val="single" w:sz="6" w:space="0" w:color="auto"/>
              <w:right w:val="single" w:sz="6" w:space="0" w:color="auto"/>
            </w:tcBorders>
            <w:vAlign w:val="center"/>
          </w:tcPr>
          <w:p w:rsidR="008A43F4" w:rsidRPr="00CB340E" w:rsidRDefault="00CB340E" w:rsidP="002A1983">
            <w:pPr>
              <w:widowControl w:val="0"/>
              <w:jc w:val="center"/>
              <w:rPr>
                <w:color w:val="000000" w:themeColor="text1"/>
                <w:sz w:val="20"/>
                <w:szCs w:val="20"/>
              </w:rPr>
            </w:pPr>
            <w:r w:rsidRPr="00047471">
              <w:rPr>
                <w:color w:val="000000" w:themeColor="text1"/>
                <w:sz w:val="20"/>
                <w:szCs w:val="20"/>
              </w:rPr>
              <w:t>80</w:t>
            </w:r>
            <w:r w:rsidR="008A43F4" w:rsidRPr="00CB340E">
              <w:rPr>
                <w:color w:val="000000" w:themeColor="text1"/>
                <w:sz w:val="20"/>
                <w:szCs w:val="20"/>
              </w:rPr>
              <w:t>/</w:t>
            </w:r>
            <w:r w:rsidRPr="00CB340E">
              <w:rPr>
                <w:color w:val="000000" w:themeColor="text1"/>
                <w:sz w:val="20"/>
                <w:szCs w:val="20"/>
              </w:rPr>
              <w:t>43</w:t>
            </w:r>
          </w:p>
        </w:tc>
      </w:tr>
    </w:tbl>
    <w:p w:rsidR="004A31BF" w:rsidRPr="00CB340E" w:rsidRDefault="002714B6" w:rsidP="002A1983">
      <w:pPr>
        <w:pStyle w:val="a5"/>
        <w:widowControl w:val="0"/>
        <w:spacing w:after="0" w:line="360" w:lineRule="auto"/>
        <w:ind w:left="0" w:firstLine="851"/>
        <w:jc w:val="both"/>
        <w:rPr>
          <w:bCs/>
          <w:iCs/>
          <w:color w:val="000000" w:themeColor="text1"/>
        </w:rPr>
      </w:pPr>
      <w:r>
        <w:rPr>
          <w:bCs/>
          <w:iCs/>
          <w:color w:val="000000" w:themeColor="text1"/>
        </w:rPr>
        <w:t>Школа находится в приспособленном здании. Ф</w:t>
      </w:r>
      <w:r w:rsidR="00E07BEF" w:rsidRPr="00CB340E">
        <w:rPr>
          <w:bCs/>
          <w:iCs/>
          <w:color w:val="000000" w:themeColor="text1"/>
        </w:rPr>
        <w:t xml:space="preserve">актическая загрузка </w:t>
      </w:r>
      <w:r w:rsidR="00E862BC" w:rsidRPr="00CB340E">
        <w:rPr>
          <w:bCs/>
          <w:iCs/>
          <w:color w:val="000000" w:themeColor="text1"/>
        </w:rPr>
        <w:t>Старковс</w:t>
      </w:r>
      <w:r w:rsidR="00E07BEF" w:rsidRPr="00CB340E">
        <w:rPr>
          <w:bCs/>
          <w:iCs/>
          <w:color w:val="000000" w:themeColor="text1"/>
        </w:rPr>
        <w:t xml:space="preserve">кой </w:t>
      </w:r>
      <w:r>
        <w:rPr>
          <w:bCs/>
          <w:iCs/>
          <w:color w:val="000000" w:themeColor="text1"/>
        </w:rPr>
        <w:t>С</w:t>
      </w:r>
      <w:r w:rsidR="00E07BEF" w:rsidRPr="00CB340E">
        <w:rPr>
          <w:bCs/>
          <w:iCs/>
          <w:color w:val="000000" w:themeColor="text1"/>
        </w:rPr>
        <w:t xml:space="preserve">ОШ составляет </w:t>
      </w:r>
      <w:r w:rsidR="00CB340E" w:rsidRPr="00CB340E">
        <w:rPr>
          <w:bCs/>
          <w:iCs/>
          <w:color w:val="000000" w:themeColor="text1"/>
        </w:rPr>
        <w:t>53,75</w:t>
      </w:r>
      <w:r w:rsidR="00E07BEF" w:rsidRPr="00CB340E">
        <w:rPr>
          <w:bCs/>
          <w:iCs/>
          <w:color w:val="000000" w:themeColor="text1"/>
        </w:rPr>
        <w:t xml:space="preserve">%, </w:t>
      </w:r>
      <w:r w:rsidR="00CB340E" w:rsidRPr="00CB340E">
        <w:rPr>
          <w:bCs/>
          <w:iCs/>
          <w:color w:val="000000" w:themeColor="text1"/>
        </w:rPr>
        <w:t>занятия проводятся в односменном режиме</w:t>
      </w:r>
      <w:r w:rsidR="00E07BEF" w:rsidRPr="00CB340E">
        <w:rPr>
          <w:bCs/>
          <w:iCs/>
          <w:color w:val="000000" w:themeColor="text1"/>
        </w:rPr>
        <w:t>.</w:t>
      </w:r>
    </w:p>
    <w:p w:rsidR="005D6DBC" w:rsidRPr="006C6FFF" w:rsidRDefault="005D6DBC" w:rsidP="002A1983">
      <w:pPr>
        <w:pStyle w:val="a5"/>
        <w:widowControl w:val="0"/>
        <w:spacing w:after="0" w:line="360" w:lineRule="auto"/>
        <w:ind w:left="0" w:firstLine="851"/>
        <w:jc w:val="both"/>
        <w:rPr>
          <w:iCs/>
          <w:color w:val="000000" w:themeColor="text1"/>
        </w:rPr>
      </w:pPr>
      <w:r w:rsidRPr="006C6FFF">
        <w:rPr>
          <w:iCs/>
          <w:color w:val="000000" w:themeColor="text1"/>
        </w:rPr>
        <w:t>В рамках выполнения программы модернизации образования запланировано:</w:t>
      </w:r>
    </w:p>
    <w:p w:rsidR="00230506" w:rsidRPr="006C6FFF" w:rsidRDefault="005D6DBC" w:rsidP="00F83056">
      <w:pPr>
        <w:pStyle w:val="a5"/>
        <w:widowControl w:val="0"/>
        <w:numPr>
          <w:ilvl w:val="0"/>
          <w:numId w:val="35"/>
        </w:numPr>
        <w:spacing w:after="0" w:line="360" w:lineRule="auto"/>
        <w:jc w:val="both"/>
        <w:rPr>
          <w:iCs/>
          <w:color w:val="000000" w:themeColor="text1"/>
        </w:rPr>
      </w:pPr>
      <w:r w:rsidRPr="006C6FFF">
        <w:rPr>
          <w:iCs/>
          <w:color w:val="000000" w:themeColor="text1"/>
        </w:rPr>
        <w:t>получение по федеральной и областной программам школьн</w:t>
      </w:r>
      <w:r w:rsidR="00230506" w:rsidRPr="006C6FFF">
        <w:rPr>
          <w:iCs/>
          <w:color w:val="000000" w:themeColor="text1"/>
        </w:rPr>
        <w:t>ого</w:t>
      </w:r>
      <w:r w:rsidRPr="006C6FFF">
        <w:rPr>
          <w:iCs/>
          <w:color w:val="000000" w:themeColor="text1"/>
        </w:rPr>
        <w:t xml:space="preserve"> автобус</w:t>
      </w:r>
      <w:r w:rsidR="00230506" w:rsidRPr="006C6FFF">
        <w:rPr>
          <w:iCs/>
          <w:color w:val="000000" w:themeColor="text1"/>
        </w:rPr>
        <w:t>а</w:t>
      </w:r>
      <w:r w:rsidRPr="006C6FFF">
        <w:rPr>
          <w:iCs/>
          <w:color w:val="000000" w:themeColor="text1"/>
        </w:rPr>
        <w:t xml:space="preserve"> для </w:t>
      </w:r>
      <w:r w:rsidR="00230506" w:rsidRPr="006C6FFF">
        <w:rPr>
          <w:iCs/>
          <w:color w:val="000000" w:themeColor="text1"/>
        </w:rPr>
        <w:t xml:space="preserve">МКОУ </w:t>
      </w:r>
      <w:r w:rsidR="004970AB">
        <w:rPr>
          <w:iCs/>
          <w:color w:val="000000" w:themeColor="text1"/>
        </w:rPr>
        <w:t>«</w:t>
      </w:r>
      <w:r w:rsidR="00E862BC" w:rsidRPr="006C6FFF">
        <w:rPr>
          <w:iCs/>
          <w:color w:val="000000" w:themeColor="text1"/>
        </w:rPr>
        <w:t>Старковс</w:t>
      </w:r>
      <w:r w:rsidR="00230506" w:rsidRPr="006C6FFF">
        <w:rPr>
          <w:iCs/>
          <w:color w:val="000000" w:themeColor="text1"/>
        </w:rPr>
        <w:t>кая СОШ</w:t>
      </w:r>
      <w:r w:rsidR="004970AB">
        <w:rPr>
          <w:iCs/>
          <w:color w:val="000000" w:themeColor="text1"/>
        </w:rPr>
        <w:t>»</w:t>
      </w:r>
      <w:r w:rsidR="00EA16AE" w:rsidRPr="006C6FFF">
        <w:rPr>
          <w:iCs/>
          <w:color w:val="000000" w:themeColor="text1"/>
        </w:rPr>
        <w:t>;</w:t>
      </w:r>
    </w:p>
    <w:p w:rsidR="005D6DBC" w:rsidRPr="006C6FFF" w:rsidRDefault="005D6DBC" w:rsidP="00F83056">
      <w:pPr>
        <w:pStyle w:val="a5"/>
        <w:widowControl w:val="0"/>
        <w:numPr>
          <w:ilvl w:val="0"/>
          <w:numId w:val="35"/>
        </w:numPr>
        <w:spacing w:after="0" w:line="360" w:lineRule="auto"/>
        <w:jc w:val="both"/>
        <w:rPr>
          <w:iCs/>
          <w:color w:val="000000" w:themeColor="text1"/>
        </w:rPr>
      </w:pPr>
      <w:r w:rsidRPr="006C6FFF">
        <w:rPr>
          <w:iCs/>
          <w:color w:val="000000" w:themeColor="text1"/>
        </w:rPr>
        <w:t>пополнение школьных библиотек учебной и художественной литературой</w:t>
      </w:r>
      <w:r w:rsidR="00EA16AE" w:rsidRPr="006C6FFF">
        <w:rPr>
          <w:iCs/>
          <w:color w:val="000000" w:themeColor="text1"/>
        </w:rPr>
        <w:t>.</w:t>
      </w:r>
    </w:p>
    <w:p w:rsidR="002C2EE3" w:rsidRPr="002534F6" w:rsidRDefault="002C2EE3" w:rsidP="002A1983">
      <w:pPr>
        <w:widowControl w:val="0"/>
        <w:spacing w:after="0" w:line="360" w:lineRule="auto"/>
        <w:ind w:firstLine="851"/>
        <w:jc w:val="center"/>
        <w:rPr>
          <w:b/>
          <w:bCs/>
          <w:iCs/>
          <w:color w:val="000000" w:themeColor="text1"/>
        </w:rPr>
      </w:pPr>
      <w:r w:rsidRPr="002534F6">
        <w:rPr>
          <w:b/>
          <w:bCs/>
          <w:iCs/>
          <w:color w:val="000000" w:themeColor="text1"/>
        </w:rPr>
        <w:t>Здравоохранение и социальное обеспечение</w:t>
      </w:r>
    </w:p>
    <w:p w:rsidR="00584CB4" w:rsidRPr="00C228AF" w:rsidRDefault="00584CB4" w:rsidP="002A1983">
      <w:pPr>
        <w:widowControl w:val="0"/>
        <w:spacing w:after="0" w:line="360" w:lineRule="auto"/>
        <w:ind w:firstLine="851"/>
        <w:jc w:val="both"/>
        <w:rPr>
          <w:bCs/>
          <w:iCs/>
          <w:color w:val="000000" w:themeColor="text1"/>
        </w:rPr>
      </w:pPr>
      <w:r w:rsidRPr="00C228AF">
        <w:rPr>
          <w:bCs/>
          <w:iCs/>
          <w:color w:val="000000" w:themeColor="text1"/>
        </w:rPr>
        <w:t xml:space="preserve">Система здравоохранения сельсовета представлена двумя фельдшерско-акушерскими пунктами в деревне </w:t>
      </w:r>
      <w:r>
        <w:rPr>
          <w:bCs/>
          <w:iCs/>
          <w:color w:val="000000" w:themeColor="text1"/>
        </w:rPr>
        <w:t>Волобуево</w:t>
      </w:r>
      <w:r w:rsidRPr="00C228AF">
        <w:rPr>
          <w:bCs/>
          <w:iCs/>
          <w:color w:val="000000" w:themeColor="text1"/>
        </w:rPr>
        <w:t xml:space="preserve"> и </w:t>
      </w:r>
      <w:r>
        <w:rPr>
          <w:bCs/>
          <w:iCs/>
          <w:color w:val="000000" w:themeColor="text1"/>
        </w:rPr>
        <w:t>селе Старково</w:t>
      </w:r>
      <w:r w:rsidRPr="00C228AF">
        <w:rPr>
          <w:bCs/>
          <w:iCs/>
          <w:color w:val="000000" w:themeColor="text1"/>
        </w:rPr>
        <w:t>, оказывающими населению сельсовета услуги первой медицинской помощи.</w:t>
      </w:r>
    </w:p>
    <w:p w:rsidR="002C2EE3" w:rsidRPr="002534F6" w:rsidRDefault="002C2EE3" w:rsidP="002A1983">
      <w:pPr>
        <w:widowControl w:val="0"/>
        <w:spacing w:after="0" w:line="360" w:lineRule="auto"/>
        <w:ind w:firstLine="851"/>
        <w:jc w:val="both"/>
        <w:rPr>
          <w:bCs/>
          <w:iCs/>
          <w:color w:val="000000" w:themeColor="text1"/>
        </w:rPr>
      </w:pPr>
      <w:r w:rsidRPr="002534F6">
        <w:rPr>
          <w:bCs/>
          <w:iCs/>
          <w:color w:val="000000" w:themeColor="text1"/>
        </w:rPr>
        <w:t>Стационарную и профильную медицинскую помощь население получает в Октябрьской ЦРБ и Курской областной больнице.</w:t>
      </w:r>
    </w:p>
    <w:p w:rsidR="002C2EE3" w:rsidRPr="002534F6" w:rsidRDefault="002C2EE3" w:rsidP="002A1983">
      <w:pPr>
        <w:widowControl w:val="0"/>
        <w:spacing w:after="0" w:line="360" w:lineRule="auto"/>
        <w:ind w:firstLine="851"/>
        <w:jc w:val="both"/>
        <w:rPr>
          <w:iCs/>
          <w:color w:val="000000" w:themeColor="text1"/>
        </w:rPr>
      </w:pPr>
      <w:r w:rsidRPr="002534F6">
        <w:rPr>
          <w:bCs/>
          <w:iCs/>
          <w:color w:val="000000" w:themeColor="text1"/>
        </w:rPr>
        <w:t xml:space="preserve">Объекты социальной защиты населения на территории поселения отсутствуют. Услуги социальной помощи населению сельсовета оказывает </w:t>
      </w:r>
      <w:r w:rsidRPr="002534F6">
        <w:rPr>
          <w:iCs/>
          <w:color w:val="000000" w:themeColor="text1"/>
        </w:rPr>
        <w:t xml:space="preserve">Комплексный центр </w:t>
      </w:r>
      <w:r w:rsidRPr="002534F6">
        <w:rPr>
          <w:iCs/>
          <w:color w:val="000000" w:themeColor="text1"/>
        </w:rPr>
        <w:lastRenderedPageBreak/>
        <w:t>социального обслуживания населения в п. Прямицыно.</w:t>
      </w:r>
    </w:p>
    <w:p w:rsidR="002C2EE3" w:rsidRPr="002534F6" w:rsidRDefault="002C2EE3" w:rsidP="002A1983">
      <w:pPr>
        <w:widowControl w:val="0"/>
        <w:spacing w:after="0" w:line="360" w:lineRule="auto"/>
        <w:ind w:firstLine="851"/>
        <w:jc w:val="center"/>
        <w:rPr>
          <w:b/>
          <w:color w:val="000000" w:themeColor="text1"/>
        </w:rPr>
      </w:pPr>
      <w:r w:rsidRPr="002534F6">
        <w:rPr>
          <w:b/>
          <w:color w:val="000000" w:themeColor="text1"/>
        </w:rPr>
        <w:t>Учреждения культуры</w:t>
      </w:r>
    </w:p>
    <w:p w:rsidR="002C2EE3" w:rsidRPr="002534F6" w:rsidRDefault="002C2EE3" w:rsidP="002A1983">
      <w:pPr>
        <w:widowControl w:val="0"/>
        <w:spacing w:after="0" w:line="360" w:lineRule="auto"/>
        <w:ind w:firstLine="851"/>
        <w:jc w:val="both"/>
        <w:rPr>
          <w:bCs/>
          <w:iCs/>
          <w:color w:val="000000" w:themeColor="text1"/>
        </w:rPr>
      </w:pPr>
      <w:r w:rsidRPr="002534F6">
        <w:rPr>
          <w:bCs/>
          <w:iCs/>
          <w:color w:val="000000" w:themeColor="text1"/>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2C2EE3" w:rsidRPr="001613E9" w:rsidRDefault="002C2EE3" w:rsidP="002A1983">
      <w:pPr>
        <w:widowControl w:val="0"/>
        <w:spacing w:after="0" w:line="360" w:lineRule="auto"/>
        <w:ind w:firstLine="851"/>
        <w:jc w:val="both"/>
        <w:rPr>
          <w:bCs/>
          <w:iCs/>
          <w:color w:val="000000" w:themeColor="text1"/>
        </w:rPr>
      </w:pPr>
      <w:r w:rsidRPr="001613E9">
        <w:rPr>
          <w:bCs/>
          <w:iCs/>
          <w:color w:val="000000" w:themeColor="text1"/>
        </w:rPr>
        <w:t xml:space="preserve">Учреждения культуры представлены </w:t>
      </w:r>
      <w:r w:rsidR="00E862BC" w:rsidRPr="001613E9">
        <w:rPr>
          <w:bCs/>
          <w:iCs/>
          <w:color w:val="000000" w:themeColor="text1"/>
        </w:rPr>
        <w:t>Старковс</w:t>
      </w:r>
      <w:r w:rsidR="008254E9" w:rsidRPr="001613E9">
        <w:rPr>
          <w:bCs/>
          <w:iCs/>
          <w:color w:val="000000" w:themeColor="text1"/>
        </w:rPr>
        <w:t>ким СДК</w:t>
      </w:r>
      <w:r w:rsidR="007E0FE5" w:rsidRPr="001613E9">
        <w:rPr>
          <w:bCs/>
          <w:iCs/>
          <w:color w:val="000000" w:themeColor="text1"/>
        </w:rPr>
        <w:t xml:space="preserve"> </w:t>
      </w:r>
      <w:r w:rsidR="0058545C" w:rsidRPr="001613E9">
        <w:rPr>
          <w:bCs/>
          <w:iCs/>
          <w:color w:val="000000" w:themeColor="text1"/>
        </w:rPr>
        <w:t xml:space="preserve">на </w:t>
      </w:r>
      <w:r w:rsidR="001613E9" w:rsidRPr="001613E9">
        <w:rPr>
          <w:bCs/>
          <w:iCs/>
          <w:color w:val="000000" w:themeColor="text1"/>
        </w:rPr>
        <w:t>1</w:t>
      </w:r>
      <w:r w:rsidR="0058545C" w:rsidRPr="001613E9">
        <w:rPr>
          <w:bCs/>
          <w:iCs/>
          <w:color w:val="000000" w:themeColor="text1"/>
        </w:rPr>
        <w:t xml:space="preserve">00 мест и </w:t>
      </w:r>
      <w:r w:rsidR="00E862BC" w:rsidRPr="001613E9">
        <w:rPr>
          <w:bCs/>
          <w:iCs/>
          <w:color w:val="000000" w:themeColor="text1"/>
        </w:rPr>
        <w:t>Старковс</w:t>
      </w:r>
      <w:r w:rsidR="0058545C" w:rsidRPr="001613E9">
        <w:rPr>
          <w:bCs/>
          <w:iCs/>
          <w:color w:val="000000" w:themeColor="text1"/>
        </w:rPr>
        <w:t>кой</w:t>
      </w:r>
      <w:r w:rsidRPr="001613E9">
        <w:rPr>
          <w:bCs/>
          <w:iCs/>
          <w:color w:val="000000" w:themeColor="text1"/>
        </w:rPr>
        <w:t xml:space="preserve"> сельской библиотекой мощностью </w:t>
      </w:r>
      <w:r w:rsidR="001613E9" w:rsidRPr="001613E9">
        <w:rPr>
          <w:bCs/>
          <w:iCs/>
          <w:color w:val="000000" w:themeColor="text1"/>
        </w:rPr>
        <w:t>10</w:t>
      </w:r>
      <w:r w:rsidR="00977C9C" w:rsidRPr="001613E9">
        <w:rPr>
          <w:bCs/>
          <w:iCs/>
          <w:color w:val="000000" w:themeColor="text1"/>
        </w:rPr>
        <w:t xml:space="preserve"> тыс. томов</w:t>
      </w:r>
      <w:r w:rsidRPr="001613E9">
        <w:rPr>
          <w:bCs/>
          <w:iCs/>
          <w:color w:val="000000" w:themeColor="text1"/>
        </w:rPr>
        <w:t>.</w:t>
      </w:r>
    </w:p>
    <w:p w:rsidR="002C2EE3" w:rsidRPr="001613E9" w:rsidRDefault="002C2EE3" w:rsidP="002A1983">
      <w:pPr>
        <w:widowControl w:val="0"/>
        <w:spacing w:after="0" w:line="360" w:lineRule="auto"/>
        <w:ind w:firstLine="851"/>
        <w:jc w:val="center"/>
        <w:rPr>
          <w:b/>
          <w:iCs/>
          <w:color w:val="000000" w:themeColor="text1"/>
        </w:rPr>
      </w:pPr>
      <w:r w:rsidRPr="001613E9">
        <w:rPr>
          <w:b/>
          <w:iCs/>
          <w:color w:val="000000" w:themeColor="text1"/>
        </w:rPr>
        <w:t>Спортивные сооружения и площадки</w:t>
      </w:r>
    </w:p>
    <w:p w:rsidR="002C2EE3" w:rsidRPr="001613E9" w:rsidRDefault="002C2EE3" w:rsidP="002A1983">
      <w:pPr>
        <w:widowControl w:val="0"/>
        <w:spacing w:after="0" w:line="360" w:lineRule="auto"/>
        <w:ind w:firstLine="851"/>
        <w:jc w:val="both"/>
        <w:rPr>
          <w:iCs/>
          <w:color w:val="000000" w:themeColor="text1"/>
        </w:rPr>
      </w:pPr>
      <w:r w:rsidRPr="001613E9">
        <w:rPr>
          <w:iCs/>
          <w:color w:val="000000" w:themeColor="text1"/>
        </w:rPr>
        <w:t>Из спортивных объектов в сельсовете имеются:</w:t>
      </w:r>
    </w:p>
    <w:p w:rsidR="002C2EE3" w:rsidRPr="001613E9" w:rsidRDefault="002C2EE3" w:rsidP="00F83056">
      <w:pPr>
        <w:pStyle w:val="a5"/>
        <w:widowControl w:val="0"/>
        <w:numPr>
          <w:ilvl w:val="0"/>
          <w:numId w:val="36"/>
        </w:numPr>
        <w:spacing w:after="0" w:line="360" w:lineRule="auto"/>
        <w:jc w:val="both"/>
        <w:rPr>
          <w:iCs/>
          <w:color w:val="000000" w:themeColor="text1"/>
        </w:rPr>
      </w:pPr>
      <w:r w:rsidRPr="001613E9">
        <w:rPr>
          <w:iCs/>
          <w:color w:val="000000" w:themeColor="text1"/>
        </w:rPr>
        <w:t xml:space="preserve">спортзал </w:t>
      </w:r>
      <w:r w:rsidR="00E862BC" w:rsidRPr="001613E9">
        <w:rPr>
          <w:iCs/>
          <w:color w:val="000000" w:themeColor="text1"/>
        </w:rPr>
        <w:t>Старковс</w:t>
      </w:r>
      <w:r w:rsidRPr="001613E9">
        <w:rPr>
          <w:iCs/>
          <w:color w:val="000000" w:themeColor="text1"/>
        </w:rPr>
        <w:t xml:space="preserve">кой </w:t>
      </w:r>
      <w:r w:rsidR="00D32F48">
        <w:rPr>
          <w:iCs/>
          <w:color w:val="000000" w:themeColor="text1"/>
        </w:rPr>
        <w:t>С</w:t>
      </w:r>
      <w:r w:rsidRPr="001613E9">
        <w:rPr>
          <w:iCs/>
          <w:color w:val="000000" w:themeColor="text1"/>
        </w:rPr>
        <w:t>ОШ площадью 1</w:t>
      </w:r>
      <w:r w:rsidR="00E072B8">
        <w:rPr>
          <w:iCs/>
          <w:color w:val="000000" w:themeColor="text1"/>
        </w:rPr>
        <w:t>50</w:t>
      </w:r>
      <w:r w:rsidRPr="001613E9">
        <w:rPr>
          <w:iCs/>
          <w:color w:val="000000" w:themeColor="text1"/>
        </w:rPr>
        <w:t xml:space="preserve"> м</w:t>
      </w:r>
      <w:r w:rsidRPr="001613E9">
        <w:rPr>
          <w:iCs/>
          <w:color w:val="000000" w:themeColor="text1"/>
          <w:vertAlign w:val="superscript"/>
        </w:rPr>
        <w:t>2</w:t>
      </w:r>
      <w:r w:rsidRPr="001613E9">
        <w:rPr>
          <w:iCs/>
          <w:color w:val="000000" w:themeColor="text1"/>
        </w:rPr>
        <w:t>;</w:t>
      </w:r>
    </w:p>
    <w:p w:rsidR="002C2EE3" w:rsidRPr="001613E9" w:rsidRDefault="002C2EE3" w:rsidP="00F83056">
      <w:pPr>
        <w:pStyle w:val="a5"/>
        <w:widowControl w:val="0"/>
        <w:numPr>
          <w:ilvl w:val="0"/>
          <w:numId w:val="36"/>
        </w:numPr>
        <w:spacing w:after="0" w:line="360" w:lineRule="auto"/>
        <w:jc w:val="both"/>
        <w:rPr>
          <w:iCs/>
          <w:color w:val="000000" w:themeColor="text1"/>
        </w:rPr>
      </w:pPr>
      <w:r w:rsidRPr="001613E9">
        <w:rPr>
          <w:iCs/>
          <w:color w:val="000000" w:themeColor="text1"/>
        </w:rPr>
        <w:t xml:space="preserve">стадион </w:t>
      </w:r>
      <w:r w:rsidR="00E862BC" w:rsidRPr="001613E9">
        <w:rPr>
          <w:iCs/>
          <w:color w:val="000000" w:themeColor="text1"/>
        </w:rPr>
        <w:t>Старковс</w:t>
      </w:r>
      <w:r w:rsidRPr="001613E9">
        <w:rPr>
          <w:iCs/>
          <w:color w:val="000000" w:themeColor="text1"/>
        </w:rPr>
        <w:t xml:space="preserve">кой </w:t>
      </w:r>
      <w:r w:rsidR="00D32F48">
        <w:rPr>
          <w:iCs/>
          <w:color w:val="000000" w:themeColor="text1"/>
        </w:rPr>
        <w:t>С</w:t>
      </w:r>
      <w:r w:rsidRPr="001613E9">
        <w:rPr>
          <w:iCs/>
          <w:color w:val="000000" w:themeColor="text1"/>
        </w:rPr>
        <w:t xml:space="preserve">ОШ площадью </w:t>
      </w:r>
      <w:r w:rsidR="001613E9">
        <w:rPr>
          <w:iCs/>
          <w:color w:val="000000" w:themeColor="text1"/>
        </w:rPr>
        <w:t>0,</w:t>
      </w:r>
      <w:r w:rsidR="00E072B8">
        <w:rPr>
          <w:iCs/>
          <w:color w:val="000000" w:themeColor="text1"/>
        </w:rPr>
        <w:t>5</w:t>
      </w:r>
      <w:r w:rsidR="001613E9">
        <w:rPr>
          <w:iCs/>
          <w:color w:val="000000" w:themeColor="text1"/>
        </w:rPr>
        <w:t xml:space="preserve"> га.</w:t>
      </w:r>
    </w:p>
    <w:p w:rsidR="002C2EE3" w:rsidRPr="001613E9" w:rsidRDefault="002C2EE3" w:rsidP="002A1983">
      <w:pPr>
        <w:widowControl w:val="0"/>
        <w:spacing w:after="0" w:line="360" w:lineRule="auto"/>
        <w:ind w:firstLine="851"/>
        <w:jc w:val="both"/>
        <w:rPr>
          <w:iCs/>
          <w:color w:val="000000" w:themeColor="text1"/>
        </w:rPr>
      </w:pPr>
      <w:r w:rsidRPr="001613E9">
        <w:rPr>
          <w:iCs/>
          <w:color w:val="000000" w:themeColor="text1"/>
        </w:rPr>
        <w:t xml:space="preserve">Бассейны на территории сельсовета отсутствуют. </w:t>
      </w:r>
    </w:p>
    <w:p w:rsidR="002C2EE3" w:rsidRPr="00E072B8" w:rsidRDefault="002C2EE3" w:rsidP="002A1983">
      <w:pPr>
        <w:widowControl w:val="0"/>
        <w:spacing w:after="0" w:line="360" w:lineRule="auto"/>
        <w:ind w:firstLine="851"/>
        <w:jc w:val="center"/>
        <w:rPr>
          <w:b/>
          <w:color w:val="000000" w:themeColor="text1"/>
        </w:rPr>
      </w:pPr>
      <w:bookmarkStart w:id="64" w:name="_Toc279689095"/>
      <w:bookmarkStart w:id="65" w:name="_Toc279689957"/>
      <w:bookmarkStart w:id="66" w:name="_Toc279690700"/>
      <w:r w:rsidRPr="00E072B8">
        <w:rPr>
          <w:b/>
          <w:color w:val="000000" w:themeColor="text1"/>
        </w:rPr>
        <w:t>Торговля, бытовое обслуживание, общественное питание</w:t>
      </w:r>
      <w:bookmarkEnd w:id="64"/>
      <w:bookmarkEnd w:id="65"/>
      <w:bookmarkEnd w:id="66"/>
    </w:p>
    <w:p w:rsidR="002C2EE3" w:rsidRPr="00E072B8" w:rsidRDefault="002C2EE3" w:rsidP="002A1983">
      <w:pPr>
        <w:pStyle w:val="a5"/>
        <w:widowControl w:val="0"/>
        <w:spacing w:after="0" w:line="360" w:lineRule="auto"/>
        <w:ind w:left="0" w:firstLine="851"/>
        <w:jc w:val="both"/>
        <w:rPr>
          <w:color w:val="000000" w:themeColor="text1"/>
        </w:rPr>
      </w:pPr>
      <w:r w:rsidRPr="00E072B8">
        <w:rPr>
          <w:iCs/>
          <w:color w:val="000000" w:themeColor="text1"/>
        </w:rPr>
        <w:t xml:space="preserve">Сфера обслуживания </w:t>
      </w:r>
      <w:r w:rsidR="00E862BC" w:rsidRPr="00E072B8">
        <w:rPr>
          <w:iCs/>
          <w:color w:val="000000" w:themeColor="text1"/>
        </w:rPr>
        <w:t>Старковс</w:t>
      </w:r>
      <w:r w:rsidRPr="00E072B8">
        <w:rPr>
          <w:iCs/>
          <w:color w:val="000000" w:themeColor="text1"/>
        </w:rPr>
        <w:t xml:space="preserve">кого сельсовета представлена </w:t>
      </w:r>
      <w:r w:rsidR="00E072B8" w:rsidRPr="00E072B8">
        <w:rPr>
          <w:bCs/>
          <w:color w:val="000000" w:themeColor="text1"/>
        </w:rPr>
        <w:t>4</w:t>
      </w:r>
      <w:r w:rsidR="00BD3ED9" w:rsidRPr="00E072B8">
        <w:rPr>
          <w:bCs/>
          <w:color w:val="000000" w:themeColor="text1"/>
        </w:rPr>
        <w:t xml:space="preserve"> магазинами общей торговой площадью </w:t>
      </w:r>
      <w:r w:rsidR="00E072B8" w:rsidRPr="00E072B8">
        <w:rPr>
          <w:bCs/>
          <w:color w:val="000000" w:themeColor="text1"/>
        </w:rPr>
        <w:t>8</w:t>
      </w:r>
      <w:r w:rsidR="00BD3ED9" w:rsidRPr="00E072B8">
        <w:rPr>
          <w:bCs/>
          <w:color w:val="000000" w:themeColor="text1"/>
        </w:rPr>
        <w:t>9</w:t>
      </w:r>
      <w:r w:rsidR="00E072B8" w:rsidRPr="00E072B8">
        <w:rPr>
          <w:bCs/>
          <w:color w:val="000000" w:themeColor="text1"/>
        </w:rPr>
        <w:t>,5</w:t>
      </w:r>
      <w:r w:rsidR="00BD3ED9" w:rsidRPr="00E072B8">
        <w:rPr>
          <w:bCs/>
          <w:color w:val="000000" w:themeColor="text1"/>
        </w:rPr>
        <w:t xml:space="preserve"> м</w:t>
      </w:r>
      <w:r w:rsidR="00BD3ED9" w:rsidRPr="00E072B8">
        <w:rPr>
          <w:bCs/>
          <w:color w:val="000000" w:themeColor="text1"/>
          <w:vertAlign w:val="superscript"/>
        </w:rPr>
        <w:t>2</w:t>
      </w:r>
      <w:r w:rsidR="00BD3ED9" w:rsidRPr="00E072B8">
        <w:rPr>
          <w:bCs/>
          <w:color w:val="000000" w:themeColor="text1"/>
        </w:rPr>
        <w:t>.</w:t>
      </w:r>
      <w:r w:rsidR="004631BB">
        <w:rPr>
          <w:bCs/>
          <w:color w:val="000000" w:themeColor="text1"/>
        </w:rPr>
        <w:t xml:space="preserve"> </w:t>
      </w:r>
      <w:r w:rsidR="00344064" w:rsidRPr="00E072B8">
        <w:rPr>
          <w:color w:val="000000" w:themeColor="text1"/>
        </w:rPr>
        <w:t>Рынки и предприятия бытового обслуживания на территории сельсовета отсутствуют</w:t>
      </w:r>
      <w:r w:rsidR="00344064" w:rsidRPr="00E072B8">
        <w:rPr>
          <w:iCs/>
          <w:color w:val="000000" w:themeColor="text1"/>
        </w:rPr>
        <w:t>.</w:t>
      </w:r>
      <w:r w:rsidR="004631BB">
        <w:rPr>
          <w:iCs/>
          <w:color w:val="000000" w:themeColor="text1"/>
        </w:rPr>
        <w:t xml:space="preserve"> </w:t>
      </w:r>
      <w:r w:rsidR="00BD3ED9" w:rsidRPr="00E072B8">
        <w:rPr>
          <w:iCs/>
          <w:color w:val="000000" w:themeColor="text1"/>
        </w:rPr>
        <w:t>В целом</w:t>
      </w:r>
      <w:r w:rsidRPr="00E072B8">
        <w:rPr>
          <w:iCs/>
          <w:color w:val="000000" w:themeColor="text1"/>
        </w:rPr>
        <w:t xml:space="preserve"> обеспеченност</w:t>
      </w:r>
      <w:r w:rsidR="00BD3ED9" w:rsidRPr="00E072B8">
        <w:rPr>
          <w:iCs/>
          <w:color w:val="000000" w:themeColor="text1"/>
        </w:rPr>
        <w:t>ь населения сельсовета предприятиями торговли и бытового обслуживания</w:t>
      </w:r>
      <w:r w:rsidR="00344064" w:rsidRPr="00E072B8">
        <w:rPr>
          <w:iCs/>
          <w:color w:val="000000" w:themeColor="text1"/>
        </w:rPr>
        <w:t xml:space="preserve"> значительно ниже обеспеченности</w:t>
      </w:r>
      <w:r w:rsidRPr="00E072B8">
        <w:rPr>
          <w:iCs/>
          <w:color w:val="000000" w:themeColor="text1"/>
        </w:rPr>
        <w:t xml:space="preserve">, </w:t>
      </w:r>
      <w:r w:rsidRPr="00E072B8">
        <w:rPr>
          <w:color w:val="000000" w:themeColor="text1"/>
        </w:rPr>
        <w:t>рекомендуемой в СП 42.13330.201</w:t>
      </w:r>
      <w:r w:rsidR="004631BB">
        <w:rPr>
          <w:color w:val="000000" w:themeColor="text1"/>
        </w:rPr>
        <w:t>6</w:t>
      </w:r>
      <w:r w:rsidRPr="00E072B8">
        <w:rPr>
          <w:color w:val="000000" w:themeColor="text1"/>
        </w:rPr>
        <w:t>.</w:t>
      </w:r>
    </w:p>
    <w:p w:rsidR="002C2EE3" w:rsidRPr="001332CC" w:rsidRDefault="002C2EE3" w:rsidP="002A1983">
      <w:pPr>
        <w:widowControl w:val="0"/>
        <w:spacing w:after="0" w:line="360" w:lineRule="auto"/>
        <w:ind w:firstLine="851"/>
        <w:jc w:val="center"/>
        <w:rPr>
          <w:b/>
          <w:color w:val="000000" w:themeColor="text1"/>
        </w:rPr>
      </w:pPr>
      <w:bookmarkStart w:id="67" w:name="_Toc274211179"/>
      <w:bookmarkStart w:id="68" w:name="_Toc279689096"/>
      <w:bookmarkStart w:id="69" w:name="_Toc279689958"/>
      <w:bookmarkStart w:id="70" w:name="_Toc279690701"/>
      <w:r w:rsidRPr="001332CC">
        <w:rPr>
          <w:b/>
          <w:color w:val="000000" w:themeColor="text1"/>
        </w:rPr>
        <w:t>Административно-деловые учреждения</w:t>
      </w:r>
      <w:bookmarkEnd w:id="67"/>
      <w:bookmarkEnd w:id="68"/>
      <w:bookmarkEnd w:id="69"/>
      <w:bookmarkEnd w:id="70"/>
    </w:p>
    <w:p w:rsidR="002C2EE3" w:rsidRPr="001332CC" w:rsidRDefault="002C2EE3" w:rsidP="002A1983">
      <w:pPr>
        <w:widowControl w:val="0"/>
        <w:spacing w:after="0" w:line="360" w:lineRule="auto"/>
        <w:ind w:firstLine="851"/>
        <w:jc w:val="both"/>
        <w:rPr>
          <w:color w:val="000000" w:themeColor="text1"/>
        </w:rPr>
      </w:pPr>
      <w:r w:rsidRPr="001332CC">
        <w:rPr>
          <w:color w:val="000000" w:themeColor="text1"/>
        </w:rPr>
        <w:t>На территории сельсовета имеются следующие адм</w:t>
      </w:r>
      <w:r w:rsidR="003D0FEB" w:rsidRPr="001332CC">
        <w:rPr>
          <w:color w:val="000000" w:themeColor="text1"/>
        </w:rPr>
        <w:t>инистративно-деловые учреждения.</w:t>
      </w:r>
    </w:p>
    <w:p w:rsidR="00214584" w:rsidRPr="00214584" w:rsidRDefault="00214584" w:rsidP="002A1983">
      <w:pPr>
        <w:widowControl w:val="0"/>
        <w:shd w:val="clear" w:color="auto" w:fill="FFFFFF"/>
        <w:spacing w:after="0" w:line="240" w:lineRule="auto"/>
        <w:jc w:val="both"/>
        <w:rPr>
          <w:b/>
          <w:bCs/>
          <w:color w:val="000000" w:themeColor="text1"/>
          <w:sz w:val="20"/>
          <w:szCs w:val="20"/>
        </w:rPr>
      </w:pPr>
      <w:r w:rsidRPr="00214584">
        <w:rPr>
          <w:b/>
          <w:bCs/>
          <w:color w:val="000000" w:themeColor="text1"/>
          <w:sz w:val="20"/>
          <w:szCs w:val="20"/>
        </w:rPr>
        <w:t xml:space="preserve">Таблица </w:t>
      </w:r>
      <w:r w:rsidR="00960B73" w:rsidRPr="00214584">
        <w:rPr>
          <w:b/>
          <w:bCs/>
          <w:color w:val="000000" w:themeColor="text1"/>
          <w:sz w:val="20"/>
          <w:szCs w:val="20"/>
        </w:rPr>
        <w:fldChar w:fldCharType="begin"/>
      </w:r>
      <w:r w:rsidRPr="00214584">
        <w:rPr>
          <w:b/>
          <w:bCs/>
          <w:color w:val="000000" w:themeColor="text1"/>
          <w:sz w:val="20"/>
          <w:szCs w:val="20"/>
        </w:rPr>
        <w:instrText xml:space="preserve"> SEQ Таблица \* ARABIC </w:instrText>
      </w:r>
      <w:r w:rsidR="00960B73" w:rsidRPr="00214584">
        <w:rPr>
          <w:b/>
          <w:bCs/>
          <w:color w:val="000000" w:themeColor="text1"/>
          <w:sz w:val="20"/>
          <w:szCs w:val="20"/>
        </w:rPr>
        <w:fldChar w:fldCharType="separate"/>
      </w:r>
      <w:r w:rsidR="00903FE3">
        <w:rPr>
          <w:b/>
          <w:bCs/>
          <w:noProof/>
          <w:color w:val="000000" w:themeColor="text1"/>
          <w:sz w:val="20"/>
          <w:szCs w:val="20"/>
        </w:rPr>
        <w:t>15</w:t>
      </w:r>
      <w:r w:rsidR="00960B73" w:rsidRPr="00214584">
        <w:rPr>
          <w:b/>
          <w:bCs/>
          <w:color w:val="000000" w:themeColor="text1"/>
          <w:sz w:val="20"/>
          <w:szCs w:val="20"/>
        </w:rPr>
        <w:fldChar w:fldCharType="end"/>
      </w:r>
      <w:r w:rsidRPr="00214584">
        <w:rPr>
          <w:b/>
          <w:bCs/>
          <w:color w:val="000000" w:themeColor="text1"/>
          <w:sz w:val="20"/>
          <w:szCs w:val="20"/>
        </w:rPr>
        <w:t xml:space="preserve"> – Перечень административно-деловых учреждений на территории Старковского сельсовета</w:t>
      </w:r>
    </w:p>
    <w:tbl>
      <w:tblPr>
        <w:tblStyle w:val="af3"/>
        <w:tblW w:w="0" w:type="auto"/>
        <w:tblInd w:w="108" w:type="dxa"/>
        <w:tblLook w:val="04A0" w:firstRow="1" w:lastRow="0" w:firstColumn="1" w:lastColumn="0" w:noHBand="0" w:noVBand="1"/>
      </w:tblPr>
      <w:tblGrid>
        <w:gridCol w:w="567"/>
        <w:gridCol w:w="5706"/>
        <w:gridCol w:w="3191"/>
      </w:tblGrid>
      <w:tr w:rsidR="003D0FEB" w:rsidRPr="001332CC" w:rsidTr="00047471">
        <w:tc>
          <w:tcPr>
            <w:tcW w:w="567" w:type="dxa"/>
            <w:vAlign w:val="center"/>
          </w:tcPr>
          <w:p w:rsidR="003D0FEB" w:rsidRPr="001332CC" w:rsidRDefault="00850C68" w:rsidP="002A1983">
            <w:pPr>
              <w:widowControl w:val="0"/>
              <w:shd w:val="clear" w:color="auto" w:fill="FFFFFF"/>
              <w:jc w:val="center"/>
              <w:rPr>
                <w:b/>
                <w:bCs/>
                <w:color w:val="000000" w:themeColor="text1"/>
                <w:sz w:val="20"/>
                <w:szCs w:val="20"/>
              </w:rPr>
            </w:pPr>
            <w:r w:rsidRPr="001332CC">
              <w:rPr>
                <w:b/>
                <w:bCs/>
                <w:color w:val="000000" w:themeColor="text1"/>
                <w:sz w:val="20"/>
                <w:szCs w:val="20"/>
              </w:rPr>
              <w:t>№ п/п</w:t>
            </w:r>
          </w:p>
        </w:tc>
        <w:tc>
          <w:tcPr>
            <w:tcW w:w="5706" w:type="dxa"/>
            <w:vAlign w:val="center"/>
          </w:tcPr>
          <w:p w:rsidR="003D0FEB" w:rsidRPr="001332CC" w:rsidRDefault="00850C68" w:rsidP="002A1983">
            <w:pPr>
              <w:widowControl w:val="0"/>
              <w:shd w:val="clear" w:color="auto" w:fill="FFFFFF"/>
              <w:jc w:val="center"/>
              <w:rPr>
                <w:b/>
                <w:bCs/>
                <w:color w:val="000000" w:themeColor="text1"/>
                <w:sz w:val="20"/>
                <w:szCs w:val="20"/>
              </w:rPr>
            </w:pPr>
            <w:r w:rsidRPr="001332CC">
              <w:rPr>
                <w:b/>
                <w:bCs/>
                <w:color w:val="000000" w:themeColor="text1"/>
                <w:sz w:val="20"/>
                <w:szCs w:val="20"/>
              </w:rPr>
              <w:t>Наименование учреждения</w:t>
            </w:r>
          </w:p>
        </w:tc>
        <w:tc>
          <w:tcPr>
            <w:tcW w:w="3191" w:type="dxa"/>
            <w:vAlign w:val="center"/>
          </w:tcPr>
          <w:p w:rsidR="003D0FEB" w:rsidRPr="001332CC" w:rsidRDefault="00850C68" w:rsidP="002A1983">
            <w:pPr>
              <w:widowControl w:val="0"/>
              <w:shd w:val="clear" w:color="auto" w:fill="FFFFFF"/>
              <w:jc w:val="center"/>
              <w:rPr>
                <w:b/>
                <w:bCs/>
                <w:color w:val="000000" w:themeColor="text1"/>
                <w:sz w:val="20"/>
                <w:szCs w:val="20"/>
              </w:rPr>
            </w:pPr>
            <w:r w:rsidRPr="001332CC">
              <w:rPr>
                <w:b/>
                <w:bCs/>
                <w:color w:val="000000" w:themeColor="text1"/>
                <w:sz w:val="20"/>
                <w:szCs w:val="20"/>
              </w:rPr>
              <w:t>Местоположение</w:t>
            </w:r>
          </w:p>
        </w:tc>
      </w:tr>
      <w:tr w:rsidR="003D0FEB" w:rsidRPr="001332CC" w:rsidTr="00047471">
        <w:tc>
          <w:tcPr>
            <w:tcW w:w="567" w:type="dxa"/>
            <w:vAlign w:val="center"/>
          </w:tcPr>
          <w:p w:rsidR="003D0FEB" w:rsidRPr="001332CC" w:rsidRDefault="00477744" w:rsidP="002A1983">
            <w:pPr>
              <w:widowControl w:val="0"/>
              <w:shd w:val="clear" w:color="auto" w:fill="FFFFFF"/>
              <w:jc w:val="center"/>
              <w:rPr>
                <w:bCs/>
                <w:color w:val="000000" w:themeColor="text1"/>
                <w:sz w:val="20"/>
                <w:szCs w:val="20"/>
              </w:rPr>
            </w:pPr>
            <w:r w:rsidRPr="001332CC">
              <w:rPr>
                <w:bCs/>
                <w:color w:val="000000" w:themeColor="text1"/>
                <w:sz w:val="20"/>
                <w:szCs w:val="20"/>
              </w:rPr>
              <w:t>1</w:t>
            </w:r>
          </w:p>
        </w:tc>
        <w:tc>
          <w:tcPr>
            <w:tcW w:w="5706" w:type="dxa"/>
            <w:vAlign w:val="center"/>
          </w:tcPr>
          <w:p w:rsidR="003D0FEB" w:rsidRPr="001332CC" w:rsidRDefault="003D0FEB" w:rsidP="002A1983">
            <w:pPr>
              <w:widowControl w:val="0"/>
              <w:shd w:val="clear" w:color="auto" w:fill="FFFFFF"/>
              <w:jc w:val="center"/>
              <w:rPr>
                <w:bCs/>
                <w:color w:val="000000" w:themeColor="text1"/>
                <w:sz w:val="20"/>
                <w:szCs w:val="20"/>
              </w:rPr>
            </w:pPr>
            <w:r w:rsidRPr="001332CC">
              <w:rPr>
                <w:bCs/>
                <w:color w:val="000000" w:themeColor="text1"/>
                <w:sz w:val="20"/>
                <w:szCs w:val="20"/>
              </w:rPr>
              <w:t xml:space="preserve">Администрация </w:t>
            </w:r>
            <w:r w:rsidR="00E862BC" w:rsidRPr="001332CC">
              <w:rPr>
                <w:bCs/>
                <w:color w:val="000000" w:themeColor="text1"/>
                <w:sz w:val="20"/>
                <w:szCs w:val="20"/>
              </w:rPr>
              <w:t>Старковс</w:t>
            </w:r>
            <w:r w:rsidRPr="001332CC">
              <w:rPr>
                <w:bCs/>
                <w:color w:val="000000" w:themeColor="text1"/>
                <w:sz w:val="20"/>
                <w:szCs w:val="20"/>
              </w:rPr>
              <w:t>кого сельсовета</w:t>
            </w:r>
          </w:p>
        </w:tc>
        <w:tc>
          <w:tcPr>
            <w:tcW w:w="3191" w:type="dxa"/>
            <w:vAlign w:val="center"/>
          </w:tcPr>
          <w:p w:rsidR="003D0FEB" w:rsidRPr="001332CC" w:rsidRDefault="003D0FEB" w:rsidP="002A1983">
            <w:pPr>
              <w:widowControl w:val="0"/>
              <w:jc w:val="center"/>
              <w:rPr>
                <w:rFonts w:eastAsia="Times New Roman"/>
                <w:color w:val="000000" w:themeColor="text1"/>
                <w:kern w:val="0"/>
                <w:sz w:val="20"/>
                <w:szCs w:val="20"/>
                <w:lang w:eastAsia="ru-RU"/>
              </w:rPr>
            </w:pPr>
            <w:r w:rsidRPr="001332CC">
              <w:rPr>
                <w:rFonts w:eastAsia="Times New Roman"/>
                <w:color w:val="000000" w:themeColor="text1"/>
                <w:kern w:val="0"/>
                <w:sz w:val="20"/>
                <w:szCs w:val="20"/>
                <w:lang w:eastAsia="ru-RU"/>
              </w:rPr>
              <w:t xml:space="preserve">с. </w:t>
            </w:r>
            <w:r w:rsidR="00351870" w:rsidRPr="001332CC">
              <w:rPr>
                <w:rFonts w:eastAsia="Times New Roman"/>
                <w:color w:val="000000" w:themeColor="text1"/>
                <w:kern w:val="0"/>
                <w:sz w:val="20"/>
                <w:szCs w:val="20"/>
                <w:lang w:eastAsia="ru-RU"/>
              </w:rPr>
              <w:t>Старково</w:t>
            </w:r>
          </w:p>
        </w:tc>
      </w:tr>
      <w:tr w:rsidR="003D0FEB" w:rsidRPr="001332CC" w:rsidTr="00047471">
        <w:tc>
          <w:tcPr>
            <w:tcW w:w="567" w:type="dxa"/>
            <w:vAlign w:val="center"/>
          </w:tcPr>
          <w:p w:rsidR="003D0FEB" w:rsidRPr="001332CC" w:rsidRDefault="00302AC7" w:rsidP="002A1983">
            <w:pPr>
              <w:widowControl w:val="0"/>
              <w:shd w:val="clear" w:color="auto" w:fill="FFFFFF"/>
              <w:jc w:val="center"/>
              <w:rPr>
                <w:bCs/>
                <w:color w:val="000000" w:themeColor="text1"/>
                <w:sz w:val="20"/>
                <w:szCs w:val="20"/>
              </w:rPr>
            </w:pPr>
            <w:r w:rsidRPr="001332CC">
              <w:rPr>
                <w:bCs/>
                <w:color w:val="000000" w:themeColor="text1"/>
                <w:sz w:val="20"/>
                <w:szCs w:val="20"/>
              </w:rPr>
              <w:t>2</w:t>
            </w:r>
          </w:p>
        </w:tc>
        <w:tc>
          <w:tcPr>
            <w:tcW w:w="5706" w:type="dxa"/>
            <w:vAlign w:val="center"/>
          </w:tcPr>
          <w:p w:rsidR="003D0FEB" w:rsidRPr="001332CC" w:rsidRDefault="00302AC7" w:rsidP="002A1983">
            <w:pPr>
              <w:widowControl w:val="0"/>
              <w:shd w:val="clear" w:color="auto" w:fill="FFFFFF"/>
              <w:jc w:val="center"/>
              <w:rPr>
                <w:bCs/>
                <w:color w:val="000000" w:themeColor="text1"/>
                <w:sz w:val="20"/>
                <w:szCs w:val="20"/>
              </w:rPr>
            </w:pPr>
            <w:r w:rsidRPr="001332CC">
              <w:rPr>
                <w:bCs/>
                <w:color w:val="000000" w:themeColor="text1"/>
                <w:sz w:val="20"/>
                <w:szCs w:val="20"/>
              </w:rPr>
              <w:t>О</w:t>
            </w:r>
            <w:r w:rsidR="003D0FEB" w:rsidRPr="001332CC">
              <w:rPr>
                <w:bCs/>
                <w:color w:val="000000" w:themeColor="text1"/>
                <w:sz w:val="20"/>
                <w:szCs w:val="20"/>
              </w:rPr>
              <w:t>тделение связи</w:t>
            </w:r>
          </w:p>
        </w:tc>
        <w:tc>
          <w:tcPr>
            <w:tcW w:w="3191" w:type="dxa"/>
            <w:vAlign w:val="center"/>
          </w:tcPr>
          <w:p w:rsidR="003D0FEB" w:rsidRPr="001332CC" w:rsidRDefault="00302AC7" w:rsidP="002A1983">
            <w:pPr>
              <w:widowControl w:val="0"/>
              <w:jc w:val="center"/>
              <w:rPr>
                <w:rFonts w:eastAsia="Times New Roman"/>
                <w:color w:val="000000" w:themeColor="text1"/>
                <w:kern w:val="0"/>
                <w:sz w:val="20"/>
                <w:szCs w:val="20"/>
                <w:lang w:eastAsia="ru-RU"/>
              </w:rPr>
            </w:pPr>
            <w:r w:rsidRPr="001332CC">
              <w:rPr>
                <w:rFonts w:eastAsia="Times New Roman"/>
                <w:color w:val="000000" w:themeColor="text1"/>
                <w:kern w:val="0"/>
                <w:sz w:val="20"/>
                <w:szCs w:val="20"/>
                <w:lang w:eastAsia="ru-RU"/>
              </w:rPr>
              <w:t>с. Старково</w:t>
            </w:r>
          </w:p>
        </w:tc>
      </w:tr>
    </w:tbl>
    <w:p w:rsidR="002C2EE3" w:rsidRPr="001332CC" w:rsidRDefault="002C2EE3" w:rsidP="002A1983">
      <w:pPr>
        <w:pStyle w:val="a5"/>
        <w:widowControl w:val="0"/>
        <w:spacing w:after="0" w:line="360" w:lineRule="auto"/>
        <w:ind w:left="0" w:firstLine="851"/>
        <w:jc w:val="center"/>
        <w:rPr>
          <w:b/>
          <w:iCs/>
          <w:color w:val="000000" w:themeColor="text1"/>
        </w:rPr>
      </w:pPr>
      <w:r w:rsidRPr="001332CC">
        <w:rPr>
          <w:b/>
          <w:iCs/>
          <w:color w:val="000000" w:themeColor="text1"/>
        </w:rPr>
        <w:t>Расчет потребности населения в учреждениях социального и культурно-бытового обслуживания</w:t>
      </w:r>
    </w:p>
    <w:p w:rsidR="002C2EE3" w:rsidRPr="001332CC" w:rsidRDefault="002C2EE3" w:rsidP="002A1983">
      <w:pPr>
        <w:pStyle w:val="a5"/>
        <w:widowControl w:val="0"/>
        <w:spacing w:after="0" w:line="360" w:lineRule="auto"/>
        <w:ind w:left="0" w:firstLine="851"/>
        <w:jc w:val="both"/>
        <w:rPr>
          <w:iCs/>
          <w:color w:val="000000" w:themeColor="text1"/>
        </w:rPr>
      </w:pPr>
      <w:r w:rsidRPr="001332CC">
        <w:rPr>
          <w:iCs/>
          <w:color w:val="000000" w:themeColor="text1"/>
        </w:rPr>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сельсовета – обеспечения комфортности проживания.</w:t>
      </w:r>
    </w:p>
    <w:p w:rsidR="002C2EE3" w:rsidRPr="001332CC" w:rsidRDefault="002C2EE3" w:rsidP="002A1983">
      <w:pPr>
        <w:pStyle w:val="a5"/>
        <w:widowControl w:val="0"/>
        <w:spacing w:after="0" w:line="360" w:lineRule="auto"/>
        <w:ind w:left="0" w:firstLine="851"/>
        <w:jc w:val="both"/>
        <w:rPr>
          <w:iCs/>
          <w:color w:val="000000" w:themeColor="text1"/>
        </w:rPr>
      </w:pPr>
      <w:r w:rsidRPr="001332CC">
        <w:rPr>
          <w:iCs/>
          <w:color w:val="000000" w:themeColor="text1"/>
        </w:rPr>
        <w:t>В связи с этим, генеральным планом для каждой группы предприятий обслуживания и для совокупности учреждений как системы выработан ряд предложений, основанных на анализе существующей ситуации, нормативных рекомендациях СП 42.13330.2011 и архитектурно-планировочной структуре генерального плана.</w:t>
      </w:r>
    </w:p>
    <w:p w:rsidR="009A12E8" w:rsidRPr="007933DF" w:rsidRDefault="009A12E8" w:rsidP="002A1983">
      <w:pPr>
        <w:widowControl w:val="0"/>
        <w:spacing w:after="0" w:line="240" w:lineRule="auto"/>
        <w:jc w:val="center"/>
        <w:rPr>
          <w:rFonts w:eastAsia="Times New Roman"/>
          <w:color w:val="1F497D" w:themeColor="text2"/>
          <w:kern w:val="0"/>
          <w:lang w:eastAsia="ru-RU"/>
        </w:rPr>
        <w:sectPr w:rsidR="009A12E8" w:rsidRPr="007933DF" w:rsidSect="00AC4443">
          <w:footerReference w:type="default" r:id="rId24"/>
          <w:pgSz w:w="11906" w:h="16838"/>
          <w:pgMar w:top="1134" w:right="849" w:bottom="1134" w:left="1701" w:header="708" w:footer="708" w:gutter="0"/>
          <w:cols w:space="708"/>
          <w:docGrid w:linePitch="360"/>
        </w:sectPr>
      </w:pPr>
    </w:p>
    <w:p w:rsidR="003A19CF" w:rsidRDefault="003A19CF" w:rsidP="002A1983">
      <w:pPr>
        <w:widowControl w:val="0"/>
        <w:shd w:val="clear" w:color="auto" w:fill="FFFFFF"/>
        <w:spacing w:after="0" w:line="240" w:lineRule="auto"/>
        <w:rPr>
          <w:b/>
          <w:bCs/>
          <w:color w:val="000000"/>
          <w:sz w:val="20"/>
          <w:szCs w:val="20"/>
        </w:rPr>
      </w:pPr>
      <w:r w:rsidRPr="003A19CF">
        <w:rPr>
          <w:b/>
          <w:bCs/>
          <w:color w:val="000000"/>
          <w:sz w:val="20"/>
          <w:szCs w:val="20"/>
        </w:rPr>
        <w:lastRenderedPageBreak/>
        <w:t xml:space="preserve">Таблица </w:t>
      </w:r>
      <w:r w:rsidR="00960B73" w:rsidRPr="003A19CF">
        <w:rPr>
          <w:b/>
          <w:bCs/>
          <w:color w:val="000000"/>
          <w:sz w:val="20"/>
          <w:szCs w:val="20"/>
        </w:rPr>
        <w:fldChar w:fldCharType="begin"/>
      </w:r>
      <w:r w:rsidRPr="003A19CF">
        <w:rPr>
          <w:b/>
          <w:bCs/>
          <w:color w:val="000000"/>
          <w:sz w:val="20"/>
          <w:szCs w:val="20"/>
        </w:rPr>
        <w:instrText xml:space="preserve"> SEQ Таблица \* ARABIC </w:instrText>
      </w:r>
      <w:r w:rsidR="00960B73" w:rsidRPr="003A19CF">
        <w:rPr>
          <w:b/>
          <w:bCs/>
          <w:color w:val="000000"/>
          <w:sz w:val="20"/>
          <w:szCs w:val="20"/>
        </w:rPr>
        <w:fldChar w:fldCharType="separate"/>
      </w:r>
      <w:r w:rsidR="00903FE3">
        <w:rPr>
          <w:b/>
          <w:bCs/>
          <w:noProof/>
          <w:color w:val="000000"/>
          <w:sz w:val="20"/>
          <w:szCs w:val="20"/>
        </w:rPr>
        <w:t>16</w:t>
      </w:r>
      <w:r w:rsidR="00960B73" w:rsidRPr="003A19CF">
        <w:rPr>
          <w:b/>
          <w:bCs/>
          <w:color w:val="000000"/>
          <w:sz w:val="20"/>
          <w:szCs w:val="20"/>
        </w:rPr>
        <w:fldChar w:fldCharType="end"/>
      </w:r>
      <w:r w:rsidR="009F0E3B">
        <w:rPr>
          <w:b/>
          <w:bCs/>
          <w:color w:val="000000"/>
          <w:sz w:val="20"/>
          <w:szCs w:val="20"/>
        </w:rPr>
        <w:t xml:space="preserve"> </w:t>
      </w:r>
      <w:r w:rsidRPr="003A19CF">
        <w:rPr>
          <w:b/>
          <w:bCs/>
          <w:color w:val="000000"/>
          <w:sz w:val="20"/>
          <w:szCs w:val="20"/>
        </w:rPr>
        <w:t>– Расчет потребности в учреждениях социального и культурно-бытового обслуживания на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147"/>
        <w:gridCol w:w="1459"/>
        <w:gridCol w:w="1062"/>
        <w:gridCol w:w="1507"/>
        <w:gridCol w:w="928"/>
        <w:gridCol w:w="823"/>
        <w:gridCol w:w="765"/>
        <w:gridCol w:w="666"/>
        <w:gridCol w:w="848"/>
        <w:gridCol w:w="2171"/>
        <w:gridCol w:w="1907"/>
      </w:tblGrid>
      <w:tr w:rsidR="000B5D78" w:rsidRPr="000B5D78" w:rsidTr="001F428E">
        <w:trPr>
          <w:trHeight w:val="315"/>
        </w:trPr>
        <w:tc>
          <w:tcPr>
            <w:tcW w:w="170" w:type="pct"/>
            <w:vMerge w:val="restar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 п/п</w:t>
            </w:r>
          </w:p>
        </w:tc>
        <w:tc>
          <w:tcPr>
            <w:tcW w:w="726" w:type="pct"/>
            <w:vMerge w:val="restar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Наименование  учреждений обслуживания</w:t>
            </w:r>
          </w:p>
        </w:tc>
        <w:tc>
          <w:tcPr>
            <w:tcW w:w="493" w:type="pct"/>
            <w:vMerge w:val="restar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Един. изм.</w:t>
            </w:r>
          </w:p>
        </w:tc>
        <w:tc>
          <w:tcPr>
            <w:tcW w:w="869" w:type="pct"/>
            <w:gridSpan w:val="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 xml:space="preserve">Норма </w:t>
            </w:r>
          </w:p>
        </w:tc>
        <w:tc>
          <w:tcPr>
            <w:tcW w:w="314" w:type="pct"/>
            <w:vMerge w:val="restart"/>
            <w:shd w:val="clear" w:color="auto" w:fill="FFFFFF" w:themeFill="background1"/>
            <w:textDirection w:val="btLr"/>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Расчетная емкость объектов</w:t>
            </w:r>
          </w:p>
        </w:tc>
        <w:tc>
          <w:tcPr>
            <w:tcW w:w="537" w:type="pct"/>
            <w:gridSpan w:val="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Проектная емкость  существующих сохраняемых объектов</w:t>
            </w:r>
          </w:p>
        </w:tc>
        <w:tc>
          <w:tcPr>
            <w:tcW w:w="512" w:type="pct"/>
            <w:gridSpan w:val="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Отклонение от расчетной емкости</w:t>
            </w:r>
          </w:p>
        </w:tc>
        <w:tc>
          <w:tcPr>
            <w:tcW w:w="1379" w:type="pct"/>
            <w:gridSpan w:val="2"/>
            <w:shd w:val="clear" w:color="auto" w:fill="auto"/>
            <w:vAlign w:val="center"/>
            <w:hideMark/>
          </w:tcPr>
          <w:p w:rsidR="005736E3" w:rsidRPr="005736E3" w:rsidRDefault="005736E3" w:rsidP="002A1983">
            <w:pPr>
              <w:widowControl w:val="0"/>
              <w:spacing w:after="0" w:line="240" w:lineRule="auto"/>
              <w:jc w:val="center"/>
              <w:rPr>
                <w:rFonts w:eastAsia="Times New Roman"/>
                <w:b/>
                <w:kern w:val="0"/>
                <w:sz w:val="20"/>
                <w:szCs w:val="20"/>
                <w:lang w:eastAsia="ru-RU"/>
              </w:rPr>
            </w:pPr>
            <w:r w:rsidRPr="005736E3">
              <w:rPr>
                <w:rFonts w:eastAsia="Times New Roman"/>
                <w:b/>
                <w:kern w:val="0"/>
                <w:sz w:val="20"/>
                <w:szCs w:val="20"/>
                <w:lang w:eastAsia="ru-RU"/>
              </w:rPr>
              <w:t>Объекты и объемы нового строительства/реконструкции</w:t>
            </w:r>
          </w:p>
        </w:tc>
      </w:tr>
      <w:tr w:rsidR="005736E3" w:rsidRPr="000B5D78" w:rsidTr="001F428E">
        <w:trPr>
          <w:trHeight w:val="945"/>
        </w:trPr>
        <w:tc>
          <w:tcPr>
            <w:tcW w:w="170" w:type="pct"/>
            <w:vMerge/>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p>
        </w:tc>
        <w:tc>
          <w:tcPr>
            <w:tcW w:w="726" w:type="pct"/>
            <w:vMerge/>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p>
        </w:tc>
        <w:tc>
          <w:tcPr>
            <w:tcW w:w="493" w:type="pct"/>
            <w:vMerge/>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значение</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примечание</w:t>
            </w:r>
          </w:p>
        </w:tc>
        <w:tc>
          <w:tcPr>
            <w:tcW w:w="314" w:type="pct"/>
            <w:vMerge/>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p>
        </w:tc>
        <w:tc>
          <w:tcPr>
            <w:tcW w:w="278" w:type="pct"/>
            <w:shd w:val="clear" w:color="auto" w:fill="FFFFFF" w:themeFill="background1"/>
            <w:textDirection w:val="btLr"/>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значение</w:t>
            </w:r>
          </w:p>
        </w:tc>
        <w:tc>
          <w:tcPr>
            <w:tcW w:w="259" w:type="pct"/>
            <w:shd w:val="clear" w:color="auto" w:fill="FFFFFF" w:themeFill="background1"/>
            <w:textDirection w:val="btLr"/>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 обеспеченности</w:t>
            </w:r>
          </w:p>
        </w:tc>
        <w:tc>
          <w:tcPr>
            <w:tcW w:w="225" w:type="pct"/>
            <w:shd w:val="clear" w:color="auto" w:fill="FFFFFF" w:themeFill="background1"/>
            <w:textDirection w:val="btLr"/>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значение</w:t>
            </w:r>
          </w:p>
        </w:tc>
        <w:tc>
          <w:tcPr>
            <w:tcW w:w="286" w:type="pct"/>
            <w:shd w:val="clear" w:color="auto" w:fill="FFFFFF" w:themeFill="background1"/>
            <w:textDirection w:val="btLr"/>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b/>
                <w:kern w:val="0"/>
                <w:sz w:val="20"/>
                <w:szCs w:val="20"/>
                <w:lang w:eastAsia="ru-RU"/>
              </w:rPr>
            </w:pPr>
            <w:r w:rsidRPr="005736E3">
              <w:rPr>
                <w:rFonts w:eastAsia="Times New Roman"/>
                <w:b/>
                <w:kern w:val="0"/>
                <w:sz w:val="20"/>
                <w:szCs w:val="20"/>
                <w:lang w:eastAsia="ru-RU"/>
              </w:rPr>
              <w:t>I очередь</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b/>
                <w:kern w:val="0"/>
                <w:sz w:val="20"/>
                <w:szCs w:val="20"/>
                <w:lang w:eastAsia="ru-RU"/>
              </w:rPr>
            </w:pPr>
            <w:r w:rsidRPr="005736E3">
              <w:rPr>
                <w:rFonts w:eastAsia="Times New Roman"/>
                <w:b/>
                <w:kern w:val="0"/>
                <w:sz w:val="20"/>
                <w:szCs w:val="20"/>
                <w:lang w:eastAsia="ru-RU"/>
              </w:rPr>
              <w:t>расчетный срок</w:t>
            </w:r>
          </w:p>
        </w:tc>
      </w:tr>
      <w:tr w:rsidR="005736E3" w:rsidRPr="005736E3" w:rsidTr="000B5D78">
        <w:trPr>
          <w:trHeight w:val="315"/>
        </w:trPr>
        <w:tc>
          <w:tcPr>
            <w:tcW w:w="5000" w:type="pct"/>
            <w:gridSpan w:val="1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Учреждения образования</w:t>
            </w:r>
          </w:p>
        </w:tc>
      </w:tr>
      <w:tr w:rsidR="005736E3" w:rsidRPr="000B5D78" w:rsidTr="001F428E">
        <w:trPr>
          <w:trHeight w:val="765"/>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Дошкольные образовательные учреждения</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мест</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32</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мест 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27</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27</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100,0</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 xml:space="preserve">создание  на базе СОШ детсадовской группы по системе </w:t>
            </w:r>
            <w:r w:rsidR="004970AB">
              <w:rPr>
                <w:rFonts w:eastAsia="Times New Roman"/>
                <w:kern w:val="0"/>
                <w:sz w:val="20"/>
                <w:szCs w:val="20"/>
                <w:lang w:eastAsia="ru-RU"/>
              </w:rPr>
              <w:t>«</w:t>
            </w:r>
            <w:r w:rsidRPr="005736E3">
              <w:rPr>
                <w:rFonts w:eastAsia="Times New Roman"/>
                <w:kern w:val="0"/>
                <w:sz w:val="20"/>
                <w:szCs w:val="20"/>
                <w:lang w:eastAsia="ru-RU"/>
              </w:rPr>
              <w:t>начальная школа – детский сад</w:t>
            </w:r>
            <w:r w:rsidR="004970AB">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30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Общеобразовательные школы</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мест</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87</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мест 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73</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80</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109,0</w:t>
            </w:r>
          </w:p>
        </w:tc>
        <w:tc>
          <w:tcPr>
            <w:tcW w:w="225" w:type="pct"/>
            <w:shd w:val="clear" w:color="auto" w:fill="FFFFFF" w:themeFill="background1"/>
            <w:vAlign w:val="center"/>
            <w:hideMark/>
          </w:tcPr>
          <w:p w:rsidR="005736E3" w:rsidRPr="005736E3" w:rsidRDefault="00F8672A" w:rsidP="002A1983">
            <w:pPr>
              <w:widowControl w:val="0"/>
              <w:shd w:val="clear" w:color="auto" w:fill="FFFFFF"/>
              <w:spacing w:after="0" w:line="240" w:lineRule="auto"/>
              <w:jc w:val="center"/>
              <w:rPr>
                <w:bCs/>
                <w:color w:val="000000" w:themeColor="text1"/>
                <w:sz w:val="20"/>
                <w:szCs w:val="20"/>
              </w:rPr>
            </w:pPr>
            <w:r>
              <w:rPr>
                <w:bCs/>
                <w:color w:val="000000" w:themeColor="text1"/>
                <w:sz w:val="20"/>
                <w:szCs w:val="20"/>
              </w:rPr>
              <w:t>-</w:t>
            </w:r>
            <w:r w:rsidR="005736E3" w:rsidRPr="005736E3">
              <w:rPr>
                <w:bCs/>
                <w:color w:val="000000" w:themeColor="text1"/>
                <w:sz w:val="20"/>
                <w:szCs w:val="20"/>
              </w:rPr>
              <w:t>7</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-9,0</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51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Учреждения внешкольного образования</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мест</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 общего числа школьников</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7</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7</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w:t>
            </w:r>
          </w:p>
        </w:tc>
        <w:tc>
          <w:tcPr>
            <w:tcW w:w="1379" w:type="pct"/>
            <w:gridSpan w:val="2"/>
            <w:shd w:val="clear" w:color="auto" w:fill="auto"/>
            <w:vAlign w:val="center"/>
            <w:hideMark/>
          </w:tcPr>
          <w:p w:rsidR="005736E3" w:rsidRPr="005736E3" w:rsidRDefault="00FD41E2"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нет потребности</w:t>
            </w:r>
          </w:p>
        </w:tc>
      </w:tr>
      <w:tr w:rsidR="005736E3" w:rsidRPr="005736E3" w:rsidTr="000B5D78">
        <w:trPr>
          <w:trHeight w:val="315"/>
        </w:trPr>
        <w:tc>
          <w:tcPr>
            <w:tcW w:w="5000" w:type="pct"/>
            <w:gridSpan w:val="1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 xml:space="preserve"> Учреждения здравоохранения и социального обеспечения</w:t>
            </w:r>
          </w:p>
        </w:tc>
      </w:tr>
      <w:tr w:rsidR="005736E3" w:rsidRPr="000B5D78" w:rsidTr="001F428E">
        <w:trPr>
          <w:trHeight w:val="51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Амбулаторно-поликлинические учреждения</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посещений в смену</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14,52</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12</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12</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100,0</w:t>
            </w:r>
          </w:p>
        </w:tc>
        <w:tc>
          <w:tcPr>
            <w:tcW w:w="1379" w:type="pct"/>
            <w:gridSpan w:val="2"/>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нет потребности</w:t>
            </w:r>
          </w:p>
        </w:tc>
      </w:tr>
      <w:tr w:rsidR="005736E3" w:rsidRPr="000B5D78" w:rsidTr="001F428E">
        <w:trPr>
          <w:trHeight w:val="51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Фельдшерский или фельдшерско-акушерский пункт</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объект</w:t>
            </w:r>
          </w:p>
        </w:tc>
        <w:tc>
          <w:tcPr>
            <w:tcW w:w="869" w:type="pct"/>
            <w:gridSpan w:val="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по заданию на проектирование</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51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Выдвижной пункт медицинской помощи</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автомобиль</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0,2</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0,2</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0,2</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100,0</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30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4</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Аптеки</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объект</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0,16</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0,1</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0,1</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1275"/>
        </w:trPr>
        <w:tc>
          <w:tcPr>
            <w:tcW w:w="170" w:type="pct"/>
            <w:shd w:val="clear" w:color="auto" w:fill="FFFFFF" w:themeFill="background1"/>
            <w:vAlign w:val="center"/>
            <w:hideMark/>
          </w:tcPr>
          <w:p w:rsidR="005736E3" w:rsidRPr="005736E3" w:rsidRDefault="001F428E" w:rsidP="002A1983">
            <w:pPr>
              <w:widowControl w:val="0"/>
              <w:shd w:val="clear" w:color="auto" w:fill="FFFFFF"/>
              <w:spacing w:after="0" w:line="240" w:lineRule="auto"/>
              <w:jc w:val="center"/>
              <w:rPr>
                <w:bCs/>
                <w:color w:val="000000" w:themeColor="text1"/>
                <w:sz w:val="20"/>
                <w:szCs w:val="20"/>
              </w:rPr>
            </w:pPr>
            <w:r>
              <w:rPr>
                <w:bCs/>
                <w:color w:val="000000" w:themeColor="text1"/>
                <w:sz w:val="20"/>
                <w:szCs w:val="20"/>
              </w:rPr>
              <w:t>5</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Специализированные отделения  социально-медицинского обслуживания на    дому для граждан   пенсионного возраста и инвалидов</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мест</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 на 30 человек данной категории</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5736E3" w:rsidTr="000B5D78">
        <w:trPr>
          <w:trHeight w:val="315"/>
        </w:trPr>
        <w:tc>
          <w:tcPr>
            <w:tcW w:w="5000" w:type="pct"/>
            <w:gridSpan w:val="1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lastRenderedPageBreak/>
              <w:t>Спортивные сооружения</w:t>
            </w:r>
          </w:p>
        </w:tc>
      </w:tr>
      <w:tr w:rsidR="005736E3" w:rsidRPr="000B5D78" w:rsidTr="001F428E">
        <w:trPr>
          <w:trHeight w:val="765"/>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Территория плоскостных спортивных сооружений (на 1 тыс. чел.)</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га</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0,7</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0,6</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0,5</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84,6</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0,1</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15,4</w:t>
            </w:r>
          </w:p>
        </w:tc>
        <w:tc>
          <w:tcPr>
            <w:tcW w:w="734" w:type="pct"/>
            <w:shd w:val="clear" w:color="auto" w:fill="auto"/>
            <w:vAlign w:val="center"/>
            <w:hideMark/>
          </w:tcPr>
          <w:p w:rsidR="005736E3" w:rsidRPr="005736E3" w:rsidRDefault="002E7036"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w:t>
            </w:r>
            <w:r w:rsidR="005736E3" w:rsidRPr="005736E3">
              <w:rPr>
                <w:rFonts w:eastAsia="Times New Roman"/>
                <w:kern w:val="0"/>
                <w:sz w:val="20"/>
                <w:szCs w:val="20"/>
                <w:lang w:eastAsia="ru-RU"/>
              </w:rPr>
              <w:t xml:space="preserve"> </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315"/>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w:t>
            </w:r>
          </w:p>
        </w:tc>
        <w:tc>
          <w:tcPr>
            <w:tcW w:w="726" w:type="pct"/>
            <w:shd w:val="clear" w:color="auto" w:fill="FFFFFF" w:themeFill="background1"/>
            <w:vAlign w:val="center"/>
            <w:hideMark/>
          </w:tcPr>
          <w:p w:rsidR="005736E3" w:rsidRPr="005736E3" w:rsidRDefault="002E7036" w:rsidP="002A1983">
            <w:pPr>
              <w:widowControl w:val="0"/>
              <w:shd w:val="clear" w:color="auto" w:fill="FFFFFF"/>
              <w:spacing w:after="0" w:line="240" w:lineRule="auto"/>
              <w:rPr>
                <w:bCs/>
                <w:color w:val="000000" w:themeColor="text1"/>
                <w:sz w:val="20"/>
                <w:szCs w:val="20"/>
              </w:rPr>
            </w:pPr>
            <w:r>
              <w:rPr>
                <w:bCs/>
                <w:color w:val="000000" w:themeColor="text1"/>
                <w:sz w:val="20"/>
                <w:szCs w:val="20"/>
              </w:rPr>
              <w:t>Спортивные залы</w:t>
            </w:r>
            <w:r w:rsidR="005736E3" w:rsidRPr="005736E3">
              <w:rPr>
                <w:bCs/>
                <w:color w:val="000000" w:themeColor="text1"/>
                <w:sz w:val="20"/>
                <w:szCs w:val="20"/>
              </w:rPr>
              <w:t xml:space="preserve">        </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w:t>
            </w:r>
            <w:r w:rsidRPr="005736E3">
              <w:rPr>
                <w:bCs/>
                <w:color w:val="000000" w:themeColor="text1"/>
                <w:sz w:val="20"/>
                <w:szCs w:val="20"/>
                <w:vertAlign w:val="superscript"/>
              </w:rPr>
              <w:t>2</w:t>
            </w:r>
            <w:r w:rsidRPr="005736E3">
              <w:rPr>
                <w:bCs/>
                <w:color w:val="000000" w:themeColor="text1"/>
                <w:sz w:val="20"/>
                <w:szCs w:val="20"/>
              </w:rPr>
              <w:t xml:space="preserve"> площ. зала </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1,4</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ученика</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437</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150</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34,3</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286,8</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65,7</w:t>
            </w:r>
          </w:p>
        </w:tc>
        <w:tc>
          <w:tcPr>
            <w:tcW w:w="734" w:type="pct"/>
            <w:vMerge w:val="restart"/>
            <w:shd w:val="clear" w:color="auto" w:fill="auto"/>
            <w:vAlign w:val="center"/>
            <w:hideMark/>
          </w:tcPr>
          <w:p w:rsidR="005736E3" w:rsidRPr="005736E3" w:rsidRDefault="002E7036"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w:t>
            </w:r>
            <w:r w:rsidR="005736E3" w:rsidRPr="005736E3">
              <w:rPr>
                <w:rFonts w:eastAsia="Times New Roman"/>
                <w:kern w:val="0"/>
                <w:sz w:val="20"/>
                <w:szCs w:val="20"/>
                <w:lang w:eastAsia="ru-RU"/>
              </w:rPr>
              <w:t xml:space="preserve"> </w:t>
            </w:r>
          </w:p>
        </w:tc>
        <w:tc>
          <w:tcPr>
            <w:tcW w:w="644" w:type="pct"/>
            <w:vMerge w:val="restar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315"/>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Бассейны крытые</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w:t>
            </w:r>
            <w:r w:rsidRPr="005736E3">
              <w:rPr>
                <w:bCs/>
                <w:color w:val="000000" w:themeColor="text1"/>
                <w:sz w:val="20"/>
                <w:szCs w:val="20"/>
                <w:vertAlign w:val="superscript"/>
              </w:rPr>
              <w:t>2</w:t>
            </w:r>
            <w:r w:rsidRPr="005736E3">
              <w:rPr>
                <w:bCs/>
                <w:color w:val="000000" w:themeColor="text1"/>
                <w:sz w:val="20"/>
                <w:szCs w:val="20"/>
              </w:rPr>
              <w:t xml:space="preserve"> зеркала воды  </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25</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21</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21,1</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100,0</w:t>
            </w:r>
          </w:p>
        </w:tc>
        <w:tc>
          <w:tcPr>
            <w:tcW w:w="734" w:type="pct"/>
            <w:vMerge/>
            <w:vAlign w:val="center"/>
            <w:hideMark/>
          </w:tcPr>
          <w:p w:rsidR="005736E3" w:rsidRPr="005736E3" w:rsidRDefault="005736E3" w:rsidP="002A1983">
            <w:pPr>
              <w:widowControl w:val="0"/>
              <w:spacing w:after="0" w:line="240" w:lineRule="auto"/>
              <w:rPr>
                <w:rFonts w:eastAsia="Times New Roman"/>
                <w:kern w:val="0"/>
                <w:sz w:val="20"/>
                <w:szCs w:val="20"/>
                <w:lang w:eastAsia="ru-RU"/>
              </w:rPr>
            </w:pPr>
          </w:p>
        </w:tc>
        <w:tc>
          <w:tcPr>
            <w:tcW w:w="644" w:type="pct"/>
            <w:vMerge/>
            <w:vAlign w:val="center"/>
            <w:hideMark/>
          </w:tcPr>
          <w:p w:rsidR="005736E3" w:rsidRPr="005736E3" w:rsidRDefault="005736E3" w:rsidP="002A1983">
            <w:pPr>
              <w:widowControl w:val="0"/>
              <w:spacing w:after="0" w:line="240" w:lineRule="auto"/>
              <w:rPr>
                <w:rFonts w:eastAsia="Times New Roman"/>
                <w:kern w:val="0"/>
                <w:sz w:val="20"/>
                <w:szCs w:val="20"/>
                <w:lang w:eastAsia="ru-RU"/>
              </w:rPr>
            </w:pPr>
          </w:p>
        </w:tc>
      </w:tr>
      <w:tr w:rsidR="005736E3" w:rsidRPr="005736E3" w:rsidTr="000B5D78">
        <w:trPr>
          <w:trHeight w:val="315"/>
        </w:trPr>
        <w:tc>
          <w:tcPr>
            <w:tcW w:w="5000" w:type="pct"/>
            <w:gridSpan w:val="1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Учреждения культуры</w:t>
            </w:r>
          </w:p>
        </w:tc>
      </w:tr>
      <w:tr w:rsidR="005736E3" w:rsidRPr="000B5D78" w:rsidTr="001F428E">
        <w:trPr>
          <w:trHeight w:val="51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Клубы сельских поселений</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мест</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до 300</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при численности населения до 1000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до 300</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51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Сельские массовые библиотеки</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тыс. единиц хранения/мест</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6-7,5/5-6</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6</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158,0</w:t>
            </w:r>
          </w:p>
        </w:tc>
        <w:tc>
          <w:tcPr>
            <w:tcW w:w="225" w:type="pct"/>
            <w:shd w:val="clear" w:color="auto" w:fill="FFFFFF" w:themeFill="background1"/>
            <w:vAlign w:val="center"/>
            <w:hideMark/>
          </w:tcPr>
          <w:p w:rsidR="005736E3" w:rsidRPr="005736E3" w:rsidRDefault="00F8672A" w:rsidP="002A1983">
            <w:pPr>
              <w:widowControl w:val="0"/>
              <w:shd w:val="clear" w:color="auto" w:fill="FFFFFF"/>
              <w:spacing w:after="0" w:line="240" w:lineRule="auto"/>
              <w:jc w:val="center"/>
              <w:rPr>
                <w:bCs/>
                <w:color w:val="000000" w:themeColor="text1"/>
                <w:sz w:val="20"/>
                <w:szCs w:val="20"/>
              </w:rPr>
            </w:pPr>
            <w:r>
              <w:rPr>
                <w:bCs/>
                <w:color w:val="000000" w:themeColor="text1"/>
                <w:sz w:val="20"/>
                <w:szCs w:val="20"/>
              </w:rPr>
              <w:t>-</w:t>
            </w:r>
            <w:r w:rsidR="005736E3" w:rsidRPr="005736E3">
              <w:rPr>
                <w:bCs/>
                <w:color w:val="000000" w:themeColor="text1"/>
                <w:sz w:val="20"/>
                <w:szCs w:val="20"/>
              </w:rPr>
              <w:t>4</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-58</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30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Кинотеатры</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мест</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25</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21</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21</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DC543D"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оборудование кинозала в составе ТРК</w:t>
            </w:r>
          </w:p>
        </w:tc>
      </w:tr>
      <w:tr w:rsidR="005736E3" w:rsidRPr="005736E3" w:rsidTr="000B5D78">
        <w:trPr>
          <w:trHeight w:val="315"/>
        </w:trPr>
        <w:tc>
          <w:tcPr>
            <w:tcW w:w="5000" w:type="pct"/>
            <w:gridSpan w:val="1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t>Предприятия торговли, общественного питания и бытового обслуживания</w:t>
            </w:r>
          </w:p>
        </w:tc>
      </w:tr>
      <w:tr w:rsidR="005736E3" w:rsidRPr="000B5D78" w:rsidTr="001F428E">
        <w:trPr>
          <w:trHeight w:val="51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 xml:space="preserve">Магазины продовольственных и непродовольственных товаров         </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w:t>
            </w:r>
            <w:r w:rsidRPr="005736E3">
              <w:rPr>
                <w:bCs/>
                <w:color w:val="000000" w:themeColor="text1"/>
                <w:sz w:val="20"/>
                <w:szCs w:val="20"/>
                <w:vertAlign w:val="superscript"/>
              </w:rPr>
              <w:t>2</w:t>
            </w:r>
            <w:r w:rsidRPr="005736E3">
              <w:rPr>
                <w:bCs/>
                <w:color w:val="000000" w:themeColor="text1"/>
                <w:sz w:val="20"/>
                <w:szCs w:val="20"/>
              </w:rPr>
              <w:t xml:space="preserve">  торг.площ. </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495</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418</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89,5</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21,4</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328</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79</w:t>
            </w:r>
          </w:p>
        </w:tc>
        <w:tc>
          <w:tcPr>
            <w:tcW w:w="734" w:type="pct"/>
            <w:shd w:val="clear" w:color="auto" w:fill="auto"/>
            <w:vAlign w:val="center"/>
            <w:hideMark/>
          </w:tcPr>
          <w:p w:rsidR="005736E3" w:rsidRPr="005736E3" w:rsidRDefault="00A577FA"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строительство магазина в д.Волобуево</w:t>
            </w:r>
          </w:p>
        </w:tc>
        <w:tc>
          <w:tcPr>
            <w:tcW w:w="644" w:type="pct"/>
            <w:shd w:val="clear" w:color="auto" w:fill="auto"/>
            <w:vAlign w:val="center"/>
            <w:hideMark/>
          </w:tcPr>
          <w:p w:rsidR="005736E3" w:rsidRPr="005736E3" w:rsidRDefault="00756F5C"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строительство ТРК</w:t>
            </w:r>
          </w:p>
        </w:tc>
      </w:tr>
      <w:tr w:rsidR="005736E3" w:rsidRPr="000B5D78" w:rsidTr="001F428E">
        <w:trPr>
          <w:trHeight w:val="315"/>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 xml:space="preserve">Мелкооптовый рынок, ярмарка     </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м</w:t>
            </w:r>
            <w:r w:rsidRPr="005736E3">
              <w:rPr>
                <w:bCs/>
                <w:color w:val="000000" w:themeColor="text1"/>
                <w:sz w:val="20"/>
                <w:szCs w:val="20"/>
                <w:vertAlign w:val="superscript"/>
              </w:rPr>
              <w:t>2</w:t>
            </w:r>
            <w:r w:rsidRPr="005736E3">
              <w:rPr>
                <w:bCs/>
                <w:color w:val="000000" w:themeColor="text1"/>
                <w:sz w:val="20"/>
                <w:szCs w:val="20"/>
              </w:rPr>
              <w:t xml:space="preserve">  торг.площ. </w:t>
            </w:r>
          </w:p>
        </w:tc>
        <w:tc>
          <w:tcPr>
            <w:tcW w:w="869" w:type="pct"/>
            <w:gridSpan w:val="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по заданию на проектирование</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 </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765"/>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Предприятия бытового обслуживания</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 xml:space="preserve">раб. мест </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7</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6</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6</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 xml:space="preserve">организация предприятия бытового обслуживания на </w:t>
            </w:r>
            <w:r w:rsidR="00F20F6C">
              <w:rPr>
                <w:rFonts w:eastAsia="Times New Roman"/>
                <w:kern w:val="0"/>
                <w:sz w:val="20"/>
                <w:szCs w:val="20"/>
                <w:lang w:eastAsia="ru-RU"/>
              </w:rPr>
              <w:t>6</w:t>
            </w:r>
            <w:r w:rsidRPr="005736E3">
              <w:rPr>
                <w:rFonts w:eastAsia="Times New Roman"/>
                <w:kern w:val="0"/>
                <w:sz w:val="20"/>
                <w:szCs w:val="20"/>
                <w:lang w:eastAsia="ru-RU"/>
              </w:rPr>
              <w:t xml:space="preserve"> мест</w:t>
            </w:r>
            <w:r w:rsidR="00F20F6C">
              <w:rPr>
                <w:rFonts w:eastAsia="Times New Roman"/>
                <w:kern w:val="0"/>
                <w:sz w:val="20"/>
                <w:szCs w:val="20"/>
                <w:lang w:eastAsia="ru-RU"/>
              </w:rPr>
              <w:t xml:space="preserve"> в составе ТРК</w:t>
            </w:r>
          </w:p>
        </w:tc>
      </w:tr>
      <w:tr w:rsidR="005736E3" w:rsidRPr="000B5D78" w:rsidTr="001F428E">
        <w:trPr>
          <w:trHeight w:val="51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4</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 xml:space="preserve"> Предприятия общественного питания</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 xml:space="preserve">пос. мест </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40</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34</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34</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F20F6C" w:rsidP="002A1983">
            <w:pPr>
              <w:widowControl w:val="0"/>
              <w:spacing w:after="0" w:line="240" w:lineRule="auto"/>
              <w:jc w:val="center"/>
              <w:rPr>
                <w:rFonts w:eastAsia="Times New Roman"/>
                <w:kern w:val="0"/>
                <w:sz w:val="20"/>
                <w:szCs w:val="20"/>
                <w:lang w:eastAsia="ru-RU"/>
              </w:rPr>
            </w:pPr>
            <w:r>
              <w:rPr>
                <w:rFonts w:eastAsia="Times New Roman"/>
                <w:kern w:val="0"/>
                <w:sz w:val="20"/>
                <w:szCs w:val="20"/>
                <w:lang w:eastAsia="ru-RU"/>
              </w:rPr>
              <w:t>строительство кафе на 35</w:t>
            </w:r>
            <w:r w:rsidR="005736E3" w:rsidRPr="005736E3">
              <w:rPr>
                <w:rFonts w:eastAsia="Times New Roman"/>
                <w:kern w:val="0"/>
                <w:sz w:val="20"/>
                <w:szCs w:val="20"/>
                <w:lang w:eastAsia="ru-RU"/>
              </w:rPr>
              <w:t xml:space="preserve"> мест</w:t>
            </w:r>
            <w:r>
              <w:rPr>
                <w:rFonts w:eastAsia="Times New Roman"/>
                <w:kern w:val="0"/>
                <w:sz w:val="20"/>
                <w:szCs w:val="20"/>
                <w:lang w:eastAsia="ru-RU"/>
              </w:rPr>
              <w:t xml:space="preserve"> в составе ТРК</w:t>
            </w:r>
          </w:p>
        </w:tc>
      </w:tr>
      <w:tr w:rsidR="005736E3" w:rsidRPr="000B5D78" w:rsidTr="001F428E">
        <w:trPr>
          <w:trHeight w:val="30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5</w:t>
            </w:r>
          </w:p>
        </w:tc>
        <w:tc>
          <w:tcPr>
            <w:tcW w:w="726" w:type="pct"/>
            <w:shd w:val="clear" w:color="auto" w:fill="FFFFFF" w:themeFill="background1"/>
            <w:vAlign w:val="center"/>
            <w:hideMark/>
          </w:tcPr>
          <w:p w:rsidR="00F20F6C" w:rsidRPr="005736E3" w:rsidRDefault="005736E3" w:rsidP="002A1983">
            <w:pPr>
              <w:widowControl w:val="0"/>
              <w:shd w:val="clear" w:color="auto" w:fill="FFFFFF"/>
              <w:spacing w:after="0" w:line="240" w:lineRule="auto"/>
              <w:rPr>
                <w:bCs/>
                <w:color w:val="000000" w:themeColor="text1"/>
                <w:sz w:val="20"/>
                <w:szCs w:val="20"/>
              </w:rPr>
            </w:pPr>
            <w:r w:rsidRPr="005736E3">
              <w:rPr>
                <w:bCs/>
                <w:color w:val="000000" w:themeColor="text1"/>
                <w:sz w:val="20"/>
                <w:szCs w:val="20"/>
              </w:rPr>
              <w:t>Банно-оздоровительный комплекс</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помывочное место</w:t>
            </w:r>
          </w:p>
        </w:tc>
        <w:tc>
          <w:tcPr>
            <w:tcW w:w="3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7</w:t>
            </w:r>
          </w:p>
        </w:tc>
        <w:tc>
          <w:tcPr>
            <w:tcW w:w="51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на 1 тыс. 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6</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6</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w:t>
            </w:r>
          </w:p>
        </w:tc>
        <w:tc>
          <w:tcPr>
            <w:tcW w:w="1379" w:type="pct"/>
            <w:gridSpan w:val="2"/>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нет потребности</w:t>
            </w:r>
          </w:p>
        </w:tc>
      </w:tr>
      <w:tr w:rsidR="005736E3" w:rsidRPr="005736E3" w:rsidTr="000B5D78">
        <w:trPr>
          <w:trHeight w:val="315"/>
        </w:trPr>
        <w:tc>
          <w:tcPr>
            <w:tcW w:w="5000" w:type="pct"/>
            <w:gridSpan w:val="1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
                <w:bCs/>
                <w:color w:val="000000" w:themeColor="text1"/>
                <w:sz w:val="20"/>
                <w:szCs w:val="20"/>
              </w:rPr>
            </w:pPr>
            <w:r w:rsidRPr="005736E3">
              <w:rPr>
                <w:b/>
                <w:bCs/>
                <w:color w:val="000000" w:themeColor="text1"/>
                <w:sz w:val="20"/>
                <w:szCs w:val="20"/>
              </w:rPr>
              <w:lastRenderedPageBreak/>
              <w:t>Административно-деловые, коммунальные объекты</w:t>
            </w:r>
          </w:p>
        </w:tc>
      </w:tr>
      <w:tr w:rsidR="005736E3" w:rsidRPr="000B5D78" w:rsidTr="001F428E">
        <w:trPr>
          <w:trHeight w:val="51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Административно-управленческое учреждение</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объект</w:t>
            </w:r>
          </w:p>
        </w:tc>
        <w:tc>
          <w:tcPr>
            <w:tcW w:w="869" w:type="pct"/>
            <w:gridSpan w:val="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по заданию на проектирование</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30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2</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Отделения связи</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 xml:space="preserve">объект </w:t>
            </w:r>
          </w:p>
        </w:tc>
        <w:tc>
          <w:tcPr>
            <w:tcW w:w="869" w:type="pct"/>
            <w:gridSpan w:val="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 на 0,5-6 тыс.чел.</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r w:rsidR="005736E3" w:rsidRPr="000B5D78" w:rsidTr="001F428E">
        <w:trPr>
          <w:trHeight w:val="30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3</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Отделение, филиал  банка</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опер. место</w:t>
            </w:r>
          </w:p>
        </w:tc>
        <w:tc>
          <w:tcPr>
            <w:tcW w:w="869" w:type="pct"/>
            <w:gridSpan w:val="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0,5</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0,4</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0,4</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100</w:t>
            </w:r>
          </w:p>
        </w:tc>
        <w:tc>
          <w:tcPr>
            <w:tcW w:w="1379" w:type="pct"/>
            <w:gridSpan w:val="2"/>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нет потребности</w:t>
            </w:r>
          </w:p>
        </w:tc>
      </w:tr>
      <w:tr w:rsidR="005736E3" w:rsidRPr="000B5D78" w:rsidTr="001F428E">
        <w:trPr>
          <w:trHeight w:val="510"/>
        </w:trPr>
        <w:tc>
          <w:tcPr>
            <w:tcW w:w="170"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4</w:t>
            </w:r>
          </w:p>
        </w:tc>
        <w:tc>
          <w:tcPr>
            <w:tcW w:w="72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 xml:space="preserve">Пожарное депо      </w:t>
            </w:r>
          </w:p>
        </w:tc>
        <w:tc>
          <w:tcPr>
            <w:tcW w:w="493"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пожарный автомобиль</w:t>
            </w:r>
          </w:p>
        </w:tc>
        <w:tc>
          <w:tcPr>
            <w:tcW w:w="869" w:type="pct"/>
            <w:gridSpan w:val="2"/>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 xml:space="preserve">По НПБ 101-95     </w:t>
            </w:r>
          </w:p>
        </w:tc>
        <w:tc>
          <w:tcPr>
            <w:tcW w:w="314"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78"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59"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25"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286" w:type="pct"/>
            <w:shd w:val="clear" w:color="auto" w:fill="FFFFFF" w:themeFill="background1"/>
            <w:vAlign w:val="center"/>
            <w:hideMark/>
          </w:tcPr>
          <w:p w:rsidR="005736E3" w:rsidRPr="005736E3" w:rsidRDefault="005736E3" w:rsidP="002A1983">
            <w:pPr>
              <w:widowControl w:val="0"/>
              <w:shd w:val="clear" w:color="auto" w:fill="FFFFFF"/>
              <w:spacing w:after="0" w:line="240" w:lineRule="auto"/>
              <w:jc w:val="center"/>
              <w:rPr>
                <w:bCs/>
                <w:color w:val="000000" w:themeColor="text1"/>
                <w:sz w:val="20"/>
                <w:szCs w:val="20"/>
              </w:rPr>
            </w:pPr>
            <w:r w:rsidRPr="005736E3">
              <w:rPr>
                <w:bCs/>
                <w:color w:val="000000" w:themeColor="text1"/>
                <w:sz w:val="20"/>
                <w:szCs w:val="20"/>
              </w:rPr>
              <w:t>-</w:t>
            </w:r>
          </w:p>
        </w:tc>
        <w:tc>
          <w:tcPr>
            <w:tcW w:w="73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c>
          <w:tcPr>
            <w:tcW w:w="644" w:type="pct"/>
            <w:shd w:val="clear" w:color="auto" w:fill="auto"/>
            <w:vAlign w:val="center"/>
            <w:hideMark/>
          </w:tcPr>
          <w:p w:rsidR="005736E3" w:rsidRPr="005736E3" w:rsidRDefault="005736E3" w:rsidP="002A1983">
            <w:pPr>
              <w:widowControl w:val="0"/>
              <w:spacing w:after="0" w:line="240" w:lineRule="auto"/>
              <w:jc w:val="center"/>
              <w:rPr>
                <w:rFonts w:eastAsia="Times New Roman"/>
                <w:kern w:val="0"/>
                <w:sz w:val="20"/>
                <w:szCs w:val="20"/>
                <w:lang w:eastAsia="ru-RU"/>
              </w:rPr>
            </w:pPr>
            <w:r w:rsidRPr="005736E3">
              <w:rPr>
                <w:rFonts w:eastAsia="Times New Roman"/>
                <w:kern w:val="0"/>
                <w:sz w:val="20"/>
                <w:szCs w:val="20"/>
                <w:lang w:eastAsia="ru-RU"/>
              </w:rPr>
              <w:t>-</w:t>
            </w:r>
          </w:p>
        </w:tc>
      </w:tr>
    </w:tbl>
    <w:p w:rsidR="005736E3" w:rsidRDefault="005736E3" w:rsidP="002A1983">
      <w:pPr>
        <w:widowControl w:val="0"/>
        <w:shd w:val="clear" w:color="auto" w:fill="FFFFFF"/>
        <w:spacing w:after="0" w:line="240" w:lineRule="auto"/>
        <w:rPr>
          <w:b/>
          <w:bCs/>
          <w:color w:val="000000"/>
          <w:sz w:val="20"/>
          <w:szCs w:val="20"/>
        </w:rPr>
      </w:pPr>
    </w:p>
    <w:p w:rsidR="005736E3" w:rsidRPr="003A19CF" w:rsidRDefault="005736E3" w:rsidP="002A1983">
      <w:pPr>
        <w:widowControl w:val="0"/>
        <w:shd w:val="clear" w:color="auto" w:fill="FFFFFF"/>
        <w:spacing w:after="0" w:line="240" w:lineRule="auto"/>
        <w:rPr>
          <w:b/>
          <w:bCs/>
          <w:color w:val="000000"/>
          <w:sz w:val="20"/>
          <w:szCs w:val="20"/>
        </w:rPr>
      </w:pPr>
    </w:p>
    <w:p w:rsidR="00BD5696" w:rsidRDefault="00BD5696" w:rsidP="002A1983">
      <w:pPr>
        <w:pStyle w:val="a5"/>
        <w:widowControl w:val="0"/>
        <w:spacing w:after="0" w:line="360" w:lineRule="auto"/>
        <w:ind w:firstLine="851"/>
        <w:jc w:val="both"/>
        <w:rPr>
          <w:iCs/>
        </w:rPr>
        <w:sectPr w:rsidR="00BD5696" w:rsidSect="00032D79">
          <w:pgSz w:w="16838" w:h="11906" w:orient="landscape"/>
          <w:pgMar w:top="851" w:right="1134" w:bottom="1701" w:left="1134" w:header="709" w:footer="709" w:gutter="0"/>
          <w:cols w:space="708"/>
          <w:docGrid w:linePitch="360"/>
        </w:sectPr>
      </w:pPr>
    </w:p>
    <w:p w:rsidR="00056698" w:rsidRPr="004631BB" w:rsidRDefault="00056698" w:rsidP="004631BB">
      <w:pPr>
        <w:widowControl w:val="0"/>
        <w:spacing w:after="0" w:line="360" w:lineRule="auto"/>
        <w:ind w:firstLine="851"/>
        <w:jc w:val="center"/>
        <w:rPr>
          <w:b/>
          <w:color w:val="000000" w:themeColor="text1"/>
        </w:rPr>
      </w:pPr>
      <w:r w:rsidRPr="004631BB">
        <w:rPr>
          <w:b/>
          <w:color w:val="000000" w:themeColor="text1"/>
        </w:rPr>
        <w:lastRenderedPageBreak/>
        <w:t>Проектные предложения</w:t>
      </w:r>
    </w:p>
    <w:p w:rsidR="007F2705" w:rsidRPr="004631BB" w:rsidRDefault="00056698" w:rsidP="004631BB">
      <w:pPr>
        <w:pStyle w:val="a5"/>
        <w:widowControl w:val="0"/>
        <w:spacing w:after="0" w:line="360" w:lineRule="auto"/>
        <w:ind w:left="0" w:firstLine="851"/>
        <w:jc w:val="both"/>
        <w:rPr>
          <w:b/>
          <w:color w:val="000000" w:themeColor="text1"/>
        </w:rPr>
      </w:pPr>
      <w:r w:rsidRPr="004631BB">
        <w:rPr>
          <w:color w:val="000000" w:themeColor="text1"/>
        </w:rPr>
        <w:t xml:space="preserve">Для доведения обеспеченности населения </w:t>
      </w:r>
      <w:r w:rsidR="00E862BC" w:rsidRPr="004631BB">
        <w:rPr>
          <w:color w:val="000000" w:themeColor="text1"/>
        </w:rPr>
        <w:t>Старковс</w:t>
      </w:r>
      <w:r w:rsidRPr="004631BB">
        <w:rPr>
          <w:color w:val="000000" w:themeColor="text1"/>
        </w:rPr>
        <w:t xml:space="preserve">кого сельсовета в услугах учреждений социального и культурно-бытового назначения до нормативов рекомендуемых в </w:t>
      </w:r>
      <w:r w:rsidR="004970AB" w:rsidRPr="004631BB">
        <w:rPr>
          <w:color w:val="000000" w:themeColor="text1"/>
        </w:rPr>
        <w:t>«</w:t>
      </w:r>
      <w:r w:rsidRPr="004631BB">
        <w:rPr>
          <w:color w:val="000000" w:themeColor="text1"/>
        </w:rPr>
        <w:t>Региональных норматив</w:t>
      </w:r>
      <w:r w:rsidR="0080678F" w:rsidRPr="004631BB">
        <w:rPr>
          <w:color w:val="000000" w:themeColor="text1"/>
        </w:rPr>
        <w:t>ах</w:t>
      </w:r>
      <w:r w:rsidRPr="004631BB">
        <w:rPr>
          <w:color w:val="000000" w:themeColor="text1"/>
        </w:rPr>
        <w:t xml:space="preserve"> градостроительного проектирования Курской области</w:t>
      </w:r>
      <w:r w:rsidR="004970AB" w:rsidRPr="004631BB">
        <w:rPr>
          <w:color w:val="000000" w:themeColor="text1"/>
        </w:rPr>
        <w:t>»</w:t>
      </w:r>
      <w:r w:rsidRPr="004631BB">
        <w:rPr>
          <w:color w:val="000000" w:themeColor="text1"/>
        </w:rPr>
        <w:t xml:space="preserve"> </w:t>
      </w:r>
      <w:r w:rsidRPr="004631BB">
        <w:rPr>
          <w:b/>
          <w:color w:val="000000" w:themeColor="text1"/>
        </w:rPr>
        <w:t>Генеральным планом на 1 очередь строительства предлагается:</w:t>
      </w:r>
    </w:p>
    <w:p w:rsidR="00805DEA" w:rsidRPr="004631BB" w:rsidRDefault="00805DEA" w:rsidP="004631BB">
      <w:pPr>
        <w:pStyle w:val="a5"/>
        <w:widowControl w:val="0"/>
        <w:numPr>
          <w:ilvl w:val="0"/>
          <w:numId w:val="37"/>
        </w:numPr>
        <w:spacing w:after="0" w:line="360" w:lineRule="auto"/>
        <w:jc w:val="both"/>
        <w:rPr>
          <w:iCs/>
          <w:color w:val="000000" w:themeColor="text1"/>
        </w:rPr>
      </w:pPr>
      <w:r w:rsidRPr="004631BB">
        <w:rPr>
          <w:iCs/>
          <w:color w:val="000000" w:themeColor="text1"/>
        </w:rPr>
        <w:t xml:space="preserve">создание  на базе СОШ детсадовской группы по системе </w:t>
      </w:r>
      <w:r w:rsidR="004970AB" w:rsidRPr="004631BB">
        <w:rPr>
          <w:iCs/>
          <w:color w:val="000000" w:themeColor="text1"/>
        </w:rPr>
        <w:t>«</w:t>
      </w:r>
      <w:r w:rsidRPr="004631BB">
        <w:rPr>
          <w:iCs/>
          <w:color w:val="000000" w:themeColor="text1"/>
        </w:rPr>
        <w:t>начальная школа – детский сад</w:t>
      </w:r>
      <w:r w:rsidR="004970AB" w:rsidRPr="004631BB">
        <w:rPr>
          <w:iCs/>
          <w:color w:val="000000" w:themeColor="text1"/>
        </w:rPr>
        <w:t>»</w:t>
      </w:r>
      <w:r w:rsidRPr="004631BB">
        <w:rPr>
          <w:iCs/>
          <w:color w:val="000000" w:themeColor="text1"/>
        </w:rPr>
        <w:t>;</w:t>
      </w:r>
    </w:p>
    <w:p w:rsidR="00CE29BA" w:rsidRPr="004631BB" w:rsidRDefault="00CE29BA" w:rsidP="004631BB">
      <w:pPr>
        <w:pStyle w:val="a5"/>
        <w:widowControl w:val="0"/>
        <w:numPr>
          <w:ilvl w:val="0"/>
          <w:numId w:val="37"/>
        </w:numPr>
        <w:spacing w:after="0" w:line="360" w:lineRule="auto"/>
        <w:jc w:val="both"/>
        <w:rPr>
          <w:iCs/>
          <w:color w:val="000000" w:themeColor="text1"/>
        </w:rPr>
      </w:pPr>
      <w:r w:rsidRPr="004631BB">
        <w:rPr>
          <w:iCs/>
          <w:color w:val="000000" w:themeColor="text1"/>
        </w:rPr>
        <w:t xml:space="preserve">строительство газовой котельной в МОУ </w:t>
      </w:r>
      <w:r w:rsidR="004970AB" w:rsidRPr="004631BB">
        <w:rPr>
          <w:iCs/>
          <w:color w:val="000000" w:themeColor="text1"/>
        </w:rPr>
        <w:t>«</w:t>
      </w:r>
      <w:r w:rsidRPr="004631BB">
        <w:rPr>
          <w:iCs/>
          <w:color w:val="000000" w:themeColor="text1"/>
        </w:rPr>
        <w:t>Старковская СОШ</w:t>
      </w:r>
      <w:r w:rsidR="004970AB" w:rsidRPr="004631BB">
        <w:rPr>
          <w:iCs/>
          <w:color w:val="000000" w:themeColor="text1"/>
        </w:rPr>
        <w:t>»</w:t>
      </w:r>
      <w:r w:rsidRPr="004631BB">
        <w:rPr>
          <w:iCs/>
          <w:color w:val="000000" w:themeColor="text1"/>
        </w:rPr>
        <w:t>;</w:t>
      </w:r>
    </w:p>
    <w:p w:rsidR="0000577E" w:rsidRPr="004631BB" w:rsidRDefault="0000577E" w:rsidP="004631BB">
      <w:pPr>
        <w:pStyle w:val="a5"/>
        <w:widowControl w:val="0"/>
        <w:numPr>
          <w:ilvl w:val="0"/>
          <w:numId w:val="37"/>
        </w:numPr>
        <w:spacing w:after="0" w:line="360" w:lineRule="auto"/>
        <w:jc w:val="both"/>
        <w:rPr>
          <w:iCs/>
          <w:color w:val="000000" w:themeColor="text1"/>
        </w:rPr>
      </w:pPr>
      <w:r w:rsidRPr="004631BB">
        <w:rPr>
          <w:iCs/>
          <w:color w:val="000000" w:themeColor="text1"/>
        </w:rPr>
        <w:t>газификация Старковского СДК;</w:t>
      </w:r>
    </w:p>
    <w:p w:rsidR="00CE29BA" w:rsidRPr="004631BB" w:rsidRDefault="00CE29BA" w:rsidP="004631BB">
      <w:pPr>
        <w:pStyle w:val="a5"/>
        <w:widowControl w:val="0"/>
        <w:numPr>
          <w:ilvl w:val="0"/>
          <w:numId w:val="37"/>
        </w:numPr>
        <w:spacing w:after="0" w:line="360" w:lineRule="auto"/>
        <w:jc w:val="both"/>
        <w:rPr>
          <w:iCs/>
          <w:color w:val="000000" w:themeColor="text1"/>
        </w:rPr>
      </w:pPr>
      <w:r w:rsidRPr="004631BB">
        <w:rPr>
          <w:iCs/>
          <w:color w:val="000000" w:themeColor="text1"/>
        </w:rPr>
        <w:t xml:space="preserve">газификация ФАП </w:t>
      </w:r>
      <w:r w:rsidR="009E7837" w:rsidRPr="004631BB">
        <w:rPr>
          <w:iCs/>
          <w:color w:val="000000" w:themeColor="text1"/>
        </w:rPr>
        <w:t xml:space="preserve">и СДК </w:t>
      </w:r>
      <w:r w:rsidR="00584CB4" w:rsidRPr="004631BB">
        <w:rPr>
          <w:iCs/>
          <w:color w:val="000000" w:themeColor="text1"/>
        </w:rPr>
        <w:t>в с.Старково</w:t>
      </w:r>
      <w:r w:rsidRPr="004631BB">
        <w:rPr>
          <w:iCs/>
          <w:color w:val="000000" w:themeColor="text1"/>
        </w:rPr>
        <w:t>;</w:t>
      </w:r>
    </w:p>
    <w:p w:rsidR="00706C66" w:rsidRPr="004631BB" w:rsidRDefault="00706C66" w:rsidP="004631BB">
      <w:pPr>
        <w:pStyle w:val="a5"/>
        <w:widowControl w:val="0"/>
        <w:numPr>
          <w:ilvl w:val="0"/>
          <w:numId w:val="37"/>
        </w:numPr>
        <w:spacing w:after="0" w:line="360" w:lineRule="auto"/>
        <w:jc w:val="both"/>
        <w:rPr>
          <w:iCs/>
          <w:color w:val="000000" w:themeColor="text1"/>
        </w:rPr>
      </w:pPr>
      <w:r w:rsidRPr="004631BB">
        <w:rPr>
          <w:iCs/>
          <w:color w:val="000000" w:themeColor="text1"/>
        </w:rPr>
        <w:t>строительство магазина в д.</w:t>
      </w:r>
      <w:r w:rsidR="007D7BFF" w:rsidRPr="004631BB">
        <w:rPr>
          <w:iCs/>
          <w:color w:val="000000" w:themeColor="text1"/>
        </w:rPr>
        <w:t xml:space="preserve"> </w:t>
      </w:r>
      <w:r w:rsidR="00A577FA" w:rsidRPr="004631BB">
        <w:rPr>
          <w:iCs/>
          <w:color w:val="000000" w:themeColor="text1"/>
        </w:rPr>
        <w:t>Волобуево</w:t>
      </w:r>
      <w:r w:rsidR="001B7300" w:rsidRPr="004631BB">
        <w:rPr>
          <w:iCs/>
          <w:color w:val="000000" w:themeColor="text1"/>
        </w:rPr>
        <w:t>.</w:t>
      </w:r>
    </w:p>
    <w:p w:rsidR="007F2705" w:rsidRPr="004631BB" w:rsidRDefault="007F2705" w:rsidP="004631BB">
      <w:pPr>
        <w:pStyle w:val="a5"/>
        <w:widowControl w:val="0"/>
        <w:spacing w:after="0" w:line="360" w:lineRule="auto"/>
        <w:ind w:left="0" w:firstLine="851"/>
        <w:jc w:val="both"/>
        <w:rPr>
          <w:b/>
          <w:color w:val="000000" w:themeColor="text1"/>
        </w:rPr>
      </w:pPr>
      <w:r w:rsidRPr="004631BB">
        <w:rPr>
          <w:rStyle w:val="WW-1"/>
          <w:b/>
          <w:color w:val="000000" w:themeColor="text1"/>
        </w:rPr>
        <w:t xml:space="preserve"> На расчетный срок Генеральным планом предусмотрено:</w:t>
      </w:r>
    </w:p>
    <w:p w:rsidR="00B85575" w:rsidRPr="004631BB" w:rsidRDefault="00056698" w:rsidP="004631BB">
      <w:pPr>
        <w:pStyle w:val="a5"/>
        <w:widowControl w:val="0"/>
        <w:numPr>
          <w:ilvl w:val="0"/>
          <w:numId w:val="38"/>
        </w:numPr>
        <w:spacing w:after="0" w:line="360" w:lineRule="auto"/>
        <w:jc w:val="both"/>
        <w:rPr>
          <w:iCs/>
          <w:color w:val="000000" w:themeColor="text1"/>
        </w:rPr>
      </w:pPr>
      <w:r w:rsidRPr="004631BB">
        <w:rPr>
          <w:iCs/>
          <w:color w:val="000000" w:themeColor="text1"/>
        </w:rPr>
        <w:t>строительство ТРК, включающего торговые площади</w:t>
      </w:r>
      <w:r w:rsidR="007F2705" w:rsidRPr="004631BB">
        <w:rPr>
          <w:iCs/>
          <w:color w:val="000000" w:themeColor="text1"/>
        </w:rPr>
        <w:t xml:space="preserve">, </w:t>
      </w:r>
      <w:r w:rsidR="00596A99" w:rsidRPr="004631BB">
        <w:rPr>
          <w:iCs/>
          <w:color w:val="000000" w:themeColor="text1"/>
        </w:rPr>
        <w:t>предприятия бытового обслужив</w:t>
      </w:r>
      <w:r w:rsidR="00783300" w:rsidRPr="004631BB">
        <w:rPr>
          <w:iCs/>
          <w:color w:val="000000" w:themeColor="text1"/>
        </w:rPr>
        <w:t>ания населения</w:t>
      </w:r>
      <w:r w:rsidR="00B85575" w:rsidRPr="004631BB">
        <w:rPr>
          <w:iCs/>
          <w:color w:val="000000" w:themeColor="text1"/>
        </w:rPr>
        <w:t xml:space="preserve"> на </w:t>
      </w:r>
      <w:r w:rsidR="00525C90" w:rsidRPr="004631BB">
        <w:rPr>
          <w:iCs/>
          <w:color w:val="000000" w:themeColor="text1"/>
        </w:rPr>
        <w:t>6</w:t>
      </w:r>
      <w:r w:rsidR="00B85575" w:rsidRPr="004631BB">
        <w:rPr>
          <w:iCs/>
          <w:color w:val="000000" w:themeColor="text1"/>
        </w:rPr>
        <w:t xml:space="preserve"> рабочих мест</w:t>
      </w:r>
      <w:r w:rsidR="00783300" w:rsidRPr="004631BB">
        <w:rPr>
          <w:iCs/>
          <w:color w:val="000000" w:themeColor="text1"/>
        </w:rPr>
        <w:t>,</w:t>
      </w:r>
      <w:r w:rsidR="00B85575" w:rsidRPr="004631BB">
        <w:rPr>
          <w:iCs/>
          <w:color w:val="000000" w:themeColor="text1"/>
        </w:rPr>
        <w:t xml:space="preserve"> </w:t>
      </w:r>
      <w:r w:rsidR="006538B6" w:rsidRPr="004631BB">
        <w:rPr>
          <w:iCs/>
          <w:color w:val="000000" w:themeColor="text1"/>
        </w:rPr>
        <w:t xml:space="preserve">предприятия общественного питания, </w:t>
      </w:r>
      <w:r w:rsidR="00B85575" w:rsidRPr="004631BB">
        <w:rPr>
          <w:iCs/>
          <w:color w:val="000000" w:themeColor="text1"/>
        </w:rPr>
        <w:t xml:space="preserve">кинозал на </w:t>
      </w:r>
      <w:r w:rsidR="00525C90" w:rsidRPr="004631BB">
        <w:rPr>
          <w:iCs/>
          <w:color w:val="000000" w:themeColor="text1"/>
        </w:rPr>
        <w:t>35</w:t>
      </w:r>
      <w:r w:rsidR="00B85575" w:rsidRPr="004631BB">
        <w:rPr>
          <w:iCs/>
          <w:color w:val="000000" w:themeColor="text1"/>
        </w:rPr>
        <w:t xml:space="preserve"> мест</w:t>
      </w:r>
      <w:r w:rsidR="00124A07" w:rsidRPr="004631BB">
        <w:rPr>
          <w:iCs/>
          <w:color w:val="000000" w:themeColor="text1"/>
        </w:rPr>
        <w:t>, танцевальную площадку</w:t>
      </w:r>
      <w:r w:rsidR="00B85575" w:rsidRPr="004631BB">
        <w:rPr>
          <w:iCs/>
          <w:color w:val="000000" w:themeColor="text1"/>
        </w:rPr>
        <w:t>.</w:t>
      </w:r>
    </w:p>
    <w:p w:rsidR="000E024B" w:rsidRPr="004631BB" w:rsidRDefault="000E024B" w:rsidP="004631BB">
      <w:pPr>
        <w:pStyle w:val="2"/>
        <w:keepNext w:val="0"/>
        <w:widowControl w:val="0"/>
        <w:numPr>
          <w:ilvl w:val="1"/>
          <w:numId w:val="3"/>
        </w:numPr>
        <w:spacing w:before="0" w:after="0" w:line="360" w:lineRule="auto"/>
        <w:ind w:left="0" w:firstLine="851"/>
        <w:jc w:val="center"/>
        <w:rPr>
          <w:rFonts w:ascii="Times New Roman" w:hAnsi="Times New Roman" w:cs="Times New Roman"/>
          <w:i w:val="0"/>
          <w:sz w:val="24"/>
          <w:szCs w:val="24"/>
        </w:rPr>
      </w:pPr>
      <w:bookmarkStart w:id="71" w:name="_Toc315701115"/>
      <w:bookmarkStart w:id="72" w:name="_Toc315701116"/>
      <w:bookmarkStart w:id="73" w:name="_Toc315701117"/>
      <w:bookmarkStart w:id="74" w:name="_Toc315701118"/>
      <w:bookmarkStart w:id="75" w:name="_Toc268263640"/>
      <w:bookmarkStart w:id="76" w:name="_Toc85921831"/>
      <w:bookmarkEnd w:id="71"/>
      <w:bookmarkEnd w:id="72"/>
      <w:bookmarkEnd w:id="73"/>
      <w:bookmarkEnd w:id="74"/>
      <w:r w:rsidRPr="004631BB">
        <w:rPr>
          <w:rFonts w:ascii="Times New Roman" w:hAnsi="Times New Roman" w:cs="Times New Roman"/>
          <w:i w:val="0"/>
          <w:sz w:val="24"/>
          <w:szCs w:val="24"/>
        </w:rPr>
        <w:t>Транспортная инфраструктура</w:t>
      </w:r>
      <w:r w:rsidR="00D90F94" w:rsidRPr="004631BB">
        <w:rPr>
          <w:rFonts w:ascii="Times New Roman" w:hAnsi="Times New Roman" w:cs="Times New Roman"/>
          <w:i w:val="0"/>
          <w:sz w:val="24"/>
          <w:szCs w:val="24"/>
        </w:rPr>
        <w:t xml:space="preserve"> муниципального образования</w:t>
      </w:r>
      <w:bookmarkEnd w:id="75"/>
      <w:bookmarkEnd w:id="76"/>
    </w:p>
    <w:p w:rsidR="000E024B" w:rsidRPr="004631BB" w:rsidRDefault="0040647D" w:rsidP="004631BB">
      <w:pPr>
        <w:pStyle w:val="3"/>
        <w:keepNext w:val="0"/>
        <w:keepLines w:val="0"/>
        <w:widowControl w:val="0"/>
        <w:numPr>
          <w:ilvl w:val="2"/>
          <w:numId w:val="4"/>
        </w:numPr>
        <w:spacing w:before="0" w:line="360" w:lineRule="auto"/>
        <w:ind w:left="0" w:firstLine="851"/>
        <w:jc w:val="center"/>
        <w:rPr>
          <w:rFonts w:ascii="Times New Roman" w:eastAsia="Times New Roman" w:hAnsi="Times New Roman" w:cs="Times New Roman"/>
          <w:color w:val="auto"/>
          <w:kern w:val="32"/>
          <w:lang w:eastAsia="ru-RU"/>
        </w:rPr>
      </w:pPr>
      <w:bookmarkStart w:id="77" w:name="_Toc268263641"/>
      <w:bookmarkStart w:id="78" w:name="_Toc247965273"/>
      <w:r w:rsidRPr="004631BB">
        <w:rPr>
          <w:rFonts w:ascii="Times New Roman" w:eastAsia="Times New Roman" w:hAnsi="Times New Roman" w:cs="Times New Roman"/>
          <w:color w:val="auto"/>
          <w:kern w:val="32"/>
          <w:lang w:eastAsia="ru-RU"/>
        </w:rPr>
        <w:t xml:space="preserve"> </w:t>
      </w:r>
      <w:r w:rsidR="000E024B" w:rsidRPr="004631BB">
        <w:rPr>
          <w:rFonts w:ascii="Times New Roman" w:eastAsia="Times New Roman" w:hAnsi="Times New Roman" w:cs="Times New Roman"/>
          <w:color w:val="auto"/>
          <w:kern w:val="32"/>
          <w:lang w:eastAsia="ru-RU"/>
        </w:rPr>
        <w:t>Внешний транспорт</w:t>
      </w:r>
      <w:bookmarkEnd w:id="77"/>
      <w:bookmarkEnd w:id="78"/>
    </w:p>
    <w:p w:rsidR="009D150C" w:rsidRPr="004631BB" w:rsidRDefault="006F7D09" w:rsidP="004631BB">
      <w:pPr>
        <w:pStyle w:val="a5"/>
        <w:widowControl w:val="0"/>
        <w:spacing w:after="0" w:line="360" w:lineRule="auto"/>
        <w:ind w:left="0" w:firstLine="851"/>
        <w:jc w:val="both"/>
        <w:rPr>
          <w:iCs/>
        </w:rPr>
      </w:pPr>
      <w:r w:rsidRPr="004631BB">
        <w:rPr>
          <w:iCs/>
        </w:rPr>
        <w:t>По территории сельсовета проходит сеть дорог ме</w:t>
      </w:r>
      <w:r w:rsidR="00292CA2" w:rsidRPr="004631BB">
        <w:rPr>
          <w:iCs/>
        </w:rPr>
        <w:t>жмуниципаль</w:t>
      </w:r>
      <w:r w:rsidRPr="004631BB">
        <w:rPr>
          <w:iCs/>
        </w:rPr>
        <w:t xml:space="preserve">ного </w:t>
      </w:r>
      <w:r w:rsidR="008F0657" w:rsidRPr="004631BB">
        <w:rPr>
          <w:iCs/>
        </w:rPr>
        <w:t>значения:</w:t>
      </w:r>
    </w:p>
    <w:p w:rsidR="00A56E42" w:rsidRPr="004631BB" w:rsidRDefault="004970AB" w:rsidP="004631BB">
      <w:pPr>
        <w:pStyle w:val="a5"/>
        <w:widowControl w:val="0"/>
        <w:numPr>
          <w:ilvl w:val="0"/>
          <w:numId w:val="38"/>
        </w:numPr>
        <w:spacing w:after="0" w:line="360" w:lineRule="auto"/>
        <w:jc w:val="both"/>
        <w:rPr>
          <w:iCs/>
        </w:rPr>
      </w:pPr>
      <w:r w:rsidRPr="004631BB">
        <w:rPr>
          <w:iCs/>
        </w:rPr>
        <w:t>«</w:t>
      </w:r>
      <w:r w:rsidR="00A56E42" w:rsidRPr="004631BB">
        <w:rPr>
          <w:iCs/>
        </w:rPr>
        <w:t xml:space="preserve">Дьяконово </w:t>
      </w:r>
      <w:r w:rsidR="004B4F8B" w:rsidRPr="004631BB">
        <w:rPr>
          <w:iCs/>
        </w:rPr>
        <w:t>–</w:t>
      </w:r>
      <w:r w:rsidR="00A56E42" w:rsidRPr="004631BB">
        <w:rPr>
          <w:iCs/>
        </w:rPr>
        <w:t xml:space="preserve"> Старково </w:t>
      </w:r>
      <w:r w:rsidR="004B4F8B" w:rsidRPr="004631BB">
        <w:rPr>
          <w:iCs/>
        </w:rPr>
        <w:t>–</w:t>
      </w:r>
      <w:r w:rsidR="00A56E42" w:rsidRPr="004631BB">
        <w:rPr>
          <w:iCs/>
        </w:rPr>
        <w:t xml:space="preserve"> Соколова</w:t>
      </w:r>
      <w:r w:rsidRPr="004631BB">
        <w:rPr>
          <w:iCs/>
        </w:rPr>
        <w:t>»</w:t>
      </w:r>
      <w:r w:rsidR="006F7D09" w:rsidRPr="004631BB">
        <w:rPr>
          <w:iCs/>
        </w:rPr>
        <w:t>;</w:t>
      </w:r>
    </w:p>
    <w:p w:rsidR="00E542E6" w:rsidRPr="004631BB" w:rsidRDefault="004970AB" w:rsidP="004631BB">
      <w:pPr>
        <w:pStyle w:val="a5"/>
        <w:widowControl w:val="0"/>
        <w:numPr>
          <w:ilvl w:val="0"/>
          <w:numId w:val="38"/>
        </w:numPr>
        <w:spacing w:after="0" w:line="360" w:lineRule="auto"/>
        <w:jc w:val="both"/>
        <w:rPr>
          <w:iCs/>
        </w:rPr>
      </w:pPr>
      <w:r w:rsidRPr="004631BB">
        <w:rPr>
          <w:iCs/>
        </w:rPr>
        <w:t>«</w:t>
      </w:r>
      <w:r w:rsidR="00A56E42" w:rsidRPr="004631BB">
        <w:rPr>
          <w:iCs/>
        </w:rPr>
        <w:t xml:space="preserve">Дьяконово </w:t>
      </w:r>
      <w:r w:rsidR="004B4F8B" w:rsidRPr="004631BB">
        <w:rPr>
          <w:iCs/>
        </w:rPr>
        <w:t>–</w:t>
      </w:r>
      <w:r w:rsidR="00A56E42" w:rsidRPr="004631BB">
        <w:rPr>
          <w:iCs/>
        </w:rPr>
        <w:t xml:space="preserve"> Старково </w:t>
      </w:r>
      <w:r w:rsidR="004B4F8B" w:rsidRPr="004631BB">
        <w:rPr>
          <w:iCs/>
        </w:rPr>
        <w:t>–</w:t>
      </w:r>
      <w:r w:rsidR="00A56E42" w:rsidRPr="004631BB">
        <w:rPr>
          <w:iCs/>
        </w:rPr>
        <w:t xml:space="preserve"> Соколова</w:t>
      </w:r>
      <w:r w:rsidRPr="004631BB">
        <w:rPr>
          <w:iCs/>
        </w:rPr>
        <w:t>»</w:t>
      </w:r>
      <w:r w:rsidR="00A56E42" w:rsidRPr="004631BB">
        <w:rPr>
          <w:iCs/>
        </w:rPr>
        <w:t xml:space="preserve"> </w:t>
      </w:r>
      <w:r w:rsidR="004B4F8B" w:rsidRPr="004631BB">
        <w:rPr>
          <w:iCs/>
        </w:rPr>
        <w:t>–</w:t>
      </w:r>
      <w:r w:rsidR="006F7D09" w:rsidRPr="004631BB">
        <w:rPr>
          <w:iCs/>
        </w:rPr>
        <w:t xml:space="preserve"> Волобуево</w:t>
      </w:r>
      <w:r w:rsidR="0000577E" w:rsidRPr="004631BB">
        <w:rPr>
          <w:iCs/>
        </w:rPr>
        <w:t>.</w:t>
      </w:r>
    </w:p>
    <w:p w:rsidR="007F7B47" w:rsidRPr="004631BB" w:rsidRDefault="00271208" w:rsidP="004631BB">
      <w:pPr>
        <w:pStyle w:val="a5"/>
        <w:widowControl w:val="0"/>
        <w:spacing w:after="0" w:line="360" w:lineRule="auto"/>
        <w:ind w:left="0" w:firstLine="851"/>
        <w:jc w:val="both"/>
        <w:rPr>
          <w:iCs/>
        </w:rPr>
      </w:pPr>
      <w:r w:rsidRPr="004631BB">
        <w:rPr>
          <w:iCs/>
        </w:rPr>
        <w:t xml:space="preserve">Транспортное сообщение с райцентром осуществляется </w:t>
      </w:r>
      <w:r w:rsidR="00B80245" w:rsidRPr="004631BB">
        <w:rPr>
          <w:iCs/>
        </w:rPr>
        <w:t xml:space="preserve">три раза в день </w:t>
      </w:r>
      <w:r w:rsidRPr="004631BB">
        <w:rPr>
          <w:iCs/>
        </w:rPr>
        <w:t xml:space="preserve">рейсовым автобусом </w:t>
      </w:r>
      <w:r w:rsidR="004970AB" w:rsidRPr="004631BB">
        <w:rPr>
          <w:iCs/>
        </w:rPr>
        <w:t>«</w:t>
      </w:r>
      <w:r w:rsidR="00B80245" w:rsidRPr="004631BB">
        <w:rPr>
          <w:iCs/>
        </w:rPr>
        <w:t>Курск – Старково</w:t>
      </w:r>
      <w:r w:rsidR="004970AB" w:rsidRPr="004631BB">
        <w:rPr>
          <w:iCs/>
        </w:rPr>
        <w:t>»</w:t>
      </w:r>
      <w:r w:rsidR="001D588D" w:rsidRPr="004631BB">
        <w:rPr>
          <w:iCs/>
        </w:rPr>
        <w:t xml:space="preserve">. </w:t>
      </w:r>
    </w:p>
    <w:p w:rsidR="00DC0A20" w:rsidRPr="004631BB" w:rsidRDefault="00227CC8" w:rsidP="004631BB">
      <w:pPr>
        <w:pStyle w:val="a5"/>
        <w:widowControl w:val="0"/>
        <w:spacing w:after="0" w:line="360" w:lineRule="auto"/>
        <w:ind w:left="0" w:firstLine="851"/>
        <w:jc w:val="both"/>
        <w:rPr>
          <w:iCs/>
        </w:rPr>
      </w:pPr>
      <w:bookmarkStart w:id="79" w:name="pristen"/>
      <w:bookmarkEnd w:id="79"/>
      <w:r w:rsidRPr="004631BB">
        <w:rPr>
          <w:iCs/>
        </w:rPr>
        <w:t>Близлежащая</w:t>
      </w:r>
      <w:r w:rsidR="00DC0A20" w:rsidRPr="004631BB">
        <w:rPr>
          <w:iCs/>
        </w:rPr>
        <w:t xml:space="preserve"> железнодорожная станция </w:t>
      </w:r>
      <w:r w:rsidR="004970AB" w:rsidRPr="004631BB">
        <w:rPr>
          <w:iCs/>
        </w:rPr>
        <w:t>«</w:t>
      </w:r>
      <w:r w:rsidR="00DC0A20" w:rsidRPr="004631BB">
        <w:rPr>
          <w:iCs/>
        </w:rPr>
        <w:t>Дьяконово</w:t>
      </w:r>
      <w:r w:rsidR="004970AB" w:rsidRPr="004631BB">
        <w:rPr>
          <w:iCs/>
        </w:rPr>
        <w:t>»</w:t>
      </w:r>
      <w:r w:rsidR="007F1C9C" w:rsidRPr="004631BB">
        <w:rPr>
          <w:iCs/>
        </w:rPr>
        <w:t xml:space="preserve"> </w:t>
      </w:r>
      <w:r w:rsidR="0091313F" w:rsidRPr="004631BB">
        <w:rPr>
          <w:iCs/>
        </w:rPr>
        <w:t xml:space="preserve">Орловско-Курского отделения Московской железной дороги ОАО </w:t>
      </w:r>
      <w:r w:rsidR="004970AB" w:rsidRPr="004631BB">
        <w:rPr>
          <w:iCs/>
        </w:rPr>
        <w:t>«</w:t>
      </w:r>
      <w:r w:rsidR="0091313F" w:rsidRPr="004631BB">
        <w:rPr>
          <w:iCs/>
        </w:rPr>
        <w:t>РЖД</w:t>
      </w:r>
      <w:r w:rsidR="004970AB" w:rsidRPr="004631BB">
        <w:rPr>
          <w:iCs/>
        </w:rPr>
        <w:t>»</w:t>
      </w:r>
      <w:r w:rsidR="0091313F" w:rsidRPr="004631BB">
        <w:rPr>
          <w:iCs/>
        </w:rPr>
        <w:t xml:space="preserve"> </w:t>
      </w:r>
      <w:r w:rsidR="00086C34" w:rsidRPr="004631BB">
        <w:rPr>
          <w:iCs/>
        </w:rPr>
        <w:t xml:space="preserve">находится в поселке Прямицыно на расстоянии </w:t>
      </w:r>
      <w:r w:rsidR="00B80245" w:rsidRPr="004631BB">
        <w:rPr>
          <w:iCs/>
        </w:rPr>
        <w:t>17</w:t>
      </w:r>
      <w:r w:rsidR="00086C34" w:rsidRPr="004631BB">
        <w:rPr>
          <w:iCs/>
        </w:rPr>
        <w:t xml:space="preserve"> км</w:t>
      </w:r>
      <w:r w:rsidR="00DD3DAF" w:rsidRPr="004631BB">
        <w:rPr>
          <w:iCs/>
        </w:rPr>
        <w:t xml:space="preserve"> от территории сельсовета.</w:t>
      </w:r>
      <w:r w:rsidR="00DC0A20" w:rsidRPr="004631BB">
        <w:rPr>
          <w:iCs/>
        </w:rPr>
        <w:t xml:space="preserve"> </w:t>
      </w:r>
    </w:p>
    <w:p w:rsidR="009A0EC5" w:rsidRPr="004631BB" w:rsidRDefault="009A0EC5" w:rsidP="004631BB">
      <w:pPr>
        <w:widowControl w:val="0"/>
        <w:spacing w:after="0" w:line="360" w:lineRule="auto"/>
        <w:ind w:firstLine="851"/>
        <w:jc w:val="center"/>
        <w:rPr>
          <w:b/>
          <w:lang w:eastAsia="ru-RU"/>
        </w:rPr>
      </w:pPr>
      <w:r w:rsidRPr="004631BB">
        <w:rPr>
          <w:b/>
          <w:lang w:eastAsia="ru-RU"/>
        </w:rPr>
        <w:t>Проектные предложения</w:t>
      </w:r>
    </w:p>
    <w:p w:rsidR="009A0EC5" w:rsidRPr="004631BB" w:rsidRDefault="009A0EC5" w:rsidP="004631BB">
      <w:pPr>
        <w:widowControl w:val="0"/>
        <w:spacing w:after="0" w:line="360" w:lineRule="auto"/>
        <w:ind w:firstLine="851"/>
        <w:jc w:val="both"/>
        <w:rPr>
          <w:lang w:eastAsia="ru-RU"/>
        </w:rPr>
      </w:pPr>
      <w:r w:rsidRPr="004631BB">
        <w:rPr>
          <w:lang w:eastAsia="ru-RU"/>
        </w:rPr>
        <w:t>На расчетный срок генерального плана внешние связи поселения будут обеспечиваться, как и в настоящее время, автомобильным транспортом.</w:t>
      </w:r>
      <w:r w:rsidR="009F0E3B" w:rsidRPr="004631BB">
        <w:rPr>
          <w:lang w:eastAsia="ru-RU"/>
        </w:rPr>
        <w:t xml:space="preserve"> </w:t>
      </w:r>
    </w:p>
    <w:p w:rsidR="009A0EC5" w:rsidRPr="008A5B0E" w:rsidRDefault="009A0EC5" w:rsidP="004631BB">
      <w:pPr>
        <w:widowControl w:val="0"/>
        <w:spacing w:after="0" w:line="360" w:lineRule="auto"/>
        <w:ind w:firstLine="851"/>
        <w:jc w:val="both"/>
        <w:rPr>
          <w:lang w:eastAsia="ru-RU"/>
        </w:rPr>
      </w:pPr>
      <w:r w:rsidRPr="004631BB">
        <w:rPr>
          <w:lang w:eastAsia="ru-RU"/>
        </w:rPr>
        <w:t xml:space="preserve">Основные принципы развития транспортной инфраструктуры муниципального образования </w:t>
      </w:r>
      <w:r w:rsidR="004970AB" w:rsidRPr="004631BB">
        <w:rPr>
          <w:lang w:eastAsia="ru-RU"/>
        </w:rPr>
        <w:t>«</w:t>
      </w:r>
      <w:r w:rsidR="00E862BC" w:rsidRPr="004631BB">
        <w:rPr>
          <w:lang w:eastAsia="ru-RU"/>
        </w:rPr>
        <w:t>Старковс</w:t>
      </w:r>
      <w:r w:rsidRPr="004631BB">
        <w:rPr>
          <w:lang w:eastAsia="ru-RU"/>
        </w:rPr>
        <w:t>кий сельсовет</w:t>
      </w:r>
      <w:r w:rsidR="004970AB" w:rsidRPr="004631BB">
        <w:rPr>
          <w:lang w:eastAsia="ru-RU"/>
        </w:rPr>
        <w:t>»</w:t>
      </w:r>
      <w:r w:rsidRPr="004631BB">
        <w:rPr>
          <w:lang w:eastAsia="ru-RU"/>
        </w:rPr>
        <w:t xml:space="preserve"> должны включать в себя тр</w:t>
      </w:r>
      <w:r w:rsidRPr="008A5B0E">
        <w:rPr>
          <w:lang w:eastAsia="ru-RU"/>
        </w:rPr>
        <w:t xml:space="preserve">и основные составляющие: улучшение качества существующих автодорог, строительство новых автодорог и </w:t>
      </w:r>
      <w:r w:rsidRPr="00F870E0">
        <w:rPr>
          <w:lang w:eastAsia="ru-RU"/>
        </w:rPr>
        <w:t>изменение маршрутов автобусного сообщения.</w:t>
      </w:r>
    </w:p>
    <w:p w:rsidR="009A0EC5" w:rsidRPr="008A5B0E" w:rsidRDefault="009A0EC5" w:rsidP="002A1983">
      <w:pPr>
        <w:widowControl w:val="0"/>
        <w:spacing w:after="0" w:line="360" w:lineRule="auto"/>
        <w:ind w:firstLine="851"/>
        <w:jc w:val="both"/>
        <w:rPr>
          <w:b/>
        </w:rPr>
      </w:pPr>
      <w:r w:rsidRPr="008A5B0E">
        <w:rPr>
          <w:b/>
        </w:rPr>
        <w:t xml:space="preserve">Генеральным планом на первую очередь (до </w:t>
      </w:r>
      <w:r w:rsidR="003B5D54">
        <w:rPr>
          <w:b/>
        </w:rPr>
        <w:t>2026</w:t>
      </w:r>
      <w:r w:rsidRPr="008A5B0E">
        <w:rPr>
          <w:b/>
        </w:rPr>
        <w:t xml:space="preserve"> г.) строительства предлагается:</w:t>
      </w:r>
    </w:p>
    <w:p w:rsidR="00CF483F" w:rsidRDefault="00CF483F" w:rsidP="00F83056">
      <w:pPr>
        <w:widowControl w:val="0"/>
        <w:numPr>
          <w:ilvl w:val="0"/>
          <w:numId w:val="21"/>
        </w:numPr>
        <w:spacing w:after="0" w:line="360" w:lineRule="auto"/>
        <w:jc w:val="both"/>
      </w:pPr>
      <w:r w:rsidRPr="00CF483F">
        <w:lastRenderedPageBreak/>
        <w:t>строительство автодороги с.Дьяконово</w:t>
      </w:r>
      <w:r>
        <w:t xml:space="preserve"> – </w:t>
      </w:r>
      <w:r w:rsidRPr="00CF483F">
        <w:t>с.Старково</w:t>
      </w:r>
      <w:r>
        <w:t xml:space="preserve"> – </w:t>
      </w:r>
      <w:r w:rsidRPr="00CF483F">
        <w:t>д.Соколова</w:t>
      </w:r>
      <w:r>
        <w:t xml:space="preserve"> – </w:t>
      </w:r>
      <w:r w:rsidRPr="00CF483F">
        <w:t>д.Волобуева</w:t>
      </w:r>
      <w:r>
        <w:t>;</w:t>
      </w:r>
    </w:p>
    <w:p w:rsidR="00347C1D" w:rsidRDefault="00CD09C9" w:rsidP="00F83056">
      <w:pPr>
        <w:widowControl w:val="0"/>
        <w:numPr>
          <w:ilvl w:val="0"/>
          <w:numId w:val="21"/>
        </w:numPr>
        <w:spacing w:after="0" w:line="360" w:lineRule="auto"/>
        <w:jc w:val="both"/>
      </w:pPr>
      <w:r>
        <w:rPr>
          <w:rFonts w:eastAsia="Calibri"/>
        </w:rPr>
        <w:t>с</w:t>
      </w:r>
      <w:r w:rsidR="00347C1D">
        <w:rPr>
          <w:rFonts w:eastAsia="Calibri"/>
        </w:rPr>
        <w:t>троительство автодороги с.Дьяконово</w:t>
      </w:r>
      <w:r>
        <w:rPr>
          <w:rFonts w:eastAsia="Calibri"/>
        </w:rPr>
        <w:t xml:space="preserve"> – </w:t>
      </w:r>
      <w:r w:rsidR="00347C1D" w:rsidRPr="00CD09C9">
        <w:rPr>
          <w:rFonts w:eastAsia="Calibri"/>
        </w:rPr>
        <w:t>с.Старково</w:t>
      </w:r>
      <w:r>
        <w:rPr>
          <w:rFonts w:eastAsia="Calibri"/>
        </w:rPr>
        <w:t xml:space="preserve"> – </w:t>
      </w:r>
      <w:r w:rsidR="00347C1D" w:rsidRPr="00CD09C9">
        <w:rPr>
          <w:rFonts w:eastAsia="Calibri"/>
        </w:rPr>
        <w:t>д.Соколова</w:t>
      </w:r>
      <w:r>
        <w:rPr>
          <w:rFonts w:eastAsia="Calibri"/>
        </w:rPr>
        <w:t xml:space="preserve"> – </w:t>
      </w:r>
      <w:r w:rsidR="00347C1D" w:rsidRPr="00CD09C9">
        <w:rPr>
          <w:rFonts w:eastAsia="Calibri"/>
        </w:rPr>
        <w:t>д.Волобуева</w:t>
      </w:r>
      <w:r>
        <w:rPr>
          <w:rFonts w:eastAsia="Calibri"/>
        </w:rPr>
        <w:t xml:space="preserve"> – </w:t>
      </w:r>
      <w:r w:rsidR="00347C1D" w:rsidRPr="00CD09C9">
        <w:rPr>
          <w:rFonts w:eastAsia="Calibri"/>
        </w:rPr>
        <w:t>д.Б.Умрихина</w:t>
      </w:r>
      <w:r w:rsidRPr="00CD09C9">
        <w:rPr>
          <w:rFonts w:eastAsia="Calibri"/>
        </w:rPr>
        <w:t xml:space="preserve">, </w:t>
      </w:r>
      <w:r>
        <w:t>у</w:t>
      </w:r>
      <w:r w:rsidRPr="00CD09C9">
        <w:rPr>
          <w:rFonts w:eastAsia="Calibri"/>
        </w:rPr>
        <w:t>стройство дорожного покрытия (2,5 км);</w:t>
      </w:r>
    </w:p>
    <w:p w:rsidR="009A0EC5" w:rsidRPr="008A5B0E" w:rsidRDefault="009A0EC5" w:rsidP="00F83056">
      <w:pPr>
        <w:widowControl w:val="0"/>
        <w:numPr>
          <w:ilvl w:val="0"/>
          <w:numId w:val="21"/>
        </w:numPr>
        <w:spacing w:after="0" w:line="360" w:lineRule="auto"/>
        <w:jc w:val="both"/>
      </w:pPr>
      <w:r w:rsidRPr="008A5B0E">
        <w:t>устройство остановочных, посадочных площадок, автопавильонов на автобусных остановках;</w:t>
      </w:r>
    </w:p>
    <w:p w:rsidR="009A0EC5" w:rsidRPr="004631BB" w:rsidRDefault="009A0EC5" w:rsidP="004631BB">
      <w:pPr>
        <w:widowControl w:val="0"/>
        <w:numPr>
          <w:ilvl w:val="0"/>
          <w:numId w:val="21"/>
        </w:numPr>
        <w:spacing w:after="0" w:line="360" w:lineRule="auto"/>
        <w:jc w:val="both"/>
      </w:pPr>
      <w:r w:rsidRPr="008A5B0E">
        <w:t xml:space="preserve">замена поврежденных и установка новых дорожных ограждений, замена поврежденных и </w:t>
      </w:r>
      <w:r w:rsidRPr="004631BB">
        <w:t>установка недостающих дорожных знаков;</w:t>
      </w:r>
    </w:p>
    <w:p w:rsidR="0040647D" w:rsidRPr="004631BB" w:rsidRDefault="009A0EC5" w:rsidP="004631BB">
      <w:pPr>
        <w:widowControl w:val="0"/>
        <w:numPr>
          <w:ilvl w:val="0"/>
          <w:numId w:val="21"/>
        </w:numPr>
        <w:spacing w:after="0" w:line="360" w:lineRule="auto"/>
        <w:jc w:val="both"/>
      </w:pPr>
      <w:r w:rsidRPr="004631BB">
        <w:t>реконструкция мостовых сооружений, расположенных на территории муниципального образования.</w:t>
      </w:r>
    </w:p>
    <w:p w:rsidR="000E024B" w:rsidRPr="004631BB" w:rsidRDefault="000E024B" w:rsidP="004631BB">
      <w:pPr>
        <w:pStyle w:val="3"/>
        <w:keepNext w:val="0"/>
        <w:keepLines w:val="0"/>
        <w:widowControl w:val="0"/>
        <w:numPr>
          <w:ilvl w:val="2"/>
          <w:numId w:val="4"/>
        </w:numPr>
        <w:spacing w:before="0" w:line="360" w:lineRule="auto"/>
        <w:ind w:left="0" w:firstLine="851"/>
        <w:jc w:val="center"/>
        <w:rPr>
          <w:rFonts w:ascii="Times New Roman" w:eastAsia="Times New Roman" w:hAnsi="Times New Roman" w:cs="Times New Roman"/>
          <w:color w:val="auto"/>
          <w:kern w:val="32"/>
          <w:lang w:eastAsia="ru-RU"/>
        </w:rPr>
      </w:pPr>
      <w:bookmarkStart w:id="80" w:name="_Toc315701121"/>
      <w:bookmarkStart w:id="81" w:name="_Toc315701122"/>
      <w:bookmarkStart w:id="82" w:name="_Toc315701123"/>
      <w:bookmarkStart w:id="83" w:name="_Toc315701124"/>
      <w:bookmarkStart w:id="84" w:name="_Toc315701125"/>
      <w:bookmarkStart w:id="85" w:name="_Toc315701126"/>
      <w:bookmarkStart w:id="86" w:name="_Toc247965274"/>
      <w:bookmarkStart w:id="87" w:name="_Toc268263642"/>
      <w:bookmarkEnd w:id="80"/>
      <w:bookmarkEnd w:id="81"/>
      <w:bookmarkEnd w:id="82"/>
      <w:bookmarkEnd w:id="83"/>
      <w:bookmarkEnd w:id="84"/>
      <w:bookmarkEnd w:id="85"/>
      <w:r w:rsidRPr="004631BB">
        <w:rPr>
          <w:rFonts w:ascii="Times New Roman" w:eastAsia="Times New Roman" w:hAnsi="Times New Roman" w:cs="Times New Roman"/>
          <w:color w:val="auto"/>
          <w:kern w:val="32"/>
          <w:lang w:eastAsia="ru-RU"/>
        </w:rPr>
        <w:t>Улично-дорожная сеть</w:t>
      </w:r>
      <w:bookmarkEnd w:id="86"/>
      <w:bookmarkEnd w:id="87"/>
    </w:p>
    <w:p w:rsidR="00941D21" w:rsidRPr="004631BB" w:rsidRDefault="008874C4" w:rsidP="004631BB">
      <w:pPr>
        <w:widowControl w:val="0"/>
        <w:spacing w:after="0" w:line="360" w:lineRule="auto"/>
        <w:ind w:firstLine="851"/>
        <w:jc w:val="both"/>
      </w:pPr>
      <w:r w:rsidRPr="004631BB">
        <w:rPr>
          <w:iCs/>
        </w:rPr>
        <w:t xml:space="preserve"> </w:t>
      </w:r>
      <w:r w:rsidR="00941D21" w:rsidRPr="004631BB">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941D21" w:rsidRPr="008A5B0E" w:rsidRDefault="00941D21" w:rsidP="004631BB">
      <w:pPr>
        <w:widowControl w:val="0"/>
        <w:spacing w:after="0" w:line="360" w:lineRule="auto"/>
        <w:ind w:firstLine="851"/>
        <w:jc w:val="both"/>
      </w:pPr>
      <w:r w:rsidRPr="004631BB">
        <w:t>Категории улиц и дорог приняты в соответствии с классификацией</w:t>
      </w:r>
      <w:r w:rsidRPr="008A5B0E">
        <w:t>, приведенной в следующей таблице.</w:t>
      </w:r>
    </w:p>
    <w:p w:rsidR="00941D21" w:rsidRPr="001D75F7" w:rsidRDefault="00941D21" w:rsidP="002A1983">
      <w:pPr>
        <w:pStyle w:val="af4"/>
        <w:widowControl w:val="0"/>
        <w:spacing w:after="0"/>
        <w:rPr>
          <w:color w:val="auto"/>
          <w:sz w:val="22"/>
          <w:szCs w:val="22"/>
        </w:rPr>
      </w:pPr>
      <w:r w:rsidRPr="001D75F7">
        <w:rPr>
          <w:color w:val="auto"/>
          <w:sz w:val="22"/>
          <w:szCs w:val="22"/>
        </w:rPr>
        <w:t xml:space="preserve">Таблица </w:t>
      </w:r>
      <w:r w:rsidR="00960B73" w:rsidRPr="001D75F7">
        <w:rPr>
          <w:color w:val="auto"/>
          <w:sz w:val="22"/>
          <w:szCs w:val="22"/>
        </w:rPr>
        <w:fldChar w:fldCharType="begin"/>
      </w:r>
      <w:r w:rsidRPr="001D75F7">
        <w:rPr>
          <w:color w:val="auto"/>
          <w:sz w:val="22"/>
          <w:szCs w:val="22"/>
        </w:rPr>
        <w:instrText xml:space="preserve"> SEQ Таблица \* ARABIC </w:instrText>
      </w:r>
      <w:r w:rsidR="00960B73" w:rsidRPr="001D75F7">
        <w:rPr>
          <w:color w:val="auto"/>
          <w:sz w:val="22"/>
          <w:szCs w:val="22"/>
        </w:rPr>
        <w:fldChar w:fldCharType="separate"/>
      </w:r>
      <w:r w:rsidR="00903FE3">
        <w:rPr>
          <w:noProof/>
          <w:color w:val="auto"/>
          <w:sz w:val="22"/>
          <w:szCs w:val="22"/>
        </w:rPr>
        <w:t>17</w:t>
      </w:r>
      <w:r w:rsidR="00960B73" w:rsidRPr="001D75F7">
        <w:rPr>
          <w:color w:val="auto"/>
          <w:sz w:val="22"/>
          <w:szCs w:val="22"/>
        </w:rPr>
        <w:fldChar w:fldCharType="end"/>
      </w:r>
      <w:r w:rsidRPr="001D75F7">
        <w:rPr>
          <w:color w:val="auto"/>
          <w:sz w:val="22"/>
          <w:szCs w:val="22"/>
        </w:rPr>
        <w:t xml:space="preserve"> – Параметры улиц и дорог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
        <w:gridCol w:w="1994"/>
        <w:gridCol w:w="2832"/>
        <w:gridCol w:w="988"/>
        <w:gridCol w:w="990"/>
        <w:gridCol w:w="930"/>
        <w:gridCol w:w="1234"/>
      </w:tblGrid>
      <w:tr w:rsidR="00941D21" w:rsidRPr="008A5B0E" w:rsidTr="00E95F1C">
        <w:trPr>
          <w:trHeight w:val="20"/>
        </w:trPr>
        <w:tc>
          <w:tcPr>
            <w:tcW w:w="22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b/>
                <w:sz w:val="20"/>
                <w:szCs w:val="20"/>
              </w:rPr>
            </w:pPr>
            <w:r w:rsidRPr="008A5B0E">
              <w:rPr>
                <w:b/>
                <w:sz w:val="20"/>
                <w:szCs w:val="20"/>
              </w:rPr>
              <w:t>№ п/п</w:t>
            </w:r>
          </w:p>
        </w:tc>
        <w:tc>
          <w:tcPr>
            <w:tcW w:w="1062"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b/>
                <w:sz w:val="20"/>
                <w:szCs w:val="20"/>
              </w:rPr>
            </w:pPr>
            <w:r w:rsidRPr="008A5B0E">
              <w:rPr>
                <w:b/>
                <w:sz w:val="20"/>
                <w:szCs w:val="20"/>
              </w:rPr>
              <w:t>Категория сель</w:t>
            </w:r>
            <w:r w:rsidRPr="008A5B0E">
              <w:rPr>
                <w:b/>
                <w:sz w:val="20"/>
                <w:szCs w:val="20"/>
              </w:rPr>
              <w:softHyphen/>
              <w:t>ских улиц и до</w:t>
            </w:r>
            <w:r w:rsidRPr="008A5B0E">
              <w:rPr>
                <w:b/>
                <w:sz w:val="20"/>
                <w:szCs w:val="20"/>
              </w:rPr>
              <w:softHyphen/>
              <w:t>рог</w:t>
            </w:r>
          </w:p>
        </w:tc>
        <w:tc>
          <w:tcPr>
            <w:tcW w:w="1508"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b/>
                <w:sz w:val="20"/>
                <w:szCs w:val="20"/>
              </w:rPr>
            </w:pPr>
            <w:r w:rsidRPr="008A5B0E">
              <w:rPr>
                <w:b/>
                <w:sz w:val="20"/>
                <w:szCs w:val="20"/>
              </w:rPr>
              <w:t>Основное назначение</w:t>
            </w:r>
          </w:p>
        </w:tc>
        <w:tc>
          <w:tcPr>
            <w:tcW w:w="52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b/>
                <w:sz w:val="20"/>
                <w:szCs w:val="20"/>
              </w:rPr>
            </w:pPr>
            <w:r w:rsidRPr="008A5B0E">
              <w:rPr>
                <w:b/>
                <w:sz w:val="20"/>
                <w:szCs w:val="20"/>
              </w:rPr>
              <w:t>Расчетная скорость движения, км/ч</w:t>
            </w:r>
          </w:p>
        </w:tc>
        <w:tc>
          <w:tcPr>
            <w:tcW w:w="527"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b/>
                <w:sz w:val="20"/>
                <w:szCs w:val="20"/>
              </w:rPr>
            </w:pPr>
            <w:r w:rsidRPr="008A5B0E">
              <w:rPr>
                <w:b/>
                <w:sz w:val="20"/>
                <w:szCs w:val="20"/>
              </w:rPr>
              <w:t>Ширина полосы движения, м</w:t>
            </w:r>
          </w:p>
        </w:tc>
        <w:tc>
          <w:tcPr>
            <w:tcW w:w="49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b/>
                <w:sz w:val="20"/>
                <w:szCs w:val="20"/>
              </w:rPr>
            </w:pPr>
            <w:r w:rsidRPr="008A5B0E">
              <w:rPr>
                <w:b/>
                <w:sz w:val="20"/>
                <w:szCs w:val="20"/>
              </w:rPr>
              <w:t>Число полос движения</w:t>
            </w:r>
          </w:p>
        </w:tc>
        <w:tc>
          <w:tcPr>
            <w:tcW w:w="65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b/>
                <w:sz w:val="20"/>
                <w:szCs w:val="20"/>
              </w:rPr>
            </w:pPr>
            <w:r w:rsidRPr="008A5B0E">
              <w:rPr>
                <w:b/>
                <w:sz w:val="20"/>
                <w:szCs w:val="20"/>
              </w:rPr>
              <w:t>Ширина пе</w:t>
            </w:r>
            <w:r w:rsidRPr="008A5B0E">
              <w:rPr>
                <w:b/>
                <w:sz w:val="20"/>
                <w:szCs w:val="20"/>
              </w:rPr>
              <w:softHyphen/>
              <w:t>шеходной части тро</w:t>
            </w:r>
            <w:r w:rsidRPr="008A5B0E">
              <w:rPr>
                <w:b/>
                <w:sz w:val="20"/>
                <w:szCs w:val="20"/>
              </w:rPr>
              <w:softHyphen/>
              <w:t>туара, м</w:t>
            </w:r>
          </w:p>
        </w:tc>
      </w:tr>
      <w:tr w:rsidR="00941D21" w:rsidRPr="008A5B0E" w:rsidTr="00E95F1C">
        <w:trPr>
          <w:trHeight w:val="20"/>
        </w:trPr>
        <w:tc>
          <w:tcPr>
            <w:tcW w:w="22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1</w:t>
            </w:r>
          </w:p>
        </w:tc>
        <w:tc>
          <w:tcPr>
            <w:tcW w:w="1062"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b/>
                <w:sz w:val="20"/>
                <w:szCs w:val="20"/>
              </w:rPr>
            </w:pPr>
            <w:r w:rsidRPr="008A5B0E">
              <w:rPr>
                <w:b/>
                <w:sz w:val="20"/>
                <w:szCs w:val="20"/>
              </w:rPr>
              <w:t>Поселковая до</w:t>
            </w:r>
            <w:r w:rsidRPr="008A5B0E">
              <w:rPr>
                <w:b/>
                <w:sz w:val="20"/>
                <w:szCs w:val="20"/>
              </w:rPr>
              <w:softHyphen/>
              <w:t>рога</w:t>
            </w:r>
          </w:p>
        </w:tc>
        <w:tc>
          <w:tcPr>
            <w:tcW w:w="1508"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Связь муниципального образова</w:t>
            </w:r>
            <w:r w:rsidRPr="008A5B0E">
              <w:rPr>
                <w:sz w:val="20"/>
                <w:szCs w:val="20"/>
              </w:rPr>
              <w:softHyphen/>
              <w:t>ния с внешними дорогами общей сети</w:t>
            </w:r>
          </w:p>
        </w:tc>
        <w:tc>
          <w:tcPr>
            <w:tcW w:w="52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60</w:t>
            </w:r>
          </w:p>
        </w:tc>
        <w:tc>
          <w:tcPr>
            <w:tcW w:w="527"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3,5</w:t>
            </w:r>
          </w:p>
        </w:tc>
        <w:tc>
          <w:tcPr>
            <w:tcW w:w="49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2</w:t>
            </w:r>
          </w:p>
        </w:tc>
        <w:tc>
          <w:tcPr>
            <w:tcW w:w="65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w:t>
            </w:r>
          </w:p>
        </w:tc>
      </w:tr>
      <w:tr w:rsidR="00941D21" w:rsidRPr="008A5B0E" w:rsidTr="00E95F1C">
        <w:trPr>
          <w:trHeight w:val="20"/>
        </w:trPr>
        <w:tc>
          <w:tcPr>
            <w:tcW w:w="22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2</w:t>
            </w:r>
          </w:p>
        </w:tc>
        <w:tc>
          <w:tcPr>
            <w:tcW w:w="1062"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b/>
                <w:sz w:val="20"/>
                <w:szCs w:val="20"/>
              </w:rPr>
            </w:pPr>
            <w:r w:rsidRPr="008A5B0E">
              <w:rPr>
                <w:b/>
                <w:sz w:val="20"/>
                <w:szCs w:val="20"/>
              </w:rPr>
              <w:t>Главная улица</w:t>
            </w:r>
          </w:p>
        </w:tc>
        <w:tc>
          <w:tcPr>
            <w:tcW w:w="1508"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Связь жилых территорий с обще</w:t>
            </w:r>
            <w:r w:rsidRPr="008A5B0E">
              <w:rPr>
                <w:sz w:val="20"/>
                <w:szCs w:val="20"/>
              </w:rPr>
              <w:softHyphen/>
              <w:t>ственным центром</w:t>
            </w:r>
          </w:p>
        </w:tc>
        <w:tc>
          <w:tcPr>
            <w:tcW w:w="52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40</w:t>
            </w:r>
          </w:p>
        </w:tc>
        <w:tc>
          <w:tcPr>
            <w:tcW w:w="527"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3,5</w:t>
            </w:r>
          </w:p>
        </w:tc>
        <w:tc>
          <w:tcPr>
            <w:tcW w:w="49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2-3</w:t>
            </w:r>
          </w:p>
        </w:tc>
        <w:tc>
          <w:tcPr>
            <w:tcW w:w="65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1,5-2,25</w:t>
            </w:r>
          </w:p>
        </w:tc>
      </w:tr>
      <w:tr w:rsidR="00941D21" w:rsidRPr="008A5B0E" w:rsidTr="00E95F1C">
        <w:trPr>
          <w:trHeight w:val="180"/>
        </w:trPr>
        <w:tc>
          <w:tcPr>
            <w:tcW w:w="22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3</w:t>
            </w:r>
          </w:p>
        </w:tc>
        <w:tc>
          <w:tcPr>
            <w:tcW w:w="4775" w:type="pct"/>
            <w:gridSpan w:val="6"/>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rPr>
                <w:b/>
                <w:sz w:val="20"/>
                <w:szCs w:val="20"/>
              </w:rPr>
            </w:pPr>
            <w:r w:rsidRPr="008A5B0E">
              <w:rPr>
                <w:b/>
                <w:sz w:val="20"/>
                <w:szCs w:val="20"/>
              </w:rPr>
              <w:t>Улица в жилой застройке:</w:t>
            </w:r>
          </w:p>
        </w:tc>
      </w:tr>
      <w:tr w:rsidR="00941D21" w:rsidRPr="008A5B0E" w:rsidTr="00E95F1C">
        <w:trPr>
          <w:trHeight w:val="20"/>
        </w:trPr>
        <w:tc>
          <w:tcPr>
            <w:tcW w:w="22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3.1</w:t>
            </w:r>
          </w:p>
        </w:tc>
        <w:tc>
          <w:tcPr>
            <w:tcW w:w="1062"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основная</w:t>
            </w:r>
          </w:p>
        </w:tc>
        <w:tc>
          <w:tcPr>
            <w:tcW w:w="1508"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Связь внутри жилых территорий и с главной улицей по направле</w:t>
            </w:r>
            <w:r w:rsidRPr="008A5B0E">
              <w:rPr>
                <w:sz w:val="20"/>
                <w:szCs w:val="20"/>
              </w:rPr>
              <w:softHyphen/>
              <w:t>ниям с интенсивным движением</w:t>
            </w:r>
          </w:p>
        </w:tc>
        <w:tc>
          <w:tcPr>
            <w:tcW w:w="52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40</w:t>
            </w:r>
          </w:p>
        </w:tc>
        <w:tc>
          <w:tcPr>
            <w:tcW w:w="527"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3</w:t>
            </w:r>
          </w:p>
        </w:tc>
        <w:tc>
          <w:tcPr>
            <w:tcW w:w="49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2</w:t>
            </w:r>
          </w:p>
        </w:tc>
        <w:tc>
          <w:tcPr>
            <w:tcW w:w="65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1,0-1,5</w:t>
            </w:r>
          </w:p>
        </w:tc>
      </w:tr>
      <w:tr w:rsidR="00941D21" w:rsidRPr="008A5B0E" w:rsidTr="00E95F1C">
        <w:trPr>
          <w:trHeight w:val="20"/>
        </w:trPr>
        <w:tc>
          <w:tcPr>
            <w:tcW w:w="22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3.2</w:t>
            </w:r>
          </w:p>
        </w:tc>
        <w:tc>
          <w:tcPr>
            <w:tcW w:w="1062"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второстепенная (переулок)</w:t>
            </w:r>
          </w:p>
        </w:tc>
        <w:tc>
          <w:tcPr>
            <w:tcW w:w="1508"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Связь между основными жилыми улицами</w:t>
            </w:r>
          </w:p>
        </w:tc>
        <w:tc>
          <w:tcPr>
            <w:tcW w:w="52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30</w:t>
            </w:r>
          </w:p>
        </w:tc>
        <w:tc>
          <w:tcPr>
            <w:tcW w:w="527"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2,75</w:t>
            </w:r>
          </w:p>
        </w:tc>
        <w:tc>
          <w:tcPr>
            <w:tcW w:w="49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2</w:t>
            </w:r>
          </w:p>
        </w:tc>
        <w:tc>
          <w:tcPr>
            <w:tcW w:w="65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1</w:t>
            </w:r>
          </w:p>
        </w:tc>
      </w:tr>
      <w:tr w:rsidR="00941D21" w:rsidRPr="008A5B0E" w:rsidTr="00E95F1C">
        <w:trPr>
          <w:trHeight w:val="20"/>
        </w:trPr>
        <w:tc>
          <w:tcPr>
            <w:tcW w:w="22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3.3</w:t>
            </w:r>
          </w:p>
        </w:tc>
        <w:tc>
          <w:tcPr>
            <w:tcW w:w="1062"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проезд</w:t>
            </w:r>
          </w:p>
        </w:tc>
        <w:tc>
          <w:tcPr>
            <w:tcW w:w="1508"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Связь жилых домов, располо</w:t>
            </w:r>
            <w:r w:rsidRPr="008A5B0E">
              <w:rPr>
                <w:sz w:val="20"/>
                <w:szCs w:val="20"/>
              </w:rPr>
              <w:softHyphen/>
              <w:t>женных в глубине квартала, с улицей</w:t>
            </w:r>
          </w:p>
        </w:tc>
        <w:tc>
          <w:tcPr>
            <w:tcW w:w="52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20</w:t>
            </w:r>
          </w:p>
        </w:tc>
        <w:tc>
          <w:tcPr>
            <w:tcW w:w="527"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2,75-3,0</w:t>
            </w:r>
          </w:p>
        </w:tc>
        <w:tc>
          <w:tcPr>
            <w:tcW w:w="49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1</w:t>
            </w:r>
          </w:p>
        </w:tc>
        <w:tc>
          <w:tcPr>
            <w:tcW w:w="65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w:t>
            </w:r>
          </w:p>
        </w:tc>
      </w:tr>
      <w:tr w:rsidR="00941D21" w:rsidRPr="008A5B0E" w:rsidTr="00E95F1C">
        <w:trPr>
          <w:trHeight w:val="20"/>
        </w:trPr>
        <w:tc>
          <w:tcPr>
            <w:tcW w:w="22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4</w:t>
            </w:r>
          </w:p>
        </w:tc>
        <w:tc>
          <w:tcPr>
            <w:tcW w:w="1062"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b/>
                <w:sz w:val="20"/>
                <w:szCs w:val="20"/>
              </w:rPr>
            </w:pPr>
            <w:r w:rsidRPr="008A5B0E">
              <w:rPr>
                <w:b/>
                <w:sz w:val="20"/>
                <w:szCs w:val="20"/>
              </w:rPr>
              <w:t>Хозяйственный проезд, скотопро</w:t>
            </w:r>
            <w:r w:rsidRPr="008A5B0E">
              <w:rPr>
                <w:b/>
                <w:sz w:val="20"/>
                <w:szCs w:val="20"/>
              </w:rPr>
              <w:softHyphen/>
              <w:t>гон</w:t>
            </w:r>
          </w:p>
        </w:tc>
        <w:tc>
          <w:tcPr>
            <w:tcW w:w="1508"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Прогон личного скота и проезд грузового транспорта к приуса</w:t>
            </w:r>
            <w:r w:rsidRPr="008A5B0E">
              <w:rPr>
                <w:sz w:val="20"/>
                <w:szCs w:val="20"/>
              </w:rPr>
              <w:softHyphen/>
              <w:t>дебным участкам</w:t>
            </w:r>
          </w:p>
        </w:tc>
        <w:tc>
          <w:tcPr>
            <w:tcW w:w="52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30</w:t>
            </w:r>
          </w:p>
        </w:tc>
        <w:tc>
          <w:tcPr>
            <w:tcW w:w="527"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4,5</w:t>
            </w:r>
          </w:p>
        </w:tc>
        <w:tc>
          <w:tcPr>
            <w:tcW w:w="495"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1</w:t>
            </w:r>
          </w:p>
        </w:tc>
        <w:tc>
          <w:tcPr>
            <w:tcW w:w="656" w:type="pct"/>
            <w:shd w:val="clear" w:color="auto" w:fill="auto"/>
            <w:tcMar>
              <w:top w:w="17" w:type="dxa"/>
              <w:left w:w="17" w:type="dxa"/>
              <w:bottom w:w="0" w:type="dxa"/>
              <w:right w:w="17" w:type="dxa"/>
            </w:tcMar>
            <w:vAlign w:val="center"/>
            <w:hideMark/>
          </w:tcPr>
          <w:p w:rsidR="00941D21" w:rsidRPr="008A5B0E" w:rsidRDefault="00941D21" w:rsidP="002A1983">
            <w:pPr>
              <w:widowControl w:val="0"/>
              <w:spacing w:after="0" w:line="240" w:lineRule="auto"/>
              <w:jc w:val="center"/>
              <w:rPr>
                <w:sz w:val="20"/>
                <w:szCs w:val="20"/>
              </w:rPr>
            </w:pPr>
            <w:r w:rsidRPr="008A5B0E">
              <w:rPr>
                <w:sz w:val="20"/>
                <w:szCs w:val="20"/>
              </w:rPr>
              <w:t>-</w:t>
            </w:r>
          </w:p>
        </w:tc>
      </w:tr>
    </w:tbl>
    <w:p w:rsidR="00941D21" w:rsidRPr="00DD4933" w:rsidRDefault="00941D21" w:rsidP="002A1983">
      <w:pPr>
        <w:widowControl w:val="0"/>
        <w:spacing w:after="0" w:line="360" w:lineRule="auto"/>
        <w:ind w:firstLine="708"/>
        <w:jc w:val="both"/>
        <w:rPr>
          <w:color w:val="000000" w:themeColor="text1"/>
        </w:rPr>
      </w:pPr>
      <w:r w:rsidRPr="00DD4933">
        <w:rPr>
          <w:color w:val="000000" w:themeColor="text1"/>
        </w:rPr>
        <w:t xml:space="preserve">Общая протяженность улично-дорожной сети населенных пунктов муниципального образования равна </w:t>
      </w:r>
      <w:r w:rsidR="003721A3">
        <w:rPr>
          <w:color w:val="000000" w:themeColor="text1"/>
        </w:rPr>
        <w:t>33,5 км</w:t>
      </w:r>
      <w:r w:rsidR="009C2A81">
        <w:rPr>
          <w:color w:val="000000" w:themeColor="text1"/>
        </w:rPr>
        <w:t>, в том числе с асфальтным покрытием 3,9 км.</w:t>
      </w:r>
    </w:p>
    <w:p w:rsidR="00941D21" w:rsidRPr="00645319" w:rsidRDefault="00941D21" w:rsidP="002A1983">
      <w:pPr>
        <w:widowControl w:val="0"/>
        <w:spacing w:after="0" w:line="360" w:lineRule="auto"/>
        <w:ind w:firstLine="708"/>
        <w:jc w:val="both"/>
        <w:rPr>
          <w:color w:val="000000" w:themeColor="text1"/>
        </w:rPr>
      </w:pPr>
      <w:r>
        <w:rPr>
          <w:color w:val="000000" w:themeColor="text1"/>
        </w:rPr>
        <w:t>У</w:t>
      </w:r>
      <w:r w:rsidRPr="00675841">
        <w:rPr>
          <w:color w:val="000000" w:themeColor="text1"/>
        </w:rPr>
        <w:t>лиц</w:t>
      </w:r>
      <w:r w:rsidR="00524A30">
        <w:rPr>
          <w:color w:val="000000" w:themeColor="text1"/>
        </w:rPr>
        <w:t>а</w:t>
      </w:r>
      <w:r>
        <w:rPr>
          <w:color w:val="000000" w:themeColor="text1"/>
        </w:rPr>
        <w:t>,</w:t>
      </w:r>
      <w:r w:rsidRPr="00675841">
        <w:rPr>
          <w:color w:val="000000" w:themeColor="text1"/>
        </w:rPr>
        <w:t xml:space="preserve"> относящ</w:t>
      </w:r>
      <w:r w:rsidR="00524A30">
        <w:rPr>
          <w:color w:val="000000" w:themeColor="text1"/>
        </w:rPr>
        <w:t>ая</w:t>
      </w:r>
      <w:r w:rsidRPr="00675841">
        <w:rPr>
          <w:color w:val="000000" w:themeColor="text1"/>
        </w:rPr>
        <w:t xml:space="preserve">ся к категории </w:t>
      </w:r>
      <w:r w:rsidR="004970AB">
        <w:rPr>
          <w:color w:val="000000" w:themeColor="text1"/>
        </w:rPr>
        <w:t>«</w:t>
      </w:r>
      <w:r w:rsidRPr="00675841">
        <w:rPr>
          <w:color w:val="000000" w:themeColor="text1"/>
        </w:rPr>
        <w:t>Гл</w:t>
      </w:r>
      <w:r>
        <w:rPr>
          <w:color w:val="000000" w:themeColor="text1"/>
        </w:rPr>
        <w:t>авная улица</w:t>
      </w:r>
      <w:r w:rsidR="004970AB">
        <w:rPr>
          <w:color w:val="000000" w:themeColor="text1"/>
        </w:rPr>
        <w:t>»</w:t>
      </w:r>
      <w:r>
        <w:rPr>
          <w:color w:val="000000" w:themeColor="text1"/>
        </w:rPr>
        <w:t xml:space="preserve"> </w:t>
      </w:r>
      <w:r w:rsidRPr="00675841">
        <w:rPr>
          <w:color w:val="000000" w:themeColor="text1"/>
        </w:rPr>
        <w:t>был</w:t>
      </w:r>
      <w:r w:rsidR="00524A30">
        <w:rPr>
          <w:color w:val="000000" w:themeColor="text1"/>
        </w:rPr>
        <w:t>а</w:t>
      </w:r>
      <w:r w:rsidRPr="00675841">
        <w:rPr>
          <w:color w:val="000000" w:themeColor="text1"/>
        </w:rPr>
        <w:t xml:space="preserve"> выделен</w:t>
      </w:r>
      <w:r w:rsidR="00524A30">
        <w:rPr>
          <w:color w:val="000000" w:themeColor="text1"/>
        </w:rPr>
        <w:t>а</w:t>
      </w:r>
      <w:r>
        <w:rPr>
          <w:color w:val="000000" w:themeColor="text1"/>
        </w:rPr>
        <w:t xml:space="preserve"> в</w:t>
      </w:r>
      <w:r w:rsidRPr="00675841">
        <w:rPr>
          <w:color w:val="000000" w:themeColor="text1"/>
        </w:rPr>
        <w:t xml:space="preserve"> </w:t>
      </w:r>
      <w:r>
        <w:rPr>
          <w:color w:val="000000" w:themeColor="text1"/>
        </w:rPr>
        <w:t xml:space="preserve">селе </w:t>
      </w:r>
      <w:r w:rsidR="00524A30">
        <w:rPr>
          <w:color w:val="000000" w:themeColor="text1"/>
        </w:rPr>
        <w:t xml:space="preserve">Старково, </w:t>
      </w:r>
      <w:r w:rsidR="00524A30" w:rsidRPr="00524A30">
        <w:rPr>
          <w:color w:val="000000" w:themeColor="text1"/>
        </w:rPr>
        <w:t xml:space="preserve">ее </w:t>
      </w:r>
      <w:r w:rsidR="00007E13" w:rsidRPr="00524A30">
        <w:rPr>
          <w:color w:val="000000" w:themeColor="text1"/>
        </w:rPr>
        <w:t xml:space="preserve">протяженность составляет </w:t>
      </w:r>
      <w:r w:rsidR="00524A30" w:rsidRPr="00524A30">
        <w:rPr>
          <w:color w:val="000000" w:themeColor="text1"/>
        </w:rPr>
        <w:t>1</w:t>
      </w:r>
      <w:r w:rsidR="0064153F" w:rsidRPr="00524A30">
        <w:rPr>
          <w:color w:val="000000" w:themeColor="text1"/>
        </w:rPr>
        <w:t>,</w:t>
      </w:r>
      <w:r w:rsidR="00524A30" w:rsidRPr="00524A30">
        <w:rPr>
          <w:color w:val="000000" w:themeColor="text1"/>
        </w:rPr>
        <w:t>7</w:t>
      </w:r>
      <w:r w:rsidR="00007E13" w:rsidRPr="00524A30">
        <w:rPr>
          <w:color w:val="000000" w:themeColor="text1"/>
        </w:rPr>
        <w:t xml:space="preserve"> км.</w:t>
      </w:r>
    </w:p>
    <w:p w:rsidR="00941D21" w:rsidRDefault="00941D21" w:rsidP="002A1983">
      <w:pPr>
        <w:widowControl w:val="0"/>
        <w:spacing w:after="0" w:line="360" w:lineRule="auto"/>
        <w:ind w:firstLine="708"/>
        <w:jc w:val="both"/>
        <w:rPr>
          <w:color w:val="000000" w:themeColor="text1"/>
        </w:rPr>
      </w:pPr>
      <w:r w:rsidRPr="00DD4933">
        <w:rPr>
          <w:color w:val="000000" w:themeColor="text1"/>
        </w:rPr>
        <w:lastRenderedPageBreak/>
        <w:t xml:space="preserve">Остальные улицы в населенных пунктах </w:t>
      </w:r>
      <w:r w:rsidR="00E862BC">
        <w:rPr>
          <w:color w:val="000000" w:themeColor="text1"/>
        </w:rPr>
        <w:t>Старковс</w:t>
      </w:r>
      <w:r w:rsidRPr="00DD4933">
        <w:rPr>
          <w:color w:val="000000" w:themeColor="text1"/>
        </w:rPr>
        <w:t xml:space="preserve">кого сельсовета классифицировались как </w:t>
      </w:r>
      <w:r w:rsidR="004970AB">
        <w:rPr>
          <w:color w:val="000000" w:themeColor="text1"/>
        </w:rPr>
        <w:t>«</w:t>
      </w:r>
      <w:r w:rsidRPr="00DD4933">
        <w:rPr>
          <w:color w:val="000000" w:themeColor="text1"/>
        </w:rPr>
        <w:t>Улицы в жилой застройке</w:t>
      </w:r>
      <w:r w:rsidR="004970AB">
        <w:rPr>
          <w:color w:val="000000" w:themeColor="text1"/>
        </w:rPr>
        <w:t>»</w:t>
      </w:r>
      <w:r w:rsidRPr="00DD4933">
        <w:rPr>
          <w:color w:val="000000" w:themeColor="text1"/>
        </w:rPr>
        <w:t xml:space="preserve">. Общая протяженность улиц в жилой застройке составила </w:t>
      </w:r>
      <w:r w:rsidR="00120BCE">
        <w:rPr>
          <w:color w:val="000000" w:themeColor="text1"/>
        </w:rPr>
        <w:t>31</w:t>
      </w:r>
      <w:r>
        <w:rPr>
          <w:color w:val="000000" w:themeColor="text1"/>
        </w:rPr>
        <w:t>,</w:t>
      </w:r>
      <w:r w:rsidR="00120BCE">
        <w:rPr>
          <w:color w:val="000000" w:themeColor="text1"/>
        </w:rPr>
        <w:t>8</w:t>
      </w:r>
      <w:r>
        <w:rPr>
          <w:color w:val="000000" w:themeColor="text1"/>
        </w:rPr>
        <w:t xml:space="preserve"> </w:t>
      </w:r>
      <w:r w:rsidRPr="00DD4933">
        <w:rPr>
          <w:color w:val="000000" w:themeColor="text1"/>
        </w:rPr>
        <w:t>км.</w:t>
      </w:r>
    </w:p>
    <w:p w:rsidR="00671C3C" w:rsidRDefault="00671C3C" w:rsidP="002A1983">
      <w:pPr>
        <w:widowControl w:val="0"/>
        <w:spacing w:after="0" w:line="360" w:lineRule="auto"/>
        <w:ind w:firstLine="851"/>
        <w:jc w:val="both"/>
      </w:pPr>
      <w:r>
        <w:t xml:space="preserve">Уличным освещением оборудовано </w:t>
      </w:r>
      <w:r w:rsidR="00120BCE">
        <w:t>6</w:t>
      </w:r>
      <w:r>
        <w:t xml:space="preserve"> км улиц или </w:t>
      </w:r>
      <w:r w:rsidR="00120BCE">
        <w:t>17,9</w:t>
      </w:r>
      <w:r>
        <w:t>%.</w:t>
      </w:r>
    </w:p>
    <w:p w:rsidR="00941D21" w:rsidRDefault="00941D21" w:rsidP="002A1983">
      <w:pPr>
        <w:widowControl w:val="0"/>
        <w:spacing w:after="0" w:line="360" w:lineRule="auto"/>
        <w:ind w:firstLine="851"/>
        <w:jc w:val="both"/>
      </w:pPr>
      <w:r w:rsidRPr="00C00AB7">
        <w:t xml:space="preserve">Основной проблемой улично-дорожной сети </w:t>
      </w:r>
      <w:r w:rsidR="00E862BC">
        <w:t>Старковс</w:t>
      </w:r>
      <w:r w:rsidRPr="00C00AB7">
        <w:t xml:space="preserve">кого сельсовета является низкий уровень ее благоустройства. Необходимо </w:t>
      </w:r>
      <w:r w:rsidR="00434983">
        <w:t xml:space="preserve">заасфальтировать улицы, не имеющие твердого покрытия, </w:t>
      </w:r>
      <w:r w:rsidRPr="00C00AB7">
        <w:t>оборудовать пешеходные тротуары, установить уличное освещение.</w:t>
      </w:r>
      <w:r>
        <w:t xml:space="preserve"> </w:t>
      </w:r>
    </w:p>
    <w:p w:rsidR="00941D21" w:rsidRPr="00762BDB" w:rsidRDefault="00941D21" w:rsidP="002A1983">
      <w:pPr>
        <w:pStyle w:val="a5"/>
        <w:widowControl w:val="0"/>
        <w:spacing w:after="0" w:line="360" w:lineRule="auto"/>
        <w:ind w:left="0" w:firstLine="851"/>
        <w:jc w:val="center"/>
        <w:rPr>
          <w:b/>
        </w:rPr>
      </w:pPr>
      <w:r w:rsidRPr="00762BDB">
        <w:rPr>
          <w:b/>
        </w:rPr>
        <w:t>Проектные предложения</w:t>
      </w:r>
    </w:p>
    <w:p w:rsidR="00941D21" w:rsidRPr="0091370D" w:rsidRDefault="00941D21" w:rsidP="002A1983">
      <w:pPr>
        <w:widowControl w:val="0"/>
        <w:spacing w:after="0" w:line="360" w:lineRule="auto"/>
        <w:ind w:firstLine="851"/>
        <w:jc w:val="both"/>
        <w:rPr>
          <w:lang w:eastAsia="ru-RU"/>
        </w:rPr>
      </w:pPr>
      <w:r w:rsidRPr="0091370D">
        <w:t>Генеральным</w:t>
      </w:r>
      <w:r w:rsidRPr="0091370D">
        <w:rPr>
          <w:lang w:eastAsia="ru-RU"/>
        </w:rPr>
        <w:t xml:space="preserve"> планом предусматривается сохранение и дальнейшее развитие сложившейся структуры улично-дорожной сети населенных пунктов муниципального образования </w:t>
      </w:r>
      <w:r w:rsidR="004970AB">
        <w:rPr>
          <w:lang w:eastAsia="ru-RU"/>
        </w:rPr>
        <w:t>«</w:t>
      </w:r>
      <w:r w:rsidR="00E862BC">
        <w:rPr>
          <w:lang w:eastAsia="ru-RU"/>
        </w:rPr>
        <w:t>Старковс</w:t>
      </w:r>
      <w:r w:rsidRPr="0091370D">
        <w:rPr>
          <w:lang w:eastAsia="ru-RU"/>
        </w:rPr>
        <w:t>кий сельсовет</w:t>
      </w:r>
      <w:r w:rsidR="004970AB">
        <w:rPr>
          <w:lang w:eastAsia="ru-RU"/>
        </w:rPr>
        <w:t>»</w:t>
      </w:r>
      <w:r w:rsidRPr="0091370D">
        <w:rPr>
          <w:lang w:eastAsia="ru-RU"/>
        </w:rPr>
        <w:t>.</w:t>
      </w:r>
    </w:p>
    <w:p w:rsidR="00941D21" w:rsidRPr="0091370D" w:rsidRDefault="00941D21" w:rsidP="002A1983">
      <w:pPr>
        <w:widowControl w:val="0"/>
        <w:spacing w:after="0" w:line="360" w:lineRule="auto"/>
        <w:ind w:firstLine="851"/>
        <w:jc w:val="both"/>
        <w:rPr>
          <w:lang w:eastAsia="ru-RU"/>
        </w:rPr>
      </w:pPr>
      <w:r w:rsidRPr="0091370D">
        <w:rPr>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941D21" w:rsidRPr="0091370D" w:rsidRDefault="00941D21" w:rsidP="002A1983">
      <w:pPr>
        <w:widowControl w:val="0"/>
        <w:spacing w:after="0" w:line="360" w:lineRule="auto"/>
        <w:ind w:firstLine="851"/>
        <w:jc w:val="both"/>
        <w:rPr>
          <w:b/>
          <w:lang w:eastAsia="ru-RU"/>
        </w:rPr>
      </w:pPr>
      <w:r w:rsidRPr="0091370D">
        <w:rPr>
          <w:b/>
          <w:lang w:eastAsia="ru-RU"/>
        </w:rPr>
        <w:t>Генеральным планом на I очередь строительства предусмотрены следующие мероприятия:</w:t>
      </w:r>
    </w:p>
    <w:p w:rsidR="00941D21" w:rsidRPr="004631BB" w:rsidRDefault="00941D21" w:rsidP="004631BB">
      <w:pPr>
        <w:pStyle w:val="a5"/>
        <w:widowControl w:val="0"/>
        <w:numPr>
          <w:ilvl w:val="0"/>
          <w:numId w:val="22"/>
        </w:numPr>
        <w:spacing w:after="0" w:line="360" w:lineRule="auto"/>
        <w:ind w:left="0" w:firstLine="851"/>
        <w:jc w:val="both"/>
      </w:pPr>
      <w:r w:rsidRPr="004631BB">
        <w:t xml:space="preserve">асфальтирование порядка </w:t>
      </w:r>
      <w:r w:rsidR="003E633E" w:rsidRPr="004631BB">
        <w:t>9</w:t>
      </w:r>
      <w:r w:rsidRPr="004631BB">
        <w:t>,</w:t>
      </w:r>
      <w:r w:rsidR="003E633E" w:rsidRPr="004631BB">
        <w:t>6</w:t>
      </w:r>
      <w:r w:rsidRPr="004631BB">
        <w:t xml:space="preserve"> км улиц с грунт</w:t>
      </w:r>
      <w:r w:rsidR="003E633E" w:rsidRPr="004631BB">
        <w:t>овым и/или щебеночным покрытием;</w:t>
      </w:r>
    </w:p>
    <w:p w:rsidR="00941D21" w:rsidRPr="004631BB" w:rsidRDefault="00941D21" w:rsidP="004631BB">
      <w:pPr>
        <w:pStyle w:val="a5"/>
        <w:widowControl w:val="0"/>
        <w:numPr>
          <w:ilvl w:val="0"/>
          <w:numId w:val="22"/>
        </w:numPr>
        <w:spacing w:after="0" w:line="360" w:lineRule="auto"/>
        <w:ind w:left="0" w:firstLine="851"/>
        <w:jc w:val="both"/>
      </w:pPr>
      <w:r w:rsidRPr="004631BB">
        <w:t>замена поврежденных и установка новых дорожных ограждений, замена поврежденных и установка недостающих дорожных знаков;</w:t>
      </w:r>
    </w:p>
    <w:p w:rsidR="00941D21" w:rsidRPr="004631BB" w:rsidRDefault="00941D21" w:rsidP="004631BB">
      <w:pPr>
        <w:pStyle w:val="a5"/>
        <w:widowControl w:val="0"/>
        <w:numPr>
          <w:ilvl w:val="0"/>
          <w:numId w:val="22"/>
        </w:numPr>
        <w:spacing w:after="0" w:line="360" w:lineRule="auto"/>
        <w:ind w:left="0" w:firstLine="851"/>
        <w:jc w:val="both"/>
      </w:pPr>
      <w:r w:rsidRPr="004631BB">
        <w:t xml:space="preserve">оборудование </w:t>
      </w:r>
      <w:r w:rsidR="00403D52" w:rsidRPr="004631BB">
        <w:t>7,5</w:t>
      </w:r>
      <w:r w:rsidR="00671C3C" w:rsidRPr="004631BB">
        <w:t xml:space="preserve"> </w:t>
      </w:r>
      <w:r w:rsidRPr="004631BB">
        <w:t>км улиц уличным освещением.</w:t>
      </w:r>
    </w:p>
    <w:p w:rsidR="008A27A4" w:rsidRPr="004631BB" w:rsidRDefault="00D33B18" w:rsidP="004631BB">
      <w:pPr>
        <w:pStyle w:val="a5"/>
        <w:widowControl w:val="0"/>
        <w:spacing w:after="0" w:line="360" w:lineRule="auto"/>
        <w:ind w:left="0" w:firstLine="851"/>
        <w:jc w:val="both"/>
        <w:rPr>
          <w:b/>
          <w:iCs/>
        </w:rPr>
      </w:pPr>
      <w:r w:rsidRPr="004631BB">
        <w:rPr>
          <w:b/>
          <w:iCs/>
        </w:rPr>
        <w:t>На расчетный срок генпланом предусмотрено:</w:t>
      </w:r>
    </w:p>
    <w:p w:rsidR="00A0333C" w:rsidRPr="004631BB" w:rsidRDefault="00A0333C" w:rsidP="004631BB">
      <w:pPr>
        <w:pStyle w:val="a5"/>
        <w:widowControl w:val="0"/>
        <w:numPr>
          <w:ilvl w:val="0"/>
          <w:numId w:val="22"/>
        </w:numPr>
        <w:spacing w:after="0" w:line="360" w:lineRule="auto"/>
        <w:ind w:left="0" w:firstLine="851"/>
        <w:jc w:val="both"/>
      </w:pPr>
      <w:r w:rsidRPr="004631BB">
        <w:t>оборудование 20 км улиц уличным освещением;</w:t>
      </w:r>
    </w:p>
    <w:p w:rsidR="00D33B18" w:rsidRPr="004631BB" w:rsidRDefault="00D33B18" w:rsidP="004631BB">
      <w:pPr>
        <w:pStyle w:val="a5"/>
        <w:widowControl w:val="0"/>
        <w:numPr>
          <w:ilvl w:val="0"/>
          <w:numId w:val="22"/>
        </w:numPr>
        <w:spacing w:after="0" w:line="360" w:lineRule="auto"/>
        <w:ind w:left="0" w:firstLine="851"/>
        <w:jc w:val="both"/>
      </w:pPr>
      <w:r w:rsidRPr="004631BB">
        <w:t xml:space="preserve">асфальтирование порядка </w:t>
      </w:r>
      <w:r w:rsidR="00403D52" w:rsidRPr="004631BB">
        <w:t>2</w:t>
      </w:r>
      <w:r w:rsidRPr="004631BB">
        <w:t>0 км улиц с грунт</w:t>
      </w:r>
      <w:r w:rsidR="003E633E" w:rsidRPr="004631BB">
        <w:t>овым и/или щебеночным покрытием.</w:t>
      </w:r>
    </w:p>
    <w:p w:rsidR="00895B30" w:rsidRPr="004631BB" w:rsidRDefault="000E024B" w:rsidP="004631BB">
      <w:pPr>
        <w:pStyle w:val="2"/>
        <w:keepNext w:val="0"/>
        <w:widowControl w:val="0"/>
        <w:numPr>
          <w:ilvl w:val="1"/>
          <w:numId w:val="5"/>
        </w:numPr>
        <w:spacing w:before="0" w:after="0" w:line="360" w:lineRule="auto"/>
        <w:ind w:left="0" w:firstLine="851"/>
        <w:jc w:val="center"/>
        <w:rPr>
          <w:rFonts w:ascii="Times New Roman" w:hAnsi="Times New Roman" w:cs="Times New Roman"/>
          <w:i w:val="0"/>
          <w:sz w:val="24"/>
          <w:szCs w:val="24"/>
        </w:rPr>
      </w:pPr>
      <w:bookmarkStart w:id="88" w:name="_Toc315701128"/>
      <w:bookmarkStart w:id="89" w:name="_Toc315701129"/>
      <w:bookmarkStart w:id="90" w:name="_Toc315701130"/>
      <w:bookmarkStart w:id="91" w:name="_Toc315701131"/>
      <w:bookmarkStart w:id="92" w:name="_Toc315701132"/>
      <w:bookmarkStart w:id="93" w:name="_Toc247965276"/>
      <w:bookmarkStart w:id="94" w:name="_Toc268263644"/>
      <w:bookmarkStart w:id="95" w:name="_Toc85921832"/>
      <w:bookmarkEnd w:id="88"/>
      <w:bookmarkEnd w:id="89"/>
      <w:bookmarkEnd w:id="90"/>
      <w:bookmarkEnd w:id="91"/>
      <w:bookmarkEnd w:id="92"/>
      <w:r w:rsidRPr="004631BB">
        <w:rPr>
          <w:rFonts w:ascii="Times New Roman" w:hAnsi="Times New Roman" w:cs="Times New Roman"/>
          <w:i w:val="0"/>
          <w:sz w:val="24"/>
          <w:szCs w:val="24"/>
        </w:rPr>
        <w:t>Инженерное оборудование территории</w:t>
      </w:r>
      <w:bookmarkEnd w:id="93"/>
      <w:bookmarkEnd w:id="94"/>
      <w:bookmarkEnd w:id="95"/>
    </w:p>
    <w:p w:rsidR="00E9143E" w:rsidRPr="004631BB" w:rsidRDefault="00E9143E" w:rsidP="004631BB">
      <w:pPr>
        <w:pStyle w:val="a5"/>
        <w:widowControl w:val="0"/>
        <w:spacing w:after="0" w:line="360" w:lineRule="auto"/>
        <w:ind w:left="0" w:firstLine="851"/>
        <w:jc w:val="both"/>
        <w:rPr>
          <w:iCs/>
        </w:rPr>
      </w:pPr>
      <w:r w:rsidRPr="004631BB">
        <w:rPr>
          <w:iCs/>
        </w:rPr>
        <w:t xml:space="preserve">Развитие инженерной инфраструктуры на расчетный срок, ее надежная и эффективная работа являются непременным условием устойчивого развития проектируемой территории, </w:t>
      </w:r>
      <w:r w:rsidR="00D104D3" w:rsidRPr="004631BB">
        <w:rPr>
          <w:iCs/>
        </w:rPr>
        <w:t xml:space="preserve">ее </w:t>
      </w:r>
      <w:r w:rsidRPr="004631BB">
        <w:rPr>
          <w:iCs/>
        </w:rPr>
        <w:t>привлекательности для инвестиций.</w:t>
      </w:r>
    </w:p>
    <w:p w:rsidR="00E9143E" w:rsidRPr="00E9143E" w:rsidRDefault="00E9143E" w:rsidP="004631BB">
      <w:pPr>
        <w:pStyle w:val="a5"/>
        <w:widowControl w:val="0"/>
        <w:spacing w:after="0" w:line="360" w:lineRule="auto"/>
        <w:ind w:left="0" w:firstLine="851"/>
        <w:jc w:val="both"/>
        <w:rPr>
          <w:iCs/>
        </w:rPr>
      </w:pPr>
      <w:r w:rsidRPr="004631BB">
        <w:rPr>
          <w:iCs/>
        </w:rPr>
        <w:t>Основными стратегическими задачами развития</w:t>
      </w:r>
      <w:r w:rsidRPr="00E9143E">
        <w:rPr>
          <w:iCs/>
        </w:rPr>
        <w:t xml:space="preserve"> инженерных</w:t>
      </w:r>
      <w:r w:rsidR="00A464B0">
        <w:rPr>
          <w:iCs/>
        </w:rPr>
        <w:t xml:space="preserve"> </w:t>
      </w:r>
      <w:r w:rsidRPr="00E9143E">
        <w:rPr>
          <w:iCs/>
        </w:rPr>
        <w:t xml:space="preserve">систем сельских поселений </w:t>
      </w:r>
      <w:r w:rsidR="00E862BC">
        <w:rPr>
          <w:iCs/>
        </w:rPr>
        <w:t>Старковс</w:t>
      </w:r>
      <w:r w:rsidR="00544401">
        <w:rPr>
          <w:iCs/>
        </w:rPr>
        <w:t>кого сельсовета</w:t>
      </w:r>
      <w:r w:rsidRPr="00E9143E">
        <w:rPr>
          <w:iCs/>
        </w:rPr>
        <w:t xml:space="preserve"> должны стать:</w:t>
      </w:r>
    </w:p>
    <w:p w:rsidR="00E9143E" w:rsidRPr="00E9143E" w:rsidRDefault="00C77E43" w:rsidP="00F83056">
      <w:pPr>
        <w:pStyle w:val="a5"/>
        <w:widowControl w:val="0"/>
        <w:numPr>
          <w:ilvl w:val="0"/>
          <w:numId w:val="18"/>
        </w:numPr>
        <w:spacing w:after="0" w:line="360" w:lineRule="auto"/>
        <w:jc w:val="both"/>
        <w:rPr>
          <w:iCs/>
        </w:rPr>
      </w:pPr>
      <w:r>
        <w:rPr>
          <w:iCs/>
        </w:rPr>
        <w:t>100</w:t>
      </w:r>
      <w:r w:rsidR="00E9143E" w:rsidRPr="00E9143E">
        <w:rPr>
          <w:iCs/>
        </w:rPr>
        <w:t>% обеспечение населения водоснабжением питьевого качества;</w:t>
      </w:r>
    </w:p>
    <w:p w:rsidR="00E9143E" w:rsidRPr="00E9143E" w:rsidRDefault="003B01C5" w:rsidP="00F83056">
      <w:pPr>
        <w:pStyle w:val="a5"/>
        <w:widowControl w:val="0"/>
        <w:numPr>
          <w:ilvl w:val="0"/>
          <w:numId w:val="18"/>
        </w:numPr>
        <w:spacing w:after="0" w:line="360" w:lineRule="auto"/>
        <w:jc w:val="both"/>
        <w:rPr>
          <w:iCs/>
        </w:rPr>
      </w:pPr>
      <w:r>
        <w:rPr>
          <w:iCs/>
        </w:rPr>
        <w:t>о</w:t>
      </w:r>
      <w:r w:rsidR="00E9143E" w:rsidRPr="00E9143E">
        <w:rPr>
          <w:iCs/>
        </w:rPr>
        <w:t xml:space="preserve">борудование </w:t>
      </w:r>
      <w:r w:rsidR="00BB76D2">
        <w:rPr>
          <w:iCs/>
        </w:rPr>
        <w:t>населенных пунктов</w:t>
      </w:r>
      <w:r w:rsidR="00E9143E" w:rsidRPr="00E9143E">
        <w:rPr>
          <w:iCs/>
        </w:rPr>
        <w:t xml:space="preserve"> системой канализации, устройство </w:t>
      </w:r>
      <w:r w:rsidR="00E9143E" w:rsidRPr="00E9143E">
        <w:rPr>
          <w:iCs/>
        </w:rPr>
        <w:lastRenderedPageBreak/>
        <w:t>очист</w:t>
      </w:r>
      <w:r w:rsidR="00EE32AE">
        <w:rPr>
          <w:iCs/>
        </w:rPr>
        <w:t>ных сооружений, обеспечение 100</w:t>
      </w:r>
      <w:r w:rsidR="00E9143E" w:rsidRPr="00E9143E">
        <w:rPr>
          <w:iCs/>
        </w:rPr>
        <w:t>% очистки сточных вод до нормативных требований;</w:t>
      </w:r>
    </w:p>
    <w:p w:rsidR="00E9143E" w:rsidRPr="00E9143E" w:rsidRDefault="00E9143E" w:rsidP="00F83056">
      <w:pPr>
        <w:pStyle w:val="a5"/>
        <w:widowControl w:val="0"/>
        <w:numPr>
          <w:ilvl w:val="0"/>
          <w:numId w:val="18"/>
        </w:numPr>
        <w:spacing w:after="0" w:line="360" w:lineRule="auto"/>
        <w:jc w:val="both"/>
        <w:rPr>
          <w:iCs/>
        </w:rPr>
      </w:pPr>
      <w:r w:rsidRPr="00E9143E">
        <w:rPr>
          <w:iCs/>
        </w:rPr>
        <w:t>над</w:t>
      </w:r>
      <w:r w:rsidR="00E95F1C">
        <w:rPr>
          <w:iCs/>
        </w:rPr>
        <w:t>е</w:t>
      </w:r>
      <w:r w:rsidRPr="00E9143E">
        <w:rPr>
          <w:iCs/>
        </w:rPr>
        <w:t>жное и полное обеспечение потребителей основными</w:t>
      </w:r>
      <w:r w:rsidR="00A464B0">
        <w:rPr>
          <w:iCs/>
        </w:rPr>
        <w:t xml:space="preserve"> </w:t>
      </w:r>
      <w:r w:rsidRPr="00E9143E">
        <w:rPr>
          <w:iCs/>
        </w:rPr>
        <w:t>энергоносителями: электроэнергией и газом;</w:t>
      </w:r>
    </w:p>
    <w:p w:rsidR="00E9143E" w:rsidRPr="004631BB" w:rsidRDefault="00E9143E" w:rsidP="004631BB">
      <w:pPr>
        <w:pStyle w:val="a5"/>
        <w:widowControl w:val="0"/>
        <w:numPr>
          <w:ilvl w:val="0"/>
          <w:numId w:val="18"/>
        </w:numPr>
        <w:spacing w:after="0" w:line="360" w:lineRule="auto"/>
        <w:jc w:val="both"/>
        <w:rPr>
          <w:iCs/>
        </w:rPr>
      </w:pPr>
      <w:r w:rsidRPr="00E9143E">
        <w:rPr>
          <w:iCs/>
        </w:rPr>
        <w:t>повышение над</w:t>
      </w:r>
      <w:r w:rsidR="00E95F1C">
        <w:rPr>
          <w:iCs/>
        </w:rPr>
        <w:t>е</w:t>
      </w:r>
      <w:r w:rsidRPr="00E9143E">
        <w:rPr>
          <w:iCs/>
        </w:rPr>
        <w:t xml:space="preserve">жности и эффективности работы инженерных </w:t>
      </w:r>
      <w:r w:rsidRPr="004631BB">
        <w:rPr>
          <w:iCs/>
        </w:rPr>
        <w:t>коммуникаций и сооружений;</w:t>
      </w:r>
    </w:p>
    <w:p w:rsidR="00E9143E" w:rsidRPr="004631BB" w:rsidRDefault="00E9143E" w:rsidP="004631BB">
      <w:pPr>
        <w:pStyle w:val="a5"/>
        <w:widowControl w:val="0"/>
        <w:numPr>
          <w:ilvl w:val="0"/>
          <w:numId w:val="18"/>
        </w:numPr>
        <w:spacing w:after="0" w:line="360" w:lineRule="auto"/>
        <w:jc w:val="both"/>
        <w:rPr>
          <w:iCs/>
        </w:rPr>
      </w:pPr>
      <w:r w:rsidRPr="004631BB">
        <w:rPr>
          <w:iCs/>
        </w:rPr>
        <w:t>внедрение прогрессивных современных энергосберегающих технологий и оборудования при развит</w:t>
      </w:r>
      <w:r w:rsidR="00EE32AE" w:rsidRPr="004631BB">
        <w:rPr>
          <w:iCs/>
        </w:rPr>
        <w:t>ии и реконструкции объектов ЖКХ;</w:t>
      </w:r>
    </w:p>
    <w:p w:rsidR="00E9143E" w:rsidRPr="004631BB" w:rsidRDefault="00E9143E" w:rsidP="004631BB">
      <w:pPr>
        <w:pStyle w:val="a5"/>
        <w:widowControl w:val="0"/>
        <w:numPr>
          <w:ilvl w:val="0"/>
          <w:numId w:val="18"/>
        </w:numPr>
        <w:spacing w:after="0" w:line="360" w:lineRule="auto"/>
        <w:jc w:val="both"/>
        <w:rPr>
          <w:iCs/>
        </w:rPr>
      </w:pPr>
      <w:r w:rsidRPr="004631BB">
        <w:rPr>
          <w:iCs/>
        </w:rPr>
        <w:t>обеспечение экологической безопасности фун</w:t>
      </w:r>
      <w:r w:rsidR="00EE32AE" w:rsidRPr="004631BB">
        <w:rPr>
          <w:iCs/>
        </w:rPr>
        <w:t>кционирования инженерных систем.</w:t>
      </w:r>
    </w:p>
    <w:p w:rsidR="000E024B" w:rsidRPr="004631BB" w:rsidRDefault="00853EBA" w:rsidP="004631BB">
      <w:pPr>
        <w:pStyle w:val="3"/>
        <w:keepNext w:val="0"/>
        <w:keepLines w:val="0"/>
        <w:widowControl w:val="0"/>
        <w:spacing w:before="0" w:line="360" w:lineRule="auto"/>
        <w:jc w:val="center"/>
        <w:rPr>
          <w:rFonts w:ascii="Times New Roman" w:eastAsia="Times New Roman" w:hAnsi="Times New Roman" w:cs="Times New Roman"/>
          <w:color w:val="auto"/>
          <w:kern w:val="32"/>
          <w:lang w:eastAsia="ru-RU"/>
        </w:rPr>
      </w:pPr>
      <w:bookmarkStart w:id="96" w:name="_Toc268263645"/>
      <w:bookmarkStart w:id="97" w:name="_Toc247965277"/>
      <w:r w:rsidRPr="004631BB">
        <w:rPr>
          <w:rFonts w:ascii="Times New Roman" w:eastAsia="Times New Roman" w:hAnsi="Times New Roman" w:cs="Times New Roman"/>
          <w:color w:val="auto"/>
          <w:kern w:val="32"/>
          <w:lang w:eastAsia="ru-RU"/>
        </w:rPr>
        <w:t xml:space="preserve">2.8.1 </w:t>
      </w:r>
      <w:r w:rsidR="000E024B" w:rsidRPr="004631BB">
        <w:rPr>
          <w:rFonts w:ascii="Times New Roman" w:eastAsia="Times New Roman" w:hAnsi="Times New Roman" w:cs="Times New Roman"/>
          <w:color w:val="auto"/>
          <w:kern w:val="32"/>
          <w:lang w:eastAsia="ru-RU"/>
        </w:rPr>
        <w:t>Водоснабжение</w:t>
      </w:r>
      <w:bookmarkEnd w:id="96"/>
      <w:bookmarkEnd w:id="97"/>
      <w:r w:rsidR="00EC00F5" w:rsidRPr="004631BB">
        <w:rPr>
          <w:rFonts w:ascii="Times New Roman" w:eastAsia="Times New Roman" w:hAnsi="Times New Roman" w:cs="Times New Roman"/>
          <w:color w:val="auto"/>
          <w:kern w:val="32"/>
          <w:lang w:eastAsia="ru-RU"/>
        </w:rPr>
        <w:t xml:space="preserve"> и водоотведение</w:t>
      </w:r>
    </w:p>
    <w:p w:rsidR="00A66A8C" w:rsidRPr="004631BB" w:rsidRDefault="000E013D" w:rsidP="004631BB">
      <w:pPr>
        <w:widowControl w:val="0"/>
        <w:spacing w:after="0" w:line="360" w:lineRule="auto"/>
        <w:ind w:firstLine="708"/>
        <w:jc w:val="both"/>
      </w:pPr>
      <w:r w:rsidRPr="004631BB">
        <w:t>Хозяйственно-питьевое и производственное водоснабжение муниципального образования осуществляется за сче</w:t>
      </w:r>
      <w:r w:rsidR="00A66A8C" w:rsidRPr="004631BB">
        <w:t>т подземных вод из артезианских скважин и колодцев. Подача воды производится электрическими насосами производительностью 6-20 м</w:t>
      </w:r>
      <w:r w:rsidR="00A66A8C" w:rsidRPr="004631BB">
        <w:rPr>
          <w:vertAlign w:val="superscript"/>
        </w:rPr>
        <w:t>3</w:t>
      </w:r>
      <w:r w:rsidR="00A66A8C" w:rsidRPr="004631BB">
        <w:t>/час с накоплением в башнях Рожновского и передачей потребителям по магистральным сетям в т.ч. и на водоразборные колонки.</w:t>
      </w:r>
    </w:p>
    <w:p w:rsidR="00A66A8C" w:rsidRDefault="00A66A8C" w:rsidP="004631BB">
      <w:pPr>
        <w:widowControl w:val="0"/>
        <w:spacing w:after="0" w:line="360" w:lineRule="auto"/>
        <w:ind w:firstLine="708"/>
        <w:jc w:val="both"/>
      </w:pPr>
      <w:r w:rsidRPr="004631BB">
        <w:t xml:space="preserve">Система </w:t>
      </w:r>
      <w:r w:rsidR="001B2541" w:rsidRPr="004631BB">
        <w:t>хозяйственно-питьевого</w:t>
      </w:r>
      <w:r w:rsidRPr="004631BB">
        <w:t xml:space="preserve"> </w:t>
      </w:r>
      <w:r w:rsidR="00643443" w:rsidRPr="004631BB">
        <w:t xml:space="preserve">тупиковая, </w:t>
      </w:r>
      <w:r w:rsidRPr="004631BB">
        <w:t>объединена с противопожарной, в основном диаметр магистральных сетей 100 – 150</w:t>
      </w:r>
      <w:r>
        <w:t xml:space="preserve"> мм, давление 1-4 кг/см</w:t>
      </w:r>
      <w:r w:rsidRPr="00A66A8C">
        <w:rPr>
          <w:vertAlign w:val="superscript"/>
        </w:rPr>
        <w:t>2</w:t>
      </w:r>
      <w:r>
        <w:t>, производительность 18-28 м</w:t>
      </w:r>
      <w:r w:rsidRPr="00A66A8C">
        <w:rPr>
          <w:vertAlign w:val="superscript"/>
        </w:rPr>
        <w:t>3</w:t>
      </w:r>
      <w:r>
        <w:t xml:space="preserve">/час. </w:t>
      </w:r>
    </w:p>
    <w:p w:rsidR="009234C7" w:rsidRDefault="009234C7" w:rsidP="002A1983">
      <w:pPr>
        <w:widowControl w:val="0"/>
        <w:spacing w:after="0" w:line="360" w:lineRule="auto"/>
        <w:ind w:firstLine="708"/>
        <w:jc w:val="both"/>
      </w:pPr>
      <w:r>
        <w:t>Центральное водоснабжение присутствует только в селе Старково. В населенных пунктах сельсовета водоснабжение осуществляется за счет шахтных колодцев и индивидуальных скважин.</w:t>
      </w:r>
    </w:p>
    <w:p w:rsidR="000E013D" w:rsidRDefault="00A66A8C" w:rsidP="002A1983">
      <w:pPr>
        <w:widowControl w:val="0"/>
        <w:spacing w:after="0" w:line="360" w:lineRule="auto"/>
        <w:ind w:firstLine="708"/>
        <w:jc w:val="both"/>
      </w:pPr>
      <w:r>
        <w:t xml:space="preserve">Всего на территории сельсовета 3 водонапорных башни, 3 артезианских скважины, </w:t>
      </w:r>
      <w:r w:rsidR="00632B8C">
        <w:t>9</w:t>
      </w:r>
      <w:r>
        <w:t>,</w:t>
      </w:r>
      <w:r w:rsidR="00632B8C">
        <w:t>9</w:t>
      </w:r>
      <w:r>
        <w:t xml:space="preserve"> км магистральных сетей. </w:t>
      </w:r>
      <w:r w:rsidR="007A363E">
        <w:t xml:space="preserve">Пожарные гидранты на территории сельсовета </w:t>
      </w:r>
      <w:r w:rsidR="007A363E" w:rsidRPr="008633F1">
        <w:t>не установлены</w:t>
      </w:r>
      <w:r w:rsidR="007A363E">
        <w:t>.</w:t>
      </w:r>
    </w:p>
    <w:p w:rsidR="001F23C2" w:rsidRDefault="001F23C2" w:rsidP="002A1983">
      <w:pPr>
        <w:pStyle w:val="af5"/>
        <w:widowControl w:val="0"/>
        <w:spacing w:before="0" w:beforeAutospacing="0" w:after="0" w:afterAutospacing="0" w:line="360" w:lineRule="auto"/>
        <w:jc w:val="both"/>
        <w:rPr>
          <w:rFonts w:eastAsia="Calibri"/>
          <w:b/>
          <w:sz w:val="20"/>
          <w:szCs w:val="20"/>
        </w:rPr>
      </w:pPr>
      <w:r w:rsidRPr="00C23F5B">
        <w:rPr>
          <w:rFonts w:eastAsia="Calibri"/>
          <w:b/>
          <w:sz w:val="20"/>
          <w:szCs w:val="20"/>
        </w:rPr>
        <w:t xml:space="preserve">Таблица </w:t>
      </w:r>
      <w:r w:rsidR="00960B73" w:rsidRPr="00C23F5B">
        <w:rPr>
          <w:rFonts w:eastAsia="Calibri"/>
          <w:b/>
          <w:sz w:val="20"/>
          <w:szCs w:val="20"/>
        </w:rPr>
        <w:fldChar w:fldCharType="begin"/>
      </w:r>
      <w:r w:rsidRPr="00C23F5B">
        <w:rPr>
          <w:rFonts w:eastAsia="Calibri"/>
          <w:b/>
          <w:sz w:val="20"/>
          <w:szCs w:val="20"/>
        </w:rPr>
        <w:instrText xml:space="preserve"> SEQ Таблица \* ARABIC </w:instrText>
      </w:r>
      <w:r w:rsidR="00960B73" w:rsidRPr="00C23F5B">
        <w:rPr>
          <w:rFonts w:eastAsia="Calibri"/>
          <w:b/>
          <w:sz w:val="20"/>
          <w:szCs w:val="20"/>
        </w:rPr>
        <w:fldChar w:fldCharType="separate"/>
      </w:r>
      <w:r w:rsidR="00903FE3">
        <w:rPr>
          <w:rFonts w:eastAsia="Calibri"/>
          <w:b/>
          <w:noProof/>
          <w:sz w:val="20"/>
          <w:szCs w:val="20"/>
        </w:rPr>
        <w:t>18</w:t>
      </w:r>
      <w:r w:rsidR="00960B73" w:rsidRPr="00C23F5B">
        <w:rPr>
          <w:rFonts w:eastAsia="Calibri"/>
          <w:b/>
          <w:sz w:val="20"/>
          <w:szCs w:val="20"/>
        </w:rPr>
        <w:fldChar w:fldCharType="end"/>
      </w:r>
      <w:r w:rsidRPr="00C23F5B">
        <w:rPr>
          <w:rFonts w:eastAsia="Calibri"/>
          <w:b/>
          <w:sz w:val="20"/>
          <w:szCs w:val="20"/>
        </w:rPr>
        <w:t xml:space="preserve"> – Характеристика системы водоснабжения </w:t>
      </w:r>
      <w:r w:rsidR="00E862BC">
        <w:rPr>
          <w:rFonts w:eastAsia="Calibri"/>
          <w:b/>
          <w:sz w:val="20"/>
          <w:szCs w:val="20"/>
        </w:rPr>
        <w:t>Старковс</w:t>
      </w:r>
      <w:r w:rsidRPr="00C23F5B">
        <w:rPr>
          <w:rFonts w:eastAsia="Calibri"/>
          <w:b/>
          <w:sz w:val="20"/>
          <w:szCs w:val="20"/>
        </w:rPr>
        <w:t>кого сельсовета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695"/>
      </w:tblGrid>
      <w:tr w:rsidR="002D5CD7" w:rsidRPr="002D0DF6" w:rsidTr="00E679FB">
        <w:trPr>
          <w:trHeight w:val="463"/>
        </w:trPr>
        <w:tc>
          <w:tcPr>
            <w:tcW w:w="3560" w:type="pct"/>
            <w:tcBorders>
              <w:tl2br w:val="single" w:sz="4" w:space="0" w:color="auto"/>
            </w:tcBorders>
            <w:vAlign w:val="center"/>
          </w:tcPr>
          <w:p w:rsidR="002D5CD7" w:rsidRPr="00C9018B" w:rsidRDefault="002D5CD7" w:rsidP="002A1983">
            <w:pPr>
              <w:widowControl w:val="0"/>
              <w:spacing w:after="0" w:line="240" w:lineRule="auto"/>
              <w:jc w:val="center"/>
              <w:rPr>
                <w:rFonts w:eastAsia="Calibri"/>
                <w:b/>
                <w:sz w:val="20"/>
                <w:szCs w:val="20"/>
              </w:rPr>
            </w:pPr>
          </w:p>
        </w:tc>
        <w:tc>
          <w:tcPr>
            <w:tcW w:w="1440" w:type="pct"/>
            <w:vAlign w:val="center"/>
          </w:tcPr>
          <w:p w:rsidR="002D5CD7" w:rsidRPr="00C9018B" w:rsidRDefault="002D5CD7" w:rsidP="002A1983">
            <w:pPr>
              <w:widowControl w:val="0"/>
              <w:spacing w:after="0" w:line="240" w:lineRule="auto"/>
              <w:jc w:val="center"/>
              <w:rPr>
                <w:rFonts w:eastAsia="Calibri"/>
                <w:b/>
                <w:sz w:val="20"/>
                <w:szCs w:val="20"/>
              </w:rPr>
            </w:pPr>
            <w:r w:rsidRPr="00C9018B">
              <w:rPr>
                <w:rFonts w:eastAsia="Calibri"/>
                <w:b/>
                <w:sz w:val="20"/>
                <w:szCs w:val="20"/>
              </w:rPr>
              <w:t>Всего</w:t>
            </w:r>
          </w:p>
        </w:tc>
      </w:tr>
      <w:tr w:rsidR="002D5CD7" w:rsidRPr="002D0DF6" w:rsidTr="00E679FB">
        <w:tc>
          <w:tcPr>
            <w:tcW w:w="3560" w:type="pct"/>
            <w:vAlign w:val="center"/>
          </w:tcPr>
          <w:p w:rsidR="002D5CD7" w:rsidRPr="00C9018B" w:rsidRDefault="002D5CD7" w:rsidP="002A1983">
            <w:pPr>
              <w:widowControl w:val="0"/>
              <w:spacing w:after="0" w:line="240" w:lineRule="auto"/>
              <w:jc w:val="center"/>
              <w:rPr>
                <w:rFonts w:eastAsia="Calibri"/>
                <w:sz w:val="20"/>
                <w:szCs w:val="20"/>
              </w:rPr>
            </w:pPr>
            <w:r w:rsidRPr="00C9018B">
              <w:rPr>
                <w:rFonts w:eastAsia="Calibri"/>
                <w:sz w:val="20"/>
                <w:szCs w:val="20"/>
              </w:rPr>
              <w:t>Число оборудованных колодцев</w:t>
            </w:r>
          </w:p>
        </w:tc>
        <w:tc>
          <w:tcPr>
            <w:tcW w:w="1440" w:type="pct"/>
            <w:vAlign w:val="center"/>
          </w:tcPr>
          <w:p w:rsidR="002D5CD7" w:rsidRPr="00C9018B" w:rsidRDefault="00F74A65" w:rsidP="002A1983">
            <w:pPr>
              <w:widowControl w:val="0"/>
              <w:spacing w:after="0" w:line="240" w:lineRule="auto"/>
              <w:jc w:val="center"/>
              <w:rPr>
                <w:rFonts w:eastAsia="Calibri"/>
                <w:sz w:val="20"/>
                <w:szCs w:val="20"/>
              </w:rPr>
            </w:pPr>
            <w:r>
              <w:rPr>
                <w:rFonts w:eastAsia="Calibri"/>
                <w:sz w:val="20"/>
                <w:szCs w:val="20"/>
              </w:rPr>
              <w:t>-</w:t>
            </w:r>
          </w:p>
        </w:tc>
      </w:tr>
      <w:tr w:rsidR="002D5CD7" w:rsidRPr="002D0DF6" w:rsidTr="00E679FB">
        <w:tc>
          <w:tcPr>
            <w:tcW w:w="3560" w:type="pct"/>
            <w:vAlign w:val="center"/>
          </w:tcPr>
          <w:p w:rsidR="002D5CD7" w:rsidRPr="00C9018B" w:rsidRDefault="002D5CD7" w:rsidP="002A1983">
            <w:pPr>
              <w:widowControl w:val="0"/>
              <w:spacing w:after="0" w:line="240" w:lineRule="auto"/>
              <w:jc w:val="center"/>
              <w:rPr>
                <w:rFonts w:eastAsia="Calibri"/>
                <w:sz w:val="20"/>
                <w:szCs w:val="20"/>
              </w:rPr>
            </w:pPr>
            <w:r w:rsidRPr="00C9018B">
              <w:rPr>
                <w:rFonts w:eastAsia="Calibri"/>
                <w:sz w:val="20"/>
                <w:szCs w:val="20"/>
              </w:rPr>
              <w:t>Число водонапорных скважин</w:t>
            </w:r>
          </w:p>
        </w:tc>
        <w:tc>
          <w:tcPr>
            <w:tcW w:w="1440" w:type="pct"/>
            <w:vAlign w:val="center"/>
          </w:tcPr>
          <w:p w:rsidR="002D5CD7" w:rsidRPr="00C9018B" w:rsidRDefault="00632B8C" w:rsidP="002A1983">
            <w:pPr>
              <w:widowControl w:val="0"/>
              <w:spacing w:after="0" w:line="240" w:lineRule="auto"/>
              <w:jc w:val="center"/>
              <w:rPr>
                <w:rFonts w:eastAsia="Calibri"/>
                <w:sz w:val="20"/>
                <w:szCs w:val="20"/>
              </w:rPr>
            </w:pPr>
            <w:r>
              <w:rPr>
                <w:rFonts w:eastAsia="Calibri"/>
                <w:sz w:val="20"/>
                <w:szCs w:val="20"/>
              </w:rPr>
              <w:t>3</w:t>
            </w:r>
          </w:p>
        </w:tc>
      </w:tr>
      <w:tr w:rsidR="00632B8C" w:rsidRPr="002D0DF6" w:rsidTr="00E679FB">
        <w:tc>
          <w:tcPr>
            <w:tcW w:w="3560" w:type="pct"/>
            <w:vAlign w:val="center"/>
          </w:tcPr>
          <w:p w:rsidR="00632B8C" w:rsidRPr="00C9018B" w:rsidRDefault="00632B8C" w:rsidP="002A1983">
            <w:pPr>
              <w:widowControl w:val="0"/>
              <w:spacing w:after="0" w:line="240" w:lineRule="auto"/>
              <w:jc w:val="center"/>
              <w:rPr>
                <w:rFonts w:eastAsia="Calibri"/>
                <w:sz w:val="20"/>
                <w:szCs w:val="20"/>
              </w:rPr>
            </w:pPr>
            <w:r w:rsidRPr="00C9018B">
              <w:rPr>
                <w:rFonts w:eastAsia="Calibri"/>
                <w:sz w:val="20"/>
                <w:szCs w:val="20"/>
              </w:rPr>
              <w:t xml:space="preserve">Число водонапорных </w:t>
            </w:r>
            <w:r>
              <w:rPr>
                <w:rFonts w:eastAsia="Calibri"/>
                <w:sz w:val="20"/>
                <w:szCs w:val="20"/>
              </w:rPr>
              <w:t>баше</w:t>
            </w:r>
            <w:r w:rsidRPr="00C9018B">
              <w:rPr>
                <w:rFonts w:eastAsia="Calibri"/>
                <w:sz w:val="20"/>
                <w:szCs w:val="20"/>
              </w:rPr>
              <w:t>н</w:t>
            </w:r>
          </w:p>
        </w:tc>
        <w:tc>
          <w:tcPr>
            <w:tcW w:w="1440" w:type="pct"/>
            <w:vAlign w:val="center"/>
          </w:tcPr>
          <w:p w:rsidR="00632B8C" w:rsidRDefault="00632B8C" w:rsidP="002A1983">
            <w:pPr>
              <w:widowControl w:val="0"/>
              <w:spacing w:after="0" w:line="240" w:lineRule="auto"/>
              <w:jc w:val="center"/>
              <w:rPr>
                <w:rFonts w:eastAsia="Calibri"/>
                <w:sz w:val="20"/>
                <w:szCs w:val="20"/>
              </w:rPr>
            </w:pPr>
            <w:r>
              <w:rPr>
                <w:rFonts w:eastAsia="Calibri"/>
                <w:sz w:val="20"/>
                <w:szCs w:val="20"/>
              </w:rPr>
              <w:t>3</w:t>
            </w:r>
          </w:p>
        </w:tc>
      </w:tr>
      <w:tr w:rsidR="002D5CD7" w:rsidRPr="002D0DF6" w:rsidTr="00E679FB">
        <w:tc>
          <w:tcPr>
            <w:tcW w:w="3560" w:type="pct"/>
            <w:vAlign w:val="center"/>
          </w:tcPr>
          <w:p w:rsidR="002D5CD7" w:rsidRPr="00C9018B" w:rsidRDefault="002D5CD7" w:rsidP="002A1983">
            <w:pPr>
              <w:widowControl w:val="0"/>
              <w:spacing w:after="0" w:line="240" w:lineRule="auto"/>
              <w:jc w:val="center"/>
              <w:rPr>
                <w:rFonts w:eastAsia="Calibri"/>
                <w:sz w:val="20"/>
                <w:szCs w:val="20"/>
              </w:rPr>
            </w:pPr>
            <w:r w:rsidRPr="00C9018B">
              <w:rPr>
                <w:rFonts w:eastAsia="Calibri"/>
                <w:sz w:val="20"/>
                <w:szCs w:val="20"/>
              </w:rPr>
              <w:t>Число водозаборных колонок</w:t>
            </w:r>
          </w:p>
        </w:tc>
        <w:tc>
          <w:tcPr>
            <w:tcW w:w="1440" w:type="pct"/>
            <w:vAlign w:val="center"/>
          </w:tcPr>
          <w:p w:rsidR="002D5CD7" w:rsidRPr="00C9018B" w:rsidRDefault="00F74A65" w:rsidP="002A1983">
            <w:pPr>
              <w:widowControl w:val="0"/>
              <w:spacing w:after="0" w:line="240" w:lineRule="auto"/>
              <w:jc w:val="center"/>
              <w:rPr>
                <w:rFonts w:eastAsia="Calibri"/>
                <w:sz w:val="20"/>
                <w:szCs w:val="20"/>
              </w:rPr>
            </w:pPr>
            <w:r>
              <w:rPr>
                <w:rFonts w:eastAsia="Calibri"/>
                <w:sz w:val="20"/>
                <w:szCs w:val="20"/>
              </w:rPr>
              <w:t>-</w:t>
            </w:r>
          </w:p>
        </w:tc>
      </w:tr>
      <w:tr w:rsidR="002D5CD7" w:rsidRPr="002D0DF6" w:rsidTr="00E679FB">
        <w:tc>
          <w:tcPr>
            <w:tcW w:w="3560" w:type="pct"/>
            <w:vAlign w:val="center"/>
          </w:tcPr>
          <w:p w:rsidR="002D5CD7" w:rsidRPr="00C9018B" w:rsidRDefault="002D5CD7" w:rsidP="002A1983">
            <w:pPr>
              <w:widowControl w:val="0"/>
              <w:spacing w:after="0" w:line="240" w:lineRule="auto"/>
              <w:jc w:val="center"/>
              <w:rPr>
                <w:rFonts w:eastAsia="Calibri"/>
                <w:sz w:val="20"/>
                <w:szCs w:val="20"/>
              </w:rPr>
            </w:pPr>
            <w:r w:rsidRPr="00C9018B">
              <w:rPr>
                <w:rFonts w:eastAsia="Calibri"/>
                <w:sz w:val="20"/>
                <w:szCs w:val="20"/>
              </w:rPr>
              <w:t>Другие электрические и механические источники</w:t>
            </w:r>
          </w:p>
        </w:tc>
        <w:tc>
          <w:tcPr>
            <w:tcW w:w="1440" w:type="pct"/>
            <w:vAlign w:val="center"/>
          </w:tcPr>
          <w:p w:rsidR="002D5CD7" w:rsidRPr="00C9018B" w:rsidRDefault="00F74A65" w:rsidP="002A1983">
            <w:pPr>
              <w:widowControl w:val="0"/>
              <w:spacing w:after="0" w:line="240" w:lineRule="auto"/>
              <w:jc w:val="center"/>
              <w:rPr>
                <w:rFonts w:eastAsia="Calibri"/>
                <w:sz w:val="20"/>
                <w:szCs w:val="20"/>
              </w:rPr>
            </w:pPr>
            <w:r>
              <w:rPr>
                <w:rFonts w:eastAsia="Calibri"/>
                <w:sz w:val="20"/>
                <w:szCs w:val="20"/>
              </w:rPr>
              <w:t>4</w:t>
            </w:r>
          </w:p>
        </w:tc>
      </w:tr>
      <w:tr w:rsidR="002D5CD7" w:rsidRPr="002D0DF6" w:rsidTr="00E679FB">
        <w:tc>
          <w:tcPr>
            <w:tcW w:w="3560" w:type="pct"/>
            <w:vAlign w:val="center"/>
          </w:tcPr>
          <w:p w:rsidR="002D5CD7" w:rsidRPr="00C9018B" w:rsidRDefault="002D5CD7" w:rsidP="002A1983">
            <w:pPr>
              <w:widowControl w:val="0"/>
              <w:spacing w:after="0" w:line="240" w:lineRule="auto"/>
              <w:jc w:val="center"/>
              <w:rPr>
                <w:rFonts w:eastAsia="Calibri"/>
                <w:sz w:val="20"/>
                <w:szCs w:val="20"/>
              </w:rPr>
            </w:pPr>
            <w:r w:rsidRPr="00C9018B">
              <w:rPr>
                <w:rFonts w:eastAsia="Calibri"/>
                <w:sz w:val="20"/>
                <w:szCs w:val="20"/>
              </w:rPr>
              <w:t>Протяженность водопроводных сетей (км)</w:t>
            </w:r>
          </w:p>
        </w:tc>
        <w:tc>
          <w:tcPr>
            <w:tcW w:w="1440" w:type="pct"/>
            <w:vAlign w:val="center"/>
          </w:tcPr>
          <w:p w:rsidR="002D5CD7" w:rsidRPr="00C9018B" w:rsidRDefault="00C35428" w:rsidP="002A1983">
            <w:pPr>
              <w:widowControl w:val="0"/>
              <w:spacing w:after="0" w:line="240" w:lineRule="auto"/>
              <w:jc w:val="center"/>
              <w:rPr>
                <w:rFonts w:eastAsia="Calibri"/>
                <w:sz w:val="20"/>
                <w:szCs w:val="20"/>
              </w:rPr>
            </w:pPr>
            <w:r>
              <w:rPr>
                <w:rFonts w:eastAsia="Calibri"/>
                <w:sz w:val="20"/>
                <w:szCs w:val="20"/>
              </w:rPr>
              <w:t>9,9</w:t>
            </w:r>
          </w:p>
        </w:tc>
      </w:tr>
    </w:tbl>
    <w:p w:rsidR="00EB644C" w:rsidRDefault="00632B8C" w:rsidP="002A1983">
      <w:pPr>
        <w:pStyle w:val="a5"/>
        <w:widowControl w:val="0"/>
        <w:spacing w:after="0" w:line="360" w:lineRule="auto"/>
        <w:ind w:left="0" w:firstLine="851"/>
        <w:jc w:val="both"/>
        <w:rPr>
          <w:iCs/>
        </w:rPr>
      </w:pPr>
      <w:r>
        <w:t>Степень износа магистральных сетей, водонапорных башен в результате эксплуатации достигает 30-63%, требуется капитальный ремонт.</w:t>
      </w:r>
    </w:p>
    <w:p w:rsidR="00EC00F5" w:rsidRPr="00EC00F5" w:rsidRDefault="00EC00F5" w:rsidP="002A1983">
      <w:pPr>
        <w:widowControl w:val="0"/>
        <w:spacing w:after="0" w:line="360" w:lineRule="auto"/>
        <w:ind w:firstLine="851"/>
        <w:jc w:val="both"/>
      </w:pPr>
      <w:r w:rsidRPr="00B3754D">
        <w:t xml:space="preserve">Центральная канализация в населенных пунктах </w:t>
      </w:r>
      <w:r w:rsidR="00E862BC">
        <w:t>Старковс</w:t>
      </w:r>
      <w:r w:rsidRPr="00B3754D">
        <w:t xml:space="preserve">кого сельсовета отсутствует. Отвод стоков от жилых домов и учреждений осуществляется в </w:t>
      </w:r>
      <w:r w:rsidRPr="00F258AC">
        <w:t xml:space="preserve">выгребные </w:t>
      </w:r>
      <w:r w:rsidRPr="00F258AC">
        <w:lastRenderedPageBreak/>
        <w:t>ямы с последующим вывозом на очистные сооружения.</w:t>
      </w:r>
    </w:p>
    <w:p w:rsidR="00F366E6" w:rsidRPr="00F517AA" w:rsidRDefault="00F366E6" w:rsidP="002A1983">
      <w:pPr>
        <w:widowControl w:val="0"/>
        <w:spacing w:after="0" w:line="360" w:lineRule="auto"/>
        <w:ind w:firstLine="851"/>
        <w:jc w:val="center"/>
        <w:rPr>
          <w:b/>
        </w:rPr>
      </w:pPr>
      <w:r w:rsidRPr="00F517AA">
        <w:rPr>
          <w:b/>
        </w:rPr>
        <w:t>Расчет водопотребления</w:t>
      </w:r>
    </w:p>
    <w:p w:rsidR="00F366E6" w:rsidRDefault="00F366E6" w:rsidP="002A1983">
      <w:pPr>
        <w:widowControl w:val="0"/>
        <w:spacing w:after="0" w:line="360" w:lineRule="auto"/>
        <w:ind w:firstLine="851"/>
        <w:jc w:val="both"/>
      </w:pPr>
      <w:r>
        <w:t>Расчет среднесуточного</w:t>
      </w:r>
      <w:r w:rsidRPr="00F517AA">
        <w:t xml:space="preserve"> водопотреблени</w:t>
      </w:r>
      <w:r>
        <w:t>я</w:t>
      </w:r>
      <w:r w:rsidRPr="00F517AA">
        <w:t xml:space="preserve"> </w:t>
      </w:r>
      <w:r>
        <w:t xml:space="preserve">на расчетный срок и 1 очередь производились </w:t>
      </w:r>
      <w:r w:rsidRPr="00F517AA">
        <w:t xml:space="preserve">в соответствии </w:t>
      </w:r>
      <w:r>
        <w:t xml:space="preserve">с </w:t>
      </w:r>
      <w:r w:rsidR="004631BB" w:rsidRPr="004631BB">
        <w:t>СП 31.13330.2012</w:t>
      </w:r>
      <w:r>
        <w:t xml:space="preserve"> </w:t>
      </w:r>
      <w:r w:rsidR="004970AB">
        <w:t>«</w:t>
      </w:r>
      <w:r>
        <w:t>Водоснабжение. Наружные сети и сооружения</w:t>
      </w:r>
      <w:r w:rsidR="004970AB">
        <w:t>»</w:t>
      </w:r>
      <w:r>
        <w:t>.</w:t>
      </w:r>
    </w:p>
    <w:p w:rsidR="00F366E6" w:rsidRPr="008F348C" w:rsidRDefault="00F366E6" w:rsidP="002A1983">
      <w:pPr>
        <w:widowControl w:val="0"/>
        <w:spacing w:after="0" w:line="360" w:lineRule="auto"/>
        <w:ind w:firstLine="851"/>
        <w:jc w:val="both"/>
      </w:pPr>
      <w:r w:rsidRPr="008F348C">
        <w:t xml:space="preserve">Для расчета среднесуточного водопотребления в </w:t>
      </w:r>
      <w:r w:rsidR="00E862BC">
        <w:t>Старковс</w:t>
      </w:r>
      <w:r w:rsidRPr="008F348C">
        <w:t>ком сельсовет</w:t>
      </w:r>
      <w:r>
        <w:t>е</w:t>
      </w:r>
      <w:r w:rsidRPr="008F348C">
        <w:t xml:space="preserve"> были приняты укрупненные показатели удельного водопотребления на 1 человека:</w:t>
      </w:r>
    </w:p>
    <w:p w:rsidR="00F366E6" w:rsidRPr="00EF1052" w:rsidRDefault="00F366E6" w:rsidP="00F83056">
      <w:pPr>
        <w:pStyle w:val="a5"/>
        <w:widowControl w:val="0"/>
        <w:numPr>
          <w:ilvl w:val="0"/>
          <w:numId w:val="28"/>
        </w:numPr>
        <w:spacing w:after="0" w:line="360" w:lineRule="auto"/>
        <w:jc w:val="both"/>
      </w:pPr>
      <w:r>
        <w:t>п</w:t>
      </w:r>
      <w:r w:rsidRPr="00EF1052">
        <w:t xml:space="preserve">ользование водой из уличных водоразборных колонок – 50 </w:t>
      </w:r>
      <w:r w:rsidRPr="008F348C">
        <w:t>л/сут;</w:t>
      </w:r>
    </w:p>
    <w:p w:rsidR="00F366E6" w:rsidRPr="00EF1052" w:rsidRDefault="00F366E6" w:rsidP="00F83056">
      <w:pPr>
        <w:pStyle w:val="a5"/>
        <w:widowControl w:val="0"/>
        <w:numPr>
          <w:ilvl w:val="0"/>
          <w:numId w:val="28"/>
        </w:numPr>
        <w:spacing w:after="0" w:line="360" w:lineRule="auto"/>
        <w:jc w:val="both"/>
      </w:pPr>
      <w:r>
        <w:t>ж</w:t>
      </w:r>
      <w:r w:rsidRPr="00EF1052">
        <w:t>илые дома с внутренним водопроводом без централизованной канализации</w:t>
      </w:r>
      <w:r w:rsidRPr="008F348C">
        <w:t xml:space="preserve"> – </w:t>
      </w:r>
      <w:r>
        <w:t xml:space="preserve">85 </w:t>
      </w:r>
      <w:r w:rsidRPr="008F348C">
        <w:t>л/сут.</w:t>
      </w:r>
    </w:p>
    <w:p w:rsidR="00F366E6" w:rsidRDefault="00F366E6" w:rsidP="002A1983">
      <w:pPr>
        <w:widowControl w:val="0"/>
        <w:spacing w:after="0" w:line="360" w:lineRule="auto"/>
        <w:ind w:firstLine="708"/>
        <w:jc w:val="both"/>
      </w:pPr>
      <w:r>
        <w:t>Расчет водопотребления представлен в таблице 1</w:t>
      </w:r>
      <w:r w:rsidR="00903FE3">
        <w:t>9</w:t>
      </w:r>
      <w:r>
        <w:t>.</w:t>
      </w:r>
    </w:p>
    <w:p w:rsidR="00F366E6" w:rsidRDefault="00F366E6" w:rsidP="002A1983">
      <w:pPr>
        <w:widowControl w:val="0"/>
        <w:spacing w:after="0" w:line="240" w:lineRule="auto"/>
        <w:jc w:val="both"/>
        <w:rPr>
          <w:rFonts w:eastAsia="Times New Roman"/>
          <w:b/>
          <w:color w:val="000000"/>
          <w:kern w:val="0"/>
          <w:sz w:val="20"/>
          <w:szCs w:val="20"/>
          <w:lang w:eastAsia="ru-RU"/>
        </w:rPr>
      </w:pPr>
      <w:r w:rsidRPr="003E2BAB">
        <w:rPr>
          <w:rFonts w:eastAsia="Times New Roman"/>
          <w:b/>
          <w:color w:val="000000"/>
          <w:kern w:val="0"/>
          <w:sz w:val="20"/>
          <w:szCs w:val="20"/>
          <w:lang w:eastAsia="ru-RU"/>
        </w:rPr>
        <w:t xml:space="preserve">Таблица </w:t>
      </w:r>
      <w:r w:rsidR="00960B73" w:rsidRPr="003E2BAB">
        <w:rPr>
          <w:rFonts w:eastAsia="Times New Roman"/>
          <w:b/>
          <w:color w:val="000000"/>
          <w:kern w:val="0"/>
          <w:sz w:val="20"/>
          <w:szCs w:val="20"/>
          <w:lang w:eastAsia="ru-RU"/>
        </w:rPr>
        <w:fldChar w:fldCharType="begin"/>
      </w:r>
      <w:r w:rsidRPr="003E2BAB">
        <w:rPr>
          <w:rFonts w:eastAsia="Times New Roman"/>
          <w:b/>
          <w:color w:val="000000"/>
          <w:kern w:val="0"/>
          <w:sz w:val="20"/>
          <w:szCs w:val="20"/>
          <w:lang w:eastAsia="ru-RU"/>
        </w:rPr>
        <w:instrText xml:space="preserve"> SEQ Таблица \* ARABIC </w:instrText>
      </w:r>
      <w:r w:rsidR="00960B73" w:rsidRPr="003E2BAB">
        <w:rPr>
          <w:rFonts w:eastAsia="Times New Roman"/>
          <w:b/>
          <w:color w:val="000000"/>
          <w:kern w:val="0"/>
          <w:sz w:val="20"/>
          <w:szCs w:val="20"/>
          <w:lang w:eastAsia="ru-RU"/>
        </w:rPr>
        <w:fldChar w:fldCharType="separate"/>
      </w:r>
      <w:r w:rsidR="00903FE3">
        <w:rPr>
          <w:rFonts w:eastAsia="Times New Roman"/>
          <w:b/>
          <w:noProof/>
          <w:color w:val="000000"/>
          <w:kern w:val="0"/>
          <w:sz w:val="20"/>
          <w:szCs w:val="20"/>
          <w:lang w:eastAsia="ru-RU"/>
        </w:rPr>
        <w:t>19</w:t>
      </w:r>
      <w:r w:rsidR="00960B73" w:rsidRPr="003E2BAB">
        <w:rPr>
          <w:rFonts w:eastAsia="Times New Roman"/>
          <w:b/>
          <w:color w:val="000000"/>
          <w:kern w:val="0"/>
          <w:sz w:val="20"/>
          <w:szCs w:val="20"/>
          <w:lang w:eastAsia="ru-RU"/>
        </w:rPr>
        <w:fldChar w:fldCharType="end"/>
      </w:r>
      <w:r w:rsidRPr="003E2BAB">
        <w:rPr>
          <w:rFonts w:eastAsia="Times New Roman"/>
          <w:b/>
          <w:color w:val="000000"/>
          <w:kern w:val="0"/>
          <w:sz w:val="20"/>
          <w:szCs w:val="20"/>
          <w:lang w:eastAsia="ru-RU"/>
        </w:rPr>
        <w:t xml:space="preserve"> – Расчет среднесуточного водопотребления на I очередь и расчетный срок</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10"/>
        <w:gridCol w:w="935"/>
        <w:gridCol w:w="1203"/>
        <w:gridCol w:w="1080"/>
        <w:gridCol w:w="1203"/>
        <w:gridCol w:w="925"/>
        <w:gridCol w:w="1305"/>
      </w:tblGrid>
      <w:tr w:rsidR="008B63AB" w:rsidRPr="00E37B83" w:rsidTr="00B0690A">
        <w:trPr>
          <w:trHeight w:val="300"/>
        </w:trPr>
        <w:tc>
          <w:tcPr>
            <w:tcW w:w="2710" w:type="dxa"/>
            <w:vMerge w:val="restart"/>
            <w:shd w:val="clear" w:color="auto" w:fill="FFFFFF" w:themeFill="background1"/>
            <w:vAlign w:val="center"/>
            <w:hideMark/>
          </w:tcPr>
          <w:p w:rsidR="008B63AB" w:rsidRPr="00E37B83" w:rsidRDefault="008B63AB" w:rsidP="002A1983">
            <w:pPr>
              <w:widowControl w:val="0"/>
              <w:spacing w:after="0" w:line="240" w:lineRule="auto"/>
              <w:jc w:val="center"/>
              <w:rPr>
                <w:rFonts w:eastAsia="Times New Roman"/>
                <w:b/>
                <w:color w:val="000000" w:themeColor="text1"/>
                <w:kern w:val="0"/>
                <w:sz w:val="20"/>
                <w:szCs w:val="20"/>
                <w:lang w:eastAsia="ru-RU"/>
              </w:rPr>
            </w:pPr>
            <w:r w:rsidRPr="00E37B83">
              <w:rPr>
                <w:rFonts w:eastAsia="Times New Roman"/>
                <w:b/>
                <w:color w:val="000000" w:themeColor="text1"/>
                <w:kern w:val="0"/>
                <w:sz w:val="20"/>
                <w:szCs w:val="20"/>
                <w:lang w:eastAsia="ru-RU"/>
              </w:rPr>
              <w:t>Наименование потребителей</w:t>
            </w:r>
          </w:p>
        </w:tc>
        <w:tc>
          <w:tcPr>
            <w:tcW w:w="2138" w:type="dxa"/>
            <w:gridSpan w:val="2"/>
            <w:shd w:val="clear" w:color="auto" w:fill="FFFFFF" w:themeFill="background1"/>
            <w:vAlign w:val="center"/>
            <w:hideMark/>
          </w:tcPr>
          <w:p w:rsidR="008B63AB" w:rsidRPr="00E37B83" w:rsidRDefault="008B63AB" w:rsidP="002A1983">
            <w:pPr>
              <w:widowControl w:val="0"/>
              <w:spacing w:after="0" w:line="240" w:lineRule="auto"/>
              <w:jc w:val="center"/>
              <w:rPr>
                <w:rFonts w:eastAsia="Times New Roman"/>
                <w:b/>
                <w:color w:val="000000" w:themeColor="text1"/>
                <w:kern w:val="0"/>
                <w:sz w:val="20"/>
                <w:szCs w:val="20"/>
                <w:lang w:eastAsia="ru-RU"/>
              </w:rPr>
            </w:pPr>
            <w:r w:rsidRPr="00E37B83">
              <w:rPr>
                <w:rFonts w:eastAsia="Times New Roman"/>
                <w:b/>
                <w:color w:val="000000" w:themeColor="text1"/>
                <w:kern w:val="0"/>
                <w:sz w:val="20"/>
                <w:szCs w:val="20"/>
                <w:lang w:eastAsia="ru-RU"/>
              </w:rPr>
              <w:t>Число жителей, чел.</w:t>
            </w:r>
          </w:p>
        </w:tc>
        <w:tc>
          <w:tcPr>
            <w:tcW w:w="2283" w:type="dxa"/>
            <w:gridSpan w:val="2"/>
            <w:shd w:val="clear" w:color="auto" w:fill="FFFFFF" w:themeFill="background1"/>
            <w:vAlign w:val="center"/>
            <w:hideMark/>
          </w:tcPr>
          <w:p w:rsidR="008B63AB" w:rsidRPr="00E37B83" w:rsidRDefault="008B63AB" w:rsidP="002A1983">
            <w:pPr>
              <w:widowControl w:val="0"/>
              <w:spacing w:after="0" w:line="240" w:lineRule="auto"/>
              <w:jc w:val="center"/>
              <w:rPr>
                <w:rFonts w:eastAsia="Times New Roman"/>
                <w:b/>
                <w:color w:val="000000" w:themeColor="text1"/>
                <w:kern w:val="0"/>
                <w:sz w:val="20"/>
                <w:szCs w:val="20"/>
                <w:lang w:eastAsia="ru-RU"/>
              </w:rPr>
            </w:pPr>
            <w:r w:rsidRPr="00E37B83">
              <w:rPr>
                <w:rFonts w:eastAsia="Times New Roman"/>
                <w:b/>
                <w:color w:val="000000" w:themeColor="text1"/>
                <w:kern w:val="0"/>
                <w:sz w:val="20"/>
                <w:szCs w:val="20"/>
                <w:lang w:eastAsia="ru-RU"/>
              </w:rPr>
              <w:t xml:space="preserve">Норма водопотребления, </w:t>
            </w:r>
            <w:r w:rsidR="003C41E5">
              <w:rPr>
                <w:rFonts w:eastAsia="Times New Roman"/>
                <w:b/>
                <w:color w:val="000000" w:themeColor="text1"/>
                <w:kern w:val="0"/>
                <w:sz w:val="20"/>
                <w:szCs w:val="20"/>
                <w:lang w:eastAsia="ru-RU"/>
              </w:rPr>
              <w:t>м</w:t>
            </w:r>
            <w:r w:rsidR="003C41E5">
              <w:rPr>
                <w:rFonts w:eastAsia="Times New Roman"/>
                <w:b/>
                <w:color w:val="000000" w:themeColor="text1"/>
                <w:kern w:val="0"/>
                <w:sz w:val="20"/>
                <w:szCs w:val="20"/>
                <w:vertAlign w:val="superscript"/>
                <w:lang w:eastAsia="ru-RU"/>
              </w:rPr>
              <w:t>3</w:t>
            </w:r>
            <w:r w:rsidRPr="00E37B83">
              <w:rPr>
                <w:rFonts w:eastAsia="Times New Roman"/>
                <w:b/>
                <w:color w:val="000000" w:themeColor="text1"/>
                <w:kern w:val="0"/>
                <w:sz w:val="20"/>
                <w:szCs w:val="20"/>
                <w:lang w:eastAsia="ru-RU"/>
              </w:rPr>
              <w:t>/сут. чел.</w:t>
            </w:r>
          </w:p>
        </w:tc>
        <w:tc>
          <w:tcPr>
            <w:tcW w:w="2230" w:type="dxa"/>
            <w:gridSpan w:val="2"/>
            <w:shd w:val="clear" w:color="auto" w:fill="FFFFFF" w:themeFill="background1"/>
            <w:vAlign w:val="center"/>
            <w:hideMark/>
          </w:tcPr>
          <w:p w:rsidR="008B63AB" w:rsidRPr="00E37B83" w:rsidRDefault="008B63AB" w:rsidP="002A1983">
            <w:pPr>
              <w:widowControl w:val="0"/>
              <w:spacing w:after="0" w:line="240" w:lineRule="auto"/>
              <w:jc w:val="center"/>
              <w:rPr>
                <w:rFonts w:eastAsia="Times New Roman"/>
                <w:b/>
                <w:color w:val="000000" w:themeColor="text1"/>
                <w:kern w:val="0"/>
                <w:sz w:val="20"/>
                <w:szCs w:val="20"/>
                <w:lang w:eastAsia="ru-RU"/>
              </w:rPr>
            </w:pPr>
            <w:r w:rsidRPr="00E37B83">
              <w:rPr>
                <w:rFonts w:eastAsia="Times New Roman"/>
                <w:b/>
                <w:color w:val="000000" w:themeColor="text1"/>
                <w:kern w:val="0"/>
                <w:sz w:val="20"/>
                <w:szCs w:val="20"/>
                <w:lang w:eastAsia="ru-RU"/>
              </w:rPr>
              <w:t>Суточный расход воды населением, м</w:t>
            </w:r>
            <w:r w:rsidRPr="00E37B83">
              <w:rPr>
                <w:rFonts w:eastAsia="Times New Roman"/>
                <w:b/>
                <w:color w:val="000000" w:themeColor="text1"/>
                <w:kern w:val="0"/>
                <w:sz w:val="20"/>
                <w:szCs w:val="20"/>
                <w:vertAlign w:val="superscript"/>
                <w:lang w:eastAsia="ru-RU"/>
              </w:rPr>
              <w:t>3</w:t>
            </w:r>
            <w:r w:rsidRPr="00E37B83">
              <w:rPr>
                <w:rFonts w:eastAsia="Times New Roman"/>
                <w:b/>
                <w:color w:val="000000" w:themeColor="text1"/>
                <w:kern w:val="0"/>
                <w:sz w:val="20"/>
                <w:szCs w:val="20"/>
                <w:lang w:eastAsia="ru-RU"/>
              </w:rPr>
              <w:t>/сут.</w:t>
            </w:r>
          </w:p>
        </w:tc>
      </w:tr>
      <w:tr w:rsidR="008B63AB" w:rsidRPr="00E37B83" w:rsidTr="00B0690A">
        <w:trPr>
          <w:trHeight w:val="825"/>
        </w:trPr>
        <w:tc>
          <w:tcPr>
            <w:tcW w:w="2710" w:type="dxa"/>
            <w:vMerge/>
            <w:shd w:val="clear" w:color="auto" w:fill="FFFFFF" w:themeFill="background1"/>
            <w:vAlign w:val="center"/>
            <w:hideMark/>
          </w:tcPr>
          <w:p w:rsidR="008B63AB" w:rsidRPr="00E37B83" w:rsidRDefault="008B63AB" w:rsidP="002A1983">
            <w:pPr>
              <w:widowControl w:val="0"/>
              <w:spacing w:after="0" w:line="240" w:lineRule="auto"/>
              <w:rPr>
                <w:rFonts w:eastAsia="Times New Roman"/>
                <w:b/>
                <w:color w:val="000000" w:themeColor="text1"/>
                <w:kern w:val="0"/>
                <w:sz w:val="20"/>
                <w:szCs w:val="20"/>
                <w:lang w:eastAsia="ru-RU"/>
              </w:rPr>
            </w:pPr>
          </w:p>
        </w:tc>
        <w:tc>
          <w:tcPr>
            <w:tcW w:w="935" w:type="dxa"/>
            <w:shd w:val="clear" w:color="auto" w:fill="FFFFFF" w:themeFill="background1"/>
            <w:vAlign w:val="center"/>
            <w:hideMark/>
          </w:tcPr>
          <w:p w:rsidR="008B63AB" w:rsidRPr="00E37B83" w:rsidRDefault="008B63AB" w:rsidP="002A1983">
            <w:pPr>
              <w:widowControl w:val="0"/>
              <w:spacing w:after="0" w:line="240" w:lineRule="auto"/>
              <w:jc w:val="center"/>
              <w:rPr>
                <w:rFonts w:eastAsia="Times New Roman"/>
                <w:b/>
                <w:color w:val="000000" w:themeColor="text1"/>
                <w:kern w:val="0"/>
                <w:sz w:val="20"/>
                <w:szCs w:val="20"/>
                <w:lang w:eastAsia="ru-RU"/>
              </w:rPr>
            </w:pPr>
            <w:r w:rsidRPr="00E37B83">
              <w:rPr>
                <w:rFonts w:eastAsia="Times New Roman"/>
                <w:b/>
                <w:color w:val="000000" w:themeColor="text1"/>
                <w:kern w:val="0"/>
                <w:sz w:val="20"/>
                <w:szCs w:val="20"/>
                <w:lang w:eastAsia="ru-RU"/>
              </w:rPr>
              <w:t>I очередь</w:t>
            </w:r>
          </w:p>
        </w:tc>
        <w:tc>
          <w:tcPr>
            <w:tcW w:w="1203" w:type="dxa"/>
            <w:shd w:val="clear" w:color="auto" w:fill="FFFFFF" w:themeFill="background1"/>
            <w:vAlign w:val="center"/>
            <w:hideMark/>
          </w:tcPr>
          <w:p w:rsidR="008B63AB" w:rsidRPr="00E37B83" w:rsidRDefault="008B63AB" w:rsidP="002A1983">
            <w:pPr>
              <w:widowControl w:val="0"/>
              <w:spacing w:after="0" w:line="240" w:lineRule="auto"/>
              <w:jc w:val="center"/>
              <w:rPr>
                <w:rFonts w:eastAsia="Times New Roman"/>
                <w:b/>
                <w:color w:val="000000" w:themeColor="text1"/>
                <w:kern w:val="0"/>
                <w:sz w:val="20"/>
                <w:szCs w:val="20"/>
                <w:lang w:eastAsia="ru-RU"/>
              </w:rPr>
            </w:pPr>
            <w:r w:rsidRPr="00E37B83">
              <w:rPr>
                <w:rFonts w:eastAsia="Times New Roman"/>
                <w:b/>
                <w:color w:val="000000" w:themeColor="text1"/>
                <w:kern w:val="0"/>
                <w:sz w:val="20"/>
                <w:szCs w:val="20"/>
                <w:lang w:eastAsia="ru-RU"/>
              </w:rPr>
              <w:t>расчетный срок</w:t>
            </w:r>
          </w:p>
        </w:tc>
        <w:tc>
          <w:tcPr>
            <w:tcW w:w="1080" w:type="dxa"/>
            <w:shd w:val="clear" w:color="auto" w:fill="FFFFFF" w:themeFill="background1"/>
            <w:vAlign w:val="center"/>
            <w:hideMark/>
          </w:tcPr>
          <w:p w:rsidR="008B63AB" w:rsidRPr="00E37B83" w:rsidRDefault="008B63AB" w:rsidP="002A1983">
            <w:pPr>
              <w:widowControl w:val="0"/>
              <w:spacing w:after="0" w:line="240" w:lineRule="auto"/>
              <w:jc w:val="center"/>
              <w:rPr>
                <w:rFonts w:eastAsia="Times New Roman"/>
                <w:b/>
                <w:color w:val="000000" w:themeColor="text1"/>
                <w:kern w:val="0"/>
                <w:sz w:val="20"/>
                <w:szCs w:val="20"/>
                <w:lang w:eastAsia="ru-RU"/>
              </w:rPr>
            </w:pPr>
            <w:r w:rsidRPr="00E37B83">
              <w:rPr>
                <w:rFonts w:eastAsia="Times New Roman"/>
                <w:b/>
                <w:color w:val="000000" w:themeColor="text1"/>
                <w:kern w:val="0"/>
                <w:sz w:val="20"/>
                <w:szCs w:val="20"/>
                <w:lang w:eastAsia="ru-RU"/>
              </w:rPr>
              <w:t>I очередь</w:t>
            </w:r>
          </w:p>
        </w:tc>
        <w:tc>
          <w:tcPr>
            <w:tcW w:w="1203" w:type="dxa"/>
            <w:shd w:val="clear" w:color="auto" w:fill="FFFFFF" w:themeFill="background1"/>
            <w:vAlign w:val="center"/>
            <w:hideMark/>
          </w:tcPr>
          <w:p w:rsidR="008B63AB" w:rsidRPr="00E37B83" w:rsidRDefault="008B63AB" w:rsidP="002A1983">
            <w:pPr>
              <w:widowControl w:val="0"/>
              <w:spacing w:after="0" w:line="240" w:lineRule="auto"/>
              <w:jc w:val="center"/>
              <w:rPr>
                <w:rFonts w:eastAsia="Times New Roman"/>
                <w:b/>
                <w:color w:val="000000" w:themeColor="text1"/>
                <w:kern w:val="0"/>
                <w:sz w:val="20"/>
                <w:szCs w:val="20"/>
                <w:lang w:eastAsia="ru-RU"/>
              </w:rPr>
            </w:pPr>
            <w:r w:rsidRPr="00E37B83">
              <w:rPr>
                <w:rFonts w:eastAsia="Times New Roman"/>
                <w:b/>
                <w:color w:val="000000" w:themeColor="text1"/>
                <w:kern w:val="0"/>
                <w:sz w:val="20"/>
                <w:szCs w:val="20"/>
                <w:lang w:eastAsia="ru-RU"/>
              </w:rPr>
              <w:t>расчетный срок</w:t>
            </w:r>
          </w:p>
        </w:tc>
        <w:tc>
          <w:tcPr>
            <w:tcW w:w="925" w:type="dxa"/>
            <w:shd w:val="clear" w:color="auto" w:fill="FFFFFF" w:themeFill="background1"/>
            <w:vAlign w:val="center"/>
            <w:hideMark/>
          </w:tcPr>
          <w:p w:rsidR="008B63AB" w:rsidRPr="00E37B83" w:rsidRDefault="008B63AB" w:rsidP="002A1983">
            <w:pPr>
              <w:widowControl w:val="0"/>
              <w:spacing w:after="0" w:line="240" w:lineRule="auto"/>
              <w:jc w:val="center"/>
              <w:rPr>
                <w:rFonts w:eastAsia="Times New Roman"/>
                <w:b/>
                <w:color w:val="000000" w:themeColor="text1"/>
                <w:kern w:val="0"/>
                <w:sz w:val="20"/>
                <w:szCs w:val="20"/>
                <w:lang w:eastAsia="ru-RU"/>
              </w:rPr>
            </w:pPr>
            <w:r w:rsidRPr="00E37B83">
              <w:rPr>
                <w:rFonts w:eastAsia="Times New Roman"/>
                <w:b/>
                <w:color w:val="000000" w:themeColor="text1"/>
                <w:kern w:val="0"/>
                <w:sz w:val="20"/>
                <w:szCs w:val="20"/>
                <w:lang w:eastAsia="ru-RU"/>
              </w:rPr>
              <w:t>I очередь</w:t>
            </w:r>
          </w:p>
        </w:tc>
        <w:tc>
          <w:tcPr>
            <w:tcW w:w="1305" w:type="dxa"/>
            <w:shd w:val="clear" w:color="auto" w:fill="FFFFFF" w:themeFill="background1"/>
            <w:vAlign w:val="center"/>
            <w:hideMark/>
          </w:tcPr>
          <w:p w:rsidR="008B63AB" w:rsidRPr="00E37B83" w:rsidRDefault="008B63AB" w:rsidP="002A1983">
            <w:pPr>
              <w:widowControl w:val="0"/>
              <w:spacing w:after="0" w:line="240" w:lineRule="auto"/>
              <w:jc w:val="center"/>
              <w:rPr>
                <w:rFonts w:eastAsia="Times New Roman"/>
                <w:b/>
                <w:color w:val="000000" w:themeColor="text1"/>
                <w:kern w:val="0"/>
                <w:sz w:val="20"/>
                <w:szCs w:val="20"/>
                <w:lang w:eastAsia="ru-RU"/>
              </w:rPr>
            </w:pPr>
            <w:r w:rsidRPr="00E37B83">
              <w:rPr>
                <w:rFonts w:eastAsia="Times New Roman"/>
                <w:b/>
                <w:color w:val="000000" w:themeColor="text1"/>
                <w:kern w:val="0"/>
                <w:sz w:val="20"/>
                <w:szCs w:val="20"/>
                <w:lang w:eastAsia="ru-RU"/>
              </w:rPr>
              <w:t>расчетный срок</w:t>
            </w:r>
          </w:p>
        </w:tc>
      </w:tr>
      <w:tr w:rsidR="00E37B83" w:rsidRPr="00E37B83" w:rsidTr="00B0690A">
        <w:trPr>
          <w:trHeight w:val="300"/>
        </w:trPr>
        <w:tc>
          <w:tcPr>
            <w:tcW w:w="2710"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Население</w:t>
            </w:r>
          </w:p>
        </w:tc>
        <w:tc>
          <w:tcPr>
            <w:tcW w:w="93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842</w:t>
            </w:r>
          </w:p>
        </w:tc>
        <w:tc>
          <w:tcPr>
            <w:tcW w:w="1203"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836</w:t>
            </w:r>
          </w:p>
        </w:tc>
        <w:tc>
          <w:tcPr>
            <w:tcW w:w="1080"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72</w:t>
            </w:r>
          </w:p>
        </w:tc>
        <w:tc>
          <w:tcPr>
            <w:tcW w:w="1203"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85</w:t>
            </w:r>
          </w:p>
        </w:tc>
        <w:tc>
          <w:tcPr>
            <w:tcW w:w="92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61</w:t>
            </w:r>
          </w:p>
        </w:tc>
        <w:tc>
          <w:tcPr>
            <w:tcW w:w="130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71</w:t>
            </w:r>
          </w:p>
        </w:tc>
      </w:tr>
      <w:tr w:rsidR="00E37B83" w:rsidRPr="00E37B83" w:rsidTr="00B0690A">
        <w:trPr>
          <w:trHeight w:val="765"/>
        </w:trPr>
        <w:tc>
          <w:tcPr>
            <w:tcW w:w="2710"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Неучтенные расходы включая нужды промышленности (10% общего водопотребления)</w:t>
            </w:r>
          </w:p>
        </w:tc>
        <w:tc>
          <w:tcPr>
            <w:tcW w:w="93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Х</w:t>
            </w:r>
          </w:p>
        </w:tc>
        <w:tc>
          <w:tcPr>
            <w:tcW w:w="1203"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Х</w:t>
            </w:r>
          </w:p>
        </w:tc>
        <w:tc>
          <w:tcPr>
            <w:tcW w:w="1080"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Х</w:t>
            </w:r>
          </w:p>
        </w:tc>
        <w:tc>
          <w:tcPr>
            <w:tcW w:w="1203"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Х</w:t>
            </w:r>
          </w:p>
        </w:tc>
        <w:tc>
          <w:tcPr>
            <w:tcW w:w="92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6</w:t>
            </w:r>
          </w:p>
        </w:tc>
        <w:tc>
          <w:tcPr>
            <w:tcW w:w="130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7</w:t>
            </w:r>
          </w:p>
        </w:tc>
      </w:tr>
      <w:tr w:rsidR="00E37B83" w:rsidRPr="00E37B83" w:rsidTr="00B0690A">
        <w:trPr>
          <w:trHeight w:val="300"/>
        </w:trPr>
        <w:tc>
          <w:tcPr>
            <w:tcW w:w="2710"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Поливка зеленых насаждений</w:t>
            </w:r>
          </w:p>
        </w:tc>
        <w:tc>
          <w:tcPr>
            <w:tcW w:w="93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842</w:t>
            </w:r>
          </w:p>
        </w:tc>
        <w:tc>
          <w:tcPr>
            <w:tcW w:w="1203"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836</w:t>
            </w:r>
          </w:p>
        </w:tc>
        <w:tc>
          <w:tcPr>
            <w:tcW w:w="1080"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50</w:t>
            </w:r>
          </w:p>
        </w:tc>
        <w:tc>
          <w:tcPr>
            <w:tcW w:w="1203"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50</w:t>
            </w:r>
          </w:p>
        </w:tc>
        <w:tc>
          <w:tcPr>
            <w:tcW w:w="92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42</w:t>
            </w:r>
          </w:p>
        </w:tc>
        <w:tc>
          <w:tcPr>
            <w:tcW w:w="130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42</w:t>
            </w:r>
          </w:p>
        </w:tc>
      </w:tr>
      <w:tr w:rsidR="00E37B83" w:rsidRPr="00E37B83" w:rsidTr="00B0690A">
        <w:trPr>
          <w:trHeight w:val="300"/>
        </w:trPr>
        <w:tc>
          <w:tcPr>
            <w:tcW w:w="2710"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b/>
                <w:bCs/>
                <w:color w:val="000000" w:themeColor="text1"/>
                <w:kern w:val="0"/>
                <w:sz w:val="20"/>
                <w:szCs w:val="20"/>
                <w:lang w:eastAsia="ru-RU"/>
              </w:rPr>
            </w:pPr>
            <w:r w:rsidRPr="00E37B83">
              <w:rPr>
                <w:rFonts w:eastAsia="Times New Roman"/>
                <w:b/>
                <w:bCs/>
                <w:color w:val="000000" w:themeColor="text1"/>
                <w:kern w:val="0"/>
                <w:sz w:val="20"/>
                <w:szCs w:val="20"/>
                <w:lang w:eastAsia="ru-RU"/>
              </w:rPr>
              <w:t>Итого</w:t>
            </w:r>
          </w:p>
        </w:tc>
        <w:tc>
          <w:tcPr>
            <w:tcW w:w="93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Х</w:t>
            </w:r>
          </w:p>
        </w:tc>
        <w:tc>
          <w:tcPr>
            <w:tcW w:w="1203"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Х</w:t>
            </w:r>
          </w:p>
        </w:tc>
        <w:tc>
          <w:tcPr>
            <w:tcW w:w="1080"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Х</w:t>
            </w:r>
          </w:p>
        </w:tc>
        <w:tc>
          <w:tcPr>
            <w:tcW w:w="1203"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Х</w:t>
            </w:r>
          </w:p>
        </w:tc>
        <w:tc>
          <w:tcPr>
            <w:tcW w:w="92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109</w:t>
            </w:r>
          </w:p>
        </w:tc>
        <w:tc>
          <w:tcPr>
            <w:tcW w:w="1305" w:type="dxa"/>
            <w:shd w:val="clear" w:color="auto" w:fill="FFFFFF" w:themeFill="background1"/>
            <w:vAlign w:val="center"/>
            <w:hideMark/>
          </w:tcPr>
          <w:p w:rsidR="00E37B83" w:rsidRPr="00E37B83" w:rsidRDefault="00E37B83" w:rsidP="002A1983">
            <w:pPr>
              <w:widowControl w:val="0"/>
              <w:spacing w:after="0" w:line="240" w:lineRule="auto"/>
              <w:jc w:val="center"/>
              <w:rPr>
                <w:rFonts w:eastAsia="Times New Roman"/>
                <w:color w:val="000000" w:themeColor="text1"/>
                <w:kern w:val="0"/>
                <w:sz w:val="20"/>
                <w:szCs w:val="20"/>
                <w:lang w:eastAsia="ru-RU"/>
              </w:rPr>
            </w:pPr>
            <w:r w:rsidRPr="00E37B83">
              <w:rPr>
                <w:rFonts w:eastAsia="Times New Roman"/>
                <w:color w:val="000000" w:themeColor="text1"/>
                <w:kern w:val="0"/>
                <w:sz w:val="20"/>
                <w:szCs w:val="20"/>
                <w:lang w:eastAsia="ru-RU"/>
              </w:rPr>
              <w:t>120</w:t>
            </w:r>
          </w:p>
        </w:tc>
      </w:tr>
    </w:tbl>
    <w:p w:rsidR="00F366E6" w:rsidRPr="00F03633" w:rsidRDefault="00F366E6" w:rsidP="002A1983">
      <w:pPr>
        <w:widowControl w:val="0"/>
        <w:spacing w:after="0" w:line="360" w:lineRule="auto"/>
        <w:ind w:firstLine="708"/>
        <w:jc w:val="both"/>
        <w:rPr>
          <w:color w:val="000000" w:themeColor="text1"/>
        </w:rPr>
      </w:pPr>
      <w:r w:rsidRPr="00F03633">
        <w:rPr>
          <w:color w:val="000000" w:themeColor="text1"/>
        </w:rPr>
        <w:t xml:space="preserve">С учетом численности населения на 1 очередь строительства среднесуточное водопотребление в </w:t>
      </w:r>
      <w:r w:rsidR="00E862BC" w:rsidRPr="00F03633">
        <w:rPr>
          <w:color w:val="000000" w:themeColor="text1"/>
        </w:rPr>
        <w:t>Старковс</w:t>
      </w:r>
      <w:r w:rsidRPr="00F03633">
        <w:rPr>
          <w:color w:val="000000" w:themeColor="text1"/>
        </w:rPr>
        <w:t>ком сельсовете составит</w:t>
      </w:r>
      <w:r w:rsidR="009F0E3B" w:rsidRPr="00F03633">
        <w:rPr>
          <w:color w:val="000000" w:themeColor="text1"/>
        </w:rPr>
        <w:t xml:space="preserve"> </w:t>
      </w:r>
      <w:r w:rsidRPr="00F03633">
        <w:rPr>
          <w:color w:val="000000" w:themeColor="text1"/>
        </w:rPr>
        <w:t xml:space="preserve">в </w:t>
      </w:r>
      <w:r w:rsidR="00F03633" w:rsidRPr="00F03633">
        <w:rPr>
          <w:color w:val="000000" w:themeColor="text1"/>
        </w:rPr>
        <w:t>109</w:t>
      </w:r>
      <w:r w:rsidR="000C1295" w:rsidRPr="00F03633">
        <w:rPr>
          <w:color w:val="000000" w:themeColor="text1"/>
        </w:rPr>
        <w:t xml:space="preserve"> </w:t>
      </w:r>
      <w:r w:rsidRPr="00F03633">
        <w:rPr>
          <w:color w:val="000000" w:themeColor="text1"/>
        </w:rPr>
        <w:t>м</w:t>
      </w:r>
      <w:r w:rsidRPr="00F03633">
        <w:rPr>
          <w:color w:val="000000" w:themeColor="text1"/>
          <w:vertAlign w:val="superscript"/>
        </w:rPr>
        <w:t>3</w:t>
      </w:r>
      <w:r w:rsidRPr="00F03633">
        <w:rPr>
          <w:color w:val="000000" w:themeColor="text1"/>
        </w:rPr>
        <w:t>/сут, на расчетный срок с численностью населения в</w:t>
      </w:r>
      <w:r w:rsidR="000C1295" w:rsidRPr="00F03633">
        <w:rPr>
          <w:color w:val="000000" w:themeColor="text1"/>
        </w:rPr>
        <w:t xml:space="preserve"> </w:t>
      </w:r>
      <w:r w:rsidR="00217BC3" w:rsidRPr="00F03633">
        <w:rPr>
          <w:color w:val="000000" w:themeColor="text1"/>
        </w:rPr>
        <w:t>836</w:t>
      </w:r>
      <w:r w:rsidRPr="00F03633">
        <w:rPr>
          <w:color w:val="000000" w:themeColor="text1"/>
        </w:rPr>
        <w:t xml:space="preserve"> человек среднесуточное водопотребление составит</w:t>
      </w:r>
      <w:r w:rsidR="009F0E3B" w:rsidRPr="00F03633">
        <w:rPr>
          <w:color w:val="000000" w:themeColor="text1"/>
        </w:rPr>
        <w:t xml:space="preserve"> </w:t>
      </w:r>
      <w:r w:rsidR="00F03633" w:rsidRPr="00F03633">
        <w:rPr>
          <w:color w:val="000000" w:themeColor="text1"/>
        </w:rPr>
        <w:t>120</w:t>
      </w:r>
      <w:r w:rsidRPr="00F03633">
        <w:rPr>
          <w:color w:val="000000" w:themeColor="text1"/>
        </w:rPr>
        <w:t xml:space="preserve"> м</w:t>
      </w:r>
      <w:r w:rsidRPr="00F03633">
        <w:rPr>
          <w:color w:val="000000" w:themeColor="text1"/>
          <w:vertAlign w:val="superscript"/>
        </w:rPr>
        <w:t>3</w:t>
      </w:r>
      <w:r w:rsidRPr="00F03633">
        <w:rPr>
          <w:color w:val="000000" w:themeColor="text1"/>
        </w:rPr>
        <w:t>/сут.</w:t>
      </w:r>
    </w:p>
    <w:p w:rsidR="00F366E6" w:rsidRPr="005A7E52" w:rsidRDefault="00F366E6" w:rsidP="002A1983">
      <w:pPr>
        <w:widowControl w:val="0"/>
        <w:spacing w:after="0" w:line="360" w:lineRule="auto"/>
        <w:ind w:firstLine="708"/>
        <w:jc w:val="center"/>
        <w:rPr>
          <w:b/>
          <w:sz w:val="26"/>
          <w:szCs w:val="26"/>
        </w:rPr>
      </w:pPr>
      <w:r w:rsidRPr="005A7E52">
        <w:rPr>
          <w:b/>
          <w:sz w:val="26"/>
          <w:szCs w:val="26"/>
        </w:rPr>
        <w:t>Проектные предложения</w:t>
      </w:r>
    </w:p>
    <w:p w:rsidR="00F366E6" w:rsidRPr="006D722D" w:rsidRDefault="00F366E6" w:rsidP="002A1983">
      <w:pPr>
        <w:widowControl w:val="0"/>
        <w:spacing w:after="0" w:line="360" w:lineRule="auto"/>
        <w:ind w:firstLine="709"/>
        <w:jc w:val="both"/>
      </w:pPr>
      <w:r w:rsidRPr="006D722D">
        <w:t xml:space="preserve">Водоснабжение </w:t>
      </w:r>
      <w:r w:rsidR="00E862BC">
        <w:t>Старковс</w:t>
      </w:r>
      <w:r>
        <w:t xml:space="preserve">кого сельсовета будет </w:t>
      </w:r>
      <w:r w:rsidRPr="006D722D">
        <w:t>базир</w:t>
      </w:r>
      <w:r>
        <w:t>ова</w:t>
      </w:r>
      <w:r w:rsidRPr="006D722D">
        <w:t>т</w:t>
      </w:r>
      <w:r>
        <w:t>ь</w:t>
      </w:r>
      <w:r w:rsidRPr="006D722D">
        <w:t>ся на подземных источниках.</w:t>
      </w:r>
    </w:p>
    <w:p w:rsidR="00F366E6" w:rsidRDefault="00F366E6" w:rsidP="002A1983">
      <w:pPr>
        <w:widowControl w:val="0"/>
        <w:spacing w:after="0" w:line="360" w:lineRule="auto"/>
        <w:ind w:firstLine="709"/>
        <w:jc w:val="both"/>
      </w:pPr>
      <w:r w:rsidRPr="006D722D">
        <w:t>Во всех населенных пунктах предусматривается развитие систем водоснабжения, включая реконструкцию водозаборов, водопроводных сетей, обустройство зон санитарной охраны водозаборов и водопроводных сооружений, а также корректировк</w:t>
      </w:r>
      <w:r>
        <w:t>у</w:t>
      </w:r>
      <w:r w:rsidRPr="006D722D">
        <w:t xml:space="preserve"> устаревших зон по водозаборам. </w:t>
      </w:r>
    </w:p>
    <w:p w:rsidR="004E6A4E" w:rsidRPr="006D722D" w:rsidRDefault="004E6A4E" w:rsidP="002A1983">
      <w:pPr>
        <w:widowControl w:val="0"/>
        <w:spacing w:after="0" w:line="360" w:lineRule="auto"/>
        <w:ind w:firstLine="709"/>
        <w:jc w:val="both"/>
      </w:pPr>
      <w:r w:rsidRPr="006D722D">
        <w:t>В сельских населенных пунктах с численностью населения менее 50</w:t>
      </w:r>
      <w:r>
        <w:t xml:space="preserve"> </w:t>
      </w:r>
      <w:r w:rsidRPr="006D722D">
        <w:t>человек предусматриваются децентрализованные системы водоснабжения с широким использованием в качестве источника водоснабжения шахтных колодцев глубиной 20-30</w:t>
      </w:r>
      <w:r>
        <w:t xml:space="preserve"> </w:t>
      </w:r>
      <w:r w:rsidRPr="006D722D">
        <w:lastRenderedPageBreak/>
        <w:t>метров</w:t>
      </w:r>
      <w:r>
        <w:t xml:space="preserve"> и индивидуальных скважин</w:t>
      </w:r>
      <w:r w:rsidRPr="006D722D">
        <w:t xml:space="preserve">. </w:t>
      </w:r>
    </w:p>
    <w:p w:rsidR="00F366E6" w:rsidRPr="006D722D" w:rsidRDefault="00F366E6" w:rsidP="002A1983">
      <w:pPr>
        <w:widowControl w:val="0"/>
        <w:spacing w:after="0" w:line="360" w:lineRule="auto"/>
        <w:ind w:firstLine="709"/>
        <w:jc w:val="both"/>
      </w:pPr>
      <w:r>
        <w:t>Также необходимо с</w:t>
      </w:r>
      <w:r w:rsidRPr="006D722D">
        <w:t>оздать службу ремонта и эксплуатации сельских водопроводов</w:t>
      </w:r>
      <w:r>
        <w:t xml:space="preserve"> и и</w:t>
      </w:r>
      <w:r w:rsidRPr="006D722D">
        <w:t>сключить риск чрезвычайных ситуаций, возникающих из-за некачественной питьевой воды, путем своевременного финансирования и исполнения всех мероприятий по развитию систем водоснабжения.</w:t>
      </w:r>
    </w:p>
    <w:p w:rsidR="00F366E6" w:rsidRDefault="00F366E6" w:rsidP="002A1983">
      <w:pPr>
        <w:widowControl w:val="0"/>
        <w:spacing w:after="0" w:line="360" w:lineRule="auto"/>
        <w:ind w:firstLine="851"/>
        <w:jc w:val="both"/>
        <w:rPr>
          <w:b/>
        </w:rPr>
      </w:pPr>
      <w:r w:rsidRPr="008F348C">
        <w:rPr>
          <w:b/>
        </w:rPr>
        <w:t>Генеральным планом предлагается предусмотреть следующие мероприятия</w:t>
      </w:r>
      <w:r w:rsidRPr="008F348C">
        <w:rPr>
          <w:b/>
          <w:bCs/>
        </w:rPr>
        <w:t xml:space="preserve"> на </w:t>
      </w:r>
      <w:r w:rsidRPr="008F348C">
        <w:rPr>
          <w:b/>
          <w:bCs/>
          <w:lang w:val="en-US"/>
        </w:rPr>
        <w:t>I</w:t>
      </w:r>
      <w:r w:rsidRPr="008F348C">
        <w:rPr>
          <w:b/>
          <w:bCs/>
        </w:rPr>
        <w:t xml:space="preserve"> очередь строительства</w:t>
      </w:r>
      <w:r w:rsidRPr="008F348C">
        <w:rPr>
          <w:b/>
        </w:rPr>
        <w:t>:</w:t>
      </w:r>
    </w:p>
    <w:p w:rsidR="00043BBE" w:rsidRDefault="008B324D" w:rsidP="00F83056">
      <w:pPr>
        <w:pStyle w:val="a5"/>
        <w:widowControl w:val="0"/>
        <w:numPr>
          <w:ilvl w:val="0"/>
          <w:numId w:val="27"/>
        </w:numPr>
        <w:spacing w:after="0" w:line="360" w:lineRule="auto"/>
        <w:jc w:val="both"/>
        <w:rPr>
          <w:lang w:eastAsia="ru-RU"/>
        </w:rPr>
      </w:pPr>
      <w:r>
        <w:rPr>
          <w:lang w:eastAsia="ru-RU"/>
        </w:rPr>
        <w:t>подключение к системе централизованного водоснабжения следующих населенных пунктов: д.Волобуев</w:t>
      </w:r>
      <w:r w:rsidR="00A13CDC">
        <w:rPr>
          <w:lang w:eastAsia="ru-RU"/>
        </w:rPr>
        <w:t>о</w:t>
      </w:r>
      <w:r>
        <w:rPr>
          <w:lang w:eastAsia="ru-RU"/>
        </w:rPr>
        <w:t>, д.1 М.Долженкова;</w:t>
      </w:r>
    </w:p>
    <w:p w:rsidR="00161203" w:rsidRPr="00E22B89" w:rsidRDefault="00161203" w:rsidP="00F83056">
      <w:pPr>
        <w:pStyle w:val="a5"/>
        <w:widowControl w:val="0"/>
        <w:numPr>
          <w:ilvl w:val="0"/>
          <w:numId w:val="27"/>
        </w:numPr>
        <w:spacing w:after="0" w:line="360" w:lineRule="auto"/>
        <w:jc w:val="both"/>
        <w:rPr>
          <w:lang w:eastAsia="ru-RU"/>
        </w:rPr>
      </w:pPr>
      <w:r w:rsidRPr="008D2007">
        <w:t>установка колонок в населенных пунктах: д. 2 М.Долженкова – 1 шт.</w:t>
      </w:r>
      <w:r>
        <w:t>, х.Покровский </w:t>
      </w:r>
      <w:r w:rsidRPr="008D2007">
        <w:t xml:space="preserve">– </w:t>
      </w:r>
      <w:r>
        <w:t>2</w:t>
      </w:r>
      <w:r w:rsidRPr="008D2007">
        <w:t xml:space="preserve"> шт.</w:t>
      </w:r>
      <w:r>
        <w:t xml:space="preserve">, д.М.Гостева </w:t>
      </w:r>
      <w:r w:rsidRPr="008D2007">
        <w:t>– 1 шт.</w:t>
      </w:r>
      <w:r>
        <w:t xml:space="preserve">, д.М.Умрихина </w:t>
      </w:r>
      <w:r w:rsidRPr="008D2007">
        <w:t>– 1 шт.</w:t>
      </w:r>
      <w:r>
        <w:t xml:space="preserve">, д.Б.Умрихина – </w:t>
      </w:r>
      <w:r w:rsidRPr="00D35F91">
        <w:t xml:space="preserve">1 шт., д.Колосовка – </w:t>
      </w:r>
      <w:r w:rsidRPr="00D35F91">
        <w:rPr>
          <w:lang w:eastAsia="ru-RU"/>
        </w:rPr>
        <w:t xml:space="preserve">1 шт., </w:t>
      </w:r>
      <w:r>
        <w:t xml:space="preserve">х.Заречье – </w:t>
      </w:r>
      <w:r>
        <w:rPr>
          <w:lang w:eastAsia="ru-RU"/>
        </w:rPr>
        <w:t>1 шт.;</w:t>
      </w:r>
    </w:p>
    <w:p w:rsidR="00161203" w:rsidRPr="00DC784B" w:rsidRDefault="00161203" w:rsidP="00F83056">
      <w:pPr>
        <w:pStyle w:val="a5"/>
        <w:widowControl w:val="0"/>
        <w:numPr>
          <w:ilvl w:val="0"/>
          <w:numId w:val="27"/>
        </w:numPr>
        <w:spacing w:after="0" w:line="360" w:lineRule="auto"/>
        <w:jc w:val="both"/>
        <w:rPr>
          <w:lang w:eastAsia="ru-RU"/>
        </w:rPr>
      </w:pPr>
      <w:r>
        <w:t>ремонт колодцев в</w:t>
      </w:r>
      <w:r w:rsidRPr="008D2007">
        <w:t xml:space="preserve"> д. 2 М.Долженкова – 3 шт</w:t>
      </w:r>
      <w:r>
        <w:rPr>
          <w:lang w:eastAsia="ru-RU"/>
        </w:rPr>
        <w:t xml:space="preserve">., </w:t>
      </w:r>
      <w:r>
        <w:t>х.Покровский, д.М.Гостева, д.М.Умрихина, х.Заречье – 10</w:t>
      </w:r>
      <w:r w:rsidRPr="00D35F91">
        <w:t xml:space="preserve"> шт</w:t>
      </w:r>
      <w:r>
        <w:t>., д.Б.Умрихина, д.Колосовка – 3 шт.</w:t>
      </w:r>
      <w:r>
        <w:rPr>
          <w:lang w:eastAsia="ru-RU"/>
        </w:rPr>
        <w:t>;</w:t>
      </w:r>
    </w:p>
    <w:p w:rsidR="00F366E6" w:rsidRPr="003A031D" w:rsidRDefault="00F366E6" w:rsidP="00F83056">
      <w:pPr>
        <w:pStyle w:val="a5"/>
        <w:widowControl w:val="0"/>
        <w:numPr>
          <w:ilvl w:val="0"/>
          <w:numId w:val="27"/>
        </w:numPr>
        <w:spacing w:after="0" w:line="360" w:lineRule="auto"/>
        <w:jc w:val="both"/>
        <w:rPr>
          <w:lang w:eastAsia="ru-RU"/>
        </w:rPr>
      </w:pPr>
      <w:r w:rsidRPr="00E22B89">
        <w:rPr>
          <w:bCs/>
        </w:rPr>
        <w:t>проведение ремонтных работ сетей водоснабжения, с частичной заменой труб на современные полимерные (</w:t>
      </w:r>
      <w:r w:rsidR="0078070E" w:rsidRPr="00E22B89">
        <w:rPr>
          <w:bCs/>
        </w:rPr>
        <w:t>9</w:t>
      </w:r>
      <w:r w:rsidR="00087676" w:rsidRPr="00E22B89">
        <w:rPr>
          <w:bCs/>
        </w:rPr>
        <w:t>,</w:t>
      </w:r>
      <w:r w:rsidR="0078070E" w:rsidRPr="00E22B89">
        <w:rPr>
          <w:bCs/>
        </w:rPr>
        <w:t>9</w:t>
      </w:r>
      <w:r w:rsidRPr="00E22B89">
        <w:rPr>
          <w:bCs/>
        </w:rPr>
        <w:t xml:space="preserve"> км водопроводных труб);</w:t>
      </w:r>
    </w:p>
    <w:p w:rsidR="00F366E6" w:rsidRPr="003A031D" w:rsidRDefault="00F366E6" w:rsidP="00F83056">
      <w:pPr>
        <w:pStyle w:val="a5"/>
        <w:widowControl w:val="0"/>
        <w:numPr>
          <w:ilvl w:val="0"/>
          <w:numId w:val="27"/>
        </w:numPr>
        <w:spacing w:after="0" w:line="360" w:lineRule="auto"/>
        <w:jc w:val="both"/>
        <w:rPr>
          <w:bCs/>
          <w:lang w:eastAsia="ru-RU"/>
        </w:rPr>
      </w:pPr>
      <w:r w:rsidRPr="003A031D">
        <w:rPr>
          <w:lang w:eastAsia="ru-RU"/>
        </w:rPr>
        <w:t>прокладку уличного водопровода на новых территориях жилой и общественно-деловой застройки;</w:t>
      </w:r>
    </w:p>
    <w:p w:rsidR="00F366E6" w:rsidRPr="003F0AA6" w:rsidRDefault="00F366E6" w:rsidP="00F83056">
      <w:pPr>
        <w:pStyle w:val="a5"/>
        <w:widowControl w:val="0"/>
        <w:numPr>
          <w:ilvl w:val="0"/>
          <w:numId w:val="27"/>
        </w:numPr>
        <w:spacing w:after="0" w:line="360" w:lineRule="auto"/>
        <w:jc w:val="both"/>
        <w:rPr>
          <w:bCs/>
          <w:lang w:eastAsia="ru-RU"/>
        </w:rPr>
      </w:pPr>
      <w:r w:rsidRPr="003A031D">
        <w:t>строительство резервн</w:t>
      </w:r>
      <w:r>
        <w:t>ых</w:t>
      </w:r>
      <w:r w:rsidRPr="003A031D">
        <w:t xml:space="preserve"> емкост</w:t>
      </w:r>
      <w:r>
        <w:t>ей</w:t>
      </w:r>
      <w:r w:rsidRPr="003A031D">
        <w:t xml:space="preserve"> для целей противопожарной безопасности</w:t>
      </w:r>
      <w:r>
        <w:t xml:space="preserve"> </w:t>
      </w:r>
      <w:r w:rsidRPr="003A031D">
        <w:t>(50 м</w:t>
      </w:r>
      <w:r w:rsidRPr="003A031D">
        <w:rPr>
          <w:vertAlign w:val="superscript"/>
        </w:rPr>
        <w:t>3</w:t>
      </w:r>
      <w:r w:rsidRPr="003A031D">
        <w:t>)</w:t>
      </w:r>
      <w:r>
        <w:t xml:space="preserve"> и оборудование противопожарных пирсов на водоемах</w:t>
      </w:r>
      <w:r w:rsidR="003F0AA6">
        <w:t>;</w:t>
      </w:r>
    </w:p>
    <w:p w:rsidR="003F0AA6" w:rsidRPr="004631BB" w:rsidRDefault="003F0AA6" w:rsidP="004631BB">
      <w:pPr>
        <w:widowControl w:val="0"/>
        <w:numPr>
          <w:ilvl w:val="0"/>
          <w:numId w:val="27"/>
        </w:numPr>
        <w:spacing w:after="0" w:line="360" w:lineRule="auto"/>
        <w:jc w:val="both"/>
      </w:pPr>
      <w:r w:rsidRPr="00F22145">
        <w:t xml:space="preserve">обеспечение </w:t>
      </w:r>
      <w:r w:rsidRPr="004631BB">
        <w:t xml:space="preserve">производительности </w:t>
      </w:r>
      <w:r w:rsidR="004E306B" w:rsidRPr="004631BB">
        <w:t>водозаборных</w:t>
      </w:r>
      <w:r w:rsidRPr="004631BB">
        <w:t xml:space="preserve"> сооружений не менее </w:t>
      </w:r>
      <w:r w:rsidR="00A020D3" w:rsidRPr="004631BB">
        <w:t>109</w:t>
      </w:r>
      <w:r w:rsidRPr="004631BB">
        <w:t xml:space="preserve"> м</w:t>
      </w:r>
      <w:r w:rsidRPr="004631BB">
        <w:rPr>
          <w:vertAlign w:val="superscript"/>
        </w:rPr>
        <w:t>3</w:t>
      </w:r>
      <w:r w:rsidRPr="004631BB">
        <w:t>/сут;</w:t>
      </w:r>
    </w:p>
    <w:p w:rsidR="003F0AA6" w:rsidRPr="004631BB" w:rsidRDefault="003F0AA6" w:rsidP="004631BB">
      <w:pPr>
        <w:pStyle w:val="a5"/>
        <w:widowControl w:val="0"/>
        <w:numPr>
          <w:ilvl w:val="0"/>
          <w:numId w:val="27"/>
        </w:numPr>
        <w:spacing w:after="0" w:line="360" w:lineRule="auto"/>
        <w:jc w:val="both"/>
      </w:pPr>
      <w:r w:rsidRPr="004631BB">
        <w:t xml:space="preserve">оборудование выгребными ямами жилищного фонда и учреждений социально-культурного и бытового назначения. </w:t>
      </w:r>
    </w:p>
    <w:p w:rsidR="003F0AA6" w:rsidRPr="004631BB" w:rsidRDefault="003F0AA6" w:rsidP="004631BB">
      <w:pPr>
        <w:widowControl w:val="0"/>
        <w:spacing w:after="0" w:line="360" w:lineRule="auto"/>
        <w:ind w:firstLine="851"/>
        <w:jc w:val="both"/>
        <w:rPr>
          <w:b/>
        </w:rPr>
      </w:pPr>
      <w:r w:rsidRPr="004631BB">
        <w:rPr>
          <w:b/>
        </w:rPr>
        <w:t>Генеральным планом предлагается предусмотреть следующие мероприятия</w:t>
      </w:r>
      <w:r w:rsidRPr="004631BB">
        <w:rPr>
          <w:b/>
          <w:bCs/>
        </w:rPr>
        <w:t xml:space="preserve"> на расчетный срок</w:t>
      </w:r>
      <w:r w:rsidRPr="004631BB">
        <w:rPr>
          <w:b/>
        </w:rPr>
        <w:t>:</w:t>
      </w:r>
    </w:p>
    <w:p w:rsidR="000E024B" w:rsidRPr="004631BB" w:rsidRDefault="003F0AA6" w:rsidP="004631BB">
      <w:pPr>
        <w:pStyle w:val="a5"/>
        <w:widowControl w:val="0"/>
        <w:numPr>
          <w:ilvl w:val="0"/>
          <w:numId w:val="27"/>
        </w:numPr>
        <w:spacing w:after="0" w:line="360" w:lineRule="auto"/>
        <w:jc w:val="both"/>
      </w:pPr>
      <w:r w:rsidRPr="004631BB">
        <w:t xml:space="preserve">обеспечение производительности </w:t>
      </w:r>
      <w:r w:rsidR="004E306B" w:rsidRPr="004631BB">
        <w:t>водозаборных</w:t>
      </w:r>
      <w:r w:rsidRPr="004631BB">
        <w:t xml:space="preserve"> сооружений не менее </w:t>
      </w:r>
      <w:r w:rsidR="00A020D3" w:rsidRPr="004631BB">
        <w:t>12</w:t>
      </w:r>
      <w:r w:rsidRPr="004631BB">
        <w:t>0 м</w:t>
      </w:r>
      <w:r w:rsidRPr="004631BB">
        <w:rPr>
          <w:vertAlign w:val="superscript"/>
        </w:rPr>
        <w:t>3</w:t>
      </w:r>
      <w:r w:rsidRPr="004631BB">
        <w:t>/сут.</w:t>
      </w:r>
      <w:bookmarkStart w:id="98" w:name="_Toc315701135"/>
      <w:bookmarkStart w:id="99" w:name="_Toc315701136"/>
      <w:bookmarkStart w:id="100" w:name="_Toc315701137"/>
      <w:bookmarkStart w:id="101" w:name="_Toc315701138"/>
      <w:bookmarkStart w:id="102" w:name="_Toc315701139"/>
      <w:bookmarkStart w:id="103" w:name="_Toc315701140"/>
      <w:bookmarkStart w:id="104" w:name="_Toc315701141"/>
      <w:bookmarkEnd w:id="98"/>
      <w:bookmarkEnd w:id="99"/>
      <w:bookmarkEnd w:id="100"/>
      <w:bookmarkEnd w:id="101"/>
      <w:bookmarkEnd w:id="102"/>
      <w:bookmarkEnd w:id="103"/>
      <w:bookmarkEnd w:id="104"/>
    </w:p>
    <w:p w:rsidR="003F0AA6" w:rsidRPr="004631BB" w:rsidRDefault="00C130AF" w:rsidP="004631BB">
      <w:pPr>
        <w:pStyle w:val="3"/>
        <w:keepNext w:val="0"/>
        <w:keepLines w:val="0"/>
        <w:widowControl w:val="0"/>
        <w:spacing w:before="0" w:line="360" w:lineRule="auto"/>
        <w:jc w:val="center"/>
        <w:rPr>
          <w:rFonts w:ascii="Times New Roman" w:eastAsia="Times New Roman" w:hAnsi="Times New Roman" w:cs="Times New Roman"/>
          <w:color w:val="auto"/>
          <w:kern w:val="32"/>
          <w:lang w:eastAsia="ru-RU"/>
        </w:rPr>
      </w:pPr>
      <w:bookmarkStart w:id="105" w:name="_Toc315701143"/>
      <w:bookmarkStart w:id="106" w:name="_Toc315701144"/>
      <w:bookmarkStart w:id="107" w:name="_Toc315701145"/>
      <w:bookmarkStart w:id="108" w:name="_Toc315701146"/>
      <w:bookmarkStart w:id="109" w:name="_Toc315701147"/>
      <w:bookmarkStart w:id="110" w:name="_Toc315701148"/>
      <w:bookmarkStart w:id="111" w:name="_Toc315701149"/>
      <w:bookmarkStart w:id="112" w:name="_Toc315701150"/>
      <w:bookmarkStart w:id="113" w:name="_Toc247965279"/>
      <w:bookmarkStart w:id="114" w:name="_Toc268263647"/>
      <w:bookmarkEnd w:id="105"/>
      <w:bookmarkEnd w:id="106"/>
      <w:bookmarkEnd w:id="107"/>
      <w:bookmarkEnd w:id="108"/>
      <w:bookmarkEnd w:id="109"/>
      <w:bookmarkEnd w:id="110"/>
      <w:bookmarkEnd w:id="111"/>
      <w:bookmarkEnd w:id="112"/>
      <w:r w:rsidRPr="004631BB">
        <w:rPr>
          <w:rFonts w:ascii="Times New Roman" w:eastAsia="Times New Roman" w:hAnsi="Times New Roman" w:cs="Times New Roman"/>
          <w:color w:val="auto"/>
          <w:kern w:val="32"/>
          <w:lang w:eastAsia="ru-RU"/>
        </w:rPr>
        <w:t>2.8.</w:t>
      </w:r>
      <w:r w:rsidR="00EC00F5" w:rsidRPr="004631BB">
        <w:rPr>
          <w:rFonts w:ascii="Times New Roman" w:eastAsia="Times New Roman" w:hAnsi="Times New Roman" w:cs="Times New Roman"/>
          <w:color w:val="auto"/>
          <w:kern w:val="32"/>
          <w:lang w:eastAsia="ru-RU"/>
        </w:rPr>
        <w:t>2</w:t>
      </w:r>
      <w:r w:rsidRPr="004631BB">
        <w:rPr>
          <w:rFonts w:ascii="Times New Roman" w:eastAsia="Times New Roman" w:hAnsi="Times New Roman" w:cs="Times New Roman"/>
          <w:color w:val="auto"/>
          <w:kern w:val="32"/>
          <w:lang w:eastAsia="ru-RU"/>
        </w:rPr>
        <w:t xml:space="preserve"> </w:t>
      </w:r>
      <w:r w:rsidR="000E024B" w:rsidRPr="004631BB">
        <w:rPr>
          <w:rFonts w:ascii="Times New Roman" w:eastAsia="Times New Roman" w:hAnsi="Times New Roman" w:cs="Times New Roman"/>
          <w:color w:val="auto"/>
          <w:kern w:val="32"/>
          <w:lang w:eastAsia="ru-RU"/>
        </w:rPr>
        <w:t>Теплоснабжение</w:t>
      </w:r>
      <w:bookmarkStart w:id="115" w:name="_Toc315701152"/>
      <w:bookmarkStart w:id="116" w:name="_Toc315701153"/>
      <w:bookmarkStart w:id="117" w:name="_Toc315701154"/>
      <w:bookmarkStart w:id="118" w:name="_Toc315701155"/>
      <w:bookmarkStart w:id="119" w:name="_Toc315701156"/>
      <w:bookmarkStart w:id="120" w:name="_Toc315701157"/>
      <w:bookmarkStart w:id="121" w:name="_Toc315701158"/>
      <w:bookmarkStart w:id="122" w:name="_Toc315701159"/>
      <w:bookmarkStart w:id="123" w:name="_Toc315701160"/>
      <w:bookmarkStart w:id="124" w:name="_Toc268263648"/>
      <w:bookmarkEnd w:id="113"/>
      <w:bookmarkEnd w:id="114"/>
      <w:bookmarkEnd w:id="115"/>
      <w:bookmarkEnd w:id="116"/>
      <w:bookmarkEnd w:id="117"/>
      <w:bookmarkEnd w:id="118"/>
      <w:bookmarkEnd w:id="119"/>
      <w:bookmarkEnd w:id="120"/>
      <w:bookmarkEnd w:id="121"/>
      <w:bookmarkEnd w:id="122"/>
      <w:bookmarkEnd w:id="123"/>
    </w:p>
    <w:p w:rsidR="003F0AA6" w:rsidRPr="004631BB" w:rsidRDefault="002E5EC3" w:rsidP="004631BB">
      <w:pPr>
        <w:pStyle w:val="a5"/>
        <w:widowControl w:val="0"/>
        <w:spacing w:after="0" w:line="360" w:lineRule="auto"/>
        <w:ind w:left="0" w:firstLine="851"/>
        <w:jc w:val="both"/>
        <w:rPr>
          <w:iCs/>
        </w:rPr>
      </w:pPr>
      <w:r w:rsidRPr="004631BB">
        <w:rPr>
          <w:iCs/>
        </w:rPr>
        <w:t xml:space="preserve">Централизованное теплоснабжение жилых и общественных зданий в </w:t>
      </w:r>
      <w:r w:rsidR="00E862BC" w:rsidRPr="004631BB">
        <w:rPr>
          <w:iCs/>
        </w:rPr>
        <w:t>Старковс</w:t>
      </w:r>
      <w:r w:rsidRPr="004631BB">
        <w:rPr>
          <w:iCs/>
        </w:rPr>
        <w:t xml:space="preserve">ком сельсовете отсутствует. </w:t>
      </w:r>
    </w:p>
    <w:p w:rsidR="003F0AA6" w:rsidRPr="004631BB" w:rsidRDefault="004770E4" w:rsidP="004631BB">
      <w:pPr>
        <w:pStyle w:val="a5"/>
        <w:widowControl w:val="0"/>
        <w:spacing w:after="0" w:line="360" w:lineRule="auto"/>
        <w:ind w:left="0" w:firstLine="851"/>
        <w:jc w:val="both"/>
        <w:rPr>
          <w:iCs/>
        </w:rPr>
      </w:pPr>
      <w:r w:rsidRPr="004631BB">
        <w:rPr>
          <w:iCs/>
        </w:rPr>
        <w:t>Объекты социально-культурного назначения, п</w:t>
      </w:r>
      <w:r w:rsidR="002E5EC3" w:rsidRPr="004631BB">
        <w:rPr>
          <w:iCs/>
        </w:rPr>
        <w:t xml:space="preserve">роизводственные территории и жилищный фонд отапливаются от индивидуальных теплоисточников. </w:t>
      </w:r>
    </w:p>
    <w:p w:rsidR="003F0AA6" w:rsidRPr="003F0AA6" w:rsidRDefault="00FD53B9" w:rsidP="004631BB">
      <w:pPr>
        <w:pStyle w:val="a5"/>
        <w:widowControl w:val="0"/>
        <w:spacing w:after="0" w:line="360" w:lineRule="auto"/>
        <w:ind w:left="0" w:firstLine="851"/>
        <w:jc w:val="both"/>
        <w:rPr>
          <w:iCs/>
        </w:rPr>
      </w:pPr>
      <w:r w:rsidRPr="004631BB">
        <w:rPr>
          <w:iCs/>
        </w:rPr>
        <w:t>5</w:t>
      </w:r>
      <w:r w:rsidR="00FA5092" w:rsidRPr="004631BB">
        <w:rPr>
          <w:iCs/>
        </w:rPr>
        <w:t>7</w:t>
      </w:r>
      <w:r w:rsidRPr="004631BB">
        <w:rPr>
          <w:iCs/>
        </w:rPr>
        <w:t>,4</w:t>
      </w:r>
      <w:r w:rsidR="002E5EC3" w:rsidRPr="004631BB">
        <w:rPr>
          <w:iCs/>
        </w:rPr>
        <w:t>% жилищного фонда имеет печное отопление</w:t>
      </w:r>
      <w:r w:rsidR="002E5EC3" w:rsidRPr="003F0AA6">
        <w:rPr>
          <w:iCs/>
        </w:rPr>
        <w:t xml:space="preserve">, отапливается углем, </w:t>
      </w:r>
      <w:r>
        <w:rPr>
          <w:iCs/>
        </w:rPr>
        <w:t>42,6</w:t>
      </w:r>
      <w:r w:rsidR="002E5EC3" w:rsidRPr="003F0AA6">
        <w:rPr>
          <w:iCs/>
        </w:rPr>
        <w:t xml:space="preserve">% - отапливаются от индивидуальных газовых теплоисточников. </w:t>
      </w:r>
    </w:p>
    <w:p w:rsidR="003F0AA6" w:rsidRPr="003F0AA6" w:rsidRDefault="002E5EC3" w:rsidP="002A1983">
      <w:pPr>
        <w:pStyle w:val="a5"/>
        <w:widowControl w:val="0"/>
        <w:spacing w:after="0" w:line="360" w:lineRule="auto"/>
        <w:ind w:left="0" w:firstLine="851"/>
        <w:jc w:val="center"/>
        <w:rPr>
          <w:b/>
          <w:iCs/>
        </w:rPr>
      </w:pPr>
      <w:r w:rsidRPr="003F0AA6">
        <w:rPr>
          <w:b/>
          <w:iCs/>
        </w:rPr>
        <w:t>Проектные предложения</w:t>
      </w:r>
    </w:p>
    <w:p w:rsidR="002E5EC3" w:rsidRPr="003F0AA6" w:rsidRDefault="002E5EC3" w:rsidP="002A1983">
      <w:pPr>
        <w:pStyle w:val="a5"/>
        <w:widowControl w:val="0"/>
        <w:spacing w:after="0" w:line="360" w:lineRule="auto"/>
        <w:ind w:left="0" w:firstLine="851"/>
        <w:jc w:val="both"/>
        <w:rPr>
          <w:iCs/>
        </w:rPr>
      </w:pPr>
      <w:r w:rsidRPr="003F0AA6">
        <w:rPr>
          <w:iCs/>
        </w:rPr>
        <w:t>Генеральным планом предусматривается переход отопления объектов социально-</w:t>
      </w:r>
      <w:r w:rsidRPr="003F0AA6">
        <w:rPr>
          <w:iCs/>
        </w:rPr>
        <w:lastRenderedPageBreak/>
        <w:t xml:space="preserve">культурного назначения и жилой застройки с угля на природный газ. </w:t>
      </w:r>
    </w:p>
    <w:p w:rsidR="002E5EC3" w:rsidRPr="003F0AA6" w:rsidRDefault="002E5EC3" w:rsidP="002A1983">
      <w:pPr>
        <w:pStyle w:val="a5"/>
        <w:widowControl w:val="0"/>
        <w:spacing w:after="0" w:line="360" w:lineRule="auto"/>
        <w:ind w:left="0" w:firstLine="851"/>
        <w:jc w:val="both"/>
        <w:rPr>
          <w:iCs/>
        </w:rPr>
      </w:pPr>
      <w:r w:rsidRPr="003F0AA6">
        <w:rPr>
          <w:iCs/>
        </w:rPr>
        <w:t>Сокращение в результате перехода с угля на газ объемов вредных выбросов в атмосферу позволит улучшить экологическую обстановку в населенных пунктах, снизить вредное влияние окружающей среды на здоровье населения.</w:t>
      </w:r>
    </w:p>
    <w:p w:rsidR="002E5EC3" w:rsidRPr="00636F01" w:rsidRDefault="002E5EC3" w:rsidP="002A1983">
      <w:pPr>
        <w:widowControl w:val="0"/>
        <w:spacing w:after="0" w:line="360" w:lineRule="auto"/>
        <w:ind w:firstLine="851"/>
        <w:jc w:val="both"/>
        <w:rPr>
          <w:lang w:eastAsia="ru-RU"/>
        </w:rPr>
      </w:pPr>
      <w:r w:rsidRPr="00636F01">
        <w:rPr>
          <w:lang w:eastAsia="ru-RU"/>
        </w:rPr>
        <w:t xml:space="preserve">Проектируемые генеральным планом объекты индивидуальной жилой и общественно-деловой застройки будут оборудованы автономными источниками теплоснабжения (индивидуальные котлы). </w:t>
      </w:r>
    </w:p>
    <w:p w:rsidR="00150321" w:rsidRPr="004631BB" w:rsidRDefault="002E5EC3" w:rsidP="004631BB">
      <w:pPr>
        <w:widowControl w:val="0"/>
        <w:spacing w:after="0" w:line="360" w:lineRule="auto"/>
        <w:ind w:firstLine="851"/>
        <w:jc w:val="both"/>
      </w:pPr>
      <w:r w:rsidRPr="00636F01">
        <w:t xml:space="preserve">При проектировании и строительстве объектов жилищно-гражданского назначения предлагается использовать строительные материалы и конструкции, способствующие повышению теплозащиты жилых и общественных зданий согласно новым требованиям </w:t>
      </w:r>
      <w:r w:rsidRPr="004631BB">
        <w:t xml:space="preserve">строительных норм и правил, а также СНиПа 2.04.07-86 </w:t>
      </w:r>
      <w:r w:rsidR="004970AB" w:rsidRPr="004631BB">
        <w:t>«</w:t>
      </w:r>
      <w:r w:rsidRPr="004631BB">
        <w:t>Тепловые сети</w:t>
      </w:r>
      <w:r w:rsidR="004970AB" w:rsidRPr="004631BB">
        <w:t>»</w:t>
      </w:r>
      <w:r w:rsidRPr="004631BB">
        <w:t>.</w:t>
      </w:r>
    </w:p>
    <w:p w:rsidR="000E024B" w:rsidRPr="004631BB" w:rsidRDefault="00C130AF" w:rsidP="004631BB">
      <w:pPr>
        <w:pStyle w:val="3"/>
        <w:keepNext w:val="0"/>
        <w:keepLines w:val="0"/>
        <w:widowControl w:val="0"/>
        <w:spacing w:before="0" w:line="360" w:lineRule="auto"/>
        <w:jc w:val="center"/>
        <w:rPr>
          <w:rFonts w:ascii="Times New Roman" w:eastAsia="Times New Roman" w:hAnsi="Times New Roman" w:cs="Times New Roman"/>
          <w:color w:val="auto"/>
          <w:kern w:val="32"/>
          <w:lang w:eastAsia="ru-RU"/>
        </w:rPr>
      </w:pPr>
      <w:r w:rsidRPr="004631BB">
        <w:rPr>
          <w:rFonts w:ascii="Times New Roman" w:eastAsia="Times New Roman" w:hAnsi="Times New Roman" w:cs="Times New Roman"/>
          <w:color w:val="auto"/>
          <w:kern w:val="32"/>
          <w:lang w:eastAsia="ru-RU"/>
        </w:rPr>
        <w:t>2.8.</w:t>
      </w:r>
      <w:r w:rsidR="00EC00F5" w:rsidRPr="004631BB">
        <w:rPr>
          <w:rFonts w:ascii="Times New Roman" w:eastAsia="Times New Roman" w:hAnsi="Times New Roman" w:cs="Times New Roman"/>
          <w:color w:val="auto"/>
          <w:kern w:val="32"/>
          <w:lang w:eastAsia="ru-RU"/>
        </w:rPr>
        <w:t>3</w:t>
      </w:r>
      <w:r w:rsidRPr="004631BB">
        <w:rPr>
          <w:rFonts w:ascii="Times New Roman" w:eastAsia="Times New Roman" w:hAnsi="Times New Roman" w:cs="Times New Roman"/>
          <w:color w:val="auto"/>
          <w:kern w:val="32"/>
          <w:lang w:eastAsia="ru-RU"/>
        </w:rPr>
        <w:t xml:space="preserve"> </w:t>
      </w:r>
      <w:r w:rsidR="000E024B" w:rsidRPr="004631BB">
        <w:rPr>
          <w:rFonts w:ascii="Times New Roman" w:eastAsia="Times New Roman" w:hAnsi="Times New Roman" w:cs="Times New Roman"/>
          <w:color w:val="auto"/>
          <w:kern w:val="32"/>
          <w:lang w:eastAsia="ru-RU"/>
        </w:rPr>
        <w:t>Газоснабжение</w:t>
      </w:r>
      <w:bookmarkEnd w:id="124"/>
    </w:p>
    <w:p w:rsidR="00472373" w:rsidRPr="004631BB" w:rsidRDefault="00472373" w:rsidP="004631BB">
      <w:pPr>
        <w:pStyle w:val="a5"/>
        <w:widowControl w:val="0"/>
        <w:spacing w:after="0" w:line="360" w:lineRule="auto"/>
        <w:ind w:left="0" w:firstLine="851"/>
        <w:jc w:val="both"/>
        <w:rPr>
          <w:iCs/>
        </w:rPr>
      </w:pPr>
      <w:bookmarkStart w:id="125" w:name="_Toc315701162"/>
      <w:bookmarkStart w:id="126" w:name="_Toc315701163"/>
      <w:bookmarkStart w:id="127" w:name="_Toc315701164"/>
      <w:bookmarkStart w:id="128" w:name="_Toc315701165"/>
      <w:bookmarkStart w:id="129" w:name="_Toc315701166"/>
      <w:bookmarkStart w:id="130" w:name="_Toc315701167"/>
      <w:bookmarkStart w:id="131" w:name="_Toc315701168"/>
      <w:bookmarkStart w:id="132" w:name="_Toc315701169"/>
      <w:bookmarkStart w:id="133" w:name="_Toc315701170"/>
      <w:bookmarkStart w:id="134" w:name="_Toc315701171"/>
      <w:bookmarkStart w:id="135" w:name="_Toc268263649"/>
      <w:bookmarkEnd w:id="125"/>
      <w:bookmarkEnd w:id="126"/>
      <w:bookmarkEnd w:id="127"/>
      <w:bookmarkEnd w:id="128"/>
      <w:bookmarkEnd w:id="129"/>
      <w:bookmarkEnd w:id="130"/>
      <w:bookmarkEnd w:id="131"/>
      <w:bookmarkEnd w:id="132"/>
      <w:bookmarkEnd w:id="133"/>
      <w:bookmarkEnd w:id="134"/>
      <w:r w:rsidRPr="004631BB">
        <w:rPr>
          <w:iCs/>
        </w:rPr>
        <w:t xml:space="preserve">Газоснабжение </w:t>
      </w:r>
      <w:r w:rsidR="00E862BC" w:rsidRPr="004631BB">
        <w:rPr>
          <w:iCs/>
        </w:rPr>
        <w:t>Старковс</w:t>
      </w:r>
      <w:r w:rsidRPr="004631BB">
        <w:rPr>
          <w:iCs/>
        </w:rPr>
        <w:t>кого сельсовета, так же как и всего Октябрьского района осуществляется на базе трубопроводного и сжиженного газа от ГРС №1а г. Курская производительностью 20,38 тыс. м</w:t>
      </w:r>
      <w:r w:rsidRPr="004631BB">
        <w:rPr>
          <w:iCs/>
          <w:vertAlign w:val="superscript"/>
        </w:rPr>
        <w:t>3</w:t>
      </w:r>
      <w:r w:rsidRPr="004631BB">
        <w:rPr>
          <w:iCs/>
        </w:rPr>
        <w:t>/час.</w:t>
      </w:r>
    </w:p>
    <w:p w:rsidR="00472373" w:rsidRPr="004631BB" w:rsidRDefault="00472373" w:rsidP="004631BB">
      <w:pPr>
        <w:pStyle w:val="a5"/>
        <w:widowControl w:val="0"/>
        <w:spacing w:after="0" w:line="360" w:lineRule="auto"/>
        <w:ind w:left="0" w:firstLine="851"/>
        <w:jc w:val="both"/>
        <w:rPr>
          <w:iCs/>
        </w:rPr>
      </w:pPr>
      <w:r w:rsidRPr="004631BB">
        <w:rPr>
          <w:iCs/>
        </w:rPr>
        <w:t xml:space="preserve">В муниципальном образовании газифицировано </w:t>
      </w:r>
      <w:r w:rsidR="000378DB" w:rsidRPr="004631BB">
        <w:rPr>
          <w:iCs/>
        </w:rPr>
        <w:t>3</w:t>
      </w:r>
      <w:r w:rsidRPr="004631BB">
        <w:rPr>
          <w:iCs/>
        </w:rPr>
        <w:t xml:space="preserve"> населенных пункт</w:t>
      </w:r>
      <w:r w:rsidR="001F0D4A" w:rsidRPr="004631BB">
        <w:rPr>
          <w:iCs/>
        </w:rPr>
        <w:t>а</w:t>
      </w:r>
      <w:r w:rsidRPr="004631BB">
        <w:rPr>
          <w:iCs/>
        </w:rPr>
        <w:t xml:space="preserve"> из </w:t>
      </w:r>
      <w:r w:rsidR="00FD53B9" w:rsidRPr="004631BB">
        <w:rPr>
          <w:iCs/>
        </w:rPr>
        <w:t>1</w:t>
      </w:r>
      <w:r w:rsidRPr="004631BB">
        <w:rPr>
          <w:iCs/>
        </w:rPr>
        <w:t>6.</w:t>
      </w:r>
      <w:r w:rsidR="00E00ED5" w:rsidRPr="004631BB">
        <w:rPr>
          <w:iCs/>
        </w:rPr>
        <w:t xml:space="preserve"> </w:t>
      </w:r>
      <w:r w:rsidR="003137E7" w:rsidRPr="004631BB">
        <w:rPr>
          <w:iCs/>
        </w:rPr>
        <w:t>Это село Старково, деревн</w:t>
      </w:r>
      <w:r w:rsidR="00565A6D" w:rsidRPr="004631BB">
        <w:rPr>
          <w:iCs/>
        </w:rPr>
        <w:t>я</w:t>
      </w:r>
      <w:r w:rsidR="003137E7" w:rsidRPr="004631BB">
        <w:rPr>
          <w:iCs/>
        </w:rPr>
        <w:t xml:space="preserve"> </w:t>
      </w:r>
      <w:r w:rsidR="00565A6D" w:rsidRPr="004631BB">
        <w:rPr>
          <w:iCs/>
        </w:rPr>
        <w:t xml:space="preserve">1 М.Долженково и деревня </w:t>
      </w:r>
      <w:r w:rsidR="003137E7" w:rsidRPr="004631BB">
        <w:rPr>
          <w:iCs/>
        </w:rPr>
        <w:t>2 М.Долженково</w:t>
      </w:r>
      <w:r w:rsidR="00192370" w:rsidRPr="004631BB">
        <w:rPr>
          <w:iCs/>
        </w:rPr>
        <w:t>.</w:t>
      </w:r>
      <w:r w:rsidRPr="004631BB">
        <w:rPr>
          <w:iCs/>
        </w:rPr>
        <w:t xml:space="preserve"> Число газифицированных домовладений составляет </w:t>
      </w:r>
      <w:r w:rsidR="00630DB2" w:rsidRPr="004631BB">
        <w:rPr>
          <w:iCs/>
        </w:rPr>
        <w:t>141</w:t>
      </w:r>
      <w:r w:rsidRPr="004631BB">
        <w:rPr>
          <w:iCs/>
        </w:rPr>
        <w:t xml:space="preserve"> (</w:t>
      </w:r>
      <w:r w:rsidR="00630DB2" w:rsidRPr="004631BB">
        <w:rPr>
          <w:iCs/>
        </w:rPr>
        <w:t>42,6</w:t>
      </w:r>
      <w:r w:rsidRPr="004631BB">
        <w:rPr>
          <w:iCs/>
        </w:rPr>
        <w:t>% от общего числа домовладений).</w:t>
      </w:r>
    </w:p>
    <w:p w:rsidR="00472373" w:rsidRPr="004631BB" w:rsidRDefault="00472373" w:rsidP="004631BB">
      <w:pPr>
        <w:pStyle w:val="a5"/>
        <w:widowControl w:val="0"/>
        <w:spacing w:after="0" w:line="360" w:lineRule="auto"/>
        <w:ind w:left="0" w:firstLine="851"/>
        <w:jc w:val="both"/>
        <w:rPr>
          <w:iCs/>
        </w:rPr>
      </w:pPr>
      <w:r w:rsidRPr="004631BB">
        <w:rPr>
          <w:iCs/>
        </w:rPr>
        <w:t xml:space="preserve">Одиночное протяжение уличной газовой сети по территории сельсовета составляет </w:t>
      </w:r>
      <w:r w:rsidR="008C535B" w:rsidRPr="004631BB">
        <w:rPr>
          <w:iCs/>
        </w:rPr>
        <w:t>8,25</w:t>
      </w:r>
      <w:r w:rsidRPr="004631BB">
        <w:rPr>
          <w:iCs/>
        </w:rPr>
        <w:t xml:space="preserve"> км.</w:t>
      </w:r>
    </w:p>
    <w:p w:rsidR="00D9125B" w:rsidRPr="004631BB" w:rsidRDefault="004E00EF" w:rsidP="004631BB">
      <w:pPr>
        <w:pStyle w:val="a5"/>
        <w:widowControl w:val="0"/>
        <w:spacing w:after="0" w:line="360" w:lineRule="auto"/>
        <w:ind w:left="0" w:firstLine="851"/>
        <w:jc w:val="both"/>
        <w:rPr>
          <w:iCs/>
        </w:rPr>
      </w:pPr>
      <w:r w:rsidRPr="004631BB">
        <w:rPr>
          <w:iCs/>
        </w:rPr>
        <w:t>В 2011 году з</w:t>
      </w:r>
      <w:r w:rsidR="00A77F04" w:rsidRPr="004631BB">
        <w:rPr>
          <w:iCs/>
        </w:rPr>
        <w:t>акончено</w:t>
      </w:r>
      <w:r w:rsidR="00D9125B" w:rsidRPr="004631BB">
        <w:rPr>
          <w:iCs/>
        </w:rPr>
        <w:t xml:space="preserve"> строительство межпоселкового газопровода высокого давления с. Семенихино – с. Старково, протяженностью 15,3 км, </w:t>
      </w:r>
      <w:r w:rsidR="00565A6D" w:rsidRPr="004631BB">
        <w:rPr>
          <w:iCs/>
        </w:rPr>
        <w:t xml:space="preserve">газопроводов </w:t>
      </w:r>
      <w:r w:rsidR="00D9125B" w:rsidRPr="004631BB">
        <w:rPr>
          <w:iCs/>
        </w:rPr>
        <w:t>среднего  и низкого давления по населенным пунктам Старковского сельсовета.</w:t>
      </w:r>
    </w:p>
    <w:p w:rsidR="00472373" w:rsidRPr="004631BB" w:rsidRDefault="00472373" w:rsidP="004631BB">
      <w:pPr>
        <w:pStyle w:val="a5"/>
        <w:widowControl w:val="0"/>
        <w:spacing w:after="0" w:line="360" w:lineRule="auto"/>
        <w:ind w:left="0" w:firstLine="851"/>
        <w:jc w:val="center"/>
        <w:rPr>
          <w:b/>
          <w:iCs/>
        </w:rPr>
      </w:pPr>
      <w:r w:rsidRPr="004631BB">
        <w:rPr>
          <w:b/>
          <w:iCs/>
        </w:rPr>
        <w:t>Проектные предложения</w:t>
      </w:r>
    </w:p>
    <w:p w:rsidR="006F1178" w:rsidRPr="004631BB" w:rsidRDefault="00472373" w:rsidP="004631BB">
      <w:pPr>
        <w:pStyle w:val="a5"/>
        <w:widowControl w:val="0"/>
        <w:spacing w:after="0" w:line="360" w:lineRule="auto"/>
        <w:ind w:left="0" w:firstLine="851"/>
        <w:jc w:val="both"/>
        <w:rPr>
          <w:iCs/>
        </w:rPr>
      </w:pPr>
      <w:r w:rsidRPr="004631BB">
        <w:rPr>
          <w:iCs/>
        </w:rPr>
        <w:t>Генеральным планом на расчетный срок предусмотрено дальнейшее развитие системы газоснабжения в рамках программы газификации Курской области.</w:t>
      </w:r>
    </w:p>
    <w:p w:rsidR="00611882" w:rsidRPr="004631BB" w:rsidRDefault="00611882" w:rsidP="004631BB">
      <w:pPr>
        <w:widowControl w:val="0"/>
        <w:spacing w:after="0" w:line="360" w:lineRule="auto"/>
        <w:ind w:firstLine="851"/>
        <w:jc w:val="both"/>
        <w:rPr>
          <w:b/>
        </w:rPr>
      </w:pPr>
      <w:r w:rsidRPr="004631BB">
        <w:rPr>
          <w:b/>
        </w:rPr>
        <w:t>Н</w:t>
      </w:r>
      <w:r w:rsidRPr="004631BB">
        <w:rPr>
          <w:b/>
          <w:bCs/>
        </w:rPr>
        <w:t xml:space="preserve">а </w:t>
      </w:r>
      <w:r w:rsidRPr="004631BB">
        <w:rPr>
          <w:b/>
          <w:bCs/>
          <w:lang w:val="en-US"/>
        </w:rPr>
        <w:t>I</w:t>
      </w:r>
      <w:r w:rsidRPr="004631BB">
        <w:rPr>
          <w:b/>
          <w:bCs/>
        </w:rPr>
        <w:t xml:space="preserve"> очередь строительства</w:t>
      </w:r>
      <w:r w:rsidRPr="004631BB">
        <w:rPr>
          <w:b/>
        </w:rPr>
        <w:t xml:space="preserve"> Генеральным планом предлагается:</w:t>
      </w:r>
    </w:p>
    <w:p w:rsidR="000878FC" w:rsidRPr="004631BB" w:rsidRDefault="000878FC" w:rsidP="004631BB">
      <w:pPr>
        <w:pStyle w:val="a5"/>
        <w:widowControl w:val="0"/>
        <w:numPr>
          <w:ilvl w:val="0"/>
          <w:numId w:val="19"/>
        </w:numPr>
        <w:spacing w:after="0" w:line="360" w:lineRule="auto"/>
        <w:jc w:val="both"/>
        <w:rPr>
          <w:lang w:eastAsia="ru-RU"/>
        </w:rPr>
      </w:pPr>
      <w:r w:rsidRPr="004631BB">
        <w:rPr>
          <w:lang w:eastAsia="ru-RU"/>
        </w:rPr>
        <w:t>строительство газопровода высокого давления с.Старково – д.Дюмина (Никольский сельсовет) (10 км);</w:t>
      </w:r>
    </w:p>
    <w:p w:rsidR="00BB5CC5" w:rsidRPr="00BB5CC5" w:rsidRDefault="00BB5CC5" w:rsidP="004631BB">
      <w:pPr>
        <w:pStyle w:val="a5"/>
        <w:widowControl w:val="0"/>
        <w:numPr>
          <w:ilvl w:val="0"/>
          <w:numId w:val="19"/>
        </w:numPr>
        <w:spacing w:after="0" w:line="360" w:lineRule="auto"/>
        <w:jc w:val="both"/>
        <w:rPr>
          <w:lang w:eastAsia="ru-RU"/>
        </w:rPr>
      </w:pPr>
      <w:r w:rsidRPr="004631BB">
        <w:rPr>
          <w:lang w:eastAsia="ru-RU"/>
        </w:rPr>
        <w:t>прокладка межпоселкового газопровода к  населенным пунктам: д.Волобуево, д.Дмитриевка, д. Б.Умрихино, х.Покровский, д.Перькова, д.Пыжова</w:t>
      </w:r>
      <w:r w:rsidRPr="00BB5CC5">
        <w:rPr>
          <w:lang w:eastAsia="ru-RU"/>
        </w:rPr>
        <w:t>;</w:t>
      </w:r>
    </w:p>
    <w:p w:rsidR="00611882" w:rsidRPr="00611882" w:rsidRDefault="00611882" w:rsidP="00F83056">
      <w:pPr>
        <w:pStyle w:val="a5"/>
        <w:widowControl w:val="0"/>
        <w:numPr>
          <w:ilvl w:val="0"/>
          <w:numId w:val="19"/>
        </w:numPr>
        <w:spacing w:after="0" w:line="360" w:lineRule="auto"/>
        <w:jc w:val="both"/>
        <w:rPr>
          <w:lang w:eastAsia="ru-RU"/>
        </w:rPr>
      </w:pPr>
      <w:r w:rsidRPr="006447FB">
        <w:rPr>
          <w:lang w:eastAsia="ru-RU"/>
        </w:rPr>
        <w:t xml:space="preserve">прокладка сетей газопровода низкого давления в подключенных населенных </w:t>
      </w:r>
      <w:r w:rsidRPr="00CA6AF2">
        <w:rPr>
          <w:lang w:eastAsia="ru-RU"/>
        </w:rPr>
        <w:t>пунктах.</w:t>
      </w:r>
    </w:p>
    <w:p w:rsidR="00472373" w:rsidRDefault="00472373" w:rsidP="002A1983">
      <w:pPr>
        <w:widowControl w:val="0"/>
        <w:spacing w:after="0" w:line="360" w:lineRule="auto"/>
        <w:ind w:firstLine="851"/>
        <w:jc w:val="both"/>
        <w:rPr>
          <w:b/>
          <w:lang w:eastAsia="ru-RU"/>
        </w:rPr>
      </w:pPr>
      <w:r w:rsidRPr="006447FB">
        <w:rPr>
          <w:b/>
          <w:lang w:eastAsia="ru-RU"/>
        </w:rPr>
        <w:t>Генеральным планом на расчетный срок предусмотрено:</w:t>
      </w:r>
    </w:p>
    <w:p w:rsidR="0003041F" w:rsidRPr="004631BB" w:rsidRDefault="0003041F" w:rsidP="004631BB">
      <w:pPr>
        <w:pStyle w:val="a5"/>
        <w:widowControl w:val="0"/>
        <w:numPr>
          <w:ilvl w:val="0"/>
          <w:numId w:val="19"/>
        </w:numPr>
        <w:spacing w:after="0" w:line="360" w:lineRule="auto"/>
        <w:jc w:val="both"/>
        <w:rPr>
          <w:lang w:eastAsia="ru-RU"/>
        </w:rPr>
      </w:pPr>
      <w:r w:rsidRPr="0003041F">
        <w:rPr>
          <w:lang w:eastAsia="ru-RU"/>
        </w:rPr>
        <w:lastRenderedPageBreak/>
        <w:t>прокладка межпоселкового газопровода к населенным пунктам: д.Б.Гостево, д.М.Умрихина, х.Заречье, д.</w:t>
      </w:r>
      <w:r w:rsidRPr="004631BB">
        <w:rPr>
          <w:lang w:eastAsia="ru-RU"/>
        </w:rPr>
        <w:t>Колосовка, д.М.Гостева, д.Соболева;</w:t>
      </w:r>
    </w:p>
    <w:p w:rsidR="00472373" w:rsidRPr="004631BB" w:rsidRDefault="00472373" w:rsidP="004631BB">
      <w:pPr>
        <w:pStyle w:val="a5"/>
        <w:widowControl w:val="0"/>
        <w:numPr>
          <w:ilvl w:val="0"/>
          <w:numId w:val="19"/>
        </w:numPr>
        <w:spacing w:after="0" w:line="360" w:lineRule="auto"/>
        <w:jc w:val="both"/>
        <w:rPr>
          <w:lang w:eastAsia="ru-RU"/>
        </w:rPr>
      </w:pPr>
      <w:r w:rsidRPr="004631BB">
        <w:rPr>
          <w:lang w:eastAsia="ru-RU"/>
        </w:rPr>
        <w:t>прокладка сетей газопровода низкого давления в подключенных населенных пунктах.</w:t>
      </w:r>
    </w:p>
    <w:p w:rsidR="00AE3949" w:rsidRPr="004631BB" w:rsidRDefault="00C130AF" w:rsidP="004631BB">
      <w:pPr>
        <w:pStyle w:val="3"/>
        <w:keepNext w:val="0"/>
        <w:keepLines w:val="0"/>
        <w:widowControl w:val="0"/>
        <w:spacing w:before="0" w:line="360" w:lineRule="auto"/>
        <w:jc w:val="center"/>
        <w:rPr>
          <w:rFonts w:ascii="Times New Roman" w:eastAsia="Times New Roman" w:hAnsi="Times New Roman" w:cs="Times New Roman"/>
          <w:color w:val="auto"/>
          <w:kern w:val="32"/>
          <w:lang w:eastAsia="ru-RU"/>
        </w:rPr>
      </w:pPr>
      <w:r w:rsidRPr="004631BB">
        <w:rPr>
          <w:rFonts w:ascii="Times New Roman" w:eastAsia="Times New Roman" w:hAnsi="Times New Roman" w:cs="Times New Roman"/>
          <w:color w:val="auto"/>
          <w:kern w:val="32"/>
          <w:lang w:eastAsia="ru-RU"/>
        </w:rPr>
        <w:t>2.8.</w:t>
      </w:r>
      <w:r w:rsidR="00EC00F5" w:rsidRPr="004631BB">
        <w:rPr>
          <w:rFonts w:ascii="Times New Roman" w:eastAsia="Times New Roman" w:hAnsi="Times New Roman" w:cs="Times New Roman"/>
          <w:color w:val="auto"/>
          <w:kern w:val="32"/>
          <w:lang w:eastAsia="ru-RU"/>
        </w:rPr>
        <w:t>4</w:t>
      </w:r>
      <w:r w:rsidRPr="004631BB">
        <w:rPr>
          <w:rFonts w:ascii="Times New Roman" w:eastAsia="Times New Roman" w:hAnsi="Times New Roman" w:cs="Times New Roman"/>
          <w:color w:val="auto"/>
          <w:kern w:val="32"/>
          <w:lang w:eastAsia="ru-RU"/>
        </w:rPr>
        <w:t xml:space="preserve"> </w:t>
      </w:r>
      <w:r w:rsidR="000E024B" w:rsidRPr="004631BB">
        <w:rPr>
          <w:rFonts w:ascii="Times New Roman" w:eastAsia="Times New Roman" w:hAnsi="Times New Roman" w:cs="Times New Roman"/>
          <w:color w:val="auto"/>
          <w:kern w:val="32"/>
          <w:lang w:eastAsia="ru-RU"/>
        </w:rPr>
        <w:t>Электроснабжение</w:t>
      </w:r>
      <w:bookmarkEnd w:id="135"/>
    </w:p>
    <w:p w:rsidR="009F4D39" w:rsidRPr="009F4D39" w:rsidRDefault="006252CD" w:rsidP="004631BB">
      <w:pPr>
        <w:pStyle w:val="af5"/>
        <w:widowControl w:val="0"/>
        <w:spacing w:before="0" w:beforeAutospacing="0" w:after="0" w:afterAutospacing="0" w:line="360" w:lineRule="auto"/>
        <w:ind w:firstLine="851"/>
        <w:jc w:val="both"/>
        <w:rPr>
          <w:iCs/>
        </w:rPr>
      </w:pPr>
      <w:r w:rsidRPr="004631BB">
        <w:rPr>
          <w:iCs/>
        </w:rPr>
        <w:t xml:space="preserve">Электроснабжение потребителей </w:t>
      </w:r>
      <w:r w:rsidR="00E862BC" w:rsidRPr="004631BB">
        <w:rPr>
          <w:iCs/>
        </w:rPr>
        <w:t>Старковс</w:t>
      </w:r>
      <w:r w:rsidR="00B90ED1" w:rsidRPr="004631BB">
        <w:rPr>
          <w:iCs/>
        </w:rPr>
        <w:t>кого се</w:t>
      </w:r>
      <w:r w:rsidR="00B86D2C" w:rsidRPr="004631BB">
        <w:rPr>
          <w:iCs/>
        </w:rPr>
        <w:t>л</w:t>
      </w:r>
      <w:r w:rsidR="00B90ED1" w:rsidRPr="004631BB">
        <w:rPr>
          <w:iCs/>
        </w:rPr>
        <w:t xml:space="preserve">ьсовета </w:t>
      </w:r>
      <w:r w:rsidRPr="004631BB">
        <w:rPr>
          <w:iCs/>
        </w:rPr>
        <w:t>осуществляется</w:t>
      </w:r>
      <w:r w:rsidR="00A464B0" w:rsidRPr="004631BB">
        <w:rPr>
          <w:iCs/>
        </w:rPr>
        <w:t xml:space="preserve"> </w:t>
      </w:r>
      <w:r w:rsidR="009F4D39" w:rsidRPr="004631BB">
        <w:rPr>
          <w:iCs/>
        </w:rPr>
        <w:t xml:space="preserve">от электрических сетей Октябрьских РЭС ПО ЦЭС сетевой компании филиала ОАО </w:t>
      </w:r>
      <w:r w:rsidR="004970AB" w:rsidRPr="004631BB">
        <w:rPr>
          <w:iCs/>
        </w:rPr>
        <w:t>«</w:t>
      </w:r>
      <w:r w:rsidR="009F4D39" w:rsidRPr="004631BB">
        <w:rPr>
          <w:iCs/>
        </w:rPr>
        <w:t>МРСК Центра</w:t>
      </w:r>
      <w:r w:rsidR="004970AB" w:rsidRPr="004631BB">
        <w:rPr>
          <w:iCs/>
        </w:rPr>
        <w:t>»</w:t>
      </w:r>
      <w:r w:rsidR="009F4D39" w:rsidRPr="004631BB">
        <w:rPr>
          <w:iCs/>
        </w:rPr>
        <w:t xml:space="preserve"> ОАО </w:t>
      </w:r>
      <w:r w:rsidR="004970AB" w:rsidRPr="004631BB">
        <w:rPr>
          <w:iCs/>
        </w:rPr>
        <w:t>«</w:t>
      </w:r>
      <w:r w:rsidR="009F4D39" w:rsidRPr="004631BB">
        <w:rPr>
          <w:iCs/>
        </w:rPr>
        <w:t>Курскэнерго</w:t>
      </w:r>
      <w:r w:rsidR="004970AB" w:rsidRPr="004631BB">
        <w:rPr>
          <w:iCs/>
        </w:rPr>
        <w:t>»</w:t>
      </w:r>
      <w:r w:rsidR="009F4D39" w:rsidRPr="004631BB">
        <w:rPr>
          <w:iCs/>
        </w:rPr>
        <w:t xml:space="preserve"> через ПС 35 кВ </w:t>
      </w:r>
      <w:r w:rsidR="004970AB" w:rsidRPr="004631BB">
        <w:rPr>
          <w:iCs/>
        </w:rPr>
        <w:t>«</w:t>
      </w:r>
      <w:r w:rsidR="009F4D39" w:rsidRPr="004631BB">
        <w:rPr>
          <w:iCs/>
        </w:rPr>
        <w:t>Старково</w:t>
      </w:r>
      <w:r w:rsidR="004970AB" w:rsidRPr="004631BB">
        <w:rPr>
          <w:iCs/>
        </w:rPr>
        <w:t>»</w:t>
      </w:r>
      <w:r w:rsidR="009F4D39" w:rsidRPr="004631BB">
        <w:rPr>
          <w:iCs/>
        </w:rPr>
        <w:t>. Характеристика</w:t>
      </w:r>
      <w:r w:rsidR="009F4D39">
        <w:rPr>
          <w:iCs/>
        </w:rPr>
        <w:t xml:space="preserve"> подстанции приведена в таблице ниже.</w:t>
      </w:r>
    </w:p>
    <w:p w:rsidR="0006662F" w:rsidRDefault="00A51509" w:rsidP="002A1983">
      <w:pPr>
        <w:pStyle w:val="Style5"/>
        <w:spacing w:line="240" w:lineRule="auto"/>
        <w:ind w:right="-17"/>
        <w:rPr>
          <w:rStyle w:val="FontStyle25"/>
          <w:rFonts w:ascii="Times New Roman" w:hAnsi="Times New Roman"/>
          <w:b/>
          <w:sz w:val="20"/>
          <w:szCs w:val="20"/>
        </w:rPr>
      </w:pPr>
      <w:r w:rsidRPr="0015644D">
        <w:rPr>
          <w:rStyle w:val="FontStyle25"/>
          <w:rFonts w:ascii="Times New Roman" w:hAnsi="Times New Roman"/>
          <w:b/>
          <w:sz w:val="20"/>
          <w:szCs w:val="20"/>
        </w:rPr>
        <w:t xml:space="preserve">Таблица </w:t>
      </w:r>
      <w:r w:rsidR="00960B73" w:rsidRPr="0015644D">
        <w:rPr>
          <w:rStyle w:val="FontStyle25"/>
          <w:rFonts w:ascii="Times New Roman" w:hAnsi="Times New Roman"/>
          <w:b/>
          <w:sz w:val="20"/>
          <w:szCs w:val="20"/>
        </w:rPr>
        <w:fldChar w:fldCharType="begin"/>
      </w:r>
      <w:r w:rsidR="00CB6211" w:rsidRPr="0015644D">
        <w:rPr>
          <w:rStyle w:val="FontStyle25"/>
          <w:rFonts w:ascii="Times New Roman" w:hAnsi="Times New Roman"/>
          <w:b/>
          <w:sz w:val="20"/>
          <w:szCs w:val="20"/>
        </w:rPr>
        <w:instrText xml:space="preserve"> SEQ Таблица \* ARABIC </w:instrText>
      </w:r>
      <w:r w:rsidR="00960B73" w:rsidRPr="0015644D">
        <w:rPr>
          <w:rStyle w:val="FontStyle25"/>
          <w:rFonts w:ascii="Times New Roman" w:hAnsi="Times New Roman"/>
          <w:b/>
          <w:sz w:val="20"/>
          <w:szCs w:val="20"/>
        </w:rPr>
        <w:fldChar w:fldCharType="separate"/>
      </w:r>
      <w:r w:rsidR="00903FE3">
        <w:rPr>
          <w:rStyle w:val="FontStyle25"/>
          <w:rFonts w:ascii="Times New Roman" w:hAnsi="Times New Roman"/>
          <w:b/>
          <w:noProof/>
          <w:sz w:val="20"/>
          <w:szCs w:val="20"/>
        </w:rPr>
        <w:t>20</w:t>
      </w:r>
      <w:r w:rsidR="00960B73" w:rsidRPr="0015644D">
        <w:rPr>
          <w:rStyle w:val="FontStyle25"/>
          <w:rFonts w:ascii="Times New Roman" w:hAnsi="Times New Roman"/>
          <w:b/>
          <w:sz w:val="20"/>
          <w:szCs w:val="20"/>
        </w:rPr>
        <w:fldChar w:fldCharType="end"/>
      </w:r>
      <w:r w:rsidR="0006662F">
        <w:rPr>
          <w:rStyle w:val="FontStyle25"/>
          <w:rFonts w:ascii="Times New Roman" w:hAnsi="Times New Roman"/>
          <w:b/>
          <w:sz w:val="20"/>
          <w:szCs w:val="20"/>
        </w:rPr>
        <w:t xml:space="preserve"> – Характеристика ПО </w:t>
      </w:r>
      <w:r w:rsidR="004970AB">
        <w:rPr>
          <w:rStyle w:val="FontStyle25"/>
          <w:rFonts w:ascii="Times New Roman" w:hAnsi="Times New Roman"/>
          <w:b/>
          <w:sz w:val="20"/>
          <w:szCs w:val="20"/>
        </w:rPr>
        <w:t>«</w:t>
      </w:r>
      <w:r w:rsidR="009A75A6">
        <w:rPr>
          <w:rStyle w:val="FontStyle25"/>
          <w:rFonts w:ascii="Times New Roman" w:hAnsi="Times New Roman"/>
          <w:b/>
          <w:sz w:val="20"/>
          <w:szCs w:val="20"/>
        </w:rPr>
        <w:t>Старково</w:t>
      </w:r>
      <w:r w:rsidR="004970AB">
        <w:rPr>
          <w:rStyle w:val="FontStyle25"/>
          <w:rFonts w:ascii="Times New Roman" w:hAnsi="Times New Roman"/>
          <w:b/>
          <w:sz w:val="20"/>
          <w:szCs w:val="20"/>
        </w:rPr>
        <w:t>»</w:t>
      </w:r>
      <w:r w:rsidR="0006662F">
        <w:rPr>
          <w:rStyle w:val="FontStyle25"/>
          <w:rFonts w:ascii="Times New Roman" w:hAnsi="Times New Roman"/>
          <w:b/>
          <w:sz w:val="20"/>
          <w:szCs w:val="20"/>
        </w:rPr>
        <w:t xml:space="preserve"> </w:t>
      </w:r>
      <w:r w:rsidR="009A75A6">
        <w:rPr>
          <w:rStyle w:val="FontStyle25"/>
          <w:rFonts w:ascii="Times New Roman" w:hAnsi="Times New Roman"/>
          <w:b/>
          <w:sz w:val="20"/>
          <w:szCs w:val="20"/>
        </w:rPr>
        <w:t>35</w:t>
      </w:r>
      <w:r w:rsidR="0006662F">
        <w:rPr>
          <w:rStyle w:val="FontStyle25"/>
          <w:rFonts w:ascii="Times New Roman" w:hAnsi="Times New Roman"/>
          <w:b/>
          <w:sz w:val="20"/>
          <w:szCs w:val="20"/>
        </w:rPr>
        <w:t xml:space="preserve"> кВ</w:t>
      </w:r>
    </w:p>
    <w:tbl>
      <w:tblPr>
        <w:tblStyle w:val="af3"/>
        <w:tblW w:w="9356" w:type="dxa"/>
        <w:tblInd w:w="108" w:type="dxa"/>
        <w:tblLayout w:type="fixed"/>
        <w:tblLook w:val="04A0" w:firstRow="1" w:lastRow="0" w:firstColumn="1" w:lastColumn="0" w:noHBand="0" w:noVBand="1"/>
      </w:tblPr>
      <w:tblGrid>
        <w:gridCol w:w="426"/>
        <w:gridCol w:w="1842"/>
        <w:gridCol w:w="1134"/>
        <w:gridCol w:w="709"/>
        <w:gridCol w:w="1276"/>
        <w:gridCol w:w="1276"/>
        <w:gridCol w:w="1701"/>
        <w:gridCol w:w="992"/>
      </w:tblGrid>
      <w:tr w:rsidR="002E4E69" w:rsidTr="004E6A4E">
        <w:trPr>
          <w:trHeight w:val="1516"/>
        </w:trPr>
        <w:tc>
          <w:tcPr>
            <w:tcW w:w="426" w:type="dxa"/>
            <w:vAlign w:val="center"/>
          </w:tcPr>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Pr>
                <w:rStyle w:val="FontStyle25"/>
                <w:rFonts w:ascii="Times New Roman" w:hAnsi="Times New Roman"/>
                <w:b/>
                <w:sz w:val="20"/>
                <w:szCs w:val="20"/>
              </w:rPr>
              <w:t>№</w:t>
            </w:r>
          </w:p>
          <w:p w:rsidR="002E4E69" w:rsidRPr="00A51509" w:rsidRDefault="00882DFE" w:rsidP="002A1983">
            <w:pPr>
              <w:pStyle w:val="Style5"/>
              <w:spacing w:line="240" w:lineRule="auto"/>
              <w:ind w:right="-17"/>
              <w:jc w:val="center"/>
              <w:rPr>
                <w:rStyle w:val="FontStyle25"/>
                <w:rFonts w:ascii="Times New Roman" w:hAnsi="Times New Roman"/>
                <w:b/>
                <w:sz w:val="20"/>
                <w:szCs w:val="20"/>
              </w:rPr>
            </w:pPr>
            <w:r>
              <w:rPr>
                <w:rStyle w:val="FontStyle25"/>
                <w:rFonts w:ascii="Times New Roman" w:hAnsi="Times New Roman"/>
                <w:b/>
                <w:sz w:val="20"/>
                <w:szCs w:val="20"/>
              </w:rPr>
              <w:t>п/п</w:t>
            </w:r>
          </w:p>
        </w:tc>
        <w:tc>
          <w:tcPr>
            <w:tcW w:w="1842" w:type="dxa"/>
            <w:vAlign w:val="center"/>
          </w:tcPr>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Наименование</w:t>
            </w:r>
          </w:p>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подстанции</w:t>
            </w:r>
          </w:p>
        </w:tc>
        <w:tc>
          <w:tcPr>
            <w:tcW w:w="1134" w:type="dxa"/>
            <w:vAlign w:val="center"/>
          </w:tcPr>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U ном,</w:t>
            </w:r>
          </w:p>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кВ.</w:t>
            </w:r>
          </w:p>
        </w:tc>
        <w:tc>
          <w:tcPr>
            <w:tcW w:w="709" w:type="dxa"/>
            <w:textDirection w:val="btLr"/>
            <w:vAlign w:val="center"/>
          </w:tcPr>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Год ввода в</w:t>
            </w:r>
          </w:p>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эксплуатацию</w:t>
            </w:r>
          </w:p>
        </w:tc>
        <w:tc>
          <w:tcPr>
            <w:tcW w:w="1276" w:type="dxa"/>
            <w:textDirection w:val="btLr"/>
            <w:vAlign w:val="center"/>
          </w:tcPr>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Процент</w:t>
            </w:r>
            <w:r>
              <w:rPr>
                <w:rStyle w:val="FontStyle25"/>
                <w:rFonts w:ascii="Times New Roman" w:hAnsi="Times New Roman"/>
                <w:b/>
                <w:sz w:val="20"/>
                <w:szCs w:val="20"/>
              </w:rPr>
              <w:t xml:space="preserve"> </w:t>
            </w:r>
            <w:r w:rsidRPr="00A51509">
              <w:rPr>
                <w:rStyle w:val="FontStyle25"/>
                <w:rFonts w:ascii="Times New Roman" w:hAnsi="Times New Roman"/>
                <w:b/>
                <w:sz w:val="20"/>
                <w:szCs w:val="20"/>
              </w:rPr>
              <w:t>ПС</w:t>
            </w:r>
          </w:p>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(по амортизации износа)</w:t>
            </w:r>
          </w:p>
        </w:tc>
        <w:tc>
          <w:tcPr>
            <w:tcW w:w="1276" w:type="dxa"/>
            <w:vAlign w:val="center"/>
          </w:tcPr>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Мощн. и</w:t>
            </w:r>
          </w:p>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колич.</w:t>
            </w:r>
          </w:p>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тр–ров,</w:t>
            </w:r>
          </w:p>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МВА.</w:t>
            </w:r>
          </w:p>
        </w:tc>
        <w:tc>
          <w:tcPr>
            <w:tcW w:w="1701" w:type="dxa"/>
            <w:textDirection w:val="btLr"/>
            <w:vAlign w:val="center"/>
          </w:tcPr>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Максимум загрузки в зимний</w:t>
            </w:r>
          </w:p>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период 2005г.</w:t>
            </w:r>
          </w:p>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МВт</w:t>
            </w:r>
          </w:p>
        </w:tc>
        <w:tc>
          <w:tcPr>
            <w:tcW w:w="992" w:type="dxa"/>
            <w:textDirection w:val="btLr"/>
            <w:vAlign w:val="center"/>
          </w:tcPr>
          <w:p w:rsidR="002E4E69" w:rsidRPr="00A51509" w:rsidRDefault="002E4E69" w:rsidP="002A1983">
            <w:pPr>
              <w:pStyle w:val="Style5"/>
              <w:spacing w:line="240" w:lineRule="auto"/>
              <w:ind w:right="-17"/>
              <w:jc w:val="center"/>
              <w:rPr>
                <w:rStyle w:val="FontStyle25"/>
                <w:rFonts w:ascii="Times New Roman" w:hAnsi="Times New Roman"/>
                <w:b/>
                <w:sz w:val="20"/>
                <w:szCs w:val="20"/>
              </w:rPr>
            </w:pPr>
            <w:r w:rsidRPr="00A51509">
              <w:rPr>
                <w:rStyle w:val="FontStyle25"/>
                <w:rFonts w:ascii="Times New Roman" w:hAnsi="Times New Roman"/>
                <w:b/>
                <w:sz w:val="20"/>
                <w:szCs w:val="20"/>
              </w:rPr>
              <w:t>% загрузки</w:t>
            </w:r>
          </w:p>
        </w:tc>
      </w:tr>
      <w:tr w:rsidR="006263C9" w:rsidTr="004E6A4E">
        <w:tc>
          <w:tcPr>
            <w:tcW w:w="9356" w:type="dxa"/>
            <w:gridSpan w:val="8"/>
            <w:vAlign w:val="center"/>
          </w:tcPr>
          <w:p w:rsidR="006263C9" w:rsidRDefault="009A75A6" w:rsidP="002A1983">
            <w:pPr>
              <w:pStyle w:val="Style5"/>
              <w:spacing w:line="240" w:lineRule="auto"/>
              <w:ind w:right="-17"/>
              <w:jc w:val="center"/>
              <w:rPr>
                <w:rStyle w:val="FontStyle25"/>
                <w:rFonts w:ascii="Times New Roman" w:hAnsi="Times New Roman"/>
                <w:b/>
                <w:sz w:val="20"/>
                <w:szCs w:val="20"/>
              </w:rPr>
            </w:pPr>
            <w:r>
              <w:rPr>
                <w:rStyle w:val="FontStyle25"/>
                <w:rFonts w:ascii="Times New Roman" w:hAnsi="Times New Roman"/>
                <w:b/>
                <w:sz w:val="20"/>
                <w:szCs w:val="20"/>
              </w:rPr>
              <w:t>ПС 35</w:t>
            </w:r>
            <w:r w:rsidR="006263C9">
              <w:rPr>
                <w:rStyle w:val="FontStyle25"/>
                <w:rFonts w:ascii="Times New Roman" w:hAnsi="Times New Roman"/>
                <w:b/>
                <w:sz w:val="20"/>
                <w:szCs w:val="20"/>
              </w:rPr>
              <w:t xml:space="preserve"> кВ</w:t>
            </w:r>
          </w:p>
        </w:tc>
      </w:tr>
      <w:tr w:rsidR="009A75A6" w:rsidTr="00820720">
        <w:tc>
          <w:tcPr>
            <w:tcW w:w="426" w:type="dxa"/>
            <w:vAlign w:val="center"/>
          </w:tcPr>
          <w:p w:rsidR="009A75A6" w:rsidRPr="00A51509" w:rsidRDefault="009A75A6"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1</w:t>
            </w:r>
          </w:p>
        </w:tc>
        <w:tc>
          <w:tcPr>
            <w:tcW w:w="1842" w:type="dxa"/>
            <w:vAlign w:val="center"/>
          </w:tcPr>
          <w:p w:rsidR="009A75A6" w:rsidRPr="00A51509" w:rsidRDefault="004970AB"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w:t>
            </w:r>
            <w:r w:rsidR="009A75A6" w:rsidRPr="00A51509">
              <w:rPr>
                <w:rStyle w:val="FontStyle25"/>
                <w:rFonts w:ascii="Times New Roman" w:hAnsi="Times New Roman"/>
                <w:sz w:val="20"/>
                <w:szCs w:val="20"/>
              </w:rPr>
              <w:t>Старково</w:t>
            </w:r>
            <w:r>
              <w:rPr>
                <w:rStyle w:val="FontStyle25"/>
                <w:rFonts w:ascii="Times New Roman" w:hAnsi="Times New Roman"/>
                <w:sz w:val="20"/>
                <w:szCs w:val="20"/>
              </w:rPr>
              <w:t>»</w:t>
            </w:r>
          </w:p>
        </w:tc>
        <w:tc>
          <w:tcPr>
            <w:tcW w:w="1134" w:type="dxa"/>
            <w:vAlign w:val="center"/>
          </w:tcPr>
          <w:p w:rsidR="009A75A6" w:rsidRPr="00A51509" w:rsidRDefault="009A75A6" w:rsidP="002A1983">
            <w:pPr>
              <w:pStyle w:val="Style5"/>
              <w:spacing w:line="240" w:lineRule="auto"/>
              <w:ind w:right="-15"/>
              <w:jc w:val="center"/>
              <w:rPr>
                <w:rStyle w:val="FontStyle25"/>
                <w:rFonts w:ascii="Times New Roman" w:hAnsi="Times New Roman"/>
                <w:sz w:val="20"/>
                <w:szCs w:val="20"/>
              </w:rPr>
            </w:pPr>
            <w:r w:rsidRPr="00A51509">
              <w:rPr>
                <w:rStyle w:val="FontStyle25"/>
                <w:rFonts w:ascii="Times New Roman" w:hAnsi="Times New Roman"/>
                <w:sz w:val="20"/>
                <w:szCs w:val="20"/>
              </w:rPr>
              <w:t>35/10</w:t>
            </w:r>
          </w:p>
        </w:tc>
        <w:tc>
          <w:tcPr>
            <w:tcW w:w="709" w:type="dxa"/>
            <w:vAlign w:val="center"/>
          </w:tcPr>
          <w:p w:rsidR="009A75A6" w:rsidRPr="00A51509" w:rsidRDefault="009A75A6" w:rsidP="002A1983">
            <w:pPr>
              <w:pStyle w:val="Style5"/>
              <w:spacing w:line="240" w:lineRule="auto"/>
              <w:ind w:right="-15"/>
              <w:jc w:val="center"/>
              <w:rPr>
                <w:rStyle w:val="FontStyle25"/>
                <w:rFonts w:ascii="Times New Roman" w:hAnsi="Times New Roman"/>
                <w:sz w:val="20"/>
                <w:szCs w:val="20"/>
              </w:rPr>
            </w:pPr>
            <w:r w:rsidRPr="00A51509">
              <w:rPr>
                <w:rStyle w:val="FontStyle25"/>
                <w:rFonts w:ascii="Times New Roman" w:hAnsi="Times New Roman"/>
                <w:sz w:val="20"/>
                <w:szCs w:val="20"/>
              </w:rPr>
              <w:t>1987</w:t>
            </w:r>
          </w:p>
        </w:tc>
        <w:tc>
          <w:tcPr>
            <w:tcW w:w="1276" w:type="dxa"/>
            <w:vAlign w:val="center"/>
          </w:tcPr>
          <w:p w:rsidR="009A75A6" w:rsidRPr="00A51509" w:rsidRDefault="009A75A6" w:rsidP="002A1983">
            <w:pPr>
              <w:pStyle w:val="Style5"/>
              <w:spacing w:line="240" w:lineRule="auto"/>
              <w:ind w:right="-15"/>
              <w:jc w:val="center"/>
              <w:rPr>
                <w:rStyle w:val="FontStyle25"/>
                <w:rFonts w:ascii="Times New Roman" w:hAnsi="Times New Roman"/>
                <w:sz w:val="20"/>
                <w:szCs w:val="20"/>
              </w:rPr>
            </w:pPr>
            <w:r w:rsidRPr="00A51509">
              <w:rPr>
                <w:rStyle w:val="FontStyle25"/>
                <w:rFonts w:ascii="Times New Roman" w:hAnsi="Times New Roman"/>
                <w:sz w:val="20"/>
                <w:szCs w:val="20"/>
              </w:rPr>
              <w:t>68,1</w:t>
            </w:r>
          </w:p>
        </w:tc>
        <w:tc>
          <w:tcPr>
            <w:tcW w:w="1276" w:type="dxa"/>
            <w:vAlign w:val="center"/>
          </w:tcPr>
          <w:p w:rsidR="009A75A6" w:rsidRPr="00A51509" w:rsidRDefault="009A75A6" w:rsidP="002A1983">
            <w:pPr>
              <w:pStyle w:val="Style5"/>
              <w:spacing w:line="240" w:lineRule="auto"/>
              <w:ind w:right="-15"/>
              <w:jc w:val="center"/>
              <w:rPr>
                <w:rStyle w:val="FontStyle25"/>
                <w:rFonts w:ascii="Times New Roman" w:hAnsi="Times New Roman"/>
                <w:sz w:val="20"/>
                <w:szCs w:val="20"/>
              </w:rPr>
            </w:pPr>
            <w:r w:rsidRPr="00A51509">
              <w:rPr>
                <w:rStyle w:val="FontStyle25"/>
                <w:rFonts w:ascii="Times New Roman" w:hAnsi="Times New Roman"/>
                <w:sz w:val="20"/>
                <w:szCs w:val="20"/>
              </w:rPr>
              <w:t>2 х 1,6</w:t>
            </w:r>
          </w:p>
        </w:tc>
        <w:tc>
          <w:tcPr>
            <w:tcW w:w="1701" w:type="dxa"/>
            <w:vAlign w:val="bottom"/>
          </w:tcPr>
          <w:p w:rsidR="009A75A6" w:rsidRPr="00A51509" w:rsidRDefault="009A75A6" w:rsidP="002A1983">
            <w:pPr>
              <w:pStyle w:val="Style5"/>
              <w:spacing w:line="240" w:lineRule="auto"/>
              <w:ind w:right="-15"/>
              <w:jc w:val="center"/>
              <w:rPr>
                <w:rStyle w:val="FontStyle25"/>
                <w:rFonts w:ascii="Times New Roman" w:hAnsi="Times New Roman"/>
                <w:sz w:val="20"/>
                <w:szCs w:val="20"/>
              </w:rPr>
            </w:pPr>
            <w:r w:rsidRPr="00A51509">
              <w:rPr>
                <w:rStyle w:val="FontStyle25"/>
                <w:rFonts w:ascii="Times New Roman" w:hAnsi="Times New Roman"/>
                <w:sz w:val="20"/>
                <w:szCs w:val="20"/>
              </w:rPr>
              <w:t>0,5</w:t>
            </w:r>
          </w:p>
        </w:tc>
        <w:tc>
          <w:tcPr>
            <w:tcW w:w="992" w:type="dxa"/>
            <w:vAlign w:val="bottom"/>
          </w:tcPr>
          <w:p w:rsidR="009A75A6" w:rsidRPr="00A51509" w:rsidRDefault="009A75A6" w:rsidP="002A1983">
            <w:pPr>
              <w:pStyle w:val="Style5"/>
              <w:spacing w:line="240" w:lineRule="auto"/>
              <w:ind w:right="-15"/>
              <w:jc w:val="center"/>
              <w:rPr>
                <w:rStyle w:val="FontStyle25"/>
                <w:rFonts w:ascii="Times New Roman" w:hAnsi="Times New Roman"/>
                <w:sz w:val="20"/>
                <w:szCs w:val="20"/>
              </w:rPr>
            </w:pPr>
            <w:r w:rsidRPr="00A51509">
              <w:rPr>
                <w:rStyle w:val="FontStyle25"/>
                <w:rFonts w:ascii="Times New Roman" w:hAnsi="Times New Roman"/>
                <w:sz w:val="20"/>
                <w:szCs w:val="20"/>
              </w:rPr>
              <w:t>16,8</w:t>
            </w:r>
          </w:p>
        </w:tc>
      </w:tr>
    </w:tbl>
    <w:p w:rsidR="00493567" w:rsidRDefault="00493567" w:rsidP="002A1983">
      <w:pPr>
        <w:pStyle w:val="af5"/>
        <w:widowControl w:val="0"/>
        <w:spacing w:before="0" w:beforeAutospacing="0" w:after="0" w:afterAutospacing="0" w:line="360" w:lineRule="auto"/>
        <w:ind w:firstLine="851"/>
        <w:jc w:val="both"/>
      </w:pPr>
      <w:r>
        <w:rPr>
          <w:iCs/>
        </w:rPr>
        <w:t xml:space="preserve">ПС 35 </w:t>
      </w:r>
      <w:r w:rsidRPr="0079073B">
        <w:rPr>
          <w:iCs/>
        </w:rPr>
        <w:t xml:space="preserve">кВ </w:t>
      </w:r>
      <w:r w:rsidR="004970AB">
        <w:rPr>
          <w:iCs/>
        </w:rPr>
        <w:t>«</w:t>
      </w:r>
      <w:r>
        <w:rPr>
          <w:iCs/>
        </w:rPr>
        <w:t>Старково</w:t>
      </w:r>
      <w:r w:rsidR="004970AB">
        <w:rPr>
          <w:iCs/>
        </w:rPr>
        <w:t>»</w:t>
      </w:r>
      <w:r>
        <w:rPr>
          <w:iCs/>
        </w:rPr>
        <w:t xml:space="preserve"> подключена </w:t>
      </w:r>
      <w:r w:rsidRPr="002639A7">
        <w:t xml:space="preserve">одноцепными линиям 35кВ от подстанций 110кВ </w:t>
      </w:r>
      <w:r w:rsidR="004970AB">
        <w:t>«</w:t>
      </w:r>
      <w:r w:rsidRPr="002639A7">
        <w:t>Октябрьская</w:t>
      </w:r>
      <w:r w:rsidR="004970AB">
        <w:t>»</w:t>
      </w:r>
      <w:r w:rsidRPr="002639A7">
        <w:t xml:space="preserve"> и </w:t>
      </w:r>
      <w:r w:rsidR="004970AB">
        <w:t>«</w:t>
      </w:r>
      <w:r w:rsidRPr="002639A7">
        <w:t>Разиньково</w:t>
      </w:r>
      <w:r w:rsidR="004970AB">
        <w:t>»</w:t>
      </w:r>
      <w:r w:rsidR="00F1068B">
        <w:t>.</w:t>
      </w:r>
    </w:p>
    <w:p w:rsidR="00B86D2C" w:rsidRDefault="006252CD" w:rsidP="002A1983">
      <w:pPr>
        <w:pStyle w:val="af5"/>
        <w:widowControl w:val="0"/>
        <w:spacing w:before="0" w:beforeAutospacing="0" w:after="0" w:afterAutospacing="0" w:line="360" w:lineRule="auto"/>
        <w:ind w:firstLine="851"/>
        <w:jc w:val="both"/>
        <w:rPr>
          <w:iCs/>
        </w:rPr>
      </w:pPr>
      <w:r w:rsidRPr="0079073B">
        <w:rPr>
          <w:iCs/>
        </w:rPr>
        <w:t xml:space="preserve">ПС 110кВ </w:t>
      </w:r>
      <w:r w:rsidR="004970AB">
        <w:rPr>
          <w:iCs/>
        </w:rPr>
        <w:t>«</w:t>
      </w:r>
      <w:r w:rsidRPr="0079073B">
        <w:rPr>
          <w:iCs/>
        </w:rPr>
        <w:t>Октябрьская</w:t>
      </w:r>
      <w:r w:rsidR="004970AB">
        <w:rPr>
          <w:iCs/>
        </w:rPr>
        <w:t>»</w:t>
      </w:r>
      <w:r w:rsidRPr="0079073B">
        <w:rPr>
          <w:iCs/>
        </w:rPr>
        <w:t xml:space="preserve"> питается отпа</w:t>
      </w:r>
      <w:r w:rsidR="00B86D2C">
        <w:rPr>
          <w:iCs/>
        </w:rPr>
        <w:t>йкой от ВЛ110кВ Южная-Атомград.</w:t>
      </w:r>
    </w:p>
    <w:p w:rsidR="00B86D2C" w:rsidRPr="00465C6D" w:rsidRDefault="00B86D2C" w:rsidP="002A1983">
      <w:pPr>
        <w:pStyle w:val="a5"/>
        <w:widowControl w:val="0"/>
        <w:spacing w:after="0" w:line="360" w:lineRule="auto"/>
        <w:ind w:left="0" w:firstLine="851"/>
        <w:jc w:val="both"/>
        <w:rPr>
          <w:iCs/>
        </w:rPr>
      </w:pPr>
      <w:r w:rsidRPr="00465C6D">
        <w:rPr>
          <w:iCs/>
        </w:rPr>
        <w:t>Загрузка подстанци</w:t>
      </w:r>
      <w:r>
        <w:rPr>
          <w:iCs/>
        </w:rPr>
        <w:t>и</w:t>
      </w:r>
      <w:r w:rsidRPr="00465C6D">
        <w:rPr>
          <w:iCs/>
        </w:rPr>
        <w:t xml:space="preserve"> составляет </w:t>
      </w:r>
      <w:r w:rsidR="00573157">
        <w:rPr>
          <w:iCs/>
        </w:rPr>
        <w:t>16</w:t>
      </w:r>
      <w:r w:rsidRPr="00ED6E2A">
        <w:rPr>
          <w:iCs/>
        </w:rPr>
        <w:t>,</w:t>
      </w:r>
      <w:r w:rsidR="00573157">
        <w:rPr>
          <w:iCs/>
        </w:rPr>
        <w:t>8</w:t>
      </w:r>
      <w:r>
        <w:rPr>
          <w:iCs/>
        </w:rPr>
        <w:t>%</w:t>
      </w:r>
      <w:r w:rsidRPr="00465C6D">
        <w:rPr>
          <w:iCs/>
        </w:rPr>
        <w:t>, что позволяет подключать к н</w:t>
      </w:r>
      <w:r>
        <w:rPr>
          <w:iCs/>
        </w:rPr>
        <w:t>ей</w:t>
      </w:r>
      <w:r w:rsidRPr="00465C6D">
        <w:rPr>
          <w:iCs/>
        </w:rPr>
        <w:t xml:space="preserve"> дополнительные нагрузки.</w:t>
      </w:r>
    </w:p>
    <w:p w:rsidR="00B86D2C" w:rsidRDefault="00B86D2C" w:rsidP="002A1983">
      <w:pPr>
        <w:pStyle w:val="a5"/>
        <w:widowControl w:val="0"/>
        <w:spacing w:after="0" w:line="360" w:lineRule="auto"/>
        <w:ind w:left="0" w:firstLine="851"/>
        <w:jc w:val="both"/>
        <w:rPr>
          <w:iCs/>
        </w:rPr>
      </w:pPr>
      <w:r>
        <w:rPr>
          <w:iCs/>
        </w:rPr>
        <w:t>П</w:t>
      </w:r>
      <w:r w:rsidRPr="00465C6D">
        <w:rPr>
          <w:iCs/>
        </w:rPr>
        <w:t>одстанци</w:t>
      </w:r>
      <w:r>
        <w:rPr>
          <w:iCs/>
        </w:rPr>
        <w:t>я</w:t>
      </w:r>
      <w:r w:rsidRPr="00465C6D">
        <w:rPr>
          <w:iCs/>
        </w:rPr>
        <w:t xml:space="preserve"> име</w:t>
      </w:r>
      <w:r>
        <w:rPr>
          <w:iCs/>
        </w:rPr>
        <w:t>е</w:t>
      </w:r>
      <w:r w:rsidRPr="00465C6D">
        <w:rPr>
          <w:iCs/>
        </w:rPr>
        <w:t xml:space="preserve">т износ оборудования </w:t>
      </w:r>
      <w:r w:rsidR="00573157">
        <w:rPr>
          <w:iCs/>
        </w:rPr>
        <w:t>68</w:t>
      </w:r>
      <w:r w:rsidR="009D3B17">
        <w:rPr>
          <w:iCs/>
        </w:rPr>
        <w:t>,</w:t>
      </w:r>
      <w:r w:rsidR="00573157">
        <w:rPr>
          <w:iCs/>
        </w:rPr>
        <w:t>1</w:t>
      </w:r>
      <w:r w:rsidRPr="00465C6D">
        <w:rPr>
          <w:iCs/>
        </w:rPr>
        <w:t>% и требу</w:t>
      </w:r>
      <w:r>
        <w:rPr>
          <w:iCs/>
        </w:rPr>
        <w:t>е</w:t>
      </w:r>
      <w:r w:rsidRPr="00465C6D">
        <w:rPr>
          <w:iCs/>
        </w:rPr>
        <w:t xml:space="preserve">т модернизации. </w:t>
      </w:r>
      <w:r>
        <w:rPr>
          <w:iCs/>
        </w:rPr>
        <w:t>Э</w:t>
      </w:r>
      <w:r w:rsidRPr="00465C6D">
        <w:rPr>
          <w:iCs/>
        </w:rPr>
        <w:t>то снижает над</w:t>
      </w:r>
      <w:r>
        <w:rPr>
          <w:iCs/>
        </w:rPr>
        <w:t>е</w:t>
      </w:r>
      <w:r w:rsidRPr="00465C6D">
        <w:rPr>
          <w:iCs/>
        </w:rPr>
        <w:t xml:space="preserve">жность электроснабжения потребителей </w:t>
      </w:r>
      <w:r>
        <w:rPr>
          <w:iCs/>
        </w:rPr>
        <w:t>сельсовет</w:t>
      </w:r>
      <w:r w:rsidRPr="00465C6D">
        <w:rPr>
          <w:iCs/>
        </w:rPr>
        <w:t xml:space="preserve">а. </w:t>
      </w:r>
    </w:p>
    <w:p w:rsidR="00B86D2C" w:rsidRDefault="00B86D2C" w:rsidP="002A1983">
      <w:pPr>
        <w:pStyle w:val="a5"/>
        <w:widowControl w:val="0"/>
        <w:spacing w:after="0" w:line="360" w:lineRule="auto"/>
        <w:ind w:left="0" w:firstLine="851"/>
        <w:jc w:val="both"/>
        <w:rPr>
          <w:iCs/>
        </w:rPr>
      </w:pPr>
      <w:r>
        <w:rPr>
          <w:iCs/>
        </w:rPr>
        <w:t>Таким образом, в</w:t>
      </w:r>
      <w:r w:rsidRPr="00C100EB">
        <w:rPr>
          <w:iCs/>
        </w:rPr>
        <w:t xml:space="preserve"> связи со значительным износом необходима поэтапная реконструкция </w:t>
      </w:r>
      <w:r>
        <w:rPr>
          <w:iCs/>
        </w:rPr>
        <w:t xml:space="preserve">ПС </w:t>
      </w:r>
      <w:r w:rsidR="009D3B17">
        <w:rPr>
          <w:iCs/>
        </w:rPr>
        <w:t>110</w:t>
      </w:r>
      <w:r w:rsidRPr="00C100EB">
        <w:rPr>
          <w:iCs/>
        </w:rPr>
        <w:t xml:space="preserve">кВ </w:t>
      </w:r>
      <w:r w:rsidR="004970AB">
        <w:rPr>
          <w:iCs/>
        </w:rPr>
        <w:t>«</w:t>
      </w:r>
      <w:r w:rsidR="007B308C">
        <w:rPr>
          <w:iCs/>
        </w:rPr>
        <w:t>Старково</w:t>
      </w:r>
      <w:r w:rsidR="004970AB">
        <w:rPr>
          <w:iCs/>
        </w:rPr>
        <w:t>»</w:t>
      </w:r>
      <w:r w:rsidRPr="00C100EB">
        <w:rPr>
          <w:iCs/>
        </w:rPr>
        <w:t xml:space="preserve"> с заменой устаревшего оборудования на новое.</w:t>
      </w:r>
    </w:p>
    <w:p w:rsidR="0006662F" w:rsidRPr="00CA6AF2" w:rsidRDefault="0006662F" w:rsidP="002A1983">
      <w:pPr>
        <w:widowControl w:val="0"/>
        <w:spacing w:after="0" w:line="360" w:lineRule="auto"/>
        <w:ind w:firstLine="851"/>
        <w:jc w:val="both"/>
      </w:pPr>
      <w:r w:rsidRPr="00CA6AF2">
        <w:t>Питание сельскохозяйственных, промышленных предприятий, объектов культурно бытового назначения и жилищного фонда осуществляется через понизительные трансформаторные подстанции.</w:t>
      </w:r>
    </w:p>
    <w:p w:rsidR="009F4D39" w:rsidRPr="009F4D39" w:rsidRDefault="009F4D39" w:rsidP="002A1983">
      <w:pPr>
        <w:pStyle w:val="af5"/>
        <w:widowControl w:val="0"/>
        <w:spacing w:before="0" w:beforeAutospacing="0" w:after="0" w:afterAutospacing="0" w:line="360" w:lineRule="auto"/>
        <w:ind w:firstLine="851"/>
        <w:jc w:val="both"/>
        <w:rPr>
          <w:iCs/>
        </w:rPr>
      </w:pPr>
      <w:r w:rsidRPr="009F4D39">
        <w:rPr>
          <w:iCs/>
        </w:rPr>
        <w:t>На территории сельсовета расположено 9 трансформаторных п</w:t>
      </w:r>
      <w:r>
        <w:rPr>
          <w:iCs/>
        </w:rPr>
        <w:t>одстанци</w:t>
      </w:r>
      <w:r w:rsidR="00675D80">
        <w:rPr>
          <w:iCs/>
        </w:rPr>
        <w:t>й</w:t>
      </w:r>
      <w:r>
        <w:rPr>
          <w:iCs/>
        </w:rPr>
        <w:t xml:space="preserve"> различной мощности и</w:t>
      </w:r>
      <w:r w:rsidRPr="009F4D39">
        <w:rPr>
          <w:iCs/>
        </w:rPr>
        <w:t xml:space="preserve"> 83,4 км линий электропередач напряжением 0,4 – 10 кВ. </w:t>
      </w:r>
    </w:p>
    <w:p w:rsidR="009F4D39" w:rsidRDefault="009F4D39" w:rsidP="002A1983">
      <w:pPr>
        <w:pStyle w:val="af5"/>
        <w:widowControl w:val="0"/>
        <w:spacing w:before="0" w:beforeAutospacing="0" w:after="0" w:afterAutospacing="0" w:line="360" w:lineRule="auto"/>
        <w:ind w:firstLine="851"/>
        <w:jc w:val="both"/>
        <w:rPr>
          <w:iCs/>
        </w:rPr>
      </w:pPr>
      <w:r w:rsidRPr="009F4D39">
        <w:rPr>
          <w:iCs/>
        </w:rPr>
        <w:t>Потребление электрической энергии достигает 30-50% от мощности трансформаторных подстанций.</w:t>
      </w:r>
    </w:p>
    <w:p w:rsidR="0006662F" w:rsidRPr="0006662F" w:rsidRDefault="0006662F" w:rsidP="002A1983">
      <w:pPr>
        <w:widowControl w:val="0"/>
        <w:spacing w:after="0" w:line="360" w:lineRule="auto"/>
        <w:ind w:firstLine="851"/>
        <w:jc w:val="both"/>
      </w:pPr>
      <w:r w:rsidRPr="00CA6AF2">
        <w:t xml:space="preserve">Опоры линий электропередач бетонные с металлической сеткой и деревянные. Опоры требуют частичной замены (большой износ), ежегодно проводятся плановые работы по ремонту и замене ветхих линий электропередач. Большой износ понижает устойчивость к воздействию поражающих факторов чрезвычайных ситуаций и требует </w:t>
      </w:r>
      <w:r w:rsidRPr="00CA6AF2">
        <w:lastRenderedPageBreak/>
        <w:t>проведения мероприятий по их капитальному ремонту и замене.</w:t>
      </w:r>
    </w:p>
    <w:p w:rsidR="00B86D2C" w:rsidRPr="001565B3" w:rsidRDefault="00B86D2C" w:rsidP="002A1983">
      <w:pPr>
        <w:pStyle w:val="a5"/>
        <w:widowControl w:val="0"/>
        <w:spacing w:after="0" w:line="360" w:lineRule="auto"/>
        <w:ind w:left="0" w:firstLine="851"/>
        <w:jc w:val="center"/>
        <w:rPr>
          <w:b/>
          <w:iCs/>
        </w:rPr>
      </w:pPr>
      <w:r w:rsidRPr="001565B3">
        <w:rPr>
          <w:b/>
          <w:iCs/>
        </w:rPr>
        <w:t>Проектные предложения</w:t>
      </w:r>
    </w:p>
    <w:p w:rsidR="00B86D2C" w:rsidRPr="00D35D88" w:rsidRDefault="00B86D2C" w:rsidP="002A1983">
      <w:pPr>
        <w:widowControl w:val="0"/>
        <w:spacing w:after="0" w:line="360" w:lineRule="auto"/>
        <w:ind w:firstLine="851"/>
        <w:jc w:val="both"/>
      </w:pPr>
      <w:r w:rsidRPr="00D35D88">
        <w:t>В целях</w:t>
      </w:r>
      <w:r w:rsidR="009F0E3B">
        <w:t xml:space="preserve"> </w:t>
      </w:r>
      <w:r w:rsidRPr="00D35D88">
        <w:t>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B86D2C" w:rsidRPr="00D35D88" w:rsidRDefault="00B86D2C" w:rsidP="002A1983">
      <w:pPr>
        <w:widowControl w:val="0"/>
        <w:spacing w:after="0" w:line="360" w:lineRule="auto"/>
        <w:ind w:firstLine="851"/>
        <w:jc w:val="both"/>
      </w:pPr>
      <w:r w:rsidRPr="00D35D88">
        <w:rPr>
          <w:b/>
        </w:rPr>
        <w:t xml:space="preserve">Генеральным планом на </w:t>
      </w:r>
      <w:r w:rsidRPr="00D35D88">
        <w:rPr>
          <w:b/>
          <w:lang w:val="en-US"/>
        </w:rPr>
        <w:t>I</w:t>
      </w:r>
      <w:r w:rsidRPr="00D35D88">
        <w:rPr>
          <w:b/>
        </w:rPr>
        <w:t xml:space="preserve"> очередь строительства предусмотрено</w:t>
      </w:r>
      <w:r w:rsidRPr="00D35D88">
        <w:t>:</w:t>
      </w:r>
    </w:p>
    <w:p w:rsidR="00BF398F" w:rsidRPr="002639A7" w:rsidRDefault="00BF398F" w:rsidP="00F83056">
      <w:pPr>
        <w:pStyle w:val="a5"/>
        <w:widowControl w:val="0"/>
        <w:numPr>
          <w:ilvl w:val="0"/>
          <w:numId w:val="19"/>
        </w:numPr>
        <w:spacing w:after="0" w:line="360" w:lineRule="auto"/>
        <w:jc w:val="both"/>
        <w:rPr>
          <w:lang w:eastAsia="ru-RU"/>
        </w:rPr>
      </w:pPr>
      <w:r w:rsidRPr="002639A7">
        <w:rPr>
          <w:lang w:eastAsia="ru-RU"/>
        </w:rPr>
        <w:t>реконструкция</w:t>
      </w:r>
      <w:r>
        <w:rPr>
          <w:lang w:eastAsia="ru-RU"/>
        </w:rPr>
        <w:t xml:space="preserve"> </w:t>
      </w:r>
      <w:r w:rsidRPr="002639A7">
        <w:rPr>
          <w:lang w:eastAsia="ru-RU"/>
        </w:rPr>
        <w:t xml:space="preserve">ВЛ 35кВ Старково </w:t>
      </w:r>
      <w:r w:rsidR="009B5721">
        <w:rPr>
          <w:lang w:eastAsia="ru-RU"/>
        </w:rPr>
        <w:t>–</w:t>
      </w:r>
      <w:r w:rsidRPr="002639A7">
        <w:rPr>
          <w:lang w:eastAsia="ru-RU"/>
        </w:rPr>
        <w:t xml:space="preserve"> </w:t>
      </w:r>
      <w:r w:rsidR="009B5721">
        <w:rPr>
          <w:lang w:eastAsia="ru-RU"/>
        </w:rPr>
        <w:t>Никольская;</w:t>
      </w:r>
    </w:p>
    <w:p w:rsidR="006A2A79" w:rsidRDefault="00AA3A8C" w:rsidP="00F83056">
      <w:pPr>
        <w:pStyle w:val="a5"/>
        <w:widowControl w:val="0"/>
        <w:numPr>
          <w:ilvl w:val="0"/>
          <w:numId w:val="19"/>
        </w:numPr>
        <w:spacing w:after="0" w:line="360" w:lineRule="auto"/>
        <w:jc w:val="both"/>
        <w:rPr>
          <w:lang w:eastAsia="ru-RU"/>
        </w:rPr>
      </w:pPr>
      <w:r w:rsidRPr="002639A7">
        <w:rPr>
          <w:lang w:eastAsia="ru-RU"/>
        </w:rPr>
        <w:t>реконструкция</w:t>
      </w:r>
      <w:r>
        <w:rPr>
          <w:lang w:eastAsia="ru-RU"/>
        </w:rPr>
        <w:t xml:space="preserve"> </w:t>
      </w:r>
      <w:r w:rsidRPr="002639A7">
        <w:rPr>
          <w:lang w:eastAsia="ru-RU"/>
        </w:rPr>
        <w:t>ВЛ 35кВ Октябрьская – Старково</w:t>
      </w:r>
      <w:r w:rsidR="009B5721">
        <w:rPr>
          <w:lang w:eastAsia="ru-RU"/>
        </w:rPr>
        <w:t>.</w:t>
      </w:r>
    </w:p>
    <w:p w:rsidR="00AA3A8C" w:rsidRPr="009B5721" w:rsidRDefault="009B5721" w:rsidP="002A1983">
      <w:pPr>
        <w:pStyle w:val="a5"/>
        <w:widowControl w:val="0"/>
        <w:spacing w:after="0" w:line="360" w:lineRule="auto"/>
        <w:ind w:left="0" w:firstLine="851"/>
        <w:jc w:val="both"/>
        <w:rPr>
          <w:b/>
          <w:iCs/>
        </w:rPr>
      </w:pPr>
      <w:r>
        <w:rPr>
          <w:b/>
          <w:iCs/>
        </w:rPr>
        <w:t>На расчетный срок г</w:t>
      </w:r>
      <w:r w:rsidR="006A2A79" w:rsidRPr="009B5721">
        <w:rPr>
          <w:b/>
          <w:iCs/>
        </w:rPr>
        <w:t>енеральным планом предусмотрено:</w:t>
      </w:r>
    </w:p>
    <w:p w:rsidR="00AA3A8C" w:rsidRDefault="00AA3A8C" w:rsidP="00F83056">
      <w:pPr>
        <w:pStyle w:val="a5"/>
        <w:widowControl w:val="0"/>
        <w:numPr>
          <w:ilvl w:val="0"/>
          <w:numId w:val="19"/>
        </w:numPr>
        <w:spacing w:after="0" w:line="360" w:lineRule="auto"/>
        <w:jc w:val="both"/>
        <w:rPr>
          <w:lang w:eastAsia="ru-RU"/>
        </w:rPr>
      </w:pPr>
      <w:r w:rsidRPr="002639A7">
        <w:rPr>
          <w:lang w:eastAsia="ru-RU"/>
        </w:rPr>
        <w:t>строительство</w:t>
      </w:r>
      <w:r>
        <w:rPr>
          <w:lang w:eastAsia="ru-RU"/>
        </w:rPr>
        <w:t xml:space="preserve"> </w:t>
      </w:r>
      <w:r w:rsidR="007B308C">
        <w:rPr>
          <w:lang w:eastAsia="ru-RU"/>
        </w:rPr>
        <w:t>в</w:t>
      </w:r>
      <w:r w:rsidRPr="002639A7">
        <w:rPr>
          <w:lang w:eastAsia="ru-RU"/>
        </w:rPr>
        <w:t>тор</w:t>
      </w:r>
      <w:r w:rsidR="007B308C">
        <w:rPr>
          <w:lang w:eastAsia="ru-RU"/>
        </w:rPr>
        <w:t>ой</w:t>
      </w:r>
      <w:r w:rsidRPr="002639A7">
        <w:rPr>
          <w:lang w:eastAsia="ru-RU"/>
        </w:rPr>
        <w:t xml:space="preserve"> ВЛ 35кВ к ПС </w:t>
      </w:r>
      <w:r w:rsidR="004970AB">
        <w:rPr>
          <w:lang w:eastAsia="ru-RU"/>
        </w:rPr>
        <w:t>«</w:t>
      </w:r>
      <w:r w:rsidRPr="002639A7">
        <w:rPr>
          <w:lang w:eastAsia="ru-RU"/>
        </w:rPr>
        <w:t>Ванино</w:t>
      </w:r>
      <w:r w:rsidR="004970AB">
        <w:rPr>
          <w:lang w:eastAsia="ru-RU"/>
        </w:rPr>
        <w:t>»</w:t>
      </w:r>
      <w:r w:rsidRPr="002639A7">
        <w:rPr>
          <w:lang w:eastAsia="ru-RU"/>
        </w:rPr>
        <w:t xml:space="preserve"> от ВЛ</w:t>
      </w:r>
      <w:r w:rsidR="007B308C">
        <w:rPr>
          <w:lang w:eastAsia="ru-RU"/>
        </w:rPr>
        <w:t xml:space="preserve"> </w:t>
      </w:r>
      <w:r w:rsidRPr="002639A7">
        <w:rPr>
          <w:lang w:eastAsia="ru-RU"/>
        </w:rPr>
        <w:t>35кВ Октябрьская – Старково</w:t>
      </w:r>
      <w:r w:rsidR="006A2A79">
        <w:rPr>
          <w:lang w:eastAsia="ru-RU"/>
        </w:rPr>
        <w:t>;</w:t>
      </w:r>
    </w:p>
    <w:p w:rsidR="00BF398F" w:rsidRPr="002639A7" w:rsidRDefault="00AA3A8C" w:rsidP="00F83056">
      <w:pPr>
        <w:pStyle w:val="a5"/>
        <w:widowControl w:val="0"/>
        <w:numPr>
          <w:ilvl w:val="0"/>
          <w:numId w:val="19"/>
        </w:numPr>
        <w:spacing w:after="0" w:line="360" w:lineRule="auto"/>
        <w:jc w:val="both"/>
        <w:rPr>
          <w:lang w:eastAsia="ru-RU"/>
        </w:rPr>
      </w:pPr>
      <w:r w:rsidRPr="002639A7">
        <w:rPr>
          <w:lang w:eastAsia="ru-RU"/>
        </w:rPr>
        <w:t>реконструкция</w:t>
      </w:r>
      <w:r>
        <w:rPr>
          <w:lang w:eastAsia="ru-RU"/>
        </w:rPr>
        <w:t xml:space="preserve"> </w:t>
      </w:r>
      <w:r w:rsidR="00BF398F" w:rsidRPr="002639A7">
        <w:rPr>
          <w:lang w:eastAsia="ru-RU"/>
        </w:rPr>
        <w:t xml:space="preserve">ПС 35кВ </w:t>
      </w:r>
      <w:r w:rsidR="004970AB">
        <w:rPr>
          <w:lang w:eastAsia="ru-RU"/>
        </w:rPr>
        <w:t>«</w:t>
      </w:r>
      <w:r w:rsidR="00BF398F" w:rsidRPr="002639A7">
        <w:rPr>
          <w:lang w:eastAsia="ru-RU"/>
        </w:rPr>
        <w:t>Старково</w:t>
      </w:r>
      <w:r w:rsidR="004970AB">
        <w:rPr>
          <w:lang w:eastAsia="ru-RU"/>
        </w:rPr>
        <w:t>»</w:t>
      </w:r>
      <w:r w:rsidR="006A2A79">
        <w:rPr>
          <w:lang w:eastAsia="ru-RU"/>
        </w:rPr>
        <w:t>;</w:t>
      </w:r>
    </w:p>
    <w:p w:rsidR="00B86D2C" w:rsidRPr="004631BB" w:rsidRDefault="00B86D2C" w:rsidP="004631BB">
      <w:pPr>
        <w:pStyle w:val="a5"/>
        <w:widowControl w:val="0"/>
        <w:numPr>
          <w:ilvl w:val="0"/>
          <w:numId w:val="19"/>
        </w:numPr>
        <w:spacing w:after="0" w:line="360" w:lineRule="auto"/>
        <w:jc w:val="both"/>
        <w:rPr>
          <w:lang w:eastAsia="ru-RU"/>
        </w:rPr>
      </w:pPr>
      <w:r w:rsidRPr="00D35D88">
        <w:rPr>
          <w:lang w:eastAsia="ru-RU"/>
        </w:rPr>
        <w:t>замена ветхих</w:t>
      </w:r>
      <w:r>
        <w:rPr>
          <w:lang w:eastAsia="ru-RU"/>
        </w:rPr>
        <w:t xml:space="preserve"> </w:t>
      </w:r>
      <w:r w:rsidRPr="004631BB">
        <w:rPr>
          <w:lang w:eastAsia="ru-RU"/>
        </w:rPr>
        <w:t>участков линий электропередач, модернизация объектов системы электроснабжения.</w:t>
      </w:r>
    </w:p>
    <w:p w:rsidR="000E024B" w:rsidRPr="004631BB" w:rsidRDefault="00A974A9" w:rsidP="004631BB">
      <w:pPr>
        <w:pStyle w:val="3"/>
        <w:keepNext w:val="0"/>
        <w:keepLines w:val="0"/>
        <w:widowControl w:val="0"/>
        <w:spacing w:before="0" w:line="360" w:lineRule="auto"/>
        <w:jc w:val="center"/>
        <w:rPr>
          <w:rFonts w:ascii="Times New Roman" w:eastAsia="Times New Roman" w:hAnsi="Times New Roman" w:cs="Times New Roman"/>
          <w:color w:val="auto"/>
          <w:kern w:val="32"/>
          <w:lang w:eastAsia="ru-RU"/>
        </w:rPr>
      </w:pPr>
      <w:bookmarkStart w:id="136" w:name="_Toc315701173"/>
      <w:bookmarkStart w:id="137" w:name="_Toc315701174"/>
      <w:bookmarkStart w:id="138" w:name="_Toc315701175"/>
      <w:bookmarkStart w:id="139" w:name="_Toc315701176"/>
      <w:bookmarkStart w:id="140" w:name="_Toc315701177"/>
      <w:bookmarkStart w:id="141" w:name="_Toc315701178"/>
      <w:bookmarkStart w:id="142" w:name="_Toc315701179"/>
      <w:bookmarkStart w:id="143" w:name="_Toc315701180"/>
      <w:bookmarkStart w:id="144" w:name="_Toc315701181"/>
      <w:bookmarkStart w:id="145" w:name="_Toc315701182"/>
      <w:bookmarkStart w:id="146" w:name="_Toc315701183"/>
      <w:bookmarkStart w:id="147" w:name="_Toc247965282"/>
      <w:bookmarkStart w:id="148" w:name="_Toc268263650"/>
      <w:bookmarkEnd w:id="136"/>
      <w:bookmarkEnd w:id="137"/>
      <w:bookmarkEnd w:id="138"/>
      <w:bookmarkEnd w:id="139"/>
      <w:bookmarkEnd w:id="140"/>
      <w:bookmarkEnd w:id="141"/>
      <w:bookmarkEnd w:id="142"/>
      <w:bookmarkEnd w:id="143"/>
      <w:bookmarkEnd w:id="144"/>
      <w:bookmarkEnd w:id="145"/>
      <w:bookmarkEnd w:id="146"/>
      <w:r w:rsidRPr="004631BB">
        <w:rPr>
          <w:rFonts w:ascii="Times New Roman" w:eastAsia="Times New Roman" w:hAnsi="Times New Roman" w:cs="Times New Roman"/>
          <w:color w:val="auto"/>
          <w:kern w:val="32"/>
          <w:lang w:eastAsia="ru-RU"/>
        </w:rPr>
        <w:t>2.8.</w:t>
      </w:r>
      <w:r w:rsidR="00EC00F5" w:rsidRPr="004631BB">
        <w:rPr>
          <w:rFonts w:ascii="Times New Roman" w:eastAsia="Times New Roman" w:hAnsi="Times New Roman" w:cs="Times New Roman"/>
          <w:color w:val="auto"/>
          <w:kern w:val="32"/>
          <w:lang w:eastAsia="ru-RU"/>
        </w:rPr>
        <w:t>5</w:t>
      </w:r>
      <w:r w:rsidRPr="004631BB">
        <w:rPr>
          <w:rFonts w:ascii="Times New Roman" w:eastAsia="Times New Roman" w:hAnsi="Times New Roman" w:cs="Times New Roman"/>
          <w:color w:val="auto"/>
          <w:kern w:val="32"/>
          <w:lang w:eastAsia="ru-RU"/>
        </w:rPr>
        <w:t xml:space="preserve"> </w:t>
      </w:r>
      <w:r w:rsidR="000E024B" w:rsidRPr="004631BB">
        <w:rPr>
          <w:rFonts w:ascii="Times New Roman" w:eastAsia="Times New Roman" w:hAnsi="Times New Roman" w:cs="Times New Roman"/>
          <w:color w:val="auto"/>
          <w:kern w:val="32"/>
          <w:lang w:eastAsia="ru-RU"/>
        </w:rPr>
        <w:t>Связь. Радиовещание. Телевидение</w:t>
      </w:r>
      <w:bookmarkEnd w:id="147"/>
      <w:bookmarkEnd w:id="148"/>
    </w:p>
    <w:p w:rsidR="00EB0534" w:rsidRPr="004631BB" w:rsidRDefault="00EB0534" w:rsidP="004631BB">
      <w:pPr>
        <w:pStyle w:val="a5"/>
        <w:widowControl w:val="0"/>
        <w:spacing w:after="0" w:line="360" w:lineRule="auto"/>
        <w:ind w:left="0" w:firstLine="851"/>
        <w:jc w:val="both"/>
        <w:rPr>
          <w:iCs/>
        </w:rPr>
      </w:pPr>
      <w:r w:rsidRPr="004631BB">
        <w:rPr>
          <w:iCs/>
        </w:rPr>
        <w:t>Основными задачами развития средств связи, телекоммуникаций, информационных технологий и теле- радиовещания сельсовета являются:</w:t>
      </w:r>
    </w:p>
    <w:p w:rsidR="00EB0534" w:rsidRPr="004631BB" w:rsidRDefault="00EB0534" w:rsidP="004631BB">
      <w:pPr>
        <w:pStyle w:val="a5"/>
        <w:widowControl w:val="0"/>
        <w:numPr>
          <w:ilvl w:val="0"/>
          <w:numId w:val="17"/>
        </w:numPr>
        <w:spacing w:after="0" w:line="360" w:lineRule="auto"/>
        <w:jc w:val="both"/>
        <w:rPr>
          <w:iCs/>
        </w:rPr>
      </w:pPr>
      <w:r w:rsidRPr="004631BB">
        <w:rPr>
          <w:iCs/>
        </w:rPr>
        <w:t>развитие рынка услуг телефонной связи общего пользования и сотовой телефонии, обновление технической базы телефонной связи с переходом на цифровые АТС и оптические кабели;</w:t>
      </w:r>
    </w:p>
    <w:p w:rsidR="00EB0534" w:rsidRPr="004631BB" w:rsidRDefault="00EB0534" w:rsidP="004631BB">
      <w:pPr>
        <w:pStyle w:val="a5"/>
        <w:widowControl w:val="0"/>
        <w:numPr>
          <w:ilvl w:val="0"/>
          <w:numId w:val="17"/>
        </w:numPr>
        <w:spacing w:after="0" w:line="360" w:lineRule="auto"/>
        <w:jc w:val="both"/>
        <w:rPr>
          <w:iCs/>
        </w:rPr>
      </w:pPr>
      <w:r w:rsidRPr="004631BB">
        <w:rPr>
          <w:iCs/>
        </w:rPr>
        <w:t>развитие сети почтовой связи и расширение новых видов услуг: электронной почты, пунктов Internet для населения на основе автоматизированной сети связи Курской области;</w:t>
      </w:r>
    </w:p>
    <w:p w:rsidR="00EB0534" w:rsidRPr="004631BB" w:rsidRDefault="00EB0534" w:rsidP="004631BB">
      <w:pPr>
        <w:pStyle w:val="a5"/>
        <w:widowControl w:val="0"/>
        <w:numPr>
          <w:ilvl w:val="0"/>
          <w:numId w:val="17"/>
        </w:numPr>
        <w:spacing w:after="0" w:line="360" w:lineRule="auto"/>
        <w:jc w:val="both"/>
        <w:rPr>
          <w:iCs/>
        </w:rPr>
      </w:pPr>
      <w:r w:rsidRPr="004631BB">
        <w:rPr>
          <w:iCs/>
        </w:rPr>
        <w:t xml:space="preserve">увеличение количества программ теле- и радиовещания, подготовка сети телевизионного вещания к переходу в 2015 году в России на цифровое вещание, развитие систем кабельного телевидения в населенных пунктах </w:t>
      </w:r>
      <w:r w:rsidR="006745DE" w:rsidRPr="004631BB">
        <w:rPr>
          <w:iCs/>
        </w:rPr>
        <w:t>сельсовет</w:t>
      </w:r>
      <w:r w:rsidRPr="004631BB">
        <w:rPr>
          <w:iCs/>
        </w:rPr>
        <w:t xml:space="preserve">а. </w:t>
      </w:r>
    </w:p>
    <w:p w:rsidR="00EB0534" w:rsidRPr="004631BB" w:rsidRDefault="00EB0534" w:rsidP="004631BB">
      <w:pPr>
        <w:pStyle w:val="a5"/>
        <w:widowControl w:val="0"/>
        <w:spacing w:after="0" w:line="360" w:lineRule="auto"/>
        <w:ind w:left="0" w:firstLine="851"/>
        <w:jc w:val="center"/>
        <w:rPr>
          <w:b/>
          <w:iCs/>
        </w:rPr>
      </w:pPr>
      <w:r w:rsidRPr="004631BB">
        <w:rPr>
          <w:b/>
          <w:iCs/>
        </w:rPr>
        <w:t>Телефонная и почтовая связь</w:t>
      </w:r>
    </w:p>
    <w:p w:rsidR="00EB0534" w:rsidRDefault="00EB0534" w:rsidP="004631BB">
      <w:pPr>
        <w:pStyle w:val="a5"/>
        <w:widowControl w:val="0"/>
        <w:spacing w:after="0" w:line="360" w:lineRule="auto"/>
        <w:ind w:left="0" w:firstLine="851"/>
        <w:jc w:val="both"/>
        <w:rPr>
          <w:iCs/>
        </w:rPr>
      </w:pPr>
      <w:r w:rsidRPr="004631BB">
        <w:rPr>
          <w:iCs/>
        </w:rPr>
        <w:t xml:space="preserve">Населенные пункты </w:t>
      </w:r>
      <w:r w:rsidR="00E862BC" w:rsidRPr="004631BB">
        <w:rPr>
          <w:iCs/>
        </w:rPr>
        <w:t>Старковс</w:t>
      </w:r>
      <w:r w:rsidRPr="004631BB">
        <w:rPr>
          <w:iCs/>
        </w:rPr>
        <w:t>кого сельсовета обеспечены</w:t>
      </w:r>
      <w:r w:rsidRPr="007400AB">
        <w:rPr>
          <w:iCs/>
        </w:rPr>
        <w:t xml:space="preserve"> средствами телефонной связи общего пользования. </w:t>
      </w:r>
    </w:p>
    <w:p w:rsidR="00EB0534" w:rsidRPr="00996A7B" w:rsidRDefault="00EB0534" w:rsidP="002A1983">
      <w:pPr>
        <w:pStyle w:val="a5"/>
        <w:widowControl w:val="0"/>
        <w:spacing w:after="0" w:line="360" w:lineRule="auto"/>
        <w:ind w:left="0" w:firstLine="851"/>
        <w:jc w:val="both"/>
        <w:rPr>
          <w:iCs/>
        </w:rPr>
      </w:pPr>
      <w:r w:rsidRPr="00996A7B">
        <w:rPr>
          <w:iCs/>
        </w:rPr>
        <w:t>Услуги фиксированной</w:t>
      </w:r>
      <w:r>
        <w:rPr>
          <w:iCs/>
        </w:rPr>
        <w:t xml:space="preserve"> </w:t>
      </w:r>
      <w:r w:rsidRPr="00996A7B">
        <w:rPr>
          <w:iCs/>
        </w:rPr>
        <w:t xml:space="preserve">телефонной связи населению и организациям сельсовета оказывает Курский филиал ОАО </w:t>
      </w:r>
      <w:r w:rsidR="004970AB">
        <w:rPr>
          <w:iCs/>
        </w:rPr>
        <w:t>«</w:t>
      </w:r>
      <w:r w:rsidRPr="00996A7B">
        <w:rPr>
          <w:iCs/>
        </w:rPr>
        <w:t>ЦентрТелеком</w:t>
      </w:r>
      <w:r w:rsidR="004970AB">
        <w:rPr>
          <w:iCs/>
        </w:rPr>
        <w:t>»</w:t>
      </w:r>
      <w:r w:rsidRPr="00996A7B">
        <w:rPr>
          <w:iCs/>
        </w:rPr>
        <w:t xml:space="preserve">. С 2010 г. предприятие перешло к </w:t>
      </w:r>
      <w:r w:rsidRPr="00996A7B">
        <w:rPr>
          <w:iCs/>
        </w:rPr>
        <w:lastRenderedPageBreak/>
        <w:t>волоконно-оптическим линиям связи, цифровым АТС.</w:t>
      </w:r>
    </w:p>
    <w:p w:rsidR="00EB0534" w:rsidRPr="00C34EF4" w:rsidRDefault="00EB0534" w:rsidP="002A1983">
      <w:pPr>
        <w:pStyle w:val="a5"/>
        <w:widowControl w:val="0"/>
        <w:spacing w:after="0" w:line="360" w:lineRule="auto"/>
        <w:ind w:left="0" w:firstLine="851"/>
        <w:jc w:val="both"/>
        <w:rPr>
          <w:iCs/>
          <w:highlight w:val="yellow"/>
        </w:rPr>
      </w:pPr>
      <w:r w:rsidRPr="00003940">
        <w:rPr>
          <w:rFonts w:eastAsia="Calibri"/>
        </w:rPr>
        <w:t xml:space="preserve">Кроме Курского филиала ОАО </w:t>
      </w:r>
      <w:r w:rsidR="004970AB">
        <w:rPr>
          <w:rFonts w:eastAsia="Calibri"/>
        </w:rPr>
        <w:t>«</w:t>
      </w:r>
      <w:r w:rsidRPr="00003940">
        <w:rPr>
          <w:rFonts w:eastAsia="Calibri"/>
        </w:rPr>
        <w:t>ЦентрТелеком</w:t>
      </w:r>
      <w:r w:rsidR="004970AB">
        <w:rPr>
          <w:rFonts w:eastAsia="Calibri"/>
        </w:rPr>
        <w:t>»</w:t>
      </w:r>
      <w:r w:rsidRPr="00003940">
        <w:rPr>
          <w:rFonts w:eastAsia="Calibri"/>
        </w:rPr>
        <w:t xml:space="preserve"> на территории </w:t>
      </w:r>
      <w:r>
        <w:t>сельсовет</w:t>
      </w:r>
      <w:r w:rsidRPr="00003940">
        <w:rPr>
          <w:rFonts w:eastAsia="Calibri"/>
        </w:rPr>
        <w:t>а</w:t>
      </w:r>
      <w:r>
        <w:rPr>
          <w:rFonts w:eastAsia="Calibri"/>
        </w:rPr>
        <w:t xml:space="preserve"> </w:t>
      </w:r>
      <w:r>
        <w:t>функционирует</w:t>
      </w:r>
      <w:r w:rsidRPr="00003940">
        <w:t xml:space="preserve"> </w:t>
      </w:r>
      <w:r w:rsidRPr="00003940">
        <w:rPr>
          <w:rFonts w:eastAsia="Calibri"/>
        </w:rPr>
        <w:t xml:space="preserve">ЗАО </w:t>
      </w:r>
      <w:r w:rsidR="004970AB">
        <w:rPr>
          <w:rFonts w:eastAsia="Calibri"/>
        </w:rPr>
        <w:t>«</w:t>
      </w:r>
      <w:r w:rsidRPr="00003940">
        <w:rPr>
          <w:rFonts w:eastAsia="Calibri"/>
        </w:rPr>
        <w:t>Курская телефонная компания</w:t>
      </w:r>
      <w:r w:rsidR="004970AB">
        <w:rPr>
          <w:rFonts w:eastAsia="Calibri"/>
        </w:rPr>
        <w:t>»</w:t>
      </w:r>
      <w:r>
        <w:rPr>
          <w:rFonts w:eastAsia="Calibri"/>
        </w:rPr>
        <w:t>.</w:t>
      </w:r>
    </w:p>
    <w:p w:rsidR="00EB0534" w:rsidRDefault="00EB0534" w:rsidP="002A1983">
      <w:pPr>
        <w:pStyle w:val="a5"/>
        <w:widowControl w:val="0"/>
        <w:spacing w:after="0" w:line="360" w:lineRule="auto"/>
        <w:ind w:left="0" w:firstLine="851"/>
        <w:jc w:val="both"/>
        <w:rPr>
          <w:iCs/>
        </w:rPr>
      </w:pPr>
      <w:r w:rsidRPr="007022A2">
        <w:rPr>
          <w:iCs/>
        </w:rPr>
        <w:t xml:space="preserve">На территории сельсовета </w:t>
      </w:r>
      <w:r w:rsidR="00A04497" w:rsidRPr="007022A2">
        <w:rPr>
          <w:iCs/>
        </w:rPr>
        <w:t>имее</w:t>
      </w:r>
      <w:r w:rsidRPr="007022A2">
        <w:rPr>
          <w:iCs/>
        </w:rPr>
        <w:t xml:space="preserve">тся АТС </w:t>
      </w:r>
      <w:r w:rsidR="00A04497" w:rsidRPr="007022A2">
        <w:rPr>
          <w:iCs/>
        </w:rPr>
        <w:t>в селе Старково</w:t>
      </w:r>
      <w:r w:rsidRPr="007022A2">
        <w:rPr>
          <w:iCs/>
        </w:rPr>
        <w:t>.</w:t>
      </w:r>
    </w:p>
    <w:p w:rsidR="00EB0534" w:rsidRDefault="00EB0534" w:rsidP="002A1983">
      <w:pPr>
        <w:pStyle w:val="a5"/>
        <w:widowControl w:val="0"/>
        <w:spacing w:after="0" w:line="360" w:lineRule="auto"/>
        <w:ind w:left="0" w:firstLine="851"/>
        <w:jc w:val="both"/>
        <w:rPr>
          <w:iCs/>
        </w:rPr>
      </w:pPr>
      <w:r w:rsidRPr="007400AB">
        <w:rPr>
          <w:iCs/>
        </w:rPr>
        <w:t xml:space="preserve">Кроме телефонной связи общего пользования на территории </w:t>
      </w:r>
      <w:r>
        <w:rPr>
          <w:iCs/>
        </w:rPr>
        <w:t xml:space="preserve">сельсовета </w:t>
      </w:r>
      <w:r w:rsidRPr="007400AB">
        <w:rPr>
          <w:iCs/>
        </w:rPr>
        <w:t xml:space="preserve">предоставляются услуги операторами сотовой связи. </w:t>
      </w:r>
      <w:r w:rsidRPr="00A241F6">
        <w:rPr>
          <w:iCs/>
        </w:rPr>
        <w:t xml:space="preserve">Основные услуги мобильной (сотовой) телефонной связи оказывают четыре оператора сотовой связи: Курский филиал ОАО </w:t>
      </w:r>
      <w:r w:rsidR="004970AB">
        <w:rPr>
          <w:iCs/>
        </w:rPr>
        <w:t>«</w:t>
      </w:r>
      <w:r w:rsidRPr="00A241F6">
        <w:rPr>
          <w:iCs/>
        </w:rPr>
        <w:t>ВымпелКом</w:t>
      </w:r>
      <w:r w:rsidR="004970AB">
        <w:rPr>
          <w:iCs/>
        </w:rPr>
        <w:t>»</w:t>
      </w:r>
      <w:r w:rsidRPr="00A241F6">
        <w:rPr>
          <w:iCs/>
        </w:rPr>
        <w:t xml:space="preserve"> (БиЛайн), Курский филиал ОАО </w:t>
      </w:r>
      <w:r w:rsidR="004970AB">
        <w:rPr>
          <w:iCs/>
        </w:rPr>
        <w:t>«</w:t>
      </w:r>
      <w:r w:rsidRPr="00A241F6">
        <w:rPr>
          <w:iCs/>
        </w:rPr>
        <w:t>МТС</w:t>
      </w:r>
      <w:r w:rsidR="004970AB">
        <w:rPr>
          <w:iCs/>
        </w:rPr>
        <w:t>»</w:t>
      </w:r>
      <w:r w:rsidRPr="00A241F6">
        <w:rPr>
          <w:iCs/>
        </w:rPr>
        <w:t xml:space="preserve">, Курский филиал ОАО </w:t>
      </w:r>
      <w:r w:rsidR="004970AB">
        <w:rPr>
          <w:iCs/>
        </w:rPr>
        <w:t>«</w:t>
      </w:r>
      <w:r w:rsidRPr="00A241F6">
        <w:rPr>
          <w:iCs/>
        </w:rPr>
        <w:t>Мобиком-Центр</w:t>
      </w:r>
      <w:r w:rsidR="004970AB">
        <w:rPr>
          <w:iCs/>
        </w:rPr>
        <w:t>»</w:t>
      </w:r>
      <w:r w:rsidRPr="00A241F6">
        <w:rPr>
          <w:iCs/>
        </w:rPr>
        <w:t xml:space="preserve"> (Мегафон) и ЗАО </w:t>
      </w:r>
      <w:r w:rsidR="004970AB">
        <w:rPr>
          <w:iCs/>
        </w:rPr>
        <w:t>«</w:t>
      </w:r>
      <w:r w:rsidRPr="00A241F6">
        <w:rPr>
          <w:iCs/>
        </w:rPr>
        <w:t>Курская сотовая связь</w:t>
      </w:r>
      <w:r w:rsidR="004970AB">
        <w:rPr>
          <w:iCs/>
        </w:rPr>
        <w:t>»</w:t>
      </w:r>
      <w:r w:rsidRPr="00A241F6">
        <w:rPr>
          <w:iCs/>
        </w:rPr>
        <w:t xml:space="preserve"> (Теле-2).</w:t>
      </w:r>
    </w:p>
    <w:p w:rsidR="00EB0534" w:rsidRDefault="00EB0534" w:rsidP="002A1983">
      <w:pPr>
        <w:pStyle w:val="a5"/>
        <w:widowControl w:val="0"/>
        <w:spacing w:after="0" w:line="360" w:lineRule="auto"/>
        <w:ind w:left="0" w:firstLine="851"/>
        <w:jc w:val="both"/>
        <w:rPr>
          <w:iCs/>
        </w:rPr>
      </w:pPr>
      <w:r>
        <w:rPr>
          <w:iCs/>
        </w:rPr>
        <w:t>Услуги почтовой связи населению сельсовета оказывает два отделения почтовой связи, находящиеся</w:t>
      </w:r>
      <w:r w:rsidRPr="002854EE">
        <w:rPr>
          <w:iCs/>
        </w:rPr>
        <w:t xml:space="preserve"> </w:t>
      </w:r>
      <w:r>
        <w:rPr>
          <w:iCs/>
        </w:rPr>
        <w:t xml:space="preserve">в селе </w:t>
      </w:r>
      <w:r w:rsidR="00EC5199">
        <w:rPr>
          <w:iCs/>
        </w:rPr>
        <w:t>Старково</w:t>
      </w:r>
      <w:r>
        <w:rPr>
          <w:iCs/>
        </w:rPr>
        <w:t xml:space="preserve">. </w:t>
      </w:r>
    </w:p>
    <w:p w:rsidR="00EB0534" w:rsidRPr="00E73C58" w:rsidRDefault="00EB0534" w:rsidP="002A1983">
      <w:pPr>
        <w:pStyle w:val="a5"/>
        <w:widowControl w:val="0"/>
        <w:spacing w:after="0" w:line="360" w:lineRule="auto"/>
        <w:ind w:left="0" w:firstLine="851"/>
        <w:jc w:val="center"/>
        <w:rPr>
          <w:b/>
          <w:iCs/>
        </w:rPr>
      </w:pPr>
      <w:r w:rsidRPr="000162AF">
        <w:rPr>
          <w:b/>
          <w:iCs/>
        </w:rPr>
        <w:t>Телевидение, радиовещание</w:t>
      </w:r>
    </w:p>
    <w:p w:rsidR="00EB0534" w:rsidRPr="007400AB" w:rsidRDefault="00EB0534" w:rsidP="002A1983">
      <w:pPr>
        <w:pStyle w:val="a5"/>
        <w:widowControl w:val="0"/>
        <w:spacing w:after="0" w:line="360" w:lineRule="auto"/>
        <w:ind w:left="0" w:firstLine="851"/>
        <w:jc w:val="both"/>
        <w:rPr>
          <w:iCs/>
        </w:rPr>
      </w:pPr>
      <w:r w:rsidRPr="007400AB">
        <w:rPr>
          <w:iCs/>
        </w:rPr>
        <w:t xml:space="preserve">На территории </w:t>
      </w:r>
      <w:r>
        <w:rPr>
          <w:iCs/>
        </w:rPr>
        <w:t>поселения</w:t>
      </w:r>
      <w:r w:rsidRPr="007400AB">
        <w:rPr>
          <w:iCs/>
        </w:rPr>
        <w:t xml:space="preserve"> имеется возможность приема программ телевизионного и радиовещания. </w:t>
      </w:r>
    </w:p>
    <w:p w:rsidR="00EB0534" w:rsidRPr="006725B3" w:rsidRDefault="00EB0534" w:rsidP="002A1983">
      <w:pPr>
        <w:pStyle w:val="a5"/>
        <w:widowControl w:val="0"/>
        <w:spacing w:after="0" w:line="360" w:lineRule="auto"/>
        <w:ind w:left="0" w:firstLine="851"/>
        <w:jc w:val="both"/>
        <w:rPr>
          <w:iCs/>
        </w:rPr>
      </w:pPr>
      <w:r w:rsidRPr="006725B3">
        <w:rPr>
          <w:iCs/>
        </w:rPr>
        <w:t>В настоящее время на территории района</w:t>
      </w:r>
      <w:r>
        <w:rPr>
          <w:iCs/>
        </w:rPr>
        <w:t xml:space="preserve"> </w:t>
      </w:r>
      <w:r w:rsidRPr="006725B3">
        <w:rPr>
          <w:iCs/>
        </w:rPr>
        <w:t xml:space="preserve">по эфиру распространяется </w:t>
      </w:r>
      <w:r w:rsidR="004631BB">
        <w:rPr>
          <w:iCs/>
        </w:rPr>
        <w:t>двадцать</w:t>
      </w:r>
      <w:r w:rsidRPr="006725B3">
        <w:rPr>
          <w:iCs/>
        </w:rPr>
        <w:t xml:space="preserve"> общефедеральных телевизионных программ: </w:t>
      </w:r>
      <w:r w:rsidR="004970AB">
        <w:rPr>
          <w:iCs/>
        </w:rPr>
        <w:t>«</w:t>
      </w:r>
      <w:r w:rsidRPr="006725B3">
        <w:rPr>
          <w:iCs/>
        </w:rPr>
        <w:t>ОРТ</w:t>
      </w:r>
      <w:r w:rsidR="004970AB">
        <w:rPr>
          <w:iCs/>
        </w:rPr>
        <w:t>»</w:t>
      </w:r>
      <w:r w:rsidRPr="006725B3">
        <w:rPr>
          <w:iCs/>
        </w:rPr>
        <w:t xml:space="preserve">, </w:t>
      </w:r>
      <w:r w:rsidR="004970AB">
        <w:rPr>
          <w:iCs/>
        </w:rPr>
        <w:t>«</w:t>
      </w:r>
      <w:r w:rsidRPr="006725B3">
        <w:rPr>
          <w:iCs/>
        </w:rPr>
        <w:t>РТР</w:t>
      </w:r>
      <w:r w:rsidR="004970AB">
        <w:rPr>
          <w:iCs/>
        </w:rPr>
        <w:t>»</w:t>
      </w:r>
      <w:r w:rsidRPr="006725B3">
        <w:rPr>
          <w:iCs/>
        </w:rPr>
        <w:t xml:space="preserve">, </w:t>
      </w:r>
      <w:r w:rsidR="004970AB">
        <w:rPr>
          <w:iCs/>
        </w:rPr>
        <w:t>«</w:t>
      </w:r>
      <w:r w:rsidRPr="006725B3">
        <w:rPr>
          <w:iCs/>
        </w:rPr>
        <w:t>ТВЦ</w:t>
      </w:r>
      <w:r w:rsidR="004970AB">
        <w:rPr>
          <w:iCs/>
        </w:rPr>
        <w:t>»</w:t>
      </w:r>
      <w:r w:rsidRPr="006725B3">
        <w:rPr>
          <w:iCs/>
        </w:rPr>
        <w:t xml:space="preserve">, </w:t>
      </w:r>
      <w:r w:rsidR="004970AB">
        <w:rPr>
          <w:iCs/>
        </w:rPr>
        <w:t>«</w:t>
      </w:r>
      <w:r w:rsidRPr="006725B3">
        <w:rPr>
          <w:iCs/>
        </w:rPr>
        <w:t>НТВ</w:t>
      </w:r>
      <w:r w:rsidR="004970AB">
        <w:rPr>
          <w:iCs/>
        </w:rPr>
        <w:t>»</w:t>
      </w:r>
      <w:r w:rsidRPr="006725B3">
        <w:rPr>
          <w:iCs/>
        </w:rPr>
        <w:t xml:space="preserve">, </w:t>
      </w:r>
      <w:r w:rsidR="004970AB">
        <w:rPr>
          <w:iCs/>
        </w:rPr>
        <w:t>«</w:t>
      </w:r>
      <w:r w:rsidRPr="006725B3">
        <w:rPr>
          <w:iCs/>
        </w:rPr>
        <w:t>Культура</w:t>
      </w:r>
      <w:r w:rsidR="004970AB">
        <w:rPr>
          <w:iCs/>
        </w:rPr>
        <w:t>»</w:t>
      </w:r>
      <w:r w:rsidRPr="006725B3">
        <w:rPr>
          <w:iCs/>
        </w:rPr>
        <w:t xml:space="preserve">, </w:t>
      </w:r>
      <w:r w:rsidR="004970AB">
        <w:rPr>
          <w:iCs/>
        </w:rPr>
        <w:t>«</w:t>
      </w:r>
      <w:r w:rsidRPr="006725B3">
        <w:rPr>
          <w:iCs/>
        </w:rPr>
        <w:t>СТС</w:t>
      </w:r>
      <w:r w:rsidR="004970AB">
        <w:rPr>
          <w:iCs/>
        </w:rPr>
        <w:t>»</w:t>
      </w:r>
      <w:r w:rsidRPr="006725B3">
        <w:rPr>
          <w:iCs/>
        </w:rPr>
        <w:t xml:space="preserve">, </w:t>
      </w:r>
      <w:r w:rsidR="004970AB">
        <w:rPr>
          <w:iCs/>
        </w:rPr>
        <w:t>«</w:t>
      </w:r>
      <w:r w:rsidRPr="006725B3">
        <w:rPr>
          <w:iCs/>
        </w:rPr>
        <w:t>REN TV</w:t>
      </w:r>
      <w:r w:rsidR="004970AB">
        <w:rPr>
          <w:iCs/>
        </w:rPr>
        <w:t>»</w:t>
      </w:r>
      <w:r w:rsidRPr="006725B3">
        <w:rPr>
          <w:iCs/>
        </w:rPr>
        <w:t xml:space="preserve">, </w:t>
      </w:r>
      <w:r w:rsidR="004970AB">
        <w:rPr>
          <w:iCs/>
        </w:rPr>
        <w:t>«</w:t>
      </w:r>
      <w:r w:rsidRPr="006725B3">
        <w:rPr>
          <w:iCs/>
        </w:rPr>
        <w:t>ТНТ</w:t>
      </w:r>
      <w:r w:rsidR="004970AB">
        <w:rPr>
          <w:iCs/>
        </w:rPr>
        <w:t>»</w:t>
      </w:r>
      <w:r w:rsidRPr="006725B3">
        <w:rPr>
          <w:iCs/>
        </w:rPr>
        <w:t xml:space="preserve">, </w:t>
      </w:r>
      <w:r w:rsidR="004970AB">
        <w:rPr>
          <w:iCs/>
        </w:rPr>
        <w:t>«</w:t>
      </w:r>
      <w:r w:rsidRPr="006725B3">
        <w:rPr>
          <w:iCs/>
        </w:rPr>
        <w:t>7ТВ</w:t>
      </w:r>
      <w:r w:rsidR="004970AB">
        <w:rPr>
          <w:iCs/>
        </w:rPr>
        <w:t>»</w:t>
      </w:r>
      <w:r w:rsidRPr="006725B3">
        <w:rPr>
          <w:iCs/>
        </w:rPr>
        <w:t xml:space="preserve"> и пять местных: ГТРК </w:t>
      </w:r>
      <w:r w:rsidR="004970AB">
        <w:rPr>
          <w:iCs/>
        </w:rPr>
        <w:t>«</w:t>
      </w:r>
      <w:r w:rsidRPr="006725B3">
        <w:rPr>
          <w:iCs/>
        </w:rPr>
        <w:t>Курск</w:t>
      </w:r>
      <w:r w:rsidR="004970AB">
        <w:rPr>
          <w:iCs/>
        </w:rPr>
        <w:t>»</w:t>
      </w:r>
      <w:r w:rsidRPr="006725B3">
        <w:rPr>
          <w:iCs/>
        </w:rPr>
        <w:t xml:space="preserve">, </w:t>
      </w:r>
      <w:r w:rsidR="004970AB">
        <w:rPr>
          <w:iCs/>
        </w:rPr>
        <w:t>«</w:t>
      </w:r>
      <w:r w:rsidRPr="006725B3">
        <w:rPr>
          <w:iCs/>
        </w:rPr>
        <w:t>ТВЦ-Курск</w:t>
      </w:r>
      <w:r w:rsidR="004970AB">
        <w:rPr>
          <w:iCs/>
        </w:rPr>
        <w:t>»</w:t>
      </w:r>
      <w:r w:rsidRPr="006725B3">
        <w:rPr>
          <w:iCs/>
        </w:rPr>
        <w:t xml:space="preserve">, </w:t>
      </w:r>
      <w:r w:rsidR="004970AB">
        <w:rPr>
          <w:iCs/>
        </w:rPr>
        <w:t>«</w:t>
      </w:r>
      <w:r w:rsidRPr="006725B3">
        <w:rPr>
          <w:iCs/>
        </w:rPr>
        <w:t>Такт</w:t>
      </w:r>
      <w:r w:rsidR="004970AB">
        <w:rPr>
          <w:iCs/>
        </w:rPr>
        <w:t>»</w:t>
      </w:r>
      <w:r w:rsidRPr="006725B3">
        <w:rPr>
          <w:iCs/>
        </w:rPr>
        <w:t xml:space="preserve">, ТВ-6 </w:t>
      </w:r>
      <w:r w:rsidR="004970AB">
        <w:rPr>
          <w:iCs/>
        </w:rPr>
        <w:t>«</w:t>
      </w:r>
      <w:r w:rsidRPr="006725B3">
        <w:rPr>
          <w:iCs/>
        </w:rPr>
        <w:t>Курск</w:t>
      </w:r>
      <w:r w:rsidR="004970AB">
        <w:rPr>
          <w:iCs/>
        </w:rPr>
        <w:t>»</w:t>
      </w:r>
      <w:r w:rsidRPr="006725B3">
        <w:rPr>
          <w:iCs/>
        </w:rPr>
        <w:t xml:space="preserve">, </w:t>
      </w:r>
      <w:r w:rsidR="004970AB">
        <w:rPr>
          <w:iCs/>
        </w:rPr>
        <w:t>«</w:t>
      </w:r>
      <w:r w:rsidRPr="006725B3">
        <w:rPr>
          <w:iCs/>
        </w:rPr>
        <w:t>Курское региональное телевидение</w:t>
      </w:r>
      <w:r w:rsidR="004970AB">
        <w:rPr>
          <w:iCs/>
        </w:rPr>
        <w:t>»</w:t>
      </w:r>
      <w:r w:rsidRPr="006725B3">
        <w:rPr>
          <w:iCs/>
        </w:rPr>
        <w:t xml:space="preserve"> (</w:t>
      </w:r>
      <w:r w:rsidR="004970AB">
        <w:rPr>
          <w:iCs/>
        </w:rPr>
        <w:t>«</w:t>
      </w:r>
      <w:r w:rsidRPr="006725B3">
        <w:rPr>
          <w:iCs/>
        </w:rPr>
        <w:t>КРТ</w:t>
      </w:r>
      <w:r w:rsidR="004970AB">
        <w:rPr>
          <w:iCs/>
        </w:rPr>
        <w:t>»</w:t>
      </w:r>
      <w:r w:rsidRPr="006725B3">
        <w:rPr>
          <w:iCs/>
        </w:rPr>
        <w:t>).</w:t>
      </w:r>
    </w:p>
    <w:p w:rsidR="00EB0534" w:rsidRPr="004631BB" w:rsidRDefault="00EB0534" w:rsidP="004631BB">
      <w:pPr>
        <w:pStyle w:val="a5"/>
        <w:widowControl w:val="0"/>
        <w:spacing w:after="0" w:line="360" w:lineRule="auto"/>
        <w:ind w:left="0" w:firstLine="851"/>
        <w:jc w:val="both"/>
        <w:rPr>
          <w:iCs/>
        </w:rPr>
      </w:pPr>
      <w:r w:rsidRPr="006725B3">
        <w:rPr>
          <w:iCs/>
        </w:rPr>
        <w:t xml:space="preserve">Основным оператором эфирного распространения телевизионного сигнала на территории </w:t>
      </w:r>
      <w:r w:rsidR="006745DE">
        <w:rPr>
          <w:iCs/>
        </w:rPr>
        <w:t>сельсовет</w:t>
      </w:r>
      <w:r w:rsidRPr="006725B3">
        <w:rPr>
          <w:iCs/>
        </w:rPr>
        <w:t xml:space="preserve">а является Курский областной радиотелевизионный передающий центр </w:t>
      </w:r>
      <w:r w:rsidR="001E274B">
        <w:rPr>
          <w:iCs/>
        </w:rPr>
        <w:t>–</w:t>
      </w:r>
      <w:r w:rsidRPr="006725B3">
        <w:rPr>
          <w:iCs/>
        </w:rPr>
        <w:t xml:space="preserve"> филиал ФГУП </w:t>
      </w:r>
      <w:r w:rsidR="004970AB">
        <w:rPr>
          <w:iCs/>
        </w:rPr>
        <w:t>«</w:t>
      </w:r>
      <w:r w:rsidRPr="006725B3">
        <w:rPr>
          <w:iCs/>
        </w:rPr>
        <w:t>Российская телевизионная и радиовещательная сеть</w:t>
      </w:r>
      <w:r w:rsidR="004970AB">
        <w:rPr>
          <w:iCs/>
        </w:rPr>
        <w:t>»</w:t>
      </w:r>
      <w:r w:rsidRPr="006725B3">
        <w:rPr>
          <w:iCs/>
        </w:rPr>
        <w:t xml:space="preserve"> (ОРТПЦ), который обеспечивает трансляцию программ </w:t>
      </w:r>
      <w:r w:rsidR="004970AB">
        <w:rPr>
          <w:iCs/>
        </w:rPr>
        <w:t>«</w:t>
      </w:r>
      <w:r w:rsidRPr="006725B3">
        <w:rPr>
          <w:iCs/>
        </w:rPr>
        <w:t>ОРТ</w:t>
      </w:r>
      <w:r w:rsidR="004970AB">
        <w:rPr>
          <w:iCs/>
        </w:rPr>
        <w:t>»</w:t>
      </w:r>
      <w:r w:rsidRPr="006725B3">
        <w:rPr>
          <w:iCs/>
        </w:rPr>
        <w:t xml:space="preserve">, программ </w:t>
      </w:r>
      <w:r w:rsidR="004970AB">
        <w:rPr>
          <w:iCs/>
        </w:rPr>
        <w:t>«</w:t>
      </w:r>
      <w:r w:rsidRPr="006725B3">
        <w:rPr>
          <w:iCs/>
        </w:rPr>
        <w:t>РТР</w:t>
      </w:r>
      <w:r w:rsidR="004970AB">
        <w:rPr>
          <w:iCs/>
        </w:rPr>
        <w:t>»</w:t>
      </w:r>
      <w:r w:rsidRPr="006725B3">
        <w:rPr>
          <w:iCs/>
        </w:rPr>
        <w:t xml:space="preserve">, программ </w:t>
      </w:r>
      <w:r w:rsidR="004970AB">
        <w:rPr>
          <w:iCs/>
        </w:rPr>
        <w:t>«</w:t>
      </w:r>
      <w:r w:rsidRPr="006725B3">
        <w:rPr>
          <w:iCs/>
        </w:rPr>
        <w:t>НТВ</w:t>
      </w:r>
      <w:r w:rsidR="004970AB">
        <w:rPr>
          <w:iCs/>
        </w:rPr>
        <w:t>»</w:t>
      </w:r>
      <w:r w:rsidRPr="006725B3">
        <w:rPr>
          <w:iCs/>
        </w:rPr>
        <w:t xml:space="preserve">, </w:t>
      </w:r>
      <w:r w:rsidR="004970AB">
        <w:rPr>
          <w:iCs/>
        </w:rPr>
        <w:t>«</w:t>
      </w:r>
      <w:r w:rsidRPr="006725B3">
        <w:rPr>
          <w:iCs/>
        </w:rPr>
        <w:t>ТВЦ</w:t>
      </w:r>
      <w:r w:rsidR="004970AB">
        <w:rPr>
          <w:iCs/>
        </w:rPr>
        <w:t>»</w:t>
      </w:r>
      <w:r w:rsidRPr="006725B3">
        <w:rPr>
          <w:iCs/>
        </w:rPr>
        <w:t xml:space="preserve">, </w:t>
      </w:r>
      <w:r w:rsidR="004970AB">
        <w:rPr>
          <w:iCs/>
        </w:rPr>
        <w:t>«</w:t>
      </w:r>
      <w:r w:rsidRPr="006725B3">
        <w:rPr>
          <w:iCs/>
        </w:rPr>
        <w:t>7ТВ</w:t>
      </w:r>
      <w:r w:rsidR="004970AB">
        <w:rPr>
          <w:iCs/>
        </w:rPr>
        <w:t>»</w:t>
      </w:r>
      <w:r w:rsidRPr="006725B3">
        <w:rPr>
          <w:iCs/>
        </w:rPr>
        <w:t xml:space="preserve">, </w:t>
      </w:r>
      <w:r w:rsidR="004970AB">
        <w:rPr>
          <w:iCs/>
        </w:rPr>
        <w:t>«</w:t>
      </w:r>
      <w:r w:rsidRPr="006725B3">
        <w:rPr>
          <w:iCs/>
        </w:rPr>
        <w:t>Культура</w:t>
      </w:r>
      <w:r w:rsidR="004970AB">
        <w:rPr>
          <w:iCs/>
        </w:rPr>
        <w:t>»</w:t>
      </w:r>
      <w:r w:rsidRPr="006725B3">
        <w:rPr>
          <w:iCs/>
        </w:rPr>
        <w:t xml:space="preserve">. </w:t>
      </w:r>
      <w:r w:rsidRPr="00127A29">
        <w:rPr>
          <w:iCs/>
        </w:rPr>
        <w:t xml:space="preserve">На сегодняшний день филиалом </w:t>
      </w:r>
      <w:r w:rsidR="004970AB">
        <w:rPr>
          <w:iCs/>
        </w:rPr>
        <w:t>«</w:t>
      </w:r>
      <w:r w:rsidRPr="00127A29">
        <w:rPr>
          <w:iCs/>
        </w:rPr>
        <w:t>РТРС</w:t>
      </w:r>
      <w:r w:rsidR="004970AB">
        <w:rPr>
          <w:iCs/>
        </w:rPr>
        <w:t>»</w:t>
      </w:r>
      <w:r w:rsidRPr="00127A29">
        <w:rPr>
          <w:iCs/>
        </w:rPr>
        <w:t xml:space="preserve"> </w:t>
      </w:r>
      <w:r w:rsidR="004970AB">
        <w:rPr>
          <w:iCs/>
        </w:rPr>
        <w:t>«</w:t>
      </w:r>
      <w:r w:rsidRPr="00127A29">
        <w:rPr>
          <w:iCs/>
        </w:rPr>
        <w:t>Курский ОРТПЦ</w:t>
      </w:r>
      <w:r w:rsidR="004970AB">
        <w:rPr>
          <w:iCs/>
        </w:rPr>
        <w:t>»</w:t>
      </w:r>
      <w:r w:rsidRPr="00127A29">
        <w:rPr>
          <w:iCs/>
        </w:rPr>
        <w:t xml:space="preserve"> проводятся необходимые </w:t>
      </w:r>
      <w:r w:rsidRPr="004631BB">
        <w:rPr>
          <w:iCs/>
        </w:rPr>
        <w:t xml:space="preserve">мероприятия по подготовке к вещанию в цифровом формате в соответствии с государственной программой внедрения цифрового телевизионного вещания в Российской Федерации. </w:t>
      </w:r>
    </w:p>
    <w:p w:rsidR="00801E9C" w:rsidRPr="004631BB" w:rsidRDefault="00EB0534" w:rsidP="004631BB">
      <w:pPr>
        <w:pStyle w:val="a5"/>
        <w:widowControl w:val="0"/>
        <w:spacing w:after="0" w:line="360" w:lineRule="auto"/>
        <w:ind w:left="0" w:firstLine="851"/>
        <w:jc w:val="both"/>
        <w:rPr>
          <w:iCs/>
        </w:rPr>
      </w:pPr>
      <w:r w:rsidRPr="004631BB">
        <w:rPr>
          <w:iCs/>
        </w:rPr>
        <w:t>К средствам связи, доступным населению, можно отнести быстро развивающуюся услугу по подключению населения и учреждений к сети Интернет.</w:t>
      </w:r>
      <w:r w:rsidRPr="004631BB">
        <w:rPr>
          <w:iCs/>
        </w:rPr>
        <w:tab/>
      </w:r>
    </w:p>
    <w:p w:rsidR="00B908F8" w:rsidRPr="004631BB" w:rsidRDefault="008F3DE4" w:rsidP="004631BB">
      <w:pPr>
        <w:pStyle w:val="2"/>
        <w:keepNext w:val="0"/>
        <w:widowControl w:val="0"/>
        <w:numPr>
          <w:ilvl w:val="1"/>
          <w:numId w:val="6"/>
        </w:numPr>
        <w:spacing w:before="0" w:after="0" w:line="360" w:lineRule="auto"/>
        <w:ind w:left="0" w:firstLine="851"/>
        <w:jc w:val="center"/>
        <w:rPr>
          <w:rFonts w:ascii="Times New Roman" w:hAnsi="Times New Roman" w:cs="Times New Roman"/>
          <w:i w:val="0"/>
          <w:kern w:val="32"/>
          <w:sz w:val="24"/>
          <w:szCs w:val="24"/>
        </w:rPr>
      </w:pPr>
      <w:bookmarkStart w:id="149" w:name="_Toc315701185"/>
      <w:bookmarkStart w:id="150" w:name="_Toc315701186"/>
      <w:bookmarkStart w:id="151" w:name="_Toc315701187"/>
      <w:bookmarkStart w:id="152" w:name="_Toc315701188"/>
      <w:bookmarkStart w:id="153" w:name="_Toc315701189"/>
      <w:bookmarkStart w:id="154" w:name="_Toc315701190"/>
      <w:bookmarkStart w:id="155" w:name="_Toc315701191"/>
      <w:bookmarkStart w:id="156" w:name="_Toc315701192"/>
      <w:bookmarkStart w:id="157" w:name="_Toc315701193"/>
      <w:bookmarkStart w:id="158" w:name="_Toc315701194"/>
      <w:bookmarkStart w:id="159" w:name="_Toc315701195"/>
      <w:bookmarkStart w:id="160" w:name="_Toc315701196"/>
      <w:bookmarkStart w:id="161" w:name="_Toc85921833"/>
      <w:bookmarkEnd w:id="149"/>
      <w:bookmarkEnd w:id="150"/>
      <w:bookmarkEnd w:id="151"/>
      <w:bookmarkEnd w:id="152"/>
      <w:bookmarkEnd w:id="153"/>
      <w:bookmarkEnd w:id="154"/>
      <w:bookmarkEnd w:id="155"/>
      <w:bookmarkEnd w:id="156"/>
      <w:bookmarkEnd w:id="157"/>
      <w:bookmarkEnd w:id="158"/>
      <w:bookmarkEnd w:id="159"/>
      <w:bookmarkEnd w:id="160"/>
      <w:r w:rsidRPr="004631BB">
        <w:rPr>
          <w:rFonts w:ascii="Times New Roman" w:hAnsi="Times New Roman" w:cs="Times New Roman"/>
          <w:i w:val="0"/>
          <w:kern w:val="32"/>
          <w:sz w:val="24"/>
          <w:szCs w:val="24"/>
        </w:rPr>
        <w:t>Инженерная подготовка территории</w:t>
      </w:r>
      <w:bookmarkEnd w:id="161"/>
    </w:p>
    <w:p w:rsidR="00801E9C" w:rsidRPr="004631BB" w:rsidRDefault="00801E9C" w:rsidP="004631BB">
      <w:pPr>
        <w:widowControl w:val="0"/>
        <w:spacing w:after="0" w:line="360" w:lineRule="auto"/>
        <w:ind w:firstLine="851"/>
        <w:jc w:val="both"/>
      </w:pPr>
      <w:r w:rsidRPr="004631BB">
        <w:t xml:space="preserve">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w:t>
      </w:r>
      <w:r w:rsidR="004970AB" w:rsidRPr="004631BB">
        <w:t>«</w:t>
      </w:r>
      <w:r w:rsidR="00E862BC" w:rsidRPr="004631BB">
        <w:t>Старковс</w:t>
      </w:r>
      <w:r w:rsidRPr="004631BB">
        <w:t>кий сельсовет</w:t>
      </w:r>
      <w:r w:rsidR="004970AB" w:rsidRPr="004631BB">
        <w:t>»</w:t>
      </w:r>
      <w:r w:rsidRPr="004631BB">
        <w:t>.</w:t>
      </w:r>
    </w:p>
    <w:p w:rsidR="00801E9C" w:rsidRPr="00752A3F" w:rsidRDefault="00801E9C" w:rsidP="004631BB">
      <w:pPr>
        <w:widowControl w:val="0"/>
        <w:spacing w:after="0" w:line="360" w:lineRule="auto"/>
        <w:ind w:firstLine="851"/>
        <w:jc w:val="both"/>
      </w:pPr>
      <w:r w:rsidRPr="004631BB">
        <w:t>Мероприятия по инженерной подготовке территории одновременно</w:t>
      </w:r>
      <w:r w:rsidRPr="00752A3F">
        <w:t xml:space="preserve"> являются и мероприятиями по благоустройству территории, поэтому обе группы мероприятий целесообразно проводить одновременно. </w:t>
      </w:r>
    </w:p>
    <w:p w:rsidR="00801E9C" w:rsidRPr="00752A3F" w:rsidRDefault="00801E9C" w:rsidP="002A1983">
      <w:pPr>
        <w:widowControl w:val="0"/>
        <w:tabs>
          <w:tab w:val="center" w:pos="4677"/>
        </w:tabs>
        <w:spacing w:after="0" w:line="360" w:lineRule="auto"/>
        <w:ind w:firstLine="851"/>
        <w:jc w:val="both"/>
        <w:rPr>
          <w:spacing w:val="-2"/>
        </w:rPr>
      </w:pPr>
      <w:r w:rsidRPr="00752A3F">
        <w:rPr>
          <w:rFonts w:eastAsia="Times New Roman"/>
          <w:bCs/>
          <w:kern w:val="0"/>
          <w:lang w:eastAsia="ru-RU"/>
        </w:rPr>
        <w:lastRenderedPageBreak/>
        <w:t xml:space="preserve">В соответствии с архитектурно-планировочным решением и инженерно-геологическими условиями, </w:t>
      </w:r>
      <w:r w:rsidRPr="002B1ACA">
        <w:rPr>
          <w:rFonts w:eastAsia="Times New Roman"/>
          <w:b/>
          <w:bCs/>
          <w:kern w:val="0"/>
          <w:lang w:eastAsia="ru-RU"/>
        </w:rPr>
        <w:t>генеральным планом на расчетный срок</w:t>
      </w:r>
      <w:r w:rsidRPr="002B1ACA">
        <w:rPr>
          <w:rFonts w:eastAsia="Times New Roman"/>
          <w:bCs/>
          <w:kern w:val="0"/>
          <w:lang w:eastAsia="ru-RU"/>
        </w:rPr>
        <w:t xml:space="preserve"> </w:t>
      </w:r>
      <w:r w:rsidRPr="002B1ACA">
        <w:rPr>
          <w:rFonts w:eastAsia="Times New Roman"/>
          <w:b/>
          <w:bCs/>
          <w:kern w:val="0"/>
          <w:lang w:eastAsia="ru-RU"/>
        </w:rPr>
        <w:t xml:space="preserve">предусматривается </w:t>
      </w:r>
      <w:r w:rsidRPr="00752A3F">
        <w:rPr>
          <w:rFonts w:eastAsia="Times New Roman"/>
          <w:bCs/>
          <w:kern w:val="0"/>
          <w:lang w:eastAsia="ru-RU"/>
        </w:rPr>
        <w:t>следующий комплекс мероприятий:</w:t>
      </w:r>
    </w:p>
    <w:p w:rsidR="00801E9C" w:rsidRPr="00E51492" w:rsidRDefault="00801E9C" w:rsidP="00F83056">
      <w:pPr>
        <w:widowControl w:val="0"/>
        <w:numPr>
          <w:ilvl w:val="0"/>
          <w:numId w:val="23"/>
        </w:numPr>
        <w:spacing w:after="0" w:line="360" w:lineRule="auto"/>
        <w:ind w:left="0" w:firstLine="851"/>
        <w:jc w:val="both"/>
      </w:pPr>
      <w:r w:rsidRPr="00752A3F">
        <w:t>Организация поверхностного стока на всей территории населенных пунктов сельсовета с водоразделов, в границах водосборных бассейнов по направлению к овражно-балочной сети, со сбросом очищенных вод в рек</w:t>
      </w:r>
      <w:r w:rsidR="00472583">
        <w:t>у</w:t>
      </w:r>
      <w:r>
        <w:t xml:space="preserve"> </w:t>
      </w:r>
      <w:r w:rsidR="00844D3B">
        <w:t>Рогозн</w:t>
      </w:r>
      <w:r>
        <w:t xml:space="preserve">а </w:t>
      </w:r>
      <w:r w:rsidRPr="00E51492">
        <w:t>и пруды.</w:t>
      </w:r>
    </w:p>
    <w:p w:rsidR="00801E9C" w:rsidRDefault="00801E9C" w:rsidP="00F83056">
      <w:pPr>
        <w:widowControl w:val="0"/>
        <w:numPr>
          <w:ilvl w:val="0"/>
          <w:numId w:val="23"/>
        </w:numPr>
        <w:spacing w:after="0" w:line="360" w:lineRule="auto"/>
        <w:ind w:left="0" w:firstLine="851"/>
        <w:jc w:val="both"/>
      </w:pPr>
      <w:r w:rsidRPr="00752A3F">
        <w:t>Предотвращение развития овражной эрозии на территории населенных пунктов (упорядочение поверхностного стока, укрепление ложа оврагов, террасирование и облесение) в р</w:t>
      </w:r>
      <w:r>
        <w:t xml:space="preserve">айонах, прилегающих к застройке. </w:t>
      </w:r>
    </w:p>
    <w:p w:rsidR="00801E9C" w:rsidRPr="00F61430" w:rsidRDefault="00801E9C" w:rsidP="00F83056">
      <w:pPr>
        <w:widowControl w:val="0"/>
        <w:numPr>
          <w:ilvl w:val="0"/>
          <w:numId w:val="23"/>
        </w:numPr>
        <w:spacing w:after="0" w:line="360" w:lineRule="auto"/>
        <w:ind w:left="0" w:firstLine="851"/>
        <w:jc w:val="both"/>
      </w:pPr>
      <w:r>
        <w:t>Р</w:t>
      </w:r>
      <w:r w:rsidRPr="00F61430">
        <w:rPr>
          <w:szCs w:val="26"/>
        </w:rPr>
        <w:t xml:space="preserve">екультивация нарушенных территорий (благоустройство оврагов, карьеров). </w:t>
      </w:r>
    </w:p>
    <w:p w:rsidR="00801E9C" w:rsidRPr="00752A3F" w:rsidRDefault="00801E9C" w:rsidP="00F83056">
      <w:pPr>
        <w:widowControl w:val="0"/>
        <w:numPr>
          <w:ilvl w:val="0"/>
          <w:numId w:val="23"/>
        </w:numPr>
        <w:spacing w:after="0" w:line="360" w:lineRule="auto"/>
        <w:ind w:left="0" w:firstLine="851"/>
        <w:jc w:val="both"/>
      </w:pPr>
      <w:r w:rsidRPr="000E795E">
        <w:rPr>
          <w:szCs w:val="26"/>
        </w:rPr>
        <w:t>Подготовка территорий с просадочными грунтами.</w:t>
      </w:r>
    </w:p>
    <w:p w:rsidR="00801E9C" w:rsidRDefault="00801E9C" w:rsidP="00F83056">
      <w:pPr>
        <w:widowControl w:val="0"/>
        <w:numPr>
          <w:ilvl w:val="0"/>
          <w:numId w:val="23"/>
        </w:numPr>
        <w:spacing w:after="0" w:line="360" w:lineRule="auto"/>
        <w:ind w:left="0" w:firstLine="851"/>
        <w:jc w:val="both"/>
      </w:pPr>
      <w:r w:rsidRPr="00752A3F">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сельсовета. </w:t>
      </w:r>
    </w:p>
    <w:p w:rsidR="00B908F8" w:rsidRPr="004631BB" w:rsidRDefault="00801E9C" w:rsidP="004631BB">
      <w:pPr>
        <w:widowControl w:val="0"/>
        <w:tabs>
          <w:tab w:val="center" w:pos="4677"/>
        </w:tabs>
        <w:spacing w:after="0" w:line="360" w:lineRule="auto"/>
        <w:ind w:firstLine="851"/>
        <w:jc w:val="both"/>
        <w:rPr>
          <w:rFonts w:eastAsia="Times New Roman"/>
          <w:bCs/>
          <w:kern w:val="0"/>
          <w:lang w:eastAsia="ru-RU"/>
        </w:rPr>
      </w:pPr>
      <w:r w:rsidRPr="00752A3F">
        <w:rPr>
          <w:rFonts w:eastAsia="Times New Roman"/>
          <w:bCs/>
          <w:kern w:val="0"/>
          <w:lang w:eastAsia="ru-RU"/>
        </w:rPr>
        <w:t xml:space="preserve">Комплекс мероприятий, намеченных в настоящем генеральном плане, направлен на охрану и </w:t>
      </w:r>
      <w:r w:rsidRPr="004631BB">
        <w:rPr>
          <w:rFonts w:eastAsia="Times New Roman"/>
          <w:bCs/>
          <w:kern w:val="0"/>
          <w:lang w:eastAsia="ru-RU"/>
        </w:rPr>
        <w:t>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rsidR="00B908F8" w:rsidRPr="004631BB" w:rsidRDefault="00B95B69" w:rsidP="004631BB">
      <w:pPr>
        <w:pStyle w:val="2"/>
        <w:keepNext w:val="0"/>
        <w:widowControl w:val="0"/>
        <w:numPr>
          <w:ilvl w:val="1"/>
          <w:numId w:val="6"/>
        </w:numPr>
        <w:spacing w:before="0" w:after="0" w:line="360" w:lineRule="auto"/>
        <w:ind w:left="0" w:firstLine="851"/>
        <w:jc w:val="center"/>
        <w:rPr>
          <w:rFonts w:ascii="Times New Roman" w:hAnsi="Times New Roman" w:cs="Times New Roman"/>
          <w:i w:val="0"/>
          <w:kern w:val="32"/>
          <w:sz w:val="24"/>
          <w:szCs w:val="24"/>
        </w:rPr>
      </w:pPr>
      <w:bookmarkStart w:id="162" w:name="_Toc315701198"/>
      <w:bookmarkStart w:id="163" w:name="_Toc315701199"/>
      <w:bookmarkStart w:id="164" w:name="_Toc315701200"/>
      <w:bookmarkStart w:id="165" w:name="_Toc315701201"/>
      <w:bookmarkStart w:id="166" w:name="_Toc315701202"/>
      <w:bookmarkStart w:id="167" w:name="_Toc315701203"/>
      <w:bookmarkStart w:id="168" w:name="_Toc247965283"/>
      <w:bookmarkStart w:id="169" w:name="_Toc268263651"/>
      <w:bookmarkEnd w:id="162"/>
      <w:bookmarkEnd w:id="163"/>
      <w:bookmarkEnd w:id="164"/>
      <w:bookmarkEnd w:id="165"/>
      <w:bookmarkEnd w:id="166"/>
      <w:bookmarkEnd w:id="167"/>
      <w:r w:rsidRPr="004631BB">
        <w:rPr>
          <w:rFonts w:ascii="Times New Roman" w:hAnsi="Times New Roman" w:cs="Times New Roman"/>
          <w:i w:val="0"/>
          <w:kern w:val="32"/>
          <w:sz w:val="24"/>
          <w:szCs w:val="24"/>
        </w:rPr>
        <w:t xml:space="preserve"> </w:t>
      </w:r>
      <w:bookmarkStart w:id="170" w:name="_Toc85921834"/>
      <w:r w:rsidR="000E024B" w:rsidRPr="004631BB">
        <w:rPr>
          <w:rFonts w:ascii="Times New Roman" w:hAnsi="Times New Roman" w:cs="Times New Roman"/>
          <w:i w:val="0"/>
          <w:kern w:val="32"/>
          <w:sz w:val="24"/>
          <w:szCs w:val="24"/>
        </w:rPr>
        <w:t xml:space="preserve">Зеленый фонд </w:t>
      </w:r>
      <w:bookmarkEnd w:id="168"/>
      <w:r w:rsidR="000E024B" w:rsidRPr="004631BB">
        <w:rPr>
          <w:rFonts w:ascii="Times New Roman" w:hAnsi="Times New Roman" w:cs="Times New Roman"/>
          <w:i w:val="0"/>
          <w:kern w:val="32"/>
          <w:sz w:val="24"/>
          <w:szCs w:val="24"/>
        </w:rPr>
        <w:t>муниципального образования</w:t>
      </w:r>
      <w:bookmarkEnd w:id="169"/>
      <w:bookmarkEnd w:id="170"/>
    </w:p>
    <w:p w:rsidR="001B7A46" w:rsidRPr="004631BB" w:rsidRDefault="001B7A46" w:rsidP="004631BB">
      <w:pPr>
        <w:widowControl w:val="0"/>
        <w:spacing w:after="0" w:line="360" w:lineRule="auto"/>
        <w:ind w:firstLine="851"/>
        <w:jc w:val="both"/>
      </w:pPr>
      <w:r w:rsidRPr="004631BB">
        <w:t>Зеленые насаждения имеют большое значение, способствуя оздоровлению окружающей среды, улучшая микроклимат и снижая уровень шума.</w:t>
      </w:r>
    </w:p>
    <w:p w:rsidR="001B7A46" w:rsidRPr="004631BB" w:rsidRDefault="001B7A46" w:rsidP="004631BB">
      <w:pPr>
        <w:widowControl w:val="0"/>
        <w:spacing w:after="0" w:line="360" w:lineRule="auto"/>
        <w:ind w:firstLine="851"/>
        <w:jc w:val="both"/>
      </w:pPr>
      <w:r w:rsidRPr="004631BB">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1B7A46" w:rsidRPr="004631BB" w:rsidRDefault="001B7A46" w:rsidP="004631BB">
      <w:pPr>
        <w:widowControl w:val="0"/>
        <w:spacing w:after="0" w:line="360" w:lineRule="auto"/>
        <w:ind w:firstLine="851"/>
        <w:jc w:val="both"/>
      </w:pPr>
      <w:r w:rsidRPr="004631BB">
        <w:t>По функциональному назначению все объекты озеленения делятся на три группы:</w:t>
      </w:r>
    </w:p>
    <w:p w:rsidR="001B7A46" w:rsidRPr="00DA1933" w:rsidRDefault="001B7A46" w:rsidP="004631BB">
      <w:pPr>
        <w:widowControl w:val="0"/>
        <w:spacing w:after="0" w:line="360" w:lineRule="auto"/>
        <w:ind w:firstLine="851"/>
        <w:jc w:val="both"/>
      </w:pPr>
      <w:r w:rsidRPr="004631BB">
        <w:t>а) общего пользования – парки, сады, скверы жилых районов, скверы на площадях, в отступах застройки, при группе жилых</w:t>
      </w:r>
      <w:r w:rsidRPr="00DA1933">
        <w:t xml:space="preserve"> домов, бульвары вдоль улиц, пешеходных трасс, набережных;</w:t>
      </w:r>
    </w:p>
    <w:p w:rsidR="001B7A46" w:rsidRPr="00DA1933" w:rsidRDefault="001B7A46" w:rsidP="002A1983">
      <w:pPr>
        <w:widowControl w:val="0"/>
        <w:spacing w:after="0" w:line="360" w:lineRule="auto"/>
        <w:ind w:firstLine="851"/>
        <w:jc w:val="both"/>
      </w:pPr>
      <w:r w:rsidRPr="00DA1933">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1B7A46" w:rsidRPr="00DA1933" w:rsidRDefault="001B7A46" w:rsidP="002A1983">
      <w:pPr>
        <w:widowControl w:val="0"/>
        <w:spacing w:after="0" w:line="360" w:lineRule="auto"/>
        <w:ind w:firstLine="851"/>
        <w:jc w:val="both"/>
      </w:pPr>
      <w:r w:rsidRPr="00DA1933">
        <w:t>в) специального назначения – озеленение водоохранных и санитарно-защитных зон, магистралей, улиц, кладбищ, ветрозащитные насаждения, питомники.</w:t>
      </w:r>
    </w:p>
    <w:p w:rsidR="001B7A46" w:rsidRPr="00DA1933" w:rsidRDefault="001B7A46" w:rsidP="002A1983">
      <w:pPr>
        <w:widowControl w:val="0"/>
        <w:spacing w:after="0" w:line="360" w:lineRule="auto"/>
        <w:ind w:firstLine="851"/>
        <w:jc w:val="both"/>
      </w:pPr>
      <w:r w:rsidRPr="00DA1933">
        <w:t xml:space="preserve">Основной функцией зеленых насаждений общего и ограниченного пользования </w:t>
      </w:r>
      <w:r w:rsidRPr="00DA1933">
        <w:lastRenderedPageBreak/>
        <w:t xml:space="preserve">является обеспечение различных форм и уровней досуга. </w:t>
      </w:r>
    </w:p>
    <w:p w:rsidR="0056024A" w:rsidRDefault="0056024A" w:rsidP="002A1983">
      <w:pPr>
        <w:widowControl w:val="0"/>
        <w:spacing w:after="0" w:line="360" w:lineRule="auto"/>
        <w:ind w:firstLine="851"/>
        <w:jc w:val="both"/>
      </w:pPr>
      <w:r>
        <w:t xml:space="preserve">Зеленые насаждения </w:t>
      </w:r>
      <w:r w:rsidR="00E862BC">
        <w:t>Старковс</w:t>
      </w:r>
      <w:r>
        <w:t xml:space="preserve">кого сельсовета представлены насаждениями в отступах застройки, озеленением улиц, учреждений соцкультбыта, участков жилых домов, древесной растительностью вдоль берегов рек, зелеными насаждениями специального назначения. </w:t>
      </w:r>
    </w:p>
    <w:p w:rsidR="001B7A46" w:rsidRPr="00840A64" w:rsidRDefault="001B7A46" w:rsidP="002A1983">
      <w:pPr>
        <w:widowControl w:val="0"/>
        <w:spacing w:after="0" w:line="360" w:lineRule="auto"/>
        <w:ind w:firstLine="851"/>
        <w:jc w:val="both"/>
      </w:pPr>
      <w:r w:rsidRPr="003D238D">
        <w:t xml:space="preserve">Охрана зеленого фонда </w:t>
      </w:r>
      <w:r>
        <w:t>сельсовета</w:t>
      </w:r>
      <w:r w:rsidRPr="003D238D">
        <w:t xml:space="preserve">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1B7A46" w:rsidRPr="00A26259" w:rsidRDefault="001B7A46" w:rsidP="002A1983">
      <w:pPr>
        <w:widowControl w:val="0"/>
        <w:spacing w:after="0" w:line="360" w:lineRule="auto"/>
        <w:ind w:firstLine="851"/>
        <w:jc w:val="center"/>
        <w:rPr>
          <w:b/>
        </w:rPr>
      </w:pPr>
      <w:r w:rsidRPr="00A26259">
        <w:rPr>
          <w:b/>
        </w:rPr>
        <w:t>Проектные предложения</w:t>
      </w:r>
    </w:p>
    <w:p w:rsidR="000B433F" w:rsidRDefault="00C142FD" w:rsidP="002A1983">
      <w:pPr>
        <w:widowControl w:val="0"/>
        <w:spacing w:after="0" w:line="360" w:lineRule="auto"/>
        <w:ind w:firstLine="851"/>
        <w:jc w:val="both"/>
      </w:pPr>
      <w:r w:rsidRPr="007750CF">
        <w:t xml:space="preserve">В расчетном периоде на одного жителя </w:t>
      </w:r>
      <w:r w:rsidR="00E862BC" w:rsidRPr="007750CF">
        <w:t>Старковс</w:t>
      </w:r>
      <w:r w:rsidRPr="007750CF">
        <w:t xml:space="preserve">кого сельсовета будет приходиться </w:t>
      </w:r>
      <w:r w:rsidR="00F91547" w:rsidRPr="007750CF">
        <w:t>1</w:t>
      </w:r>
      <w:r w:rsidR="000364FE">
        <w:t>2</w:t>
      </w:r>
      <w:r w:rsidRPr="007750CF">
        <w:t xml:space="preserve"> м</w:t>
      </w:r>
      <w:r w:rsidRPr="007750CF">
        <w:rPr>
          <w:vertAlign w:val="superscript"/>
        </w:rPr>
        <w:t>2</w:t>
      </w:r>
      <w:r w:rsidRPr="007750CF">
        <w:t xml:space="preserve"> зеленых насаждений общего пользования</w:t>
      </w:r>
      <w:r w:rsidR="00B566F3">
        <w:t xml:space="preserve">, что полностью соответствует </w:t>
      </w:r>
      <w:r w:rsidRPr="007750CF">
        <w:t xml:space="preserve"> норматив</w:t>
      </w:r>
      <w:r w:rsidR="00B566F3">
        <w:t>ной площади зеленых насаждений</w:t>
      </w:r>
      <w:r w:rsidRPr="007750CF">
        <w:t xml:space="preserve"> для сельских поселений согласно </w:t>
      </w:r>
      <w:r w:rsidR="003B5D54">
        <w:t>СП 42.133330.2016</w:t>
      </w:r>
      <w:r w:rsidRPr="007750CF">
        <w:t xml:space="preserve"> – 12 м</w:t>
      </w:r>
      <w:r w:rsidRPr="007750CF">
        <w:rPr>
          <w:vertAlign w:val="superscript"/>
        </w:rPr>
        <w:t>2</w:t>
      </w:r>
      <w:r w:rsidRPr="007750CF">
        <w:t xml:space="preserve"> на 1 человека.</w:t>
      </w:r>
    </w:p>
    <w:p w:rsidR="000B433F" w:rsidRPr="007750CF" w:rsidRDefault="000B433F" w:rsidP="002A1983">
      <w:pPr>
        <w:widowControl w:val="0"/>
        <w:spacing w:after="0" w:line="240" w:lineRule="auto"/>
        <w:rPr>
          <w:rFonts w:eastAsia="Times New Roman"/>
          <w:b/>
          <w:kern w:val="0"/>
          <w:sz w:val="20"/>
          <w:szCs w:val="20"/>
          <w:lang w:eastAsia="ru-RU"/>
        </w:rPr>
      </w:pPr>
      <w:r w:rsidRPr="007750CF">
        <w:rPr>
          <w:rFonts w:eastAsia="Times New Roman"/>
          <w:b/>
          <w:kern w:val="0"/>
          <w:sz w:val="20"/>
          <w:szCs w:val="20"/>
          <w:lang w:eastAsia="ru-RU"/>
        </w:rPr>
        <w:t xml:space="preserve">Таблица </w:t>
      </w:r>
      <w:r w:rsidR="00960B73" w:rsidRPr="007750CF">
        <w:rPr>
          <w:rFonts w:eastAsia="Times New Roman"/>
          <w:b/>
          <w:kern w:val="0"/>
          <w:sz w:val="20"/>
          <w:szCs w:val="20"/>
          <w:lang w:eastAsia="ru-RU"/>
        </w:rPr>
        <w:fldChar w:fldCharType="begin"/>
      </w:r>
      <w:r w:rsidRPr="007750CF">
        <w:rPr>
          <w:rFonts w:eastAsia="Times New Roman"/>
          <w:b/>
          <w:kern w:val="0"/>
          <w:sz w:val="20"/>
          <w:szCs w:val="20"/>
          <w:lang w:eastAsia="ru-RU"/>
        </w:rPr>
        <w:instrText xml:space="preserve"> SEQ Таблица \* ARABIC </w:instrText>
      </w:r>
      <w:r w:rsidR="00960B73" w:rsidRPr="007750CF">
        <w:rPr>
          <w:rFonts w:eastAsia="Times New Roman"/>
          <w:b/>
          <w:kern w:val="0"/>
          <w:sz w:val="20"/>
          <w:szCs w:val="20"/>
          <w:lang w:eastAsia="ru-RU"/>
        </w:rPr>
        <w:fldChar w:fldCharType="separate"/>
      </w:r>
      <w:r w:rsidR="00903FE3">
        <w:rPr>
          <w:rFonts w:eastAsia="Times New Roman"/>
          <w:b/>
          <w:noProof/>
          <w:kern w:val="0"/>
          <w:sz w:val="20"/>
          <w:szCs w:val="20"/>
          <w:lang w:eastAsia="ru-RU"/>
        </w:rPr>
        <w:t>21</w:t>
      </w:r>
      <w:r w:rsidR="00960B73" w:rsidRPr="007750CF">
        <w:rPr>
          <w:rFonts w:eastAsia="Times New Roman"/>
          <w:b/>
          <w:kern w:val="0"/>
          <w:sz w:val="20"/>
          <w:szCs w:val="20"/>
          <w:lang w:eastAsia="ru-RU"/>
        </w:rPr>
        <w:fldChar w:fldCharType="end"/>
      </w:r>
      <w:r w:rsidRPr="007750CF">
        <w:rPr>
          <w:rFonts w:eastAsia="Times New Roman"/>
          <w:b/>
          <w:kern w:val="0"/>
          <w:sz w:val="20"/>
          <w:szCs w:val="20"/>
          <w:lang w:eastAsia="ru-RU"/>
        </w:rPr>
        <w:t xml:space="preserve"> – Расчет нормативной площади зеленых насаждений</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860"/>
        <w:gridCol w:w="1480"/>
        <w:gridCol w:w="1440"/>
        <w:gridCol w:w="1821"/>
      </w:tblGrid>
      <w:tr w:rsidR="000B433F" w:rsidRPr="007750CF" w:rsidTr="007750CF">
        <w:trPr>
          <w:trHeight w:val="300"/>
        </w:trPr>
        <w:tc>
          <w:tcPr>
            <w:tcW w:w="760" w:type="dxa"/>
            <w:vMerge w:val="restart"/>
            <w:shd w:val="clear" w:color="auto" w:fill="auto"/>
            <w:vAlign w:val="center"/>
            <w:hideMark/>
          </w:tcPr>
          <w:p w:rsidR="000B433F" w:rsidRPr="007750CF" w:rsidRDefault="000B433F" w:rsidP="002A1983">
            <w:pPr>
              <w:widowControl w:val="0"/>
              <w:spacing w:after="0" w:line="240" w:lineRule="auto"/>
              <w:jc w:val="center"/>
              <w:rPr>
                <w:rFonts w:eastAsia="Times New Roman"/>
                <w:b/>
                <w:kern w:val="0"/>
                <w:sz w:val="20"/>
                <w:szCs w:val="20"/>
                <w:lang w:eastAsia="ru-RU"/>
              </w:rPr>
            </w:pPr>
            <w:r w:rsidRPr="007750CF">
              <w:rPr>
                <w:rFonts w:eastAsia="Times New Roman"/>
                <w:b/>
                <w:kern w:val="0"/>
                <w:sz w:val="20"/>
                <w:szCs w:val="20"/>
                <w:lang w:eastAsia="ru-RU"/>
              </w:rPr>
              <w:t>№ п/п</w:t>
            </w:r>
          </w:p>
        </w:tc>
        <w:tc>
          <w:tcPr>
            <w:tcW w:w="3860" w:type="dxa"/>
            <w:vMerge w:val="restart"/>
            <w:shd w:val="clear" w:color="auto" w:fill="auto"/>
            <w:vAlign w:val="center"/>
            <w:hideMark/>
          </w:tcPr>
          <w:p w:rsidR="000B433F" w:rsidRPr="007750CF" w:rsidRDefault="000B433F" w:rsidP="002A1983">
            <w:pPr>
              <w:widowControl w:val="0"/>
              <w:spacing w:after="0" w:line="240" w:lineRule="auto"/>
              <w:jc w:val="center"/>
              <w:rPr>
                <w:rFonts w:eastAsia="Times New Roman"/>
                <w:b/>
                <w:kern w:val="0"/>
                <w:sz w:val="20"/>
                <w:szCs w:val="20"/>
                <w:lang w:eastAsia="ru-RU"/>
              </w:rPr>
            </w:pPr>
            <w:r w:rsidRPr="007750CF">
              <w:rPr>
                <w:rFonts w:eastAsia="Times New Roman"/>
                <w:b/>
                <w:kern w:val="0"/>
                <w:sz w:val="20"/>
                <w:szCs w:val="20"/>
                <w:lang w:eastAsia="ru-RU"/>
              </w:rPr>
              <w:t>Наименование показателя</w:t>
            </w:r>
          </w:p>
        </w:tc>
        <w:tc>
          <w:tcPr>
            <w:tcW w:w="1480" w:type="dxa"/>
            <w:vMerge w:val="restart"/>
            <w:shd w:val="clear" w:color="auto" w:fill="auto"/>
            <w:vAlign w:val="center"/>
            <w:hideMark/>
          </w:tcPr>
          <w:p w:rsidR="000B433F" w:rsidRPr="007750CF" w:rsidRDefault="000B433F" w:rsidP="002A1983">
            <w:pPr>
              <w:widowControl w:val="0"/>
              <w:spacing w:after="0" w:line="240" w:lineRule="auto"/>
              <w:jc w:val="center"/>
              <w:rPr>
                <w:rFonts w:eastAsia="Times New Roman"/>
                <w:b/>
                <w:kern w:val="0"/>
                <w:sz w:val="20"/>
                <w:szCs w:val="20"/>
                <w:lang w:eastAsia="ru-RU"/>
              </w:rPr>
            </w:pPr>
            <w:r w:rsidRPr="007750CF">
              <w:rPr>
                <w:rFonts w:eastAsia="Times New Roman"/>
                <w:b/>
                <w:kern w:val="0"/>
                <w:sz w:val="20"/>
                <w:szCs w:val="20"/>
                <w:lang w:eastAsia="ru-RU"/>
              </w:rPr>
              <w:t>Единица измерения</w:t>
            </w:r>
          </w:p>
        </w:tc>
        <w:tc>
          <w:tcPr>
            <w:tcW w:w="3261" w:type="dxa"/>
            <w:gridSpan w:val="2"/>
            <w:shd w:val="clear" w:color="auto" w:fill="auto"/>
            <w:vAlign w:val="center"/>
            <w:hideMark/>
          </w:tcPr>
          <w:p w:rsidR="000B433F" w:rsidRPr="007750CF" w:rsidRDefault="000B433F" w:rsidP="002A1983">
            <w:pPr>
              <w:widowControl w:val="0"/>
              <w:spacing w:after="0" w:line="240" w:lineRule="auto"/>
              <w:jc w:val="center"/>
              <w:rPr>
                <w:rFonts w:eastAsia="Times New Roman"/>
                <w:b/>
                <w:kern w:val="0"/>
                <w:sz w:val="20"/>
                <w:szCs w:val="20"/>
                <w:lang w:eastAsia="ru-RU"/>
              </w:rPr>
            </w:pPr>
            <w:r w:rsidRPr="007750CF">
              <w:rPr>
                <w:rFonts w:eastAsia="Times New Roman"/>
                <w:b/>
                <w:kern w:val="0"/>
                <w:sz w:val="20"/>
                <w:szCs w:val="20"/>
                <w:lang w:eastAsia="ru-RU"/>
              </w:rPr>
              <w:t>Значение</w:t>
            </w:r>
          </w:p>
        </w:tc>
      </w:tr>
      <w:tr w:rsidR="000B433F" w:rsidRPr="007750CF" w:rsidTr="007750CF">
        <w:trPr>
          <w:trHeight w:val="600"/>
        </w:trPr>
        <w:tc>
          <w:tcPr>
            <w:tcW w:w="760" w:type="dxa"/>
            <w:vMerge/>
            <w:vAlign w:val="center"/>
            <w:hideMark/>
          </w:tcPr>
          <w:p w:rsidR="000B433F" w:rsidRPr="007750CF" w:rsidRDefault="000B433F" w:rsidP="002A1983">
            <w:pPr>
              <w:widowControl w:val="0"/>
              <w:spacing w:after="0" w:line="240" w:lineRule="auto"/>
              <w:rPr>
                <w:rFonts w:eastAsia="Times New Roman"/>
                <w:b/>
                <w:kern w:val="0"/>
                <w:sz w:val="20"/>
                <w:szCs w:val="20"/>
                <w:lang w:eastAsia="ru-RU"/>
              </w:rPr>
            </w:pPr>
          </w:p>
        </w:tc>
        <w:tc>
          <w:tcPr>
            <w:tcW w:w="3860" w:type="dxa"/>
            <w:vMerge/>
            <w:vAlign w:val="center"/>
            <w:hideMark/>
          </w:tcPr>
          <w:p w:rsidR="000B433F" w:rsidRPr="007750CF" w:rsidRDefault="000B433F" w:rsidP="002A1983">
            <w:pPr>
              <w:widowControl w:val="0"/>
              <w:spacing w:after="0" w:line="240" w:lineRule="auto"/>
              <w:rPr>
                <w:rFonts w:eastAsia="Times New Roman"/>
                <w:b/>
                <w:kern w:val="0"/>
                <w:sz w:val="20"/>
                <w:szCs w:val="20"/>
                <w:lang w:eastAsia="ru-RU"/>
              </w:rPr>
            </w:pPr>
          </w:p>
        </w:tc>
        <w:tc>
          <w:tcPr>
            <w:tcW w:w="1480" w:type="dxa"/>
            <w:vMerge/>
            <w:vAlign w:val="center"/>
            <w:hideMark/>
          </w:tcPr>
          <w:p w:rsidR="000B433F" w:rsidRPr="007750CF" w:rsidRDefault="000B433F" w:rsidP="002A1983">
            <w:pPr>
              <w:widowControl w:val="0"/>
              <w:spacing w:after="0" w:line="240" w:lineRule="auto"/>
              <w:rPr>
                <w:rFonts w:eastAsia="Times New Roman"/>
                <w:b/>
                <w:kern w:val="0"/>
                <w:sz w:val="20"/>
                <w:szCs w:val="20"/>
                <w:lang w:eastAsia="ru-RU"/>
              </w:rPr>
            </w:pPr>
          </w:p>
        </w:tc>
        <w:tc>
          <w:tcPr>
            <w:tcW w:w="1440" w:type="dxa"/>
            <w:shd w:val="clear" w:color="auto" w:fill="auto"/>
            <w:vAlign w:val="center"/>
            <w:hideMark/>
          </w:tcPr>
          <w:p w:rsidR="000B433F" w:rsidRPr="007750CF" w:rsidRDefault="000B433F" w:rsidP="002A1983">
            <w:pPr>
              <w:widowControl w:val="0"/>
              <w:spacing w:after="0" w:line="240" w:lineRule="auto"/>
              <w:jc w:val="center"/>
              <w:rPr>
                <w:rFonts w:eastAsia="Times New Roman"/>
                <w:b/>
                <w:kern w:val="0"/>
                <w:sz w:val="20"/>
                <w:szCs w:val="20"/>
                <w:lang w:eastAsia="ru-RU"/>
              </w:rPr>
            </w:pPr>
            <w:r w:rsidRPr="007750CF">
              <w:rPr>
                <w:rFonts w:eastAsia="Times New Roman"/>
                <w:b/>
                <w:kern w:val="0"/>
                <w:sz w:val="20"/>
                <w:szCs w:val="20"/>
                <w:lang w:eastAsia="ru-RU"/>
              </w:rPr>
              <w:t>расч</w:t>
            </w:r>
            <w:r w:rsidR="00635511">
              <w:rPr>
                <w:rFonts w:eastAsia="Times New Roman"/>
                <w:b/>
                <w:kern w:val="0"/>
                <w:sz w:val="20"/>
                <w:szCs w:val="20"/>
                <w:lang w:eastAsia="ru-RU"/>
              </w:rPr>
              <w:t>е</w:t>
            </w:r>
            <w:r w:rsidRPr="007750CF">
              <w:rPr>
                <w:rFonts w:eastAsia="Times New Roman"/>
                <w:b/>
                <w:kern w:val="0"/>
                <w:sz w:val="20"/>
                <w:szCs w:val="20"/>
                <w:lang w:eastAsia="ru-RU"/>
              </w:rPr>
              <w:t>тный срок</w:t>
            </w:r>
          </w:p>
        </w:tc>
        <w:tc>
          <w:tcPr>
            <w:tcW w:w="1821" w:type="dxa"/>
            <w:shd w:val="clear" w:color="auto" w:fill="auto"/>
            <w:vAlign w:val="center"/>
            <w:hideMark/>
          </w:tcPr>
          <w:p w:rsidR="000B433F" w:rsidRPr="007750CF" w:rsidRDefault="000B433F" w:rsidP="002A1983">
            <w:pPr>
              <w:widowControl w:val="0"/>
              <w:spacing w:after="0" w:line="240" w:lineRule="auto"/>
              <w:jc w:val="center"/>
              <w:rPr>
                <w:rFonts w:eastAsia="Times New Roman"/>
                <w:b/>
                <w:kern w:val="0"/>
                <w:sz w:val="20"/>
                <w:szCs w:val="20"/>
                <w:lang w:eastAsia="ru-RU"/>
              </w:rPr>
            </w:pPr>
            <w:r w:rsidRPr="007750CF">
              <w:rPr>
                <w:rFonts w:eastAsia="Times New Roman"/>
                <w:b/>
                <w:kern w:val="0"/>
                <w:sz w:val="20"/>
                <w:szCs w:val="20"/>
                <w:lang w:eastAsia="ru-RU"/>
              </w:rPr>
              <w:t>I очередь</w:t>
            </w:r>
          </w:p>
        </w:tc>
      </w:tr>
      <w:tr w:rsidR="007750CF" w:rsidRPr="007750CF" w:rsidTr="007750CF">
        <w:trPr>
          <w:trHeight w:val="300"/>
        </w:trPr>
        <w:tc>
          <w:tcPr>
            <w:tcW w:w="7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1</w:t>
            </w:r>
          </w:p>
        </w:tc>
        <w:tc>
          <w:tcPr>
            <w:tcW w:w="38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Расч</w:t>
            </w:r>
            <w:r w:rsidR="00635511">
              <w:rPr>
                <w:rFonts w:eastAsia="Times New Roman"/>
                <w:kern w:val="0"/>
                <w:sz w:val="20"/>
                <w:szCs w:val="20"/>
                <w:lang w:eastAsia="ru-RU"/>
              </w:rPr>
              <w:t>е</w:t>
            </w:r>
            <w:r w:rsidRPr="007750CF">
              <w:rPr>
                <w:rFonts w:eastAsia="Times New Roman"/>
                <w:kern w:val="0"/>
                <w:sz w:val="20"/>
                <w:szCs w:val="20"/>
                <w:lang w:eastAsia="ru-RU"/>
              </w:rPr>
              <w:t>тная численность населения</w:t>
            </w:r>
          </w:p>
        </w:tc>
        <w:tc>
          <w:tcPr>
            <w:tcW w:w="148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чел.</w:t>
            </w:r>
          </w:p>
        </w:tc>
        <w:tc>
          <w:tcPr>
            <w:tcW w:w="144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840</w:t>
            </w:r>
          </w:p>
        </w:tc>
        <w:tc>
          <w:tcPr>
            <w:tcW w:w="1821"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827</w:t>
            </w:r>
          </w:p>
        </w:tc>
      </w:tr>
      <w:tr w:rsidR="007750CF" w:rsidRPr="007750CF" w:rsidTr="007750CF">
        <w:trPr>
          <w:trHeight w:val="600"/>
        </w:trPr>
        <w:tc>
          <w:tcPr>
            <w:tcW w:w="7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2</w:t>
            </w:r>
          </w:p>
        </w:tc>
        <w:tc>
          <w:tcPr>
            <w:tcW w:w="38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Норматив площади озелененных территорий на 1 человека</w:t>
            </w:r>
          </w:p>
        </w:tc>
        <w:tc>
          <w:tcPr>
            <w:tcW w:w="148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м</w:t>
            </w:r>
            <w:r w:rsidRPr="007750CF">
              <w:rPr>
                <w:rFonts w:eastAsia="Times New Roman"/>
                <w:kern w:val="0"/>
                <w:sz w:val="20"/>
                <w:szCs w:val="20"/>
                <w:vertAlign w:val="superscript"/>
                <w:lang w:eastAsia="ru-RU"/>
              </w:rPr>
              <w:t>2</w:t>
            </w:r>
          </w:p>
        </w:tc>
        <w:tc>
          <w:tcPr>
            <w:tcW w:w="144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12</w:t>
            </w:r>
          </w:p>
        </w:tc>
        <w:tc>
          <w:tcPr>
            <w:tcW w:w="1821"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12</w:t>
            </w:r>
          </w:p>
        </w:tc>
      </w:tr>
      <w:tr w:rsidR="007750CF" w:rsidRPr="007750CF" w:rsidTr="007750CF">
        <w:trPr>
          <w:trHeight w:val="600"/>
        </w:trPr>
        <w:tc>
          <w:tcPr>
            <w:tcW w:w="7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3</w:t>
            </w:r>
          </w:p>
        </w:tc>
        <w:tc>
          <w:tcPr>
            <w:tcW w:w="38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Расч</w:t>
            </w:r>
            <w:r w:rsidR="00635511">
              <w:rPr>
                <w:rFonts w:eastAsia="Times New Roman"/>
                <w:kern w:val="0"/>
                <w:sz w:val="20"/>
                <w:szCs w:val="20"/>
                <w:lang w:eastAsia="ru-RU"/>
              </w:rPr>
              <w:t>е</w:t>
            </w:r>
            <w:r w:rsidRPr="007750CF">
              <w:rPr>
                <w:rFonts w:eastAsia="Times New Roman"/>
                <w:kern w:val="0"/>
                <w:sz w:val="20"/>
                <w:szCs w:val="20"/>
                <w:lang w:eastAsia="ru-RU"/>
              </w:rPr>
              <w:t>тная нормативная площадь зел</w:t>
            </w:r>
            <w:r w:rsidR="00635511">
              <w:rPr>
                <w:rFonts w:eastAsia="Times New Roman"/>
                <w:kern w:val="0"/>
                <w:sz w:val="20"/>
                <w:szCs w:val="20"/>
                <w:lang w:eastAsia="ru-RU"/>
              </w:rPr>
              <w:t>е</w:t>
            </w:r>
            <w:r w:rsidRPr="007750CF">
              <w:rPr>
                <w:rFonts w:eastAsia="Times New Roman"/>
                <w:kern w:val="0"/>
                <w:sz w:val="20"/>
                <w:szCs w:val="20"/>
                <w:lang w:eastAsia="ru-RU"/>
              </w:rPr>
              <w:t>ных насаждений</w:t>
            </w:r>
          </w:p>
        </w:tc>
        <w:tc>
          <w:tcPr>
            <w:tcW w:w="148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га</w:t>
            </w:r>
          </w:p>
        </w:tc>
        <w:tc>
          <w:tcPr>
            <w:tcW w:w="144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1,0</w:t>
            </w:r>
          </w:p>
        </w:tc>
        <w:tc>
          <w:tcPr>
            <w:tcW w:w="1821"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1,0</w:t>
            </w:r>
          </w:p>
        </w:tc>
      </w:tr>
      <w:tr w:rsidR="007750CF" w:rsidRPr="007750CF" w:rsidTr="007750CF">
        <w:trPr>
          <w:trHeight w:val="600"/>
        </w:trPr>
        <w:tc>
          <w:tcPr>
            <w:tcW w:w="7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4</w:t>
            </w:r>
          </w:p>
        </w:tc>
        <w:tc>
          <w:tcPr>
            <w:tcW w:w="38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Площадь зел</w:t>
            </w:r>
            <w:r w:rsidR="00635511">
              <w:rPr>
                <w:rFonts w:eastAsia="Times New Roman"/>
                <w:kern w:val="0"/>
                <w:sz w:val="20"/>
                <w:szCs w:val="20"/>
                <w:lang w:eastAsia="ru-RU"/>
              </w:rPr>
              <w:t>е</w:t>
            </w:r>
            <w:r w:rsidRPr="007750CF">
              <w:rPr>
                <w:rFonts w:eastAsia="Times New Roman"/>
                <w:kern w:val="0"/>
                <w:sz w:val="20"/>
                <w:szCs w:val="20"/>
                <w:lang w:eastAsia="ru-RU"/>
              </w:rPr>
              <w:t xml:space="preserve">ных насаждений </w:t>
            </w:r>
            <w:r w:rsidR="00EA2BB2">
              <w:rPr>
                <w:rFonts w:eastAsia="Times New Roman"/>
                <w:kern w:val="0"/>
                <w:sz w:val="20"/>
                <w:szCs w:val="20"/>
                <w:lang w:eastAsia="ru-RU"/>
              </w:rPr>
              <w:t>сельсовет</w:t>
            </w:r>
            <w:r w:rsidRPr="007750CF">
              <w:rPr>
                <w:rFonts w:eastAsia="Times New Roman"/>
                <w:kern w:val="0"/>
                <w:sz w:val="20"/>
                <w:szCs w:val="20"/>
                <w:lang w:eastAsia="ru-RU"/>
              </w:rPr>
              <w:t>а на 01.01.2011 г.</w:t>
            </w:r>
          </w:p>
        </w:tc>
        <w:tc>
          <w:tcPr>
            <w:tcW w:w="148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га</w:t>
            </w:r>
          </w:p>
        </w:tc>
        <w:tc>
          <w:tcPr>
            <w:tcW w:w="144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0</w:t>
            </w:r>
          </w:p>
        </w:tc>
        <w:tc>
          <w:tcPr>
            <w:tcW w:w="1821"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1,0</w:t>
            </w:r>
          </w:p>
        </w:tc>
      </w:tr>
      <w:tr w:rsidR="007750CF" w:rsidRPr="007750CF" w:rsidTr="007750CF">
        <w:trPr>
          <w:trHeight w:val="900"/>
        </w:trPr>
        <w:tc>
          <w:tcPr>
            <w:tcW w:w="7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5</w:t>
            </w:r>
          </w:p>
        </w:tc>
        <w:tc>
          <w:tcPr>
            <w:tcW w:w="38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Разность между нормативной и проектируемой площадью зел</w:t>
            </w:r>
            <w:r w:rsidR="00635511">
              <w:rPr>
                <w:rFonts w:eastAsia="Times New Roman"/>
                <w:kern w:val="0"/>
                <w:sz w:val="20"/>
                <w:szCs w:val="20"/>
                <w:lang w:eastAsia="ru-RU"/>
              </w:rPr>
              <w:t>е</w:t>
            </w:r>
            <w:r w:rsidRPr="007750CF">
              <w:rPr>
                <w:rFonts w:eastAsia="Times New Roman"/>
                <w:kern w:val="0"/>
                <w:sz w:val="20"/>
                <w:szCs w:val="20"/>
                <w:lang w:eastAsia="ru-RU"/>
              </w:rPr>
              <w:t>ных насаждений - всего</w:t>
            </w:r>
          </w:p>
        </w:tc>
        <w:tc>
          <w:tcPr>
            <w:tcW w:w="148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га</w:t>
            </w:r>
          </w:p>
        </w:tc>
        <w:tc>
          <w:tcPr>
            <w:tcW w:w="144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1,01</w:t>
            </w:r>
          </w:p>
        </w:tc>
        <w:tc>
          <w:tcPr>
            <w:tcW w:w="1821"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-0,01</w:t>
            </w:r>
          </w:p>
        </w:tc>
      </w:tr>
      <w:tr w:rsidR="007750CF" w:rsidRPr="007750CF" w:rsidTr="007750CF">
        <w:trPr>
          <w:trHeight w:val="360"/>
        </w:trPr>
        <w:tc>
          <w:tcPr>
            <w:tcW w:w="7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5.1</w:t>
            </w:r>
          </w:p>
        </w:tc>
        <w:tc>
          <w:tcPr>
            <w:tcW w:w="386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на 1 человека</w:t>
            </w:r>
          </w:p>
        </w:tc>
        <w:tc>
          <w:tcPr>
            <w:tcW w:w="148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м</w:t>
            </w:r>
            <w:r w:rsidRPr="007750CF">
              <w:rPr>
                <w:rFonts w:eastAsia="Times New Roman"/>
                <w:kern w:val="0"/>
                <w:sz w:val="20"/>
                <w:szCs w:val="20"/>
                <w:vertAlign w:val="superscript"/>
                <w:lang w:eastAsia="ru-RU"/>
              </w:rPr>
              <w:t>2</w:t>
            </w:r>
          </w:p>
        </w:tc>
        <w:tc>
          <w:tcPr>
            <w:tcW w:w="1440"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12,0</w:t>
            </w:r>
          </w:p>
        </w:tc>
        <w:tc>
          <w:tcPr>
            <w:tcW w:w="1821" w:type="dxa"/>
            <w:shd w:val="clear" w:color="auto" w:fill="auto"/>
            <w:vAlign w:val="center"/>
            <w:hideMark/>
          </w:tcPr>
          <w:p w:rsidR="007750CF" w:rsidRPr="007750CF" w:rsidRDefault="007750CF" w:rsidP="002A1983">
            <w:pPr>
              <w:widowControl w:val="0"/>
              <w:spacing w:after="0" w:line="240" w:lineRule="auto"/>
              <w:jc w:val="center"/>
              <w:rPr>
                <w:rFonts w:eastAsia="Times New Roman"/>
                <w:kern w:val="0"/>
                <w:sz w:val="20"/>
                <w:szCs w:val="20"/>
                <w:lang w:eastAsia="ru-RU"/>
              </w:rPr>
            </w:pPr>
            <w:r w:rsidRPr="007750CF">
              <w:rPr>
                <w:rFonts w:eastAsia="Times New Roman"/>
                <w:kern w:val="0"/>
                <w:sz w:val="20"/>
                <w:szCs w:val="20"/>
                <w:lang w:eastAsia="ru-RU"/>
              </w:rPr>
              <w:t>-0,1</w:t>
            </w:r>
          </w:p>
        </w:tc>
      </w:tr>
    </w:tbl>
    <w:p w:rsidR="001B7A46" w:rsidRDefault="001B7A46" w:rsidP="002A1983">
      <w:pPr>
        <w:widowControl w:val="0"/>
        <w:spacing w:after="0" w:line="360" w:lineRule="auto"/>
        <w:ind w:firstLine="851"/>
        <w:jc w:val="both"/>
      </w:pPr>
      <w:r w:rsidRPr="00DA1933">
        <w:t xml:space="preserve">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w:t>
      </w:r>
    </w:p>
    <w:p w:rsidR="001B7A46" w:rsidRPr="003D238D" w:rsidRDefault="001B7A46" w:rsidP="002A1983">
      <w:pPr>
        <w:widowControl w:val="0"/>
        <w:spacing w:after="0" w:line="360" w:lineRule="auto"/>
        <w:ind w:firstLine="851"/>
        <w:jc w:val="both"/>
      </w:pPr>
      <w:r w:rsidRPr="00DA1933">
        <w:t>Генеральным планом в качестве мероприятий по развитию объектов системы рекреации поселения</w:t>
      </w:r>
      <w:r w:rsidR="009F0E3B">
        <w:t xml:space="preserve"> </w:t>
      </w:r>
      <w:r w:rsidRPr="003D238D">
        <w:t xml:space="preserve">предлагается: </w:t>
      </w:r>
    </w:p>
    <w:p w:rsidR="0026164C" w:rsidRDefault="0026164C" w:rsidP="00F83056">
      <w:pPr>
        <w:pStyle w:val="a5"/>
        <w:widowControl w:val="0"/>
        <w:numPr>
          <w:ilvl w:val="0"/>
          <w:numId w:val="24"/>
        </w:numPr>
        <w:spacing w:after="0" w:line="360" w:lineRule="auto"/>
        <w:jc w:val="both"/>
      </w:pPr>
      <w:r>
        <w:t>оборудование парка в с.Старково</w:t>
      </w:r>
      <w:r w:rsidR="00406B94">
        <w:t xml:space="preserve"> площадью 1 га</w:t>
      </w:r>
      <w:r>
        <w:t>;</w:t>
      </w:r>
    </w:p>
    <w:p w:rsidR="001B7A46" w:rsidRPr="003D238D" w:rsidRDefault="001B7A46" w:rsidP="00F83056">
      <w:pPr>
        <w:pStyle w:val="a5"/>
        <w:widowControl w:val="0"/>
        <w:numPr>
          <w:ilvl w:val="0"/>
          <w:numId w:val="24"/>
        </w:numPr>
        <w:spacing w:after="0" w:line="360" w:lineRule="auto"/>
        <w:jc w:val="both"/>
      </w:pPr>
      <w:r w:rsidRPr="003D238D">
        <w:t>сохранение существующих территорий общего пользования (озеленение улиц, парки) и специального назначения;</w:t>
      </w:r>
    </w:p>
    <w:p w:rsidR="001B7A46" w:rsidRPr="003D238D" w:rsidRDefault="001B7A46" w:rsidP="00F83056">
      <w:pPr>
        <w:pStyle w:val="a5"/>
        <w:widowControl w:val="0"/>
        <w:numPr>
          <w:ilvl w:val="0"/>
          <w:numId w:val="24"/>
        </w:numPr>
        <w:spacing w:after="0" w:line="360" w:lineRule="auto"/>
        <w:jc w:val="both"/>
      </w:pPr>
      <w:r w:rsidRPr="003D238D">
        <w:t>рекультивация и реабилитация промышленных и коммунально-складских пустырей, охранных зон различного назначения;</w:t>
      </w:r>
    </w:p>
    <w:p w:rsidR="00FD79D7" w:rsidRPr="004631BB" w:rsidRDefault="001B7A46" w:rsidP="004631BB">
      <w:pPr>
        <w:pStyle w:val="a5"/>
        <w:widowControl w:val="0"/>
        <w:numPr>
          <w:ilvl w:val="0"/>
          <w:numId w:val="24"/>
        </w:numPr>
        <w:spacing w:after="0" w:line="360" w:lineRule="auto"/>
        <w:jc w:val="both"/>
      </w:pPr>
      <w:r w:rsidRPr="004631BB">
        <w:lastRenderedPageBreak/>
        <w:t>формирование озелененных общественных пространств вдоль всей протяженности существующей и планируемой улично-д</w:t>
      </w:r>
      <w:r w:rsidR="00360416" w:rsidRPr="004631BB">
        <w:t>орожной сети населенных пунктов.</w:t>
      </w:r>
    </w:p>
    <w:p w:rsidR="0020354D" w:rsidRPr="004631BB" w:rsidRDefault="005A147C" w:rsidP="004631BB">
      <w:pPr>
        <w:pStyle w:val="2"/>
        <w:keepNext w:val="0"/>
        <w:widowControl w:val="0"/>
        <w:numPr>
          <w:ilvl w:val="1"/>
          <w:numId w:val="6"/>
        </w:numPr>
        <w:spacing w:before="0" w:after="0" w:line="360" w:lineRule="auto"/>
        <w:ind w:left="0" w:firstLine="851"/>
        <w:jc w:val="center"/>
        <w:rPr>
          <w:rFonts w:ascii="Times New Roman" w:hAnsi="Times New Roman" w:cs="Times New Roman"/>
          <w:i w:val="0"/>
          <w:kern w:val="32"/>
          <w:sz w:val="24"/>
          <w:szCs w:val="24"/>
        </w:rPr>
      </w:pPr>
      <w:bookmarkStart w:id="171" w:name="_Toc315701205"/>
      <w:bookmarkStart w:id="172" w:name="_Toc315701206"/>
      <w:bookmarkStart w:id="173" w:name="_Toc315701207"/>
      <w:bookmarkStart w:id="174" w:name="_Toc315701208"/>
      <w:bookmarkStart w:id="175" w:name="_Toc315701209"/>
      <w:bookmarkStart w:id="176" w:name="_Toc315701210"/>
      <w:bookmarkStart w:id="177" w:name="_Toc315701211"/>
      <w:bookmarkStart w:id="178" w:name="_Toc268263652"/>
      <w:bookmarkStart w:id="179" w:name="_Toc85921835"/>
      <w:bookmarkEnd w:id="171"/>
      <w:bookmarkEnd w:id="172"/>
      <w:bookmarkEnd w:id="173"/>
      <w:bookmarkEnd w:id="174"/>
      <w:bookmarkEnd w:id="175"/>
      <w:bookmarkEnd w:id="176"/>
      <w:bookmarkEnd w:id="177"/>
      <w:r w:rsidRPr="004631BB">
        <w:rPr>
          <w:rFonts w:ascii="Times New Roman" w:hAnsi="Times New Roman" w:cs="Times New Roman"/>
          <w:i w:val="0"/>
          <w:kern w:val="32"/>
          <w:sz w:val="24"/>
          <w:szCs w:val="24"/>
        </w:rPr>
        <w:t>Са</w:t>
      </w:r>
      <w:r w:rsidR="000E024B" w:rsidRPr="004631BB">
        <w:rPr>
          <w:rFonts w:ascii="Times New Roman" w:hAnsi="Times New Roman" w:cs="Times New Roman"/>
          <w:i w:val="0"/>
          <w:kern w:val="32"/>
          <w:sz w:val="24"/>
          <w:szCs w:val="24"/>
        </w:rPr>
        <w:t>нитарная очистка территории</w:t>
      </w:r>
      <w:bookmarkEnd w:id="178"/>
      <w:r w:rsidR="003D5401" w:rsidRPr="004631BB">
        <w:rPr>
          <w:rFonts w:ascii="Times New Roman" w:hAnsi="Times New Roman" w:cs="Times New Roman"/>
          <w:i w:val="0"/>
          <w:kern w:val="32"/>
          <w:sz w:val="24"/>
          <w:szCs w:val="24"/>
        </w:rPr>
        <w:t>. Размещение кладбищ</w:t>
      </w:r>
      <w:bookmarkEnd w:id="179"/>
    </w:p>
    <w:p w:rsidR="00FD79D7" w:rsidRPr="004631BB" w:rsidRDefault="00FD79D7" w:rsidP="004631BB">
      <w:pPr>
        <w:pStyle w:val="a5"/>
        <w:widowControl w:val="0"/>
        <w:spacing w:after="0" w:line="360" w:lineRule="auto"/>
        <w:ind w:left="0" w:firstLine="851"/>
        <w:jc w:val="both"/>
        <w:rPr>
          <w:iCs/>
        </w:rPr>
      </w:pPr>
      <w:r w:rsidRPr="004631BB">
        <w:rPr>
          <w:iCs/>
        </w:rPr>
        <w:t xml:space="preserve">Сбор бытовых отходов населения на территории поселения не организован. </w:t>
      </w:r>
    </w:p>
    <w:p w:rsidR="00FD79D7" w:rsidRPr="004631BB" w:rsidRDefault="00FD79D7" w:rsidP="004631BB">
      <w:pPr>
        <w:pStyle w:val="a5"/>
        <w:widowControl w:val="0"/>
        <w:spacing w:after="0" w:line="360" w:lineRule="auto"/>
        <w:ind w:left="0" w:firstLine="851"/>
        <w:jc w:val="both"/>
        <w:rPr>
          <w:iCs/>
        </w:rPr>
      </w:pPr>
      <w:r w:rsidRPr="004631BB">
        <w:rPr>
          <w:iCs/>
        </w:rPr>
        <w:t>В настоящее время ведется работа по ликвидации несанкционированных свалок (работу ведет Межведомственная комиссия по контролю за выполнением правил благоустройства территорий муниципальных образований). К 20</w:t>
      </w:r>
      <w:r w:rsidR="003B5D54" w:rsidRPr="004631BB">
        <w:rPr>
          <w:iCs/>
        </w:rPr>
        <w:t>22</w:t>
      </w:r>
      <w:r w:rsidRPr="004631BB">
        <w:rPr>
          <w:iCs/>
        </w:rPr>
        <w:t xml:space="preserve"> году планируется их полная ликвидация. </w:t>
      </w:r>
    </w:p>
    <w:p w:rsidR="00FD79D7" w:rsidRPr="004631BB" w:rsidRDefault="00FD79D7" w:rsidP="004631BB">
      <w:pPr>
        <w:pStyle w:val="a5"/>
        <w:widowControl w:val="0"/>
        <w:spacing w:after="0" w:line="360" w:lineRule="auto"/>
        <w:ind w:left="0" w:firstLine="851"/>
        <w:jc w:val="both"/>
        <w:rPr>
          <w:iCs/>
        </w:rPr>
      </w:pPr>
      <w:r w:rsidRPr="004631BB">
        <w:rPr>
          <w:iCs/>
        </w:rPr>
        <w:t xml:space="preserve">В </w:t>
      </w:r>
      <w:r w:rsidR="005D7523" w:rsidRPr="004631BB">
        <w:rPr>
          <w:iCs/>
        </w:rPr>
        <w:t>2021</w:t>
      </w:r>
      <w:r w:rsidRPr="004631BB">
        <w:rPr>
          <w:iCs/>
        </w:rPr>
        <w:t xml:space="preserve"> году планируется открытие полигона ТБО на территории Черницынского сельсовета и вывоз твердых бытовых отходов с территорий всех муниципальных образований района. Местонахождение – на 3,5 км южнее федеральной трассы, рядом с границей с Курским районом (на месте карьера). Проектная площадь – </w:t>
      </w:r>
      <w:r w:rsidR="00812B0D" w:rsidRPr="004631BB">
        <w:rPr>
          <w:iCs/>
        </w:rPr>
        <w:t>12</w:t>
      </w:r>
      <w:r w:rsidRPr="004631BB">
        <w:rPr>
          <w:iCs/>
        </w:rPr>
        <w:t xml:space="preserve"> га</w:t>
      </w:r>
      <w:r w:rsidR="00812B0D" w:rsidRPr="004631BB">
        <w:rPr>
          <w:iCs/>
        </w:rPr>
        <w:t>.</w:t>
      </w:r>
    </w:p>
    <w:p w:rsidR="00FD79D7" w:rsidRPr="004631BB" w:rsidRDefault="007A02FF" w:rsidP="004631BB">
      <w:pPr>
        <w:pStyle w:val="a5"/>
        <w:widowControl w:val="0"/>
        <w:spacing w:after="0" w:line="360" w:lineRule="auto"/>
        <w:ind w:left="0" w:firstLine="851"/>
        <w:jc w:val="both"/>
        <w:rPr>
          <w:lang w:eastAsia="ru-RU"/>
        </w:rPr>
      </w:pPr>
      <w:r w:rsidRPr="004631BB">
        <w:rPr>
          <w:lang w:eastAsia="ru-RU"/>
        </w:rPr>
        <w:t>На территории сельсовета находится</w:t>
      </w:r>
      <w:r w:rsidR="00FD79D7" w:rsidRPr="004631BB">
        <w:rPr>
          <w:lang w:eastAsia="ru-RU"/>
        </w:rPr>
        <w:t xml:space="preserve"> </w:t>
      </w:r>
      <w:r w:rsidR="004336EC" w:rsidRPr="004631BB">
        <w:rPr>
          <w:lang w:eastAsia="ru-RU"/>
        </w:rPr>
        <w:t>п</w:t>
      </w:r>
      <w:r w:rsidR="00FD79D7" w:rsidRPr="004631BB">
        <w:rPr>
          <w:lang w:eastAsia="ru-RU"/>
        </w:rPr>
        <w:t xml:space="preserve">олигон промышленных отходов близ с. Старково. </w:t>
      </w:r>
      <w:r w:rsidR="00C779F4" w:rsidRPr="004631BB">
        <w:rPr>
          <w:lang w:eastAsia="ru-RU"/>
        </w:rPr>
        <w:t>Общая площадь полигона составляет 10,5 га.</w:t>
      </w:r>
    </w:p>
    <w:p w:rsidR="00FD79D7" w:rsidRPr="004631BB" w:rsidRDefault="00FD79D7" w:rsidP="004631BB">
      <w:pPr>
        <w:pStyle w:val="a5"/>
        <w:widowControl w:val="0"/>
        <w:spacing w:after="0" w:line="360" w:lineRule="auto"/>
        <w:ind w:left="0" w:firstLine="851"/>
        <w:jc w:val="center"/>
        <w:rPr>
          <w:b/>
          <w:lang w:eastAsia="ru-RU"/>
        </w:rPr>
      </w:pPr>
      <w:r w:rsidRPr="004631BB">
        <w:rPr>
          <w:b/>
          <w:lang w:eastAsia="ru-RU"/>
        </w:rPr>
        <w:t>Размещение кладбищ</w:t>
      </w:r>
    </w:p>
    <w:p w:rsidR="00FD79D7" w:rsidRDefault="00FD79D7" w:rsidP="002A1983">
      <w:pPr>
        <w:pStyle w:val="a5"/>
        <w:widowControl w:val="0"/>
        <w:spacing w:after="0" w:line="360" w:lineRule="auto"/>
        <w:ind w:left="0" w:firstLine="851"/>
        <w:jc w:val="both"/>
        <w:rPr>
          <w:iCs/>
        </w:rPr>
      </w:pPr>
      <w:r w:rsidRPr="00D019EE">
        <w:rPr>
          <w:iCs/>
        </w:rPr>
        <w:t xml:space="preserve">На территории сельсовета находится </w:t>
      </w:r>
      <w:r w:rsidR="00081459">
        <w:rPr>
          <w:iCs/>
        </w:rPr>
        <w:t>три</w:t>
      </w:r>
      <w:r w:rsidRPr="00D019EE">
        <w:rPr>
          <w:iCs/>
        </w:rPr>
        <w:t xml:space="preserve"> кладбищ</w:t>
      </w:r>
      <w:r w:rsidR="00347151" w:rsidRPr="00D019EE">
        <w:rPr>
          <w:iCs/>
        </w:rPr>
        <w:t>а</w:t>
      </w:r>
      <w:r w:rsidRPr="00D019EE">
        <w:rPr>
          <w:iCs/>
        </w:rPr>
        <w:t xml:space="preserve"> общей площадью </w:t>
      </w:r>
      <w:r w:rsidR="00081459">
        <w:rPr>
          <w:iCs/>
        </w:rPr>
        <w:t>5</w:t>
      </w:r>
      <w:r w:rsidR="0020354D" w:rsidRPr="00D019EE">
        <w:rPr>
          <w:iCs/>
        </w:rPr>
        <w:t>,</w:t>
      </w:r>
      <w:r w:rsidR="00C779F4">
        <w:rPr>
          <w:iCs/>
        </w:rPr>
        <w:t>2</w:t>
      </w:r>
      <w:r w:rsidR="0020354D" w:rsidRPr="00D019EE">
        <w:rPr>
          <w:iCs/>
        </w:rPr>
        <w:t xml:space="preserve"> </w:t>
      </w:r>
      <w:r w:rsidRPr="00D019EE">
        <w:rPr>
          <w:iCs/>
        </w:rPr>
        <w:t>га.</w:t>
      </w:r>
    </w:p>
    <w:p w:rsidR="00FD79D7" w:rsidRDefault="00FD79D7" w:rsidP="002A1983">
      <w:pPr>
        <w:widowControl w:val="0"/>
        <w:spacing w:after="0" w:line="360" w:lineRule="auto"/>
        <w:ind w:firstLine="851"/>
        <w:jc w:val="both"/>
      </w:pPr>
      <w:r w:rsidRPr="00D15F7C">
        <w:t xml:space="preserve">По строительным нормам и правилам, утвержденным </w:t>
      </w:r>
      <w:r>
        <w:t>СП 42.13330.20</w:t>
      </w:r>
      <w:r w:rsidR="003B5D54">
        <w:t>16</w:t>
      </w:r>
      <w:r w:rsidRPr="00D15F7C">
        <w:t xml:space="preserve"> </w:t>
      </w:r>
      <w:r w:rsidR="004970AB">
        <w:t>«</w:t>
      </w:r>
      <w:r w:rsidRPr="00D15F7C">
        <w:t>Градостроительство. Планировка и застройка городских и сельских поселений</w:t>
      </w:r>
      <w:r w:rsidR="004970AB">
        <w:t>»</w:t>
      </w:r>
      <w:r w:rsidRPr="00D15F7C">
        <w:t xml:space="preserve"> на тысячу населения требуется </w:t>
      </w:r>
      <w:smartTag w:uri="urn:schemas-microsoft-com:office:smarttags" w:element="metricconverter">
        <w:smartTagPr>
          <w:attr w:name="ProductID" w:val="0,24 га"/>
        </w:smartTagPr>
        <w:r w:rsidRPr="00D15F7C">
          <w:t>0,24 га</w:t>
        </w:r>
      </w:smartTag>
      <w:r w:rsidRPr="00D15F7C">
        <w:t xml:space="preserve"> площади кладбища. </w:t>
      </w:r>
      <w:r w:rsidRPr="00081459">
        <w:t xml:space="preserve">Таким образом, на расчетный срок при численности населения, равной </w:t>
      </w:r>
      <w:r w:rsidR="00081459" w:rsidRPr="00081459">
        <w:t>836</w:t>
      </w:r>
      <w:r w:rsidRPr="00081459">
        <w:t xml:space="preserve"> человек, потребуется территория ритуального значения площадью 0,</w:t>
      </w:r>
      <w:r w:rsidR="00081459" w:rsidRPr="00081459">
        <w:t>2</w:t>
      </w:r>
      <w:r w:rsidRPr="00081459">
        <w:t xml:space="preserve"> га.</w:t>
      </w:r>
    </w:p>
    <w:p w:rsidR="00FD79D7" w:rsidRPr="00890F88" w:rsidRDefault="00FD79D7" w:rsidP="002A1983">
      <w:pPr>
        <w:pStyle w:val="a5"/>
        <w:widowControl w:val="0"/>
        <w:spacing w:after="0" w:line="360" w:lineRule="auto"/>
        <w:ind w:left="0" w:firstLine="851"/>
        <w:jc w:val="center"/>
        <w:rPr>
          <w:b/>
          <w:lang w:eastAsia="ru-RU"/>
        </w:rPr>
      </w:pPr>
      <w:r w:rsidRPr="00890F88">
        <w:rPr>
          <w:b/>
          <w:lang w:eastAsia="ru-RU"/>
        </w:rPr>
        <w:t>Проектные предложения</w:t>
      </w:r>
    </w:p>
    <w:p w:rsidR="00FD79D7" w:rsidRDefault="00FD79D7" w:rsidP="002A1983">
      <w:pPr>
        <w:widowControl w:val="0"/>
        <w:spacing w:after="0" w:line="360" w:lineRule="auto"/>
        <w:ind w:firstLine="851"/>
        <w:jc w:val="both"/>
      </w:pPr>
      <w:r w:rsidRPr="00AC656D">
        <w:t xml:space="preserve">В комплекс по санитарной очистке территории входят сбор, удаление, обеззараживание с последующей утилизацией жидких, твердых хозяйственно-бытовых отбросов. </w:t>
      </w:r>
    </w:p>
    <w:p w:rsidR="00FD79D7" w:rsidRDefault="00FD79D7" w:rsidP="002A1983">
      <w:pPr>
        <w:widowControl w:val="0"/>
        <w:spacing w:after="0" w:line="360" w:lineRule="auto"/>
        <w:ind w:firstLine="851"/>
        <w:jc w:val="both"/>
      </w:pPr>
      <w:r w:rsidRPr="00AC656D">
        <w:t xml:space="preserve">Санитарная очистка территории в населенных пунктах сельсовета планируется </w:t>
      </w:r>
      <w:r>
        <w:t xml:space="preserve">на основе следующих </w:t>
      </w:r>
      <w:r w:rsidRPr="00AC656D">
        <w:t xml:space="preserve">положений: </w:t>
      </w:r>
    </w:p>
    <w:p w:rsidR="00FD79D7" w:rsidRDefault="00FD79D7" w:rsidP="002A1983">
      <w:pPr>
        <w:widowControl w:val="0"/>
        <w:spacing w:after="0" w:line="360" w:lineRule="auto"/>
        <w:ind w:firstLine="851"/>
        <w:jc w:val="both"/>
      </w:pPr>
      <w:r w:rsidRPr="00AC656D">
        <w:t xml:space="preserve">1) промышленные и сельскохозяйственные предприятия организуют самостоятельный сбор и вывоз мусора; </w:t>
      </w:r>
    </w:p>
    <w:p w:rsidR="00FD79D7" w:rsidRDefault="00FD79D7" w:rsidP="002A1983">
      <w:pPr>
        <w:widowControl w:val="0"/>
        <w:spacing w:after="0" w:line="360" w:lineRule="auto"/>
        <w:ind w:firstLine="851"/>
        <w:jc w:val="both"/>
      </w:pPr>
      <w:r w:rsidRPr="00AC656D">
        <w:t>2) учреждения соцкуль</w:t>
      </w:r>
      <w:r>
        <w:t>т</w:t>
      </w:r>
      <w:r w:rsidRPr="00AC656D">
        <w:t xml:space="preserve">быта организуют на своих территориях площадки для сбора мусора и заключают договора с коммунальным предприятием на вывоз мусора; </w:t>
      </w:r>
    </w:p>
    <w:p w:rsidR="00FD79D7" w:rsidRPr="00AC656D" w:rsidRDefault="00FD79D7" w:rsidP="002A1983">
      <w:pPr>
        <w:widowControl w:val="0"/>
        <w:spacing w:after="0" w:line="360" w:lineRule="auto"/>
        <w:ind w:firstLine="851"/>
        <w:jc w:val="both"/>
      </w:pPr>
      <w:r w:rsidRPr="00AC656D">
        <w:t>3) администрация организует на территории населенных пунктов площадки по сбору мусора у населения и оборудует его контейнером емкостью 8-20 тон</w:t>
      </w:r>
      <w:r>
        <w:t>н; в зависимости</w:t>
      </w:r>
      <w:r w:rsidRPr="00AC656D">
        <w:t xml:space="preserve"> от размера </w:t>
      </w:r>
      <w:r>
        <w:t>на</w:t>
      </w:r>
      <w:r w:rsidRPr="00AC656D">
        <w:t xml:space="preserve">селенного пункта </w:t>
      </w:r>
      <w:r>
        <w:t xml:space="preserve">количество </w:t>
      </w:r>
      <w:r w:rsidRPr="00AC656D">
        <w:t>площадок может быть от 1</w:t>
      </w:r>
      <w:r>
        <w:t xml:space="preserve"> </w:t>
      </w:r>
      <w:r w:rsidRPr="00AC656D">
        <w:t>до 3.</w:t>
      </w:r>
    </w:p>
    <w:p w:rsidR="00FD79D7" w:rsidRPr="00AC656D" w:rsidRDefault="00FD79D7" w:rsidP="002A1983">
      <w:pPr>
        <w:widowControl w:val="0"/>
        <w:spacing w:after="0" w:line="360" w:lineRule="auto"/>
        <w:ind w:firstLine="851"/>
        <w:jc w:val="both"/>
      </w:pPr>
      <w:r w:rsidRPr="00AC656D">
        <w:rPr>
          <w:b/>
        </w:rPr>
        <w:lastRenderedPageBreak/>
        <w:t>Генеральным планом на 1 очередь строительства планируется</w:t>
      </w:r>
      <w:r w:rsidRPr="00AC656D">
        <w:t>:</w:t>
      </w:r>
    </w:p>
    <w:p w:rsidR="00FD79D7" w:rsidRPr="00AC656D" w:rsidRDefault="00FD79D7" w:rsidP="00F83056">
      <w:pPr>
        <w:pStyle w:val="a5"/>
        <w:widowControl w:val="0"/>
        <w:numPr>
          <w:ilvl w:val="0"/>
          <w:numId w:val="25"/>
        </w:numPr>
        <w:spacing w:after="0" w:line="360" w:lineRule="auto"/>
        <w:jc w:val="both"/>
      </w:pPr>
      <w:r w:rsidRPr="00AC656D">
        <w:t>разработать схему санитарной очистки территории сельсовета;</w:t>
      </w:r>
    </w:p>
    <w:p w:rsidR="00FD79D7" w:rsidRDefault="00FD79D7" w:rsidP="00F83056">
      <w:pPr>
        <w:pStyle w:val="a5"/>
        <w:widowControl w:val="0"/>
        <w:numPr>
          <w:ilvl w:val="0"/>
          <w:numId w:val="25"/>
        </w:numPr>
        <w:spacing w:after="0" w:line="360" w:lineRule="auto"/>
        <w:jc w:val="both"/>
      </w:pPr>
      <w:r w:rsidRPr="00AC656D">
        <w:t>оборудовать в населенных пунктах площадки для сбора мусора</w:t>
      </w:r>
      <w:r>
        <w:t>;</w:t>
      </w:r>
    </w:p>
    <w:p w:rsidR="001C6ED3" w:rsidRPr="004631BB" w:rsidRDefault="00FD79D7" w:rsidP="004631BB">
      <w:pPr>
        <w:pStyle w:val="a5"/>
        <w:widowControl w:val="0"/>
        <w:numPr>
          <w:ilvl w:val="0"/>
          <w:numId w:val="25"/>
        </w:numPr>
        <w:spacing w:after="0" w:line="360" w:lineRule="auto"/>
        <w:jc w:val="both"/>
      </w:pPr>
      <w:r w:rsidRPr="00BE201D">
        <w:t xml:space="preserve">выявление </w:t>
      </w:r>
      <w:r w:rsidRPr="004631BB">
        <w:t>всех несанкционированных свалок и их рекультивация.</w:t>
      </w:r>
    </w:p>
    <w:p w:rsidR="00347151" w:rsidRPr="004631BB" w:rsidRDefault="001C6ED3" w:rsidP="004631BB">
      <w:pPr>
        <w:pStyle w:val="2"/>
        <w:keepNext w:val="0"/>
        <w:widowControl w:val="0"/>
        <w:numPr>
          <w:ilvl w:val="1"/>
          <w:numId w:val="6"/>
        </w:numPr>
        <w:spacing w:before="0" w:after="0" w:line="360" w:lineRule="auto"/>
        <w:ind w:left="0" w:firstLine="851"/>
        <w:jc w:val="center"/>
        <w:rPr>
          <w:rFonts w:ascii="Times New Roman" w:hAnsi="Times New Roman" w:cs="Times New Roman"/>
          <w:i w:val="0"/>
          <w:kern w:val="32"/>
          <w:sz w:val="24"/>
          <w:szCs w:val="24"/>
        </w:rPr>
      </w:pPr>
      <w:bookmarkStart w:id="180" w:name="_Toc315701213"/>
      <w:bookmarkStart w:id="181" w:name="_Toc315701214"/>
      <w:bookmarkStart w:id="182" w:name="_Toc315701215"/>
      <w:bookmarkStart w:id="183" w:name="_Toc315701216"/>
      <w:bookmarkStart w:id="184" w:name="_Toc315701217"/>
      <w:bookmarkStart w:id="185" w:name="_Toc315701218"/>
      <w:bookmarkStart w:id="186" w:name="_Toc315701219"/>
      <w:bookmarkStart w:id="187" w:name="_Toc315701220"/>
      <w:bookmarkStart w:id="188" w:name="_Toc268263653"/>
      <w:bookmarkEnd w:id="180"/>
      <w:bookmarkEnd w:id="181"/>
      <w:bookmarkEnd w:id="182"/>
      <w:bookmarkEnd w:id="183"/>
      <w:bookmarkEnd w:id="184"/>
      <w:bookmarkEnd w:id="185"/>
      <w:bookmarkEnd w:id="186"/>
      <w:bookmarkEnd w:id="187"/>
      <w:r w:rsidRPr="004631BB">
        <w:rPr>
          <w:rFonts w:ascii="Times New Roman" w:hAnsi="Times New Roman" w:cs="Times New Roman"/>
          <w:i w:val="0"/>
          <w:kern w:val="32"/>
          <w:sz w:val="24"/>
          <w:szCs w:val="24"/>
        </w:rPr>
        <w:t xml:space="preserve"> </w:t>
      </w:r>
      <w:bookmarkStart w:id="189" w:name="_Toc85921836"/>
      <w:r w:rsidR="00663C1F" w:rsidRPr="004631BB">
        <w:rPr>
          <w:rFonts w:ascii="Times New Roman" w:hAnsi="Times New Roman" w:cs="Times New Roman"/>
          <w:i w:val="0"/>
          <w:kern w:val="32"/>
          <w:sz w:val="24"/>
          <w:szCs w:val="24"/>
        </w:rPr>
        <w:t>С</w:t>
      </w:r>
      <w:r w:rsidR="00C56AD5" w:rsidRPr="004631BB">
        <w:rPr>
          <w:rFonts w:ascii="Times New Roman" w:hAnsi="Times New Roman" w:cs="Times New Roman"/>
          <w:i w:val="0"/>
          <w:kern w:val="32"/>
          <w:sz w:val="24"/>
          <w:szCs w:val="24"/>
        </w:rPr>
        <w:t>анитарно-экологическо</w:t>
      </w:r>
      <w:r w:rsidR="00663C1F" w:rsidRPr="004631BB">
        <w:rPr>
          <w:rFonts w:ascii="Times New Roman" w:hAnsi="Times New Roman" w:cs="Times New Roman"/>
          <w:i w:val="0"/>
          <w:kern w:val="32"/>
          <w:sz w:val="24"/>
          <w:szCs w:val="24"/>
        </w:rPr>
        <w:t>е</w:t>
      </w:r>
      <w:r w:rsidR="00C56AD5" w:rsidRPr="004631BB">
        <w:rPr>
          <w:rFonts w:ascii="Times New Roman" w:hAnsi="Times New Roman" w:cs="Times New Roman"/>
          <w:i w:val="0"/>
          <w:kern w:val="32"/>
          <w:sz w:val="24"/>
          <w:szCs w:val="24"/>
        </w:rPr>
        <w:t xml:space="preserve"> состояни</w:t>
      </w:r>
      <w:r w:rsidR="00663C1F" w:rsidRPr="004631BB">
        <w:rPr>
          <w:rFonts w:ascii="Times New Roman" w:hAnsi="Times New Roman" w:cs="Times New Roman"/>
          <w:i w:val="0"/>
          <w:kern w:val="32"/>
          <w:sz w:val="24"/>
          <w:szCs w:val="24"/>
        </w:rPr>
        <w:t>е</w:t>
      </w:r>
      <w:r w:rsidR="00C56AD5" w:rsidRPr="004631BB">
        <w:rPr>
          <w:rFonts w:ascii="Times New Roman" w:hAnsi="Times New Roman" w:cs="Times New Roman"/>
          <w:i w:val="0"/>
          <w:kern w:val="32"/>
          <w:sz w:val="24"/>
          <w:szCs w:val="24"/>
        </w:rPr>
        <w:t xml:space="preserve"> окружающей среды</w:t>
      </w:r>
      <w:bookmarkEnd w:id="188"/>
      <w:bookmarkEnd w:id="189"/>
    </w:p>
    <w:p w:rsidR="00347151" w:rsidRPr="004631BB" w:rsidRDefault="00347151" w:rsidP="004631BB">
      <w:pPr>
        <w:pStyle w:val="af8"/>
        <w:widowControl w:val="0"/>
        <w:spacing w:line="360" w:lineRule="auto"/>
        <w:ind w:firstLine="851"/>
        <w:jc w:val="both"/>
        <w:rPr>
          <w:b w:val="0"/>
          <w:bCs w:val="0"/>
        </w:rPr>
      </w:pPr>
      <w:r w:rsidRPr="004631BB">
        <w:rPr>
          <w:b w:val="0"/>
          <w:bCs w:val="0"/>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530F69" w:rsidRPr="004631BB" w:rsidRDefault="00347151" w:rsidP="004631BB">
      <w:pPr>
        <w:pStyle w:val="af8"/>
        <w:widowControl w:val="0"/>
        <w:spacing w:line="360" w:lineRule="auto"/>
        <w:ind w:firstLine="851"/>
        <w:jc w:val="both"/>
        <w:rPr>
          <w:b w:val="0"/>
          <w:bCs w:val="0"/>
        </w:rPr>
      </w:pPr>
      <w:r w:rsidRPr="004631BB">
        <w:rPr>
          <w:b w:val="0"/>
          <w:bCs w:val="0"/>
        </w:rPr>
        <w:t>Оценка санитарно-экологического состояния окружающей среды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530F69" w:rsidRPr="004631BB" w:rsidRDefault="00347151" w:rsidP="004631BB">
      <w:pPr>
        <w:pStyle w:val="af8"/>
        <w:widowControl w:val="0"/>
        <w:spacing w:line="360" w:lineRule="auto"/>
        <w:ind w:firstLine="851"/>
        <w:jc w:val="center"/>
        <w:rPr>
          <w:bCs w:val="0"/>
        </w:rPr>
      </w:pPr>
      <w:r w:rsidRPr="004631BB">
        <w:t>Атмосферный воздух</w:t>
      </w:r>
    </w:p>
    <w:p w:rsidR="00347151" w:rsidRPr="00A15EA9" w:rsidRDefault="00347151" w:rsidP="004631BB">
      <w:pPr>
        <w:pStyle w:val="af8"/>
        <w:widowControl w:val="0"/>
        <w:spacing w:line="360" w:lineRule="auto"/>
        <w:ind w:firstLine="851"/>
        <w:jc w:val="both"/>
        <w:rPr>
          <w:b w:val="0"/>
          <w:bCs w:val="0"/>
          <w:szCs w:val="26"/>
        </w:rPr>
      </w:pPr>
      <w:r w:rsidRPr="004631BB">
        <w:rPr>
          <w:b w:val="0"/>
          <w:bCs w:val="0"/>
        </w:rPr>
        <w:t>В настоящее время основную долю выбросов</w:t>
      </w:r>
      <w:r w:rsidRPr="00A15EA9">
        <w:rPr>
          <w:b w:val="0"/>
          <w:bCs w:val="0"/>
          <w:szCs w:val="26"/>
        </w:rPr>
        <w:t xml:space="preserve"> вредных веществ в атмосферу обеспечивает автотранспорт – 83%, на стационарные (прежде всего промышленные) источники приходится 17% (в конце 1980-х гг. на стационарные источники приходилось треть всех выбросов). Проблема загрязнения атмосферного воздуха выбросами автотранспорта обостряется и в связи с увеличением числа неисправного автотранспорта у частных владельцев.</w:t>
      </w:r>
    </w:p>
    <w:p w:rsidR="00347151" w:rsidRPr="00A15EA9" w:rsidRDefault="00347151" w:rsidP="002A1983">
      <w:pPr>
        <w:pStyle w:val="af8"/>
        <w:widowControl w:val="0"/>
        <w:spacing w:line="360" w:lineRule="auto"/>
        <w:ind w:firstLine="851"/>
        <w:jc w:val="both"/>
        <w:rPr>
          <w:b w:val="0"/>
          <w:bCs w:val="0"/>
          <w:szCs w:val="26"/>
        </w:rPr>
      </w:pPr>
      <w:r w:rsidRPr="00A15EA9">
        <w:rPr>
          <w:b w:val="0"/>
          <w:bCs w:val="0"/>
          <w:szCs w:val="26"/>
        </w:rPr>
        <w:t>Вредные вещества, обладающие суммацией вредного воздействия: пыль, диоксид серы, оксид углерода, диоксид азота приведены в таблице.</w:t>
      </w:r>
    </w:p>
    <w:p w:rsidR="00347151" w:rsidRPr="00A15EA9" w:rsidRDefault="00347151" w:rsidP="002A1983">
      <w:pPr>
        <w:pStyle w:val="af4"/>
        <w:widowControl w:val="0"/>
        <w:spacing w:after="0"/>
        <w:rPr>
          <w:rFonts w:eastAsia="Times New Roman"/>
          <w:color w:val="auto"/>
          <w:kern w:val="0"/>
          <w:sz w:val="20"/>
          <w:szCs w:val="20"/>
          <w:lang w:eastAsia="ru-RU"/>
        </w:rPr>
      </w:pPr>
      <w:r w:rsidRPr="00A15EA9">
        <w:rPr>
          <w:rFonts w:eastAsia="Times New Roman"/>
          <w:color w:val="auto"/>
          <w:kern w:val="0"/>
          <w:sz w:val="20"/>
          <w:szCs w:val="20"/>
          <w:lang w:eastAsia="ru-RU"/>
        </w:rPr>
        <w:t xml:space="preserve">Таблица </w:t>
      </w:r>
      <w:r w:rsidR="00960B73" w:rsidRPr="00A15EA9">
        <w:rPr>
          <w:rFonts w:eastAsia="Times New Roman"/>
          <w:color w:val="auto"/>
          <w:kern w:val="0"/>
          <w:sz w:val="20"/>
          <w:szCs w:val="20"/>
          <w:lang w:eastAsia="ru-RU"/>
        </w:rPr>
        <w:fldChar w:fldCharType="begin"/>
      </w:r>
      <w:r w:rsidRPr="00A15EA9">
        <w:rPr>
          <w:rFonts w:eastAsia="Times New Roman"/>
          <w:color w:val="auto"/>
          <w:kern w:val="0"/>
          <w:sz w:val="20"/>
          <w:szCs w:val="20"/>
          <w:lang w:eastAsia="ru-RU"/>
        </w:rPr>
        <w:instrText xml:space="preserve"> SEQ Таблица \* ARABIC </w:instrText>
      </w:r>
      <w:r w:rsidR="00960B73" w:rsidRPr="00A15EA9">
        <w:rPr>
          <w:rFonts w:eastAsia="Times New Roman"/>
          <w:color w:val="auto"/>
          <w:kern w:val="0"/>
          <w:sz w:val="20"/>
          <w:szCs w:val="20"/>
          <w:lang w:eastAsia="ru-RU"/>
        </w:rPr>
        <w:fldChar w:fldCharType="separate"/>
      </w:r>
      <w:r w:rsidR="00903FE3">
        <w:rPr>
          <w:rFonts w:eastAsia="Times New Roman"/>
          <w:noProof/>
          <w:color w:val="auto"/>
          <w:kern w:val="0"/>
          <w:sz w:val="20"/>
          <w:szCs w:val="20"/>
          <w:lang w:eastAsia="ru-RU"/>
        </w:rPr>
        <w:t>22</w:t>
      </w:r>
      <w:r w:rsidR="00960B73" w:rsidRPr="00A15EA9">
        <w:rPr>
          <w:rFonts w:eastAsia="Times New Roman"/>
          <w:color w:val="auto"/>
          <w:kern w:val="0"/>
          <w:sz w:val="20"/>
          <w:szCs w:val="20"/>
          <w:lang w:eastAsia="ru-RU"/>
        </w:rPr>
        <w:fldChar w:fldCharType="end"/>
      </w:r>
      <w:r w:rsidRPr="00A15EA9">
        <w:rPr>
          <w:rFonts w:eastAsia="Times New Roman"/>
          <w:color w:val="auto"/>
          <w:kern w:val="0"/>
          <w:sz w:val="20"/>
          <w:szCs w:val="20"/>
          <w:lang w:eastAsia="ru-RU"/>
        </w:rPr>
        <w:t xml:space="preserve"> – Фоновые концентрации загрязняющих веществ</w:t>
      </w:r>
      <w:r w:rsidRPr="00A15EA9">
        <w:rPr>
          <w:rFonts w:eastAsia="Times New Roman"/>
          <w:color w:val="auto"/>
          <w:kern w:val="0"/>
          <w:sz w:val="20"/>
          <w:szCs w:val="20"/>
          <w:lang w:eastAsia="ru-RU"/>
        </w:rPr>
        <w:softHyphen/>
      </w:r>
      <w:r w:rsidRPr="00A15EA9">
        <w:rPr>
          <w:rFonts w:eastAsia="Times New Roman"/>
          <w:color w:val="auto"/>
          <w:kern w:val="0"/>
          <w:sz w:val="20"/>
          <w:szCs w:val="20"/>
          <w:lang w:eastAsia="ru-RU"/>
        </w:rPr>
        <w:softHyphen/>
      </w:r>
      <w:r w:rsidRPr="00A15EA9">
        <w:rPr>
          <w:rFonts w:eastAsia="Times New Roman"/>
          <w:color w:val="auto"/>
          <w:kern w:val="0"/>
          <w:sz w:val="20"/>
          <w:szCs w:val="20"/>
          <w:lang w:eastAsia="ru-RU"/>
        </w:rPr>
        <w:softHyphen/>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5489"/>
      </w:tblGrid>
      <w:tr w:rsidR="00347151" w:rsidRPr="00FB0BB5" w:rsidTr="00E95F1C">
        <w:tc>
          <w:tcPr>
            <w:tcW w:w="2068" w:type="pct"/>
            <w:vAlign w:val="center"/>
          </w:tcPr>
          <w:p w:rsidR="00347151" w:rsidRPr="00FB0BB5" w:rsidRDefault="00347151" w:rsidP="002A1983">
            <w:pPr>
              <w:pStyle w:val="af4"/>
              <w:widowControl w:val="0"/>
              <w:spacing w:after="0"/>
              <w:jc w:val="center"/>
              <w:rPr>
                <w:rFonts w:eastAsia="Times New Roman"/>
                <w:color w:val="auto"/>
                <w:kern w:val="0"/>
                <w:sz w:val="20"/>
                <w:szCs w:val="20"/>
                <w:lang w:eastAsia="ru-RU"/>
              </w:rPr>
            </w:pPr>
            <w:r w:rsidRPr="00FB0BB5">
              <w:rPr>
                <w:rFonts w:eastAsia="Times New Roman"/>
                <w:color w:val="auto"/>
                <w:kern w:val="0"/>
                <w:sz w:val="20"/>
                <w:szCs w:val="20"/>
                <w:lang w:eastAsia="ru-RU"/>
              </w:rPr>
              <w:t>Примеси</w:t>
            </w:r>
          </w:p>
        </w:tc>
        <w:tc>
          <w:tcPr>
            <w:tcW w:w="2932" w:type="pct"/>
            <w:vAlign w:val="center"/>
          </w:tcPr>
          <w:p w:rsidR="00347151" w:rsidRPr="00FB0BB5" w:rsidRDefault="00347151" w:rsidP="002A1983">
            <w:pPr>
              <w:pStyle w:val="af4"/>
              <w:widowControl w:val="0"/>
              <w:spacing w:after="0"/>
              <w:jc w:val="center"/>
              <w:rPr>
                <w:rFonts w:eastAsia="Times New Roman"/>
                <w:color w:val="auto"/>
                <w:kern w:val="0"/>
                <w:sz w:val="20"/>
                <w:szCs w:val="20"/>
                <w:lang w:eastAsia="ru-RU"/>
              </w:rPr>
            </w:pPr>
            <w:r w:rsidRPr="00FB0BB5">
              <w:rPr>
                <w:rFonts w:eastAsia="Times New Roman"/>
                <w:color w:val="auto"/>
                <w:kern w:val="0"/>
                <w:sz w:val="20"/>
                <w:szCs w:val="20"/>
                <w:lang w:eastAsia="ru-RU"/>
              </w:rPr>
              <w:t>Значение фоновых концентраций, мг/м</w:t>
            </w:r>
            <w:r w:rsidRPr="00E87EE7">
              <w:rPr>
                <w:rFonts w:eastAsia="Times New Roman"/>
                <w:color w:val="auto"/>
                <w:kern w:val="0"/>
                <w:sz w:val="20"/>
                <w:szCs w:val="20"/>
                <w:vertAlign w:val="superscript"/>
                <w:lang w:eastAsia="ru-RU"/>
              </w:rPr>
              <w:t>3</w:t>
            </w:r>
          </w:p>
        </w:tc>
      </w:tr>
      <w:tr w:rsidR="00347151" w:rsidRPr="00442279" w:rsidTr="00E95F1C">
        <w:trPr>
          <w:trHeight w:val="234"/>
        </w:trPr>
        <w:tc>
          <w:tcPr>
            <w:tcW w:w="2068" w:type="pct"/>
            <w:vAlign w:val="center"/>
          </w:tcPr>
          <w:p w:rsidR="00347151" w:rsidRPr="00442279" w:rsidRDefault="00347151" w:rsidP="002A1983">
            <w:pPr>
              <w:pStyle w:val="ConsPlusNormal"/>
              <w:ind w:right="-163" w:firstLine="0"/>
              <w:jc w:val="center"/>
              <w:rPr>
                <w:rFonts w:ascii="Times New Roman" w:hAnsi="Times New Roman" w:cs="Times New Roman"/>
              </w:rPr>
            </w:pPr>
            <w:r w:rsidRPr="00442279">
              <w:rPr>
                <w:rFonts w:ascii="Times New Roman" w:hAnsi="Times New Roman" w:cs="Times New Roman"/>
              </w:rPr>
              <w:t>Пыль</w:t>
            </w:r>
          </w:p>
        </w:tc>
        <w:tc>
          <w:tcPr>
            <w:tcW w:w="2932" w:type="pct"/>
            <w:vAlign w:val="center"/>
          </w:tcPr>
          <w:p w:rsidR="00347151" w:rsidRPr="00442279" w:rsidRDefault="00347151" w:rsidP="002A1983">
            <w:pPr>
              <w:pStyle w:val="ConsPlusNormal"/>
              <w:ind w:right="-163" w:firstLine="0"/>
              <w:jc w:val="center"/>
              <w:rPr>
                <w:rFonts w:ascii="Times New Roman" w:hAnsi="Times New Roman" w:cs="Times New Roman"/>
              </w:rPr>
            </w:pPr>
            <w:r w:rsidRPr="00442279">
              <w:rPr>
                <w:rFonts w:ascii="Times New Roman" w:hAnsi="Times New Roman" w:cs="Times New Roman"/>
              </w:rPr>
              <w:t>0,24</w:t>
            </w:r>
          </w:p>
        </w:tc>
      </w:tr>
      <w:tr w:rsidR="00347151" w:rsidRPr="00442279" w:rsidTr="00E95F1C">
        <w:trPr>
          <w:trHeight w:val="251"/>
        </w:trPr>
        <w:tc>
          <w:tcPr>
            <w:tcW w:w="2068" w:type="pct"/>
            <w:vAlign w:val="center"/>
          </w:tcPr>
          <w:p w:rsidR="00347151" w:rsidRPr="00442279" w:rsidRDefault="00347151" w:rsidP="002A1983">
            <w:pPr>
              <w:pStyle w:val="ConsPlusNormal"/>
              <w:ind w:right="-163" w:firstLine="0"/>
              <w:jc w:val="center"/>
              <w:rPr>
                <w:rFonts w:ascii="Times New Roman" w:hAnsi="Times New Roman" w:cs="Times New Roman"/>
              </w:rPr>
            </w:pPr>
            <w:r w:rsidRPr="00442279">
              <w:rPr>
                <w:rFonts w:ascii="Times New Roman" w:hAnsi="Times New Roman" w:cs="Times New Roman"/>
              </w:rPr>
              <w:t>Диоксид серы</w:t>
            </w:r>
          </w:p>
        </w:tc>
        <w:tc>
          <w:tcPr>
            <w:tcW w:w="2932" w:type="pct"/>
            <w:vAlign w:val="center"/>
          </w:tcPr>
          <w:p w:rsidR="00347151" w:rsidRPr="00442279" w:rsidRDefault="00347151" w:rsidP="002A1983">
            <w:pPr>
              <w:pStyle w:val="ConsPlusNormal"/>
              <w:ind w:right="-163" w:firstLine="0"/>
              <w:jc w:val="center"/>
              <w:rPr>
                <w:rFonts w:ascii="Times New Roman" w:hAnsi="Times New Roman" w:cs="Times New Roman"/>
              </w:rPr>
            </w:pPr>
            <w:r w:rsidRPr="00442279">
              <w:rPr>
                <w:rFonts w:ascii="Times New Roman" w:hAnsi="Times New Roman" w:cs="Times New Roman"/>
              </w:rPr>
              <w:t>0,02</w:t>
            </w:r>
          </w:p>
        </w:tc>
      </w:tr>
      <w:tr w:rsidR="00347151" w:rsidRPr="00442279" w:rsidTr="00E95F1C">
        <w:trPr>
          <w:trHeight w:val="234"/>
        </w:trPr>
        <w:tc>
          <w:tcPr>
            <w:tcW w:w="2068" w:type="pct"/>
            <w:vAlign w:val="center"/>
          </w:tcPr>
          <w:p w:rsidR="00347151" w:rsidRPr="00442279" w:rsidRDefault="00347151" w:rsidP="002A1983">
            <w:pPr>
              <w:pStyle w:val="ConsPlusNormal"/>
              <w:ind w:right="-163" w:firstLine="0"/>
              <w:jc w:val="center"/>
              <w:rPr>
                <w:rFonts w:ascii="Times New Roman" w:hAnsi="Times New Roman" w:cs="Times New Roman"/>
              </w:rPr>
            </w:pPr>
            <w:r w:rsidRPr="00442279">
              <w:rPr>
                <w:rFonts w:ascii="Times New Roman" w:hAnsi="Times New Roman" w:cs="Times New Roman"/>
              </w:rPr>
              <w:t>Оксид углерода</w:t>
            </w:r>
          </w:p>
        </w:tc>
        <w:tc>
          <w:tcPr>
            <w:tcW w:w="2932" w:type="pct"/>
            <w:vAlign w:val="center"/>
          </w:tcPr>
          <w:p w:rsidR="00347151" w:rsidRPr="00442279" w:rsidRDefault="00347151" w:rsidP="002A1983">
            <w:pPr>
              <w:pStyle w:val="ConsPlusNormal"/>
              <w:ind w:right="-163" w:firstLine="0"/>
              <w:jc w:val="center"/>
              <w:rPr>
                <w:rFonts w:ascii="Times New Roman" w:hAnsi="Times New Roman" w:cs="Times New Roman"/>
              </w:rPr>
            </w:pPr>
            <w:r w:rsidRPr="00442279">
              <w:rPr>
                <w:rFonts w:ascii="Times New Roman" w:hAnsi="Times New Roman" w:cs="Times New Roman"/>
              </w:rPr>
              <w:t>1,53</w:t>
            </w:r>
          </w:p>
        </w:tc>
      </w:tr>
      <w:tr w:rsidR="00347151" w:rsidRPr="00442279" w:rsidTr="00E95F1C">
        <w:trPr>
          <w:trHeight w:val="268"/>
        </w:trPr>
        <w:tc>
          <w:tcPr>
            <w:tcW w:w="2068" w:type="pct"/>
            <w:vAlign w:val="center"/>
          </w:tcPr>
          <w:p w:rsidR="00347151" w:rsidRPr="00442279" w:rsidRDefault="00347151" w:rsidP="002A1983">
            <w:pPr>
              <w:pStyle w:val="ConsPlusNormal"/>
              <w:ind w:right="-163" w:firstLine="0"/>
              <w:jc w:val="center"/>
              <w:rPr>
                <w:rFonts w:ascii="Times New Roman" w:hAnsi="Times New Roman" w:cs="Times New Roman"/>
              </w:rPr>
            </w:pPr>
            <w:r w:rsidRPr="00442279">
              <w:rPr>
                <w:rFonts w:ascii="Times New Roman" w:hAnsi="Times New Roman" w:cs="Times New Roman"/>
              </w:rPr>
              <w:t>Диоксид азота</w:t>
            </w:r>
          </w:p>
        </w:tc>
        <w:tc>
          <w:tcPr>
            <w:tcW w:w="2932" w:type="pct"/>
            <w:vAlign w:val="center"/>
          </w:tcPr>
          <w:p w:rsidR="00347151" w:rsidRPr="00442279" w:rsidRDefault="00347151" w:rsidP="002A1983">
            <w:pPr>
              <w:pStyle w:val="ConsPlusNormal"/>
              <w:ind w:right="-163" w:firstLine="0"/>
              <w:jc w:val="center"/>
              <w:rPr>
                <w:rFonts w:ascii="Times New Roman" w:hAnsi="Times New Roman" w:cs="Times New Roman"/>
              </w:rPr>
            </w:pPr>
            <w:r w:rsidRPr="00442279">
              <w:rPr>
                <w:rFonts w:ascii="Times New Roman" w:hAnsi="Times New Roman" w:cs="Times New Roman"/>
              </w:rPr>
              <w:t>0,04</w:t>
            </w:r>
          </w:p>
        </w:tc>
      </w:tr>
    </w:tbl>
    <w:p w:rsidR="00347151" w:rsidRDefault="00347151" w:rsidP="002A1983">
      <w:pPr>
        <w:pStyle w:val="af4"/>
        <w:widowControl w:val="0"/>
        <w:spacing w:after="0"/>
        <w:rPr>
          <w:rFonts w:eastAsia="Times New Roman"/>
          <w:color w:val="auto"/>
          <w:kern w:val="0"/>
          <w:sz w:val="20"/>
          <w:szCs w:val="20"/>
          <w:lang w:eastAsia="ru-RU"/>
        </w:rPr>
      </w:pPr>
    </w:p>
    <w:p w:rsidR="00347151" w:rsidRPr="00FB0BB5" w:rsidRDefault="00347151" w:rsidP="002A1983">
      <w:pPr>
        <w:pStyle w:val="af4"/>
        <w:widowControl w:val="0"/>
        <w:spacing w:after="0"/>
        <w:rPr>
          <w:rFonts w:eastAsia="Times New Roman"/>
          <w:color w:val="auto"/>
          <w:kern w:val="0"/>
          <w:sz w:val="20"/>
          <w:szCs w:val="20"/>
          <w:lang w:eastAsia="ru-RU"/>
        </w:rPr>
      </w:pPr>
      <w:r w:rsidRPr="00FB0BB5">
        <w:rPr>
          <w:rFonts w:eastAsia="Times New Roman"/>
          <w:color w:val="auto"/>
          <w:kern w:val="0"/>
          <w:sz w:val="20"/>
          <w:szCs w:val="20"/>
          <w:lang w:eastAsia="ru-RU"/>
        </w:rPr>
        <w:t xml:space="preserve">Таблица </w:t>
      </w:r>
      <w:r w:rsidR="00960B73" w:rsidRPr="00FB0BB5">
        <w:rPr>
          <w:rFonts w:eastAsia="Times New Roman"/>
          <w:color w:val="auto"/>
          <w:kern w:val="0"/>
          <w:sz w:val="20"/>
          <w:szCs w:val="20"/>
          <w:lang w:eastAsia="ru-RU"/>
        </w:rPr>
        <w:fldChar w:fldCharType="begin"/>
      </w:r>
      <w:r w:rsidRPr="00FB0BB5">
        <w:rPr>
          <w:rFonts w:eastAsia="Times New Roman"/>
          <w:color w:val="auto"/>
          <w:kern w:val="0"/>
          <w:sz w:val="20"/>
          <w:szCs w:val="20"/>
          <w:lang w:eastAsia="ru-RU"/>
        </w:rPr>
        <w:instrText xml:space="preserve"> SEQ Таблица \* ARABIC </w:instrText>
      </w:r>
      <w:r w:rsidR="00960B73" w:rsidRPr="00FB0BB5">
        <w:rPr>
          <w:rFonts w:eastAsia="Times New Roman"/>
          <w:color w:val="auto"/>
          <w:kern w:val="0"/>
          <w:sz w:val="20"/>
          <w:szCs w:val="20"/>
          <w:lang w:eastAsia="ru-RU"/>
        </w:rPr>
        <w:fldChar w:fldCharType="separate"/>
      </w:r>
      <w:r w:rsidR="00903FE3">
        <w:rPr>
          <w:rFonts w:eastAsia="Times New Roman"/>
          <w:noProof/>
          <w:color w:val="auto"/>
          <w:kern w:val="0"/>
          <w:sz w:val="20"/>
          <w:szCs w:val="20"/>
          <w:lang w:eastAsia="ru-RU"/>
        </w:rPr>
        <w:t>23</w:t>
      </w:r>
      <w:r w:rsidR="00960B73" w:rsidRPr="00FB0BB5">
        <w:rPr>
          <w:rFonts w:eastAsia="Times New Roman"/>
          <w:color w:val="auto"/>
          <w:kern w:val="0"/>
          <w:sz w:val="20"/>
          <w:szCs w:val="20"/>
          <w:lang w:eastAsia="ru-RU"/>
        </w:rPr>
        <w:fldChar w:fldCharType="end"/>
      </w:r>
      <w:r w:rsidRPr="00FB0BB5">
        <w:rPr>
          <w:rFonts w:eastAsia="Times New Roman"/>
          <w:color w:val="auto"/>
          <w:kern w:val="0"/>
          <w:sz w:val="20"/>
          <w:szCs w:val="20"/>
          <w:lang w:eastAsia="ru-RU"/>
        </w:rPr>
        <w:t xml:space="preserve"> – Среднегодовое количество наиболее распространенных выбросов загрязняющих веществ в атмосферу от стационарных источников</w:t>
      </w:r>
    </w:p>
    <w:tbl>
      <w:tblPr>
        <w:tblpPr w:leftFromText="180" w:rightFromText="180" w:vertAnchor="text" w:tblpX="118" w:tblpY="1"/>
        <w:tblOverlap w:val="neve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4869"/>
      </w:tblGrid>
      <w:tr w:rsidR="00347151" w:rsidRPr="00FB0BB5" w:rsidTr="00E95F1C">
        <w:tc>
          <w:tcPr>
            <w:tcW w:w="2396" w:type="pct"/>
            <w:vAlign w:val="center"/>
          </w:tcPr>
          <w:p w:rsidR="00347151" w:rsidRPr="00FB0BB5" w:rsidRDefault="00347151" w:rsidP="002A1983">
            <w:pPr>
              <w:pStyle w:val="af4"/>
              <w:widowControl w:val="0"/>
              <w:spacing w:after="0"/>
              <w:jc w:val="center"/>
              <w:rPr>
                <w:rFonts w:eastAsia="Times New Roman"/>
                <w:color w:val="auto"/>
                <w:kern w:val="0"/>
                <w:sz w:val="20"/>
                <w:szCs w:val="20"/>
                <w:lang w:eastAsia="ru-RU"/>
              </w:rPr>
            </w:pPr>
            <w:r w:rsidRPr="00FB0BB5">
              <w:rPr>
                <w:rFonts w:eastAsia="Times New Roman"/>
                <w:color w:val="auto"/>
                <w:kern w:val="0"/>
                <w:sz w:val="20"/>
                <w:szCs w:val="20"/>
                <w:lang w:eastAsia="ru-RU"/>
              </w:rPr>
              <w:t>Наименование загрязняющих веществ (основные примеси)</w:t>
            </w:r>
          </w:p>
        </w:tc>
        <w:tc>
          <w:tcPr>
            <w:tcW w:w="2604" w:type="pct"/>
            <w:vAlign w:val="center"/>
          </w:tcPr>
          <w:p w:rsidR="00347151" w:rsidRPr="00FB0BB5" w:rsidRDefault="00347151" w:rsidP="002A1983">
            <w:pPr>
              <w:pStyle w:val="af4"/>
              <w:widowControl w:val="0"/>
              <w:spacing w:after="0"/>
              <w:jc w:val="center"/>
              <w:rPr>
                <w:rFonts w:eastAsia="Times New Roman"/>
                <w:color w:val="auto"/>
                <w:kern w:val="0"/>
                <w:sz w:val="20"/>
                <w:szCs w:val="20"/>
                <w:lang w:eastAsia="ru-RU"/>
              </w:rPr>
            </w:pPr>
            <w:r w:rsidRPr="00FB0BB5">
              <w:rPr>
                <w:rFonts w:eastAsia="Times New Roman"/>
                <w:color w:val="auto"/>
                <w:kern w:val="0"/>
                <w:sz w:val="20"/>
                <w:szCs w:val="20"/>
                <w:lang w:eastAsia="ru-RU"/>
              </w:rPr>
              <w:t>Количество выбросов</w:t>
            </w:r>
          </w:p>
        </w:tc>
      </w:tr>
      <w:tr w:rsidR="00347151" w:rsidRPr="00442279" w:rsidTr="00E95F1C">
        <w:tc>
          <w:tcPr>
            <w:tcW w:w="2396"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Азот диоксид</w:t>
            </w:r>
          </w:p>
        </w:tc>
        <w:tc>
          <w:tcPr>
            <w:tcW w:w="2604"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5,22785</w:t>
            </w:r>
          </w:p>
        </w:tc>
      </w:tr>
      <w:tr w:rsidR="00347151" w:rsidRPr="00442279" w:rsidTr="00E95F1C">
        <w:tc>
          <w:tcPr>
            <w:tcW w:w="2396"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Железа оксид</w:t>
            </w:r>
          </w:p>
        </w:tc>
        <w:tc>
          <w:tcPr>
            <w:tcW w:w="2604"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1,63301</w:t>
            </w:r>
          </w:p>
        </w:tc>
      </w:tr>
      <w:tr w:rsidR="00347151" w:rsidRPr="00442279" w:rsidTr="00E95F1C">
        <w:tc>
          <w:tcPr>
            <w:tcW w:w="2396"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Пыль древесная</w:t>
            </w:r>
          </w:p>
        </w:tc>
        <w:tc>
          <w:tcPr>
            <w:tcW w:w="2604"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2,25984</w:t>
            </w:r>
          </w:p>
        </w:tc>
      </w:tr>
      <w:tr w:rsidR="00347151" w:rsidRPr="00442279" w:rsidTr="00E95F1C">
        <w:tc>
          <w:tcPr>
            <w:tcW w:w="2396"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Углерода оксид</w:t>
            </w:r>
          </w:p>
        </w:tc>
        <w:tc>
          <w:tcPr>
            <w:tcW w:w="2604"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15,18037</w:t>
            </w:r>
          </w:p>
        </w:tc>
      </w:tr>
      <w:tr w:rsidR="00347151" w:rsidRPr="00442279" w:rsidTr="00E95F1C">
        <w:tc>
          <w:tcPr>
            <w:tcW w:w="2396"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Пыль неорганическая SiO2&gt;70 %</w:t>
            </w:r>
          </w:p>
        </w:tc>
        <w:tc>
          <w:tcPr>
            <w:tcW w:w="2604"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3,92687</w:t>
            </w:r>
          </w:p>
        </w:tc>
      </w:tr>
      <w:tr w:rsidR="00347151" w:rsidRPr="00442279" w:rsidTr="00E95F1C">
        <w:tc>
          <w:tcPr>
            <w:tcW w:w="2396"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Углеводород предельный С1-С5</w:t>
            </w:r>
          </w:p>
        </w:tc>
        <w:tc>
          <w:tcPr>
            <w:tcW w:w="2604"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0,66320</w:t>
            </w:r>
          </w:p>
        </w:tc>
      </w:tr>
      <w:tr w:rsidR="00347151" w:rsidRPr="00442279" w:rsidTr="00E95F1C">
        <w:tc>
          <w:tcPr>
            <w:tcW w:w="2396"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Ацетон</w:t>
            </w:r>
          </w:p>
        </w:tc>
        <w:tc>
          <w:tcPr>
            <w:tcW w:w="2604" w:type="pct"/>
            <w:vAlign w:val="center"/>
          </w:tcPr>
          <w:p w:rsidR="00347151" w:rsidRPr="00442279" w:rsidRDefault="00347151" w:rsidP="002A1983">
            <w:pPr>
              <w:pStyle w:val="ConsPlusNormal"/>
              <w:ind w:left="-240" w:firstLine="0"/>
              <w:jc w:val="center"/>
              <w:rPr>
                <w:rFonts w:ascii="Times New Roman" w:hAnsi="Times New Roman" w:cs="Times New Roman"/>
              </w:rPr>
            </w:pPr>
            <w:r w:rsidRPr="00442279">
              <w:rPr>
                <w:rFonts w:ascii="Times New Roman" w:hAnsi="Times New Roman" w:cs="Times New Roman"/>
              </w:rPr>
              <w:t>0,57627</w:t>
            </w:r>
          </w:p>
        </w:tc>
      </w:tr>
    </w:tbl>
    <w:p w:rsidR="00347151" w:rsidRDefault="00347151" w:rsidP="002A1983">
      <w:pPr>
        <w:pStyle w:val="a5"/>
        <w:widowControl w:val="0"/>
        <w:spacing w:line="360" w:lineRule="auto"/>
        <w:ind w:left="0" w:firstLine="851"/>
        <w:jc w:val="both"/>
      </w:pPr>
      <w:r w:rsidRPr="00ED22EA">
        <w:t xml:space="preserve">Картина загрязнения атмосферы (как организованными, так и неорганизованными источниками) хорошо выявляется по ареалам загрязнения </w:t>
      </w:r>
      <w:r>
        <w:t>поселения</w:t>
      </w:r>
      <w:r w:rsidRPr="00ED22EA">
        <w:t xml:space="preserve">. </w:t>
      </w:r>
    </w:p>
    <w:p w:rsidR="00347151" w:rsidRDefault="00347151" w:rsidP="004631BB">
      <w:pPr>
        <w:pStyle w:val="a5"/>
        <w:widowControl w:val="0"/>
        <w:spacing w:line="360" w:lineRule="auto"/>
        <w:ind w:left="0" w:firstLine="851"/>
        <w:jc w:val="both"/>
      </w:pPr>
      <w:r w:rsidRPr="0065155F">
        <w:lastRenderedPageBreak/>
        <w:t>Соблюдение гигиенических нормативов – предельно-допустимы</w:t>
      </w:r>
      <w:r>
        <w:t>х норм</w:t>
      </w:r>
      <w:r w:rsidRPr="0065155F">
        <w:t xml:space="preserve"> (ПДК) атмосферных загрязнений химических и биологических веществ – обеспечивает отсутствие прямого или косвенного влияния на здоровье населения, условия его проживания.</w:t>
      </w:r>
      <w:r w:rsidRPr="00101F84">
        <w:t xml:space="preserve"> </w:t>
      </w:r>
      <w:r w:rsidRPr="00780A29">
        <w:t>Предельно допустимые концентрации вредных веществ на территории пос</w:t>
      </w:r>
      <w:r>
        <w:t>еления</w:t>
      </w:r>
      <w:r w:rsidRPr="00780A29">
        <w:t xml:space="preserve"> соответствуют </w:t>
      </w:r>
      <w:r>
        <w:t>рекомендаци</w:t>
      </w:r>
      <w:r w:rsidRPr="00780A29">
        <w:t xml:space="preserve">ям ГН 2.1.6.1338-03 </w:t>
      </w:r>
      <w:r w:rsidR="004970AB">
        <w:t>«</w:t>
      </w:r>
      <w:r w:rsidRPr="00780A29">
        <w:t>Предельно допустимые концентрации (ПДК) загрязняющих веществ в атмосферном воздухе населенных мест</w:t>
      </w:r>
      <w:r w:rsidR="004970AB">
        <w:t>»</w:t>
      </w:r>
      <w:r w:rsidRPr="00780A29">
        <w:t xml:space="preserve"> (с изменениями и дополнениями).</w:t>
      </w:r>
    </w:p>
    <w:p w:rsidR="00347151" w:rsidRPr="004243ED" w:rsidRDefault="00347151" w:rsidP="004631BB">
      <w:pPr>
        <w:pStyle w:val="a5"/>
        <w:widowControl w:val="0"/>
        <w:spacing w:after="0" w:line="360" w:lineRule="auto"/>
        <w:ind w:left="0" w:firstLine="851"/>
        <w:jc w:val="center"/>
        <w:rPr>
          <w:b/>
        </w:rPr>
      </w:pPr>
      <w:r w:rsidRPr="004243ED">
        <w:rPr>
          <w:b/>
        </w:rPr>
        <w:t>Поверхностные и подземные воды</w:t>
      </w:r>
    </w:p>
    <w:p w:rsidR="00347151" w:rsidRPr="0065155F" w:rsidRDefault="00347151" w:rsidP="004631BB">
      <w:pPr>
        <w:pStyle w:val="a5"/>
        <w:widowControl w:val="0"/>
        <w:spacing w:after="0" w:line="360" w:lineRule="auto"/>
        <w:ind w:left="0" w:firstLine="851"/>
        <w:jc w:val="both"/>
      </w:pPr>
      <w:r w:rsidRPr="0065155F">
        <w:t>Основными источниками загрязнения поверхностных вод муниципального образования являются:</w:t>
      </w:r>
    </w:p>
    <w:p w:rsidR="00347151" w:rsidRPr="0065155F" w:rsidRDefault="00347151" w:rsidP="004631BB">
      <w:pPr>
        <w:pStyle w:val="a5"/>
        <w:widowControl w:val="0"/>
        <w:numPr>
          <w:ilvl w:val="1"/>
          <w:numId w:val="10"/>
        </w:numPr>
        <w:spacing w:after="0" w:line="360" w:lineRule="auto"/>
        <w:jc w:val="both"/>
      </w:pPr>
      <w:r w:rsidRPr="0065155F">
        <w:t>неочищенные производственные и бытовые сточные воды;</w:t>
      </w:r>
    </w:p>
    <w:p w:rsidR="00347151" w:rsidRPr="0065155F" w:rsidRDefault="00347151" w:rsidP="004631BB">
      <w:pPr>
        <w:pStyle w:val="a5"/>
        <w:widowControl w:val="0"/>
        <w:numPr>
          <w:ilvl w:val="1"/>
          <w:numId w:val="10"/>
        </w:numPr>
        <w:spacing w:after="0" w:line="360" w:lineRule="auto"/>
        <w:jc w:val="both"/>
      </w:pPr>
      <w:r w:rsidRPr="0065155F">
        <w:t xml:space="preserve">фильтрационные утечки вредных веществ из </w:t>
      </w:r>
      <w:r>
        <w:t>емкостей</w:t>
      </w:r>
      <w:r w:rsidRPr="0065155F">
        <w:t>;</w:t>
      </w:r>
    </w:p>
    <w:p w:rsidR="00347151" w:rsidRPr="0065155F" w:rsidRDefault="00347151" w:rsidP="004631BB">
      <w:pPr>
        <w:pStyle w:val="a5"/>
        <w:widowControl w:val="0"/>
        <w:numPr>
          <w:ilvl w:val="1"/>
          <w:numId w:val="10"/>
        </w:numPr>
        <w:spacing w:after="0" w:line="360" w:lineRule="auto"/>
        <w:jc w:val="both"/>
      </w:pPr>
      <w:r>
        <w:t>порывы промысловых водоводов</w:t>
      </w:r>
      <w:r w:rsidRPr="0065155F">
        <w:t>;</w:t>
      </w:r>
    </w:p>
    <w:p w:rsidR="00347151" w:rsidRDefault="00347151" w:rsidP="004631BB">
      <w:pPr>
        <w:pStyle w:val="a5"/>
        <w:widowControl w:val="0"/>
        <w:numPr>
          <w:ilvl w:val="1"/>
          <w:numId w:val="10"/>
        </w:numPr>
        <w:spacing w:after="0" w:line="360" w:lineRule="auto"/>
        <w:jc w:val="both"/>
      </w:pPr>
      <w:r w:rsidRPr="0065155F">
        <w:t xml:space="preserve">аварийные сбросы и проливы сточных </w:t>
      </w:r>
      <w:r>
        <w:t>вод и технологических продуктов.</w:t>
      </w:r>
    </w:p>
    <w:p w:rsidR="00347151" w:rsidRPr="000436DB" w:rsidRDefault="00347151" w:rsidP="004631BB">
      <w:pPr>
        <w:pStyle w:val="a5"/>
        <w:widowControl w:val="0"/>
        <w:spacing w:line="360" w:lineRule="auto"/>
        <w:ind w:left="0" w:firstLine="851"/>
        <w:jc w:val="both"/>
        <w:rPr>
          <w:iCs/>
        </w:rPr>
      </w:pPr>
      <w:r w:rsidRPr="008E3D93">
        <w:t>Одним из факторов загрязнения подземных и поверхностных вод является неудовлетворительное состояние объектов водоотведения и отсутствие планово-регулярной системы санитарной очистки территории, а также захламление водоохранных и прибрежных зон</w:t>
      </w:r>
      <w:r>
        <w:t>.</w:t>
      </w:r>
      <w:r w:rsidR="004631BB">
        <w:t xml:space="preserve"> </w:t>
      </w:r>
      <w:r w:rsidRPr="00BE221A">
        <w:rPr>
          <w:iCs/>
        </w:rPr>
        <w:t xml:space="preserve">Химический и микробиологический анализ проб воды из скважин </w:t>
      </w:r>
      <w:r w:rsidR="00BE221A" w:rsidRPr="00BE221A">
        <w:rPr>
          <w:iCs/>
        </w:rPr>
        <w:t>сельсовета</w:t>
      </w:r>
      <w:r w:rsidRPr="00BE221A">
        <w:rPr>
          <w:iCs/>
        </w:rPr>
        <w:t xml:space="preserve">, проведенный МУП </w:t>
      </w:r>
      <w:r w:rsidR="004970AB">
        <w:rPr>
          <w:iCs/>
        </w:rPr>
        <w:t>«</w:t>
      </w:r>
      <w:r w:rsidRPr="00BE221A">
        <w:rPr>
          <w:iCs/>
        </w:rPr>
        <w:t>КУРСКВОДОКАНАЛ</w:t>
      </w:r>
      <w:r w:rsidR="004970AB">
        <w:rPr>
          <w:iCs/>
        </w:rPr>
        <w:t>»</w:t>
      </w:r>
      <w:r w:rsidRPr="00BE221A">
        <w:rPr>
          <w:iCs/>
        </w:rPr>
        <w:t xml:space="preserve"> в 2010 году, позволяет сделать следующие выводы:</w:t>
      </w:r>
    </w:p>
    <w:p w:rsidR="00347151" w:rsidRPr="000436DB" w:rsidRDefault="00347151" w:rsidP="00F83056">
      <w:pPr>
        <w:pStyle w:val="a5"/>
        <w:widowControl w:val="0"/>
        <w:numPr>
          <w:ilvl w:val="0"/>
          <w:numId w:val="11"/>
        </w:numPr>
        <w:spacing w:after="0" w:line="360" w:lineRule="auto"/>
        <w:jc w:val="both"/>
        <w:rPr>
          <w:iCs/>
        </w:rPr>
      </w:pPr>
      <w:r w:rsidRPr="000436DB">
        <w:rPr>
          <w:iCs/>
        </w:rPr>
        <w:t>концентрации большинства растворенных в воде веществ не превышают предельно допустимые концентрации (ПДК);</w:t>
      </w:r>
    </w:p>
    <w:p w:rsidR="00347151" w:rsidRDefault="00347151" w:rsidP="00F83056">
      <w:pPr>
        <w:pStyle w:val="a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iCs/>
        </w:rPr>
      </w:pPr>
      <w:r w:rsidRPr="000436DB">
        <w:rPr>
          <w:iCs/>
        </w:rPr>
        <w:t>термотолерантные и общие колиформные бактерии в воде отсутствуют.</w:t>
      </w:r>
    </w:p>
    <w:p w:rsidR="00347151" w:rsidRDefault="00347151" w:rsidP="002A1983">
      <w:pPr>
        <w:pStyle w:val="a5"/>
        <w:widowControl w:val="0"/>
        <w:spacing w:after="0" w:line="360" w:lineRule="auto"/>
        <w:ind w:left="0" w:firstLine="709"/>
        <w:jc w:val="both"/>
        <w:rPr>
          <w:iCs/>
        </w:rPr>
      </w:pPr>
      <w:r>
        <w:rPr>
          <w:iCs/>
        </w:rPr>
        <w:t>К</w:t>
      </w:r>
      <w:r w:rsidRPr="000436DB">
        <w:rPr>
          <w:iCs/>
        </w:rPr>
        <w:t xml:space="preserve">ачество воды из скважин соответствует СанПиН 2.1.4.1074.01 </w:t>
      </w:r>
      <w:r w:rsidR="004970AB">
        <w:rPr>
          <w:iCs/>
        </w:rPr>
        <w:t>«</w:t>
      </w:r>
      <w:r w:rsidRPr="000436DB">
        <w:rPr>
          <w:iCs/>
        </w:rPr>
        <w:t>Питьевая вода</w:t>
      </w:r>
      <w:r w:rsidR="004970AB">
        <w:rPr>
          <w:iCs/>
        </w:rPr>
        <w:t>»</w:t>
      </w:r>
      <w:r w:rsidRPr="000436DB">
        <w:rPr>
          <w:iCs/>
        </w:rPr>
        <w:t>.</w:t>
      </w:r>
      <w:r w:rsidRPr="000436DB">
        <w:rPr>
          <w:iCs/>
        </w:rPr>
        <w:tab/>
      </w:r>
    </w:p>
    <w:p w:rsidR="00347151" w:rsidRDefault="00347151" w:rsidP="002A1983">
      <w:pPr>
        <w:pStyle w:val="a5"/>
        <w:widowControl w:val="0"/>
        <w:spacing w:after="0" w:line="360" w:lineRule="auto"/>
        <w:ind w:left="0" w:firstLine="709"/>
        <w:jc w:val="center"/>
        <w:rPr>
          <w:iCs/>
        </w:rPr>
      </w:pPr>
      <w:r w:rsidRPr="001A4847">
        <w:rPr>
          <w:b/>
        </w:rPr>
        <w:t>Почвы</w:t>
      </w:r>
    </w:p>
    <w:p w:rsidR="00347151" w:rsidRDefault="00347151" w:rsidP="002A1983">
      <w:pPr>
        <w:pStyle w:val="a5"/>
        <w:widowControl w:val="0"/>
        <w:spacing w:after="0" w:line="360" w:lineRule="auto"/>
        <w:ind w:left="0" w:firstLine="709"/>
        <w:jc w:val="both"/>
        <w:rPr>
          <w:iCs/>
        </w:rPr>
      </w:pPr>
      <w:r>
        <w:t>П</w:t>
      </w:r>
      <w:r w:rsidRPr="00780A29">
        <w:t>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347151" w:rsidRDefault="00347151" w:rsidP="002A1983">
      <w:pPr>
        <w:pStyle w:val="a5"/>
        <w:widowControl w:val="0"/>
        <w:spacing w:after="0" w:line="360" w:lineRule="auto"/>
        <w:ind w:left="0" w:firstLine="709"/>
        <w:jc w:val="both"/>
        <w:rPr>
          <w:iCs/>
        </w:rPr>
      </w:pPr>
      <w:r w:rsidRPr="00ED0AE3">
        <w:t>Большинство</w:t>
      </w:r>
      <w:r w:rsidRPr="00235F34">
        <w:t xml:space="preserve"> бед, связанных с необходимостью охраны почв, связаны с экстенсивным использованием почвенного покрова, монокультурным земледелием с многочисленными обработками почв без учета экологических функций почв, что, в конечном сч</w:t>
      </w:r>
      <w:r>
        <w:t>е</w:t>
      </w:r>
      <w:r w:rsidRPr="00235F34">
        <w:t>те</w:t>
      </w:r>
      <w:r>
        <w:t>,</w:t>
      </w:r>
      <w:r w:rsidRPr="00235F34">
        <w:t xml:space="preserve"> и привело </w:t>
      </w:r>
      <w:r>
        <w:t>к</w:t>
      </w:r>
      <w:r w:rsidRPr="00235F34">
        <w:t xml:space="preserve"> </w:t>
      </w:r>
      <w:r>
        <w:t>ряду</w:t>
      </w:r>
      <w:r w:rsidRPr="00235F34">
        <w:t xml:space="preserve"> проблем, которы</w:t>
      </w:r>
      <w:r>
        <w:t>е</w:t>
      </w:r>
      <w:r w:rsidRPr="00235F34">
        <w:t xml:space="preserve"> можно охарактеризовать одним словом – </w:t>
      </w:r>
      <w:r w:rsidRPr="00890E8F">
        <w:t xml:space="preserve">деградация </w:t>
      </w:r>
      <w:r w:rsidRPr="00235F34">
        <w:t>почв и почвенного покрова.</w:t>
      </w:r>
    </w:p>
    <w:p w:rsidR="00347151" w:rsidRDefault="00347151" w:rsidP="002A1983">
      <w:pPr>
        <w:pStyle w:val="a5"/>
        <w:widowControl w:val="0"/>
        <w:spacing w:after="0" w:line="360" w:lineRule="auto"/>
        <w:ind w:left="0" w:firstLine="709"/>
        <w:jc w:val="both"/>
      </w:pPr>
      <w:r w:rsidRPr="00235F34">
        <w:t xml:space="preserve">Падение </w:t>
      </w:r>
      <w:r w:rsidRPr="00890E8F">
        <w:t>плодородия</w:t>
      </w:r>
      <w:r w:rsidRPr="00235F34">
        <w:t xml:space="preserve"> почв, как суммарное проявление деградации, складывается из </w:t>
      </w:r>
      <w:r w:rsidRPr="00235F34">
        <w:lastRenderedPageBreak/>
        <w:t>многих факт</w:t>
      </w:r>
      <w:r>
        <w:t>оров, имеющих разную природную,</w:t>
      </w:r>
      <w:r w:rsidRPr="00235F34">
        <w:t xml:space="preserve"> антропогенную или смешанную природно-антропогенную основу:</w:t>
      </w:r>
    </w:p>
    <w:p w:rsidR="00347151" w:rsidRDefault="00347151" w:rsidP="00F83056">
      <w:pPr>
        <w:pStyle w:val="a5"/>
        <w:widowControl w:val="0"/>
        <w:numPr>
          <w:ilvl w:val="0"/>
          <w:numId w:val="26"/>
        </w:numPr>
        <w:spacing w:after="0" w:line="360" w:lineRule="auto"/>
        <w:jc w:val="both"/>
      </w:pPr>
      <w:r>
        <w:t>д</w:t>
      </w:r>
      <w:r w:rsidRPr="00235F34">
        <w:t>егумификация почв</w:t>
      </w:r>
      <w:r>
        <w:t>;</w:t>
      </w:r>
    </w:p>
    <w:p w:rsidR="00347151" w:rsidRDefault="00347151" w:rsidP="00F83056">
      <w:pPr>
        <w:pStyle w:val="a5"/>
        <w:widowControl w:val="0"/>
        <w:numPr>
          <w:ilvl w:val="0"/>
          <w:numId w:val="26"/>
        </w:numPr>
        <w:spacing w:after="0" w:line="360" w:lineRule="auto"/>
        <w:jc w:val="both"/>
      </w:pPr>
      <w:r>
        <w:t>в</w:t>
      </w:r>
      <w:r w:rsidRPr="00235F34">
        <w:t>одная и ветровая эрозия почв и рост оврагов</w:t>
      </w:r>
      <w:r>
        <w:t>;</w:t>
      </w:r>
    </w:p>
    <w:p w:rsidR="00347151" w:rsidRDefault="00347151" w:rsidP="00F83056">
      <w:pPr>
        <w:pStyle w:val="a5"/>
        <w:widowControl w:val="0"/>
        <w:numPr>
          <w:ilvl w:val="0"/>
          <w:numId w:val="26"/>
        </w:numPr>
        <w:spacing w:after="0" w:line="360" w:lineRule="auto"/>
        <w:jc w:val="both"/>
      </w:pPr>
      <w:r>
        <w:t>п</w:t>
      </w:r>
      <w:r w:rsidRPr="00235F34">
        <w:t>одкисление почв</w:t>
      </w:r>
      <w:r>
        <w:t>;</w:t>
      </w:r>
    </w:p>
    <w:p w:rsidR="00347151" w:rsidRDefault="00347151" w:rsidP="00F83056">
      <w:pPr>
        <w:pStyle w:val="a5"/>
        <w:widowControl w:val="0"/>
        <w:numPr>
          <w:ilvl w:val="0"/>
          <w:numId w:val="26"/>
        </w:numPr>
        <w:spacing w:after="0" w:line="360" w:lineRule="auto"/>
        <w:jc w:val="both"/>
      </w:pPr>
      <w:r>
        <w:t>п</w:t>
      </w:r>
      <w:r w:rsidRPr="00235F34">
        <w:t>ереуплотнение почв</w:t>
      </w:r>
      <w:r>
        <w:t>;</w:t>
      </w:r>
    </w:p>
    <w:p w:rsidR="00347151" w:rsidRDefault="00347151" w:rsidP="00F83056">
      <w:pPr>
        <w:pStyle w:val="a5"/>
        <w:widowControl w:val="0"/>
        <w:numPr>
          <w:ilvl w:val="0"/>
          <w:numId w:val="26"/>
        </w:numPr>
        <w:spacing w:after="0" w:line="360" w:lineRule="auto"/>
        <w:jc w:val="both"/>
      </w:pPr>
      <w:r>
        <w:t>з</w:t>
      </w:r>
      <w:r w:rsidRPr="00235F34">
        <w:t>агрязнение почв радионуклидами, пестицидами, тяжелыми металлами</w:t>
      </w:r>
      <w:r>
        <w:t>;</w:t>
      </w:r>
    </w:p>
    <w:p w:rsidR="00347151" w:rsidRDefault="00347151" w:rsidP="00F83056">
      <w:pPr>
        <w:pStyle w:val="a5"/>
        <w:widowControl w:val="0"/>
        <w:numPr>
          <w:ilvl w:val="0"/>
          <w:numId w:val="26"/>
        </w:numPr>
        <w:spacing w:after="0" w:line="360" w:lineRule="auto"/>
        <w:jc w:val="both"/>
      </w:pPr>
      <w:r>
        <w:t>с</w:t>
      </w:r>
      <w:r w:rsidRPr="00235F34">
        <w:t>нижение содержания в почвах питательных элементов (</w:t>
      </w:r>
      <w:r w:rsidRPr="00890E8F">
        <w:t>NPK</w:t>
      </w:r>
      <w:r w:rsidRPr="00235F34">
        <w:t>)</w:t>
      </w:r>
      <w:r>
        <w:t>;</w:t>
      </w:r>
    </w:p>
    <w:p w:rsidR="00347151" w:rsidRPr="00890E8F" w:rsidRDefault="00347151" w:rsidP="00F83056">
      <w:pPr>
        <w:pStyle w:val="a5"/>
        <w:widowControl w:val="0"/>
        <w:numPr>
          <w:ilvl w:val="0"/>
          <w:numId w:val="26"/>
        </w:numPr>
        <w:spacing w:after="0" w:line="360" w:lineRule="auto"/>
        <w:jc w:val="both"/>
      </w:pPr>
      <w:r>
        <w:t>п</w:t>
      </w:r>
      <w:r w:rsidRPr="00235F34">
        <w:t>ереувлажнение и заболачивание почв</w:t>
      </w:r>
      <w:r>
        <w:t>.</w:t>
      </w:r>
    </w:p>
    <w:p w:rsidR="00347151" w:rsidRPr="00780A29" w:rsidRDefault="00347151" w:rsidP="002A1983">
      <w:pPr>
        <w:pStyle w:val="a5"/>
        <w:widowControl w:val="0"/>
        <w:spacing w:line="360" w:lineRule="auto"/>
        <w:ind w:left="0" w:firstLine="851"/>
        <w:jc w:val="both"/>
      </w:pPr>
      <w:r w:rsidRPr="00780A29">
        <w:t xml:space="preserve">Гигиенические </w:t>
      </w:r>
      <w:r>
        <w:t>рекомендаци</w:t>
      </w:r>
      <w:r w:rsidRPr="00780A29">
        <w:t>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347151" w:rsidRDefault="00347151" w:rsidP="002A1983">
      <w:pPr>
        <w:pStyle w:val="a5"/>
        <w:widowControl w:val="0"/>
        <w:spacing w:line="360" w:lineRule="auto"/>
        <w:ind w:left="0" w:firstLine="851"/>
        <w:jc w:val="both"/>
      </w:pPr>
      <w:r>
        <w:t>С</w:t>
      </w:r>
      <w:r w:rsidRPr="00780A29">
        <w:t xml:space="preserve">одержание </w:t>
      </w:r>
      <w:r>
        <w:t>в</w:t>
      </w:r>
      <w:r w:rsidRPr="00780A29">
        <w:t xml:space="preserve"> почвах потенциально опасных для человека химических и биологических веществ, биологических и микробиологических организмов не превыша</w:t>
      </w:r>
      <w:r>
        <w:t>е</w:t>
      </w:r>
      <w:r w:rsidRPr="00780A29">
        <w:t>т предельно допустимые концентрации (уровни), установленные санитарными правилами и гигиеническими нормативами (СанПиН 2.1.7.1287-03).</w:t>
      </w:r>
    </w:p>
    <w:p w:rsidR="00347151" w:rsidRPr="00831C21" w:rsidRDefault="00347151" w:rsidP="002A1983">
      <w:pPr>
        <w:pStyle w:val="a5"/>
        <w:widowControl w:val="0"/>
        <w:spacing w:line="360" w:lineRule="auto"/>
        <w:ind w:left="0" w:firstLine="851"/>
        <w:jc w:val="center"/>
        <w:rPr>
          <w:b/>
        </w:rPr>
      </w:pPr>
      <w:r w:rsidRPr="00831C21">
        <w:rPr>
          <w:b/>
        </w:rPr>
        <w:t>Проектные предложения</w:t>
      </w:r>
    </w:p>
    <w:p w:rsidR="00347151" w:rsidRPr="00E747E7" w:rsidRDefault="00347151" w:rsidP="002A1983">
      <w:pPr>
        <w:pStyle w:val="a5"/>
        <w:widowControl w:val="0"/>
        <w:spacing w:line="360" w:lineRule="auto"/>
        <w:ind w:left="0" w:firstLine="851"/>
        <w:jc w:val="both"/>
      </w:pPr>
      <w:r w:rsidRPr="00E747E7">
        <w:t>Проектные решения генерального плана направлены на обеспечение экологической безопасности, создание благоприятной среды жизнедеятельности человека при устойчивом социально-экономическом развитии сельсовета.</w:t>
      </w:r>
    </w:p>
    <w:p w:rsidR="00347151" w:rsidRPr="00285111" w:rsidRDefault="00347151" w:rsidP="002A1983">
      <w:pPr>
        <w:pStyle w:val="a5"/>
        <w:widowControl w:val="0"/>
        <w:spacing w:line="360" w:lineRule="auto"/>
        <w:ind w:left="0" w:firstLine="851"/>
        <w:jc w:val="both"/>
      </w:pPr>
      <w:r w:rsidRPr="00E747E7">
        <w:t xml:space="preserve">В целях изменения экологической ситуации в лучшую сторону </w:t>
      </w:r>
      <w:r w:rsidRPr="00285111">
        <w:rPr>
          <w:b/>
        </w:rPr>
        <w:t xml:space="preserve">генеральным планом предлагается </w:t>
      </w:r>
      <w:r w:rsidRPr="00285111">
        <w:t>осуществить ряд</w:t>
      </w:r>
      <w:r w:rsidRPr="00285111">
        <w:rPr>
          <w:b/>
        </w:rPr>
        <w:t xml:space="preserve"> </w:t>
      </w:r>
      <w:r w:rsidRPr="00285111">
        <w:t>первоочередных природоохранных мероприятий</w:t>
      </w:r>
      <w:r>
        <w:t>, включающих</w:t>
      </w:r>
      <w:r w:rsidRPr="00285111">
        <w:t>:</w:t>
      </w:r>
    </w:p>
    <w:p w:rsidR="00347151" w:rsidRDefault="00347151" w:rsidP="004631BB">
      <w:pPr>
        <w:pStyle w:val="a5"/>
        <w:widowControl w:val="0"/>
        <w:numPr>
          <w:ilvl w:val="0"/>
          <w:numId w:val="14"/>
        </w:numPr>
        <w:spacing w:after="0" w:line="360" w:lineRule="auto"/>
        <w:ind w:left="709" w:hanging="709"/>
        <w:jc w:val="both"/>
      </w:pPr>
      <w:r>
        <w:t>применение инновационных технологий обработки и щадящих режимов эксплуатации</w:t>
      </w:r>
      <w:r w:rsidRPr="00B916BF">
        <w:t xml:space="preserve"> </w:t>
      </w:r>
      <w:r>
        <w:t>почв;</w:t>
      </w:r>
    </w:p>
    <w:p w:rsidR="00347151" w:rsidRPr="00B4473A" w:rsidRDefault="00347151" w:rsidP="004631BB">
      <w:pPr>
        <w:pStyle w:val="a5"/>
        <w:widowControl w:val="0"/>
        <w:numPr>
          <w:ilvl w:val="0"/>
          <w:numId w:val="14"/>
        </w:numPr>
        <w:spacing w:after="0" w:line="360" w:lineRule="auto"/>
        <w:ind w:left="709" w:hanging="709"/>
        <w:jc w:val="both"/>
      </w:pPr>
      <w:r>
        <w:t>выявление и ликвидацию всех несанкционированных свалок с последующей рекультивацией земель;</w:t>
      </w:r>
    </w:p>
    <w:p w:rsidR="00347151" w:rsidRDefault="00347151" w:rsidP="004631BB">
      <w:pPr>
        <w:pStyle w:val="a5"/>
        <w:widowControl w:val="0"/>
        <w:numPr>
          <w:ilvl w:val="0"/>
          <w:numId w:val="13"/>
        </w:numPr>
        <w:spacing w:after="0" w:line="360" w:lineRule="auto"/>
        <w:ind w:left="709" w:hanging="709"/>
        <w:jc w:val="both"/>
      </w:pPr>
      <w:r>
        <w:t>р</w:t>
      </w:r>
      <w:r w:rsidRPr="00EA3FEF">
        <w:t>азработк</w:t>
      </w:r>
      <w:r>
        <w:t>у</w:t>
      </w:r>
      <w:r w:rsidRPr="00EA3FEF">
        <w:t xml:space="preserve"> проектов санитарно-защитных з</w:t>
      </w:r>
      <w:r>
        <w:t>он промышленных объектов поселения;</w:t>
      </w:r>
    </w:p>
    <w:p w:rsidR="00347151" w:rsidRDefault="00347151" w:rsidP="004631BB">
      <w:pPr>
        <w:pStyle w:val="a5"/>
        <w:widowControl w:val="0"/>
        <w:numPr>
          <w:ilvl w:val="0"/>
          <w:numId w:val="13"/>
        </w:numPr>
        <w:spacing w:after="0" w:line="360" w:lineRule="auto"/>
        <w:ind w:left="709" w:hanging="709"/>
        <w:jc w:val="both"/>
      </w:pPr>
      <w:r>
        <w:t>озеленение санитарно-защитных зон предприятий, имеющих класс опасности;</w:t>
      </w:r>
    </w:p>
    <w:p w:rsidR="00347151" w:rsidRDefault="00347151" w:rsidP="004631BB">
      <w:pPr>
        <w:pStyle w:val="a5"/>
        <w:widowControl w:val="0"/>
        <w:numPr>
          <w:ilvl w:val="0"/>
          <w:numId w:val="13"/>
        </w:numPr>
        <w:spacing w:after="0" w:line="360" w:lineRule="auto"/>
        <w:ind w:left="709" w:hanging="709"/>
        <w:jc w:val="both"/>
      </w:pPr>
      <w:r>
        <w:t>организацию работы по проведению инвентаризации источников загрязнения воздуха и оформления проектов ПДВ предприятий поселения;</w:t>
      </w:r>
    </w:p>
    <w:p w:rsidR="00347151" w:rsidRDefault="00347151" w:rsidP="004631BB">
      <w:pPr>
        <w:pStyle w:val="a5"/>
        <w:widowControl w:val="0"/>
        <w:numPr>
          <w:ilvl w:val="0"/>
          <w:numId w:val="13"/>
        </w:numPr>
        <w:spacing w:after="0" w:line="360" w:lineRule="auto"/>
        <w:ind w:left="709" w:hanging="709"/>
        <w:jc w:val="both"/>
      </w:pPr>
      <w:r>
        <w:t>оснащение</w:t>
      </w:r>
      <w:r w:rsidRPr="00235F34">
        <w:t xml:space="preserve"> предприятий очистными установками по очистке воздушных выбросов</w:t>
      </w:r>
      <w:r>
        <w:t>.</w:t>
      </w:r>
    </w:p>
    <w:p w:rsidR="00347151" w:rsidRDefault="00347151" w:rsidP="004631BB">
      <w:pPr>
        <w:pStyle w:val="a5"/>
        <w:widowControl w:val="0"/>
        <w:numPr>
          <w:ilvl w:val="0"/>
          <w:numId w:val="12"/>
        </w:numPr>
        <w:spacing w:after="0" w:line="360" w:lineRule="auto"/>
        <w:ind w:left="709" w:hanging="709"/>
        <w:jc w:val="both"/>
      </w:pPr>
      <w:r>
        <w:t>о</w:t>
      </w:r>
      <w:r w:rsidRPr="00EA3FEF">
        <w:t>рганизаци</w:t>
      </w:r>
      <w:r>
        <w:t>ю</w:t>
      </w:r>
      <w:r w:rsidRPr="00EA3FEF">
        <w:t xml:space="preserve"> контроля соблюдения требований к качеству сточных вод, сбрасываемых в реку </w:t>
      </w:r>
      <w:r>
        <w:t>Сейм и Рогозна;</w:t>
      </w:r>
    </w:p>
    <w:p w:rsidR="00347151" w:rsidRDefault="00347151" w:rsidP="004631BB">
      <w:pPr>
        <w:pStyle w:val="a5"/>
        <w:widowControl w:val="0"/>
        <w:numPr>
          <w:ilvl w:val="0"/>
          <w:numId w:val="12"/>
        </w:numPr>
        <w:spacing w:after="0" w:line="360" w:lineRule="auto"/>
        <w:ind w:left="709" w:hanging="709"/>
        <w:jc w:val="both"/>
      </w:pPr>
      <w:r>
        <w:lastRenderedPageBreak/>
        <w:t>благоустройство</w:t>
      </w:r>
      <w:r w:rsidRPr="00EA3FEF">
        <w:t xml:space="preserve"> водоохранных зон </w:t>
      </w:r>
      <w:r>
        <w:t xml:space="preserve">водоемов </w:t>
      </w:r>
      <w:r w:rsidRPr="00EA3FEF">
        <w:t>в границах посел</w:t>
      </w:r>
      <w:r>
        <w:t>ения</w:t>
      </w:r>
      <w:r w:rsidRPr="00EA3FEF">
        <w:t xml:space="preserve"> и ограничение сельскохозяйственной и иной хозяйственной деятельности в ВОЗ и прибрежной полосе водоем</w:t>
      </w:r>
      <w:r>
        <w:t>а;</w:t>
      </w:r>
    </w:p>
    <w:p w:rsidR="0060726F" w:rsidRPr="004631BB" w:rsidRDefault="00347151" w:rsidP="004631BB">
      <w:pPr>
        <w:pStyle w:val="a5"/>
        <w:widowControl w:val="0"/>
        <w:numPr>
          <w:ilvl w:val="0"/>
          <w:numId w:val="12"/>
        </w:numPr>
        <w:spacing w:after="0" w:line="360" w:lineRule="auto"/>
        <w:ind w:left="709" w:hanging="709"/>
        <w:jc w:val="both"/>
      </w:pPr>
      <w:r>
        <w:t>с</w:t>
      </w:r>
      <w:r w:rsidRPr="00EA3FEF">
        <w:t xml:space="preserve">троительство локальных очистных сооружений для стоков </w:t>
      </w:r>
      <w:r w:rsidRPr="001E1966">
        <w:t xml:space="preserve">предприятий, находящихся </w:t>
      </w:r>
      <w:r w:rsidRPr="004631BB">
        <w:t>на территории сельсовета.</w:t>
      </w:r>
    </w:p>
    <w:p w:rsidR="0060726F" w:rsidRPr="004631BB" w:rsidRDefault="00B95B69" w:rsidP="004631BB">
      <w:pPr>
        <w:pStyle w:val="2"/>
        <w:keepNext w:val="0"/>
        <w:widowControl w:val="0"/>
        <w:numPr>
          <w:ilvl w:val="1"/>
          <w:numId w:val="6"/>
        </w:numPr>
        <w:spacing w:before="0" w:after="0" w:line="360" w:lineRule="auto"/>
        <w:ind w:left="0" w:firstLine="851"/>
        <w:jc w:val="center"/>
        <w:rPr>
          <w:rFonts w:ascii="Times New Roman" w:hAnsi="Times New Roman" w:cs="Times New Roman"/>
          <w:i w:val="0"/>
          <w:kern w:val="32"/>
          <w:sz w:val="24"/>
          <w:szCs w:val="24"/>
        </w:rPr>
      </w:pPr>
      <w:bookmarkStart w:id="190" w:name="_Toc315701222"/>
      <w:bookmarkStart w:id="191" w:name="_Toc315701223"/>
      <w:bookmarkStart w:id="192" w:name="_Toc315701224"/>
      <w:bookmarkStart w:id="193" w:name="_Toc315701225"/>
      <w:bookmarkStart w:id="194" w:name="_Toc315701226"/>
      <w:bookmarkStart w:id="195" w:name="_Toc315701227"/>
      <w:bookmarkStart w:id="196" w:name="_Toc315701228"/>
      <w:bookmarkStart w:id="197" w:name="_Toc315701229"/>
      <w:bookmarkStart w:id="198" w:name="_Toc315701230"/>
      <w:bookmarkStart w:id="199" w:name="_Toc268263659"/>
      <w:bookmarkEnd w:id="190"/>
      <w:bookmarkEnd w:id="191"/>
      <w:bookmarkEnd w:id="192"/>
      <w:bookmarkEnd w:id="193"/>
      <w:bookmarkEnd w:id="194"/>
      <w:bookmarkEnd w:id="195"/>
      <w:bookmarkEnd w:id="196"/>
      <w:bookmarkEnd w:id="197"/>
      <w:bookmarkEnd w:id="198"/>
      <w:r w:rsidRPr="004631BB">
        <w:rPr>
          <w:rFonts w:ascii="Times New Roman" w:hAnsi="Times New Roman" w:cs="Times New Roman"/>
          <w:i w:val="0"/>
          <w:kern w:val="32"/>
          <w:sz w:val="24"/>
          <w:szCs w:val="24"/>
        </w:rPr>
        <w:t xml:space="preserve"> </w:t>
      </w:r>
      <w:bookmarkStart w:id="200" w:name="_Toc85921837"/>
      <w:r w:rsidR="0060726F" w:rsidRPr="004631BB">
        <w:rPr>
          <w:rFonts w:ascii="Times New Roman" w:hAnsi="Times New Roman" w:cs="Times New Roman"/>
          <w:i w:val="0"/>
          <w:kern w:val="32"/>
          <w:sz w:val="24"/>
          <w:szCs w:val="24"/>
        </w:rPr>
        <w:t>Зоны с особыми условиями использования территорий</w:t>
      </w:r>
      <w:bookmarkEnd w:id="199"/>
      <w:bookmarkEnd w:id="200"/>
    </w:p>
    <w:p w:rsidR="001A4847" w:rsidRPr="004631BB" w:rsidRDefault="009A42F3" w:rsidP="004631BB">
      <w:pPr>
        <w:pStyle w:val="3"/>
        <w:keepNext w:val="0"/>
        <w:keepLines w:val="0"/>
        <w:widowControl w:val="0"/>
        <w:tabs>
          <w:tab w:val="left" w:pos="0"/>
        </w:tabs>
        <w:spacing w:before="0" w:line="360" w:lineRule="auto"/>
        <w:jc w:val="center"/>
        <w:rPr>
          <w:rFonts w:ascii="Times New Roman" w:eastAsia="Times New Roman" w:hAnsi="Times New Roman" w:cs="Times New Roman"/>
          <w:color w:val="auto"/>
          <w:kern w:val="32"/>
          <w:lang w:eastAsia="ru-RU"/>
        </w:rPr>
      </w:pPr>
      <w:bookmarkStart w:id="201" w:name="_Toc303240072"/>
      <w:r w:rsidRPr="004631BB">
        <w:rPr>
          <w:rFonts w:ascii="Times New Roman" w:eastAsia="Times New Roman" w:hAnsi="Times New Roman" w:cs="Times New Roman"/>
          <w:color w:val="auto"/>
          <w:kern w:val="32"/>
          <w:lang w:eastAsia="ru-RU"/>
        </w:rPr>
        <w:t xml:space="preserve">2.13.1 </w:t>
      </w:r>
      <w:r w:rsidR="001A4847" w:rsidRPr="004631BB">
        <w:rPr>
          <w:rFonts w:ascii="Times New Roman" w:eastAsia="Times New Roman" w:hAnsi="Times New Roman" w:cs="Times New Roman"/>
          <w:color w:val="auto"/>
          <w:kern w:val="32"/>
          <w:lang w:eastAsia="ru-RU"/>
        </w:rPr>
        <w:t>Зоны охраны объектов культурного наследия</w:t>
      </w:r>
      <w:bookmarkEnd w:id="201"/>
    </w:p>
    <w:p w:rsidR="00362F8E" w:rsidRPr="004631BB" w:rsidRDefault="00362F8E" w:rsidP="004631BB">
      <w:pPr>
        <w:widowControl w:val="0"/>
        <w:shd w:val="clear" w:color="auto" w:fill="FFFFFF"/>
        <w:spacing w:after="0" w:line="360" w:lineRule="auto"/>
        <w:ind w:firstLine="851"/>
        <w:jc w:val="both"/>
        <w:rPr>
          <w:rFonts w:eastAsia="Calibri"/>
        </w:rPr>
      </w:pPr>
      <w:r w:rsidRPr="004631BB">
        <w:rPr>
          <w:rFonts w:eastAsia="Calibri"/>
        </w:rPr>
        <w:t xml:space="preserve">Зоны охраны объектов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 в соответствии со статьей 34 закона </w:t>
      </w:r>
      <w:r w:rsidR="004970AB" w:rsidRPr="004631BB">
        <w:rPr>
          <w:rFonts w:eastAsia="Calibri"/>
        </w:rPr>
        <w:t>«</w:t>
      </w:r>
      <w:r w:rsidRPr="004631BB">
        <w:rPr>
          <w:rFonts w:eastAsia="Calibri"/>
        </w:rPr>
        <w:t>Об объектах культурного наследия (памятниках истории и культуры) народов Российской Федерации</w:t>
      </w:r>
      <w:r w:rsidR="004970AB" w:rsidRPr="004631BB">
        <w:rPr>
          <w:rFonts w:eastAsia="Calibri"/>
        </w:rPr>
        <w:t>»</w:t>
      </w:r>
      <w:r w:rsidRPr="004631BB">
        <w:rPr>
          <w:rFonts w:eastAsia="Calibri"/>
        </w:rPr>
        <w:t>.</w:t>
      </w:r>
    </w:p>
    <w:p w:rsidR="00362F8E" w:rsidRPr="00BE059E" w:rsidRDefault="00362F8E" w:rsidP="004631BB">
      <w:pPr>
        <w:widowControl w:val="0"/>
        <w:shd w:val="clear" w:color="auto" w:fill="FFFFFF"/>
        <w:spacing w:after="0" w:line="360" w:lineRule="auto"/>
        <w:ind w:firstLine="851"/>
        <w:jc w:val="both"/>
        <w:rPr>
          <w:rFonts w:eastAsia="Calibri"/>
        </w:rPr>
      </w:pPr>
      <w:r w:rsidRPr="004631BB">
        <w:rPr>
          <w:rFonts w:eastAsia="Calibri"/>
        </w:rPr>
        <w:t>Использование территорий зон охраны объектов культурного наследия осуществляется в соответствии с Проектами зон охраны</w:t>
      </w:r>
      <w:r w:rsidRPr="00BE059E">
        <w:rPr>
          <w:rFonts w:eastAsia="Calibri"/>
        </w:rPr>
        <w:t xml:space="preserve"> объектов культурного наследия.</w:t>
      </w:r>
    </w:p>
    <w:p w:rsidR="008C4A9D" w:rsidRDefault="00362F8E" w:rsidP="002A1983">
      <w:pPr>
        <w:pStyle w:val="a5"/>
        <w:widowControl w:val="0"/>
        <w:spacing w:after="0" w:line="360" w:lineRule="auto"/>
        <w:ind w:left="0" w:firstLine="851"/>
        <w:jc w:val="both"/>
        <w:rPr>
          <w:rFonts w:eastAsia="Calibri"/>
        </w:rPr>
      </w:pPr>
      <w:r w:rsidRPr="00BE059E">
        <w:rPr>
          <w:rFonts w:eastAsia="Calibri"/>
        </w:rPr>
        <w:t xml:space="preserve">В </w:t>
      </w:r>
      <w:r>
        <w:rPr>
          <w:rFonts w:eastAsia="Calibri"/>
        </w:rPr>
        <w:t>муниципальном образовании</w:t>
      </w:r>
      <w:r w:rsidRPr="00BE059E">
        <w:rPr>
          <w:rFonts w:eastAsia="Calibri"/>
        </w:rPr>
        <w:t xml:space="preserve"> </w:t>
      </w:r>
      <w:r w:rsidR="004970AB">
        <w:rPr>
          <w:rFonts w:eastAsia="Calibri"/>
        </w:rPr>
        <w:t>«</w:t>
      </w:r>
      <w:r w:rsidR="00E862BC">
        <w:rPr>
          <w:rFonts w:eastAsia="Calibri"/>
        </w:rPr>
        <w:t>Старковс</w:t>
      </w:r>
      <w:r>
        <w:rPr>
          <w:rFonts w:eastAsia="Calibri"/>
        </w:rPr>
        <w:t>кий сельсовет</w:t>
      </w:r>
      <w:r w:rsidR="004970AB">
        <w:rPr>
          <w:rFonts w:eastAsia="Calibri"/>
        </w:rPr>
        <w:t>»</w:t>
      </w:r>
      <w:r>
        <w:rPr>
          <w:rFonts w:eastAsia="Calibri"/>
        </w:rPr>
        <w:t xml:space="preserve"> </w:t>
      </w:r>
      <w:r w:rsidR="00420B2E">
        <w:rPr>
          <w:rFonts w:eastAsia="Calibri"/>
        </w:rPr>
        <w:t xml:space="preserve">имеется </w:t>
      </w:r>
      <w:r w:rsidR="00B63C71">
        <w:rPr>
          <w:rFonts w:eastAsia="Calibri"/>
        </w:rPr>
        <w:t>7</w:t>
      </w:r>
      <w:r w:rsidRPr="00BE059E">
        <w:rPr>
          <w:rFonts w:eastAsia="Calibri"/>
        </w:rPr>
        <w:t xml:space="preserve"> памятник</w:t>
      </w:r>
      <w:r w:rsidR="00BC1549">
        <w:rPr>
          <w:rFonts w:eastAsia="Calibri"/>
        </w:rPr>
        <w:t>ов</w:t>
      </w:r>
      <w:r w:rsidRPr="00BE059E">
        <w:rPr>
          <w:rFonts w:eastAsia="Calibri"/>
        </w:rPr>
        <w:t xml:space="preserve"> истории, </w:t>
      </w:r>
      <w:r w:rsidR="004F475F">
        <w:rPr>
          <w:rFonts w:eastAsia="Calibri"/>
        </w:rPr>
        <w:t>из них только один охраняется государством.</w:t>
      </w:r>
    </w:p>
    <w:p w:rsidR="008F55E9" w:rsidRPr="00261A40" w:rsidRDefault="008F55E9" w:rsidP="002A1983">
      <w:pPr>
        <w:pStyle w:val="af4"/>
        <w:widowControl w:val="0"/>
        <w:spacing w:after="0"/>
        <w:rPr>
          <w:rFonts w:eastAsia="Calibri"/>
          <w:color w:val="auto"/>
          <w:sz w:val="20"/>
          <w:szCs w:val="20"/>
        </w:rPr>
      </w:pPr>
      <w:r w:rsidRPr="00261A40">
        <w:rPr>
          <w:rFonts w:eastAsia="Calibri"/>
          <w:color w:val="auto"/>
          <w:sz w:val="20"/>
          <w:szCs w:val="20"/>
        </w:rPr>
        <w:t xml:space="preserve">Таблица </w:t>
      </w:r>
      <w:r w:rsidR="00960B73" w:rsidRPr="00261A40">
        <w:rPr>
          <w:rFonts w:eastAsia="Calibri"/>
          <w:color w:val="auto"/>
          <w:sz w:val="20"/>
          <w:szCs w:val="20"/>
        </w:rPr>
        <w:fldChar w:fldCharType="begin"/>
      </w:r>
      <w:r w:rsidRPr="00261A40">
        <w:rPr>
          <w:rFonts w:eastAsia="Calibri"/>
          <w:color w:val="auto"/>
          <w:sz w:val="20"/>
          <w:szCs w:val="20"/>
        </w:rPr>
        <w:instrText xml:space="preserve"> SEQ Таблица \* ARABIC </w:instrText>
      </w:r>
      <w:r w:rsidR="00960B73" w:rsidRPr="00261A40">
        <w:rPr>
          <w:rFonts w:eastAsia="Calibri"/>
          <w:color w:val="auto"/>
          <w:sz w:val="20"/>
          <w:szCs w:val="20"/>
        </w:rPr>
        <w:fldChar w:fldCharType="separate"/>
      </w:r>
      <w:r w:rsidR="00903FE3">
        <w:rPr>
          <w:rFonts w:eastAsia="Calibri"/>
          <w:noProof/>
          <w:color w:val="auto"/>
          <w:sz w:val="20"/>
          <w:szCs w:val="20"/>
        </w:rPr>
        <w:t>24</w:t>
      </w:r>
      <w:r w:rsidR="00960B73" w:rsidRPr="00261A40">
        <w:rPr>
          <w:rFonts w:eastAsia="Calibri"/>
          <w:color w:val="auto"/>
          <w:sz w:val="20"/>
          <w:szCs w:val="20"/>
        </w:rPr>
        <w:fldChar w:fldCharType="end"/>
      </w:r>
      <w:r w:rsidRPr="00261A40">
        <w:rPr>
          <w:rFonts w:eastAsia="Calibri"/>
          <w:color w:val="auto"/>
          <w:sz w:val="20"/>
          <w:szCs w:val="20"/>
        </w:rPr>
        <w:t xml:space="preserve"> – Общая сводная таблица памятников истории и культуры по </w:t>
      </w:r>
      <w:r w:rsidR="00E862BC">
        <w:rPr>
          <w:rFonts w:eastAsia="Calibri"/>
          <w:color w:val="auto"/>
          <w:sz w:val="20"/>
          <w:szCs w:val="20"/>
        </w:rPr>
        <w:t>Старковс</w:t>
      </w:r>
      <w:r w:rsidRPr="00261A40">
        <w:rPr>
          <w:rFonts w:eastAsia="Calibri"/>
          <w:color w:val="auto"/>
          <w:sz w:val="20"/>
          <w:szCs w:val="20"/>
        </w:rPr>
        <w:t>кого сельсовета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126"/>
        <w:gridCol w:w="1984"/>
        <w:gridCol w:w="1847"/>
        <w:gridCol w:w="1982"/>
      </w:tblGrid>
      <w:tr w:rsidR="008F55E9" w:rsidRPr="0094051B" w:rsidTr="00003657">
        <w:trPr>
          <w:trHeight w:val="294"/>
        </w:trPr>
        <w:tc>
          <w:tcPr>
            <w:tcW w:w="758" w:type="pct"/>
            <w:vMerge w:val="restart"/>
            <w:vAlign w:val="center"/>
          </w:tcPr>
          <w:p w:rsidR="008F55E9" w:rsidRPr="0094051B" w:rsidRDefault="008F55E9" w:rsidP="002A1983">
            <w:pPr>
              <w:pStyle w:val="af4"/>
              <w:widowControl w:val="0"/>
              <w:spacing w:after="0"/>
              <w:jc w:val="center"/>
              <w:rPr>
                <w:b w:val="0"/>
                <w:color w:val="auto"/>
                <w:sz w:val="20"/>
                <w:szCs w:val="20"/>
              </w:rPr>
            </w:pPr>
          </w:p>
          <w:p w:rsidR="008F55E9" w:rsidRPr="0094051B" w:rsidRDefault="008F55E9" w:rsidP="002A1983">
            <w:pPr>
              <w:pStyle w:val="af4"/>
              <w:widowControl w:val="0"/>
              <w:spacing w:after="0"/>
              <w:jc w:val="center"/>
              <w:rPr>
                <w:color w:val="auto"/>
                <w:sz w:val="20"/>
                <w:szCs w:val="20"/>
              </w:rPr>
            </w:pPr>
            <w:r w:rsidRPr="0094051B">
              <w:rPr>
                <w:color w:val="auto"/>
                <w:sz w:val="20"/>
                <w:szCs w:val="20"/>
              </w:rPr>
              <w:t>Всего</w:t>
            </w:r>
          </w:p>
        </w:tc>
        <w:tc>
          <w:tcPr>
            <w:tcW w:w="4242" w:type="pct"/>
            <w:gridSpan w:val="4"/>
            <w:vAlign w:val="center"/>
          </w:tcPr>
          <w:p w:rsidR="008F55E9" w:rsidRPr="0094051B" w:rsidRDefault="008F55E9" w:rsidP="002A1983">
            <w:pPr>
              <w:pStyle w:val="af4"/>
              <w:widowControl w:val="0"/>
              <w:spacing w:after="0"/>
              <w:jc w:val="center"/>
              <w:rPr>
                <w:color w:val="auto"/>
                <w:sz w:val="20"/>
                <w:szCs w:val="20"/>
              </w:rPr>
            </w:pPr>
            <w:r w:rsidRPr="0094051B">
              <w:rPr>
                <w:color w:val="auto"/>
                <w:sz w:val="20"/>
                <w:szCs w:val="20"/>
              </w:rPr>
              <w:t>Всего памятников по типологическим признакам</w:t>
            </w:r>
          </w:p>
        </w:tc>
      </w:tr>
      <w:tr w:rsidR="008F55E9" w:rsidRPr="0094051B" w:rsidTr="00003657">
        <w:trPr>
          <w:trHeight w:val="294"/>
        </w:trPr>
        <w:tc>
          <w:tcPr>
            <w:tcW w:w="758" w:type="pct"/>
            <w:vMerge/>
            <w:vAlign w:val="center"/>
          </w:tcPr>
          <w:p w:rsidR="008F55E9" w:rsidRPr="0094051B" w:rsidRDefault="008F55E9" w:rsidP="002A1983">
            <w:pPr>
              <w:pStyle w:val="af4"/>
              <w:widowControl w:val="0"/>
              <w:spacing w:after="0"/>
              <w:jc w:val="center"/>
              <w:rPr>
                <w:b w:val="0"/>
                <w:color w:val="auto"/>
                <w:sz w:val="20"/>
                <w:szCs w:val="20"/>
              </w:rPr>
            </w:pPr>
          </w:p>
        </w:tc>
        <w:tc>
          <w:tcPr>
            <w:tcW w:w="1136" w:type="pct"/>
            <w:vAlign w:val="center"/>
          </w:tcPr>
          <w:p w:rsidR="008F55E9" w:rsidRPr="0094051B" w:rsidRDefault="008F55E9" w:rsidP="002A1983">
            <w:pPr>
              <w:pStyle w:val="af4"/>
              <w:widowControl w:val="0"/>
              <w:spacing w:after="0"/>
              <w:jc w:val="center"/>
              <w:rPr>
                <w:color w:val="auto"/>
                <w:sz w:val="20"/>
                <w:szCs w:val="20"/>
              </w:rPr>
            </w:pPr>
            <w:r w:rsidRPr="0094051B">
              <w:rPr>
                <w:color w:val="auto"/>
                <w:sz w:val="20"/>
                <w:szCs w:val="20"/>
              </w:rPr>
              <w:t>архитектуры</w:t>
            </w:r>
          </w:p>
        </w:tc>
        <w:tc>
          <w:tcPr>
            <w:tcW w:w="1060" w:type="pct"/>
            <w:vAlign w:val="center"/>
          </w:tcPr>
          <w:p w:rsidR="008F55E9" w:rsidRPr="0094051B" w:rsidRDefault="008F55E9" w:rsidP="002A1983">
            <w:pPr>
              <w:pStyle w:val="af4"/>
              <w:widowControl w:val="0"/>
              <w:spacing w:after="0"/>
              <w:jc w:val="center"/>
              <w:rPr>
                <w:color w:val="auto"/>
                <w:sz w:val="20"/>
                <w:szCs w:val="20"/>
              </w:rPr>
            </w:pPr>
            <w:r w:rsidRPr="0094051B">
              <w:rPr>
                <w:color w:val="auto"/>
                <w:sz w:val="20"/>
                <w:szCs w:val="20"/>
              </w:rPr>
              <w:t>истории</w:t>
            </w:r>
          </w:p>
        </w:tc>
        <w:tc>
          <w:tcPr>
            <w:tcW w:w="986" w:type="pct"/>
            <w:vAlign w:val="center"/>
          </w:tcPr>
          <w:p w:rsidR="008F55E9" w:rsidRPr="0094051B" w:rsidRDefault="008F55E9" w:rsidP="002A1983">
            <w:pPr>
              <w:pStyle w:val="af4"/>
              <w:widowControl w:val="0"/>
              <w:spacing w:after="0"/>
              <w:jc w:val="center"/>
              <w:rPr>
                <w:color w:val="auto"/>
                <w:sz w:val="20"/>
                <w:szCs w:val="20"/>
              </w:rPr>
            </w:pPr>
            <w:r w:rsidRPr="0094051B">
              <w:rPr>
                <w:color w:val="auto"/>
                <w:sz w:val="20"/>
                <w:szCs w:val="20"/>
              </w:rPr>
              <w:t>искусства</w:t>
            </w:r>
          </w:p>
        </w:tc>
        <w:tc>
          <w:tcPr>
            <w:tcW w:w="1059" w:type="pct"/>
            <w:vAlign w:val="center"/>
          </w:tcPr>
          <w:p w:rsidR="008F55E9" w:rsidRPr="0094051B" w:rsidRDefault="008F55E9" w:rsidP="002A1983">
            <w:pPr>
              <w:pStyle w:val="af4"/>
              <w:widowControl w:val="0"/>
              <w:spacing w:after="0"/>
              <w:jc w:val="center"/>
              <w:rPr>
                <w:color w:val="auto"/>
                <w:sz w:val="20"/>
                <w:szCs w:val="20"/>
              </w:rPr>
            </w:pPr>
            <w:r w:rsidRPr="0094051B">
              <w:rPr>
                <w:color w:val="auto"/>
                <w:sz w:val="20"/>
                <w:szCs w:val="20"/>
              </w:rPr>
              <w:t>археологии</w:t>
            </w:r>
          </w:p>
        </w:tc>
      </w:tr>
      <w:tr w:rsidR="008F55E9" w:rsidRPr="0094051B" w:rsidTr="00003657">
        <w:trPr>
          <w:trHeight w:val="294"/>
        </w:trPr>
        <w:tc>
          <w:tcPr>
            <w:tcW w:w="758" w:type="pct"/>
            <w:vAlign w:val="center"/>
          </w:tcPr>
          <w:p w:rsidR="008F55E9" w:rsidRPr="0094051B" w:rsidRDefault="001C57E1" w:rsidP="002A1983">
            <w:pPr>
              <w:pStyle w:val="af4"/>
              <w:widowControl w:val="0"/>
              <w:spacing w:after="0"/>
              <w:jc w:val="center"/>
              <w:rPr>
                <w:b w:val="0"/>
                <w:color w:val="auto"/>
                <w:sz w:val="20"/>
                <w:szCs w:val="20"/>
              </w:rPr>
            </w:pPr>
            <w:r>
              <w:rPr>
                <w:b w:val="0"/>
                <w:color w:val="auto"/>
                <w:sz w:val="20"/>
                <w:szCs w:val="20"/>
              </w:rPr>
              <w:t>8</w:t>
            </w:r>
          </w:p>
        </w:tc>
        <w:tc>
          <w:tcPr>
            <w:tcW w:w="1136" w:type="pct"/>
            <w:vAlign w:val="center"/>
          </w:tcPr>
          <w:p w:rsidR="008F55E9" w:rsidRPr="0094051B" w:rsidRDefault="008F55E9" w:rsidP="002A1983">
            <w:pPr>
              <w:pStyle w:val="af4"/>
              <w:widowControl w:val="0"/>
              <w:spacing w:after="0"/>
              <w:jc w:val="center"/>
              <w:rPr>
                <w:b w:val="0"/>
                <w:color w:val="auto"/>
                <w:sz w:val="20"/>
                <w:szCs w:val="20"/>
              </w:rPr>
            </w:pPr>
            <w:r w:rsidRPr="0094051B">
              <w:rPr>
                <w:b w:val="0"/>
                <w:color w:val="auto"/>
                <w:sz w:val="20"/>
                <w:szCs w:val="20"/>
              </w:rPr>
              <w:t>-</w:t>
            </w:r>
          </w:p>
        </w:tc>
        <w:tc>
          <w:tcPr>
            <w:tcW w:w="1060" w:type="pct"/>
            <w:vAlign w:val="center"/>
          </w:tcPr>
          <w:p w:rsidR="008F55E9" w:rsidRPr="0094051B" w:rsidRDefault="001C57E1" w:rsidP="002A1983">
            <w:pPr>
              <w:pStyle w:val="af4"/>
              <w:widowControl w:val="0"/>
              <w:spacing w:after="0"/>
              <w:jc w:val="center"/>
              <w:rPr>
                <w:b w:val="0"/>
                <w:color w:val="auto"/>
                <w:sz w:val="20"/>
                <w:szCs w:val="20"/>
              </w:rPr>
            </w:pPr>
            <w:r>
              <w:rPr>
                <w:b w:val="0"/>
                <w:color w:val="auto"/>
                <w:sz w:val="20"/>
                <w:szCs w:val="20"/>
              </w:rPr>
              <w:t>8</w:t>
            </w:r>
          </w:p>
        </w:tc>
        <w:tc>
          <w:tcPr>
            <w:tcW w:w="986" w:type="pct"/>
            <w:vAlign w:val="center"/>
          </w:tcPr>
          <w:p w:rsidR="008F55E9" w:rsidRPr="0094051B" w:rsidRDefault="008F55E9" w:rsidP="002A1983">
            <w:pPr>
              <w:pStyle w:val="af4"/>
              <w:widowControl w:val="0"/>
              <w:spacing w:after="0"/>
              <w:jc w:val="center"/>
              <w:rPr>
                <w:b w:val="0"/>
                <w:color w:val="auto"/>
                <w:sz w:val="20"/>
                <w:szCs w:val="20"/>
              </w:rPr>
            </w:pPr>
            <w:r w:rsidRPr="0094051B">
              <w:rPr>
                <w:b w:val="0"/>
                <w:color w:val="auto"/>
                <w:sz w:val="20"/>
                <w:szCs w:val="20"/>
              </w:rPr>
              <w:t>-</w:t>
            </w:r>
          </w:p>
        </w:tc>
        <w:tc>
          <w:tcPr>
            <w:tcW w:w="1059" w:type="pct"/>
            <w:vAlign w:val="center"/>
          </w:tcPr>
          <w:p w:rsidR="008F55E9" w:rsidRPr="0094051B" w:rsidRDefault="008F55E9" w:rsidP="002A1983">
            <w:pPr>
              <w:pStyle w:val="af4"/>
              <w:widowControl w:val="0"/>
              <w:spacing w:after="0"/>
              <w:jc w:val="center"/>
              <w:rPr>
                <w:b w:val="0"/>
                <w:color w:val="auto"/>
                <w:sz w:val="20"/>
                <w:szCs w:val="20"/>
              </w:rPr>
            </w:pPr>
            <w:r>
              <w:rPr>
                <w:b w:val="0"/>
                <w:color w:val="auto"/>
                <w:sz w:val="20"/>
                <w:szCs w:val="20"/>
              </w:rPr>
              <w:t>1</w:t>
            </w:r>
          </w:p>
        </w:tc>
      </w:tr>
      <w:tr w:rsidR="008F55E9" w:rsidRPr="0094051B" w:rsidTr="00003657">
        <w:trPr>
          <w:trHeight w:val="294"/>
        </w:trPr>
        <w:tc>
          <w:tcPr>
            <w:tcW w:w="758" w:type="pct"/>
            <w:vAlign w:val="center"/>
          </w:tcPr>
          <w:p w:rsidR="008F55E9" w:rsidRPr="0094051B" w:rsidRDefault="008F55E9" w:rsidP="002A1983">
            <w:pPr>
              <w:pStyle w:val="af4"/>
              <w:widowControl w:val="0"/>
              <w:spacing w:after="0"/>
              <w:jc w:val="center"/>
              <w:rPr>
                <w:b w:val="0"/>
                <w:color w:val="auto"/>
                <w:sz w:val="20"/>
                <w:szCs w:val="20"/>
              </w:rPr>
            </w:pPr>
          </w:p>
        </w:tc>
        <w:tc>
          <w:tcPr>
            <w:tcW w:w="3183" w:type="pct"/>
            <w:gridSpan w:val="3"/>
            <w:vAlign w:val="center"/>
          </w:tcPr>
          <w:p w:rsidR="008F55E9" w:rsidRPr="0094051B" w:rsidRDefault="008F55E9" w:rsidP="002A1983">
            <w:pPr>
              <w:pStyle w:val="af4"/>
              <w:widowControl w:val="0"/>
              <w:spacing w:after="0"/>
              <w:jc w:val="center"/>
              <w:rPr>
                <w:color w:val="auto"/>
                <w:sz w:val="20"/>
                <w:szCs w:val="20"/>
              </w:rPr>
            </w:pPr>
            <w:r w:rsidRPr="0094051B">
              <w:rPr>
                <w:color w:val="auto"/>
                <w:sz w:val="20"/>
                <w:szCs w:val="20"/>
              </w:rPr>
              <w:t>Памятники, стоящие на государственной охране</w:t>
            </w:r>
          </w:p>
        </w:tc>
        <w:tc>
          <w:tcPr>
            <w:tcW w:w="1059" w:type="pct"/>
            <w:vAlign w:val="center"/>
          </w:tcPr>
          <w:p w:rsidR="008F55E9" w:rsidRPr="0094051B" w:rsidRDefault="008F55E9" w:rsidP="002A1983">
            <w:pPr>
              <w:pStyle w:val="af4"/>
              <w:widowControl w:val="0"/>
              <w:spacing w:after="0"/>
              <w:jc w:val="center"/>
              <w:rPr>
                <w:color w:val="auto"/>
                <w:sz w:val="20"/>
                <w:szCs w:val="20"/>
              </w:rPr>
            </w:pPr>
          </w:p>
        </w:tc>
      </w:tr>
      <w:tr w:rsidR="008F55E9" w:rsidRPr="0094051B" w:rsidTr="00003657">
        <w:trPr>
          <w:trHeight w:val="294"/>
        </w:trPr>
        <w:tc>
          <w:tcPr>
            <w:tcW w:w="758" w:type="pct"/>
            <w:vAlign w:val="center"/>
          </w:tcPr>
          <w:p w:rsidR="008F55E9" w:rsidRPr="0094051B" w:rsidRDefault="008F55E9" w:rsidP="002A1983">
            <w:pPr>
              <w:pStyle w:val="af4"/>
              <w:widowControl w:val="0"/>
              <w:spacing w:after="0"/>
              <w:jc w:val="center"/>
              <w:rPr>
                <w:b w:val="0"/>
                <w:color w:val="auto"/>
                <w:sz w:val="20"/>
                <w:szCs w:val="20"/>
              </w:rPr>
            </w:pPr>
            <w:r>
              <w:rPr>
                <w:b w:val="0"/>
                <w:color w:val="auto"/>
                <w:sz w:val="20"/>
                <w:szCs w:val="20"/>
              </w:rPr>
              <w:t>1</w:t>
            </w:r>
          </w:p>
        </w:tc>
        <w:tc>
          <w:tcPr>
            <w:tcW w:w="1136" w:type="pct"/>
            <w:vAlign w:val="center"/>
          </w:tcPr>
          <w:p w:rsidR="008F55E9" w:rsidRPr="0094051B" w:rsidRDefault="008F55E9" w:rsidP="002A1983">
            <w:pPr>
              <w:pStyle w:val="af4"/>
              <w:widowControl w:val="0"/>
              <w:spacing w:after="0"/>
              <w:jc w:val="center"/>
              <w:rPr>
                <w:b w:val="0"/>
                <w:color w:val="auto"/>
                <w:sz w:val="20"/>
                <w:szCs w:val="20"/>
              </w:rPr>
            </w:pPr>
            <w:r w:rsidRPr="0094051B">
              <w:rPr>
                <w:b w:val="0"/>
                <w:color w:val="auto"/>
                <w:sz w:val="20"/>
                <w:szCs w:val="20"/>
              </w:rPr>
              <w:t>-</w:t>
            </w:r>
          </w:p>
        </w:tc>
        <w:tc>
          <w:tcPr>
            <w:tcW w:w="1060" w:type="pct"/>
            <w:vAlign w:val="center"/>
          </w:tcPr>
          <w:p w:rsidR="008F55E9" w:rsidRPr="0094051B" w:rsidRDefault="008F55E9" w:rsidP="002A1983">
            <w:pPr>
              <w:pStyle w:val="af4"/>
              <w:widowControl w:val="0"/>
              <w:spacing w:after="0"/>
              <w:jc w:val="center"/>
              <w:rPr>
                <w:b w:val="0"/>
                <w:color w:val="auto"/>
                <w:sz w:val="20"/>
                <w:szCs w:val="20"/>
              </w:rPr>
            </w:pPr>
            <w:r w:rsidRPr="0094051B">
              <w:rPr>
                <w:b w:val="0"/>
                <w:color w:val="auto"/>
                <w:sz w:val="20"/>
                <w:szCs w:val="20"/>
              </w:rPr>
              <w:t>1</w:t>
            </w:r>
          </w:p>
        </w:tc>
        <w:tc>
          <w:tcPr>
            <w:tcW w:w="986" w:type="pct"/>
            <w:vAlign w:val="center"/>
          </w:tcPr>
          <w:p w:rsidR="008F55E9" w:rsidRPr="0094051B" w:rsidRDefault="008F55E9" w:rsidP="002A1983">
            <w:pPr>
              <w:pStyle w:val="af4"/>
              <w:widowControl w:val="0"/>
              <w:spacing w:after="0"/>
              <w:jc w:val="center"/>
              <w:rPr>
                <w:b w:val="0"/>
                <w:color w:val="auto"/>
                <w:sz w:val="20"/>
                <w:szCs w:val="20"/>
              </w:rPr>
            </w:pPr>
            <w:r w:rsidRPr="0094051B">
              <w:rPr>
                <w:b w:val="0"/>
                <w:color w:val="auto"/>
                <w:sz w:val="20"/>
                <w:szCs w:val="20"/>
              </w:rPr>
              <w:t>-</w:t>
            </w:r>
          </w:p>
        </w:tc>
        <w:tc>
          <w:tcPr>
            <w:tcW w:w="1059" w:type="pct"/>
            <w:vAlign w:val="center"/>
          </w:tcPr>
          <w:p w:rsidR="008F55E9" w:rsidRPr="0094051B" w:rsidRDefault="008F55E9" w:rsidP="002A1983">
            <w:pPr>
              <w:pStyle w:val="af4"/>
              <w:widowControl w:val="0"/>
              <w:spacing w:after="0"/>
              <w:jc w:val="center"/>
              <w:rPr>
                <w:b w:val="0"/>
                <w:color w:val="auto"/>
                <w:sz w:val="20"/>
                <w:szCs w:val="20"/>
              </w:rPr>
            </w:pPr>
            <w:r>
              <w:rPr>
                <w:b w:val="0"/>
                <w:color w:val="auto"/>
                <w:sz w:val="20"/>
                <w:szCs w:val="20"/>
              </w:rPr>
              <w:t>-</w:t>
            </w:r>
          </w:p>
        </w:tc>
      </w:tr>
      <w:tr w:rsidR="008F55E9" w:rsidRPr="0094051B" w:rsidTr="00003657">
        <w:trPr>
          <w:trHeight w:val="294"/>
        </w:trPr>
        <w:tc>
          <w:tcPr>
            <w:tcW w:w="758" w:type="pct"/>
            <w:vAlign w:val="center"/>
          </w:tcPr>
          <w:p w:rsidR="008F55E9" w:rsidRPr="0094051B" w:rsidRDefault="008F55E9" w:rsidP="002A1983">
            <w:pPr>
              <w:pStyle w:val="af4"/>
              <w:widowControl w:val="0"/>
              <w:spacing w:after="0"/>
              <w:jc w:val="center"/>
              <w:rPr>
                <w:b w:val="0"/>
                <w:color w:val="auto"/>
                <w:sz w:val="20"/>
                <w:szCs w:val="20"/>
              </w:rPr>
            </w:pPr>
          </w:p>
        </w:tc>
        <w:tc>
          <w:tcPr>
            <w:tcW w:w="3183" w:type="pct"/>
            <w:gridSpan w:val="3"/>
            <w:vAlign w:val="center"/>
          </w:tcPr>
          <w:p w:rsidR="008F55E9" w:rsidRPr="0094051B" w:rsidRDefault="008F55E9" w:rsidP="002A1983">
            <w:pPr>
              <w:pStyle w:val="af4"/>
              <w:widowControl w:val="0"/>
              <w:spacing w:after="0"/>
              <w:jc w:val="center"/>
              <w:rPr>
                <w:color w:val="auto"/>
                <w:sz w:val="20"/>
                <w:szCs w:val="20"/>
              </w:rPr>
            </w:pPr>
            <w:r w:rsidRPr="0094051B">
              <w:rPr>
                <w:color w:val="auto"/>
                <w:sz w:val="20"/>
                <w:szCs w:val="20"/>
              </w:rPr>
              <w:t>Выявленные памятники</w:t>
            </w:r>
          </w:p>
        </w:tc>
        <w:tc>
          <w:tcPr>
            <w:tcW w:w="1059" w:type="pct"/>
            <w:vAlign w:val="center"/>
          </w:tcPr>
          <w:p w:rsidR="008F55E9" w:rsidRPr="0094051B" w:rsidRDefault="008F55E9" w:rsidP="002A1983">
            <w:pPr>
              <w:pStyle w:val="af4"/>
              <w:widowControl w:val="0"/>
              <w:spacing w:after="0"/>
              <w:jc w:val="center"/>
              <w:rPr>
                <w:color w:val="auto"/>
                <w:sz w:val="20"/>
                <w:szCs w:val="20"/>
              </w:rPr>
            </w:pPr>
          </w:p>
        </w:tc>
      </w:tr>
      <w:tr w:rsidR="008F55E9" w:rsidRPr="0094051B" w:rsidTr="004631BB">
        <w:trPr>
          <w:trHeight w:val="349"/>
        </w:trPr>
        <w:tc>
          <w:tcPr>
            <w:tcW w:w="758" w:type="pct"/>
            <w:vAlign w:val="center"/>
          </w:tcPr>
          <w:p w:rsidR="008F55E9" w:rsidRPr="0094051B" w:rsidRDefault="00B63C71" w:rsidP="002A1983">
            <w:pPr>
              <w:pStyle w:val="af4"/>
              <w:widowControl w:val="0"/>
              <w:spacing w:after="0"/>
              <w:jc w:val="center"/>
              <w:rPr>
                <w:b w:val="0"/>
                <w:color w:val="auto"/>
                <w:sz w:val="20"/>
                <w:szCs w:val="20"/>
              </w:rPr>
            </w:pPr>
            <w:r>
              <w:rPr>
                <w:b w:val="0"/>
                <w:color w:val="auto"/>
                <w:sz w:val="20"/>
                <w:szCs w:val="20"/>
              </w:rPr>
              <w:t>7</w:t>
            </w:r>
          </w:p>
        </w:tc>
        <w:tc>
          <w:tcPr>
            <w:tcW w:w="1136" w:type="pct"/>
            <w:vAlign w:val="center"/>
          </w:tcPr>
          <w:p w:rsidR="008F55E9" w:rsidRPr="0094051B" w:rsidRDefault="008F55E9" w:rsidP="002A1983">
            <w:pPr>
              <w:pStyle w:val="af4"/>
              <w:widowControl w:val="0"/>
              <w:spacing w:after="0"/>
              <w:jc w:val="center"/>
              <w:rPr>
                <w:b w:val="0"/>
                <w:color w:val="auto"/>
                <w:sz w:val="20"/>
                <w:szCs w:val="20"/>
              </w:rPr>
            </w:pPr>
            <w:r w:rsidRPr="0094051B">
              <w:rPr>
                <w:b w:val="0"/>
                <w:color w:val="auto"/>
                <w:sz w:val="20"/>
                <w:szCs w:val="20"/>
              </w:rPr>
              <w:t>-</w:t>
            </w:r>
          </w:p>
        </w:tc>
        <w:tc>
          <w:tcPr>
            <w:tcW w:w="1060" w:type="pct"/>
            <w:vAlign w:val="center"/>
          </w:tcPr>
          <w:p w:rsidR="008F55E9" w:rsidRPr="0094051B" w:rsidRDefault="00B63C71" w:rsidP="002A1983">
            <w:pPr>
              <w:pStyle w:val="af4"/>
              <w:widowControl w:val="0"/>
              <w:spacing w:after="0"/>
              <w:jc w:val="center"/>
              <w:rPr>
                <w:b w:val="0"/>
                <w:color w:val="auto"/>
                <w:sz w:val="20"/>
                <w:szCs w:val="20"/>
              </w:rPr>
            </w:pPr>
            <w:r>
              <w:rPr>
                <w:b w:val="0"/>
                <w:color w:val="auto"/>
                <w:sz w:val="20"/>
                <w:szCs w:val="20"/>
              </w:rPr>
              <w:t>7</w:t>
            </w:r>
          </w:p>
        </w:tc>
        <w:tc>
          <w:tcPr>
            <w:tcW w:w="986" w:type="pct"/>
            <w:vAlign w:val="center"/>
          </w:tcPr>
          <w:p w:rsidR="008F55E9" w:rsidRPr="0094051B" w:rsidRDefault="008F55E9" w:rsidP="002A1983">
            <w:pPr>
              <w:pStyle w:val="af4"/>
              <w:widowControl w:val="0"/>
              <w:spacing w:after="0"/>
              <w:jc w:val="center"/>
              <w:rPr>
                <w:b w:val="0"/>
                <w:color w:val="auto"/>
                <w:sz w:val="20"/>
                <w:szCs w:val="20"/>
              </w:rPr>
            </w:pPr>
            <w:r w:rsidRPr="0094051B">
              <w:rPr>
                <w:b w:val="0"/>
                <w:color w:val="auto"/>
                <w:sz w:val="20"/>
                <w:szCs w:val="20"/>
              </w:rPr>
              <w:t>-</w:t>
            </w:r>
          </w:p>
        </w:tc>
        <w:tc>
          <w:tcPr>
            <w:tcW w:w="1059" w:type="pct"/>
            <w:vAlign w:val="center"/>
          </w:tcPr>
          <w:p w:rsidR="008F55E9" w:rsidRPr="0094051B" w:rsidRDefault="00626C8F" w:rsidP="002A1983">
            <w:pPr>
              <w:pStyle w:val="af4"/>
              <w:widowControl w:val="0"/>
              <w:spacing w:after="0"/>
              <w:jc w:val="center"/>
              <w:rPr>
                <w:b w:val="0"/>
                <w:color w:val="auto"/>
                <w:sz w:val="20"/>
                <w:szCs w:val="20"/>
              </w:rPr>
            </w:pPr>
            <w:r>
              <w:rPr>
                <w:b w:val="0"/>
                <w:color w:val="auto"/>
                <w:sz w:val="20"/>
                <w:szCs w:val="20"/>
              </w:rPr>
              <w:t>1</w:t>
            </w:r>
          </w:p>
        </w:tc>
      </w:tr>
    </w:tbl>
    <w:p w:rsidR="008F55E9" w:rsidRPr="0011211B" w:rsidRDefault="008F55E9" w:rsidP="002A1983">
      <w:pPr>
        <w:pStyle w:val="a5"/>
        <w:widowControl w:val="0"/>
        <w:spacing w:after="0" w:line="360" w:lineRule="auto"/>
        <w:ind w:left="0" w:firstLine="851"/>
        <w:jc w:val="both"/>
        <w:rPr>
          <w:iCs/>
        </w:rPr>
      </w:pPr>
    </w:p>
    <w:p w:rsidR="002B4597" w:rsidRPr="00C9311C" w:rsidRDefault="002B4597" w:rsidP="002A1983">
      <w:pPr>
        <w:pStyle w:val="af4"/>
        <w:widowControl w:val="0"/>
        <w:spacing w:after="0"/>
        <w:rPr>
          <w:rFonts w:eastAsia="Calibri"/>
          <w:color w:val="auto"/>
          <w:sz w:val="20"/>
          <w:szCs w:val="20"/>
        </w:rPr>
      </w:pPr>
      <w:r w:rsidRPr="00C9311C">
        <w:rPr>
          <w:rFonts w:eastAsia="Calibri"/>
          <w:color w:val="auto"/>
          <w:sz w:val="20"/>
          <w:szCs w:val="20"/>
        </w:rPr>
        <w:t xml:space="preserve">Таблица </w:t>
      </w:r>
      <w:r w:rsidR="00960B73" w:rsidRPr="00C9311C">
        <w:rPr>
          <w:rFonts w:eastAsia="Calibri"/>
          <w:color w:val="auto"/>
          <w:sz w:val="20"/>
          <w:szCs w:val="20"/>
        </w:rPr>
        <w:fldChar w:fldCharType="begin"/>
      </w:r>
      <w:r w:rsidRPr="00C9311C">
        <w:rPr>
          <w:rFonts w:eastAsia="Calibri"/>
          <w:color w:val="auto"/>
          <w:sz w:val="20"/>
          <w:szCs w:val="20"/>
        </w:rPr>
        <w:instrText xml:space="preserve"> SEQ Таблица \* ARABIC </w:instrText>
      </w:r>
      <w:r w:rsidR="00960B73" w:rsidRPr="00C9311C">
        <w:rPr>
          <w:rFonts w:eastAsia="Calibri"/>
          <w:color w:val="auto"/>
          <w:sz w:val="20"/>
          <w:szCs w:val="20"/>
        </w:rPr>
        <w:fldChar w:fldCharType="separate"/>
      </w:r>
      <w:r w:rsidR="00903FE3">
        <w:rPr>
          <w:rFonts w:eastAsia="Calibri"/>
          <w:noProof/>
          <w:color w:val="auto"/>
          <w:sz w:val="20"/>
          <w:szCs w:val="20"/>
        </w:rPr>
        <w:t>25</w:t>
      </w:r>
      <w:r w:rsidR="00960B73" w:rsidRPr="00C9311C">
        <w:rPr>
          <w:rFonts w:eastAsia="Calibri"/>
          <w:color w:val="auto"/>
          <w:sz w:val="20"/>
          <w:szCs w:val="20"/>
        </w:rPr>
        <w:fldChar w:fldCharType="end"/>
      </w:r>
      <w:r w:rsidRPr="00C9311C">
        <w:rPr>
          <w:rFonts w:eastAsia="Calibri"/>
          <w:color w:val="auto"/>
          <w:sz w:val="20"/>
          <w:szCs w:val="20"/>
        </w:rPr>
        <w:t xml:space="preserve"> – Перечень памятников историко-культурного наследия </w:t>
      </w:r>
      <w:r w:rsidR="00E862BC" w:rsidRPr="00C9311C">
        <w:rPr>
          <w:rFonts w:eastAsia="Calibri"/>
          <w:color w:val="auto"/>
          <w:sz w:val="20"/>
          <w:szCs w:val="20"/>
        </w:rPr>
        <w:t>Старковс</w:t>
      </w:r>
      <w:r w:rsidRPr="00C9311C">
        <w:rPr>
          <w:rFonts w:eastAsia="Calibri"/>
          <w:color w:val="auto"/>
          <w:sz w:val="20"/>
          <w:szCs w:val="20"/>
        </w:rPr>
        <w:t>кого с/с</w:t>
      </w:r>
    </w:p>
    <w:tbl>
      <w:tblPr>
        <w:tblStyle w:val="af3"/>
        <w:tblpPr w:leftFromText="180" w:rightFromText="180" w:vertAnchor="text" w:tblpX="75" w:tblpY="1"/>
        <w:tblOverlap w:val="never"/>
        <w:tblW w:w="9322" w:type="dxa"/>
        <w:tblLayout w:type="fixed"/>
        <w:tblLook w:val="0000" w:firstRow="0" w:lastRow="0" w:firstColumn="0" w:lastColumn="0" w:noHBand="0" w:noVBand="0"/>
      </w:tblPr>
      <w:tblGrid>
        <w:gridCol w:w="708"/>
        <w:gridCol w:w="3936"/>
        <w:gridCol w:w="2835"/>
        <w:gridCol w:w="1843"/>
      </w:tblGrid>
      <w:tr w:rsidR="00820720" w:rsidRPr="00C9311C" w:rsidTr="001C57E1">
        <w:trPr>
          <w:trHeight w:val="705"/>
        </w:trPr>
        <w:tc>
          <w:tcPr>
            <w:tcW w:w="708" w:type="dxa"/>
            <w:vAlign w:val="center"/>
          </w:tcPr>
          <w:p w:rsidR="00820720" w:rsidRPr="00C9311C" w:rsidRDefault="001C57E1" w:rsidP="002A1983">
            <w:pPr>
              <w:pStyle w:val="af4"/>
              <w:widowControl w:val="0"/>
              <w:jc w:val="center"/>
              <w:rPr>
                <w:rFonts w:eastAsia="Calibri"/>
                <w:color w:val="auto"/>
                <w:sz w:val="20"/>
                <w:szCs w:val="20"/>
              </w:rPr>
            </w:pPr>
            <w:r>
              <w:rPr>
                <w:rFonts w:eastAsia="Calibri"/>
                <w:color w:val="auto"/>
                <w:sz w:val="20"/>
                <w:szCs w:val="20"/>
              </w:rPr>
              <w:t>№</w:t>
            </w:r>
          </w:p>
          <w:p w:rsidR="00820720" w:rsidRPr="00C9311C" w:rsidRDefault="00820720" w:rsidP="002A1983">
            <w:pPr>
              <w:pStyle w:val="af4"/>
              <w:widowControl w:val="0"/>
              <w:jc w:val="center"/>
              <w:rPr>
                <w:rFonts w:eastAsia="Calibri"/>
                <w:color w:val="auto"/>
                <w:sz w:val="20"/>
                <w:szCs w:val="20"/>
              </w:rPr>
            </w:pPr>
            <w:r w:rsidRPr="00C9311C">
              <w:rPr>
                <w:rFonts w:eastAsia="Calibri"/>
                <w:color w:val="auto"/>
                <w:sz w:val="20"/>
                <w:szCs w:val="20"/>
              </w:rPr>
              <w:t>п</w:t>
            </w:r>
            <w:r w:rsidR="001C57E1">
              <w:rPr>
                <w:rFonts w:eastAsia="Calibri"/>
                <w:color w:val="auto"/>
                <w:sz w:val="20"/>
                <w:szCs w:val="20"/>
              </w:rPr>
              <w:t>/</w:t>
            </w:r>
            <w:r w:rsidRPr="00C9311C">
              <w:rPr>
                <w:rFonts w:eastAsia="Calibri"/>
                <w:color w:val="auto"/>
                <w:sz w:val="20"/>
                <w:szCs w:val="20"/>
              </w:rPr>
              <w:t>п</w:t>
            </w:r>
          </w:p>
        </w:tc>
        <w:tc>
          <w:tcPr>
            <w:tcW w:w="3936" w:type="dxa"/>
            <w:vAlign w:val="center"/>
          </w:tcPr>
          <w:p w:rsidR="00820720" w:rsidRPr="00C9311C" w:rsidRDefault="00820720" w:rsidP="002A1983">
            <w:pPr>
              <w:pStyle w:val="af4"/>
              <w:widowControl w:val="0"/>
              <w:jc w:val="center"/>
              <w:rPr>
                <w:rFonts w:eastAsia="Calibri"/>
                <w:color w:val="auto"/>
                <w:sz w:val="20"/>
                <w:szCs w:val="20"/>
              </w:rPr>
            </w:pPr>
            <w:r w:rsidRPr="00C9311C">
              <w:rPr>
                <w:rFonts w:eastAsia="Calibri"/>
                <w:color w:val="auto"/>
                <w:sz w:val="20"/>
                <w:szCs w:val="20"/>
              </w:rPr>
              <w:t>Наименование памятника</w:t>
            </w:r>
          </w:p>
        </w:tc>
        <w:tc>
          <w:tcPr>
            <w:tcW w:w="2835" w:type="dxa"/>
            <w:vAlign w:val="center"/>
          </w:tcPr>
          <w:p w:rsidR="00820720" w:rsidRPr="00C9311C" w:rsidRDefault="00820720" w:rsidP="002A1983">
            <w:pPr>
              <w:pStyle w:val="af4"/>
              <w:widowControl w:val="0"/>
              <w:jc w:val="center"/>
              <w:rPr>
                <w:rFonts w:eastAsia="Calibri"/>
                <w:color w:val="auto"/>
                <w:sz w:val="20"/>
                <w:szCs w:val="20"/>
              </w:rPr>
            </w:pPr>
            <w:r w:rsidRPr="00C9311C">
              <w:rPr>
                <w:rFonts w:eastAsia="Calibri"/>
                <w:color w:val="auto"/>
                <w:sz w:val="20"/>
                <w:szCs w:val="20"/>
              </w:rPr>
              <w:t>Месторасположение</w:t>
            </w:r>
          </w:p>
          <w:p w:rsidR="00820720" w:rsidRPr="00C9311C" w:rsidRDefault="00820720" w:rsidP="002A1983">
            <w:pPr>
              <w:pStyle w:val="af4"/>
              <w:widowControl w:val="0"/>
              <w:jc w:val="center"/>
              <w:rPr>
                <w:rFonts w:eastAsia="Calibri"/>
                <w:color w:val="auto"/>
                <w:sz w:val="20"/>
                <w:szCs w:val="20"/>
              </w:rPr>
            </w:pPr>
            <w:r w:rsidRPr="00C9311C">
              <w:rPr>
                <w:rFonts w:eastAsia="Calibri"/>
                <w:color w:val="auto"/>
                <w:sz w:val="20"/>
                <w:szCs w:val="20"/>
              </w:rPr>
              <w:t>памятника</w:t>
            </w:r>
          </w:p>
        </w:tc>
        <w:tc>
          <w:tcPr>
            <w:tcW w:w="1843" w:type="dxa"/>
            <w:vAlign w:val="center"/>
          </w:tcPr>
          <w:p w:rsidR="00820720" w:rsidRPr="00C9311C" w:rsidRDefault="00B66703" w:rsidP="002A1983">
            <w:pPr>
              <w:pStyle w:val="af4"/>
              <w:widowControl w:val="0"/>
              <w:jc w:val="center"/>
              <w:rPr>
                <w:rFonts w:eastAsia="Calibri"/>
                <w:color w:val="auto"/>
                <w:sz w:val="20"/>
                <w:szCs w:val="20"/>
              </w:rPr>
            </w:pPr>
            <w:r>
              <w:rPr>
                <w:rFonts w:eastAsia="Calibri"/>
                <w:color w:val="auto"/>
                <w:sz w:val="20"/>
                <w:szCs w:val="20"/>
              </w:rPr>
              <w:t>Категория охраны</w:t>
            </w:r>
          </w:p>
        </w:tc>
      </w:tr>
      <w:tr w:rsidR="00C9311C" w:rsidRPr="00820720" w:rsidTr="001C57E1">
        <w:trPr>
          <w:trHeight w:val="172"/>
        </w:trPr>
        <w:tc>
          <w:tcPr>
            <w:tcW w:w="9322" w:type="dxa"/>
            <w:gridSpan w:val="4"/>
            <w:vAlign w:val="center"/>
          </w:tcPr>
          <w:p w:rsidR="00C9311C" w:rsidRPr="00C9311C" w:rsidRDefault="00C9311C" w:rsidP="002A1983">
            <w:pPr>
              <w:pStyle w:val="af4"/>
              <w:widowControl w:val="0"/>
              <w:jc w:val="center"/>
              <w:rPr>
                <w:rFonts w:eastAsia="Calibri"/>
                <w:color w:val="auto"/>
                <w:sz w:val="20"/>
                <w:szCs w:val="20"/>
              </w:rPr>
            </w:pPr>
            <w:r w:rsidRPr="00C9311C">
              <w:rPr>
                <w:rFonts w:eastAsia="Calibri"/>
                <w:color w:val="auto"/>
                <w:sz w:val="20"/>
                <w:szCs w:val="20"/>
              </w:rPr>
              <w:t>Памятники истории</w:t>
            </w:r>
          </w:p>
        </w:tc>
      </w:tr>
      <w:tr w:rsidR="00820720" w:rsidRPr="00820720" w:rsidTr="001C57E1">
        <w:trPr>
          <w:trHeight w:val="172"/>
        </w:trPr>
        <w:tc>
          <w:tcPr>
            <w:tcW w:w="708" w:type="dxa"/>
            <w:vAlign w:val="center"/>
          </w:tcPr>
          <w:p w:rsidR="00820720" w:rsidRPr="00820720" w:rsidRDefault="002F7BD9" w:rsidP="002A1983">
            <w:pPr>
              <w:pStyle w:val="af4"/>
              <w:widowControl w:val="0"/>
              <w:jc w:val="center"/>
              <w:rPr>
                <w:rFonts w:eastAsia="Calibri"/>
                <w:b w:val="0"/>
                <w:color w:val="auto"/>
                <w:sz w:val="20"/>
                <w:szCs w:val="20"/>
              </w:rPr>
            </w:pPr>
            <w:r>
              <w:rPr>
                <w:rFonts w:eastAsia="Calibri"/>
                <w:b w:val="0"/>
                <w:color w:val="auto"/>
                <w:sz w:val="20"/>
                <w:szCs w:val="20"/>
              </w:rPr>
              <w:t>1</w:t>
            </w:r>
          </w:p>
        </w:tc>
        <w:tc>
          <w:tcPr>
            <w:tcW w:w="3936"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Могила советского летчика, погибшего в бою с фашистскими захватчиками</w:t>
            </w:r>
          </w:p>
        </w:tc>
        <w:tc>
          <w:tcPr>
            <w:tcW w:w="2835"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с. Старково</w:t>
            </w:r>
          </w:p>
        </w:tc>
        <w:tc>
          <w:tcPr>
            <w:tcW w:w="1843"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Р. 77</w:t>
            </w:r>
          </w:p>
        </w:tc>
      </w:tr>
      <w:tr w:rsidR="00820720" w:rsidRPr="00820720" w:rsidTr="001C57E1">
        <w:trPr>
          <w:trHeight w:val="172"/>
        </w:trPr>
        <w:tc>
          <w:tcPr>
            <w:tcW w:w="708" w:type="dxa"/>
            <w:vAlign w:val="center"/>
          </w:tcPr>
          <w:p w:rsidR="00820720" w:rsidRPr="00820720" w:rsidRDefault="002F7BD9" w:rsidP="002A1983">
            <w:pPr>
              <w:pStyle w:val="af4"/>
              <w:widowControl w:val="0"/>
              <w:jc w:val="center"/>
              <w:rPr>
                <w:rFonts w:eastAsia="Calibri"/>
                <w:b w:val="0"/>
                <w:color w:val="auto"/>
                <w:sz w:val="20"/>
                <w:szCs w:val="20"/>
              </w:rPr>
            </w:pPr>
            <w:r>
              <w:rPr>
                <w:rFonts w:eastAsia="Calibri"/>
                <w:b w:val="0"/>
                <w:color w:val="auto"/>
                <w:sz w:val="20"/>
                <w:szCs w:val="20"/>
              </w:rPr>
              <w:t>2</w:t>
            </w:r>
          </w:p>
        </w:tc>
        <w:tc>
          <w:tcPr>
            <w:tcW w:w="3936"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Курган Заречье</w:t>
            </w:r>
          </w:p>
        </w:tc>
        <w:tc>
          <w:tcPr>
            <w:tcW w:w="2835"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х. Заречье</w:t>
            </w:r>
          </w:p>
        </w:tc>
        <w:tc>
          <w:tcPr>
            <w:tcW w:w="1843" w:type="dxa"/>
            <w:vAlign w:val="center"/>
          </w:tcPr>
          <w:p w:rsidR="00820720" w:rsidRPr="00820720" w:rsidRDefault="00C82B8F" w:rsidP="002A1983">
            <w:pPr>
              <w:pStyle w:val="af4"/>
              <w:widowControl w:val="0"/>
              <w:jc w:val="center"/>
              <w:rPr>
                <w:rFonts w:eastAsia="Calibri"/>
                <w:b w:val="0"/>
                <w:color w:val="auto"/>
                <w:sz w:val="20"/>
                <w:szCs w:val="20"/>
              </w:rPr>
            </w:pPr>
            <w:r>
              <w:rPr>
                <w:rFonts w:eastAsia="Calibri"/>
                <w:b w:val="0"/>
                <w:color w:val="auto"/>
                <w:sz w:val="20"/>
                <w:szCs w:val="20"/>
              </w:rPr>
              <w:t>Выявленный</w:t>
            </w:r>
          </w:p>
        </w:tc>
      </w:tr>
      <w:tr w:rsidR="00820720" w:rsidRPr="00820720" w:rsidTr="001C57E1">
        <w:trPr>
          <w:trHeight w:val="172"/>
        </w:trPr>
        <w:tc>
          <w:tcPr>
            <w:tcW w:w="708" w:type="dxa"/>
            <w:vAlign w:val="center"/>
          </w:tcPr>
          <w:p w:rsidR="00820720" w:rsidRPr="00820720" w:rsidRDefault="002F7BD9" w:rsidP="002A1983">
            <w:pPr>
              <w:pStyle w:val="af4"/>
              <w:widowControl w:val="0"/>
              <w:jc w:val="center"/>
              <w:rPr>
                <w:rFonts w:eastAsia="Calibri"/>
                <w:b w:val="0"/>
                <w:color w:val="auto"/>
                <w:sz w:val="20"/>
                <w:szCs w:val="20"/>
              </w:rPr>
            </w:pPr>
            <w:r>
              <w:rPr>
                <w:rFonts w:eastAsia="Calibri"/>
                <w:b w:val="0"/>
                <w:color w:val="auto"/>
                <w:sz w:val="20"/>
                <w:szCs w:val="20"/>
              </w:rPr>
              <w:t>3</w:t>
            </w:r>
          </w:p>
        </w:tc>
        <w:tc>
          <w:tcPr>
            <w:tcW w:w="3936"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Поселение Колосовка</w:t>
            </w:r>
          </w:p>
        </w:tc>
        <w:tc>
          <w:tcPr>
            <w:tcW w:w="2835"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д. Колосовка</w:t>
            </w:r>
          </w:p>
        </w:tc>
        <w:tc>
          <w:tcPr>
            <w:tcW w:w="1843" w:type="dxa"/>
            <w:vAlign w:val="center"/>
          </w:tcPr>
          <w:p w:rsidR="00820720" w:rsidRPr="00820720" w:rsidRDefault="00C82B8F" w:rsidP="002A1983">
            <w:pPr>
              <w:pStyle w:val="af4"/>
              <w:widowControl w:val="0"/>
              <w:jc w:val="center"/>
              <w:rPr>
                <w:rFonts w:eastAsia="Calibri"/>
                <w:b w:val="0"/>
                <w:color w:val="auto"/>
                <w:sz w:val="20"/>
                <w:szCs w:val="20"/>
              </w:rPr>
            </w:pPr>
            <w:r>
              <w:rPr>
                <w:rFonts w:eastAsia="Calibri"/>
                <w:b w:val="0"/>
                <w:color w:val="auto"/>
                <w:sz w:val="20"/>
                <w:szCs w:val="20"/>
              </w:rPr>
              <w:t>Выявленный</w:t>
            </w:r>
          </w:p>
        </w:tc>
      </w:tr>
      <w:tr w:rsidR="00820720" w:rsidRPr="00820720" w:rsidTr="001C57E1">
        <w:trPr>
          <w:trHeight w:val="172"/>
        </w:trPr>
        <w:tc>
          <w:tcPr>
            <w:tcW w:w="708" w:type="dxa"/>
            <w:vAlign w:val="center"/>
          </w:tcPr>
          <w:p w:rsidR="00820720" w:rsidRPr="00820720" w:rsidRDefault="002F7BD9" w:rsidP="002A1983">
            <w:pPr>
              <w:pStyle w:val="af4"/>
              <w:widowControl w:val="0"/>
              <w:jc w:val="center"/>
              <w:rPr>
                <w:rFonts w:eastAsia="Calibri"/>
                <w:b w:val="0"/>
                <w:color w:val="auto"/>
                <w:sz w:val="20"/>
                <w:szCs w:val="20"/>
              </w:rPr>
            </w:pPr>
            <w:r>
              <w:rPr>
                <w:rFonts w:eastAsia="Calibri"/>
                <w:b w:val="0"/>
                <w:color w:val="auto"/>
                <w:sz w:val="20"/>
                <w:szCs w:val="20"/>
              </w:rPr>
              <w:t>4</w:t>
            </w:r>
          </w:p>
        </w:tc>
        <w:tc>
          <w:tcPr>
            <w:tcW w:w="3936"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Поселение 1-я Малая Долженкова</w:t>
            </w:r>
          </w:p>
        </w:tc>
        <w:tc>
          <w:tcPr>
            <w:tcW w:w="2835"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д. 1-я Малая Долженкова</w:t>
            </w:r>
          </w:p>
        </w:tc>
        <w:tc>
          <w:tcPr>
            <w:tcW w:w="1843" w:type="dxa"/>
            <w:vAlign w:val="center"/>
          </w:tcPr>
          <w:p w:rsidR="00820720" w:rsidRPr="00820720" w:rsidRDefault="00C82B8F" w:rsidP="002A1983">
            <w:pPr>
              <w:pStyle w:val="af4"/>
              <w:widowControl w:val="0"/>
              <w:jc w:val="center"/>
              <w:rPr>
                <w:rFonts w:eastAsia="Calibri"/>
                <w:b w:val="0"/>
                <w:color w:val="auto"/>
                <w:sz w:val="20"/>
                <w:szCs w:val="20"/>
              </w:rPr>
            </w:pPr>
            <w:r>
              <w:rPr>
                <w:rFonts w:eastAsia="Calibri"/>
                <w:b w:val="0"/>
                <w:color w:val="auto"/>
                <w:sz w:val="20"/>
                <w:szCs w:val="20"/>
              </w:rPr>
              <w:t>Выявленный</w:t>
            </w:r>
          </w:p>
        </w:tc>
      </w:tr>
      <w:tr w:rsidR="00820720" w:rsidRPr="00820720" w:rsidTr="001C57E1">
        <w:trPr>
          <w:trHeight w:val="172"/>
        </w:trPr>
        <w:tc>
          <w:tcPr>
            <w:tcW w:w="708" w:type="dxa"/>
            <w:vAlign w:val="center"/>
          </w:tcPr>
          <w:p w:rsidR="00820720" w:rsidRPr="00820720" w:rsidRDefault="002F7BD9" w:rsidP="002A1983">
            <w:pPr>
              <w:pStyle w:val="af4"/>
              <w:widowControl w:val="0"/>
              <w:jc w:val="center"/>
              <w:rPr>
                <w:rFonts w:eastAsia="Calibri"/>
                <w:b w:val="0"/>
                <w:color w:val="auto"/>
                <w:sz w:val="20"/>
                <w:szCs w:val="20"/>
              </w:rPr>
            </w:pPr>
            <w:r>
              <w:rPr>
                <w:rFonts w:eastAsia="Calibri"/>
                <w:b w:val="0"/>
                <w:color w:val="auto"/>
                <w:sz w:val="20"/>
                <w:szCs w:val="20"/>
              </w:rPr>
              <w:t>5</w:t>
            </w:r>
          </w:p>
        </w:tc>
        <w:tc>
          <w:tcPr>
            <w:tcW w:w="3936"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Поселение Малая Умрихина</w:t>
            </w:r>
          </w:p>
        </w:tc>
        <w:tc>
          <w:tcPr>
            <w:tcW w:w="2835"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д. Малая Умрихина</w:t>
            </w:r>
          </w:p>
        </w:tc>
        <w:tc>
          <w:tcPr>
            <w:tcW w:w="1843" w:type="dxa"/>
            <w:vAlign w:val="center"/>
          </w:tcPr>
          <w:p w:rsidR="00820720" w:rsidRPr="00820720" w:rsidRDefault="00C82B8F" w:rsidP="002A1983">
            <w:pPr>
              <w:pStyle w:val="af4"/>
              <w:widowControl w:val="0"/>
              <w:jc w:val="center"/>
              <w:rPr>
                <w:rFonts w:eastAsia="Calibri"/>
                <w:b w:val="0"/>
                <w:color w:val="auto"/>
                <w:sz w:val="20"/>
                <w:szCs w:val="20"/>
              </w:rPr>
            </w:pPr>
            <w:r>
              <w:rPr>
                <w:rFonts w:eastAsia="Calibri"/>
                <w:b w:val="0"/>
                <w:color w:val="auto"/>
                <w:sz w:val="20"/>
                <w:szCs w:val="20"/>
              </w:rPr>
              <w:t>Выявленный</w:t>
            </w:r>
          </w:p>
        </w:tc>
      </w:tr>
      <w:tr w:rsidR="00820720" w:rsidRPr="00820720" w:rsidTr="001C57E1">
        <w:trPr>
          <w:trHeight w:val="172"/>
        </w:trPr>
        <w:tc>
          <w:tcPr>
            <w:tcW w:w="708" w:type="dxa"/>
            <w:vAlign w:val="center"/>
          </w:tcPr>
          <w:p w:rsidR="00820720" w:rsidRPr="00820720" w:rsidRDefault="002F7BD9" w:rsidP="002A1983">
            <w:pPr>
              <w:pStyle w:val="af4"/>
              <w:widowControl w:val="0"/>
              <w:jc w:val="center"/>
              <w:rPr>
                <w:rFonts w:eastAsia="Calibri"/>
                <w:b w:val="0"/>
                <w:color w:val="auto"/>
                <w:sz w:val="20"/>
                <w:szCs w:val="20"/>
              </w:rPr>
            </w:pPr>
            <w:r>
              <w:rPr>
                <w:rFonts w:eastAsia="Calibri"/>
                <w:b w:val="0"/>
                <w:color w:val="auto"/>
                <w:sz w:val="20"/>
                <w:szCs w:val="20"/>
              </w:rPr>
              <w:t>6</w:t>
            </w:r>
          </w:p>
        </w:tc>
        <w:tc>
          <w:tcPr>
            <w:tcW w:w="3936"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Поселение Покровский</w:t>
            </w:r>
          </w:p>
        </w:tc>
        <w:tc>
          <w:tcPr>
            <w:tcW w:w="2835"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х. Покровский</w:t>
            </w:r>
          </w:p>
        </w:tc>
        <w:tc>
          <w:tcPr>
            <w:tcW w:w="1843" w:type="dxa"/>
            <w:vAlign w:val="center"/>
          </w:tcPr>
          <w:p w:rsidR="00820720" w:rsidRPr="00820720" w:rsidRDefault="00C82B8F" w:rsidP="002A1983">
            <w:pPr>
              <w:pStyle w:val="af4"/>
              <w:widowControl w:val="0"/>
              <w:jc w:val="center"/>
              <w:rPr>
                <w:rFonts w:eastAsia="Calibri"/>
                <w:b w:val="0"/>
                <w:color w:val="auto"/>
                <w:sz w:val="20"/>
                <w:szCs w:val="20"/>
              </w:rPr>
            </w:pPr>
            <w:r>
              <w:rPr>
                <w:rFonts w:eastAsia="Calibri"/>
                <w:b w:val="0"/>
                <w:color w:val="auto"/>
                <w:sz w:val="20"/>
                <w:szCs w:val="20"/>
              </w:rPr>
              <w:t>Выявленный</w:t>
            </w:r>
          </w:p>
        </w:tc>
      </w:tr>
      <w:tr w:rsidR="00820720" w:rsidRPr="00820720" w:rsidTr="001C57E1">
        <w:trPr>
          <w:trHeight w:val="172"/>
        </w:trPr>
        <w:tc>
          <w:tcPr>
            <w:tcW w:w="708" w:type="dxa"/>
            <w:vAlign w:val="center"/>
          </w:tcPr>
          <w:p w:rsidR="00820720" w:rsidRPr="00820720" w:rsidRDefault="002F7BD9" w:rsidP="002A1983">
            <w:pPr>
              <w:pStyle w:val="af4"/>
              <w:widowControl w:val="0"/>
              <w:jc w:val="center"/>
              <w:rPr>
                <w:rFonts w:eastAsia="Calibri"/>
                <w:b w:val="0"/>
                <w:color w:val="auto"/>
                <w:sz w:val="20"/>
                <w:szCs w:val="20"/>
              </w:rPr>
            </w:pPr>
            <w:r>
              <w:rPr>
                <w:rFonts w:eastAsia="Calibri"/>
                <w:b w:val="0"/>
                <w:color w:val="auto"/>
                <w:sz w:val="20"/>
                <w:szCs w:val="20"/>
              </w:rPr>
              <w:t>7</w:t>
            </w:r>
          </w:p>
        </w:tc>
        <w:tc>
          <w:tcPr>
            <w:tcW w:w="3936"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Поселение Старково- 1</w:t>
            </w:r>
          </w:p>
        </w:tc>
        <w:tc>
          <w:tcPr>
            <w:tcW w:w="2835"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с. Старково</w:t>
            </w:r>
          </w:p>
        </w:tc>
        <w:tc>
          <w:tcPr>
            <w:tcW w:w="1843" w:type="dxa"/>
            <w:vAlign w:val="center"/>
          </w:tcPr>
          <w:p w:rsidR="00820720" w:rsidRPr="00820720" w:rsidRDefault="00C82B8F" w:rsidP="002A1983">
            <w:pPr>
              <w:pStyle w:val="af4"/>
              <w:widowControl w:val="0"/>
              <w:jc w:val="center"/>
              <w:rPr>
                <w:rFonts w:eastAsia="Calibri"/>
                <w:b w:val="0"/>
                <w:color w:val="auto"/>
                <w:sz w:val="20"/>
                <w:szCs w:val="20"/>
              </w:rPr>
            </w:pPr>
            <w:r>
              <w:rPr>
                <w:rFonts w:eastAsia="Calibri"/>
                <w:b w:val="0"/>
                <w:color w:val="auto"/>
                <w:sz w:val="20"/>
                <w:szCs w:val="20"/>
              </w:rPr>
              <w:t>Выявленный</w:t>
            </w:r>
          </w:p>
        </w:tc>
      </w:tr>
      <w:tr w:rsidR="00820720" w:rsidRPr="00820720" w:rsidTr="001C57E1">
        <w:trPr>
          <w:trHeight w:val="172"/>
        </w:trPr>
        <w:tc>
          <w:tcPr>
            <w:tcW w:w="708" w:type="dxa"/>
            <w:vAlign w:val="center"/>
          </w:tcPr>
          <w:p w:rsidR="00820720" w:rsidRPr="00820720" w:rsidRDefault="002F7BD9" w:rsidP="002A1983">
            <w:pPr>
              <w:pStyle w:val="af4"/>
              <w:widowControl w:val="0"/>
              <w:jc w:val="center"/>
              <w:rPr>
                <w:rFonts w:eastAsia="Calibri"/>
                <w:b w:val="0"/>
                <w:color w:val="auto"/>
                <w:sz w:val="20"/>
                <w:szCs w:val="20"/>
              </w:rPr>
            </w:pPr>
            <w:r>
              <w:rPr>
                <w:rFonts w:eastAsia="Calibri"/>
                <w:b w:val="0"/>
                <w:color w:val="auto"/>
                <w:sz w:val="20"/>
                <w:szCs w:val="20"/>
              </w:rPr>
              <w:t>8</w:t>
            </w:r>
          </w:p>
        </w:tc>
        <w:tc>
          <w:tcPr>
            <w:tcW w:w="3936"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Поселение Старково- 2</w:t>
            </w:r>
          </w:p>
        </w:tc>
        <w:tc>
          <w:tcPr>
            <w:tcW w:w="2835" w:type="dxa"/>
            <w:vAlign w:val="center"/>
          </w:tcPr>
          <w:p w:rsidR="00820720" w:rsidRPr="00820720" w:rsidRDefault="00820720" w:rsidP="002A1983">
            <w:pPr>
              <w:pStyle w:val="af4"/>
              <w:widowControl w:val="0"/>
              <w:jc w:val="center"/>
              <w:rPr>
                <w:rFonts w:eastAsia="Calibri"/>
                <w:b w:val="0"/>
                <w:color w:val="auto"/>
                <w:sz w:val="20"/>
                <w:szCs w:val="20"/>
              </w:rPr>
            </w:pPr>
            <w:r w:rsidRPr="00820720">
              <w:rPr>
                <w:rFonts w:eastAsia="Calibri"/>
                <w:b w:val="0"/>
                <w:color w:val="auto"/>
                <w:sz w:val="20"/>
                <w:szCs w:val="20"/>
              </w:rPr>
              <w:t>с. Старково</w:t>
            </w:r>
          </w:p>
        </w:tc>
        <w:tc>
          <w:tcPr>
            <w:tcW w:w="1843" w:type="dxa"/>
            <w:vAlign w:val="center"/>
          </w:tcPr>
          <w:p w:rsidR="00820720" w:rsidRPr="00820720" w:rsidRDefault="00C82B8F" w:rsidP="002A1983">
            <w:pPr>
              <w:pStyle w:val="af4"/>
              <w:widowControl w:val="0"/>
              <w:jc w:val="center"/>
              <w:rPr>
                <w:rFonts w:eastAsia="Calibri"/>
                <w:b w:val="0"/>
                <w:color w:val="auto"/>
                <w:sz w:val="20"/>
                <w:szCs w:val="20"/>
              </w:rPr>
            </w:pPr>
            <w:r>
              <w:rPr>
                <w:rFonts w:eastAsia="Calibri"/>
                <w:b w:val="0"/>
                <w:color w:val="auto"/>
                <w:sz w:val="20"/>
                <w:szCs w:val="20"/>
              </w:rPr>
              <w:t>Выявленный</w:t>
            </w:r>
          </w:p>
        </w:tc>
      </w:tr>
    </w:tbl>
    <w:p w:rsidR="009D6700" w:rsidRDefault="009D6700" w:rsidP="002A1983">
      <w:pPr>
        <w:pStyle w:val="3"/>
        <w:keepNext w:val="0"/>
        <w:keepLines w:val="0"/>
        <w:widowControl w:val="0"/>
        <w:spacing w:before="360" w:after="120" w:line="360" w:lineRule="auto"/>
        <w:jc w:val="center"/>
        <w:rPr>
          <w:rFonts w:ascii="Times New Roman" w:eastAsia="Times New Roman" w:hAnsi="Times New Roman" w:cs="Times New Roman"/>
          <w:color w:val="auto"/>
          <w:kern w:val="32"/>
          <w:sz w:val="28"/>
          <w:szCs w:val="28"/>
          <w:lang w:eastAsia="ru-RU"/>
        </w:rPr>
      </w:pPr>
      <w:bookmarkStart w:id="202" w:name="_Toc315701233"/>
      <w:bookmarkStart w:id="203" w:name="_Toc315701234"/>
      <w:bookmarkStart w:id="204" w:name="_Toc315701235"/>
      <w:bookmarkStart w:id="205" w:name="_Toc315701236"/>
      <w:bookmarkStart w:id="206" w:name="_Toc315701237"/>
      <w:bookmarkStart w:id="207" w:name="_Toc315701238"/>
      <w:bookmarkStart w:id="208" w:name="_Toc315701239"/>
      <w:bookmarkStart w:id="209" w:name="_Toc315701240"/>
      <w:bookmarkStart w:id="210" w:name="_Toc315701241"/>
      <w:bookmarkStart w:id="211" w:name="_Toc315701242"/>
      <w:bookmarkStart w:id="212" w:name="_Toc315701243"/>
      <w:bookmarkStart w:id="213" w:name="_Toc315701245"/>
      <w:bookmarkStart w:id="214" w:name="_Toc315701246"/>
      <w:bookmarkStart w:id="215" w:name="_Toc315701247"/>
      <w:bookmarkStart w:id="216" w:name="_Toc315701248"/>
      <w:bookmarkStart w:id="217" w:name="_Toc315701249"/>
      <w:bookmarkStart w:id="218" w:name="_Toc315701250"/>
      <w:bookmarkStart w:id="219" w:name="_Toc315701251"/>
      <w:bookmarkStart w:id="220" w:name="_Toc315701252"/>
      <w:bookmarkStart w:id="221" w:name="_Toc315701253"/>
      <w:bookmarkStart w:id="222" w:name="_Toc315701254"/>
      <w:bookmarkStart w:id="223" w:name="_Toc315701255"/>
      <w:bookmarkStart w:id="224" w:name="_Toc315701256"/>
      <w:bookmarkStart w:id="225" w:name="_Toc247965295"/>
      <w:bookmarkStart w:id="226" w:name="_Toc26826366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9D6700" w:rsidRDefault="009D6700" w:rsidP="002A1983">
      <w:pPr>
        <w:pStyle w:val="3"/>
        <w:keepNext w:val="0"/>
        <w:keepLines w:val="0"/>
        <w:widowControl w:val="0"/>
        <w:spacing w:before="360" w:after="120" w:line="360" w:lineRule="auto"/>
        <w:jc w:val="center"/>
        <w:rPr>
          <w:rFonts w:ascii="Times New Roman" w:eastAsia="Times New Roman" w:hAnsi="Times New Roman" w:cs="Times New Roman"/>
          <w:color w:val="auto"/>
          <w:kern w:val="32"/>
          <w:sz w:val="28"/>
          <w:szCs w:val="28"/>
          <w:lang w:eastAsia="ru-RU"/>
        </w:rPr>
      </w:pPr>
    </w:p>
    <w:p w:rsidR="0060726F" w:rsidRPr="004631BB" w:rsidRDefault="00BB207C" w:rsidP="004631BB">
      <w:pPr>
        <w:pStyle w:val="3"/>
        <w:keepNext w:val="0"/>
        <w:keepLines w:val="0"/>
        <w:widowControl w:val="0"/>
        <w:spacing w:before="0" w:line="360" w:lineRule="auto"/>
        <w:jc w:val="center"/>
        <w:rPr>
          <w:rFonts w:ascii="Times New Roman" w:eastAsia="Times New Roman" w:hAnsi="Times New Roman" w:cs="Times New Roman"/>
          <w:color w:val="auto"/>
          <w:kern w:val="32"/>
          <w:lang w:eastAsia="ru-RU"/>
        </w:rPr>
      </w:pPr>
      <w:r w:rsidRPr="004631BB">
        <w:rPr>
          <w:rFonts w:ascii="Times New Roman" w:eastAsia="Times New Roman" w:hAnsi="Times New Roman" w:cs="Times New Roman"/>
          <w:color w:val="auto"/>
          <w:kern w:val="32"/>
          <w:lang w:eastAsia="ru-RU"/>
        </w:rPr>
        <w:lastRenderedPageBreak/>
        <w:t xml:space="preserve">2.13.2 </w:t>
      </w:r>
      <w:r w:rsidR="0060726F" w:rsidRPr="004631BB">
        <w:rPr>
          <w:rFonts w:ascii="Times New Roman" w:eastAsia="Times New Roman" w:hAnsi="Times New Roman" w:cs="Times New Roman"/>
          <w:color w:val="auto"/>
          <w:kern w:val="32"/>
          <w:lang w:eastAsia="ru-RU"/>
        </w:rPr>
        <w:t>Водоохранные зоны и прибрежно-защитные полосы</w:t>
      </w:r>
      <w:bookmarkEnd w:id="225"/>
      <w:bookmarkEnd w:id="226"/>
      <w:r w:rsidR="009D6700" w:rsidRPr="004631BB">
        <w:rPr>
          <w:rFonts w:ascii="Times New Roman" w:eastAsia="Times New Roman" w:hAnsi="Times New Roman" w:cs="Times New Roman"/>
          <w:color w:val="auto"/>
          <w:kern w:val="32"/>
          <w:lang w:eastAsia="ru-RU"/>
        </w:rPr>
        <w:t>. Водные объекты общего пользования</w:t>
      </w:r>
    </w:p>
    <w:p w:rsidR="009D6700" w:rsidRPr="004631BB" w:rsidRDefault="009D6700" w:rsidP="004631BB">
      <w:pPr>
        <w:autoSpaceDE w:val="0"/>
        <w:autoSpaceDN w:val="0"/>
        <w:adjustRightInd w:val="0"/>
        <w:spacing w:after="0" w:line="360" w:lineRule="auto"/>
        <w:ind w:firstLine="709"/>
        <w:jc w:val="both"/>
      </w:pPr>
      <w:r w:rsidRPr="004631BB">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D6700" w:rsidRPr="004631BB" w:rsidRDefault="009D6700" w:rsidP="004631BB">
      <w:pPr>
        <w:autoSpaceDE w:val="0"/>
        <w:autoSpaceDN w:val="0"/>
        <w:adjustRightInd w:val="0"/>
        <w:spacing w:after="0" w:line="360" w:lineRule="auto"/>
        <w:ind w:firstLine="709"/>
        <w:jc w:val="both"/>
      </w:pPr>
      <w:r w:rsidRPr="004631BB">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D6700" w:rsidRPr="00EF6490" w:rsidRDefault="009D6700" w:rsidP="004631BB">
      <w:pPr>
        <w:autoSpaceDE w:val="0"/>
        <w:autoSpaceDN w:val="0"/>
        <w:adjustRightInd w:val="0"/>
        <w:spacing w:after="0" w:line="360" w:lineRule="auto"/>
        <w:ind w:firstLine="709"/>
        <w:jc w:val="both"/>
      </w:pPr>
      <w:r w:rsidRPr="004631BB">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w:t>
      </w:r>
      <w:r w:rsidRPr="00EF6490">
        <w:t xml:space="preserve">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9D6700" w:rsidRPr="00EF6490" w:rsidRDefault="009D6700" w:rsidP="009D6700">
      <w:pPr>
        <w:autoSpaceDE w:val="0"/>
        <w:autoSpaceDN w:val="0"/>
        <w:adjustRightInd w:val="0"/>
        <w:spacing w:after="0" w:line="360" w:lineRule="auto"/>
        <w:ind w:firstLine="709"/>
        <w:jc w:val="both"/>
      </w:pPr>
      <w:r w:rsidRPr="00EF6490">
        <w:t>Ширина водоохранной зоны рек или ручьев устанавливается от их истока для рек или ручьев протяженностью:</w:t>
      </w:r>
    </w:p>
    <w:p w:rsidR="009D6700" w:rsidRPr="00EF6490" w:rsidRDefault="009D6700" w:rsidP="009D6700">
      <w:pPr>
        <w:autoSpaceDE w:val="0"/>
        <w:autoSpaceDN w:val="0"/>
        <w:adjustRightInd w:val="0"/>
        <w:spacing w:after="0" w:line="360" w:lineRule="auto"/>
        <w:ind w:firstLine="709"/>
        <w:jc w:val="both"/>
      </w:pPr>
      <w:r w:rsidRPr="00EF6490">
        <w:t>1) до десяти километров - в размере пятидесяти метров;</w:t>
      </w:r>
    </w:p>
    <w:p w:rsidR="009D6700" w:rsidRPr="00EF6490" w:rsidRDefault="009D6700" w:rsidP="009D6700">
      <w:pPr>
        <w:autoSpaceDE w:val="0"/>
        <w:autoSpaceDN w:val="0"/>
        <w:adjustRightInd w:val="0"/>
        <w:spacing w:after="0" w:line="360" w:lineRule="auto"/>
        <w:ind w:firstLine="709"/>
        <w:jc w:val="both"/>
      </w:pPr>
      <w:r w:rsidRPr="00EF6490">
        <w:t>2) от десяти до пятидесяти километров - в размере ста метров;</w:t>
      </w:r>
    </w:p>
    <w:p w:rsidR="009D6700" w:rsidRPr="00EF6490" w:rsidRDefault="009D6700" w:rsidP="009D6700">
      <w:pPr>
        <w:autoSpaceDE w:val="0"/>
        <w:autoSpaceDN w:val="0"/>
        <w:adjustRightInd w:val="0"/>
        <w:spacing w:after="0" w:line="360" w:lineRule="auto"/>
        <w:ind w:firstLine="709"/>
        <w:jc w:val="both"/>
      </w:pPr>
      <w:r w:rsidRPr="00EF6490">
        <w:t>3) от пятидесяти километров и более - в размере двухсот метров.</w:t>
      </w:r>
    </w:p>
    <w:p w:rsidR="009D6700" w:rsidRPr="00EF6490" w:rsidRDefault="009D6700" w:rsidP="009D6700">
      <w:pPr>
        <w:autoSpaceDE w:val="0"/>
        <w:autoSpaceDN w:val="0"/>
        <w:adjustRightInd w:val="0"/>
        <w:spacing w:after="0" w:line="360" w:lineRule="auto"/>
        <w:ind w:firstLine="709"/>
        <w:jc w:val="both"/>
      </w:pPr>
      <w:r w:rsidRPr="00EF6490">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D6700" w:rsidRDefault="009D6700" w:rsidP="009D6700">
      <w:pPr>
        <w:autoSpaceDE w:val="0"/>
        <w:autoSpaceDN w:val="0"/>
        <w:adjustRightInd w:val="0"/>
        <w:spacing w:after="0" w:line="360" w:lineRule="auto"/>
        <w:ind w:firstLine="709"/>
        <w:jc w:val="both"/>
      </w:pPr>
      <w:r w:rsidRPr="00EF6490">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9D6700" w:rsidRDefault="009D6700" w:rsidP="009D6700">
      <w:pPr>
        <w:tabs>
          <w:tab w:val="left" w:pos="709"/>
        </w:tabs>
        <w:suppressAutoHyphens/>
        <w:spacing w:after="0" w:line="360" w:lineRule="auto"/>
        <w:ind w:firstLine="709"/>
        <w:jc w:val="both"/>
        <w:rPr>
          <w:rFonts w:eastAsia="Times New Roman"/>
          <w:sz w:val="22"/>
          <w:szCs w:val="22"/>
          <w:lang w:eastAsia="ru-RU"/>
        </w:rPr>
      </w:pPr>
      <w:r w:rsidRPr="001A4E2B">
        <w:rPr>
          <w:rFonts w:eastAsia="Times New Roman"/>
          <w:lang w:eastAsia="ru-RU"/>
        </w:rPr>
        <w:t xml:space="preserve">Ширина водоохранных зон водных объектов, расположенных на территории </w:t>
      </w:r>
      <w:r w:rsidRPr="001A4E2B">
        <w:rPr>
          <w:rFonts w:eastAsia="Times New Roman"/>
          <w:sz w:val="22"/>
          <w:szCs w:val="22"/>
          <w:lang w:eastAsia="ru-RU"/>
        </w:rPr>
        <w:t>поселения, приведена в следующей таблице.</w:t>
      </w:r>
    </w:p>
    <w:p w:rsidR="004631BB" w:rsidRDefault="004631BB" w:rsidP="009D6700">
      <w:pPr>
        <w:tabs>
          <w:tab w:val="left" w:pos="709"/>
        </w:tabs>
        <w:suppressAutoHyphens/>
        <w:spacing w:after="0" w:line="360" w:lineRule="auto"/>
        <w:ind w:firstLine="709"/>
        <w:jc w:val="both"/>
        <w:rPr>
          <w:rFonts w:eastAsia="Times New Roman"/>
          <w:sz w:val="22"/>
          <w:szCs w:val="22"/>
          <w:lang w:eastAsia="ru-RU"/>
        </w:rPr>
      </w:pPr>
    </w:p>
    <w:p w:rsidR="00D4620F" w:rsidRPr="00D4620F" w:rsidRDefault="00D4620F" w:rsidP="002A1983">
      <w:pPr>
        <w:pStyle w:val="Style5"/>
        <w:spacing w:line="240" w:lineRule="auto"/>
        <w:ind w:right="-17"/>
        <w:rPr>
          <w:rStyle w:val="FontStyle25"/>
          <w:rFonts w:ascii="Times New Roman" w:hAnsi="Times New Roman"/>
          <w:b/>
          <w:sz w:val="20"/>
          <w:szCs w:val="20"/>
        </w:rPr>
      </w:pPr>
      <w:r w:rsidRPr="00D4620F">
        <w:rPr>
          <w:rStyle w:val="FontStyle25"/>
          <w:rFonts w:ascii="Times New Roman" w:hAnsi="Times New Roman"/>
          <w:b/>
          <w:sz w:val="20"/>
          <w:szCs w:val="20"/>
        </w:rPr>
        <w:lastRenderedPageBreak/>
        <w:t xml:space="preserve">Таблица </w:t>
      </w:r>
      <w:r w:rsidR="00960B73" w:rsidRPr="00D4620F">
        <w:rPr>
          <w:rStyle w:val="FontStyle25"/>
          <w:rFonts w:ascii="Times New Roman" w:hAnsi="Times New Roman"/>
          <w:b/>
          <w:sz w:val="20"/>
          <w:szCs w:val="20"/>
        </w:rPr>
        <w:fldChar w:fldCharType="begin"/>
      </w:r>
      <w:r w:rsidRPr="00D4620F">
        <w:rPr>
          <w:rStyle w:val="FontStyle25"/>
          <w:rFonts w:ascii="Times New Roman" w:hAnsi="Times New Roman"/>
          <w:b/>
          <w:sz w:val="20"/>
          <w:szCs w:val="20"/>
        </w:rPr>
        <w:instrText xml:space="preserve"> SEQ Таблица \* ARABIC </w:instrText>
      </w:r>
      <w:r w:rsidR="00960B73" w:rsidRPr="00D4620F">
        <w:rPr>
          <w:rStyle w:val="FontStyle25"/>
          <w:rFonts w:ascii="Times New Roman" w:hAnsi="Times New Roman"/>
          <w:b/>
          <w:sz w:val="20"/>
          <w:szCs w:val="20"/>
        </w:rPr>
        <w:fldChar w:fldCharType="separate"/>
      </w:r>
      <w:r w:rsidR="00903FE3">
        <w:rPr>
          <w:rStyle w:val="FontStyle25"/>
          <w:rFonts w:ascii="Times New Roman" w:hAnsi="Times New Roman"/>
          <w:b/>
          <w:noProof/>
          <w:sz w:val="20"/>
          <w:szCs w:val="20"/>
        </w:rPr>
        <w:t>26</w:t>
      </w:r>
      <w:r w:rsidR="00960B73" w:rsidRPr="00D4620F">
        <w:rPr>
          <w:rStyle w:val="FontStyle25"/>
          <w:rFonts w:ascii="Times New Roman" w:hAnsi="Times New Roman"/>
          <w:b/>
          <w:sz w:val="20"/>
          <w:szCs w:val="20"/>
        </w:rPr>
        <w:fldChar w:fldCharType="end"/>
      </w:r>
      <w:r w:rsidRPr="007A6694">
        <w:rPr>
          <w:rStyle w:val="FontStyle25"/>
          <w:rFonts w:ascii="Times New Roman" w:hAnsi="Times New Roman"/>
          <w:b/>
          <w:sz w:val="20"/>
          <w:szCs w:val="20"/>
        </w:rPr>
        <w:t xml:space="preserve"> – Ширина водоохранных зон водных объектов </w:t>
      </w:r>
      <w:r w:rsidR="00E862BC">
        <w:rPr>
          <w:rStyle w:val="FontStyle25"/>
          <w:rFonts w:ascii="Times New Roman" w:hAnsi="Times New Roman"/>
          <w:b/>
          <w:sz w:val="20"/>
          <w:szCs w:val="20"/>
        </w:rPr>
        <w:t>Старковс</w:t>
      </w:r>
      <w:r w:rsidRPr="007A6694">
        <w:rPr>
          <w:rStyle w:val="FontStyle25"/>
          <w:rFonts w:ascii="Times New Roman" w:hAnsi="Times New Roman"/>
          <w:b/>
          <w:sz w:val="20"/>
          <w:szCs w:val="20"/>
        </w:rPr>
        <w:t>кого сельсовета</w:t>
      </w:r>
    </w:p>
    <w:tbl>
      <w:tblPr>
        <w:tblStyle w:val="af3"/>
        <w:tblW w:w="0" w:type="auto"/>
        <w:tblInd w:w="108" w:type="dxa"/>
        <w:tblLook w:val="04A0" w:firstRow="1" w:lastRow="0" w:firstColumn="1" w:lastColumn="0" w:noHBand="0" w:noVBand="1"/>
      </w:tblPr>
      <w:tblGrid>
        <w:gridCol w:w="567"/>
        <w:gridCol w:w="1763"/>
        <w:gridCol w:w="1843"/>
        <w:gridCol w:w="1843"/>
        <w:gridCol w:w="3402"/>
      </w:tblGrid>
      <w:tr w:rsidR="00D4620F" w:rsidTr="00E4786B">
        <w:tc>
          <w:tcPr>
            <w:tcW w:w="567" w:type="dxa"/>
            <w:vAlign w:val="center"/>
          </w:tcPr>
          <w:p w:rsidR="000F00D6" w:rsidRPr="00640B3C" w:rsidRDefault="000F00D6" w:rsidP="002A1983">
            <w:pPr>
              <w:pStyle w:val="Style5"/>
              <w:spacing w:line="240" w:lineRule="auto"/>
              <w:ind w:right="-17"/>
              <w:jc w:val="center"/>
              <w:rPr>
                <w:rStyle w:val="FontStyle25"/>
                <w:rFonts w:ascii="Times New Roman" w:hAnsi="Times New Roman"/>
                <w:b/>
                <w:sz w:val="20"/>
                <w:szCs w:val="20"/>
              </w:rPr>
            </w:pPr>
            <w:r w:rsidRPr="00640B3C">
              <w:rPr>
                <w:rStyle w:val="FontStyle25"/>
                <w:rFonts w:ascii="Times New Roman" w:hAnsi="Times New Roman"/>
                <w:b/>
                <w:sz w:val="20"/>
                <w:szCs w:val="20"/>
              </w:rPr>
              <w:t>№ п/п</w:t>
            </w:r>
          </w:p>
        </w:tc>
        <w:tc>
          <w:tcPr>
            <w:tcW w:w="1763" w:type="dxa"/>
            <w:vAlign w:val="center"/>
          </w:tcPr>
          <w:p w:rsidR="000F00D6" w:rsidRPr="00640B3C" w:rsidRDefault="000F00D6" w:rsidP="002A1983">
            <w:pPr>
              <w:pStyle w:val="Style5"/>
              <w:spacing w:line="240" w:lineRule="auto"/>
              <w:ind w:right="-17"/>
              <w:jc w:val="center"/>
              <w:rPr>
                <w:rStyle w:val="FontStyle25"/>
                <w:rFonts w:ascii="Times New Roman" w:hAnsi="Times New Roman"/>
                <w:b/>
                <w:sz w:val="20"/>
                <w:szCs w:val="20"/>
              </w:rPr>
            </w:pPr>
            <w:r w:rsidRPr="00640B3C">
              <w:rPr>
                <w:rStyle w:val="FontStyle25"/>
                <w:rFonts w:ascii="Times New Roman" w:hAnsi="Times New Roman"/>
                <w:b/>
                <w:sz w:val="20"/>
                <w:szCs w:val="20"/>
              </w:rPr>
              <w:t>Водный объект</w:t>
            </w:r>
          </w:p>
        </w:tc>
        <w:tc>
          <w:tcPr>
            <w:tcW w:w="1843" w:type="dxa"/>
            <w:vAlign w:val="center"/>
          </w:tcPr>
          <w:p w:rsidR="000F00D6" w:rsidRPr="00640B3C" w:rsidRDefault="000F00D6" w:rsidP="002A1983">
            <w:pPr>
              <w:pStyle w:val="Style5"/>
              <w:spacing w:line="240" w:lineRule="auto"/>
              <w:ind w:right="-17"/>
              <w:jc w:val="center"/>
              <w:rPr>
                <w:rStyle w:val="FontStyle25"/>
                <w:rFonts w:ascii="Times New Roman" w:hAnsi="Times New Roman"/>
                <w:b/>
                <w:sz w:val="20"/>
                <w:szCs w:val="20"/>
              </w:rPr>
            </w:pPr>
            <w:r w:rsidRPr="00640B3C">
              <w:rPr>
                <w:rStyle w:val="FontStyle25"/>
                <w:rFonts w:ascii="Times New Roman" w:hAnsi="Times New Roman"/>
                <w:b/>
                <w:sz w:val="20"/>
                <w:szCs w:val="20"/>
              </w:rPr>
              <w:t>Расстояние от истока, км</w:t>
            </w:r>
          </w:p>
        </w:tc>
        <w:tc>
          <w:tcPr>
            <w:tcW w:w="1843" w:type="dxa"/>
            <w:vAlign w:val="center"/>
          </w:tcPr>
          <w:p w:rsidR="000F00D6" w:rsidRPr="00640B3C" w:rsidRDefault="000F00D6" w:rsidP="002A1983">
            <w:pPr>
              <w:pStyle w:val="Style5"/>
              <w:spacing w:line="240" w:lineRule="auto"/>
              <w:ind w:right="-17"/>
              <w:jc w:val="center"/>
              <w:rPr>
                <w:rStyle w:val="FontStyle25"/>
                <w:rFonts w:ascii="Times New Roman" w:hAnsi="Times New Roman"/>
                <w:b/>
                <w:sz w:val="20"/>
                <w:szCs w:val="20"/>
              </w:rPr>
            </w:pPr>
            <w:r w:rsidRPr="00640B3C">
              <w:rPr>
                <w:rStyle w:val="FontStyle25"/>
                <w:rFonts w:ascii="Times New Roman" w:hAnsi="Times New Roman"/>
                <w:b/>
                <w:sz w:val="20"/>
                <w:szCs w:val="20"/>
              </w:rPr>
              <w:t>Ширина ВЗ, м</w:t>
            </w:r>
          </w:p>
        </w:tc>
        <w:tc>
          <w:tcPr>
            <w:tcW w:w="3402" w:type="dxa"/>
            <w:vAlign w:val="center"/>
          </w:tcPr>
          <w:p w:rsidR="000F00D6" w:rsidRPr="00640B3C" w:rsidRDefault="000F00D6" w:rsidP="002A1983">
            <w:pPr>
              <w:pStyle w:val="Style5"/>
              <w:spacing w:line="240" w:lineRule="auto"/>
              <w:ind w:right="-17"/>
              <w:jc w:val="center"/>
              <w:rPr>
                <w:rStyle w:val="FontStyle25"/>
                <w:rFonts w:ascii="Times New Roman" w:hAnsi="Times New Roman"/>
                <w:b/>
                <w:sz w:val="20"/>
                <w:szCs w:val="20"/>
              </w:rPr>
            </w:pPr>
            <w:r w:rsidRPr="00640B3C">
              <w:rPr>
                <w:rStyle w:val="FontStyle25"/>
                <w:rFonts w:ascii="Times New Roman" w:hAnsi="Times New Roman"/>
                <w:b/>
                <w:sz w:val="20"/>
                <w:szCs w:val="20"/>
              </w:rPr>
              <w:t>Примечание к ширине ВЗ</w:t>
            </w:r>
          </w:p>
        </w:tc>
      </w:tr>
      <w:tr w:rsidR="00F31509" w:rsidTr="00E4786B">
        <w:tc>
          <w:tcPr>
            <w:tcW w:w="567" w:type="dxa"/>
            <w:vAlign w:val="center"/>
          </w:tcPr>
          <w:p w:rsidR="00F31509" w:rsidRPr="000F00D6" w:rsidRDefault="00F31509" w:rsidP="002A1983">
            <w:pPr>
              <w:pStyle w:val="Style5"/>
              <w:spacing w:line="240" w:lineRule="auto"/>
              <w:ind w:right="-17"/>
              <w:jc w:val="center"/>
              <w:rPr>
                <w:rStyle w:val="FontStyle25"/>
                <w:rFonts w:ascii="Times New Roman" w:hAnsi="Times New Roman"/>
                <w:sz w:val="20"/>
                <w:szCs w:val="20"/>
              </w:rPr>
            </w:pPr>
            <w:r w:rsidRPr="000F00D6">
              <w:rPr>
                <w:rStyle w:val="FontStyle25"/>
                <w:rFonts w:ascii="Times New Roman" w:hAnsi="Times New Roman"/>
                <w:sz w:val="20"/>
                <w:szCs w:val="20"/>
              </w:rPr>
              <w:t>1</w:t>
            </w:r>
          </w:p>
        </w:tc>
        <w:tc>
          <w:tcPr>
            <w:tcW w:w="1763" w:type="dxa"/>
            <w:vAlign w:val="center"/>
          </w:tcPr>
          <w:p w:rsidR="00F31509" w:rsidRPr="000F00D6" w:rsidRDefault="00F31509" w:rsidP="002A1983">
            <w:pPr>
              <w:pStyle w:val="Style5"/>
              <w:spacing w:line="240" w:lineRule="auto"/>
              <w:ind w:right="-15"/>
              <w:jc w:val="center"/>
              <w:rPr>
                <w:rStyle w:val="FontStyle25"/>
                <w:rFonts w:ascii="Times New Roman" w:hAnsi="Times New Roman"/>
                <w:sz w:val="20"/>
                <w:szCs w:val="20"/>
              </w:rPr>
            </w:pPr>
            <w:r w:rsidRPr="006D2F95">
              <w:rPr>
                <w:rStyle w:val="FontStyle25"/>
                <w:rFonts w:ascii="Times New Roman" w:hAnsi="Times New Roman"/>
                <w:sz w:val="20"/>
                <w:szCs w:val="20"/>
              </w:rPr>
              <w:t>Рогозна</w:t>
            </w:r>
          </w:p>
        </w:tc>
        <w:tc>
          <w:tcPr>
            <w:tcW w:w="1843" w:type="dxa"/>
            <w:vAlign w:val="center"/>
          </w:tcPr>
          <w:p w:rsidR="00F31509" w:rsidRPr="000F00D6" w:rsidRDefault="00F31509"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10-25</w:t>
            </w:r>
          </w:p>
        </w:tc>
        <w:tc>
          <w:tcPr>
            <w:tcW w:w="1843" w:type="dxa"/>
            <w:vAlign w:val="center"/>
          </w:tcPr>
          <w:p w:rsidR="00F31509" w:rsidRPr="000F00D6" w:rsidRDefault="00F31509"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100</w:t>
            </w:r>
          </w:p>
        </w:tc>
        <w:tc>
          <w:tcPr>
            <w:tcW w:w="3402" w:type="dxa"/>
            <w:vAlign w:val="center"/>
          </w:tcPr>
          <w:p w:rsidR="00F31509" w:rsidRPr="000F00D6" w:rsidRDefault="009C7311"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w:t>
            </w:r>
            <w:r w:rsidR="00F31509">
              <w:rPr>
                <w:rStyle w:val="FontStyle25"/>
                <w:rFonts w:ascii="Times New Roman" w:hAnsi="Times New Roman"/>
                <w:sz w:val="20"/>
                <w:szCs w:val="20"/>
              </w:rPr>
              <w:t xml:space="preserve"> </w:t>
            </w:r>
          </w:p>
        </w:tc>
      </w:tr>
      <w:tr w:rsidR="009C7311" w:rsidTr="00E4786B">
        <w:tc>
          <w:tcPr>
            <w:tcW w:w="567" w:type="dxa"/>
            <w:vAlign w:val="center"/>
          </w:tcPr>
          <w:p w:rsidR="009C7311" w:rsidRPr="000F00D6" w:rsidRDefault="009C7311"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2</w:t>
            </w:r>
          </w:p>
        </w:tc>
        <w:tc>
          <w:tcPr>
            <w:tcW w:w="1763" w:type="dxa"/>
            <w:vAlign w:val="center"/>
          </w:tcPr>
          <w:p w:rsidR="009C7311" w:rsidRPr="000F00D6" w:rsidRDefault="009C7311"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Ручьи</w:t>
            </w:r>
          </w:p>
        </w:tc>
        <w:tc>
          <w:tcPr>
            <w:tcW w:w="1843" w:type="dxa"/>
            <w:vAlign w:val="center"/>
          </w:tcPr>
          <w:p w:rsidR="009C7311" w:rsidRPr="000F00D6" w:rsidRDefault="009C7311"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w:t>
            </w:r>
          </w:p>
        </w:tc>
        <w:tc>
          <w:tcPr>
            <w:tcW w:w="1843" w:type="dxa"/>
            <w:vAlign w:val="center"/>
          </w:tcPr>
          <w:p w:rsidR="009C7311" w:rsidRPr="000F00D6" w:rsidRDefault="009C7311"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50</w:t>
            </w:r>
          </w:p>
        </w:tc>
        <w:tc>
          <w:tcPr>
            <w:tcW w:w="3402" w:type="dxa"/>
            <w:vAlign w:val="center"/>
          </w:tcPr>
          <w:p w:rsidR="009C7311" w:rsidRPr="000F00D6" w:rsidRDefault="009C7311"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w:t>
            </w:r>
          </w:p>
        </w:tc>
      </w:tr>
      <w:tr w:rsidR="00D859B4" w:rsidTr="00E4786B">
        <w:tc>
          <w:tcPr>
            <w:tcW w:w="567" w:type="dxa"/>
            <w:vAlign w:val="center"/>
          </w:tcPr>
          <w:p w:rsidR="00D859B4" w:rsidRPr="000F00D6" w:rsidRDefault="00D859B4"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3</w:t>
            </w:r>
          </w:p>
        </w:tc>
        <w:tc>
          <w:tcPr>
            <w:tcW w:w="1763" w:type="dxa"/>
            <w:vAlign w:val="center"/>
          </w:tcPr>
          <w:p w:rsidR="00D859B4" w:rsidRPr="000F00D6" w:rsidRDefault="00D859B4"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Озера, пруды</w:t>
            </w:r>
          </w:p>
        </w:tc>
        <w:tc>
          <w:tcPr>
            <w:tcW w:w="1843" w:type="dxa"/>
            <w:vAlign w:val="center"/>
          </w:tcPr>
          <w:p w:rsidR="00D859B4" w:rsidRPr="000F00D6" w:rsidRDefault="00D859B4"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w:t>
            </w:r>
          </w:p>
        </w:tc>
        <w:tc>
          <w:tcPr>
            <w:tcW w:w="1843" w:type="dxa"/>
            <w:vAlign w:val="center"/>
          </w:tcPr>
          <w:p w:rsidR="00D859B4" w:rsidRPr="000F00D6" w:rsidRDefault="00D859B4"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50</w:t>
            </w:r>
          </w:p>
        </w:tc>
        <w:tc>
          <w:tcPr>
            <w:tcW w:w="3402" w:type="dxa"/>
            <w:vAlign w:val="center"/>
          </w:tcPr>
          <w:p w:rsidR="00D859B4" w:rsidRPr="000F00D6" w:rsidRDefault="00D859B4"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w:t>
            </w:r>
          </w:p>
        </w:tc>
      </w:tr>
    </w:tbl>
    <w:p w:rsidR="000C6ACE" w:rsidRDefault="000C6ACE" w:rsidP="009D6700">
      <w:pPr>
        <w:pStyle w:val="af5"/>
        <w:widowControl w:val="0"/>
        <w:spacing w:before="0" w:beforeAutospacing="0" w:after="0" w:afterAutospacing="0" w:line="360" w:lineRule="auto"/>
        <w:ind w:firstLine="851"/>
        <w:jc w:val="both"/>
        <w:rPr>
          <w:b/>
          <w:bCs/>
        </w:rPr>
      </w:pPr>
    </w:p>
    <w:p w:rsidR="009D6700" w:rsidRPr="00EF6490" w:rsidRDefault="009D6700" w:rsidP="009D6700">
      <w:pPr>
        <w:autoSpaceDE w:val="0"/>
        <w:autoSpaceDN w:val="0"/>
        <w:adjustRightInd w:val="0"/>
        <w:spacing w:after="0" w:line="360" w:lineRule="auto"/>
        <w:ind w:firstLine="851"/>
        <w:jc w:val="both"/>
      </w:pPr>
      <w:r w:rsidRPr="00EF6490">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D6700" w:rsidRPr="00EF6490" w:rsidRDefault="009D6700" w:rsidP="009D6700">
      <w:pPr>
        <w:autoSpaceDE w:val="0"/>
        <w:autoSpaceDN w:val="0"/>
        <w:adjustRightInd w:val="0"/>
        <w:spacing w:after="0" w:line="360" w:lineRule="auto"/>
        <w:ind w:firstLine="851"/>
        <w:jc w:val="both"/>
      </w:pPr>
      <w:r w:rsidRPr="00EF6490">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D6700" w:rsidRPr="00EF6490" w:rsidRDefault="009D6700" w:rsidP="009D6700">
      <w:pPr>
        <w:autoSpaceDE w:val="0"/>
        <w:autoSpaceDN w:val="0"/>
        <w:adjustRightInd w:val="0"/>
        <w:spacing w:after="0" w:line="360" w:lineRule="auto"/>
        <w:ind w:firstLine="851"/>
        <w:jc w:val="both"/>
      </w:pPr>
      <w:r w:rsidRPr="00EF6490">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D6700" w:rsidRPr="00EF6490" w:rsidRDefault="009D6700" w:rsidP="009D6700">
      <w:pPr>
        <w:autoSpaceDE w:val="0"/>
        <w:autoSpaceDN w:val="0"/>
        <w:adjustRightInd w:val="0"/>
        <w:spacing w:after="0" w:line="360" w:lineRule="auto"/>
        <w:ind w:firstLine="851"/>
        <w:jc w:val="both"/>
      </w:pPr>
      <w:r w:rsidRPr="00EF6490">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 (границы водного объекта).</w:t>
      </w:r>
    </w:p>
    <w:p w:rsidR="009D6700" w:rsidRPr="00EF6490" w:rsidRDefault="009D6700" w:rsidP="009D6700">
      <w:pPr>
        <w:autoSpaceDE w:val="0"/>
        <w:autoSpaceDN w:val="0"/>
        <w:adjustRightInd w:val="0"/>
        <w:spacing w:after="0" w:line="360" w:lineRule="auto"/>
        <w:ind w:firstLine="851"/>
        <w:jc w:val="both"/>
      </w:pPr>
      <w:r w:rsidRPr="00EF6490">
        <w:t>В границах водоохранных зон запрещаются:</w:t>
      </w:r>
    </w:p>
    <w:p w:rsidR="009D6700" w:rsidRPr="00EF6490" w:rsidRDefault="009D6700" w:rsidP="009D6700">
      <w:pPr>
        <w:autoSpaceDE w:val="0"/>
        <w:autoSpaceDN w:val="0"/>
        <w:adjustRightInd w:val="0"/>
        <w:spacing w:after="0" w:line="360" w:lineRule="auto"/>
        <w:ind w:firstLine="851"/>
        <w:jc w:val="both"/>
      </w:pPr>
      <w:r w:rsidRPr="00EF6490">
        <w:t>1) использование сточных вод в целях регулирования плодородия почв;</w:t>
      </w:r>
    </w:p>
    <w:p w:rsidR="009D6700" w:rsidRPr="00EF6490" w:rsidRDefault="009D6700" w:rsidP="009D6700">
      <w:pPr>
        <w:autoSpaceDE w:val="0"/>
        <w:autoSpaceDN w:val="0"/>
        <w:adjustRightInd w:val="0"/>
        <w:spacing w:after="0" w:line="360" w:lineRule="auto"/>
        <w:ind w:firstLine="851"/>
        <w:jc w:val="both"/>
      </w:pPr>
      <w:r w:rsidRPr="00EF6490">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D6700" w:rsidRPr="00EF6490" w:rsidRDefault="009D6700" w:rsidP="009D6700">
      <w:pPr>
        <w:autoSpaceDE w:val="0"/>
        <w:autoSpaceDN w:val="0"/>
        <w:adjustRightInd w:val="0"/>
        <w:spacing w:after="0" w:line="360" w:lineRule="auto"/>
        <w:ind w:firstLine="851"/>
        <w:jc w:val="both"/>
      </w:pPr>
      <w:r w:rsidRPr="00EF6490">
        <w:t>3) осуществление авиационных мер по борьбе с вредными организмами;</w:t>
      </w:r>
    </w:p>
    <w:p w:rsidR="009D6700" w:rsidRPr="00EF6490" w:rsidRDefault="009D6700" w:rsidP="009D6700">
      <w:pPr>
        <w:autoSpaceDE w:val="0"/>
        <w:autoSpaceDN w:val="0"/>
        <w:adjustRightInd w:val="0"/>
        <w:spacing w:after="0" w:line="360" w:lineRule="auto"/>
        <w:ind w:firstLine="851"/>
        <w:jc w:val="both"/>
      </w:pPr>
      <w:r w:rsidRPr="00EF6490">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D6700" w:rsidRPr="00EF6490" w:rsidRDefault="009D6700" w:rsidP="009D6700">
      <w:pPr>
        <w:autoSpaceDE w:val="0"/>
        <w:autoSpaceDN w:val="0"/>
        <w:adjustRightInd w:val="0"/>
        <w:spacing w:after="0" w:line="360" w:lineRule="auto"/>
        <w:ind w:firstLine="851"/>
        <w:jc w:val="both"/>
      </w:pPr>
      <w:r w:rsidRPr="00EF6490">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w:t>
      </w:r>
      <w:r w:rsidRPr="00EF6490">
        <w:lastRenderedPageBreak/>
        <w:t>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D6700" w:rsidRPr="00EF6490" w:rsidRDefault="009D6700" w:rsidP="009D6700">
      <w:pPr>
        <w:autoSpaceDE w:val="0"/>
        <w:autoSpaceDN w:val="0"/>
        <w:adjustRightInd w:val="0"/>
        <w:spacing w:after="0" w:line="360" w:lineRule="auto"/>
        <w:ind w:firstLine="851"/>
        <w:jc w:val="both"/>
      </w:pPr>
      <w:r w:rsidRPr="00EF6490">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9D6700" w:rsidRPr="00EF6490" w:rsidRDefault="009D6700" w:rsidP="009D6700">
      <w:pPr>
        <w:autoSpaceDE w:val="0"/>
        <w:autoSpaceDN w:val="0"/>
        <w:adjustRightInd w:val="0"/>
        <w:spacing w:after="0" w:line="360" w:lineRule="auto"/>
        <w:ind w:firstLine="851"/>
        <w:jc w:val="both"/>
      </w:pPr>
      <w:r w:rsidRPr="00EF6490">
        <w:t>7) сброс сточных, в том числе дренажных, вод;</w:t>
      </w:r>
    </w:p>
    <w:p w:rsidR="009D6700" w:rsidRPr="00EF6490" w:rsidRDefault="009D6700" w:rsidP="009D6700">
      <w:pPr>
        <w:autoSpaceDE w:val="0"/>
        <w:autoSpaceDN w:val="0"/>
        <w:adjustRightInd w:val="0"/>
        <w:spacing w:after="0" w:line="360" w:lineRule="auto"/>
        <w:ind w:firstLine="851"/>
        <w:jc w:val="both"/>
      </w:pPr>
      <w:r w:rsidRPr="00EF6490">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9D6700" w:rsidRPr="00EF6490" w:rsidRDefault="009D6700" w:rsidP="009D6700">
      <w:pPr>
        <w:autoSpaceDE w:val="0"/>
        <w:autoSpaceDN w:val="0"/>
        <w:adjustRightInd w:val="0"/>
        <w:spacing w:after="0" w:line="360" w:lineRule="auto"/>
        <w:ind w:firstLine="851"/>
        <w:jc w:val="both"/>
      </w:pPr>
      <w:r w:rsidRPr="00EF6490">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D6700" w:rsidRPr="00EF6490" w:rsidRDefault="009D6700" w:rsidP="009D6700">
      <w:pPr>
        <w:autoSpaceDE w:val="0"/>
        <w:autoSpaceDN w:val="0"/>
        <w:adjustRightInd w:val="0"/>
        <w:spacing w:after="0" w:line="360" w:lineRule="auto"/>
        <w:ind w:firstLine="851"/>
        <w:jc w:val="both"/>
      </w:pPr>
      <w:r w:rsidRPr="00EF6490">
        <w:t>1) централизованные системы водоотведения (канализации), централизованные ливневые системы водоотведения;</w:t>
      </w:r>
    </w:p>
    <w:p w:rsidR="009D6700" w:rsidRPr="00EF6490" w:rsidRDefault="009D6700" w:rsidP="009D6700">
      <w:pPr>
        <w:autoSpaceDE w:val="0"/>
        <w:autoSpaceDN w:val="0"/>
        <w:adjustRightInd w:val="0"/>
        <w:spacing w:after="0" w:line="360" w:lineRule="auto"/>
        <w:ind w:firstLine="851"/>
        <w:jc w:val="both"/>
      </w:pPr>
      <w:r w:rsidRPr="00EF6490">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D6700" w:rsidRPr="00EF6490" w:rsidRDefault="009D6700" w:rsidP="009D6700">
      <w:pPr>
        <w:autoSpaceDE w:val="0"/>
        <w:autoSpaceDN w:val="0"/>
        <w:adjustRightInd w:val="0"/>
        <w:spacing w:after="0" w:line="360" w:lineRule="auto"/>
        <w:ind w:firstLine="851"/>
        <w:jc w:val="both"/>
      </w:pPr>
      <w:r w:rsidRPr="00EF6490">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w:t>
      </w:r>
      <w:r w:rsidRPr="00EF6490">
        <w:lastRenderedPageBreak/>
        <w:t>требованиями законодательства в области охраны окружающей среды и настоящего Кодекса;</w:t>
      </w:r>
    </w:p>
    <w:p w:rsidR="009D6700" w:rsidRPr="00EF6490" w:rsidRDefault="009D6700" w:rsidP="009D6700">
      <w:pPr>
        <w:autoSpaceDE w:val="0"/>
        <w:autoSpaceDN w:val="0"/>
        <w:adjustRightInd w:val="0"/>
        <w:spacing w:after="0" w:line="360" w:lineRule="auto"/>
        <w:ind w:firstLine="851"/>
        <w:jc w:val="both"/>
      </w:pPr>
      <w:r w:rsidRPr="00EF6490">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D6700" w:rsidRPr="00EF6490" w:rsidRDefault="009D6700" w:rsidP="009D6700">
      <w:pPr>
        <w:autoSpaceDE w:val="0"/>
        <w:autoSpaceDN w:val="0"/>
        <w:adjustRightInd w:val="0"/>
        <w:spacing w:after="0" w:line="360" w:lineRule="auto"/>
        <w:ind w:firstLine="851"/>
        <w:jc w:val="both"/>
      </w:pPr>
      <w:r w:rsidRPr="00EF6490">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D6700" w:rsidRPr="00EF6490" w:rsidRDefault="009D6700" w:rsidP="009D6700">
      <w:pPr>
        <w:autoSpaceDE w:val="0"/>
        <w:autoSpaceDN w:val="0"/>
        <w:adjustRightInd w:val="0"/>
        <w:spacing w:after="0" w:line="360" w:lineRule="auto"/>
        <w:ind w:firstLine="851"/>
        <w:jc w:val="both"/>
      </w:pPr>
      <w:r w:rsidRPr="00EF6490">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D6700" w:rsidRPr="00EF6490" w:rsidRDefault="009D6700" w:rsidP="009D6700">
      <w:pPr>
        <w:autoSpaceDE w:val="0"/>
        <w:autoSpaceDN w:val="0"/>
        <w:adjustRightInd w:val="0"/>
        <w:spacing w:after="0" w:line="360" w:lineRule="auto"/>
        <w:ind w:firstLine="851"/>
        <w:jc w:val="both"/>
      </w:pPr>
      <w:r w:rsidRPr="00EF6490">
        <w:t>В границах прибрежных защитных полос также запрещается:</w:t>
      </w:r>
    </w:p>
    <w:p w:rsidR="009D6700" w:rsidRPr="00EF6490" w:rsidRDefault="009D6700" w:rsidP="009D6700">
      <w:pPr>
        <w:autoSpaceDE w:val="0"/>
        <w:autoSpaceDN w:val="0"/>
        <w:adjustRightInd w:val="0"/>
        <w:spacing w:after="0" w:line="360" w:lineRule="auto"/>
        <w:ind w:firstLine="851"/>
        <w:jc w:val="both"/>
      </w:pPr>
      <w:r w:rsidRPr="00EF6490">
        <w:t>1) распашка земель;</w:t>
      </w:r>
    </w:p>
    <w:p w:rsidR="009D6700" w:rsidRPr="00EF6490" w:rsidRDefault="009D6700" w:rsidP="009D6700">
      <w:pPr>
        <w:autoSpaceDE w:val="0"/>
        <w:autoSpaceDN w:val="0"/>
        <w:adjustRightInd w:val="0"/>
        <w:spacing w:after="0" w:line="360" w:lineRule="auto"/>
        <w:ind w:firstLine="851"/>
        <w:jc w:val="both"/>
      </w:pPr>
      <w:r w:rsidRPr="00EF6490">
        <w:t>2) размещение отвалов размываемых грунтов;</w:t>
      </w:r>
    </w:p>
    <w:p w:rsidR="009D6700" w:rsidRPr="00EF6490" w:rsidRDefault="009D6700" w:rsidP="009D6700">
      <w:pPr>
        <w:autoSpaceDE w:val="0"/>
        <w:autoSpaceDN w:val="0"/>
        <w:adjustRightInd w:val="0"/>
        <w:spacing w:after="0" w:line="360" w:lineRule="auto"/>
        <w:ind w:firstLine="851"/>
        <w:jc w:val="both"/>
      </w:pPr>
      <w:r w:rsidRPr="00EF6490">
        <w:t>3) выпас сельскохозяйственных животных и организация для них летних лагерей, ванн.</w:t>
      </w:r>
    </w:p>
    <w:p w:rsidR="009D6700" w:rsidRPr="00EF6490" w:rsidRDefault="009D6700" w:rsidP="009D6700">
      <w:pPr>
        <w:autoSpaceDE w:val="0"/>
        <w:autoSpaceDN w:val="0"/>
        <w:adjustRightInd w:val="0"/>
        <w:spacing w:after="0" w:line="360" w:lineRule="auto"/>
        <w:ind w:firstLine="851"/>
        <w:jc w:val="both"/>
      </w:pPr>
      <w:r w:rsidRPr="00EF6490">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9D6700" w:rsidRPr="00C80EE6" w:rsidRDefault="009D6700" w:rsidP="009D6700">
      <w:pPr>
        <w:shd w:val="clear" w:color="auto" w:fill="FFFFFF"/>
        <w:spacing w:after="0" w:line="360" w:lineRule="auto"/>
        <w:ind w:firstLine="851"/>
        <w:jc w:val="both"/>
        <w:rPr>
          <w:rFonts w:eastAsia="Times New Roman"/>
          <w:color w:val="000000"/>
          <w:lang w:eastAsia="ru-RU"/>
        </w:rPr>
      </w:pPr>
      <w:r w:rsidRPr="00C80EE6">
        <w:rPr>
          <w:rFonts w:eastAsia="Times New Roman"/>
          <w:b/>
          <w:bCs/>
          <w:color w:val="000000"/>
          <w:lang w:eastAsia="ru-RU"/>
        </w:rPr>
        <w:t>Водные объекты общего пользования</w:t>
      </w:r>
    </w:p>
    <w:p w:rsidR="009D6700" w:rsidRPr="00EF6490" w:rsidRDefault="009D6700" w:rsidP="009D6700">
      <w:pPr>
        <w:pStyle w:val="14"/>
        <w:suppressAutoHyphens/>
        <w:spacing w:after="0" w:line="360" w:lineRule="auto"/>
        <w:ind w:left="0" w:firstLine="851"/>
        <w:jc w:val="both"/>
        <w:rPr>
          <w:lang w:eastAsia="ru-RU"/>
        </w:rPr>
      </w:pPr>
      <w:r w:rsidRPr="00EF6490">
        <w:rPr>
          <w:lang w:eastAsia="ru-RU"/>
        </w:rPr>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кодексом.</w:t>
      </w:r>
    </w:p>
    <w:p w:rsidR="009D6700" w:rsidRPr="00EF6490" w:rsidRDefault="009D6700" w:rsidP="009D6700">
      <w:pPr>
        <w:pStyle w:val="14"/>
        <w:suppressAutoHyphens/>
        <w:spacing w:after="0" w:line="360" w:lineRule="auto"/>
        <w:ind w:left="0" w:firstLine="851"/>
        <w:jc w:val="both"/>
        <w:rPr>
          <w:lang w:eastAsia="ru-RU"/>
        </w:rPr>
      </w:pPr>
      <w:r w:rsidRPr="00EF6490">
        <w:rPr>
          <w:lang w:eastAsia="ru-RU"/>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другими федеральными законами.</w:t>
      </w:r>
    </w:p>
    <w:p w:rsidR="009D6700" w:rsidRPr="00EF6490" w:rsidRDefault="009D6700" w:rsidP="009D6700">
      <w:pPr>
        <w:pStyle w:val="14"/>
        <w:suppressAutoHyphens/>
        <w:spacing w:after="0" w:line="360" w:lineRule="auto"/>
        <w:ind w:left="0" w:firstLine="851"/>
        <w:jc w:val="both"/>
        <w:rPr>
          <w:lang w:eastAsia="ru-RU"/>
        </w:rPr>
      </w:pPr>
      <w:r w:rsidRPr="00EF6490">
        <w:rPr>
          <w:lang w:eastAsia="ru-RU"/>
        </w:rPr>
        <w:t xml:space="preserve">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w:t>
      </w:r>
      <w:r w:rsidRPr="00EF6490">
        <w:rPr>
          <w:lang w:eastAsia="ru-RU"/>
        </w:rPr>
        <w:lastRenderedPageBreak/>
        <w:t>также исходя из устанавливаемых органами местного самоуправления правил использования водных объектов для личных и бытовых нужд.</w:t>
      </w:r>
    </w:p>
    <w:p w:rsidR="009D6700" w:rsidRPr="00EF6490" w:rsidRDefault="009D6700" w:rsidP="009D6700">
      <w:pPr>
        <w:pStyle w:val="14"/>
        <w:suppressAutoHyphens/>
        <w:spacing w:after="0" w:line="360" w:lineRule="auto"/>
        <w:ind w:left="0" w:firstLine="851"/>
        <w:jc w:val="both"/>
        <w:rPr>
          <w:lang w:eastAsia="ru-RU"/>
        </w:rPr>
      </w:pPr>
      <w:r w:rsidRPr="00EF6490">
        <w:rPr>
          <w:lang w:eastAsia="ru-RU"/>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9D6700" w:rsidRPr="00EF6490" w:rsidRDefault="009D6700" w:rsidP="009D6700">
      <w:pPr>
        <w:pStyle w:val="14"/>
        <w:suppressAutoHyphens/>
        <w:spacing w:after="0" w:line="360" w:lineRule="auto"/>
        <w:ind w:left="0" w:firstLine="851"/>
        <w:jc w:val="both"/>
        <w:rPr>
          <w:lang w:eastAsia="ru-RU"/>
        </w:rPr>
      </w:pPr>
      <w:r w:rsidRPr="00EF6490">
        <w:rPr>
          <w:lang w:eastAsia="ru-RU"/>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D6700" w:rsidRPr="00EF6490" w:rsidRDefault="009D6700" w:rsidP="009D6700">
      <w:pPr>
        <w:pStyle w:val="14"/>
        <w:suppressAutoHyphens/>
        <w:spacing w:after="0" w:line="360" w:lineRule="auto"/>
        <w:ind w:left="0" w:firstLine="851"/>
        <w:jc w:val="both"/>
        <w:rPr>
          <w:lang w:eastAsia="ru-RU"/>
        </w:rPr>
      </w:pPr>
      <w:r w:rsidRPr="00EF6490">
        <w:rPr>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D6700" w:rsidRPr="00EF6490" w:rsidRDefault="009D6700" w:rsidP="009D6700">
      <w:pPr>
        <w:autoSpaceDE w:val="0"/>
        <w:autoSpaceDN w:val="0"/>
        <w:adjustRightInd w:val="0"/>
        <w:spacing w:after="0" w:line="360" w:lineRule="auto"/>
        <w:ind w:firstLine="851"/>
        <w:jc w:val="both"/>
      </w:pPr>
      <w:r w:rsidRPr="00EF6490">
        <w:rPr>
          <w:lang w:eastAsia="ru-RU"/>
        </w:rPr>
        <w:t xml:space="preserve">Береговая полоса болот, ледников, снежников, природных выходов подземных вод (родников, гейзеров) и иных предусмотренных федеральными </w:t>
      </w:r>
      <w:r w:rsidRPr="00EF6490">
        <w:t>законами водных объектов не определяется.</w:t>
      </w:r>
    </w:p>
    <w:p w:rsidR="009D6700" w:rsidRPr="00EF6490" w:rsidRDefault="009D6700" w:rsidP="009D6700">
      <w:pPr>
        <w:autoSpaceDE w:val="0"/>
        <w:autoSpaceDN w:val="0"/>
        <w:adjustRightInd w:val="0"/>
        <w:spacing w:after="0" w:line="360" w:lineRule="auto"/>
        <w:ind w:firstLine="851"/>
        <w:jc w:val="both"/>
      </w:pPr>
      <w:r w:rsidRPr="00EF6490">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D6700" w:rsidRPr="00EF6490" w:rsidRDefault="009D6700" w:rsidP="009D6700">
      <w:pPr>
        <w:spacing w:after="0" w:line="360" w:lineRule="auto"/>
        <w:ind w:firstLine="851"/>
        <w:jc w:val="both"/>
        <w:rPr>
          <w:i/>
          <w:color w:val="000000"/>
        </w:rPr>
      </w:pPr>
      <w:bookmarkStart w:id="227" w:name="_Toc74676808"/>
      <w:bookmarkStart w:id="228" w:name="_Toc395812552"/>
      <w:r w:rsidRPr="00EF6490">
        <w:rPr>
          <w:bCs/>
          <w:i/>
          <w:color w:val="000000"/>
        </w:rPr>
        <w:t>Зоны экологического бедствия, зоны чрезвычайных ситуаций на водных объектах, предотвращение негативного воздействия вод и ликвидация его последствий.</w:t>
      </w:r>
      <w:bookmarkEnd w:id="227"/>
    </w:p>
    <w:p w:rsidR="009D6700" w:rsidRPr="00EF6490" w:rsidRDefault="009D6700" w:rsidP="009D6700">
      <w:pPr>
        <w:pStyle w:val="af5"/>
        <w:spacing w:before="0" w:beforeAutospacing="0" w:after="0" w:afterAutospacing="0" w:line="360" w:lineRule="auto"/>
        <w:ind w:firstLine="851"/>
        <w:jc w:val="both"/>
        <w:textAlignment w:val="top"/>
        <w:rPr>
          <w:kern w:val="2"/>
        </w:rPr>
      </w:pPr>
      <w:r w:rsidRPr="00EF6490">
        <w:rPr>
          <w:kern w:val="2"/>
        </w:rPr>
        <w:t xml:space="preserve">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 Донный </w:t>
      </w:r>
      <w:r w:rsidRPr="00EF6490">
        <w:rPr>
          <w:kern w:val="2"/>
        </w:rPr>
        <w:lastRenderedPageBreak/>
        <w:t>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порядке, установленном Правительством Российской Федерации, в соответствии с законодательством в области защиты населения и территорий от чрезвычайных ситуаций.</w:t>
      </w:r>
    </w:p>
    <w:p w:rsidR="009D6700" w:rsidRPr="00EF6490" w:rsidRDefault="009D6700" w:rsidP="009D6700">
      <w:pPr>
        <w:autoSpaceDE w:val="0"/>
        <w:autoSpaceDN w:val="0"/>
        <w:adjustRightInd w:val="0"/>
        <w:spacing w:after="0" w:line="360" w:lineRule="auto"/>
        <w:ind w:firstLine="851"/>
        <w:jc w:val="both"/>
      </w:pPr>
      <w:r w:rsidRPr="00EF6490">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9D6700" w:rsidRPr="00EF6490" w:rsidRDefault="009D6700" w:rsidP="009D6700">
      <w:pPr>
        <w:autoSpaceDE w:val="0"/>
        <w:autoSpaceDN w:val="0"/>
        <w:adjustRightInd w:val="0"/>
        <w:spacing w:after="0" w:line="360" w:lineRule="auto"/>
        <w:ind w:firstLine="851"/>
        <w:jc w:val="both"/>
      </w:pPr>
      <w:r w:rsidRPr="00EF6490">
        <w:t>Под мерами по предотвращению негативного воздействия вод и ликвидации его последствий понимается комплекс мероприятий, включающий в себя:</w:t>
      </w:r>
    </w:p>
    <w:p w:rsidR="009D6700" w:rsidRPr="00EF6490" w:rsidRDefault="009D6700" w:rsidP="00F83056">
      <w:pPr>
        <w:widowControl w:val="0"/>
        <w:numPr>
          <w:ilvl w:val="0"/>
          <w:numId w:val="47"/>
        </w:numPr>
        <w:tabs>
          <w:tab w:val="left" w:pos="993"/>
        </w:tabs>
        <w:autoSpaceDE w:val="0"/>
        <w:autoSpaceDN w:val="0"/>
        <w:adjustRightInd w:val="0"/>
        <w:spacing w:after="0" w:line="360" w:lineRule="auto"/>
        <w:ind w:left="0" w:firstLine="851"/>
        <w:jc w:val="both"/>
      </w:pPr>
      <w:r w:rsidRPr="00EF6490">
        <w:t>предпаводковое и послепаводковое обследование паводкоопасных территорий и водных объектов;</w:t>
      </w:r>
    </w:p>
    <w:p w:rsidR="009D6700" w:rsidRPr="00EF6490" w:rsidRDefault="009D6700" w:rsidP="00F83056">
      <w:pPr>
        <w:widowControl w:val="0"/>
        <w:numPr>
          <w:ilvl w:val="0"/>
          <w:numId w:val="47"/>
        </w:numPr>
        <w:tabs>
          <w:tab w:val="left" w:pos="993"/>
        </w:tabs>
        <w:autoSpaceDE w:val="0"/>
        <w:autoSpaceDN w:val="0"/>
        <w:adjustRightInd w:val="0"/>
        <w:spacing w:after="0" w:line="360" w:lineRule="auto"/>
        <w:ind w:left="0" w:firstLine="851"/>
        <w:jc w:val="both"/>
      </w:pPr>
      <w:r w:rsidRPr="00EF6490">
        <w:t>ледокольные, ледорезные и иные работы по ослаблению прочности льда и ликвидации ледовых заторов;</w:t>
      </w:r>
    </w:p>
    <w:p w:rsidR="009D6700" w:rsidRPr="00EF6490" w:rsidRDefault="009D6700" w:rsidP="00F83056">
      <w:pPr>
        <w:widowControl w:val="0"/>
        <w:numPr>
          <w:ilvl w:val="0"/>
          <w:numId w:val="47"/>
        </w:numPr>
        <w:tabs>
          <w:tab w:val="left" w:pos="993"/>
        </w:tabs>
        <w:autoSpaceDE w:val="0"/>
        <w:autoSpaceDN w:val="0"/>
        <w:adjustRightInd w:val="0"/>
        <w:spacing w:after="0" w:line="360" w:lineRule="auto"/>
        <w:ind w:left="0" w:firstLine="851"/>
        <w:jc w:val="both"/>
      </w:pPr>
      <w:r w:rsidRPr="00EF6490">
        <w:t>противопаводковые мероприятия, в том числе мероприятия по увеличению пропускной способности русел рек, их дноуглублению и спрямлению, расчистке водных объектов;</w:t>
      </w:r>
    </w:p>
    <w:p w:rsidR="009D6700" w:rsidRPr="00EF6490" w:rsidRDefault="009D6700" w:rsidP="00F83056">
      <w:pPr>
        <w:widowControl w:val="0"/>
        <w:numPr>
          <w:ilvl w:val="0"/>
          <w:numId w:val="47"/>
        </w:numPr>
        <w:tabs>
          <w:tab w:val="left" w:pos="993"/>
        </w:tabs>
        <w:autoSpaceDE w:val="0"/>
        <w:autoSpaceDN w:val="0"/>
        <w:adjustRightInd w:val="0"/>
        <w:spacing w:after="0" w:line="360" w:lineRule="auto"/>
        <w:ind w:left="0" w:firstLine="851"/>
        <w:jc w:val="both"/>
      </w:pPr>
      <w:r w:rsidRPr="00EF6490">
        <w:t>мероприятия по предотвращению разрушения берегов, в том числе мероприятия по уполаживанию берегов водных объектов, их биогенному закреплению, укреплению песчано-гравийной и каменной наброской, террасированию склонов.</w:t>
      </w:r>
    </w:p>
    <w:p w:rsidR="009D6700" w:rsidRPr="00EF6490" w:rsidRDefault="009D6700" w:rsidP="009D6700">
      <w:pPr>
        <w:autoSpaceDE w:val="0"/>
        <w:autoSpaceDN w:val="0"/>
        <w:adjustRightInd w:val="0"/>
        <w:spacing w:after="0" w:line="360" w:lineRule="auto"/>
        <w:ind w:firstLine="851"/>
        <w:jc w:val="both"/>
      </w:pPr>
      <w:r w:rsidRPr="00EF6490">
        <w:t>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9D6700" w:rsidRPr="00EF6490" w:rsidRDefault="009D6700" w:rsidP="009D6700">
      <w:pPr>
        <w:autoSpaceDE w:val="0"/>
        <w:autoSpaceDN w:val="0"/>
        <w:adjustRightInd w:val="0"/>
        <w:spacing w:after="0" w:line="360" w:lineRule="auto"/>
        <w:ind w:firstLine="851"/>
        <w:jc w:val="both"/>
      </w:pPr>
      <w:r w:rsidRPr="00EF6490">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9D6700" w:rsidRPr="00EF6490" w:rsidRDefault="009D6700" w:rsidP="009D6700">
      <w:pPr>
        <w:autoSpaceDE w:val="0"/>
        <w:autoSpaceDN w:val="0"/>
        <w:adjustRightInd w:val="0"/>
        <w:spacing w:after="0" w:line="360" w:lineRule="auto"/>
        <w:ind w:firstLine="851"/>
        <w:jc w:val="both"/>
      </w:pPr>
      <w:r w:rsidRPr="00EF6490">
        <w:t xml:space="preserve">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w:t>
      </w:r>
      <w:r w:rsidRPr="00EF6490">
        <w:lastRenderedPageBreak/>
        <w:t>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rsidR="009D6700" w:rsidRPr="00EF6490" w:rsidRDefault="009D6700" w:rsidP="009D6700">
      <w:pPr>
        <w:autoSpaceDE w:val="0"/>
        <w:autoSpaceDN w:val="0"/>
        <w:adjustRightInd w:val="0"/>
        <w:spacing w:after="0" w:line="360" w:lineRule="auto"/>
        <w:ind w:firstLine="851"/>
        <w:jc w:val="both"/>
      </w:pPr>
      <w:r w:rsidRPr="00EF6490">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9D6700" w:rsidRPr="00EF6490" w:rsidRDefault="009D6700" w:rsidP="00F83056">
      <w:pPr>
        <w:widowControl w:val="0"/>
        <w:numPr>
          <w:ilvl w:val="0"/>
          <w:numId w:val="46"/>
        </w:numPr>
        <w:tabs>
          <w:tab w:val="left" w:pos="993"/>
        </w:tabs>
        <w:autoSpaceDE w:val="0"/>
        <w:autoSpaceDN w:val="0"/>
        <w:adjustRightInd w:val="0"/>
        <w:spacing w:after="0" w:line="360" w:lineRule="auto"/>
        <w:ind w:left="0" w:firstLine="851"/>
        <w:jc w:val="both"/>
      </w:pPr>
      <w:r w:rsidRPr="00EF6490">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9D6700" w:rsidRPr="00EF6490" w:rsidRDefault="009D6700" w:rsidP="00F83056">
      <w:pPr>
        <w:widowControl w:val="0"/>
        <w:numPr>
          <w:ilvl w:val="0"/>
          <w:numId w:val="46"/>
        </w:numPr>
        <w:tabs>
          <w:tab w:val="left" w:pos="993"/>
        </w:tabs>
        <w:autoSpaceDE w:val="0"/>
        <w:autoSpaceDN w:val="0"/>
        <w:adjustRightInd w:val="0"/>
        <w:spacing w:after="0" w:line="360" w:lineRule="auto"/>
        <w:ind w:left="0" w:firstLine="851"/>
        <w:jc w:val="both"/>
      </w:pPr>
      <w:r w:rsidRPr="00EF6490">
        <w:t>использование сточных вод в целях регулирования плодородия почв;</w:t>
      </w:r>
    </w:p>
    <w:p w:rsidR="009D6700" w:rsidRPr="00EF6490" w:rsidRDefault="009D6700" w:rsidP="00F83056">
      <w:pPr>
        <w:widowControl w:val="0"/>
        <w:numPr>
          <w:ilvl w:val="0"/>
          <w:numId w:val="46"/>
        </w:numPr>
        <w:tabs>
          <w:tab w:val="left" w:pos="993"/>
        </w:tabs>
        <w:autoSpaceDE w:val="0"/>
        <w:autoSpaceDN w:val="0"/>
        <w:adjustRightInd w:val="0"/>
        <w:spacing w:after="0" w:line="360" w:lineRule="auto"/>
        <w:ind w:left="0" w:firstLine="851"/>
        <w:jc w:val="both"/>
      </w:pPr>
      <w:r w:rsidRPr="00EF6490">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D6700" w:rsidRPr="00EF6490" w:rsidRDefault="009D6700" w:rsidP="00F83056">
      <w:pPr>
        <w:widowControl w:val="0"/>
        <w:numPr>
          <w:ilvl w:val="0"/>
          <w:numId w:val="46"/>
        </w:numPr>
        <w:tabs>
          <w:tab w:val="left" w:pos="993"/>
        </w:tabs>
        <w:autoSpaceDE w:val="0"/>
        <w:autoSpaceDN w:val="0"/>
        <w:adjustRightInd w:val="0"/>
        <w:spacing w:after="0" w:line="360" w:lineRule="auto"/>
        <w:ind w:left="0" w:firstLine="851"/>
        <w:jc w:val="both"/>
      </w:pPr>
      <w:r w:rsidRPr="00EF6490">
        <w:t>осуществление авиационных мер по борьбе с вредными организмами.</w:t>
      </w:r>
    </w:p>
    <w:p w:rsidR="009D6700" w:rsidRPr="004631BB" w:rsidRDefault="009D6700" w:rsidP="004631BB">
      <w:pPr>
        <w:autoSpaceDE w:val="0"/>
        <w:autoSpaceDN w:val="0"/>
        <w:adjustRightInd w:val="0"/>
        <w:spacing w:after="0" w:line="360" w:lineRule="auto"/>
        <w:ind w:firstLine="851"/>
        <w:jc w:val="both"/>
      </w:pPr>
      <w:r w:rsidRPr="00EF6490">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w:t>
      </w:r>
      <w:r w:rsidRPr="004631BB">
        <w:t xml:space="preserve">государственной власти или органами местного самоуправления в пределах их полномочий в соответствии с Водным </w:t>
      </w:r>
      <w:r w:rsidR="004631BB">
        <w:t>к</w:t>
      </w:r>
      <w:r w:rsidRPr="004631BB">
        <w:t>одексом.</w:t>
      </w:r>
    </w:p>
    <w:p w:rsidR="0060726F" w:rsidRPr="004631BB" w:rsidRDefault="00BB207C" w:rsidP="004631BB">
      <w:pPr>
        <w:pStyle w:val="3"/>
        <w:keepNext w:val="0"/>
        <w:keepLines w:val="0"/>
        <w:widowControl w:val="0"/>
        <w:spacing w:before="0" w:line="360" w:lineRule="auto"/>
        <w:ind w:left="993"/>
        <w:jc w:val="center"/>
        <w:rPr>
          <w:rFonts w:ascii="Times New Roman" w:eastAsia="Times New Roman" w:hAnsi="Times New Roman" w:cs="Times New Roman"/>
          <w:color w:val="auto"/>
          <w:kern w:val="32"/>
          <w:lang w:eastAsia="ru-RU"/>
        </w:rPr>
      </w:pPr>
      <w:bookmarkStart w:id="229" w:name="_Toc315701259"/>
      <w:bookmarkStart w:id="230" w:name="_Toc315701260"/>
      <w:bookmarkStart w:id="231" w:name="_Toc315701261"/>
      <w:bookmarkStart w:id="232" w:name="_Toc315701262"/>
      <w:bookmarkStart w:id="233" w:name="_Toc315701263"/>
      <w:bookmarkStart w:id="234" w:name="_Toc315701264"/>
      <w:bookmarkStart w:id="235" w:name="_Toc315701265"/>
      <w:bookmarkStart w:id="236" w:name="_Toc315701266"/>
      <w:bookmarkStart w:id="237" w:name="_Toc315701267"/>
      <w:bookmarkStart w:id="238" w:name="_Toc315701268"/>
      <w:bookmarkStart w:id="239" w:name="_Toc315701269"/>
      <w:bookmarkStart w:id="240" w:name="_Toc315701270"/>
      <w:bookmarkStart w:id="241" w:name="_Toc268263664"/>
      <w:bookmarkEnd w:id="228"/>
      <w:bookmarkEnd w:id="229"/>
      <w:bookmarkEnd w:id="230"/>
      <w:bookmarkEnd w:id="231"/>
      <w:bookmarkEnd w:id="232"/>
      <w:bookmarkEnd w:id="233"/>
      <w:bookmarkEnd w:id="234"/>
      <w:bookmarkEnd w:id="235"/>
      <w:bookmarkEnd w:id="236"/>
      <w:bookmarkEnd w:id="237"/>
      <w:bookmarkEnd w:id="238"/>
      <w:bookmarkEnd w:id="239"/>
      <w:bookmarkEnd w:id="240"/>
      <w:r w:rsidRPr="004631BB">
        <w:rPr>
          <w:rFonts w:ascii="Times New Roman" w:eastAsia="Times New Roman" w:hAnsi="Times New Roman" w:cs="Times New Roman"/>
          <w:color w:val="auto"/>
          <w:kern w:val="32"/>
          <w:lang w:eastAsia="ru-RU"/>
        </w:rPr>
        <w:t xml:space="preserve">2.13.3 </w:t>
      </w:r>
      <w:r w:rsidR="0060726F" w:rsidRPr="004631BB">
        <w:rPr>
          <w:rFonts w:ascii="Times New Roman" w:eastAsia="Times New Roman" w:hAnsi="Times New Roman" w:cs="Times New Roman"/>
          <w:color w:val="auto"/>
          <w:kern w:val="32"/>
          <w:lang w:eastAsia="ru-RU"/>
        </w:rPr>
        <w:t>Зоны санитарной охраны источников питьевого водоснабжения</w:t>
      </w:r>
      <w:bookmarkEnd w:id="241"/>
    </w:p>
    <w:p w:rsidR="009D6700" w:rsidRPr="004631BB" w:rsidRDefault="009D6700" w:rsidP="004631BB">
      <w:pPr>
        <w:spacing w:after="0" w:line="360" w:lineRule="auto"/>
        <w:ind w:firstLine="851"/>
        <w:jc w:val="both"/>
        <w:rPr>
          <w:rFonts w:eastAsia="Times New Roman"/>
          <w:lang w:eastAsia="ru-RU"/>
        </w:rPr>
      </w:pPr>
      <w:r w:rsidRPr="004631BB">
        <w:rPr>
          <w:bCs/>
        </w:rPr>
        <w:t>Источником хозяйственно-питьевого водоснабжения поселка Пристень являются подземные воды</w:t>
      </w:r>
      <w:r w:rsidRPr="004631BB">
        <w:rPr>
          <w:rFonts w:eastAsia="Times New Roman"/>
          <w:lang w:eastAsia="ru-RU"/>
        </w:rPr>
        <w:t>.</w:t>
      </w:r>
    </w:p>
    <w:p w:rsidR="009D6700" w:rsidRPr="004631BB" w:rsidRDefault="009D6700" w:rsidP="004631BB">
      <w:pPr>
        <w:pStyle w:val="af5"/>
        <w:spacing w:before="0" w:beforeAutospacing="0" w:after="0" w:afterAutospacing="0" w:line="360" w:lineRule="auto"/>
        <w:ind w:firstLine="851"/>
        <w:jc w:val="both"/>
        <w:rPr>
          <w:bCs/>
        </w:rPr>
      </w:pPr>
      <w:r w:rsidRPr="004631BB">
        <w:rPr>
          <w:bCs/>
        </w:rPr>
        <w:t xml:space="preserve">В соответствии с СанПиН 2.1.4.1110-02 «Зоны санитарной </w:t>
      </w:r>
      <w:r w:rsidRPr="004631BB">
        <w:rPr>
          <w:rFonts w:eastAsiaTheme="minorHAnsi"/>
          <w:kern w:val="2"/>
          <w:lang w:eastAsia="en-US"/>
        </w:rPr>
        <w:t xml:space="preserve">охраны источников водоснабжения и водопроводов питьевого назначения» и </w:t>
      </w:r>
      <w:r w:rsidR="004631BB" w:rsidRPr="004631BB">
        <w:rPr>
          <w:rFonts w:eastAsiaTheme="minorHAnsi"/>
          <w:kern w:val="2"/>
          <w:lang w:eastAsia="en-US"/>
        </w:rPr>
        <w:t>СП 31.13330.2012</w:t>
      </w:r>
      <w:r w:rsidRPr="004631BB">
        <w:rPr>
          <w:bCs/>
        </w:rPr>
        <w:t xml:space="preserve">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9D6700" w:rsidRPr="00A27BFD" w:rsidRDefault="009D6700" w:rsidP="004631BB">
      <w:pPr>
        <w:pStyle w:val="af5"/>
        <w:spacing w:before="0" w:beforeAutospacing="0" w:after="0" w:afterAutospacing="0" w:line="360" w:lineRule="auto"/>
        <w:ind w:firstLine="851"/>
        <w:jc w:val="both"/>
        <w:rPr>
          <w:bCs/>
        </w:rPr>
      </w:pPr>
      <w:r w:rsidRPr="004631BB">
        <w:rPr>
          <w:bCs/>
        </w:rPr>
        <w:t>Основной целью создания и обеспечения режима</w:t>
      </w:r>
      <w:r w:rsidRPr="00A27BFD">
        <w:rPr>
          <w:bCs/>
        </w:rPr>
        <w:t xml:space="preserve"> в ЗСО является санитарная охрана от загрязнения источников водоснабжения и водопроводных с</w:t>
      </w:r>
      <w:r>
        <w:rPr>
          <w:bCs/>
        </w:rPr>
        <w:t xml:space="preserve">ооружений, а также территорий, </w:t>
      </w:r>
      <w:r w:rsidRPr="00A27BFD">
        <w:rPr>
          <w:bCs/>
        </w:rPr>
        <w:t>на которых они расположены.</w:t>
      </w:r>
    </w:p>
    <w:p w:rsidR="009D6700" w:rsidRDefault="009D6700" w:rsidP="009D6700">
      <w:pPr>
        <w:pStyle w:val="af5"/>
        <w:spacing w:before="0" w:beforeAutospacing="0" w:after="0" w:afterAutospacing="0" w:line="360" w:lineRule="auto"/>
        <w:ind w:firstLine="851"/>
        <w:jc w:val="both"/>
        <w:rPr>
          <w:bCs/>
        </w:rPr>
      </w:pPr>
      <w:r w:rsidRPr="00A27BFD">
        <w:rPr>
          <w:bCs/>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w:t>
      </w:r>
      <w:r w:rsidRPr="00A27BFD">
        <w:rPr>
          <w:bCs/>
        </w:rPr>
        <w:lastRenderedPageBreak/>
        <w:t>ограничений) включают территорию, предназначенную для предупреждения загрязнения воды источников водоснабжения.</w:t>
      </w:r>
    </w:p>
    <w:p w:rsidR="009D6700" w:rsidRPr="006D036C" w:rsidRDefault="009D6700" w:rsidP="009D6700">
      <w:pPr>
        <w:pStyle w:val="af5"/>
        <w:spacing w:before="0" w:beforeAutospacing="0" w:after="0" w:afterAutospacing="0" w:line="360" w:lineRule="auto"/>
        <w:ind w:firstLine="851"/>
        <w:jc w:val="both"/>
        <w:rPr>
          <w:bCs/>
        </w:rPr>
      </w:pPr>
      <w:r w:rsidRPr="006D036C">
        <w:rPr>
          <w:bCs/>
        </w:rPr>
        <w:t>Генеральным планом рекомендуется разработать проект границ первог</w:t>
      </w:r>
      <w:r>
        <w:rPr>
          <w:bCs/>
        </w:rPr>
        <w:t>о пояса ЗСО скважин</w:t>
      </w:r>
      <w:r w:rsidRPr="006D036C">
        <w:rPr>
          <w:bCs/>
        </w:rPr>
        <w:t>.</w:t>
      </w:r>
    </w:p>
    <w:p w:rsidR="009D6700" w:rsidRPr="006D036C" w:rsidRDefault="009D6700" w:rsidP="009D6700">
      <w:pPr>
        <w:pStyle w:val="af5"/>
        <w:spacing w:before="0" w:beforeAutospacing="0" w:after="0" w:afterAutospacing="0" w:line="360" w:lineRule="auto"/>
        <w:ind w:firstLine="851"/>
        <w:jc w:val="both"/>
        <w:rPr>
          <w:bCs/>
        </w:rPr>
      </w:pPr>
      <w:r w:rsidRPr="006D036C">
        <w:rPr>
          <w:bCs/>
        </w:rPr>
        <w:t xml:space="preserve">Размеры ЗСО II и III пояса должны устанавливаться в соответствии с СанПиН 2.1.4.1110-02 и </w:t>
      </w:r>
      <w:r w:rsidR="004631BB" w:rsidRPr="004631BB">
        <w:rPr>
          <w:bCs/>
        </w:rPr>
        <w:t>СП 31.13330.2012</w:t>
      </w:r>
      <w:r w:rsidRPr="006D036C">
        <w:rPr>
          <w:bCs/>
        </w:rPr>
        <w:t>.</w:t>
      </w:r>
    </w:p>
    <w:p w:rsidR="009D6700" w:rsidRDefault="009D6700" w:rsidP="009D6700">
      <w:pPr>
        <w:pStyle w:val="af5"/>
        <w:spacing w:before="0" w:beforeAutospacing="0" w:after="0" w:afterAutospacing="0" w:line="360" w:lineRule="auto"/>
        <w:ind w:firstLine="851"/>
        <w:jc w:val="both"/>
        <w:rPr>
          <w:bCs/>
        </w:rPr>
      </w:pPr>
      <w:r w:rsidRPr="006D036C">
        <w:rPr>
          <w:bCs/>
        </w:rPr>
        <w:t>Санитарная охрана водоводов обеспечивается санитарно-защитной полосой.</w:t>
      </w:r>
    </w:p>
    <w:p w:rsidR="009D6700" w:rsidRPr="00DF4294" w:rsidRDefault="009D6700" w:rsidP="009D6700">
      <w:pPr>
        <w:pStyle w:val="af5"/>
        <w:spacing w:before="0" w:beforeAutospacing="0" w:after="0" w:afterAutospacing="0" w:line="360" w:lineRule="auto"/>
        <w:ind w:firstLine="851"/>
        <w:jc w:val="both"/>
        <w:rPr>
          <w:bCs/>
        </w:rPr>
      </w:pPr>
      <w:r w:rsidRPr="006E6BB1">
        <w:rPr>
          <w:b/>
          <w:bCs/>
        </w:rPr>
        <w:t>Проектом предлагается</w:t>
      </w:r>
      <w:r w:rsidRPr="00DF4294">
        <w:rPr>
          <w:bCs/>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9D6700" w:rsidRPr="006E6BB1" w:rsidRDefault="009D6700" w:rsidP="009D6700">
      <w:pPr>
        <w:spacing w:after="0" w:line="360" w:lineRule="auto"/>
        <w:ind w:firstLine="851"/>
        <w:jc w:val="both"/>
        <w:rPr>
          <w:b/>
        </w:rPr>
      </w:pPr>
      <w:r w:rsidRPr="006E6BB1">
        <w:rPr>
          <w:b/>
        </w:rPr>
        <w:t>Определение границ поясов ЗСО подземных источников водоснабжения</w:t>
      </w:r>
      <w:r>
        <w:rPr>
          <w:b/>
        </w:rPr>
        <w:t>.</w:t>
      </w:r>
    </w:p>
    <w:p w:rsidR="009D6700" w:rsidRPr="00AA5754" w:rsidRDefault="009D6700" w:rsidP="009D6700">
      <w:pPr>
        <w:spacing w:after="0" w:line="360" w:lineRule="auto"/>
        <w:ind w:firstLine="851"/>
        <w:jc w:val="both"/>
      </w:pPr>
      <w:r w:rsidRPr="006E6BB1">
        <w:t>Границы первого пояса</w:t>
      </w:r>
      <w:r w:rsidRPr="00AA5754">
        <w:t xml:space="preserve">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9D6700" w:rsidRPr="00AA5754" w:rsidRDefault="009D6700" w:rsidP="009D6700">
      <w:pPr>
        <w:pStyle w:val="a5"/>
        <w:spacing w:after="0" w:line="360" w:lineRule="auto"/>
        <w:ind w:left="0" w:firstLine="851"/>
        <w:jc w:val="both"/>
      </w:pPr>
      <w:r>
        <w:t>- </w:t>
      </w:r>
      <w:smartTag w:uri="urn:schemas-microsoft-com:office:smarttags" w:element="metricconverter">
        <w:smartTagPr>
          <w:attr w:name="ProductID" w:val="30 м"/>
        </w:smartTagPr>
        <w:r w:rsidRPr="00AA5754">
          <w:t>30 м</w:t>
        </w:r>
      </w:smartTag>
      <w:r w:rsidRPr="00AA5754">
        <w:t xml:space="preserve"> – при использовании защищенных подземных вод;</w:t>
      </w:r>
    </w:p>
    <w:p w:rsidR="009D6700" w:rsidRPr="00AA5754" w:rsidRDefault="009D6700" w:rsidP="009D6700">
      <w:pPr>
        <w:pStyle w:val="a5"/>
        <w:spacing w:after="0" w:line="360" w:lineRule="auto"/>
        <w:ind w:left="0" w:firstLine="851"/>
        <w:jc w:val="both"/>
      </w:pPr>
      <w:r>
        <w:t>- </w:t>
      </w:r>
      <w:smartTag w:uri="urn:schemas-microsoft-com:office:smarttags" w:element="metricconverter">
        <w:smartTagPr>
          <w:attr w:name="ProductID" w:val="50 м"/>
        </w:smartTagPr>
        <w:r w:rsidRPr="00AA5754">
          <w:t>50 м</w:t>
        </w:r>
      </w:smartTag>
      <w:r w:rsidRPr="00AA5754">
        <w:t xml:space="preserve"> – при использовании недостаточно защищенных подземных вод.</w:t>
      </w:r>
    </w:p>
    <w:p w:rsidR="009D6700" w:rsidRPr="00AA5754" w:rsidRDefault="009D6700" w:rsidP="009D6700">
      <w:pPr>
        <w:spacing w:after="0" w:line="360" w:lineRule="auto"/>
        <w:ind w:firstLine="851"/>
        <w:jc w:val="both"/>
      </w:pPr>
      <w:r w:rsidRPr="00AA5754">
        <w:t xml:space="preserve">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w:t>
      </w:r>
      <w:smartTag w:uri="urn:schemas-microsoft-com:office:smarttags" w:element="metricconverter">
        <w:smartTagPr>
          <w:attr w:name="ProductID" w:val="150 м"/>
        </w:smartTagPr>
        <w:r w:rsidRPr="00AA5754">
          <w:t>150 м</w:t>
        </w:r>
      </w:smartTag>
      <w:r w:rsidRPr="00AA5754">
        <w:t>.</w:t>
      </w:r>
    </w:p>
    <w:p w:rsidR="009D6700" w:rsidRPr="00AA5754" w:rsidRDefault="009D6700" w:rsidP="009D6700">
      <w:pPr>
        <w:spacing w:after="0" w:line="360" w:lineRule="auto"/>
        <w:ind w:firstLine="851"/>
        <w:jc w:val="both"/>
      </w:pPr>
      <w:r w:rsidRPr="006E6BB1">
        <w:t>Границы второго пояса ЗСО</w:t>
      </w:r>
      <w:r w:rsidRPr="00AA5754">
        <w:t xml:space="preserve">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9D6700" w:rsidRPr="00AA5754" w:rsidRDefault="009D6700" w:rsidP="009D6700">
      <w:pPr>
        <w:spacing w:after="0" w:line="360" w:lineRule="auto"/>
        <w:ind w:firstLine="851"/>
        <w:jc w:val="both"/>
      </w:pPr>
      <w:r w:rsidRPr="006E6BB1">
        <w:t>Границы третьего пояса ЗСО</w:t>
      </w:r>
      <w:r w:rsidRPr="00AA5754">
        <w:t xml:space="preserve">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w:t>
      </w:r>
      <w:r>
        <w:t>–</w:t>
      </w:r>
      <w:r w:rsidRPr="00AA5754">
        <w:t xml:space="preserve"> 25 - 50 лет).</w:t>
      </w:r>
    </w:p>
    <w:p w:rsidR="009D6700" w:rsidRPr="006E6BB1" w:rsidRDefault="009D6700" w:rsidP="009D6700">
      <w:pPr>
        <w:spacing w:after="0" w:line="360" w:lineRule="auto"/>
        <w:ind w:firstLine="851"/>
        <w:jc w:val="both"/>
        <w:rPr>
          <w:b/>
        </w:rPr>
      </w:pPr>
      <w:r w:rsidRPr="006E6BB1">
        <w:rPr>
          <w:b/>
        </w:rPr>
        <w:t>Определение границ поясов ЗСО поверхностных источников водоснабжения</w:t>
      </w:r>
      <w:r>
        <w:rPr>
          <w:b/>
        </w:rPr>
        <w:t>.</w:t>
      </w:r>
    </w:p>
    <w:p w:rsidR="009D6700" w:rsidRPr="00AA5754" w:rsidRDefault="009D6700" w:rsidP="009D6700">
      <w:pPr>
        <w:spacing w:after="0" w:line="360" w:lineRule="auto"/>
        <w:ind w:firstLine="851"/>
        <w:jc w:val="both"/>
      </w:pPr>
      <w:r w:rsidRPr="006E6BB1">
        <w:t>Границы первого пояса</w:t>
      </w:r>
      <w:r w:rsidRPr="00AA5754">
        <w:t xml:space="preserve"> ЗСО поверхнос</w:t>
      </w:r>
      <w:r>
        <w:t>тных источников устанавливается с учетом конкретных условий</w:t>
      </w:r>
      <w:r w:rsidRPr="00AA5754">
        <w:t xml:space="preserve"> в следующих пределах:</w:t>
      </w:r>
    </w:p>
    <w:p w:rsidR="009D6700" w:rsidRPr="00AA5754" w:rsidRDefault="009D6700" w:rsidP="009D6700">
      <w:pPr>
        <w:pStyle w:val="a5"/>
        <w:spacing w:after="0" w:line="360" w:lineRule="auto"/>
        <w:ind w:left="0" w:firstLine="851"/>
        <w:jc w:val="both"/>
      </w:pPr>
      <w:r>
        <w:t>- </w:t>
      </w:r>
      <w:r w:rsidRPr="00AA5754">
        <w:t>для водотоков:</w:t>
      </w:r>
    </w:p>
    <w:p w:rsidR="009D6700" w:rsidRPr="00AA5754" w:rsidRDefault="009D6700" w:rsidP="009D6700">
      <w:pPr>
        <w:pStyle w:val="a5"/>
        <w:spacing w:after="0" w:line="360" w:lineRule="auto"/>
        <w:ind w:left="0" w:firstLine="851"/>
        <w:jc w:val="both"/>
      </w:pPr>
      <w:r>
        <w:t>1. </w:t>
      </w:r>
      <w:r w:rsidRPr="00AA5754">
        <w:t xml:space="preserve">вверх по течению </w:t>
      </w:r>
      <w:r>
        <w:t>–</w:t>
      </w:r>
      <w:r w:rsidRPr="00AA5754">
        <w:t xml:space="preserve"> не менее </w:t>
      </w:r>
      <w:smartTag w:uri="urn:schemas-microsoft-com:office:smarttags" w:element="metricconverter">
        <w:smartTagPr>
          <w:attr w:name="ProductID" w:val="200 м"/>
        </w:smartTagPr>
        <w:r w:rsidRPr="00AA5754">
          <w:t>200 м</w:t>
        </w:r>
      </w:smartTag>
      <w:r w:rsidRPr="00AA5754">
        <w:t xml:space="preserve"> от водозабора;</w:t>
      </w:r>
    </w:p>
    <w:p w:rsidR="009D6700" w:rsidRPr="00AA5754" w:rsidRDefault="009D6700" w:rsidP="009D6700">
      <w:pPr>
        <w:pStyle w:val="a5"/>
        <w:spacing w:after="0" w:line="360" w:lineRule="auto"/>
        <w:ind w:left="0" w:firstLine="851"/>
        <w:jc w:val="both"/>
      </w:pPr>
      <w:r>
        <w:t>2. </w:t>
      </w:r>
      <w:r w:rsidRPr="00AA5754">
        <w:t xml:space="preserve">вниз по течению </w:t>
      </w:r>
      <w:r>
        <w:t>–</w:t>
      </w:r>
      <w:r w:rsidRPr="00AA5754">
        <w:t xml:space="preserve"> не менее </w:t>
      </w:r>
      <w:smartTag w:uri="urn:schemas-microsoft-com:office:smarttags" w:element="metricconverter">
        <w:smartTagPr>
          <w:attr w:name="ProductID" w:val="100 м"/>
        </w:smartTagPr>
        <w:r w:rsidRPr="00AA5754">
          <w:t>100 м</w:t>
        </w:r>
      </w:smartTag>
      <w:r w:rsidRPr="00AA5754">
        <w:t xml:space="preserve"> от водозабора;</w:t>
      </w:r>
    </w:p>
    <w:p w:rsidR="009D6700" w:rsidRPr="00AA5754" w:rsidRDefault="009D6700" w:rsidP="009D6700">
      <w:pPr>
        <w:pStyle w:val="a5"/>
        <w:spacing w:after="0" w:line="360" w:lineRule="auto"/>
        <w:ind w:left="0" w:firstLine="851"/>
        <w:jc w:val="both"/>
      </w:pPr>
      <w:r>
        <w:lastRenderedPageBreak/>
        <w:t>3. </w:t>
      </w:r>
      <w:r w:rsidRPr="00AA5754">
        <w:t xml:space="preserve">по прилегающему к водозабору берегу </w:t>
      </w:r>
      <w:r>
        <w:t>–</w:t>
      </w:r>
      <w:r w:rsidRPr="00AA5754">
        <w:t xml:space="preserve"> не менее </w:t>
      </w:r>
      <w:smartTag w:uri="urn:schemas-microsoft-com:office:smarttags" w:element="metricconverter">
        <w:smartTagPr>
          <w:attr w:name="ProductID" w:val="100 м"/>
        </w:smartTagPr>
        <w:r w:rsidRPr="00AA5754">
          <w:t>100 м</w:t>
        </w:r>
      </w:smartTag>
      <w:r w:rsidRPr="00AA5754">
        <w:t xml:space="preserve"> от линии уреза воды летне-осенней межени;</w:t>
      </w:r>
    </w:p>
    <w:p w:rsidR="009D6700" w:rsidRPr="00AA5754" w:rsidRDefault="009D6700" w:rsidP="009D6700">
      <w:pPr>
        <w:pStyle w:val="a5"/>
        <w:spacing w:after="0" w:line="360" w:lineRule="auto"/>
        <w:ind w:left="0" w:firstLine="851"/>
        <w:jc w:val="both"/>
      </w:pPr>
      <w:r>
        <w:t>4. </w:t>
      </w:r>
      <w:r w:rsidRPr="00AA5754">
        <w:t xml:space="preserve">в направлении к противоположному от водозабора берегу при ширине реки или канала менее </w:t>
      </w:r>
      <w:smartTag w:uri="urn:schemas-microsoft-com:office:smarttags" w:element="metricconverter">
        <w:smartTagPr>
          <w:attr w:name="ProductID" w:val="100 м"/>
        </w:smartTagPr>
        <w:r w:rsidRPr="00AA5754">
          <w:t>100 м</w:t>
        </w:r>
      </w:smartTag>
      <w:r w:rsidRPr="00AA5754">
        <w:t xml:space="preserve"> </w:t>
      </w:r>
      <w:r>
        <w:t>–</w:t>
      </w:r>
      <w:r w:rsidRPr="00AA5754">
        <w:t xml:space="preserve"> вся акватория и противоположный берег шириной </w:t>
      </w:r>
      <w:smartTag w:uri="urn:schemas-microsoft-com:office:smarttags" w:element="metricconverter">
        <w:smartTagPr>
          <w:attr w:name="ProductID" w:val="50 м"/>
        </w:smartTagPr>
        <w:r w:rsidRPr="00AA5754">
          <w:t>50 м</w:t>
        </w:r>
      </w:smartTag>
      <w:r w:rsidRPr="00AA5754">
        <w:t xml:space="preserve">, при ширине реки или канала более </w:t>
      </w:r>
      <w:smartTag w:uri="urn:schemas-microsoft-com:office:smarttags" w:element="metricconverter">
        <w:smartTagPr>
          <w:attr w:name="ProductID" w:val="100 м"/>
        </w:smartTagPr>
        <w:r w:rsidRPr="00AA5754">
          <w:t>100 м</w:t>
        </w:r>
      </w:smartTag>
      <w:r w:rsidRPr="00AA5754">
        <w:t xml:space="preserve"> </w:t>
      </w:r>
      <w:r>
        <w:t>–</w:t>
      </w:r>
      <w:r w:rsidRPr="00AA5754">
        <w:t xml:space="preserve"> полоса акватории шириной не менее </w:t>
      </w:r>
      <w:smartTag w:uri="urn:schemas-microsoft-com:office:smarttags" w:element="metricconverter">
        <w:smartTagPr>
          <w:attr w:name="ProductID" w:val="100 м"/>
        </w:smartTagPr>
        <w:r w:rsidRPr="00AA5754">
          <w:t>100 м</w:t>
        </w:r>
      </w:smartTag>
      <w:r w:rsidRPr="00AA5754">
        <w:t>;</w:t>
      </w:r>
    </w:p>
    <w:p w:rsidR="009D6700" w:rsidRPr="00AA5754" w:rsidRDefault="009D6700" w:rsidP="009D6700">
      <w:pPr>
        <w:spacing w:after="0" w:line="360" w:lineRule="auto"/>
        <w:ind w:firstLine="851"/>
        <w:jc w:val="both"/>
      </w:pPr>
      <w:r w:rsidRPr="006E6BB1">
        <w:t>Границы второго пояса</w:t>
      </w:r>
      <w:r w:rsidRPr="00AA5754">
        <w:t xml:space="preserve"> ЗСО поверхностных источников водоснабжения устанавливается:</w:t>
      </w:r>
    </w:p>
    <w:p w:rsidR="009D6700" w:rsidRPr="00AA5754" w:rsidRDefault="009D6700" w:rsidP="009D6700">
      <w:pPr>
        <w:pStyle w:val="a5"/>
        <w:spacing w:after="0" w:line="360" w:lineRule="auto"/>
        <w:ind w:left="0" w:firstLine="851"/>
        <w:jc w:val="both"/>
      </w:pPr>
      <w:r>
        <w:t>- </w:t>
      </w:r>
      <w:r w:rsidRPr="00AA5754">
        <w:t xml:space="preserve">на водотоке: </w:t>
      </w:r>
    </w:p>
    <w:p w:rsidR="009D6700" w:rsidRPr="00AA5754" w:rsidRDefault="009D6700" w:rsidP="009D6700">
      <w:pPr>
        <w:pStyle w:val="a5"/>
        <w:spacing w:after="0" w:line="360" w:lineRule="auto"/>
        <w:ind w:left="0" w:firstLine="851"/>
        <w:jc w:val="both"/>
      </w:pPr>
      <w:r>
        <w:t>1. </w:t>
      </w:r>
      <w:r w:rsidRPr="00AA5754">
        <w:t xml:space="preserve">должна быть удалена вверх по течению водозабора на столько, чтобы время пробега по основному водотоку и его притокам, было не менее 5 суток </w:t>
      </w:r>
      <w:r>
        <w:t>–</w:t>
      </w:r>
      <w:r w:rsidRPr="00AA5754">
        <w:t xml:space="preserve"> для II и не менее 3-х суток </w:t>
      </w:r>
      <w:r>
        <w:t>–</w:t>
      </w:r>
      <w:r w:rsidRPr="00AA5754">
        <w:t xml:space="preserve"> для III климатического района</w:t>
      </w:r>
      <w:r>
        <w:t>;</w:t>
      </w:r>
    </w:p>
    <w:p w:rsidR="009D6700" w:rsidRPr="00AA5754" w:rsidRDefault="009D6700" w:rsidP="009D6700">
      <w:pPr>
        <w:pStyle w:val="a5"/>
        <w:spacing w:after="0" w:line="360" w:lineRule="auto"/>
        <w:ind w:left="0" w:firstLine="851"/>
        <w:jc w:val="both"/>
      </w:pPr>
      <w:r>
        <w:t>2. </w:t>
      </w:r>
      <w:r w:rsidRPr="00AA5754">
        <w:t xml:space="preserve">граница ниже по течению должна быть не менее </w:t>
      </w:r>
      <w:smartTag w:uri="urn:schemas-microsoft-com:office:smarttags" w:element="metricconverter">
        <w:smartTagPr>
          <w:attr w:name="ProductID" w:val="250 м"/>
        </w:smartTagPr>
        <w:r w:rsidRPr="00AA5754">
          <w:t>250 м</w:t>
        </w:r>
      </w:smartTag>
      <w:r w:rsidRPr="00AA5754">
        <w:t xml:space="preserve"> от водозабора</w:t>
      </w:r>
      <w:r>
        <w:t>;</w:t>
      </w:r>
    </w:p>
    <w:p w:rsidR="009D6700" w:rsidRPr="00AA5754" w:rsidRDefault="009D6700" w:rsidP="009D6700">
      <w:pPr>
        <w:pStyle w:val="a5"/>
        <w:spacing w:after="0" w:line="360" w:lineRule="auto"/>
        <w:ind w:left="0" w:firstLine="851"/>
        <w:jc w:val="both"/>
      </w:pPr>
      <w:r>
        <w:t>3. </w:t>
      </w:r>
      <w:r w:rsidRPr="00AA5754">
        <w:t>боковые границы от уреза воды должны быть расположены на расстоянии:</w:t>
      </w:r>
    </w:p>
    <w:p w:rsidR="009D6700" w:rsidRPr="00AA5754" w:rsidRDefault="009D6700" w:rsidP="009D6700">
      <w:pPr>
        <w:pStyle w:val="a5"/>
        <w:spacing w:after="0" w:line="360" w:lineRule="auto"/>
        <w:ind w:left="0" w:firstLine="851"/>
        <w:jc w:val="both"/>
      </w:pPr>
      <w:r>
        <w:t>а) </w:t>
      </w:r>
      <w:r w:rsidRPr="00AA5754">
        <w:t xml:space="preserve">при равнинном рельефе местности </w:t>
      </w:r>
      <w:r>
        <w:t>–</w:t>
      </w:r>
      <w:r w:rsidRPr="00AA5754">
        <w:t xml:space="preserve"> не менее </w:t>
      </w:r>
      <w:r>
        <w:t>650</w:t>
      </w:r>
      <w:r w:rsidRPr="00AA5754">
        <w:t xml:space="preserve"> м;</w:t>
      </w:r>
    </w:p>
    <w:p w:rsidR="009D6700" w:rsidRPr="00AA5754" w:rsidRDefault="009D6700" w:rsidP="009D6700">
      <w:pPr>
        <w:pStyle w:val="a5"/>
        <w:spacing w:after="0" w:line="360" w:lineRule="auto"/>
        <w:ind w:left="0" w:firstLine="851"/>
        <w:jc w:val="both"/>
      </w:pPr>
      <w:r>
        <w:t>б) </w:t>
      </w:r>
      <w:r w:rsidRPr="00AA5754">
        <w:t xml:space="preserve">при гористом рельефе местности </w:t>
      </w:r>
      <w:r>
        <w:t xml:space="preserve">– </w:t>
      </w:r>
      <w:r w:rsidRPr="00AA5754">
        <w:t xml:space="preserve">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AA5754">
          <w:t>750 м</w:t>
        </w:r>
      </w:smartTag>
      <w:r w:rsidRPr="00AA5754">
        <w:t xml:space="preserve"> при пологом склоне и не менее </w:t>
      </w:r>
      <w:smartTag w:uri="urn:schemas-microsoft-com:office:smarttags" w:element="metricconverter">
        <w:smartTagPr>
          <w:attr w:name="ProductID" w:val="1000 м"/>
        </w:smartTagPr>
        <w:r w:rsidRPr="00AA5754">
          <w:t>1000 м</w:t>
        </w:r>
      </w:smartTag>
      <w:r w:rsidRPr="00AA5754">
        <w:t xml:space="preserve"> при крутом</w:t>
      </w:r>
      <w:r>
        <w:t>;</w:t>
      </w:r>
    </w:p>
    <w:p w:rsidR="009D6700" w:rsidRPr="00AA5754" w:rsidRDefault="009D6700" w:rsidP="009D6700">
      <w:pPr>
        <w:pStyle w:val="a5"/>
        <w:spacing w:after="0" w:line="360" w:lineRule="auto"/>
        <w:ind w:left="0" w:firstLine="851"/>
        <w:jc w:val="both"/>
      </w:pPr>
      <w:r>
        <w:t>- </w:t>
      </w:r>
      <w:r w:rsidRPr="00AA5754">
        <w:t xml:space="preserve">на водоемах: </w:t>
      </w:r>
    </w:p>
    <w:p w:rsidR="009D6700" w:rsidRPr="00AA5754" w:rsidRDefault="009D6700" w:rsidP="009D6700">
      <w:pPr>
        <w:pStyle w:val="a5"/>
        <w:spacing w:after="0" w:line="360" w:lineRule="auto"/>
        <w:ind w:left="0" w:firstLine="851"/>
        <w:jc w:val="both"/>
      </w:pPr>
      <w:r>
        <w:t>1. </w:t>
      </w:r>
      <w:r w:rsidRPr="00AA5754">
        <w:t>должны быть удалены по акватории во все стороны от</w:t>
      </w:r>
      <w:r>
        <w:t xml:space="preserve"> водозабора на расстояние </w:t>
      </w:r>
      <w:smartTag w:uri="urn:schemas-microsoft-com:office:smarttags" w:element="metricconverter">
        <w:smartTagPr>
          <w:attr w:name="ProductID" w:val="3 км"/>
        </w:smartTagPr>
        <w:r>
          <w:t>3 км</w:t>
        </w:r>
      </w:smartTag>
      <w:r>
        <w:t xml:space="preserve"> –</w:t>
      </w:r>
      <w:r w:rsidRPr="00AA5754">
        <w:t xml:space="preserve"> при наличии нагонных ветров до 10% и </w:t>
      </w:r>
      <w:smartTag w:uri="urn:schemas-microsoft-com:office:smarttags" w:element="metricconverter">
        <w:smartTagPr>
          <w:attr w:name="ProductID" w:val="5 км"/>
        </w:smartTagPr>
        <w:r w:rsidRPr="00AA5754">
          <w:t>5 км</w:t>
        </w:r>
      </w:smartTag>
      <w:r w:rsidRPr="00AA5754">
        <w:t xml:space="preserve"> </w:t>
      </w:r>
      <w:r>
        <w:t>–</w:t>
      </w:r>
      <w:r w:rsidRPr="00AA5754">
        <w:t xml:space="preserve"> при наличии нагонных ветров более 10%</w:t>
      </w:r>
      <w:r>
        <w:t>;</w:t>
      </w:r>
    </w:p>
    <w:p w:rsidR="009D6700" w:rsidRPr="00AA5754" w:rsidRDefault="009D6700" w:rsidP="009D6700">
      <w:pPr>
        <w:pStyle w:val="a5"/>
        <w:spacing w:after="0" w:line="360" w:lineRule="auto"/>
        <w:ind w:left="0" w:firstLine="851"/>
        <w:jc w:val="both"/>
      </w:pPr>
      <w:r>
        <w:t>2. </w:t>
      </w:r>
      <w:r w:rsidRPr="00AA5754">
        <w:t>боковые границы должны быть удалены на расстояние:</w:t>
      </w:r>
    </w:p>
    <w:p w:rsidR="009D6700" w:rsidRPr="00AA5754" w:rsidRDefault="009D6700" w:rsidP="009D6700">
      <w:pPr>
        <w:pStyle w:val="a5"/>
        <w:spacing w:after="0" w:line="360" w:lineRule="auto"/>
        <w:ind w:left="0" w:firstLine="851"/>
        <w:jc w:val="both"/>
      </w:pPr>
      <w:r>
        <w:t>а) </w:t>
      </w:r>
      <w:r w:rsidRPr="00AA5754">
        <w:t xml:space="preserve">при равнинном рельефе местности - не менее </w:t>
      </w:r>
      <w:r>
        <w:t>650</w:t>
      </w:r>
      <w:r w:rsidRPr="00AA5754">
        <w:t xml:space="preserve"> м;</w:t>
      </w:r>
    </w:p>
    <w:p w:rsidR="009D6700" w:rsidRPr="00AA5754" w:rsidRDefault="009D6700" w:rsidP="009D6700">
      <w:pPr>
        <w:pStyle w:val="a5"/>
        <w:spacing w:after="0" w:line="360" w:lineRule="auto"/>
        <w:ind w:left="0" w:firstLine="851"/>
        <w:jc w:val="both"/>
      </w:pPr>
      <w:r>
        <w:t>б) </w:t>
      </w:r>
      <w:r w:rsidRPr="00AA5754">
        <w:t xml:space="preserve">при гористом рельефе местности </w:t>
      </w:r>
      <w:r>
        <w:t xml:space="preserve">– </w:t>
      </w:r>
      <w:r w:rsidRPr="00AA5754">
        <w:t xml:space="preserve">до вершины первого склона, обращенного в сторону источника водоснабжения, но не менее </w:t>
      </w:r>
      <w:smartTag w:uri="urn:schemas-microsoft-com:office:smarttags" w:element="metricconverter">
        <w:smartTagPr>
          <w:attr w:name="ProductID" w:val="750 м"/>
        </w:smartTagPr>
        <w:r w:rsidRPr="00AA5754">
          <w:t>750 м</w:t>
        </w:r>
      </w:smartTag>
      <w:r w:rsidRPr="00AA5754">
        <w:t xml:space="preserve"> при пологом склоне и не менее </w:t>
      </w:r>
      <w:smartTag w:uri="urn:schemas-microsoft-com:office:smarttags" w:element="metricconverter">
        <w:smartTagPr>
          <w:attr w:name="ProductID" w:val="1000 м"/>
        </w:smartTagPr>
        <w:r w:rsidRPr="00AA5754">
          <w:t>1000 м</w:t>
        </w:r>
      </w:smartTag>
      <w:r w:rsidRPr="00AA5754">
        <w:t xml:space="preserve"> при крутом.</w:t>
      </w:r>
    </w:p>
    <w:p w:rsidR="009D6700" w:rsidRPr="00AA5754" w:rsidRDefault="009D6700" w:rsidP="004631BB">
      <w:pPr>
        <w:widowControl w:val="0"/>
        <w:spacing w:after="0" w:line="360" w:lineRule="auto"/>
        <w:ind w:firstLine="851"/>
        <w:jc w:val="both"/>
      </w:pPr>
      <w:r w:rsidRPr="00FE4AD5">
        <w:t>Границы третьего пояса</w:t>
      </w:r>
      <w:r w:rsidRPr="00AA5754">
        <w:t xml:space="preserve"> ЗСО поверхностных источников водоснабжения устанавливаются:</w:t>
      </w:r>
    </w:p>
    <w:p w:rsidR="009D6700" w:rsidRPr="00AA5754" w:rsidRDefault="009D6700" w:rsidP="004631BB">
      <w:pPr>
        <w:pStyle w:val="a5"/>
        <w:widowControl w:val="0"/>
        <w:spacing w:after="0" w:line="360" w:lineRule="auto"/>
        <w:ind w:left="0" w:firstLine="851"/>
        <w:jc w:val="both"/>
      </w:pPr>
      <w:r>
        <w:t>- </w:t>
      </w:r>
      <w:r w:rsidRPr="00AA5754">
        <w:t xml:space="preserve">на водотоке: </w:t>
      </w:r>
    </w:p>
    <w:p w:rsidR="009D6700" w:rsidRPr="00AA5754" w:rsidRDefault="009D6700" w:rsidP="004631BB">
      <w:pPr>
        <w:pStyle w:val="a5"/>
        <w:widowControl w:val="0"/>
        <w:spacing w:after="0" w:line="360" w:lineRule="auto"/>
        <w:ind w:left="0" w:firstLine="851"/>
        <w:jc w:val="both"/>
      </w:pPr>
      <w:r>
        <w:t>1) </w:t>
      </w:r>
      <w:r w:rsidRPr="00AA5754">
        <w:t xml:space="preserve">вверх и вниз по течению должны совпадают с границами второго пояса; </w:t>
      </w:r>
    </w:p>
    <w:p w:rsidR="009D6700" w:rsidRPr="00AA5754" w:rsidRDefault="009D6700" w:rsidP="004631BB">
      <w:pPr>
        <w:pStyle w:val="a5"/>
        <w:widowControl w:val="0"/>
        <w:spacing w:after="0" w:line="360" w:lineRule="auto"/>
        <w:ind w:left="0" w:firstLine="851"/>
        <w:jc w:val="both"/>
      </w:pPr>
      <w:r>
        <w:t>2) </w:t>
      </w:r>
      <w:r w:rsidRPr="00AA5754">
        <w:t xml:space="preserve">боковые границы должны проходить по линии водоразделов в пределах 3 - </w:t>
      </w:r>
      <w:smartTag w:uri="urn:schemas-microsoft-com:office:smarttags" w:element="metricconverter">
        <w:smartTagPr>
          <w:attr w:name="ProductID" w:val="5 километров"/>
        </w:smartTagPr>
        <w:r w:rsidRPr="00AA5754">
          <w:t>5 километров</w:t>
        </w:r>
      </w:smartTag>
      <w:r w:rsidRPr="00AA5754">
        <w:t>, включая притоки</w:t>
      </w:r>
      <w:r>
        <w:t>;</w:t>
      </w:r>
    </w:p>
    <w:p w:rsidR="009D6700" w:rsidRDefault="009D6700" w:rsidP="004631BB">
      <w:pPr>
        <w:pStyle w:val="a5"/>
        <w:widowControl w:val="0"/>
        <w:spacing w:after="0" w:line="360" w:lineRule="auto"/>
        <w:ind w:left="0" w:firstLine="851"/>
        <w:jc w:val="both"/>
      </w:pPr>
      <w:r>
        <w:t>3) </w:t>
      </w:r>
      <w:r w:rsidRPr="00AA5754">
        <w:t>на водоеме должны полностью совпадают с границами второго пояса.</w:t>
      </w:r>
    </w:p>
    <w:p w:rsidR="009D6700" w:rsidRPr="00FE4AD5" w:rsidRDefault="009D6700" w:rsidP="004631BB">
      <w:pPr>
        <w:widowControl w:val="0"/>
        <w:spacing w:after="0" w:line="360" w:lineRule="auto"/>
        <w:ind w:firstLine="851"/>
        <w:jc w:val="both"/>
        <w:rPr>
          <w:b/>
        </w:rPr>
      </w:pPr>
      <w:r w:rsidRPr="00FE4AD5">
        <w:rPr>
          <w:b/>
        </w:rPr>
        <w:t>Определение границ ЗСО водопроводных сооружений и водоводов</w:t>
      </w:r>
      <w:r>
        <w:rPr>
          <w:b/>
        </w:rPr>
        <w:t>.</w:t>
      </w:r>
    </w:p>
    <w:p w:rsidR="009D6700" w:rsidRPr="00AA5754" w:rsidRDefault="009D6700" w:rsidP="004631BB">
      <w:pPr>
        <w:widowControl w:val="0"/>
        <w:spacing w:after="0" w:line="360" w:lineRule="auto"/>
        <w:ind w:firstLine="851"/>
        <w:jc w:val="both"/>
      </w:pPr>
      <w:r w:rsidRPr="00AA5754">
        <w:t xml:space="preserve">Зона санитарной охраны водопроводных сооружений, расположенных вне </w:t>
      </w:r>
      <w:r w:rsidRPr="00AA5754">
        <w:lastRenderedPageBreak/>
        <w:t xml:space="preserve">территории водозабора, представлена первым поясом (строгого режима), водоводов </w:t>
      </w:r>
      <w:r>
        <w:t>–</w:t>
      </w:r>
      <w:r w:rsidRPr="00AA5754">
        <w:t>санитарно-защитной полосой.</w:t>
      </w:r>
    </w:p>
    <w:p w:rsidR="009D6700" w:rsidRPr="00AA5754" w:rsidRDefault="009D6700" w:rsidP="004631BB">
      <w:pPr>
        <w:widowControl w:val="0"/>
        <w:spacing w:after="0" w:line="360" w:lineRule="auto"/>
        <w:ind w:firstLine="851"/>
        <w:jc w:val="both"/>
      </w:pPr>
      <w:r w:rsidRPr="00FE4AD5">
        <w:t>Граница первого пояса</w:t>
      </w:r>
      <w:r w:rsidRPr="00AA5754">
        <w:t xml:space="preserve"> ЗСО водопроводных сооружений принимается на расстоянии:</w:t>
      </w:r>
    </w:p>
    <w:p w:rsidR="009D6700" w:rsidRPr="00AA5754" w:rsidRDefault="009D6700" w:rsidP="004631BB">
      <w:pPr>
        <w:pStyle w:val="a5"/>
        <w:widowControl w:val="0"/>
        <w:spacing w:after="0" w:line="360" w:lineRule="auto"/>
        <w:ind w:left="0" w:firstLine="851"/>
        <w:jc w:val="both"/>
      </w:pPr>
      <w:r>
        <w:t>- </w:t>
      </w:r>
      <w:r w:rsidRPr="00AA5754">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AA5754">
          <w:t>30 м</w:t>
        </w:r>
      </w:smartTag>
      <w:r w:rsidRPr="00AA5754">
        <w:t>;</w:t>
      </w:r>
    </w:p>
    <w:p w:rsidR="009D6700" w:rsidRPr="00AA5754" w:rsidRDefault="009D6700" w:rsidP="009D6700">
      <w:pPr>
        <w:pStyle w:val="a5"/>
        <w:spacing w:after="0" w:line="360" w:lineRule="auto"/>
        <w:ind w:left="0" w:firstLine="851"/>
        <w:jc w:val="both"/>
      </w:pPr>
      <w:r>
        <w:t>- </w:t>
      </w:r>
      <w:r w:rsidRPr="00AA5754">
        <w:t xml:space="preserve">от водонапорных башен - не менее </w:t>
      </w:r>
      <w:smartTag w:uri="urn:schemas-microsoft-com:office:smarttags" w:element="metricconverter">
        <w:smartTagPr>
          <w:attr w:name="ProductID" w:val="10 м"/>
        </w:smartTagPr>
        <w:r w:rsidRPr="00AA5754">
          <w:t>10 м</w:t>
        </w:r>
      </w:smartTag>
      <w:r w:rsidRPr="00AA5754">
        <w:t>;</w:t>
      </w:r>
    </w:p>
    <w:p w:rsidR="009D6700" w:rsidRPr="00AA5754" w:rsidRDefault="009D6700" w:rsidP="009D6700">
      <w:pPr>
        <w:pStyle w:val="a5"/>
        <w:spacing w:after="0" w:line="360" w:lineRule="auto"/>
        <w:ind w:left="0" w:firstLine="851"/>
        <w:jc w:val="both"/>
      </w:pPr>
      <w:r>
        <w:t>- </w:t>
      </w:r>
      <w:r w:rsidRPr="00AA5754">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AA5754">
          <w:t>15 м</w:t>
        </w:r>
      </w:smartTag>
      <w:r w:rsidRPr="00AA5754">
        <w:t>.</w:t>
      </w:r>
    </w:p>
    <w:p w:rsidR="009D6700" w:rsidRPr="00AA5754" w:rsidRDefault="009D6700" w:rsidP="009D6700">
      <w:pPr>
        <w:spacing w:after="0" w:line="360" w:lineRule="auto"/>
        <w:ind w:firstLine="851"/>
        <w:jc w:val="both"/>
      </w:pPr>
      <w:r w:rsidRPr="00AA5754">
        <w:t>По согласованию с центром государствен</w:t>
      </w:r>
      <w:r>
        <w:t>ного санитарно-</w:t>
      </w:r>
      <w:r w:rsidRPr="00AA5754">
        <w:t>эпидемиологического надзора</w:t>
      </w:r>
      <w:r>
        <w:t>,</w:t>
      </w:r>
      <w:r w:rsidRPr="00AA5754">
        <w:t xml:space="preserve"> первый пояс ЗСО для отдельно стоящих водонапорных башен, в зависимости от их конструктивных особенностей, может не устанавливаться.</w:t>
      </w:r>
    </w:p>
    <w:p w:rsidR="009D6700" w:rsidRPr="00AA5754" w:rsidRDefault="009D6700" w:rsidP="009D6700">
      <w:pPr>
        <w:spacing w:after="0" w:line="360" w:lineRule="auto"/>
        <w:ind w:firstLine="851"/>
        <w:jc w:val="both"/>
      </w:pPr>
      <w:r w:rsidRPr="00FE4AD5">
        <w:t>Ширину санитарно-защитной полосы</w:t>
      </w:r>
      <w:r w:rsidRPr="00AA5754">
        <w:t xml:space="preserve"> следует принимать по обе стороны от крайних линий водопровода:</w:t>
      </w:r>
    </w:p>
    <w:p w:rsidR="009D6700" w:rsidRPr="00AA5754" w:rsidRDefault="009D6700" w:rsidP="009D6700">
      <w:pPr>
        <w:pStyle w:val="a5"/>
        <w:spacing w:after="0" w:line="360" w:lineRule="auto"/>
        <w:ind w:left="0" w:firstLine="851"/>
        <w:jc w:val="both"/>
      </w:pPr>
      <w:r>
        <w:t>- </w:t>
      </w:r>
      <w:r w:rsidRPr="00AA5754">
        <w:t xml:space="preserve">при отсутствии грунтовых вод </w:t>
      </w:r>
      <w:r>
        <w:t>–</w:t>
      </w:r>
      <w:r w:rsidRPr="00AA5754">
        <w:t xml:space="preserve"> не менее </w:t>
      </w:r>
      <w:smartTag w:uri="urn:schemas-microsoft-com:office:smarttags" w:element="metricconverter">
        <w:smartTagPr>
          <w:attr w:name="ProductID" w:val="10 м"/>
        </w:smartTagPr>
        <w:r w:rsidRPr="00AA5754">
          <w:t>10 м</w:t>
        </w:r>
      </w:smartTag>
      <w:r w:rsidRPr="00AA5754">
        <w:t xml:space="preserve"> при диаметре водоводов до </w:t>
      </w:r>
      <w:smartTag w:uri="urn:schemas-microsoft-com:office:smarttags" w:element="metricconverter">
        <w:smartTagPr>
          <w:attr w:name="ProductID" w:val="1000 мм"/>
        </w:smartTagPr>
        <w:r w:rsidRPr="00AA5754">
          <w:t>1000 мм</w:t>
        </w:r>
      </w:smartTag>
      <w:r w:rsidRPr="00AA5754">
        <w:t xml:space="preserve"> и не менее </w:t>
      </w:r>
      <w:smartTag w:uri="urn:schemas-microsoft-com:office:smarttags" w:element="metricconverter">
        <w:smartTagPr>
          <w:attr w:name="ProductID" w:val="20 м"/>
        </w:smartTagPr>
        <w:r w:rsidRPr="00AA5754">
          <w:t>20 м</w:t>
        </w:r>
      </w:smartTag>
      <w:r w:rsidRPr="00AA5754">
        <w:t xml:space="preserve"> при диаметре водоводов более </w:t>
      </w:r>
      <w:smartTag w:uri="urn:schemas-microsoft-com:office:smarttags" w:element="metricconverter">
        <w:smartTagPr>
          <w:attr w:name="ProductID" w:val="1000 мм"/>
        </w:smartTagPr>
        <w:r w:rsidRPr="00AA5754">
          <w:t>1000 мм</w:t>
        </w:r>
      </w:smartTag>
      <w:r w:rsidRPr="00AA5754">
        <w:t>;</w:t>
      </w:r>
    </w:p>
    <w:p w:rsidR="009D6700" w:rsidRPr="00AA5754" w:rsidRDefault="009D6700" w:rsidP="009D6700">
      <w:pPr>
        <w:pStyle w:val="a5"/>
        <w:spacing w:after="0" w:line="360" w:lineRule="auto"/>
        <w:ind w:left="0" w:firstLine="851"/>
        <w:jc w:val="both"/>
      </w:pPr>
      <w:r>
        <w:t>- </w:t>
      </w:r>
      <w:r w:rsidRPr="00AA5754">
        <w:t xml:space="preserve">при наличии грунтовых вод </w:t>
      </w:r>
      <w:r>
        <w:t>–</w:t>
      </w:r>
      <w:r w:rsidRPr="00AA5754">
        <w:t xml:space="preserve"> не менее </w:t>
      </w:r>
      <w:smartTag w:uri="urn:schemas-microsoft-com:office:smarttags" w:element="metricconverter">
        <w:smartTagPr>
          <w:attr w:name="ProductID" w:val="50 м"/>
        </w:smartTagPr>
        <w:r w:rsidRPr="00AA5754">
          <w:t>50 м</w:t>
        </w:r>
      </w:smartTag>
      <w:r w:rsidRPr="00AA5754">
        <w:t xml:space="preserve"> вне зависимости от диаметра водоводов.</w:t>
      </w:r>
    </w:p>
    <w:p w:rsidR="009D6700" w:rsidRDefault="009D6700" w:rsidP="009D6700">
      <w:pPr>
        <w:spacing w:after="0" w:line="360" w:lineRule="auto"/>
        <w:ind w:firstLine="851"/>
        <w:jc w:val="both"/>
      </w:pPr>
      <w:r w:rsidRPr="00AA5754">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w:t>
      </w:r>
      <w:r w:rsidR="004631BB" w:rsidRPr="004631BB">
        <w:t>СП 31.13330.2012</w:t>
      </w:r>
      <w:r w:rsidRPr="00AA5754">
        <w:t xml:space="preserve"> «Водоснабжение. Наружные сети и сооружения».</w:t>
      </w:r>
    </w:p>
    <w:p w:rsidR="009D6700" w:rsidRPr="007D2649" w:rsidRDefault="009D6700" w:rsidP="009D6700">
      <w:pPr>
        <w:spacing w:after="0" w:line="360" w:lineRule="auto"/>
        <w:ind w:firstLine="851"/>
        <w:jc w:val="both"/>
        <w:rPr>
          <w:rFonts w:eastAsia="Times New Roman"/>
          <w:b/>
          <w:kern w:val="0"/>
          <w:sz w:val="20"/>
          <w:szCs w:val="20"/>
          <w:lang w:eastAsia="ru-RU"/>
        </w:rPr>
      </w:pPr>
      <w:r w:rsidRPr="007D2649">
        <w:rPr>
          <w:rFonts w:eastAsia="Times New Roman"/>
          <w:b/>
          <w:kern w:val="0"/>
          <w:sz w:val="20"/>
          <w:szCs w:val="20"/>
          <w:lang w:eastAsia="ru-RU"/>
        </w:rPr>
        <w:t>Таблица</w:t>
      </w:r>
      <w:r>
        <w:rPr>
          <w:rFonts w:eastAsia="Times New Roman"/>
          <w:b/>
          <w:kern w:val="0"/>
          <w:sz w:val="20"/>
          <w:szCs w:val="20"/>
          <w:lang w:eastAsia="ru-RU"/>
        </w:rPr>
        <w:t>.</w:t>
      </w:r>
      <w:r w:rsidRPr="007D2649">
        <w:rPr>
          <w:rFonts w:eastAsia="Times New Roman"/>
          <w:b/>
          <w:kern w:val="0"/>
          <w:sz w:val="20"/>
          <w:szCs w:val="20"/>
          <w:lang w:eastAsia="ru-RU"/>
        </w:rPr>
        <w:t xml:space="preserve"> Регламенты использования территорий зон санитарной охраны источников водоснабжения</w:t>
      </w:r>
      <w:r>
        <w:rPr>
          <w:rFonts w:eastAsia="Times New Roman"/>
          <w:b/>
          <w:kern w:val="0"/>
          <w:sz w:val="20"/>
          <w:szCs w:val="20"/>
          <w:lang w:eastAsia="ru-RU"/>
        </w:rPr>
        <w:t>.</w:t>
      </w:r>
    </w:p>
    <w:tbl>
      <w:tblPr>
        <w:tblW w:w="4886"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18"/>
        <w:gridCol w:w="65"/>
        <w:gridCol w:w="4271"/>
      </w:tblGrid>
      <w:tr w:rsidR="009D6700" w:rsidRPr="001455F0" w:rsidTr="009D6700">
        <w:trPr>
          <w:trHeight w:val="139"/>
        </w:trPr>
        <w:tc>
          <w:tcPr>
            <w:tcW w:w="2682" w:type="pct"/>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851"/>
              <w:jc w:val="both"/>
              <w:rPr>
                <w:rFonts w:eastAsia="Times New Roman"/>
                <w:b/>
                <w:kern w:val="0"/>
                <w:sz w:val="20"/>
                <w:szCs w:val="20"/>
                <w:lang w:eastAsia="ru-RU"/>
              </w:rPr>
            </w:pPr>
            <w:r w:rsidRPr="0096741A">
              <w:rPr>
                <w:rFonts w:eastAsia="Times New Roman"/>
                <w:b/>
                <w:kern w:val="0"/>
                <w:sz w:val="20"/>
                <w:szCs w:val="20"/>
                <w:lang w:eastAsia="ru-RU"/>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851"/>
              <w:jc w:val="both"/>
              <w:rPr>
                <w:rFonts w:eastAsia="Times New Roman"/>
                <w:b/>
                <w:kern w:val="0"/>
                <w:sz w:val="20"/>
                <w:szCs w:val="20"/>
                <w:lang w:eastAsia="ru-RU"/>
              </w:rPr>
            </w:pPr>
            <w:r w:rsidRPr="0096741A">
              <w:rPr>
                <w:rFonts w:eastAsia="Times New Roman"/>
                <w:b/>
                <w:kern w:val="0"/>
                <w:sz w:val="20"/>
                <w:szCs w:val="20"/>
                <w:lang w:eastAsia="ru-RU"/>
              </w:rPr>
              <w:t>Допускается</w:t>
            </w:r>
          </w:p>
        </w:tc>
      </w:tr>
      <w:tr w:rsidR="009D6700" w:rsidRPr="001455F0" w:rsidTr="009D6700">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851"/>
              <w:jc w:val="both"/>
              <w:rPr>
                <w:rFonts w:eastAsia="Times New Roman"/>
                <w:b/>
                <w:kern w:val="0"/>
                <w:sz w:val="20"/>
                <w:szCs w:val="20"/>
                <w:lang w:eastAsia="ru-RU"/>
              </w:rPr>
            </w:pPr>
            <w:r w:rsidRPr="0096741A">
              <w:rPr>
                <w:rFonts w:eastAsia="Times New Roman"/>
                <w:b/>
                <w:kern w:val="0"/>
                <w:sz w:val="20"/>
                <w:szCs w:val="20"/>
                <w:lang w:eastAsia="ru-RU"/>
              </w:rPr>
              <w:t>Подземные источники водоснабжения</w:t>
            </w:r>
          </w:p>
        </w:tc>
      </w:tr>
      <w:tr w:rsidR="009D6700" w:rsidRPr="001455F0" w:rsidTr="009D6700">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tcPr>
          <w:p w:rsidR="009D6700" w:rsidRPr="00FE4AD5" w:rsidRDefault="009D6700" w:rsidP="009D6700">
            <w:pPr>
              <w:spacing w:after="0" w:line="240" w:lineRule="auto"/>
              <w:ind w:firstLine="851"/>
              <w:jc w:val="both"/>
              <w:rPr>
                <w:rFonts w:eastAsia="Times New Roman"/>
                <w:b/>
                <w:kern w:val="0"/>
                <w:sz w:val="20"/>
                <w:szCs w:val="20"/>
                <w:lang w:eastAsia="ru-RU"/>
              </w:rPr>
            </w:pPr>
            <w:r w:rsidRPr="00FE4AD5">
              <w:rPr>
                <w:rFonts w:eastAsia="Times New Roman"/>
                <w:b/>
                <w:kern w:val="0"/>
                <w:sz w:val="20"/>
                <w:szCs w:val="20"/>
                <w:lang w:eastAsia="ru-RU"/>
              </w:rPr>
              <w:t>I пояс ЗСО</w:t>
            </w:r>
          </w:p>
        </w:tc>
      </w:tr>
      <w:tr w:rsidR="009D6700" w:rsidRPr="001455F0" w:rsidTr="009D670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142"/>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9D6700" w:rsidRPr="0096741A" w:rsidRDefault="009D6700" w:rsidP="009D6700">
            <w:pPr>
              <w:spacing w:after="0" w:line="240" w:lineRule="auto"/>
              <w:ind w:firstLine="142"/>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размещение жилых и хозяйственно-бытовых зданий;</w:t>
            </w:r>
          </w:p>
          <w:p w:rsidR="009D6700" w:rsidRPr="0096741A" w:rsidRDefault="009D6700" w:rsidP="009D6700">
            <w:pPr>
              <w:spacing w:after="0" w:line="240" w:lineRule="auto"/>
              <w:ind w:firstLine="142"/>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проживание людей;</w:t>
            </w:r>
          </w:p>
          <w:p w:rsidR="009D6700" w:rsidRPr="0096741A" w:rsidRDefault="009D6700" w:rsidP="009D6700">
            <w:pPr>
              <w:spacing w:after="0" w:line="240" w:lineRule="auto"/>
              <w:ind w:firstLine="142"/>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посадка высокоствольных деревьев;</w:t>
            </w:r>
          </w:p>
          <w:p w:rsidR="009D6700" w:rsidRPr="0096741A" w:rsidRDefault="009D6700" w:rsidP="009D6700">
            <w:pPr>
              <w:spacing w:after="0" w:line="240" w:lineRule="auto"/>
              <w:ind w:firstLine="142"/>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142"/>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ограждение и охрана;</w:t>
            </w:r>
          </w:p>
          <w:p w:rsidR="009D6700" w:rsidRPr="0096741A" w:rsidRDefault="009D6700" w:rsidP="009D6700">
            <w:pPr>
              <w:spacing w:after="0" w:line="240" w:lineRule="auto"/>
              <w:ind w:firstLine="142"/>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озеленение;</w:t>
            </w:r>
          </w:p>
          <w:p w:rsidR="009D6700" w:rsidRPr="0096741A" w:rsidRDefault="009D6700" w:rsidP="009D6700">
            <w:pPr>
              <w:spacing w:after="0" w:line="240" w:lineRule="auto"/>
              <w:ind w:firstLine="142"/>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отвод поверхностного стока за ее пределы;</w:t>
            </w:r>
          </w:p>
          <w:p w:rsidR="009D6700" w:rsidRPr="0096741A" w:rsidRDefault="009D6700" w:rsidP="009D6700">
            <w:pPr>
              <w:spacing w:after="0" w:line="240" w:lineRule="auto"/>
              <w:ind w:firstLine="142"/>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асфальтирование дорожек к сооружениям.</w:t>
            </w:r>
          </w:p>
        </w:tc>
      </w:tr>
      <w:tr w:rsidR="009D6700" w:rsidRPr="001455F0" w:rsidTr="009D6700">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tcPr>
          <w:p w:rsidR="009D6700" w:rsidRPr="00FE4AD5" w:rsidRDefault="009D6700" w:rsidP="009D6700">
            <w:pPr>
              <w:spacing w:after="0" w:line="240" w:lineRule="auto"/>
              <w:ind w:firstLine="851"/>
              <w:jc w:val="both"/>
              <w:rPr>
                <w:rFonts w:eastAsia="Times New Roman"/>
                <w:b/>
                <w:kern w:val="0"/>
                <w:sz w:val="20"/>
                <w:szCs w:val="20"/>
                <w:lang w:eastAsia="ru-RU"/>
              </w:rPr>
            </w:pPr>
            <w:r w:rsidRPr="00FE4AD5">
              <w:rPr>
                <w:rFonts w:eastAsia="Times New Roman"/>
                <w:b/>
                <w:kern w:val="0"/>
                <w:sz w:val="20"/>
                <w:szCs w:val="20"/>
                <w:lang w:eastAsia="ru-RU"/>
              </w:rPr>
              <w:t>II пояс ЗСО</w:t>
            </w:r>
          </w:p>
        </w:tc>
      </w:tr>
      <w:tr w:rsidR="009D6700" w:rsidRPr="001455F0" w:rsidTr="009D6700">
        <w:trPr>
          <w:trHeight w:val="258"/>
        </w:trPr>
        <w:tc>
          <w:tcPr>
            <w:tcW w:w="2717" w:type="pct"/>
            <w:gridSpan w:val="2"/>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27"/>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9D6700" w:rsidRPr="0096741A" w:rsidRDefault="009D6700" w:rsidP="009D6700">
            <w:pPr>
              <w:spacing w:after="0" w:line="240" w:lineRule="auto"/>
              <w:ind w:firstLine="227"/>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 xml:space="preserve">размещения складов ГСМ, ядохимикатов и </w:t>
            </w:r>
            <w:r w:rsidRPr="0096741A">
              <w:rPr>
                <w:rFonts w:eastAsia="Times New Roman"/>
                <w:kern w:val="0"/>
                <w:sz w:val="20"/>
                <w:szCs w:val="20"/>
                <w:lang w:eastAsia="ru-RU"/>
              </w:rPr>
              <w:lastRenderedPageBreak/>
              <w:t>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D6700" w:rsidRPr="0096741A" w:rsidRDefault="009D6700" w:rsidP="009D6700">
            <w:pPr>
              <w:spacing w:after="0" w:line="240" w:lineRule="auto"/>
              <w:ind w:firstLine="227"/>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D6700" w:rsidRPr="0096741A" w:rsidRDefault="009D6700" w:rsidP="009D6700">
            <w:pPr>
              <w:spacing w:after="0" w:line="240" w:lineRule="auto"/>
              <w:ind w:firstLine="227"/>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применение удобрений и ядохимикатов;</w:t>
            </w:r>
          </w:p>
          <w:p w:rsidR="009D6700" w:rsidRPr="0096741A" w:rsidRDefault="009D6700" w:rsidP="009D6700">
            <w:pPr>
              <w:spacing w:after="0" w:line="240" w:lineRule="auto"/>
              <w:ind w:firstLine="227"/>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27"/>
              <w:jc w:val="both"/>
              <w:rPr>
                <w:rFonts w:eastAsia="Times New Roman"/>
                <w:kern w:val="0"/>
                <w:sz w:val="20"/>
                <w:szCs w:val="20"/>
                <w:lang w:eastAsia="ru-RU"/>
              </w:rPr>
            </w:pPr>
            <w:r>
              <w:rPr>
                <w:rFonts w:eastAsia="Times New Roman"/>
                <w:kern w:val="0"/>
                <w:sz w:val="20"/>
                <w:szCs w:val="20"/>
                <w:lang w:eastAsia="ru-RU"/>
              </w:rPr>
              <w:lastRenderedPageBreak/>
              <w:t>- </w:t>
            </w:r>
            <w:r w:rsidRPr="0096741A">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9D6700" w:rsidRPr="0096741A" w:rsidRDefault="009D6700" w:rsidP="009D6700">
            <w:pPr>
              <w:spacing w:after="0" w:line="240" w:lineRule="auto"/>
              <w:ind w:firstLine="227"/>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 xml:space="preserve">бурение новых скважин и новое </w:t>
            </w:r>
            <w:r w:rsidRPr="0096741A">
              <w:rPr>
                <w:rFonts w:eastAsia="Times New Roman"/>
                <w:kern w:val="0"/>
                <w:sz w:val="20"/>
                <w:szCs w:val="20"/>
                <w:lang w:eastAsia="ru-RU"/>
              </w:rPr>
              <w:lastRenderedPageBreak/>
              <w:t>строительство, имеющее непосредственное отношение к эксплуатации водопроводных сооружений;</w:t>
            </w:r>
          </w:p>
          <w:p w:rsidR="009D6700" w:rsidRPr="0096741A" w:rsidRDefault="009D6700" w:rsidP="009D6700">
            <w:pPr>
              <w:spacing w:after="0" w:line="240" w:lineRule="auto"/>
              <w:ind w:firstLine="227"/>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9D6700" w:rsidRPr="001455F0" w:rsidTr="009D6700">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D6700" w:rsidRPr="001242B0" w:rsidRDefault="009D6700" w:rsidP="009D6700">
            <w:pPr>
              <w:spacing w:after="0" w:line="240" w:lineRule="auto"/>
              <w:ind w:firstLine="227"/>
              <w:jc w:val="both"/>
              <w:rPr>
                <w:rFonts w:eastAsia="Times New Roman"/>
                <w:b/>
                <w:kern w:val="0"/>
                <w:sz w:val="20"/>
                <w:szCs w:val="20"/>
                <w:lang w:eastAsia="ru-RU"/>
              </w:rPr>
            </w:pPr>
            <w:r w:rsidRPr="001242B0">
              <w:rPr>
                <w:rFonts w:eastAsia="Times New Roman"/>
                <w:b/>
                <w:kern w:val="0"/>
                <w:sz w:val="20"/>
                <w:szCs w:val="20"/>
                <w:lang w:eastAsia="ru-RU"/>
              </w:rPr>
              <w:lastRenderedPageBreak/>
              <w:t>III пояс ЗСО</w:t>
            </w:r>
          </w:p>
        </w:tc>
      </w:tr>
      <w:tr w:rsidR="009D6700" w:rsidRPr="001455F0" w:rsidTr="009D6700">
        <w:trPr>
          <w:trHeight w:val="534"/>
        </w:trPr>
        <w:tc>
          <w:tcPr>
            <w:tcW w:w="2682" w:type="pct"/>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27"/>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9D6700" w:rsidRPr="0096741A" w:rsidRDefault="009D6700" w:rsidP="009D6700">
            <w:pPr>
              <w:spacing w:after="0" w:line="240" w:lineRule="auto"/>
              <w:ind w:firstLine="227"/>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9D6700" w:rsidRPr="001455F0" w:rsidTr="009D6700">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851"/>
              <w:jc w:val="both"/>
              <w:rPr>
                <w:rFonts w:eastAsia="Times New Roman"/>
                <w:b/>
                <w:kern w:val="0"/>
                <w:sz w:val="20"/>
                <w:szCs w:val="20"/>
                <w:lang w:eastAsia="ru-RU"/>
              </w:rPr>
            </w:pPr>
            <w:r w:rsidRPr="0096741A">
              <w:rPr>
                <w:rFonts w:eastAsia="Times New Roman"/>
                <w:b/>
                <w:kern w:val="0"/>
                <w:sz w:val="20"/>
                <w:szCs w:val="20"/>
                <w:lang w:eastAsia="ru-RU"/>
              </w:rPr>
              <w:t>Поверхностные источники водоснабжения</w:t>
            </w:r>
          </w:p>
        </w:tc>
      </w:tr>
      <w:tr w:rsidR="009D6700" w:rsidRPr="001455F0" w:rsidTr="009D6700">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tcPr>
          <w:p w:rsidR="009D6700" w:rsidRPr="001242B0" w:rsidRDefault="009D6700" w:rsidP="009D6700">
            <w:pPr>
              <w:spacing w:after="0" w:line="240" w:lineRule="auto"/>
              <w:ind w:firstLine="851"/>
              <w:jc w:val="both"/>
              <w:rPr>
                <w:rFonts w:eastAsia="Times New Roman"/>
                <w:b/>
                <w:kern w:val="0"/>
                <w:sz w:val="20"/>
                <w:szCs w:val="20"/>
                <w:lang w:eastAsia="ru-RU"/>
              </w:rPr>
            </w:pPr>
            <w:r w:rsidRPr="001242B0">
              <w:rPr>
                <w:rFonts w:eastAsia="Times New Roman"/>
                <w:b/>
                <w:kern w:val="0"/>
                <w:sz w:val="20"/>
                <w:szCs w:val="20"/>
                <w:lang w:eastAsia="ru-RU"/>
              </w:rPr>
              <w:t>I пояс ЗСО</w:t>
            </w:r>
          </w:p>
        </w:tc>
      </w:tr>
      <w:tr w:rsidR="009D6700" w:rsidRPr="001455F0" w:rsidTr="009D670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размещение жилых и хозяйственно-бытовых зданий;</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проживание людей;</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посадка высокоствольных деревьев;</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применение ядохимикатов и удобрений;</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ограждение и охрана;</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озеленение;</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отвод поверхностного стока за ее пределы;</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асфальтирование дорожек к сооружениям;</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ограждение акватория буями и другими предупредительными знаками;</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на судоходных водоемах над водоприемником устанавливаются бакены с освещением.</w:t>
            </w:r>
          </w:p>
        </w:tc>
      </w:tr>
      <w:tr w:rsidR="009D6700" w:rsidRPr="001455F0" w:rsidTr="009D670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D6700" w:rsidRPr="00FE4AD5" w:rsidRDefault="009D6700" w:rsidP="009D6700">
            <w:pPr>
              <w:spacing w:after="0" w:line="240" w:lineRule="auto"/>
              <w:ind w:firstLine="284"/>
              <w:jc w:val="both"/>
              <w:rPr>
                <w:rFonts w:eastAsia="Times New Roman"/>
                <w:b/>
                <w:kern w:val="0"/>
                <w:sz w:val="20"/>
                <w:szCs w:val="20"/>
                <w:lang w:eastAsia="ru-RU"/>
              </w:rPr>
            </w:pPr>
            <w:r w:rsidRPr="00FE4AD5">
              <w:rPr>
                <w:rFonts w:eastAsia="Times New Roman"/>
                <w:b/>
                <w:kern w:val="0"/>
                <w:sz w:val="20"/>
                <w:szCs w:val="20"/>
                <w:lang w:eastAsia="ru-RU"/>
              </w:rPr>
              <w:t>II пояс ЗСО</w:t>
            </w:r>
          </w:p>
        </w:tc>
      </w:tr>
      <w:tr w:rsidR="009D6700" w:rsidRPr="001455F0" w:rsidTr="009D6700">
        <w:trPr>
          <w:trHeight w:val="1320"/>
        </w:trPr>
        <w:tc>
          <w:tcPr>
            <w:tcW w:w="2682" w:type="pct"/>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 xml:space="preserve">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r>
              <w:rPr>
                <w:rFonts w:eastAsia="Times New Roman"/>
                <w:kern w:val="0"/>
                <w:sz w:val="20"/>
                <w:szCs w:val="20"/>
                <w:lang w:eastAsia="ru-RU"/>
              </w:rPr>
              <w:t>650</w:t>
            </w:r>
            <w:r w:rsidRPr="0096741A">
              <w:rPr>
                <w:rFonts w:eastAsia="Times New Roman"/>
                <w:kern w:val="0"/>
                <w:sz w:val="20"/>
                <w:szCs w:val="20"/>
                <w:lang w:eastAsia="ru-RU"/>
              </w:rPr>
              <w:t xml:space="preserve"> м, которое может привести к ухудшению качества или уменьшению количества воды источника водоснабжения;</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 xml:space="preserve">сброс промышленных, сельскохозяйственных, </w:t>
            </w:r>
            <w:r>
              <w:rPr>
                <w:rFonts w:eastAsia="Times New Roman"/>
                <w:kern w:val="0"/>
                <w:sz w:val="20"/>
                <w:szCs w:val="20"/>
                <w:lang w:eastAsia="ru-RU"/>
              </w:rPr>
              <w:t>город</w:t>
            </w:r>
            <w:r w:rsidRPr="0096741A">
              <w:rPr>
                <w:rFonts w:eastAsia="Times New Roman"/>
                <w:kern w:val="0"/>
                <w:sz w:val="20"/>
                <w:szCs w:val="20"/>
                <w:lang w:eastAsia="ru-RU"/>
              </w:rPr>
              <w:t xml:space="preserve">ских и ливневых сточных вод, содержание в которых химических веществ и микроорганизмов </w:t>
            </w:r>
            <w:r w:rsidRPr="0096741A">
              <w:rPr>
                <w:rFonts w:eastAsia="Times New Roman"/>
                <w:kern w:val="0"/>
                <w:sz w:val="20"/>
                <w:szCs w:val="20"/>
                <w:lang w:eastAsia="ru-RU"/>
              </w:rPr>
              <w:lastRenderedPageBreak/>
              <w:t>превышает установленные санитарными правилами гигиенические нормативы качества воды;</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lastRenderedPageBreak/>
              <w:t>- </w:t>
            </w:r>
            <w:r w:rsidRPr="0096741A">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lastRenderedPageBreak/>
              <w:t>- </w:t>
            </w:r>
            <w:r w:rsidRPr="0096741A">
              <w:rPr>
                <w:rFonts w:eastAsia="Times New Roman"/>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9D6700" w:rsidRPr="001455F0" w:rsidTr="009D6700">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tcPr>
          <w:p w:rsidR="009D6700" w:rsidRPr="00FE4AD5" w:rsidRDefault="009D6700" w:rsidP="009D6700">
            <w:pPr>
              <w:spacing w:after="0" w:line="240" w:lineRule="auto"/>
              <w:ind w:firstLine="851"/>
              <w:jc w:val="both"/>
              <w:rPr>
                <w:rFonts w:eastAsia="Times New Roman"/>
                <w:b/>
                <w:kern w:val="0"/>
                <w:sz w:val="20"/>
                <w:szCs w:val="20"/>
                <w:lang w:eastAsia="ru-RU"/>
              </w:rPr>
            </w:pPr>
            <w:r w:rsidRPr="00FE4AD5">
              <w:rPr>
                <w:rFonts w:eastAsia="Times New Roman"/>
                <w:b/>
                <w:kern w:val="0"/>
                <w:sz w:val="20"/>
                <w:szCs w:val="20"/>
                <w:lang w:eastAsia="ru-RU"/>
              </w:rPr>
              <w:lastRenderedPageBreak/>
              <w:t>III пояс ЗСО</w:t>
            </w:r>
          </w:p>
        </w:tc>
      </w:tr>
      <w:tr w:rsidR="009D6700" w:rsidRPr="001455F0" w:rsidTr="009D6700">
        <w:trPr>
          <w:trHeight w:val="860"/>
        </w:trPr>
        <w:tc>
          <w:tcPr>
            <w:tcW w:w="2682" w:type="pct"/>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9D6700" w:rsidRPr="001455F0" w:rsidTr="009D6700">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84"/>
              <w:jc w:val="both"/>
              <w:rPr>
                <w:rFonts w:eastAsia="Times New Roman"/>
                <w:b/>
                <w:kern w:val="0"/>
                <w:sz w:val="20"/>
                <w:szCs w:val="20"/>
                <w:lang w:eastAsia="ru-RU"/>
              </w:rPr>
            </w:pPr>
            <w:r w:rsidRPr="0096741A">
              <w:rPr>
                <w:rFonts w:eastAsia="Times New Roman"/>
                <w:b/>
                <w:kern w:val="0"/>
                <w:sz w:val="20"/>
                <w:szCs w:val="20"/>
                <w:lang w:eastAsia="ru-RU"/>
              </w:rPr>
              <w:t>Санитарно-защитные полосы</w:t>
            </w:r>
          </w:p>
        </w:tc>
      </w:tr>
      <w:tr w:rsidR="009D6700" w:rsidRPr="001455F0" w:rsidTr="009D6700">
        <w:trPr>
          <w:trHeight w:val="860"/>
        </w:trPr>
        <w:tc>
          <w:tcPr>
            <w:tcW w:w="2682" w:type="pct"/>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размещение источников загрязнения почвы и грунтовых вод;</w:t>
            </w:r>
          </w:p>
          <w:p w:rsidR="009D6700" w:rsidRPr="0096741A" w:rsidRDefault="009D6700" w:rsidP="009D6700">
            <w:pPr>
              <w:spacing w:after="0" w:line="240" w:lineRule="auto"/>
              <w:ind w:firstLine="284"/>
              <w:jc w:val="both"/>
              <w:rPr>
                <w:rFonts w:eastAsia="Times New Roman"/>
                <w:kern w:val="0"/>
                <w:sz w:val="20"/>
                <w:szCs w:val="20"/>
                <w:lang w:eastAsia="ru-RU"/>
              </w:rPr>
            </w:pPr>
            <w:r>
              <w:rPr>
                <w:rFonts w:eastAsia="Times New Roman"/>
                <w:kern w:val="0"/>
                <w:sz w:val="20"/>
                <w:szCs w:val="20"/>
                <w:lang w:eastAsia="ru-RU"/>
              </w:rPr>
              <w:t>- </w:t>
            </w:r>
            <w:r w:rsidRPr="0096741A">
              <w:rPr>
                <w:rFonts w:eastAsia="Times New Roman"/>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D6700" w:rsidRPr="0096741A" w:rsidRDefault="009D6700" w:rsidP="009D6700">
            <w:pPr>
              <w:spacing w:after="0" w:line="240" w:lineRule="auto"/>
              <w:ind w:firstLine="284"/>
              <w:jc w:val="both"/>
              <w:rPr>
                <w:rFonts w:eastAsia="Times New Roman"/>
                <w:kern w:val="0"/>
                <w:sz w:val="20"/>
                <w:szCs w:val="20"/>
                <w:lang w:eastAsia="ru-RU"/>
              </w:rPr>
            </w:pPr>
          </w:p>
        </w:tc>
      </w:tr>
    </w:tbl>
    <w:p w:rsidR="009D6700" w:rsidRPr="004631BB" w:rsidRDefault="009D6700" w:rsidP="004631BB">
      <w:pPr>
        <w:pStyle w:val="af5"/>
        <w:spacing w:before="0" w:beforeAutospacing="0" w:after="0" w:afterAutospacing="0" w:line="360" w:lineRule="auto"/>
        <w:ind w:firstLine="851"/>
        <w:jc w:val="both"/>
        <w:rPr>
          <w:bCs/>
        </w:rPr>
      </w:pPr>
      <w:r w:rsidRPr="004631BB">
        <w:rPr>
          <w:bCs/>
        </w:rPr>
        <w:t>На территории муниципального образования нарушений указанных регламентов не выявлено.</w:t>
      </w:r>
    </w:p>
    <w:p w:rsidR="009A5FDB" w:rsidRPr="004631BB" w:rsidRDefault="00BB207C" w:rsidP="004631BB">
      <w:pPr>
        <w:pStyle w:val="3"/>
        <w:keepNext w:val="0"/>
        <w:keepLines w:val="0"/>
        <w:widowControl w:val="0"/>
        <w:spacing w:before="0" w:line="360" w:lineRule="auto"/>
        <w:jc w:val="center"/>
        <w:rPr>
          <w:rFonts w:ascii="Times New Roman" w:eastAsia="Times New Roman" w:hAnsi="Times New Roman" w:cs="Times New Roman"/>
          <w:color w:val="auto"/>
          <w:kern w:val="32"/>
          <w:lang w:eastAsia="ru-RU"/>
        </w:rPr>
      </w:pPr>
      <w:bookmarkStart w:id="242" w:name="_Toc315701272"/>
      <w:bookmarkStart w:id="243" w:name="_Toc315701273"/>
      <w:bookmarkStart w:id="244" w:name="_Toc315701274"/>
      <w:bookmarkStart w:id="245" w:name="_Toc315701275"/>
      <w:bookmarkStart w:id="246" w:name="_Toc315701276"/>
      <w:bookmarkStart w:id="247" w:name="_Toc315701277"/>
      <w:bookmarkStart w:id="248" w:name="_Toc315701278"/>
      <w:bookmarkStart w:id="249" w:name="_Toc315701279"/>
      <w:bookmarkStart w:id="250" w:name="_Toc315701280"/>
      <w:bookmarkStart w:id="251" w:name="_Toc315701281"/>
      <w:bookmarkStart w:id="252" w:name="_Toc315701282"/>
      <w:bookmarkStart w:id="253" w:name="_Toc315701283"/>
      <w:bookmarkStart w:id="254" w:name="_Toc315701284"/>
      <w:bookmarkStart w:id="255" w:name="_Toc247965297"/>
      <w:bookmarkStart w:id="256" w:name="_Toc268263665"/>
      <w:bookmarkEnd w:id="242"/>
      <w:bookmarkEnd w:id="243"/>
      <w:bookmarkEnd w:id="244"/>
      <w:bookmarkEnd w:id="245"/>
      <w:bookmarkEnd w:id="246"/>
      <w:bookmarkEnd w:id="247"/>
      <w:bookmarkEnd w:id="248"/>
      <w:bookmarkEnd w:id="249"/>
      <w:bookmarkEnd w:id="250"/>
      <w:bookmarkEnd w:id="251"/>
      <w:bookmarkEnd w:id="252"/>
      <w:bookmarkEnd w:id="253"/>
      <w:bookmarkEnd w:id="254"/>
      <w:r w:rsidRPr="004631BB">
        <w:rPr>
          <w:rFonts w:ascii="Times New Roman" w:eastAsia="Times New Roman" w:hAnsi="Times New Roman" w:cs="Times New Roman"/>
          <w:color w:val="auto"/>
          <w:kern w:val="32"/>
          <w:lang w:eastAsia="ru-RU"/>
        </w:rPr>
        <w:t xml:space="preserve">2.13.4 </w:t>
      </w:r>
      <w:r w:rsidR="009A5FDB" w:rsidRPr="004631BB">
        <w:rPr>
          <w:rFonts w:ascii="Times New Roman" w:eastAsia="Times New Roman" w:hAnsi="Times New Roman" w:cs="Times New Roman"/>
          <w:color w:val="auto"/>
          <w:kern w:val="32"/>
          <w:lang w:eastAsia="ru-RU"/>
        </w:rPr>
        <w:t>Санитарно-защитные зоны</w:t>
      </w:r>
      <w:bookmarkEnd w:id="255"/>
      <w:bookmarkEnd w:id="256"/>
      <w:r w:rsidR="009D6700" w:rsidRPr="004631BB">
        <w:rPr>
          <w:rFonts w:ascii="Times New Roman" w:eastAsia="Times New Roman" w:hAnsi="Times New Roman" w:cs="Times New Roman"/>
          <w:color w:val="auto"/>
          <w:kern w:val="32"/>
          <w:lang w:eastAsia="ru-RU"/>
        </w:rPr>
        <w:t xml:space="preserve"> и охранные зоны</w:t>
      </w:r>
    </w:p>
    <w:p w:rsidR="00A87E94" w:rsidRPr="004631BB" w:rsidRDefault="00A87E94" w:rsidP="004631BB">
      <w:pPr>
        <w:pStyle w:val="af5"/>
        <w:widowControl w:val="0"/>
        <w:spacing w:before="0" w:beforeAutospacing="0" w:after="0" w:afterAutospacing="0" w:line="360" w:lineRule="auto"/>
        <w:ind w:firstLine="851"/>
        <w:jc w:val="both"/>
        <w:rPr>
          <w:bCs/>
        </w:rPr>
      </w:pPr>
      <w:r w:rsidRPr="004631BB">
        <w:rPr>
          <w:bCs/>
        </w:rPr>
        <w:t>В соответствии с СанПиН 2.2.1/2.1.1.2555-09, рекомендация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A87E94" w:rsidRPr="004137C0" w:rsidRDefault="00A87E94" w:rsidP="004631BB">
      <w:pPr>
        <w:pStyle w:val="af5"/>
        <w:widowControl w:val="0"/>
        <w:spacing w:before="0" w:beforeAutospacing="0" w:after="0" w:afterAutospacing="0" w:line="360" w:lineRule="auto"/>
        <w:ind w:firstLine="851"/>
        <w:jc w:val="both"/>
        <w:rPr>
          <w:bCs/>
        </w:rPr>
      </w:pPr>
      <w:r w:rsidRPr="004631BB">
        <w:rPr>
          <w:bCs/>
        </w:rPr>
        <w:t>По своему функциональному назначению санитарно-защитная зона является защитным барьером, обеспечивающим уровень безопасности населения</w:t>
      </w:r>
      <w:r w:rsidRPr="004137C0">
        <w:rPr>
          <w:bCs/>
        </w:rPr>
        <w:t xml:space="preserve"> при эксплуатации объекта в штатном режиме.</w:t>
      </w:r>
    </w:p>
    <w:p w:rsidR="00A87E94" w:rsidRDefault="00A87E94" w:rsidP="002A1983">
      <w:pPr>
        <w:pStyle w:val="af5"/>
        <w:widowControl w:val="0"/>
        <w:spacing w:before="0" w:beforeAutospacing="0" w:after="0" w:afterAutospacing="0" w:line="360" w:lineRule="auto"/>
        <w:ind w:firstLine="851"/>
        <w:jc w:val="both"/>
        <w:rPr>
          <w:bCs/>
        </w:rPr>
      </w:pPr>
      <w:r w:rsidRPr="004137C0">
        <w:rPr>
          <w:bCs/>
        </w:rPr>
        <w:t xml:space="preserve">В зависимости от характеристики выбросов для промышленного объекта и производства размер санитарно-защитной зоны устанавливается от границы </w:t>
      </w:r>
      <w:r w:rsidRPr="004137C0">
        <w:rPr>
          <w:bCs/>
        </w:rPr>
        <w:lastRenderedPageBreak/>
        <w:t>промплощадки и/или от конкретного источника выбросов загрязняющих веществ.</w:t>
      </w:r>
    </w:p>
    <w:p w:rsidR="00A87E94" w:rsidRPr="00AA034F" w:rsidRDefault="00A87E94" w:rsidP="002A1983">
      <w:pPr>
        <w:pStyle w:val="af5"/>
        <w:widowControl w:val="0"/>
        <w:spacing w:before="0" w:beforeAutospacing="0" w:after="0" w:afterAutospacing="0" w:line="360" w:lineRule="auto"/>
        <w:ind w:firstLine="851"/>
        <w:jc w:val="both"/>
        <w:rPr>
          <w:rStyle w:val="FontStyle25"/>
          <w:b/>
          <w:sz w:val="20"/>
          <w:szCs w:val="20"/>
        </w:rPr>
      </w:pPr>
      <w:r w:rsidRPr="005A74BB">
        <w:rPr>
          <w:bCs/>
        </w:rPr>
        <w:t>Представленные в следующей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r w:rsidRPr="00AA034F">
        <w:rPr>
          <w:rStyle w:val="FontStyle25"/>
          <w:b/>
          <w:sz w:val="20"/>
          <w:szCs w:val="20"/>
        </w:rPr>
        <w:t xml:space="preserve"> </w:t>
      </w:r>
    </w:p>
    <w:p w:rsidR="00A87E94" w:rsidRPr="004E1CD2" w:rsidRDefault="00A87E94" w:rsidP="002A1983">
      <w:pPr>
        <w:pStyle w:val="Style5"/>
        <w:tabs>
          <w:tab w:val="left" w:pos="0"/>
        </w:tabs>
        <w:spacing w:line="240" w:lineRule="auto"/>
        <w:ind w:right="-15"/>
        <w:jc w:val="both"/>
        <w:rPr>
          <w:rStyle w:val="FontStyle25"/>
          <w:rFonts w:ascii="Times New Roman" w:hAnsi="Times New Roman"/>
          <w:b/>
          <w:sz w:val="20"/>
          <w:szCs w:val="20"/>
        </w:rPr>
      </w:pPr>
      <w:r w:rsidRPr="004E1CD2">
        <w:rPr>
          <w:rStyle w:val="FontStyle25"/>
          <w:rFonts w:ascii="Times New Roman" w:hAnsi="Times New Roman"/>
          <w:b/>
          <w:sz w:val="20"/>
          <w:szCs w:val="20"/>
        </w:rPr>
        <w:t xml:space="preserve">Таблица </w:t>
      </w:r>
      <w:r w:rsidR="00960B73" w:rsidRPr="004E1CD2">
        <w:rPr>
          <w:rStyle w:val="FontStyle25"/>
          <w:rFonts w:ascii="Times New Roman" w:hAnsi="Times New Roman"/>
          <w:b/>
          <w:sz w:val="20"/>
          <w:szCs w:val="20"/>
        </w:rPr>
        <w:fldChar w:fldCharType="begin"/>
      </w:r>
      <w:r w:rsidRPr="004E1CD2">
        <w:rPr>
          <w:rStyle w:val="FontStyle25"/>
          <w:rFonts w:ascii="Times New Roman" w:hAnsi="Times New Roman"/>
          <w:b/>
          <w:sz w:val="20"/>
          <w:szCs w:val="20"/>
        </w:rPr>
        <w:instrText xml:space="preserve"> SEQ Таблица \* ARABIC </w:instrText>
      </w:r>
      <w:r w:rsidR="00960B73" w:rsidRPr="004E1CD2">
        <w:rPr>
          <w:rStyle w:val="FontStyle25"/>
          <w:rFonts w:ascii="Times New Roman" w:hAnsi="Times New Roman"/>
          <w:b/>
          <w:sz w:val="20"/>
          <w:szCs w:val="20"/>
        </w:rPr>
        <w:fldChar w:fldCharType="separate"/>
      </w:r>
      <w:r w:rsidR="00903FE3">
        <w:rPr>
          <w:rStyle w:val="FontStyle25"/>
          <w:rFonts w:ascii="Times New Roman" w:hAnsi="Times New Roman"/>
          <w:b/>
          <w:noProof/>
          <w:sz w:val="20"/>
          <w:szCs w:val="20"/>
        </w:rPr>
        <w:t>29</w:t>
      </w:r>
      <w:r w:rsidR="00960B73" w:rsidRPr="004E1CD2">
        <w:rPr>
          <w:rStyle w:val="FontStyle25"/>
          <w:rFonts w:ascii="Times New Roman" w:hAnsi="Times New Roman"/>
          <w:b/>
          <w:sz w:val="20"/>
          <w:szCs w:val="20"/>
        </w:rPr>
        <w:fldChar w:fldCharType="end"/>
      </w:r>
      <w:r w:rsidRPr="00AA034F">
        <w:rPr>
          <w:rStyle w:val="FontStyle25"/>
          <w:rFonts w:ascii="Times New Roman" w:hAnsi="Times New Roman"/>
          <w:b/>
          <w:sz w:val="20"/>
          <w:szCs w:val="20"/>
        </w:rPr>
        <w:t xml:space="preserve"> </w:t>
      </w:r>
      <w:r>
        <w:rPr>
          <w:rStyle w:val="FontStyle25"/>
          <w:rFonts w:ascii="Times New Roman" w:hAnsi="Times New Roman"/>
          <w:b/>
          <w:sz w:val="20"/>
          <w:szCs w:val="20"/>
        </w:rPr>
        <w:t>–</w:t>
      </w:r>
      <w:r w:rsidRPr="00AA034F">
        <w:rPr>
          <w:rStyle w:val="FontStyle25"/>
          <w:rFonts w:ascii="Times New Roman" w:hAnsi="Times New Roman"/>
          <w:b/>
          <w:sz w:val="20"/>
          <w:szCs w:val="20"/>
        </w:rPr>
        <w:t xml:space="preserve"> Перечень предприятий и других объектов </w:t>
      </w:r>
      <w:r w:rsidR="00E862BC">
        <w:rPr>
          <w:rStyle w:val="FontStyle25"/>
          <w:rFonts w:ascii="Times New Roman" w:hAnsi="Times New Roman"/>
          <w:b/>
          <w:sz w:val="20"/>
          <w:szCs w:val="20"/>
        </w:rPr>
        <w:t>Старковс</w:t>
      </w:r>
      <w:r>
        <w:rPr>
          <w:rStyle w:val="FontStyle25"/>
          <w:rFonts w:ascii="Times New Roman" w:hAnsi="Times New Roman"/>
          <w:b/>
          <w:sz w:val="20"/>
          <w:szCs w:val="20"/>
        </w:rPr>
        <w:t>кого сельсовета</w:t>
      </w:r>
      <w:r w:rsidRPr="00AA034F">
        <w:rPr>
          <w:rStyle w:val="FontStyle25"/>
          <w:rFonts w:ascii="Times New Roman" w:hAnsi="Times New Roman"/>
          <w:b/>
          <w:sz w:val="20"/>
          <w:szCs w:val="20"/>
        </w:rPr>
        <w:t>, для которых требуется организация СЗЗ</w:t>
      </w:r>
    </w:p>
    <w:tbl>
      <w:tblPr>
        <w:tblW w:w="93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7"/>
        <w:gridCol w:w="2043"/>
        <w:gridCol w:w="1843"/>
        <w:gridCol w:w="3260"/>
        <w:gridCol w:w="850"/>
        <w:gridCol w:w="851"/>
      </w:tblGrid>
      <w:tr w:rsidR="00A87E94" w:rsidRPr="00B62E09" w:rsidTr="009928FF">
        <w:trPr>
          <w:trHeight w:val="526"/>
        </w:trPr>
        <w:tc>
          <w:tcPr>
            <w:tcW w:w="527" w:type="dxa"/>
            <w:shd w:val="clear" w:color="auto" w:fill="auto"/>
            <w:tcMar>
              <w:top w:w="18" w:type="dxa"/>
              <w:left w:w="18" w:type="dxa"/>
              <w:bottom w:w="0" w:type="dxa"/>
              <w:right w:w="18" w:type="dxa"/>
            </w:tcMar>
            <w:vAlign w:val="center"/>
            <w:hideMark/>
          </w:tcPr>
          <w:p w:rsidR="00A87E94" w:rsidRPr="00B62E09" w:rsidRDefault="00A87E94" w:rsidP="002A1983">
            <w:pPr>
              <w:widowControl w:val="0"/>
              <w:spacing w:after="0" w:line="240" w:lineRule="auto"/>
              <w:jc w:val="center"/>
              <w:rPr>
                <w:rFonts w:eastAsia="Times New Roman"/>
                <w:b/>
                <w:bCs/>
                <w:color w:val="000000"/>
                <w:kern w:val="0"/>
                <w:sz w:val="20"/>
                <w:szCs w:val="20"/>
                <w:lang w:eastAsia="ru-RU"/>
              </w:rPr>
            </w:pPr>
            <w:r w:rsidRPr="00B62E09">
              <w:rPr>
                <w:rFonts w:eastAsia="Times New Roman" w:cs="Sylfaen"/>
                <w:b/>
                <w:bCs/>
                <w:color w:val="000000"/>
                <w:kern w:val="0"/>
                <w:sz w:val="20"/>
                <w:szCs w:val="20"/>
                <w:lang w:eastAsia="ru-RU"/>
              </w:rPr>
              <w:t>№ п/п</w:t>
            </w:r>
          </w:p>
        </w:tc>
        <w:tc>
          <w:tcPr>
            <w:tcW w:w="2043" w:type="dxa"/>
            <w:shd w:val="clear" w:color="auto" w:fill="auto"/>
            <w:tcMar>
              <w:top w:w="18" w:type="dxa"/>
              <w:left w:w="18" w:type="dxa"/>
              <w:bottom w:w="0" w:type="dxa"/>
              <w:right w:w="18" w:type="dxa"/>
            </w:tcMar>
            <w:vAlign w:val="center"/>
            <w:hideMark/>
          </w:tcPr>
          <w:p w:rsidR="00A87E94" w:rsidRPr="00B62E09" w:rsidRDefault="00A87E94" w:rsidP="002A1983">
            <w:pPr>
              <w:widowControl w:val="0"/>
              <w:spacing w:after="0" w:line="240" w:lineRule="auto"/>
              <w:jc w:val="center"/>
              <w:rPr>
                <w:rFonts w:eastAsia="Times New Roman"/>
                <w:b/>
                <w:bCs/>
                <w:color w:val="000000"/>
                <w:kern w:val="0"/>
                <w:sz w:val="20"/>
                <w:szCs w:val="20"/>
                <w:lang w:eastAsia="ru-RU"/>
              </w:rPr>
            </w:pPr>
            <w:r w:rsidRPr="00B62E09">
              <w:rPr>
                <w:rFonts w:eastAsia="Times New Roman" w:cs="Sylfaen"/>
                <w:b/>
                <w:bCs/>
                <w:color w:val="000000"/>
                <w:kern w:val="0"/>
                <w:sz w:val="20"/>
                <w:szCs w:val="20"/>
                <w:lang w:eastAsia="ru-RU"/>
              </w:rPr>
              <w:t>Название</w:t>
            </w:r>
          </w:p>
        </w:tc>
        <w:tc>
          <w:tcPr>
            <w:tcW w:w="1843" w:type="dxa"/>
            <w:shd w:val="clear" w:color="auto" w:fill="auto"/>
            <w:tcMar>
              <w:top w:w="18" w:type="dxa"/>
              <w:left w:w="18" w:type="dxa"/>
              <w:bottom w:w="0" w:type="dxa"/>
              <w:right w:w="18" w:type="dxa"/>
            </w:tcMar>
            <w:vAlign w:val="center"/>
            <w:hideMark/>
          </w:tcPr>
          <w:p w:rsidR="00A87E94" w:rsidRPr="00B62E09" w:rsidRDefault="00A87E94" w:rsidP="002A1983">
            <w:pPr>
              <w:widowControl w:val="0"/>
              <w:spacing w:after="0" w:line="240" w:lineRule="auto"/>
              <w:jc w:val="center"/>
              <w:rPr>
                <w:rFonts w:eastAsia="Times New Roman"/>
                <w:b/>
                <w:bCs/>
                <w:color w:val="000000"/>
                <w:kern w:val="0"/>
                <w:sz w:val="20"/>
                <w:szCs w:val="20"/>
                <w:lang w:eastAsia="ru-RU"/>
              </w:rPr>
            </w:pPr>
            <w:r w:rsidRPr="00B62E09">
              <w:rPr>
                <w:rFonts w:eastAsia="Times New Roman" w:cs="Sylfaen"/>
                <w:b/>
                <w:bCs/>
                <w:color w:val="000000"/>
                <w:kern w:val="0"/>
                <w:sz w:val="20"/>
                <w:szCs w:val="20"/>
                <w:lang w:eastAsia="ru-RU"/>
              </w:rPr>
              <w:t>Местоположение</w:t>
            </w:r>
          </w:p>
        </w:tc>
        <w:tc>
          <w:tcPr>
            <w:tcW w:w="3260" w:type="dxa"/>
            <w:shd w:val="clear" w:color="auto" w:fill="auto"/>
            <w:tcMar>
              <w:top w:w="18" w:type="dxa"/>
              <w:left w:w="18" w:type="dxa"/>
              <w:bottom w:w="0" w:type="dxa"/>
              <w:right w:w="18" w:type="dxa"/>
            </w:tcMar>
            <w:vAlign w:val="center"/>
            <w:hideMark/>
          </w:tcPr>
          <w:p w:rsidR="00A87E94" w:rsidRPr="00B62E09" w:rsidRDefault="00A87E94" w:rsidP="002A1983">
            <w:pPr>
              <w:widowControl w:val="0"/>
              <w:spacing w:after="0" w:line="240" w:lineRule="auto"/>
              <w:jc w:val="center"/>
              <w:rPr>
                <w:rFonts w:eastAsia="Times New Roman"/>
                <w:b/>
                <w:bCs/>
                <w:color w:val="000000"/>
                <w:kern w:val="0"/>
                <w:sz w:val="20"/>
                <w:szCs w:val="20"/>
                <w:lang w:eastAsia="ru-RU"/>
              </w:rPr>
            </w:pPr>
            <w:r w:rsidRPr="00B62E09">
              <w:rPr>
                <w:rFonts w:eastAsia="Times New Roman" w:cs="Sylfaen"/>
                <w:b/>
                <w:bCs/>
                <w:color w:val="000000"/>
                <w:kern w:val="0"/>
                <w:sz w:val="20"/>
                <w:szCs w:val="20"/>
                <w:lang w:eastAsia="ru-RU"/>
              </w:rPr>
              <w:t>Характеристика</w:t>
            </w:r>
          </w:p>
        </w:tc>
        <w:tc>
          <w:tcPr>
            <w:tcW w:w="850" w:type="dxa"/>
            <w:shd w:val="clear" w:color="auto" w:fill="auto"/>
            <w:tcMar>
              <w:top w:w="18" w:type="dxa"/>
              <w:left w:w="18" w:type="dxa"/>
              <w:bottom w:w="0" w:type="dxa"/>
              <w:right w:w="18" w:type="dxa"/>
            </w:tcMar>
            <w:vAlign w:val="center"/>
            <w:hideMark/>
          </w:tcPr>
          <w:p w:rsidR="00A87E94" w:rsidRPr="00B62E09" w:rsidRDefault="00A87E94" w:rsidP="002A1983">
            <w:pPr>
              <w:widowControl w:val="0"/>
              <w:spacing w:after="0" w:line="240" w:lineRule="auto"/>
              <w:jc w:val="center"/>
              <w:rPr>
                <w:rFonts w:eastAsia="Times New Roman"/>
                <w:b/>
                <w:bCs/>
                <w:color w:val="000000"/>
                <w:kern w:val="0"/>
                <w:sz w:val="20"/>
                <w:szCs w:val="20"/>
                <w:lang w:eastAsia="ru-RU"/>
              </w:rPr>
            </w:pPr>
            <w:r w:rsidRPr="00B62E09">
              <w:rPr>
                <w:rFonts w:eastAsia="Times New Roman" w:cs="Sylfaen"/>
                <w:b/>
                <w:bCs/>
                <w:color w:val="000000"/>
                <w:kern w:val="0"/>
                <w:sz w:val="20"/>
                <w:szCs w:val="20"/>
                <w:lang w:eastAsia="ru-RU"/>
              </w:rPr>
              <w:t>Класс</w:t>
            </w:r>
          </w:p>
        </w:tc>
        <w:tc>
          <w:tcPr>
            <w:tcW w:w="851" w:type="dxa"/>
            <w:shd w:val="clear" w:color="auto" w:fill="auto"/>
            <w:tcMar>
              <w:top w:w="18" w:type="dxa"/>
              <w:left w:w="18" w:type="dxa"/>
              <w:bottom w:w="0" w:type="dxa"/>
              <w:right w:w="18" w:type="dxa"/>
            </w:tcMar>
            <w:vAlign w:val="center"/>
            <w:hideMark/>
          </w:tcPr>
          <w:p w:rsidR="00A87E94" w:rsidRPr="00B62E09" w:rsidRDefault="00A87E94" w:rsidP="002A1983">
            <w:pPr>
              <w:widowControl w:val="0"/>
              <w:spacing w:after="0" w:line="240" w:lineRule="auto"/>
              <w:jc w:val="center"/>
              <w:rPr>
                <w:rFonts w:eastAsia="Times New Roman"/>
                <w:b/>
                <w:bCs/>
                <w:color w:val="000000"/>
                <w:kern w:val="0"/>
                <w:sz w:val="20"/>
                <w:szCs w:val="20"/>
                <w:lang w:eastAsia="ru-RU"/>
              </w:rPr>
            </w:pPr>
            <w:r w:rsidRPr="00B62E09">
              <w:rPr>
                <w:rFonts w:eastAsia="Times New Roman" w:cs="Sylfaen"/>
                <w:b/>
                <w:bCs/>
                <w:color w:val="000000"/>
                <w:kern w:val="0"/>
                <w:sz w:val="20"/>
                <w:szCs w:val="20"/>
                <w:lang w:eastAsia="ru-RU"/>
              </w:rPr>
              <w:t>СЗЗ (м)</w:t>
            </w:r>
          </w:p>
        </w:tc>
      </w:tr>
      <w:tr w:rsidR="00EB571A" w:rsidRPr="00B62E09" w:rsidTr="009928FF">
        <w:trPr>
          <w:trHeight w:val="526"/>
        </w:trPr>
        <w:tc>
          <w:tcPr>
            <w:tcW w:w="527" w:type="dxa"/>
            <w:shd w:val="clear" w:color="auto" w:fill="auto"/>
            <w:tcMar>
              <w:top w:w="18" w:type="dxa"/>
              <w:left w:w="18" w:type="dxa"/>
              <w:bottom w:w="0" w:type="dxa"/>
              <w:right w:w="18" w:type="dxa"/>
            </w:tcMar>
            <w:vAlign w:val="center"/>
            <w:hideMark/>
          </w:tcPr>
          <w:p w:rsidR="00EB571A" w:rsidRPr="00B62E09" w:rsidRDefault="004B67B0" w:rsidP="002A1983">
            <w:pPr>
              <w:widowControl w:val="0"/>
              <w:spacing w:after="0" w:line="240" w:lineRule="auto"/>
              <w:jc w:val="center"/>
              <w:rPr>
                <w:rFonts w:eastAsia="Times New Roman" w:cs="Sylfaen"/>
                <w:color w:val="000000"/>
                <w:kern w:val="0"/>
                <w:sz w:val="20"/>
                <w:szCs w:val="20"/>
                <w:lang w:eastAsia="ru-RU"/>
              </w:rPr>
            </w:pPr>
            <w:r>
              <w:rPr>
                <w:rFonts w:eastAsia="Times New Roman" w:cs="Sylfaen"/>
                <w:color w:val="000000"/>
                <w:kern w:val="0"/>
                <w:sz w:val="20"/>
                <w:szCs w:val="20"/>
                <w:lang w:eastAsia="ru-RU"/>
              </w:rPr>
              <w:t>1</w:t>
            </w:r>
          </w:p>
        </w:tc>
        <w:tc>
          <w:tcPr>
            <w:tcW w:w="2043" w:type="dxa"/>
            <w:shd w:val="clear" w:color="auto" w:fill="auto"/>
            <w:tcMar>
              <w:top w:w="18" w:type="dxa"/>
              <w:left w:w="18" w:type="dxa"/>
              <w:bottom w:w="0" w:type="dxa"/>
              <w:right w:w="18" w:type="dxa"/>
            </w:tcMar>
            <w:vAlign w:val="center"/>
            <w:hideMark/>
          </w:tcPr>
          <w:p w:rsidR="00EB571A" w:rsidRPr="00B62E09" w:rsidRDefault="009928FF" w:rsidP="002A1983">
            <w:pPr>
              <w:widowControl w:val="0"/>
              <w:spacing w:after="0" w:line="240" w:lineRule="auto"/>
              <w:jc w:val="center"/>
              <w:rPr>
                <w:rFonts w:eastAsia="Times New Roman"/>
                <w:color w:val="000000"/>
                <w:kern w:val="0"/>
                <w:sz w:val="20"/>
                <w:szCs w:val="20"/>
                <w:lang w:eastAsia="ru-RU"/>
              </w:rPr>
            </w:pPr>
            <w:r w:rsidRPr="009928FF">
              <w:rPr>
                <w:rFonts w:eastAsia="Times New Roman"/>
                <w:color w:val="000000"/>
                <w:kern w:val="0"/>
                <w:sz w:val="20"/>
                <w:szCs w:val="20"/>
                <w:lang w:eastAsia="ru-RU"/>
              </w:rPr>
              <w:t xml:space="preserve">ОАО </w:t>
            </w:r>
            <w:r w:rsidR="004970AB">
              <w:rPr>
                <w:rFonts w:eastAsia="Times New Roman"/>
                <w:color w:val="000000"/>
                <w:kern w:val="0"/>
                <w:sz w:val="20"/>
                <w:szCs w:val="20"/>
                <w:lang w:eastAsia="ru-RU"/>
              </w:rPr>
              <w:t>«</w:t>
            </w:r>
            <w:r>
              <w:rPr>
                <w:rFonts w:eastAsia="Times New Roman"/>
                <w:color w:val="000000"/>
                <w:kern w:val="0"/>
                <w:sz w:val="20"/>
                <w:szCs w:val="20"/>
                <w:lang w:eastAsia="ru-RU"/>
              </w:rPr>
              <w:t xml:space="preserve">Полигон промышленных отходов </w:t>
            </w:r>
            <w:r w:rsidR="004970AB">
              <w:rPr>
                <w:rFonts w:eastAsia="Times New Roman"/>
                <w:color w:val="000000"/>
                <w:kern w:val="0"/>
                <w:sz w:val="20"/>
                <w:szCs w:val="20"/>
                <w:lang w:eastAsia="ru-RU"/>
              </w:rPr>
              <w:t>«</w:t>
            </w:r>
            <w:r>
              <w:rPr>
                <w:rFonts w:eastAsia="Times New Roman"/>
                <w:color w:val="000000"/>
                <w:kern w:val="0"/>
                <w:sz w:val="20"/>
                <w:szCs w:val="20"/>
                <w:lang w:eastAsia="ru-RU"/>
              </w:rPr>
              <w:t>С</w:t>
            </w:r>
            <w:r w:rsidRPr="009928FF">
              <w:rPr>
                <w:rFonts w:eastAsia="Times New Roman"/>
                <w:color w:val="000000"/>
                <w:kern w:val="0"/>
                <w:sz w:val="20"/>
                <w:szCs w:val="20"/>
                <w:lang w:eastAsia="ru-RU"/>
              </w:rPr>
              <w:t>тарково</w:t>
            </w:r>
            <w:r w:rsidR="004970AB">
              <w:rPr>
                <w:rFonts w:eastAsia="Times New Roman"/>
                <w:color w:val="000000"/>
                <w:kern w:val="0"/>
                <w:sz w:val="20"/>
                <w:szCs w:val="20"/>
                <w:lang w:eastAsia="ru-RU"/>
              </w:rPr>
              <w:t>»</w:t>
            </w:r>
          </w:p>
        </w:tc>
        <w:tc>
          <w:tcPr>
            <w:tcW w:w="1843" w:type="dxa"/>
            <w:shd w:val="clear" w:color="auto" w:fill="auto"/>
            <w:tcMar>
              <w:top w:w="18" w:type="dxa"/>
              <w:left w:w="18" w:type="dxa"/>
              <w:bottom w:w="0" w:type="dxa"/>
              <w:right w:w="18" w:type="dxa"/>
            </w:tcMar>
            <w:vAlign w:val="center"/>
            <w:hideMark/>
          </w:tcPr>
          <w:p w:rsidR="00EB571A" w:rsidRPr="00B62E09" w:rsidRDefault="00080AB8" w:rsidP="002A1983">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w:t>
            </w:r>
            <w:r w:rsidR="00E00041">
              <w:rPr>
                <w:rFonts w:eastAsia="Times New Roman"/>
                <w:color w:val="000000"/>
                <w:kern w:val="0"/>
                <w:sz w:val="20"/>
                <w:szCs w:val="20"/>
                <w:lang w:eastAsia="ru-RU"/>
              </w:rPr>
              <w:t>,</w:t>
            </w:r>
            <w:r>
              <w:rPr>
                <w:rFonts w:eastAsia="Times New Roman"/>
                <w:color w:val="000000"/>
                <w:kern w:val="0"/>
                <w:sz w:val="20"/>
                <w:szCs w:val="20"/>
                <w:lang w:eastAsia="ru-RU"/>
              </w:rPr>
              <w:t>7 км к юго-востоку</w:t>
            </w:r>
            <w:r w:rsidR="00E00041">
              <w:rPr>
                <w:rFonts w:eastAsia="Times New Roman"/>
                <w:color w:val="000000"/>
                <w:kern w:val="0"/>
                <w:sz w:val="20"/>
                <w:szCs w:val="20"/>
                <w:lang w:eastAsia="ru-RU"/>
              </w:rPr>
              <w:t xml:space="preserve"> от д. 1 М.Доллженкова</w:t>
            </w:r>
          </w:p>
        </w:tc>
        <w:tc>
          <w:tcPr>
            <w:tcW w:w="3260" w:type="dxa"/>
            <w:shd w:val="clear" w:color="auto" w:fill="auto"/>
            <w:tcMar>
              <w:top w:w="18" w:type="dxa"/>
              <w:left w:w="18" w:type="dxa"/>
              <w:bottom w:w="0" w:type="dxa"/>
              <w:right w:w="18" w:type="dxa"/>
            </w:tcMar>
            <w:vAlign w:val="center"/>
            <w:hideMark/>
          </w:tcPr>
          <w:p w:rsidR="00080AB8" w:rsidRPr="00080AB8" w:rsidRDefault="00080AB8" w:rsidP="002A1983">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 у</w:t>
            </w:r>
            <w:r w:rsidRPr="00080AB8">
              <w:rPr>
                <w:rFonts w:eastAsia="Times New Roman"/>
                <w:color w:val="000000"/>
                <w:kern w:val="0"/>
                <w:sz w:val="20"/>
                <w:szCs w:val="20"/>
                <w:lang w:eastAsia="ru-RU"/>
              </w:rPr>
              <w:t>даление сточных вод, отходов и аналогичная деятельность</w:t>
            </w:r>
          </w:p>
          <w:p w:rsidR="00EB571A" w:rsidRPr="00B62E09" w:rsidRDefault="00080AB8" w:rsidP="002A1983">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 у</w:t>
            </w:r>
            <w:r w:rsidRPr="00080AB8">
              <w:rPr>
                <w:rFonts w:eastAsia="Times New Roman"/>
                <w:color w:val="000000"/>
                <w:kern w:val="0"/>
                <w:sz w:val="20"/>
                <w:szCs w:val="20"/>
                <w:lang w:eastAsia="ru-RU"/>
              </w:rPr>
              <w:t>даление и обработка твердых отходов</w:t>
            </w:r>
          </w:p>
        </w:tc>
        <w:tc>
          <w:tcPr>
            <w:tcW w:w="850" w:type="dxa"/>
            <w:shd w:val="clear" w:color="auto" w:fill="auto"/>
            <w:tcMar>
              <w:top w:w="18" w:type="dxa"/>
              <w:left w:w="18" w:type="dxa"/>
              <w:bottom w:w="0" w:type="dxa"/>
              <w:right w:w="18" w:type="dxa"/>
            </w:tcMar>
            <w:vAlign w:val="center"/>
            <w:hideMark/>
          </w:tcPr>
          <w:p w:rsidR="00EB571A" w:rsidRPr="00B62E09" w:rsidRDefault="00D8069A" w:rsidP="002A1983">
            <w:pPr>
              <w:widowControl w:val="0"/>
              <w:spacing w:after="0" w:line="240" w:lineRule="auto"/>
              <w:jc w:val="center"/>
              <w:rPr>
                <w:rFonts w:eastAsia="Times New Roman"/>
                <w:color w:val="000000"/>
                <w:kern w:val="0"/>
                <w:sz w:val="20"/>
                <w:szCs w:val="20"/>
                <w:lang w:eastAsia="ru-RU"/>
              </w:rPr>
            </w:pPr>
            <w:r>
              <w:rPr>
                <w:rFonts w:eastAsia="Times New Roman" w:cs="Sylfaen"/>
                <w:color w:val="000000"/>
                <w:kern w:val="0"/>
                <w:sz w:val="20"/>
                <w:szCs w:val="20"/>
                <w:lang w:eastAsia="ru-RU"/>
              </w:rPr>
              <w:t>1</w:t>
            </w:r>
          </w:p>
        </w:tc>
        <w:tc>
          <w:tcPr>
            <w:tcW w:w="851" w:type="dxa"/>
            <w:shd w:val="clear" w:color="auto" w:fill="auto"/>
            <w:tcMar>
              <w:top w:w="18" w:type="dxa"/>
              <w:left w:w="18" w:type="dxa"/>
              <w:bottom w:w="0" w:type="dxa"/>
              <w:right w:w="18" w:type="dxa"/>
            </w:tcMar>
            <w:vAlign w:val="center"/>
            <w:hideMark/>
          </w:tcPr>
          <w:p w:rsidR="00EB571A" w:rsidRPr="00B62E09" w:rsidRDefault="00EB571A" w:rsidP="002A1983">
            <w:pPr>
              <w:widowControl w:val="0"/>
              <w:spacing w:after="0" w:line="240" w:lineRule="auto"/>
              <w:jc w:val="center"/>
              <w:rPr>
                <w:rFonts w:eastAsia="Times New Roman"/>
                <w:color w:val="000000"/>
                <w:kern w:val="0"/>
                <w:sz w:val="20"/>
                <w:szCs w:val="20"/>
                <w:lang w:eastAsia="ru-RU"/>
              </w:rPr>
            </w:pPr>
            <w:r>
              <w:rPr>
                <w:rFonts w:eastAsia="Times New Roman" w:cs="Sylfaen"/>
                <w:color w:val="000000"/>
                <w:kern w:val="0"/>
                <w:sz w:val="20"/>
                <w:szCs w:val="20"/>
                <w:lang w:eastAsia="ru-RU"/>
              </w:rPr>
              <w:t>1</w:t>
            </w:r>
            <w:r w:rsidR="00D8069A">
              <w:rPr>
                <w:rFonts w:eastAsia="Times New Roman" w:cs="Sylfaen"/>
                <w:color w:val="000000"/>
                <w:kern w:val="0"/>
                <w:sz w:val="20"/>
                <w:szCs w:val="20"/>
                <w:lang w:eastAsia="ru-RU"/>
              </w:rPr>
              <w:t xml:space="preserve"> 0</w:t>
            </w:r>
            <w:r w:rsidRPr="00B62E09">
              <w:rPr>
                <w:rFonts w:eastAsia="Times New Roman" w:cs="Sylfaen"/>
                <w:color w:val="000000"/>
                <w:kern w:val="0"/>
                <w:sz w:val="20"/>
                <w:szCs w:val="20"/>
                <w:lang w:eastAsia="ru-RU"/>
              </w:rPr>
              <w:t>00</w:t>
            </w:r>
          </w:p>
        </w:tc>
      </w:tr>
    </w:tbl>
    <w:p w:rsidR="00ED63ED" w:rsidRDefault="00A87E94" w:rsidP="002A1983">
      <w:pPr>
        <w:widowControl w:val="0"/>
        <w:spacing w:after="0" w:line="360" w:lineRule="auto"/>
        <w:ind w:firstLine="851"/>
        <w:jc w:val="both"/>
      </w:pPr>
      <w:r>
        <w:t xml:space="preserve">На территории сельсовета расположено </w:t>
      </w:r>
      <w:r w:rsidR="002D54AB">
        <w:t>3 предприятия</w:t>
      </w:r>
      <w:r>
        <w:t xml:space="preserve">, для которых требуется организация СЗЗ. </w:t>
      </w:r>
      <w:r w:rsidRPr="00F215B6">
        <w:t xml:space="preserve">В основном все они размещены в </w:t>
      </w:r>
      <w:r w:rsidR="002D54AB">
        <w:t>центральной</w:t>
      </w:r>
      <w:r w:rsidRPr="00F215B6">
        <w:t xml:space="preserve"> части посел</w:t>
      </w:r>
      <w:r>
        <w:t>ения</w:t>
      </w:r>
      <w:r w:rsidRPr="00F215B6">
        <w:t>.</w:t>
      </w:r>
      <w:r>
        <w:t xml:space="preserve"> </w:t>
      </w:r>
    </w:p>
    <w:p w:rsidR="00A87E94" w:rsidRPr="00FB36C2" w:rsidRDefault="00A87E94" w:rsidP="002A1983">
      <w:pPr>
        <w:pStyle w:val="af4"/>
        <w:widowControl w:val="0"/>
        <w:spacing w:after="0"/>
        <w:rPr>
          <w:rFonts w:eastAsia="Times New Roman"/>
          <w:color w:val="auto"/>
          <w:kern w:val="0"/>
          <w:sz w:val="20"/>
          <w:szCs w:val="20"/>
          <w:lang w:eastAsia="ru-RU"/>
        </w:rPr>
      </w:pPr>
      <w:r w:rsidRPr="00FB36C2">
        <w:rPr>
          <w:rFonts w:eastAsia="Times New Roman"/>
          <w:color w:val="auto"/>
          <w:kern w:val="0"/>
          <w:sz w:val="20"/>
          <w:szCs w:val="20"/>
          <w:lang w:eastAsia="ru-RU"/>
        </w:rPr>
        <w:t xml:space="preserve">Таблица </w:t>
      </w:r>
      <w:r w:rsidR="00960B73" w:rsidRPr="00FB36C2">
        <w:rPr>
          <w:rFonts w:eastAsia="Times New Roman"/>
          <w:color w:val="auto"/>
          <w:kern w:val="0"/>
          <w:sz w:val="20"/>
          <w:szCs w:val="20"/>
          <w:lang w:eastAsia="ru-RU"/>
        </w:rPr>
        <w:fldChar w:fldCharType="begin"/>
      </w:r>
      <w:r w:rsidRPr="00FB36C2">
        <w:rPr>
          <w:rFonts w:eastAsia="Times New Roman"/>
          <w:color w:val="auto"/>
          <w:kern w:val="0"/>
          <w:sz w:val="20"/>
          <w:szCs w:val="20"/>
          <w:lang w:eastAsia="ru-RU"/>
        </w:rPr>
        <w:instrText xml:space="preserve"> SEQ Таблица \* ARABIC </w:instrText>
      </w:r>
      <w:r w:rsidR="00960B73" w:rsidRPr="00FB36C2">
        <w:rPr>
          <w:rFonts w:eastAsia="Times New Roman"/>
          <w:color w:val="auto"/>
          <w:kern w:val="0"/>
          <w:sz w:val="20"/>
          <w:szCs w:val="20"/>
          <w:lang w:eastAsia="ru-RU"/>
        </w:rPr>
        <w:fldChar w:fldCharType="separate"/>
      </w:r>
      <w:r w:rsidR="00903FE3">
        <w:rPr>
          <w:rFonts w:eastAsia="Times New Roman"/>
          <w:noProof/>
          <w:color w:val="auto"/>
          <w:kern w:val="0"/>
          <w:sz w:val="20"/>
          <w:szCs w:val="20"/>
          <w:lang w:eastAsia="ru-RU"/>
        </w:rPr>
        <w:t>30</w:t>
      </w:r>
      <w:r w:rsidR="00960B73" w:rsidRPr="00FB36C2">
        <w:rPr>
          <w:rFonts w:eastAsia="Times New Roman"/>
          <w:color w:val="auto"/>
          <w:kern w:val="0"/>
          <w:sz w:val="20"/>
          <w:szCs w:val="20"/>
          <w:lang w:eastAsia="ru-RU"/>
        </w:rPr>
        <w:fldChar w:fldCharType="end"/>
      </w:r>
      <w:r>
        <w:rPr>
          <w:rFonts w:eastAsia="Times New Roman"/>
          <w:color w:val="auto"/>
          <w:kern w:val="0"/>
          <w:sz w:val="20"/>
          <w:szCs w:val="20"/>
          <w:lang w:eastAsia="ru-RU"/>
        </w:rPr>
        <w:t xml:space="preserve"> </w:t>
      </w:r>
      <w:r w:rsidRPr="00FB36C2">
        <w:rPr>
          <w:rFonts w:eastAsia="Times New Roman"/>
          <w:color w:val="auto"/>
          <w:kern w:val="0"/>
          <w:sz w:val="20"/>
          <w:szCs w:val="20"/>
          <w:lang w:eastAsia="ru-RU"/>
        </w:rPr>
        <w:t xml:space="preserve">– Санитарно-защитные зоны для объектов специального назначения, расположенных на территории </w:t>
      </w:r>
      <w:r>
        <w:rPr>
          <w:rFonts w:eastAsia="Times New Roman"/>
          <w:color w:val="auto"/>
          <w:kern w:val="0"/>
          <w:sz w:val="20"/>
          <w:szCs w:val="20"/>
          <w:lang w:eastAsia="ru-RU"/>
        </w:rPr>
        <w:t>сельсовета</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124"/>
        <w:gridCol w:w="2336"/>
        <w:gridCol w:w="1337"/>
        <w:gridCol w:w="1243"/>
        <w:gridCol w:w="1138"/>
        <w:gridCol w:w="623"/>
      </w:tblGrid>
      <w:tr w:rsidR="00A04B59" w:rsidRPr="00FB36C2" w:rsidTr="008A4A50">
        <w:tc>
          <w:tcPr>
            <w:tcW w:w="306" w:type="pct"/>
            <w:vAlign w:val="center"/>
          </w:tcPr>
          <w:p w:rsidR="00A04B59" w:rsidRPr="00B62E09" w:rsidRDefault="00A04B59" w:rsidP="002A1983">
            <w:pPr>
              <w:widowControl w:val="0"/>
              <w:spacing w:after="0" w:line="240" w:lineRule="auto"/>
              <w:jc w:val="center"/>
              <w:rPr>
                <w:rFonts w:eastAsia="Times New Roman"/>
                <w:b/>
                <w:bCs/>
                <w:color w:val="000000"/>
                <w:kern w:val="0"/>
                <w:sz w:val="20"/>
                <w:szCs w:val="20"/>
                <w:lang w:eastAsia="ru-RU"/>
              </w:rPr>
            </w:pPr>
            <w:r w:rsidRPr="00B62E09">
              <w:rPr>
                <w:rFonts w:eastAsia="Times New Roman" w:cs="Sylfaen"/>
                <w:b/>
                <w:bCs/>
                <w:color w:val="000000"/>
                <w:kern w:val="0"/>
                <w:sz w:val="20"/>
                <w:szCs w:val="20"/>
                <w:lang w:eastAsia="ru-RU"/>
              </w:rPr>
              <w:t>№ п/п</w:t>
            </w:r>
          </w:p>
        </w:tc>
        <w:tc>
          <w:tcPr>
            <w:tcW w:w="1133" w:type="pct"/>
            <w:vAlign w:val="center"/>
          </w:tcPr>
          <w:p w:rsidR="00A04B59" w:rsidRPr="00FB36C2" w:rsidRDefault="00A04B59" w:rsidP="002A1983">
            <w:pPr>
              <w:pStyle w:val="af4"/>
              <w:widowControl w:val="0"/>
              <w:spacing w:after="0"/>
              <w:jc w:val="center"/>
              <w:rPr>
                <w:rFonts w:eastAsia="Times New Roman"/>
                <w:color w:val="auto"/>
                <w:kern w:val="0"/>
                <w:sz w:val="20"/>
                <w:szCs w:val="20"/>
                <w:lang w:eastAsia="ru-RU"/>
              </w:rPr>
            </w:pPr>
            <w:r w:rsidRPr="00FB36C2">
              <w:rPr>
                <w:rFonts w:eastAsia="Times New Roman"/>
                <w:color w:val="auto"/>
                <w:kern w:val="0"/>
                <w:sz w:val="20"/>
                <w:szCs w:val="20"/>
                <w:lang w:eastAsia="ru-RU"/>
              </w:rPr>
              <w:t>Объект</w:t>
            </w:r>
          </w:p>
        </w:tc>
        <w:tc>
          <w:tcPr>
            <w:tcW w:w="1246" w:type="pct"/>
            <w:vAlign w:val="center"/>
          </w:tcPr>
          <w:p w:rsidR="00A04B59" w:rsidRPr="00FB36C2" w:rsidRDefault="00A04B59" w:rsidP="002A1983">
            <w:pPr>
              <w:pStyle w:val="af4"/>
              <w:widowControl w:val="0"/>
              <w:spacing w:after="0"/>
              <w:jc w:val="center"/>
              <w:rPr>
                <w:rFonts w:eastAsia="Times New Roman"/>
                <w:color w:val="auto"/>
                <w:kern w:val="0"/>
                <w:sz w:val="20"/>
                <w:szCs w:val="20"/>
                <w:lang w:eastAsia="ru-RU"/>
              </w:rPr>
            </w:pPr>
            <w:r w:rsidRPr="00FB36C2">
              <w:rPr>
                <w:rFonts w:eastAsia="Times New Roman"/>
                <w:color w:val="auto"/>
                <w:kern w:val="0"/>
                <w:sz w:val="20"/>
                <w:szCs w:val="20"/>
                <w:lang w:eastAsia="ru-RU"/>
              </w:rPr>
              <w:t>Место расположения</w:t>
            </w:r>
          </w:p>
        </w:tc>
        <w:tc>
          <w:tcPr>
            <w:tcW w:w="713" w:type="pct"/>
            <w:vAlign w:val="center"/>
          </w:tcPr>
          <w:p w:rsidR="00A04B59" w:rsidRPr="00FB36C2" w:rsidRDefault="00A04B59" w:rsidP="002A1983">
            <w:pPr>
              <w:pStyle w:val="af4"/>
              <w:widowControl w:val="0"/>
              <w:spacing w:after="0"/>
              <w:jc w:val="center"/>
              <w:rPr>
                <w:rFonts w:eastAsia="Times New Roman"/>
                <w:color w:val="auto"/>
                <w:kern w:val="0"/>
                <w:sz w:val="20"/>
                <w:szCs w:val="20"/>
                <w:lang w:eastAsia="ru-RU"/>
              </w:rPr>
            </w:pPr>
            <w:r w:rsidRPr="00FB36C2">
              <w:rPr>
                <w:rFonts w:eastAsia="Times New Roman"/>
                <w:color w:val="auto"/>
                <w:kern w:val="0"/>
                <w:sz w:val="20"/>
                <w:szCs w:val="20"/>
                <w:lang w:eastAsia="ru-RU"/>
              </w:rPr>
              <w:t>Количество, ед.</w:t>
            </w:r>
          </w:p>
        </w:tc>
        <w:tc>
          <w:tcPr>
            <w:tcW w:w="663" w:type="pct"/>
            <w:vAlign w:val="center"/>
          </w:tcPr>
          <w:p w:rsidR="00A04B59" w:rsidRPr="00FB36C2" w:rsidRDefault="00A04B59" w:rsidP="002A1983">
            <w:pPr>
              <w:pStyle w:val="af4"/>
              <w:widowControl w:val="0"/>
              <w:spacing w:after="0"/>
              <w:jc w:val="center"/>
              <w:rPr>
                <w:rFonts w:eastAsia="Times New Roman"/>
                <w:color w:val="auto"/>
                <w:kern w:val="0"/>
                <w:sz w:val="20"/>
                <w:szCs w:val="20"/>
                <w:lang w:eastAsia="ru-RU"/>
              </w:rPr>
            </w:pPr>
            <w:r w:rsidRPr="00FB36C2">
              <w:rPr>
                <w:rFonts w:eastAsia="Times New Roman"/>
                <w:color w:val="auto"/>
                <w:kern w:val="0"/>
                <w:sz w:val="20"/>
                <w:szCs w:val="20"/>
                <w:lang w:eastAsia="ru-RU"/>
              </w:rPr>
              <w:t>Площадь, га</w:t>
            </w:r>
          </w:p>
        </w:tc>
        <w:tc>
          <w:tcPr>
            <w:tcW w:w="607" w:type="pct"/>
            <w:vAlign w:val="center"/>
          </w:tcPr>
          <w:p w:rsidR="00A04B59" w:rsidRPr="00FB36C2" w:rsidRDefault="00A04B59" w:rsidP="002A1983">
            <w:pPr>
              <w:pStyle w:val="af4"/>
              <w:widowControl w:val="0"/>
              <w:spacing w:after="0"/>
              <w:jc w:val="center"/>
              <w:rPr>
                <w:rFonts w:eastAsia="Times New Roman"/>
                <w:color w:val="auto"/>
                <w:kern w:val="0"/>
                <w:sz w:val="20"/>
                <w:szCs w:val="20"/>
                <w:lang w:eastAsia="ru-RU"/>
              </w:rPr>
            </w:pPr>
            <w:r w:rsidRPr="00FB36C2">
              <w:rPr>
                <w:rFonts w:eastAsia="Times New Roman"/>
                <w:color w:val="auto"/>
                <w:kern w:val="0"/>
                <w:sz w:val="20"/>
                <w:szCs w:val="20"/>
                <w:lang w:eastAsia="ru-RU"/>
              </w:rPr>
              <w:t>Класс опасности</w:t>
            </w:r>
          </w:p>
        </w:tc>
        <w:tc>
          <w:tcPr>
            <w:tcW w:w="332" w:type="pct"/>
            <w:vAlign w:val="center"/>
          </w:tcPr>
          <w:p w:rsidR="00A04B59" w:rsidRPr="00FB36C2" w:rsidRDefault="00A04B59" w:rsidP="002A1983">
            <w:pPr>
              <w:pStyle w:val="af4"/>
              <w:widowControl w:val="0"/>
              <w:spacing w:after="0"/>
              <w:jc w:val="center"/>
              <w:rPr>
                <w:rFonts w:eastAsia="Times New Roman"/>
                <w:color w:val="auto"/>
                <w:kern w:val="0"/>
                <w:sz w:val="20"/>
                <w:szCs w:val="20"/>
                <w:lang w:eastAsia="ru-RU"/>
              </w:rPr>
            </w:pPr>
            <w:r w:rsidRPr="00FB36C2">
              <w:rPr>
                <w:rFonts w:eastAsia="Times New Roman"/>
                <w:color w:val="auto"/>
                <w:kern w:val="0"/>
                <w:sz w:val="20"/>
                <w:szCs w:val="20"/>
                <w:lang w:eastAsia="ru-RU"/>
              </w:rPr>
              <w:t>СЗЗ, м</w:t>
            </w:r>
          </w:p>
        </w:tc>
      </w:tr>
      <w:tr w:rsidR="00A04B59" w:rsidRPr="00FB36C2" w:rsidTr="008A4A50">
        <w:tc>
          <w:tcPr>
            <w:tcW w:w="306" w:type="pct"/>
            <w:vAlign w:val="center"/>
          </w:tcPr>
          <w:p w:rsidR="00A04B59" w:rsidRPr="00B62E09" w:rsidRDefault="00A04B59" w:rsidP="002A1983">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w:t>
            </w:r>
          </w:p>
        </w:tc>
        <w:tc>
          <w:tcPr>
            <w:tcW w:w="1133" w:type="pct"/>
            <w:vAlign w:val="center"/>
          </w:tcPr>
          <w:p w:rsidR="00A04B59" w:rsidRPr="0070046A" w:rsidRDefault="00A04B59"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 xml:space="preserve">Кладбище </w:t>
            </w:r>
            <w:r w:rsidR="0054525B">
              <w:rPr>
                <w:rStyle w:val="FontStyle25"/>
                <w:rFonts w:ascii="Times New Roman" w:hAnsi="Times New Roman"/>
                <w:sz w:val="20"/>
                <w:szCs w:val="20"/>
              </w:rPr>
              <w:t>за</w:t>
            </w:r>
            <w:r>
              <w:rPr>
                <w:rStyle w:val="FontStyle25"/>
                <w:rFonts w:ascii="Times New Roman" w:hAnsi="Times New Roman"/>
                <w:sz w:val="20"/>
                <w:szCs w:val="20"/>
              </w:rPr>
              <w:t>крытое</w:t>
            </w:r>
          </w:p>
        </w:tc>
        <w:tc>
          <w:tcPr>
            <w:tcW w:w="1246" w:type="pct"/>
            <w:vAlign w:val="center"/>
          </w:tcPr>
          <w:p w:rsidR="00A04B59" w:rsidRPr="0070046A" w:rsidRDefault="00D8069A"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близ д. Балычева</w:t>
            </w:r>
          </w:p>
        </w:tc>
        <w:tc>
          <w:tcPr>
            <w:tcW w:w="713" w:type="pct"/>
            <w:vAlign w:val="center"/>
          </w:tcPr>
          <w:p w:rsidR="00A04B59" w:rsidRPr="0070046A" w:rsidRDefault="00A04B59"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1</w:t>
            </w:r>
          </w:p>
        </w:tc>
        <w:tc>
          <w:tcPr>
            <w:tcW w:w="663" w:type="pct"/>
            <w:vAlign w:val="center"/>
          </w:tcPr>
          <w:p w:rsidR="00A04B59" w:rsidRPr="0070046A" w:rsidRDefault="00FA41F9"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1,7</w:t>
            </w:r>
          </w:p>
        </w:tc>
        <w:tc>
          <w:tcPr>
            <w:tcW w:w="607" w:type="pct"/>
            <w:vAlign w:val="center"/>
          </w:tcPr>
          <w:p w:rsidR="00A04B59" w:rsidRPr="0070046A" w:rsidRDefault="0054525B"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5</w:t>
            </w:r>
          </w:p>
        </w:tc>
        <w:tc>
          <w:tcPr>
            <w:tcW w:w="332" w:type="pct"/>
            <w:vAlign w:val="center"/>
          </w:tcPr>
          <w:p w:rsidR="00A04B59" w:rsidRPr="0070046A" w:rsidRDefault="0054525B"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5</w:t>
            </w:r>
            <w:r w:rsidR="00A04B59" w:rsidRPr="0070046A">
              <w:rPr>
                <w:rStyle w:val="FontStyle25"/>
                <w:rFonts w:ascii="Times New Roman" w:hAnsi="Times New Roman"/>
                <w:sz w:val="20"/>
                <w:szCs w:val="20"/>
              </w:rPr>
              <w:t>0</w:t>
            </w:r>
          </w:p>
        </w:tc>
      </w:tr>
      <w:tr w:rsidR="00A04B59" w:rsidRPr="00FB36C2" w:rsidTr="008A4A50">
        <w:tc>
          <w:tcPr>
            <w:tcW w:w="306" w:type="pct"/>
            <w:vAlign w:val="center"/>
          </w:tcPr>
          <w:p w:rsidR="00A04B59" w:rsidRPr="00B62E09" w:rsidRDefault="00FE20B7" w:rsidP="002A1983">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2</w:t>
            </w:r>
          </w:p>
        </w:tc>
        <w:tc>
          <w:tcPr>
            <w:tcW w:w="1133" w:type="pct"/>
            <w:vAlign w:val="center"/>
          </w:tcPr>
          <w:p w:rsidR="00A04B59" w:rsidRDefault="00A04B59"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 xml:space="preserve">Кладбище </w:t>
            </w:r>
            <w:r w:rsidR="00D8069A">
              <w:rPr>
                <w:rStyle w:val="FontStyle25"/>
                <w:rFonts w:ascii="Times New Roman" w:hAnsi="Times New Roman"/>
                <w:sz w:val="20"/>
                <w:szCs w:val="20"/>
              </w:rPr>
              <w:t>открытое</w:t>
            </w:r>
          </w:p>
        </w:tc>
        <w:tc>
          <w:tcPr>
            <w:tcW w:w="1246" w:type="pct"/>
            <w:vAlign w:val="center"/>
          </w:tcPr>
          <w:p w:rsidR="00A04B59" w:rsidRPr="0070046A" w:rsidRDefault="00D8069A"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с. Старково</w:t>
            </w:r>
          </w:p>
        </w:tc>
        <w:tc>
          <w:tcPr>
            <w:tcW w:w="713" w:type="pct"/>
            <w:vAlign w:val="center"/>
          </w:tcPr>
          <w:p w:rsidR="00A04B59" w:rsidRPr="0070046A" w:rsidRDefault="00A04B59"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1</w:t>
            </w:r>
          </w:p>
        </w:tc>
        <w:tc>
          <w:tcPr>
            <w:tcW w:w="663" w:type="pct"/>
            <w:vAlign w:val="center"/>
          </w:tcPr>
          <w:p w:rsidR="00A04B59" w:rsidRPr="0070046A" w:rsidRDefault="00A04B59"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1,</w:t>
            </w:r>
            <w:r w:rsidR="00FA41F9">
              <w:rPr>
                <w:rStyle w:val="FontStyle25"/>
                <w:rFonts w:ascii="Times New Roman" w:hAnsi="Times New Roman"/>
                <w:sz w:val="20"/>
                <w:szCs w:val="20"/>
              </w:rPr>
              <w:t>5</w:t>
            </w:r>
          </w:p>
        </w:tc>
        <w:tc>
          <w:tcPr>
            <w:tcW w:w="607" w:type="pct"/>
            <w:vAlign w:val="center"/>
          </w:tcPr>
          <w:p w:rsidR="00A04B59" w:rsidRPr="0070046A" w:rsidRDefault="00D8069A"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4</w:t>
            </w:r>
          </w:p>
        </w:tc>
        <w:tc>
          <w:tcPr>
            <w:tcW w:w="332" w:type="pct"/>
            <w:vAlign w:val="center"/>
          </w:tcPr>
          <w:p w:rsidR="00A04B59" w:rsidRPr="0070046A" w:rsidRDefault="009D6700"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50</w:t>
            </w:r>
          </w:p>
        </w:tc>
      </w:tr>
      <w:tr w:rsidR="0054525B" w:rsidRPr="00FB36C2" w:rsidTr="008A4A50">
        <w:tc>
          <w:tcPr>
            <w:tcW w:w="306" w:type="pct"/>
            <w:vAlign w:val="center"/>
          </w:tcPr>
          <w:p w:rsidR="0054525B" w:rsidRDefault="0054525B" w:rsidP="002A1983">
            <w:pPr>
              <w:widowControl w:val="0"/>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3</w:t>
            </w:r>
          </w:p>
        </w:tc>
        <w:tc>
          <w:tcPr>
            <w:tcW w:w="1133" w:type="pct"/>
            <w:vAlign w:val="center"/>
          </w:tcPr>
          <w:p w:rsidR="0054525B" w:rsidRDefault="0054525B"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Кладбище открытое</w:t>
            </w:r>
          </w:p>
        </w:tc>
        <w:tc>
          <w:tcPr>
            <w:tcW w:w="1246" w:type="pct"/>
            <w:vAlign w:val="center"/>
          </w:tcPr>
          <w:p w:rsidR="0054525B" w:rsidRDefault="0054525B"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 Дмитриевка</w:t>
            </w:r>
          </w:p>
        </w:tc>
        <w:tc>
          <w:tcPr>
            <w:tcW w:w="713" w:type="pct"/>
            <w:vAlign w:val="center"/>
          </w:tcPr>
          <w:p w:rsidR="0054525B" w:rsidRDefault="0054525B"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1</w:t>
            </w:r>
          </w:p>
        </w:tc>
        <w:tc>
          <w:tcPr>
            <w:tcW w:w="663" w:type="pct"/>
            <w:vAlign w:val="center"/>
          </w:tcPr>
          <w:p w:rsidR="0054525B" w:rsidRDefault="0054525B"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1</w:t>
            </w:r>
          </w:p>
        </w:tc>
        <w:tc>
          <w:tcPr>
            <w:tcW w:w="607" w:type="pct"/>
            <w:vAlign w:val="center"/>
          </w:tcPr>
          <w:p w:rsidR="0054525B" w:rsidRDefault="0054525B"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4</w:t>
            </w:r>
          </w:p>
        </w:tc>
        <w:tc>
          <w:tcPr>
            <w:tcW w:w="332" w:type="pct"/>
            <w:vAlign w:val="center"/>
          </w:tcPr>
          <w:p w:rsidR="0054525B" w:rsidRDefault="009D6700" w:rsidP="002A1983">
            <w:pPr>
              <w:pStyle w:val="Style5"/>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50</w:t>
            </w:r>
          </w:p>
        </w:tc>
      </w:tr>
    </w:tbl>
    <w:p w:rsidR="00A87E94" w:rsidRPr="00A337CD" w:rsidRDefault="002A35FA" w:rsidP="002A1983">
      <w:pPr>
        <w:pStyle w:val="af5"/>
        <w:widowControl w:val="0"/>
        <w:spacing w:before="0" w:beforeAutospacing="0" w:after="0" w:afterAutospacing="0" w:line="360" w:lineRule="auto"/>
        <w:ind w:firstLine="851"/>
        <w:jc w:val="both"/>
        <w:rPr>
          <w:bCs/>
        </w:rPr>
      </w:pPr>
      <w:r>
        <w:rPr>
          <w:bCs/>
        </w:rPr>
        <w:t xml:space="preserve">На территории сельсовета расположено </w:t>
      </w:r>
      <w:r w:rsidR="0007337F">
        <w:rPr>
          <w:bCs/>
        </w:rPr>
        <w:t>три</w:t>
      </w:r>
      <w:r>
        <w:rPr>
          <w:bCs/>
        </w:rPr>
        <w:t xml:space="preserve"> кладбища суммарной площадью </w:t>
      </w:r>
      <w:r w:rsidR="0007337F">
        <w:rPr>
          <w:bCs/>
        </w:rPr>
        <w:t>5</w:t>
      </w:r>
      <w:r>
        <w:rPr>
          <w:bCs/>
        </w:rPr>
        <w:t>,</w:t>
      </w:r>
      <w:r w:rsidR="00FA41F9">
        <w:rPr>
          <w:bCs/>
        </w:rPr>
        <w:t>2</w:t>
      </w:r>
      <w:r>
        <w:rPr>
          <w:bCs/>
        </w:rPr>
        <w:t xml:space="preserve"> га.</w:t>
      </w:r>
    </w:p>
    <w:p w:rsidR="00A87E94" w:rsidRPr="00A337CD" w:rsidRDefault="00A87E94" w:rsidP="002A1983">
      <w:pPr>
        <w:pStyle w:val="af5"/>
        <w:widowControl w:val="0"/>
        <w:spacing w:before="0" w:beforeAutospacing="0" w:after="0" w:afterAutospacing="0" w:line="360" w:lineRule="auto"/>
        <w:ind w:firstLine="851"/>
        <w:jc w:val="both"/>
        <w:rPr>
          <w:bCs/>
        </w:rPr>
      </w:pPr>
      <w:r w:rsidRPr="00A337CD">
        <w:rPr>
          <w:bCs/>
        </w:rPr>
        <w:t>В санитарно-защитной зоне вне полосы отвода допускается размещать автомобильные дороги, стоянки автомобилей, склады, учреждения коммун</w:t>
      </w:r>
      <w:r>
        <w:rPr>
          <w:bCs/>
        </w:rPr>
        <w:t>ального назначения. Не менее 50</w:t>
      </w:r>
      <w:r w:rsidRPr="00A337CD">
        <w:rPr>
          <w:bCs/>
        </w:rPr>
        <w:t>% площади санитарно-защитной зоны должно быть озеленено.</w:t>
      </w:r>
    </w:p>
    <w:p w:rsidR="00A87E94" w:rsidRDefault="00A87E94" w:rsidP="002A1983">
      <w:pPr>
        <w:pStyle w:val="af5"/>
        <w:widowControl w:val="0"/>
        <w:spacing w:before="0" w:beforeAutospacing="0" w:after="0" w:afterAutospacing="0" w:line="360" w:lineRule="auto"/>
        <w:ind w:firstLine="851"/>
        <w:jc w:val="both"/>
        <w:rPr>
          <w:bCs/>
        </w:rPr>
      </w:pPr>
      <w:r w:rsidRPr="00A337CD">
        <w:rPr>
          <w:bCs/>
        </w:rPr>
        <w:t>Для автомагистралей устанавливаются санитарные разрывы, размеры которых определяются минимальным расстоянием от края транспортной полосы до границы жилой застройки, рекреационной зоны, зоны отдыха.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w:t>
      </w:r>
    </w:p>
    <w:p w:rsidR="00A87E94" w:rsidRDefault="00A87E94" w:rsidP="002A1983">
      <w:pPr>
        <w:pStyle w:val="Style5"/>
        <w:spacing w:line="240" w:lineRule="auto"/>
        <w:ind w:right="-17"/>
        <w:jc w:val="both"/>
        <w:rPr>
          <w:rStyle w:val="FontStyle25"/>
          <w:rFonts w:ascii="Times New Roman" w:hAnsi="Times New Roman"/>
          <w:b/>
          <w:sz w:val="20"/>
          <w:szCs w:val="20"/>
        </w:rPr>
      </w:pPr>
      <w:bookmarkStart w:id="257" w:name="_Toc279689142"/>
      <w:bookmarkStart w:id="258" w:name="_Toc279690004"/>
      <w:bookmarkStart w:id="259" w:name="_Toc279690747"/>
      <w:r w:rsidRPr="00777384">
        <w:rPr>
          <w:rStyle w:val="FontStyle25"/>
          <w:rFonts w:ascii="Times New Roman" w:hAnsi="Times New Roman"/>
          <w:b/>
          <w:sz w:val="20"/>
          <w:szCs w:val="20"/>
        </w:rPr>
        <w:t xml:space="preserve">Таблица </w:t>
      </w:r>
      <w:r w:rsidR="00960B73" w:rsidRPr="00777384">
        <w:rPr>
          <w:rStyle w:val="FontStyle25"/>
          <w:rFonts w:ascii="Times New Roman" w:hAnsi="Times New Roman"/>
          <w:b/>
          <w:sz w:val="20"/>
          <w:szCs w:val="20"/>
        </w:rPr>
        <w:fldChar w:fldCharType="begin"/>
      </w:r>
      <w:r w:rsidRPr="00777384">
        <w:rPr>
          <w:rStyle w:val="FontStyle25"/>
          <w:rFonts w:ascii="Times New Roman" w:hAnsi="Times New Roman"/>
          <w:b/>
          <w:sz w:val="20"/>
          <w:szCs w:val="20"/>
        </w:rPr>
        <w:instrText xml:space="preserve"> SEQ Таблица \* ARABIC </w:instrText>
      </w:r>
      <w:r w:rsidR="00960B73" w:rsidRPr="00777384">
        <w:rPr>
          <w:rStyle w:val="FontStyle25"/>
          <w:rFonts w:ascii="Times New Roman" w:hAnsi="Times New Roman"/>
          <w:b/>
          <w:sz w:val="20"/>
          <w:szCs w:val="20"/>
        </w:rPr>
        <w:fldChar w:fldCharType="separate"/>
      </w:r>
      <w:r w:rsidR="00903FE3">
        <w:rPr>
          <w:rStyle w:val="FontStyle25"/>
          <w:rFonts w:ascii="Times New Roman" w:hAnsi="Times New Roman"/>
          <w:b/>
          <w:noProof/>
          <w:sz w:val="20"/>
          <w:szCs w:val="20"/>
        </w:rPr>
        <w:t>31</w:t>
      </w:r>
      <w:r w:rsidR="00960B73" w:rsidRPr="00777384">
        <w:rPr>
          <w:rStyle w:val="FontStyle25"/>
          <w:rFonts w:ascii="Times New Roman" w:hAnsi="Times New Roman"/>
          <w:b/>
          <w:sz w:val="20"/>
          <w:szCs w:val="20"/>
        </w:rPr>
        <w:fldChar w:fldCharType="end"/>
      </w:r>
      <w:r w:rsidRPr="00777384">
        <w:rPr>
          <w:rStyle w:val="FontStyle25"/>
          <w:rFonts w:ascii="Times New Roman" w:hAnsi="Times New Roman"/>
          <w:b/>
          <w:sz w:val="20"/>
          <w:szCs w:val="20"/>
        </w:rPr>
        <w:t xml:space="preserve"> - Нормативные размеры санитарно-защитных зон для автодорог</w:t>
      </w:r>
      <w:bookmarkEnd w:id="257"/>
      <w:bookmarkEnd w:id="258"/>
      <w:bookmarkEnd w:id="259"/>
    </w:p>
    <w:tbl>
      <w:tblPr>
        <w:tblpPr w:leftFromText="180" w:rightFromText="180" w:vertAnchor="text" w:tblpX="108" w:tblpY="1"/>
        <w:tblOverlap w:val="never"/>
        <w:tblW w:w="4869" w:type="pct"/>
        <w:tblLayout w:type="fixed"/>
        <w:tblLook w:val="04A0" w:firstRow="1" w:lastRow="0" w:firstColumn="1" w:lastColumn="0" w:noHBand="0" w:noVBand="1"/>
      </w:tblPr>
      <w:tblGrid>
        <w:gridCol w:w="488"/>
        <w:gridCol w:w="4864"/>
        <w:gridCol w:w="992"/>
        <w:gridCol w:w="1702"/>
        <w:gridCol w:w="1275"/>
      </w:tblGrid>
      <w:tr w:rsidR="00A85ECA" w:rsidRPr="00817B52" w:rsidTr="008A4A50">
        <w:trPr>
          <w:trHeight w:val="278"/>
          <w:tblHead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b/>
                <w:sz w:val="20"/>
                <w:szCs w:val="20"/>
              </w:rPr>
            </w:pPr>
            <w:r w:rsidRPr="00817B52">
              <w:rPr>
                <w:rStyle w:val="FontStyle25"/>
                <w:rFonts w:ascii="Times New Roman" w:hAnsi="Times New Roman"/>
                <w:b/>
                <w:sz w:val="20"/>
                <w:szCs w:val="20"/>
              </w:rPr>
              <w:t>№ п/п</w:t>
            </w:r>
          </w:p>
        </w:tc>
        <w:tc>
          <w:tcPr>
            <w:tcW w:w="2609" w:type="pct"/>
            <w:tcBorders>
              <w:top w:val="single" w:sz="4" w:space="0" w:color="auto"/>
              <w:left w:val="nil"/>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b/>
                <w:sz w:val="20"/>
                <w:szCs w:val="20"/>
              </w:rPr>
            </w:pPr>
            <w:r w:rsidRPr="00817B52">
              <w:rPr>
                <w:rStyle w:val="FontStyle25"/>
                <w:rFonts w:ascii="Times New Roman" w:hAnsi="Times New Roman"/>
                <w:b/>
                <w:sz w:val="20"/>
                <w:szCs w:val="20"/>
              </w:rPr>
              <w:t>Наименование объекта</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b/>
                <w:sz w:val="20"/>
                <w:szCs w:val="20"/>
              </w:rPr>
            </w:pPr>
            <w:r w:rsidRPr="00817B52">
              <w:rPr>
                <w:rStyle w:val="FontStyle25"/>
                <w:rFonts w:ascii="Times New Roman" w:hAnsi="Times New Roman"/>
                <w:b/>
                <w:sz w:val="20"/>
                <w:szCs w:val="20"/>
              </w:rPr>
              <w:t>Статус</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b/>
                <w:sz w:val="20"/>
                <w:szCs w:val="20"/>
              </w:rPr>
            </w:pPr>
            <w:r w:rsidRPr="00817B52">
              <w:rPr>
                <w:rStyle w:val="FontStyle25"/>
                <w:rFonts w:ascii="Times New Roman" w:hAnsi="Times New Roman"/>
                <w:b/>
                <w:sz w:val="20"/>
                <w:szCs w:val="20"/>
              </w:rPr>
              <w:t>Категория автомобильных дорог</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b/>
                <w:sz w:val="20"/>
                <w:szCs w:val="20"/>
              </w:rPr>
            </w:pPr>
            <w:r w:rsidRPr="00817B52">
              <w:rPr>
                <w:rStyle w:val="FontStyle25"/>
                <w:rFonts w:ascii="Times New Roman" w:hAnsi="Times New Roman"/>
                <w:b/>
                <w:sz w:val="20"/>
                <w:szCs w:val="20"/>
              </w:rPr>
              <w:t>Санитарно-защитная (охранная) зона, м</w:t>
            </w:r>
          </w:p>
        </w:tc>
      </w:tr>
      <w:tr w:rsidR="00A85ECA" w:rsidRPr="00817B52" w:rsidTr="008A4A50">
        <w:trPr>
          <w:trHeight w:val="192"/>
        </w:trPr>
        <w:tc>
          <w:tcPr>
            <w:tcW w:w="262" w:type="pct"/>
            <w:tcBorders>
              <w:top w:val="nil"/>
              <w:left w:val="single" w:sz="4" w:space="0" w:color="auto"/>
              <w:bottom w:val="single" w:sz="4" w:space="0" w:color="auto"/>
              <w:right w:val="single" w:sz="4" w:space="0" w:color="auto"/>
            </w:tcBorders>
            <w:shd w:val="clear" w:color="auto" w:fill="auto"/>
            <w:vAlign w:val="center"/>
            <w:hideMark/>
          </w:tcPr>
          <w:p w:rsidR="00A85ECA" w:rsidRPr="00817B52" w:rsidRDefault="0000577E"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1</w:t>
            </w:r>
          </w:p>
        </w:tc>
        <w:tc>
          <w:tcPr>
            <w:tcW w:w="2609" w:type="pct"/>
            <w:tcBorders>
              <w:top w:val="nil"/>
              <w:left w:val="nil"/>
              <w:bottom w:val="single" w:sz="4" w:space="0" w:color="auto"/>
              <w:right w:val="single" w:sz="4" w:space="0" w:color="auto"/>
            </w:tcBorders>
            <w:shd w:val="clear" w:color="auto" w:fill="auto"/>
            <w:vAlign w:val="center"/>
            <w:hideMark/>
          </w:tcPr>
          <w:p w:rsidR="00A85ECA" w:rsidRPr="00817B52" w:rsidRDefault="005B21C7" w:rsidP="002A1983">
            <w:pPr>
              <w:pStyle w:val="Style5"/>
              <w:spacing w:line="240" w:lineRule="auto"/>
              <w:ind w:right="-17"/>
              <w:jc w:val="center"/>
              <w:rPr>
                <w:rStyle w:val="FontStyle25"/>
                <w:rFonts w:ascii="Times New Roman" w:hAnsi="Times New Roman"/>
                <w:sz w:val="20"/>
                <w:szCs w:val="20"/>
              </w:rPr>
            </w:pPr>
            <w:r w:rsidRPr="005B21C7">
              <w:rPr>
                <w:rStyle w:val="FontStyle25"/>
                <w:rFonts w:ascii="Times New Roman" w:hAnsi="Times New Roman"/>
                <w:sz w:val="20"/>
                <w:szCs w:val="20"/>
              </w:rPr>
              <w:t>Дьяконово – Старково – Соколова</w:t>
            </w:r>
            <w:r w:rsidR="004970AB">
              <w:rPr>
                <w:rStyle w:val="FontStyle25"/>
                <w:rFonts w:ascii="Times New Roman" w:hAnsi="Times New Roman"/>
                <w:sz w:val="20"/>
                <w:szCs w:val="20"/>
              </w:rPr>
              <w:t>»</w:t>
            </w:r>
            <w:r w:rsidRPr="005B21C7">
              <w:rPr>
                <w:rStyle w:val="FontStyle25"/>
                <w:rFonts w:ascii="Times New Roman" w:hAnsi="Times New Roman"/>
                <w:sz w:val="20"/>
                <w:szCs w:val="20"/>
              </w:rPr>
              <w:t xml:space="preserve"> – Волобуево;</w:t>
            </w:r>
          </w:p>
        </w:tc>
        <w:tc>
          <w:tcPr>
            <w:tcW w:w="532" w:type="pct"/>
            <w:tcBorders>
              <w:top w:val="nil"/>
              <w:left w:val="nil"/>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sz w:val="20"/>
                <w:szCs w:val="20"/>
              </w:rPr>
            </w:pPr>
            <w:r w:rsidRPr="00817B52">
              <w:rPr>
                <w:rStyle w:val="FontStyle25"/>
                <w:rFonts w:ascii="Times New Roman" w:hAnsi="Times New Roman"/>
                <w:sz w:val="20"/>
                <w:szCs w:val="20"/>
              </w:rPr>
              <w:t>сущ.</w:t>
            </w:r>
          </w:p>
        </w:tc>
        <w:tc>
          <w:tcPr>
            <w:tcW w:w="913" w:type="pct"/>
            <w:tcBorders>
              <w:top w:val="nil"/>
              <w:left w:val="nil"/>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sz w:val="20"/>
                <w:szCs w:val="20"/>
              </w:rPr>
            </w:pPr>
            <w:r w:rsidRPr="00817B52">
              <w:rPr>
                <w:rStyle w:val="FontStyle25"/>
                <w:rFonts w:ascii="Times New Roman" w:hAnsi="Times New Roman"/>
                <w:sz w:val="20"/>
                <w:szCs w:val="20"/>
              </w:rPr>
              <w:t>IV категории</w:t>
            </w:r>
          </w:p>
        </w:tc>
        <w:tc>
          <w:tcPr>
            <w:tcW w:w="684" w:type="pct"/>
            <w:tcBorders>
              <w:top w:val="nil"/>
              <w:left w:val="nil"/>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sz w:val="20"/>
                <w:szCs w:val="20"/>
              </w:rPr>
            </w:pPr>
            <w:r w:rsidRPr="00817B52">
              <w:rPr>
                <w:rStyle w:val="FontStyle25"/>
                <w:rFonts w:ascii="Times New Roman" w:hAnsi="Times New Roman"/>
                <w:sz w:val="20"/>
                <w:szCs w:val="20"/>
              </w:rPr>
              <w:t>50</w:t>
            </w:r>
          </w:p>
        </w:tc>
      </w:tr>
      <w:tr w:rsidR="00A85ECA" w:rsidRPr="00817B52" w:rsidTr="008A4A50">
        <w:trPr>
          <w:trHeight w:val="192"/>
        </w:trPr>
        <w:tc>
          <w:tcPr>
            <w:tcW w:w="262" w:type="pct"/>
            <w:tcBorders>
              <w:top w:val="nil"/>
              <w:left w:val="single" w:sz="4" w:space="0" w:color="auto"/>
              <w:bottom w:val="single" w:sz="4" w:space="0" w:color="auto"/>
              <w:right w:val="single" w:sz="4" w:space="0" w:color="auto"/>
            </w:tcBorders>
            <w:shd w:val="clear" w:color="auto" w:fill="auto"/>
            <w:vAlign w:val="center"/>
            <w:hideMark/>
          </w:tcPr>
          <w:p w:rsidR="00A85ECA" w:rsidRPr="00817B52" w:rsidRDefault="0000577E" w:rsidP="002A1983">
            <w:pPr>
              <w:pStyle w:val="Style5"/>
              <w:spacing w:line="240" w:lineRule="auto"/>
              <w:ind w:right="-17"/>
              <w:jc w:val="center"/>
              <w:rPr>
                <w:rStyle w:val="FontStyle25"/>
                <w:rFonts w:ascii="Times New Roman" w:hAnsi="Times New Roman"/>
                <w:sz w:val="20"/>
                <w:szCs w:val="20"/>
              </w:rPr>
            </w:pPr>
            <w:r>
              <w:rPr>
                <w:rStyle w:val="FontStyle25"/>
                <w:rFonts w:ascii="Times New Roman" w:hAnsi="Times New Roman"/>
                <w:sz w:val="20"/>
                <w:szCs w:val="20"/>
              </w:rPr>
              <w:t>2</w:t>
            </w:r>
          </w:p>
        </w:tc>
        <w:tc>
          <w:tcPr>
            <w:tcW w:w="2609" w:type="pct"/>
            <w:tcBorders>
              <w:top w:val="nil"/>
              <w:left w:val="nil"/>
              <w:bottom w:val="single" w:sz="4" w:space="0" w:color="auto"/>
              <w:right w:val="single" w:sz="4" w:space="0" w:color="auto"/>
            </w:tcBorders>
            <w:shd w:val="clear" w:color="auto" w:fill="auto"/>
            <w:vAlign w:val="center"/>
            <w:hideMark/>
          </w:tcPr>
          <w:p w:rsidR="00A85ECA" w:rsidRPr="00817B52" w:rsidRDefault="00063677" w:rsidP="002A1983">
            <w:pPr>
              <w:pStyle w:val="Style5"/>
              <w:spacing w:line="240" w:lineRule="auto"/>
              <w:ind w:right="-17"/>
              <w:jc w:val="center"/>
              <w:rPr>
                <w:rStyle w:val="FontStyle25"/>
                <w:rFonts w:ascii="Times New Roman" w:hAnsi="Times New Roman"/>
                <w:sz w:val="20"/>
                <w:szCs w:val="20"/>
              </w:rPr>
            </w:pPr>
            <w:r w:rsidRPr="0033208B">
              <w:rPr>
                <w:rStyle w:val="FontStyle25"/>
                <w:rFonts w:ascii="Times New Roman" w:hAnsi="Times New Roman"/>
                <w:sz w:val="20"/>
                <w:szCs w:val="20"/>
              </w:rPr>
              <w:t>Дьяконово – Старково – Соколова</w:t>
            </w:r>
          </w:p>
        </w:tc>
        <w:tc>
          <w:tcPr>
            <w:tcW w:w="532" w:type="pct"/>
            <w:tcBorders>
              <w:top w:val="nil"/>
              <w:left w:val="nil"/>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sz w:val="20"/>
                <w:szCs w:val="20"/>
              </w:rPr>
            </w:pPr>
            <w:r w:rsidRPr="00817B52">
              <w:rPr>
                <w:rStyle w:val="FontStyle25"/>
                <w:rFonts w:ascii="Times New Roman" w:hAnsi="Times New Roman"/>
                <w:sz w:val="20"/>
                <w:szCs w:val="20"/>
              </w:rPr>
              <w:t>сущ.</w:t>
            </w:r>
          </w:p>
        </w:tc>
        <w:tc>
          <w:tcPr>
            <w:tcW w:w="913" w:type="pct"/>
            <w:tcBorders>
              <w:top w:val="nil"/>
              <w:left w:val="nil"/>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sz w:val="20"/>
                <w:szCs w:val="20"/>
              </w:rPr>
            </w:pPr>
            <w:r w:rsidRPr="00817B52">
              <w:rPr>
                <w:rStyle w:val="FontStyle25"/>
                <w:rFonts w:ascii="Times New Roman" w:hAnsi="Times New Roman"/>
                <w:sz w:val="20"/>
                <w:szCs w:val="20"/>
              </w:rPr>
              <w:t>IV категории</w:t>
            </w:r>
          </w:p>
        </w:tc>
        <w:tc>
          <w:tcPr>
            <w:tcW w:w="684" w:type="pct"/>
            <w:tcBorders>
              <w:top w:val="nil"/>
              <w:left w:val="nil"/>
              <w:bottom w:val="single" w:sz="4" w:space="0" w:color="auto"/>
              <w:right w:val="single" w:sz="4" w:space="0" w:color="auto"/>
            </w:tcBorders>
            <w:shd w:val="clear" w:color="auto" w:fill="auto"/>
            <w:vAlign w:val="center"/>
            <w:hideMark/>
          </w:tcPr>
          <w:p w:rsidR="00A85ECA" w:rsidRPr="00817B52" w:rsidRDefault="00A85ECA" w:rsidP="002A1983">
            <w:pPr>
              <w:pStyle w:val="Style5"/>
              <w:spacing w:line="240" w:lineRule="auto"/>
              <w:ind w:right="-17"/>
              <w:jc w:val="center"/>
              <w:rPr>
                <w:rStyle w:val="FontStyle25"/>
                <w:rFonts w:ascii="Times New Roman" w:hAnsi="Times New Roman"/>
                <w:sz w:val="20"/>
                <w:szCs w:val="20"/>
              </w:rPr>
            </w:pPr>
            <w:r w:rsidRPr="00817B52">
              <w:rPr>
                <w:rStyle w:val="FontStyle25"/>
                <w:rFonts w:ascii="Times New Roman" w:hAnsi="Times New Roman"/>
                <w:sz w:val="20"/>
                <w:szCs w:val="20"/>
              </w:rPr>
              <w:t>50</w:t>
            </w:r>
          </w:p>
        </w:tc>
      </w:tr>
    </w:tbl>
    <w:p w:rsidR="0007337F" w:rsidRDefault="0007337F" w:rsidP="002A1983">
      <w:pPr>
        <w:pStyle w:val="Style5"/>
        <w:spacing w:line="240" w:lineRule="auto"/>
        <w:ind w:right="-17"/>
        <w:jc w:val="both"/>
        <w:rPr>
          <w:rStyle w:val="FontStyle25"/>
          <w:rFonts w:ascii="Times New Roman" w:hAnsi="Times New Roman"/>
          <w:b/>
          <w:sz w:val="20"/>
          <w:szCs w:val="20"/>
        </w:rPr>
      </w:pPr>
      <w:bookmarkStart w:id="260" w:name="_Toc252802173"/>
      <w:bookmarkStart w:id="261" w:name="_Toc279689143"/>
      <w:bookmarkStart w:id="262" w:name="_Toc279690005"/>
      <w:bookmarkStart w:id="263" w:name="_Toc279690748"/>
    </w:p>
    <w:p w:rsidR="00A87E94" w:rsidRPr="00AA3F21" w:rsidRDefault="00A87E94" w:rsidP="002A1983">
      <w:pPr>
        <w:pStyle w:val="Style5"/>
        <w:spacing w:line="240" w:lineRule="auto"/>
        <w:ind w:right="-17"/>
        <w:jc w:val="both"/>
        <w:rPr>
          <w:rStyle w:val="FontStyle25"/>
          <w:rFonts w:ascii="Times New Roman" w:hAnsi="Times New Roman"/>
          <w:b/>
          <w:sz w:val="20"/>
          <w:szCs w:val="20"/>
        </w:rPr>
      </w:pPr>
      <w:r w:rsidRPr="00AA3F21">
        <w:rPr>
          <w:rStyle w:val="FontStyle25"/>
          <w:rFonts w:ascii="Times New Roman" w:hAnsi="Times New Roman"/>
          <w:b/>
          <w:sz w:val="20"/>
          <w:szCs w:val="20"/>
        </w:rPr>
        <w:t xml:space="preserve">Таблица </w:t>
      </w:r>
      <w:r w:rsidR="00960B73" w:rsidRPr="00AA3F21">
        <w:rPr>
          <w:rStyle w:val="FontStyle25"/>
          <w:rFonts w:ascii="Times New Roman" w:hAnsi="Times New Roman"/>
          <w:b/>
          <w:sz w:val="20"/>
          <w:szCs w:val="20"/>
        </w:rPr>
        <w:fldChar w:fldCharType="begin"/>
      </w:r>
      <w:r w:rsidRPr="00AA3F21">
        <w:rPr>
          <w:rStyle w:val="FontStyle25"/>
          <w:rFonts w:ascii="Times New Roman" w:hAnsi="Times New Roman"/>
          <w:b/>
          <w:sz w:val="20"/>
          <w:szCs w:val="20"/>
        </w:rPr>
        <w:instrText xml:space="preserve"> SEQ Таблица \* ARABIC </w:instrText>
      </w:r>
      <w:r w:rsidR="00960B73" w:rsidRPr="00AA3F21">
        <w:rPr>
          <w:rStyle w:val="FontStyle25"/>
          <w:rFonts w:ascii="Times New Roman" w:hAnsi="Times New Roman"/>
          <w:b/>
          <w:sz w:val="20"/>
          <w:szCs w:val="20"/>
        </w:rPr>
        <w:fldChar w:fldCharType="separate"/>
      </w:r>
      <w:r w:rsidR="00370BCF">
        <w:rPr>
          <w:rStyle w:val="FontStyle25"/>
          <w:rFonts w:ascii="Times New Roman" w:hAnsi="Times New Roman"/>
          <w:b/>
          <w:noProof/>
          <w:sz w:val="20"/>
          <w:szCs w:val="20"/>
        </w:rPr>
        <w:t>32</w:t>
      </w:r>
      <w:r w:rsidR="00960B73" w:rsidRPr="00AA3F21">
        <w:rPr>
          <w:rStyle w:val="FontStyle25"/>
          <w:rFonts w:ascii="Times New Roman" w:hAnsi="Times New Roman"/>
          <w:b/>
          <w:sz w:val="20"/>
          <w:szCs w:val="20"/>
        </w:rPr>
        <w:fldChar w:fldCharType="end"/>
      </w:r>
      <w:r w:rsidRPr="00AA3F21">
        <w:rPr>
          <w:rStyle w:val="FontStyle25"/>
          <w:rFonts w:ascii="Times New Roman" w:hAnsi="Times New Roman"/>
          <w:b/>
          <w:sz w:val="20"/>
          <w:szCs w:val="20"/>
        </w:rPr>
        <w:t xml:space="preserve"> - Нормативные размеры санитарно-защитных зон для газопроводов</w:t>
      </w:r>
      <w:bookmarkEnd w:id="260"/>
      <w:bookmarkEnd w:id="261"/>
      <w:bookmarkEnd w:id="262"/>
      <w:bookmarkEnd w:id="263"/>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3685"/>
      </w:tblGrid>
      <w:tr w:rsidR="00A87E94" w:rsidRPr="00AA3F21" w:rsidTr="00CF02E2">
        <w:tc>
          <w:tcPr>
            <w:tcW w:w="3031" w:type="pct"/>
            <w:vAlign w:val="center"/>
          </w:tcPr>
          <w:p w:rsidR="00A87E94" w:rsidRPr="00AA3F21" w:rsidRDefault="00A87E94" w:rsidP="002A1983">
            <w:pPr>
              <w:pStyle w:val="Style5"/>
              <w:spacing w:line="240" w:lineRule="auto"/>
              <w:ind w:right="-17"/>
              <w:jc w:val="center"/>
              <w:rPr>
                <w:rStyle w:val="FontStyle25"/>
                <w:rFonts w:ascii="Times New Roman" w:hAnsi="Times New Roman"/>
                <w:b/>
                <w:sz w:val="20"/>
                <w:szCs w:val="20"/>
              </w:rPr>
            </w:pPr>
            <w:r w:rsidRPr="00AA3F21">
              <w:rPr>
                <w:rStyle w:val="FontStyle25"/>
                <w:rFonts w:ascii="Times New Roman" w:hAnsi="Times New Roman"/>
                <w:b/>
                <w:sz w:val="20"/>
                <w:szCs w:val="20"/>
              </w:rPr>
              <w:t>Вид газопровода</w:t>
            </w:r>
          </w:p>
        </w:tc>
        <w:tc>
          <w:tcPr>
            <w:tcW w:w="1969" w:type="pct"/>
            <w:vAlign w:val="center"/>
          </w:tcPr>
          <w:p w:rsidR="00A87E94" w:rsidRPr="00AA3F21" w:rsidRDefault="00A87E94" w:rsidP="002A1983">
            <w:pPr>
              <w:pStyle w:val="Style5"/>
              <w:spacing w:line="240" w:lineRule="auto"/>
              <w:ind w:right="-17"/>
              <w:jc w:val="center"/>
              <w:rPr>
                <w:rStyle w:val="FontStyle25"/>
                <w:rFonts w:ascii="Times New Roman" w:hAnsi="Times New Roman"/>
                <w:b/>
                <w:sz w:val="20"/>
                <w:szCs w:val="20"/>
              </w:rPr>
            </w:pPr>
            <w:r w:rsidRPr="00AA3F21">
              <w:rPr>
                <w:rStyle w:val="FontStyle25"/>
                <w:rFonts w:ascii="Times New Roman" w:hAnsi="Times New Roman"/>
                <w:b/>
                <w:sz w:val="20"/>
                <w:szCs w:val="20"/>
              </w:rPr>
              <w:t xml:space="preserve">Разрывы в метрах для </w:t>
            </w:r>
          </w:p>
          <w:p w:rsidR="00A87E94" w:rsidRPr="00AA3F21" w:rsidRDefault="00A87E94" w:rsidP="002A1983">
            <w:pPr>
              <w:pStyle w:val="Style5"/>
              <w:spacing w:line="240" w:lineRule="auto"/>
              <w:ind w:right="-17"/>
              <w:jc w:val="center"/>
              <w:rPr>
                <w:rStyle w:val="FontStyle25"/>
                <w:rFonts w:ascii="Times New Roman" w:hAnsi="Times New Roman"/>
                <w:b/>
                <w:sz w:val="20"/>
                <w:szCs w:val="20"/>
              </w:rPr>
            </w:pPr>
            <w:r w:rsidRPr="00AA3F21">
              <w:rPr>
                <w:rStyle w:val="FontStyle25"/>
                <w:rFonts w:ascii="Times New Roman" w:hAnsi="Times New Roman"/>
                <w:b/>
                <w:sz w:val="20"/>
                <w:szCs w:val="20"/>
              </w:rPr>
              <w:t>трубопроводов</w:t>
            </w:r>
          </w:p>
        </w:tc>
      </w:tr>
      <w:tr w:rsidR="00A87E94" w:rsidRPr="00AA3F21" w:rsidTr="00CF02E2">
        <w:tc>
          <w:tcPr>
            <w:tcW w:w="3031" w:type="pct"/>
            <w:vAlign w:val="center"/>
          </w:tcPr>
          <w:p w:rsidR="00A87E94" w:rsidRPr="00AA3F21" w:rsidRDefault="00A87E94" w:rsidP="002A1983">
            <w:pPr>
              <w:pStyle w:val="Style5"/>
              <w:spacing w:line="240" w:lineRule="auto"/>
              <w:ind w:right="-17"/>
              <w:jc w:val="center"/>
              <w:rPr>
                <w:rStyle w:val="FontStyle25"/>
                <w:rFonts w:ascii="Times New Roman" w:hAnsi="Times New Roman"/>
                <w:sz w:val="20"/>
                <w:szCs w:val="20"/>
              </w:rPr>
            </w:pPr>
            <w:r w:rsidRPr="00AA3F21">
              <w:rPr>
                <w:rStyle w:val="FontStyle25"/>
                <w:rFonts w:ascii="Times New Roman" w:hAnsi="Times New Roman"/>
                <w:sz w:val="20"/>
                <w:szCs w:val="20"/>
              </w:rPr>
              <w:t>Магистральный газопровод</w:t>
            </w:r>
          </w:p>
        </w:tc>
        <w:tc>
          <w:tcPr>
            <w:tcW w:w="1969" w:type="pct"/>
            <w:vAlign w:val="center"/>
          </w:tcPr>
          <w:p w:rsidR="00A87E94" w:rsidRPr="00AA3F21" w:rsidRDefault="00A87E94" w:rsidP="002A1983">
            <w:pPr>
              <w:pStyle w:val="Style5"/>
              <w:spacing w:line="240" w:lineRule="auto"/>
              <w:ind w:right="-17"/>
              <w:jc w:val="center"/>
              <w:rPr>
                <w:rStyle w:val="FontStyle25"/>
                <w:rFonts w:ascii="Times New Roman" w:hAnsi="Times New Roman"/>
                <w:sz w:val="20"/>
                <w:szCs w:val="20"/>
              </w:rPr>
            </w:pPr>
            <w:smartTag w:uri="urn:schemas-microsoft-com:office:smarttags" w:element="metricconverter">
              <w:smartTagPr>
                <w:attr w:name="ProductID" w:val="350 м"/>
              </w:smartTagPr>
              <w:r w:rsidRPr="00AA3F21">
                <w:rPr>
                  <w:rStyle w:val="FontStyle25"/>
                  <w:rFonts w:ascii="Times New Roman" w:hAnsi="Times New Roman"/>
                  <w:sz w:val="20"/>
                  <w:szCs w:val="20"/>
                </w:rPr>
                <w:t>350 м</w:t>
              </w:r>
            </w:smartTag>
            <w:r w:rsidRPr="00AA3F21">
              <w:rPr>
                <w:rStyle w:val="FontStyle25"/>
                <w:rFonts w:ascii="Times New Roman" w:hAnsi="Times New Roman"/>
                <w:sz w:val="20"/>
                <w:szCs w:val="20"/>
              </w:rPr>
              <w:t xml:space="preserve"> (1 класс)</w:t>
            </w:r>
          </w:p>
        </w:tc>
      </w:tr>
      <w:tr w:rsidR="00A87E94" w:rsidRPr="00AA3F21" w:rsidTr="00CF02E2">
        <w:tc>
          <w:tcPr>
            <w:tcW w:w="3031" w:type="pct"/>
            <w:vAlign w:val="center"/>
          </w:tcPr>
          <w:p w:rsidR="00A87E94" w:rsidRPr="00AA3F21" w:rsidRDefault="00A87E94" w:rsidP="002A1983">
            <w:pPr>
              <w:pStyle w:val="Style5"/>
              <w:spacing w:line="240" w:lineRule="auto"/>
              <w:ind w:right="-17"/>
              <w:jc w:val="center"/>
              <w:rPr>
                <w:rStyle w:val="FontStyle25"/>
                <w:rFonts w:ascii="Times New Roman" w:hAnsi="Times New Roman"/>
                <w:sz w:val="20"/>
                <w:szCs w:val="20"/>
              </w:rPr>
            </w:pPr>
            <w:r w:rsidRPr="00AA3F21">
              <w:rPr>
                <w:rStyle w:val="FontStyle25"/>
                <w:rFonts w:ascii="Times New Roman" w:hAnsi="Times New Roman"/>
                <w:sz w:val="20"/>
                <w:szCs w:val="20"/>
              </w:rPr>
              <w:t>Межпоселковые газопроводы</w:t>
            </w:r>
          </w:p>
        </w:tc>
        <w:tc>
          <w:tcPr>
            <w:tcW w:w="1969" w:type="pct"/>
            <w:vAlign w:val="center"/>
          </w:tcPr>
          <w:p w:rsidR="00A87E94" w:rsidRPr="00AA3F21" w:rsidRDefault="00A87E94" w:rsidP="002A1983">
            <w:pPr>
              <w:pStyle w:val="Style5"/>
              <w:spacing w:line="240" w:lineRule="auto"/>
              <w:ind w:right="-17"/>
              <w:jc w:val="center"/>
              <w:rPr>
                <w:rStyle w:val="FontStyle25"/>
                <w:rFonts w:ascii="Times New Roman" w:hAnsi="Times New Roman"/>
                <w:sz w:val="20"/>
                <w:szCs w:val="20"/>
              </w:rPr>
            </w:pPr>
            <w:smartTag w:uri="urn:schemas-microsoft-com:office:smarttags" w:element="metricconverter">
              <w:smartTagPr>
                <w:attr w:name="ProductID" w:val="75 м"/>
              </w:smartTagPr>
              <w:r w:rsidRPr="00AA3F21">
                <w:rPr>
                  <w:rStyle w:val="FontStyle25"/>
                  <w:rFonts w:ascii="Times New Roman" w:hAnsi="Times New Roman"/>
                  <w:sz w:val="20"/>
                  <w:szCs w:val="20"/>
                </w:rPr>
                <w:t>75 м</w:t>
              </w:r>
            </w:smartTag>
            <w:r w:rsidRPr="00AA3F21">
              <w:rPr>
                <w:rStyle w:val="FontStyle25"/>
                <w:rFonts w:ascii="Times New Roman" w:hAnsi="Times New Roman"/>
                <w:sz w:val="20"/>
                <w:szCs w:val="20"/>
              </w:rPr>
              <w:t xml:space="preserve"> (2 класс)</w:t>
            </w:r>
          </w:p>
        </w:tc>
      </w:tr>
    </w:tbl>
    <w:p w:rsidR="00A87E94" w:rsidRDefault="00A87E94" w:rsidP="002A1983">
      <w:pPr>
        <w:widowControl w:val="0"/>
        <w:spacing w:after="0" w:line="360" w:lineRule="auto"/>
        <w:ind w:firstLine="851"/>
        <w:jc w:val="both"/>
      </w:pPr>
      <w:r w:rsidRPr="00F2612E">
        <w:lastRenderedPageBreak/>
        <w:t xml:space="preserve">Зоны санитарного разрыва высоковольтных линий устанавливаются на основании РД 153-34.0-03.150-00. </w:t>
      </w:r>
    </w:p>
    <w:p w:rsidR="00A87E94" w:rsidRPr="002A4991" w:rsidRDefault="00A87E94" w:rsidP="002A1983">
      <w:pPr>
        <w:widowControl w:val="0"/>
        <w:spacing w:after="0" w:line="360" w:lineRule="auto"/>
        <w:ind w:firstLine="851"/>
        <w:jc w:val="both"/>
      </w:pPr>
      <w:r w:rsidRPr="00F2612E">
        <w:t>Зон</w:t>
      </w:r>
      <w:r>
        <w:t>а</w:t>
      </w:r>
      <w:r w:rsidRPr="00F2612E">
        <w:t xml:space="preserve">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w:t>
      </w:r>
      <w:r>
        <w:t xml:space="preserve"> </w:t>
      </w:r>
      <w:r w:rsidRPr="002A4991">
        <w:t>на расстоянии:</w:t>
      </w:r>
    </w:p>
    <w:p w:rsidR="00A87E94" w:rsidRPr="002A4991" w:rsidRDefault="00A87E94" w:rsidP="00F83056">
      <w:pPr>
        <w:pStyle w:val="a5"/>
        <w:widowControl w:val="0"/>
        <w:numPr>
          <w:ilvl w:val="0"/>
          <w:numId w:val="9"/>
        </w:numPr>
        <w:tabs>
          <w:tab w:val="left" w:pos="1134"/>
          <w:tab w:val="left" w:pos="1418"/>
        </w:tabs>
        <w:spacing w:after="0" w:line="360" w:lineRule="auto"/>
        <w:ind w:left="0" w:firstLine="851"/>
        <w:jc w:val="both"/>
      </w:pPr>
      <w:smartTag w:uri="urn:schemas-microsoft-com:office:smarttags" w:element="metricconverter">
        <w:smartTagPr>
          <w:attr w:name="ProductID" w:val="2 м"/>
        </w:smartTagPr>
        <w:r w:rsidRPr="002A4991">
          <w:t>2 м</w:t>
        </w:r>
      </w:smartTag>
      <w:r w:rsidRPr="002A4991">
        <w:t xml:space="preserve"> – для ВЛ напряжением до 1 кВ;</w:t>
      </w:r>
    </w:p>
    <w:p w:rsidR="00A87E94" w:rsidRPr="002A4991" w:rsidRDefault="00A87E94" w:rsidP="00F83056">
      <w:pPr>
        <w:pStyle w:val="a5"/>
        <w:widowControl w:val="0"/>
        <w:numPr>
          <w:ilvl w:val="0"/>
          <w:numId w:val="9"/>
        </w:numPr>
        <w:tabs>
          <w:tab w:val="left" w:pos="1134"/>
          <w:tab w:val="left" w:pos="1418"/>
        </w:tabs>
        <w:spacing w:after="0" w:line="360" w:lineRule="auto"/>
        <w:ind w:left="0" w:firstLine="851"/>
        <w:jc w:val="both"/>
      </w:pPr>
      <w:smartTag w:uri="urn:schemas-microsoft-com:office:smarttags" w:element="metricconverter">
        <w:smartTagPr>
          <w:attr w:name="ProductID" w:val="10 м"/>
        </w:smartTagPr>
        <w:r w:rsidRPr="002A4991">
          <w:t>10 м</w:t>
        </w:r>
      </w:smartTag>
      <w:r w:rsidRPr="002A4991">
        <w:t xml:space="preserve"> – для ВЛ напряжением от 1 до 20 кВ;</w:t>
      </w:r>
    </w:p>
    <w:p w:rsidR="00A87E94" w:rsidRPr="002A4991" w:rsidRDefault="00A87E94" w:rsidP="00F83056">
      <w:pPr>
        <w:pStyle w:val="a5"/>
        <w:widowControl w:val="0"/>
        <w:numPr>
          <w:ilvl w:val="0"/>
          <w:numId w:val="9"/>
        </w:numPr>
        <w:tabs>
          <w:tab w:val="left" w:pos="1134"/>
          <w:tab w:val="left" w:pos="1418"/>
        </w:tabs>
        <w:spacing w:after="0" w:line="360" w:lineRule="auto"/>
        <w:ind w:left="0" w:firstLine="851"/>
        <w:jc w:val="both"/>
      </w:pPr>
      <w:smartTag w:uri="urn:schemas-microsoft-com:office:smarttags" w:element="metricconverter">
        <w:smartTagPr>
          <w:attr w:name="ProductID" w:val="15 м"/>
        </w:smartTagPr>
        <w:r w:rsidRPr="002A4991">
          <w:t>15 м</w:t>
        </w:r>
      </w:smartTag>
      <w:r w:rsidRPr="002A4991">
        <w:t xml:space="preserve"> – для ВЛ напряжением 35 кВ;</w:t>
      </w:r>
    </w:p>
    <w:p w:rsidR="00A87E94" w:rsidRPr="002A4991" w:rsidRDefault="00A87E94" w:rsidP="00F83056">
      <w:pPr>
        <w:pStyle w:val="a5"/>
        <w:widowControl w:val="0"/>
        <w:numPr>
          <w:ilvl w:val="0"/>
          <w:numId w:val="9"/>
        </w:numPr>
        <w:tabs>
          <w:tab w:val="left" w:pos="1134"/>
          <w:tab w:val="left" w:pos="1418"/>
        </w:tabs>
        <w:spacing w:after="0" w:line="360" w:lineRule="auto"/>
        <w:ind w:left="0" w:firstLine="851"/>
        <w:jc w:val="both"/>
      </w:pPr>
      <w:smartTag w:uri="urn:schemas-microsoft-com:office:smarttags" w:element="metricconverter">
        <w:smartTagPr>
          <w:attr w:name="ProductID" w:val="20 м"/>
        </w:smartTagPr>
        <w:r w:rsidRPr="002A4991">
          <w:t>20 м</w:t>
        </w:r>
      </w:smartTag>
      <w:r w:rsidRPr="002A4991">
        <w:t xml:space="preserve"> – для ВЛ напряжением 110 кВ;</w:t>
      </w:r>
    </w:p>
    <w:p w:rsidR="00A87E94" w:rsidRPr="002A4991" w:rsidRDefault="00A87E94" w:rsidP="00F83056">
      <w:pPr>
        <w:pStyle w:val="a5"/>
        <w:widowControl w:val="0"/>
        <w:numPr>
          <w:ilvl w:val="0"/>
          <w:numId w:val="9"/>
        </w:numPr>
        <w:tabs>
          <w:tab w:val="left" w:pos="1134"/>
          <w:tab w:val="left" w:pos="1418"/>
        </w:tabs>
        <w:spacing w:after="0" w:line="360" w:lineRule="auto"/>
        <w:ind w:left="0" w:firstLine="851"/>
        <w:jc w:val="both"/>
      </w:pPr>
      <w:smartTag w:uri="urn:schemas-microsoft-com:office:smarttags" w:element="metricconverter">
        <w:smartTagPr>
          <w:attr w:name="ProductID" w:val="25 м"/>
        </w:smartTagPr>
        <w:r w:rsidRPr="002A4991">
          <w:t>25 м</w:t>
        </w:r>
      </w:smartTag>
      <w:r w:rsidRPr="002A4991">
        <w:t xml:space="preserve"> – для ВЛ напряжением 150 и 220 кВ;</w:t>
      </w:r>
    </w:p>
    <w:p w:rsidR="00A87E94" w:rsidRPr="002A4991" w:rsidRDefault="00A87E94" w:rsidP="00F83056">
      <w:pPr>
        <w:pStyle w:val="a5"/>
        <w:widowControl w:val="0"/>
        <w:numPr>
          <w:ilvl w:val="0"/>
          <w:numId w:val="9"/>
        </w:numPr>
        <w:tabs>
          <w:tab w:val="left" w:pos="1134"/>
          <w:tab w:val="left" w:pos="1418"/>
        </w:tabs>
        <w:spacing w:after="0" w:line="360" w:lineRule="auto"/>
        <w:ind w:left="0" w:firstLine="851"/>
        <w:jc w:val="both"/>
      </w:pPr>
      <w:smartTag w:uri="urn:schemas-microsoft-com:office:smarttags" w:element="metricconverter">
        <w:smartTagPr>
          <w:attr w:name="ProductID" w:val="30 м"/>
        </w:smartTagPr>
        <w:r w:rsidRPr="002A4991">
          <w:t>30 м</w:t>
        </w:r>
      </w:smartTag>
      <w:r w:rsidRPr="002A4991">
        <w:t xml:space="preserve"> – для ВЛ напряжением 330, 400, 500 кВ;</w:t>
      </w:r>
    </w:p>
    <w:p w:rsidR="00A87E94" w:rsidRPr="002A4991" w:rsidRDefault="00A87E94" w:rsidP="00F83056">
      <w:pPr>
        <w:pStyle w:val="a5"/>
        <w:widowControl w:val="0"/>
        <w:numPr>
          <w:ilvl w:val="0"/>
          <w:numId w:val="9"/>
        </w:numPr>
        <w:tabs>
          <w:tab w:val="left" w:pos="1134"/>
          <w:tab w:val="left" w:pos="1418"/>
        </w:tabs>
        <w:spacing w:after="0" w:line="360" w:lineRule="auto"/>
        <w:ind w:left="0" w:firstLine="851"/>
        <w:jc w:val="both"/>
      </w:pPr>
      <w:smartTag w:uri="urn:schemas-microsoft-com:office:smarttags" w:element="metricconverter">
        <w:smartTagPr>
          <w:attr w:name="ProductID" w:val="40 м"/>
        </w:smartTagPr>
        <w:r w:rsidRPr="002A4991">
          <w:t>40 м</w:t>
        </w:r>
      </w:smartTag>
      <w:r w:rsidRPr="002A4991">
        <w:t xml:space="preserve"> – для ВЛ напряжением 750 кВ;</w:t>
      </w:r>
    </w:p>
    <w:p w:rsidR="00A87E94" w:rsidRPr="002A4991" w:rsidRDefault="00A87E94" w:rsidP="00F83056">
      <w:pPr>
        <w:pStyle w:val="a5"/>
        <w:widowControl w:val="0"/>
        <w:numPr>
          <w:ilvl w:val="0"/>
          <w:numId w:val="9"/>
        </w:numPr>
        <w:tabs>
          <w:tab w:val="left" w:pos="1134"/>
          <w:tab w:val="left" w:pos="1418"/>
        </w:tabs>
        <w:spacing w:after="0" w:line="360" w:lineRule="auto"/>
        <w:ind w:left="0" w:firstLine="851"/>
        <w:jc w:val="both"/>
      </w:pPr>
      <w:smartTag w:uri="urn:schemas-microsoft-com:office:smarttags" w:element="metricconverter">
        <w:smartTagPr>
          <w:attr w:name="ProductID" w:val="55 м"/>
        </w:smartTagPr>
        <w:r w:rsidRPr="002A4991">
          <w:t>55 м</w:t>
        </w:r>
      </w:smartTag>
      <w:r w:rsidRPr="002A4991">
        <w:t xml:space="preserve"> – для ВЛ напряжением 1150 кВ;</w:t>
      </w:r>
    </w:p>
    <w:p w:rsidR="00A87E94" w:rsidRPr="002A4991" w:rsidRDefault="00A87E94" w:rsidP="00F83056">
      <w:pPr>
        <w:pStyle w:val="a5"/>
        <w:widowControl w:val="0"/>
        <w:numPr>
          <w:ilvl w:val="0"/>
          <w:numId w:val="9"/>
        </w:numPr>
        <w:tabs>
          <w:tab w:val="left" w:pos="1134"/>
          <w:tab w:val="left" w:pos="1418"/>
        </w:tabs>
        <w:spacing w:after="0" w:line="360" w:lineRule="auto"/>
        <w:ind w:left="0" w:firstLine="851"/>
        <w:jc w:val="both"/>
      </w:pPr>
      <w:r w:rsidRPr="002A4991">
        <w:t xml:space="preserve">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 отклоненном их положении для судоходных водоемов на расстоянии </w:t>
      </w:r>
      <w:smartTag w:uri="urn:schemas-microsoft-com:office:smarttags" w:element="metricconverter">
        <w:smartTagPr>
          <w:attr w:name="ProductID" w:val="100 м"/>
        </w:smartTagPr>
        <w:r w:rsidRPr="002A4991">
          <w:t>100 м</w:t>
        </w:r>
      </w:smartTag>
      <w:r w:rsidRPr="002A4991">
        <w:t>, для несудоходных – на расстоянии, предусмотренном для установления охранных зон вдоль ВЛ, проходящих по суше.</w:t>
      </w:r>
    </w:p>
    <w:p w:rsidR="00B95B69" w:rsidRPr="004631BB" w:rsidRDefault="00A87E94" w:rsidP="004631BB">
      <w:pPr>
        <w:pStyle w:val="af5"/>
        <w:widowControl w:val="0"/>
        <w:spacing w:before="0" w:beforeAutospacing="0" w:after="0" w:afterAutospacing="0" w:line="360" w:lineRule="auto"/>
        <w:ind w:firstLine="851"/>
        <w:jc w:val="both"/>
        <w:rPr>
          <w:bCs/>
        </w:rPr>
      </w:pPr>
      <w:r w:rsidRPr="004631BB">
        <w:rPr>
          <w:bCs/>
        </w:rPr>
        <w:t>Регламенты использования территорий санитарно-защитных зон, определенные СанПиН 2.2.1/2.1.1.2555-09, представлены в таблице.</w:t>
      </w:r>
    </w:p>
    <w:p w:rsidR="00B95B69" w:rsidRPr="004631BB" w:rsidRDefault="0028644C" w:rsidP="004631BB">
      <w:pPr>
        <w:pStyle w:val="1"/>
        <w:keepNext w:val="0"/>
        <w:widowControl w:val="0"/>
        <w:numPr>
          <w:ilvl w:val="0"/>
          <w:numId w:val="7"/>
        </w:numPr>
        <w:tabs>
          <w:tab w:val="left" w:pos="1134"/>
        </w:tabs>
        <w:spacing w:before="0" w:after="0" w:line="360" w:lineRule="auto"/>
        <w:ind w:left="748" w:hanging="748"/>
        <w:jc w:val="center"/>
        <w:rPr>
          <w:rFonts w:ascii="Times New Roman" w:hAnsi="Times New Roman" w:cs="Times New Roman"/>
          <w:sz w:val="24"/>
          <w:szCs w:val="24"/>
        </w:rPr>
      </w:pPr>
      <w:bookmarkStart w:id="264" w:name="_Toc85921838"/>
      <w:r w:rsidRPr="004631BB">
        <w:rPr>
          <w:rFonts w:ascii="Times New Roman" w:hAnsi="Times New Roman" w:cs="Times New Roman"/>
          <w:sz w:val="24"/>
          <w:szCs w:val="24"/>
        </w:rPr>
        <w:t>ОЦЕНКА ВОЗМОЖНОГО ВЛИЯНИЯ ПЛАНИРУЕМЫХ ДЛЯ РАЗМЕЩЕНИЯ ОБЪЕКТОВ МЕСТНОГО ЗНАЧЕНИЯ НА КОМПЛЕКСНОЕ РАЗВИТИЕ</w:t>
      </w:r>
      <w:bookmarkEnd w:id="264"/>
      <w:r w:rsidRPr="004631BB">
        <w:rPr>
          <w:rFonts w:ascii="Times New Roman" w:hAnsi="Times New Roman" w:cs="Times New Roman"/>
          <w:sz w:val="24"/>
          <w:szCs w:val="24"/>
        </w:rPr>
        <w:t xml:space="preserve"> </w:t>
      </w:r>
    </w:p>
    <w:p w:rsidR="00E03414" w:rsidRPr="004631BB" w:rsidRDefault="00E03414" w:rsidP="004631BB">
      <w:pPr>
        <w:pStyle w:val="a5"/>
        <w:widowControl w:val="0"/>
        <w:spacing w:after="0" w:line="360" w:lineRule="auto"/>
        <w:ind w:left="0" w:firstLine="851"/>
        <w:jc w:val="both"/>
        <w:rPr>
          <w:color w:val="000000" w:themeColor="text1"/>
        </w:rPr>
      </w:pPr>
      <w:r w:rsidRPr="004631BB">
        <w:rPr>
          <w:color w:val="000000" w:themeColor="text1"/>
        </w:rPr>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E03414" w:rsidRPr="004631BB" w:rsidRDefault="00E03414" w:rsidP="004631BB">
      <w:pPr>
        <w:pStyle w:val="a5"/>
        <w:widowControl w:val="0"/>
        <w:spacing w:after="0" w:line="360" w:lineRule="auto"/>
        <w:ind w:left="0" w:firstLine="851"/>
        <w:jc w:val="both"/>
        <w:rPr>
          <w:color w:val="000000" w:themeColor="text1"/>
        </w:rPr>
      </w:pPr>
      <w:r w:rsidRPr="004631BB">
        <w:rPr>
          <w:color w:val="000000" w:themeColor="text1"/>
        </w:rPr>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E03414" w:rsidRPr="00E327E4" w:rsidRDefault="00E03414" w:rsidP="004631BB">
      <w:pPr>
        <w:pStyle w:val="a5"/>
        <w:widowControl w:val="0"/>
        <w:spacing w:after="0" w:line="360" w:lineRule="auto"/>
        <w:ind w:left="0" w:firstLine="851"/>
        <w:jc w:val="both"/>
        <w:rPr>
          <w:color w:val="000000" w:themeColor="text1"/>
        </w:rPr>
      </w:pPr>
      <w:r w:rsidRPr="004631BB">
        <w:rPr>
          <w:color w:val="000000" w:themeColor="text1"/>
        </w:rPr>
        <w:t>Мероприятия, связанные с развитием инфраструктур</w:t>
      </w:r>
      <w:r w:rsidRPr="00E327E4">
        <w:rPr>
          <w:color w:val="000000" w:themeColor="text1"/>
        </w:rPr>
        <w:t>,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E03414" w:rsidRPr="00E327E4" w:rsidRDefault="00E03414" w:rsidP="002A1983">
      <w:pPr>
        <w:widowControl w:val="0"/>
        <w:spacing w:after="0" w:line="360" w:lineRule="auto"/>
        <w:ind w:firstLine="851"/>
        <w:jc w:val="both"/>
        <w:rPr>
          <w:color w:val="000000" w:themeColor="text1"/>
        </w:rPr>
      </w:pPr>
      <w:r w:rsidRPr="00E327E4">
        <w:rPr>
          <w:color w:val="000000" w:themeColor="text1"/>
        </w:rPr>
        <w:lastRenderedPageBreak/>
        <w:t xml:space="preserve">Перечень мероприятий по территориальному планированию генерального плана муниципального образования </w:t>
      </w:r>
      <w:r w:rsidR="004970AB">
        <w:rPr>
          <w:color w:val="000000" w:themeColor="text1"/>
        </w:rPr>
        <w:t>«</w:t>
      </w:r>
      <w:r w:rsidR="00E862BC">
        <w:rPr>
          <w:color w:val="000000" w:themeColor="text1"/>
        </w:rPr>
        <w:t>Старковс</w:t>
      </w:r>
      <w:r w:rsidRPr="00E327E4">
        <w:rPr>
          <w:color w:val="000000" w:themeColor="text1"/>
        </w:rPr>
        <w:t>кий сельсовет</w:t>
      </w:r>
      <w:r w:rsidR="004970AB">
        <w:rPr>
          <w:color w:val="000000" w:themeColor="text1"/>
        </w:rPr>
        <w:t>»</w:t>
      </w:r>
      <w:r w:rsidRPr="00E327E4">
        <w:rPr>
          <w:color w:val="000000" w:themeColor="text1"/>
        </w:rPr>
        <w:t xml:space="preserve"> </w:t>
      </w:r>
      <w:r>
        <w:rPr>
          <w:color w:val="000000" w:themeColor="text1"/>
        </w:rPr>
        <w:t>Октябрь</w:t>
      </w:r>
      <w:r w:rsidRPr="00E327E4">
        <w:rPr>
          <w:color w:val="000000" w:themeColor="text1"/>
        </w:rPr>
        <w:t>ского района Курской области с указанием ожидаемых результатов их реализации</w:t>
      </w:r>
      <w:r w:rsidR="009F0E3B">
        <w:rPr>
          <w:color w:val="000000" w:themeColor="text1"/>
        </w:rPr>
        <w:t xml:space="preserve"> </w:t>
      </w:r>
      <w:r w:rsidRPr="00E327E4">
        <w:rPr>
          <w:color w:val="000000" w:themeColor="text1"/>
        </w:rPr>
        <w:t>представлен в следующей таблице.</w:t>
      </w:r>
    </w:p>
    <w:p w:rsidR="00E03414" w:rsidRPr="00167F1F" w:rsidRDefault="00E03414" w:rsidP="002A1983">
      <w:pPr>
        <w:pStyle w:val="af4"/>
        <w:widowControl w:val="0"/>
        <w:spacing w:after="0"/>
        <w:rPr>
          <w:color w:val="000000" w:themeColor="text1"/>
          <w:sz w:val="20"/>
          <w:szCs w:val="20"/>
        </w:rPr>
      </w:pPr>
      <w:r w:rsidRPr="00167F1F">
        <w:rPr>
          <w:color w:val="000000" w:themeColor="text1"/>
          <w:sz w:val="20"/>
          <w:szCs w:val="20"/>
        </w:rPr>
        <w:t xml:space="preserve">Таблица </w:t>
      </w:r>
      <w:r w:rsidR="00960B73" w:rsidRPr="00167F1F">
        <w:rPr>
          <w:color w:val="000000" w:themeColor="text1"/>
          <w:sz w:val="20"/>
          <w:szCs w:val="20"/>
        </w:rPr>
        <w:fldChar w:fldCharType="begin"/>
      </w:r>
      <w:r w:rsidRPr="00167F1F">
        <w:rPr>
          <w:color w:val="000000" w:themeColor="text1"/>
          <w:sz w:val="20"/>
          <w:szCs w:val="20"/>
        </w:rPr>
        <w:instrText xml:space="preserve"> SEQ Таблица \* ARABIC </w:instrText>
      </w:r>
      <w:r w:rsidR="00960B73" w:rsidRPr="00167F1F">
        <w:rPr>
          <w:color w:val="000000" w:themeColor="text1"/>
          <w:sz w:val="20"/>
          <w:szCs w:val="20"/>
        </w:rPr>
        <w:fldChar w:fldCharType="separate"/>
      </w:r>
      <w:r w:rsidR="00370BCF">
        <w:rPr>
          <w:noProof/>
          <w:color w:val="000000" w:themeColor="text1"/>
          <w:sz w:val="20"/>
          <w:szCs w:val="20"/>
        </w:rPr>
        <w:t>33</w:t>
      </w:r>
      <w:r w:rsidR="00960B73" w:rsidRPr="00167F1F">
        <w:rPr>
          <w:color w:val="000000" w:themeColor="text1"/>
          <w:sz w:val="20"/>
          <w:szCs w:val="20"/>
        </w:rPr>
        <w:fldChar w:fldCharType="end"/>
      </w:r>
      <w:r w:rsidRPr="00167F1F">
        <w:rPr>
          <w:color w:val="000000" w:themeColor="text1"/>
          <w:sz w:val="20"/>
          <w:szCs w:val="20"/>
        </w:rPr>
        <w:t xml:space="preserve"> – Проектные предложения генерального плана</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398"/>
        <w:gridCol w:w="1204"/>
        <w:gridCol w:w="71"/>
        <w:gridCol w:w="1134"/>
        <w:gridCol w:w="3122"/>
      </w:tblGrid>
      <w:tr w:rsidR="00E03414" w:rsidRPr="00414B9D" w:rsidTr="00EC00F5">
        <w:trPr>
          <w:trHeight w:val="400"/>
        </w:trPr>
        <w:tc>
          <w:tcPr>
            <w:tcW w:w="230" w:type="pct"/>
            <w:shd w:val="clear" w:color="auto" w:fill="auto"/>
            <w:vAlign w:val="center"/>
            <w:hideMark/>
          </w:tcPr>
          <w:p w:rsidR="00E03414" w:rsidRPr="009A0AF7" w:rsidRDefault="00E03414" w:rsidP="002A1983">
            <w:pPr>
              <w:widowControl w:val="0"/>
              <w:spacing w:after="0" w:line="240" w:lineRule="auto"/>
              <w:ind w:left="-142" w:right="-90"/>
              <w:jc w:val="center"/>
              <w:rPr>
                <w:rFonts w:eastAsia="Times New Roman"/>
                <w:b/>
                <w:color w:val="000000" w:themeColor="text1"/>
                <w:sz w:val="20"/>
                <w:szCs w:val="20"/>
                <w:lang w:eastAsia="ru-RU"/>
              </w:rPr>
            </w:pPr>
            <w:r w:rsidRPr="009A0AF7">
              <w:rPr>
                <w:rFonts w:eastAsia="Times New Roman"/>
                <w:b/>
                <w:color w:val="000000" w:themeColor="text1"/>
                <w:sz w:val="20"/>
                <w:szCs w:val="20"/>
                <w:lang w:eastAsia="ru-RU"/>
              </w:rPr>
              <w:t>№ п/п</w:t>
            </w:r>
          </w:p>
        </w:tc>
        <w:tc>
          <w:tcPr>
            <w:tcW w:w="1815" w:type="pct"/>
            <w:shd w:val="clear" w:color="auto" w:fill="auto"/>
            <w:vAlign w:val="center"/>
            <w:hideMark/>
          </w:tcPr>
          <w:p w:rsidR="00E03414" w:rsidRPr="009A0AF7" w:rsidRDefault="00E03414" w:rsidP="002A1983">
            <w:pPr>
              <w:widowControl w:val="0"/>
              <w:spacing w:after="0" w:line="240" w:lineRule="auto"/>
              <w:jc w:val="center"/>
              <w:rPr>
                <w:rFonts w:eastAsia="Times New Roman"/>
                <w:b/>
                <w:color w:val="000000" w:themeColor="text1"/>
                <w:sz w:val="20"/>
                <w:szCs w:val="20"/>
                <w:lang w:eastAsia="ru-RU"/>
              </w:rPr>
            </w:pPr>
            <w:r w:rsidRPr="009A0AF7">
              <w:rPr>
                <w:rFonts w:eastAsia="Times New Roman"/>
                <w:b/>
                <w:color w:val="000000" w:themeColor="text1"/>
                <w:sz w:val="20"/>
                <w:szCs w:val="20"/>
                <w:lang w:eastAsia="ru-RU"/>
              </w:rPr>
              <w:t>Наименование мероприятия</w:t>
            </w:r>
          </w:p>
        </w:tc>
        <w:tc>
          <w:tcPr>
            <w:tcW w:w="681" w:type="pct"/>
            <w:gridSpan w:val="2"/>
            <w:shd w:val="clear" w:color="auto" w:fill="auto"/>
            <w:vAlign w:val="center"/>
            <w:hideMark/>
          </w:tcPr>
          <w:p w:rsidR="00E03414" w:rsidRPr="009A0AF7" w:rsidRDefault="00E03414" w:rsidP="002A1983">
            <w:pPr>
              <w:widowControl w:val="0"/>
              <w:spacing w:after="0" w:line="240" w:lineRule="auto"/>
              <w:jc w:val="center"/>
              <w:rPr>
                <w:rFonts w:eastAsia="Times New Roman"/>
                <w:b/>
                <w:color w:val="000000" w:themeColor="text1"/>
                <w:sz w:val="20"/>
                <w:szCs w:val="20"/>
                <w:lang w:eastAsia="ru-RU"/>
              </w:rPr>
            </w:pPr>
            <w:r w:rsidRPr="009A0AF7">
              <w:rPr>
                <w:rFonts w:eastAsia="Times New Roman"/>
                <w:b/>
                <w:color w:val="000000" w:themeColor="text1"/>
                <w:sz w:val="20"/>
                <w:szCs w:val="20"/>
                <w:lang w:eastAsia="ru-RU"/>
              </w:rPr>
              <w:t>Единица измерения</w:t>
            </w:r>
          </w:p>
        </w:tc>
        <w:tc>
          <w:tcPr>
            <w:tcW w:w="606" w:type="pct"/>
            <w:shd w:val="clear" w:color="auto" w:fill="auto"/>
            <w:vAlign w:val="center"/>
            <w:hideMark/>
          </w:tcPr>
          <w:p w:rsidR="00E03414" w:rsidRPr="009A0AF7" w:rsidRDefault="00E03414" w:rsidP="002A1983">
            <w:pPr>
              <w:widowControl w:val="0"/>
              <w:spacing w:after="0" w:line="240" w:lineRule="auto"/>
              <w:jc w:val="center"/>
              <w:rPr>
                <w:rFonts w:eastAsia="Times New Roman"/>
                <w:b/>
                <w:color w:val="000000" w:themeColor="text1"/>
                <w:sz w:val="20"/>
                <w:szCs w:val="20"/>
                <w:lang w:eastAsia="ru-RU"/>
              </w:rPr>
            </w:pPr>
            <w:r w:rsidRPr="009A0AF7">
              <w:rPr>
                <w:rFonts w:eastAsia="Times New Roman"/>
                <w:b/>
                <w:color w:val="000000" w:themeColor="text1"/>
                <w:sz w:val="20"/>
                <w:szCs w:val="20"/>
                <w:lang w:eastAsia="ru-RU"/>
              </w:rPr>
              <w:t>Значение</w:t>
            </w:r>
          </w:p>
        </w:tc>
        <w:tc>
          <w:tcPr>
            <w:tcW w:w="1668" w:type="pct"/>
            <w:vAlign w:val="center"/>
          </w:tcPr>
          <w:p w:rsidR="00E03414" w:rsidRPr="009A0AF7" w:rsidRDefault="00E03414" w:rsidP="002A1983">
            <w:pPr>
              <w:widowControl w:val="0"/>
              <w:spacing w:after="0" w:line="240" w:lineRule="auto"/>
              <w:jc w:val="center"/>
              <w:rPr>
                <w:rFonts w:eastAsia="Times New Roman"/>
                <w:b/>
                <w:color w:val="000000" w:themeColor="text1"/>
                <w:sz w:val="20"/>
                <w:szCs w:val="20"/>
                <w:lang w:eastAsia="ru-RU"/>
              </w:rPr>
            </w:pPr>
            <w:r w:rsidRPr="009A0AF7">
              <w:rPr>
                <w:rFonts w:eastAsia="Times New Roman"/>
                <w:b/>
                <w:color w:val="000000" w:themeColor="text1"/>
                <w:sz w:val="20"/>
                <w:szCs w:val="20"/>
                <w:lang w:eastAsia="ru-RU"/>
              </w:rPr>
              <w:t>Ожидаемые результаты</w:t>
            </w:r>
          </w:p>
        </w:tc>
      </w:tr>
      <w:tr w:rsidR="00E03414" w:rsidRPr="00414B9D" w:rsidTr="00EC00F5">
        <w:trPr>
          <w:trHeight w:val="255"/>
        </w:trPr>
        <w:tc>
          <w:tcPr>
            <w:tcW w:w="5000" w:type="pct"/>
            <w:gridSpan w:val="6"/>
            <w:shd w:val="clear" w:color="auto" w:fill="auto"/>
            <w:noWrap/>
            <w:vAlign w:val="center"/>
            <w:hideMark/>
          </w:tcPr>
          <w:p w:rsidR="00E03414" w:rsidRPr="009A0AF7" w:rsidRDefault="00E03414" w:rsidP="002A1983">
            <w:pPr>
              <w:widowControl w:val="0"/>
              <w:spacing w:after="0" w:line="240" w:lineRule="auto"/>
              <w:jc w:val="center"/>
              <w:rPr>
                <w:rFonts w:eastAsia="Times New Roman"/>
                <w:b/>
                <w:color w:val="000000" w:themeColor="text1"/>
                <w:sz w:val="20"/>
                <w:szCs w:val="20"/>
                <w:lang w:eastAsia="ru-RU"/>
              </w:rPr>
            </w:pPr>
            <w:r w:rsidRPr="009A0AF7">
              <w:rPr>
                <w:rFonts w:eastAsia="Times New Roman"/>
                <w:b/>
                <w:color w:val="000000" w:themeColor="text1"/>
                <w:sz w:val="20"/>
                <w:szCs w:val="20"/>
                <w:lang w:eastAsia="ru-RU"/>
              </w:rPr>
              <w:t>Ι очередь строительства</w:t>
            </w:r>
          </w:p>
        </w:tc>
      </w:tr>
      <w:tr w:rsidR="00E03414" w:rsidRPr="00414B9D" w:rsidTr="00EC00F5">
        <w:trPr>
          <w:trHeight w:val="255"/>
        </w:trPr>
        <w:tc>
          <w:tcPr>
            <w:tcW w:w="230" w:type="pct"/>
            <w:shd w:val="clear" w:color="auto" w:fill="auto"/>
            <w:noWrap/>
            <w:vAlign w:val="center"/>
            <w:hideMark/>
          </w:tcPr>
          <w:p w:rsidR="00E03414" w:rsidRPr="009A0AF7" w:rsidRDefault="00E03414" w:rsidP="002A1983">
            <w:pPr>
              <w:widowControl w:val="0"/>
              <w:spacing w:after="0" w:line="240" w:lineRule="auto"/>
              <w:ind w:left="-142" w:right="-90"/>
              <w:jc w:val="center"/>
              <w:rPr>
                <w:rFonts w:eastAsia="Times New Roman"/>
                <w:color w:val="000000" w:themeColor="text1"/>
                <w:sz w:val="20"/>
                <w:szCs w:val="20"/>
                <w:lang w:eastAsia="ru-RU"/>
              </w:rPr>
            </w:pPr>
            <w:r w:rsidRPr="009A0AF7">
              <w:rPr>
                <w:rFonts w:eastAsia="Times New Roman"/>
                <w:color w:val="000000" w:themeColor="text1"/>
                <w:sz w:val="20"/>
                <w:szCs w:val="20"/>
                <w:lang w:eastAsia="ru-RU"/>
              </w:rPr>
              <w:t>1</w:t>
            </w:r>
          </w:p>
        </w:tc>
        <w:tc>
          <w:tcPr>
            <w:tcW w:w="1815" w:type="pct"/>
            <w:shd w:val="clear" w:color="auto" w:fill="auto"/>
            <w:noWrap/>
            <w:vAlign w:val="center"/>
            <w:hideMark/>
          </w:tcPr>
          <w:p w:rsidR="00E03414" w:rsidRPr="009A0AF7" w:rsidRDefault="00E03414" w:rsidP="002A1983">
            <w:pPr>
              <w:widowControl w:val="0"/>
              <w:spacing w:after="0" w:line="240" w:lineRule="auto"/>
              <w:jc w:val="center"/>
              <w:rPr>
                <w:rFonts w:eastAsia="Times New Roman"/>
                <w:color w:val="000000" w:themeColor="text1"/>
                <w:sz w:val="20"/>
                <w:szCs w:val="20"/>
                <w:lang w:eastAsia="ru-RU"/>
              </w:rPr>
            </w:pPr>
            <w:r w:rsidRPr="009A0AF7">
              <w:rPr>
                <w:color w:val="000000" w:themeColor="text1"/>
                <w:sz w:val="20"/>
                <w:szCs w:val="20"/>
              </w:rPr>
              <w:t>индивидуальная застройка с жилыми зданиями на 1 семью, этажностью от 1 до 3 этажей</w:t>
            </w:r>
          </w:p>
        </w:tc>
        <w:tc>
          <w:tcPr>
            <w:tcW w:w="681" w:type="pct"/>
            <w:gridSpan w:val="2"/>
            <w:shd w:val="clear" w:color="auto" w:fill="auto"/>
            <w:noWrap/>
            <w:vAlign w:val="center"/>
            <w:hideMark/>
          </w:tcPr>
          <w:p w:rsidR="00E03414" w:rsidRPr="009A0AF7" w:rsidRDefault="00E03414" w:rsidP="002A1983">
            <w:pPr>
              <w:widowControl w:val="0"/>
              <w:spacing w:after="0" w:line="240" w:lineRule="auto"/>
              <w:jc w:val="center"/>
              <w:rPr>
                <w:rFonts w:eastAsia="Times New Roman"/>
                <w:color w:val="000000" w:themeColor="text1"/>
                <w:sz w:val="20"/>
                <w:szCs w:val="20"/>
                <w:lang w:eastAsia="ru-RU"/>
              </w:rPr>
            </w:pPr>
            <w:r w:rsidRPr="009A0AF7">
              <w:rPr>
                <w:rFonts w:eastAsia="Times New Roman"/>
                <w:color w:val="000000" w:themeColor="text1"/>
                <w:sz w:val="20"/>
                <w:szCs w:val="20"/>
                <w:lang w:eastAsia="ru-RU"/>
              </w:rPr>
              <w:t>м</w:t>
            </w:r>
            <w:r w:rsidRPr="009A0AF7">
              <w:rPr>
                <w:rFonts w:eastAsia="Times New Roman"/>
                <w:color w:val="000000" w:themeColor="text1"/>
                <w:sz w:val="20"/>
                <w:szCs w:val="20"/>
                <w:vertAlign w:val="superscript"/>
                <w:lang w:eastAsia="ru-RU"/>
              </w:rPr>
              <w:t>2</w:t>
            </w:r>
          </w:p>
        </w:tc>
        <w:tc>
          <w:tcPr>
            <w:tcW w:w="606" w:type="pct"/>
            <w:shd w:val="clear" w:color="auto" w:fill="auto"/>
            <w:noWrap/>
            <w:vAlign w:val="center"/>
            <w:hideMark/>
          </w:tcPr>
          <w:p w:rsidR="00E03414" w:rsidRPr="009A0AF7" w:rsidRDefault="009A0AF7" w:rsidP="002A1983">
            <w:pPr>
              <w:widowControl w:val="0"/>
              <w:spacing w:after="0" w:line="240" w:lineRule="auto"/>
              <w:jc w:val="center"/>
              <w:rPr>
                <w:rFonts w:eastAsia="Times New Roman"/>
                <w:color w:val="000000" w:themeColor="text1"/>
                <w:sz w:val="20"/>
                <w:szCs w:val="20"/>
                <w:lang w:eastAsia="ru-RU"/>
              </w:rPr>
            </w:pPr>
            <w:r w:rsidRPr="009A0AF7">
              <w:rPr>
                <w:rFonts w:eastAsia="Times New Roman"/>
                <w:color w:val="000000" w:themeColor="text1"/>
                <w:sz w:val="20"/>
                <w:szCs w:val="20"/>
                <w:lang w:eastAsia="ru-RU"/>
              </w:rPr>
              <w:t>905</w:t>
            </w:r>
          </w:p>
        </w:tc>
        <w:tc>
          <w:tcPr>
            <w:tcW w:w="1668" w:type="pct"/>
            <w:vAlign w:val="center"/>
          </w:tcPr>
          <w:p w:rsidR="00E03414" w:rsidRPr="009A0AF7" w:rsidRDefault="00E03414" w:rsidP="002A1983">
            <w:pPr>
              <w:widowControl w:val="0"/>
              <w:spacing w:after="0" w:line="240" w:lineRule="auto"/>
              <w:jc w:val="center"/>
              <w:rPr>
                <w:rFonts w:eastAsia="Times New Roman"/>
                <w:color w:val="000000" w:themeColor="text1"/>
                <w:sz w:val="20"/>
                <w:szCs w:val="20"/>
                <w:lang w:eastAsia="ru-RU"/>
              </w:rPr>
            </w:pPr>
            <w:r w:rsidRPr="009A0AF7">
              <w:rPr>
                <w:rFonts w:eastAsia="Times New Roman"/>
                <w:color w:val="000000" w:themeColor="text1"/>
                <w:sz w:val="20"/>
                <w:szCs w:val="20"/>
                <w:lang w:eastAsia="ru-RU"/>
              </w:rPr>
              <w:t xml:space="preserve">улучшение жилищных условий, доведение обеспеченности до </w:t>
            </w:r>
            <w:r w:rsidR="009A0AF7" w:rsidRPr="009A0AF7">
              <w:rPr>
                <w:rFonts w:eastAsia="Times New Roman"/>
                <w:color w:val="000000" w:themeColor="text1"/>
                <w:sz w:val="20"/>
                <w:szCs w:val="20"/>
                <w:lang w:eastAsia="ru-RU"/>
              </w:rPr>
              <w:t>24</w:t>
            </w:r>
            <w:r w:rsidRPr="009A0AF7">
              <w:rPr>
                <w:rFonts w:eastAsia="Times New Roman"/>
                <w:color w:val="000000" w:themeColor="text1"/>
                <w:sz w:val="20"/>
                <w:szCs w:val="20"/>
                <w:lang w:eastAsia="ru-RU"/>
              </w:rPr>
              <w:t xml:space="preserve"> м</w:t>
            </w:r>
            <w:r w:rsidRPr="009A0AF7">
              <w:rPr>
                <w:rFonts w:eastAsia="Times New Roman"/>
                <w:color w:val="000000" w:themeColor="text1"/>
                <w:sz w:val="20"/>
                <w:szCs w:val="20"/>
                <w:vertAlign w:val="superscript"/>
                <w:lang w:eastAsia="ru-RU"/>
              </w:rPr>
              <w:t>2</w:t>
            </w:r>
          </w:p>
        </w:tc>
      </w:tr>
      <w:tr w:rsidR="00102275" w:rsidRPr="00414B9D" w:rsidTr="00EC00F5">
        <w:trPr>
          <w:trHeight w:val="270"/>
        </w:trPr>
        <w:tc>
          <w:tcPr>
            <w:tcW w:w="230" w:type="pct"/>
            <w:shd w:val="clear" w:color="auto" w:fill="auto"/>
            <w:noWrap/>
            <w:vAlign w:val="center"/>
            <w:hideMark/>
          </w:tcPr>
          <w:p w:rsidR="00102275" w:rsidRPr="00973B7D" w:rsidRDefault="00D40BCB"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2</w:t>
            </w:r>
          </w:p>
        </w:tc>
        <w:tc>
          <w:tcPr>
            <w:tcW w:w="1815" w:type="pct"/>
            <w:shd w:val="clear" w:color="auto" w:fill="auto"/>
            <w:noWrap/>
            <w:vAlign w:val="center"/>
            <w:hideMark/>
          </w:tcPr>
          <w:p w:rsidR="00102275" w:rsidRPr="00973B7D" w:rsidRDefault="00973B7D" w:rsidP="002A1983">
            <w:pPr>
              <w:widowControl w:val="0"/>
              <w:spacing w:after="0" w:line="240" w:lineRule="auto"/>
              <w:jc w:val="center"/>
              <w:rPr>
                <w:rFonts w:eastAsia="Times New Roman"/>
                <w:color w:val="000000" w:themeColor="text1"/>
                <w:sz w:val="20"/>
                <w:szCs w:val="20"/>
                <w:lang w:eastAsia="ru-RU"/>
              </w:rPr>
            </w:pPr>
            <w:r w:rsidRPr="00973B7D">
              <w:rPr>
                <w:rFonts w:eastAsia="Times New Roman"/>
                <w:color w:val="000000" w:themeColor="text1"/>
                <w:sz w:val="20"/>
                <w:szCs w:val="20"/>
                <w:lang w:eastAsia="ru-RU"/>
              </w:rPr>
              <w:t xml:space="preserve">строительство газовой котельной в МОУ </w:t>
            </w:r>
            <w:r w:rsidR="004970AB">
              <w:rPr>
                <w:rFonts w:eastAsia="Times New Roman"/>
                <w:color w:val="000000" w:themeColor="text1"/>
                <w:sz w:val="20"/>
                <w:szCs w:val="20"/>
                <w:lang w:eastAsia="ru-RU"/>
              </w:rPr>
              <w:t>«</w:t>
            </w:r>
            <w:r w:rsidRPr="00973B7D">
              <w:rPr>
                <w:rFonts w:eastAsia="Times New Roman"/>
                <w:color w:val="000000" w:themeColor="text1"/>
                <w:sz w:val="20"/>
                <w:szCs w:val="20"/>
                <w:lang w:eastAsia="ru-RU"/>
              </w:rPr>
              <w:t>Старковская СОШ</w:t>
            </w:r>
            <w:r w:rsidR="004970AB">
              <w:rPr>
                <w:rFonts w:eastAsia="Times New Roman"/>
                <w:color w:val="000000" w:themeColor="text1"/>
                <w:sz w:val="20"/>
                <w:szCs w:val="20"/>
                <w:lang w:eastAsia="ru-RU"/>
              </w:rPr>
              <w:t>»</w:t>
            </w:r>
          </w:p>
        </w:tc>
        <w:tc>
          <w:tcPr>
            <w:tcW w:w="1287" w:type="pct"/>
            <w:gridSpan w:val="3"/>
            <w:shd w:val="clear" w:color="auto" w:fill="auto"/>
            <w:noWrap/>
            <w:vAlign w:val="center"/>
            <w:hideMark/>
          </w:tcPr>
          <w:p w:rsidR="00102275" w:rsidRPr="00973B7D" w:rsidRDefault="00102275" w:rsidP="002A1983">
            <w:pPr>
              <w:widowControl w:val="0"/>
              <w:spacing w:after="0" w:line="240" w:lineRule="auto"/>
              <w:jc w:val="center"/>
              <w:rPr>
                <w:rFonts w:eastAsia="Times New Roman"/>
                <w:color w:val="000000" w:themeColor="text1"/>
                <w:sz w:val="20"/>
                <w:szCs w:val="20"/>
                <w:lang w:eastAsia="ru-RU"/>
              </w:rPr>
            </w:pPr>
            <w:r w:rsidRPr="00973B7D">
              <w:rPr>
                <w:rFonts w:eastAsia="Times New Roman"/>
                <w:color w:val="000000" w:themeColor="text1"/>
                <w:sz w:val="20"/>
                <w:szCs w:val="20"/>
                <w:lang w:eastAsia="ru-RU"/>
              </w:rPr>
              <w:t>1 объект</w:t>
            </w:r>
          </w:p>
        </w:tc>
        <w:tc>
          <w:tcPr>
            <w:tcW w:w="1668" w:type="pct"/>
            <w:vAlign w:val="center"/>
          </w:tcPr>
          <w:p w:rsidR="00102275" w:rsidRPr="00973B7D" w:rsidRDefault="00973B7D"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улучшение условий пребывания в учреждениях образования</w:t>
            </w:r>
          </w:p>
        </w:tc>
      </w:tr>
      <w:tr w:rsidR="00DB79F6" w:rsidRPr="00414B9D" w:rsidTr="00EC00F5">
        <w:trPr>
          <w:trHeight w:val="270"/>
        </w:trPr>
        <w:tc>
          <w:tcPr>
            <w:tcW w:w="230" w:type="pct"/>
            <w:shd w:val="clear" w:color="auto" w:fill="auto"/>
            <w:noWrap/>
            <w:vAlign w:val="center"/>
            <w:hideMark/>
          </w:tcPr>
          <w:p w:rsidR="00DB79F6" w:rsidRPr="00101E05" w:rsidRDefault="00D40BCB"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3</w:t>
            </w:r>
          </w:p>
        </w:tc>
        <w:tc>
          <w:tcPr>
            <w:tcW w:w="1815" w:type="pct"/>
            <w:shd w:val="clear" w:color="auto" w:fill="auto"/>
            <w:noWrap/>
            <w:vAlign w:val="center"/>
            <w:hideMark/>
          </w:tcPr>
          <w:p w:rsidR="00DB79F6" w:rsidRPr="00101E05" w:rsidRDefault="007449F6" w:rsidP="002A1983">
            <w:pPr>
              <w:widowControl w:val="0"/>
              <w:spacing w:after="0" w:line="240" w:lineRule="auto"/>
              <w:jc w:val="center"/>
              <w:rPr>
                <w:rFonts w:eastAsia="Times New Roman"/>
                <w:color w:val="000000" w:themeColor="text1"/>
                <w:sz w:val="20"/>
                <w:szCs w:val="20"/>
                <w:lang w:eastAsia="ru-RU"/>
              </w:rPr>
            </w:pPr>
            <w:r w:rsidRPr="00101E05">
              <w:rPr>
                <w:rFonts w:eastAsia="Times New Roman"/>
                <w:color w:val="000000" w:themeColor="text1"/>
                <w:sz w:val="20"/>
                <w:szCs w:val="20"/>
                <w:lang w:eastAsia="ru-RU"/>
              </w:rPr>
              <w:t xml:space="preserve">создание  на базе СОШ детсадовской группы по системе </w:t>
            </w:r>
            <w:r w:rsidR="004970AB">
              <w:rPr>
                <w:rFonts w:eastAsia="Times New Roman"/>
                <w:color w:val="000000" w:themeColor="text1"/>
                <w:sz w:val="20"/>
                <w:szCs w:val="20"/>
                <w:lang w:eastAsia="ru-RU"/>
              </w:rPr>
              <w:t>«</w:t>
            </w:r>
            <w:r w:rsidRPr="00101E05">
              <w:rPr>
                <w:rFonts w:eastAsia="Times New Roman"/>
                <w:color w:val="000000" w:themeColor="text1"/>
                <w:sz w:val="20"/>
                <w:szCs w:val="20"/>
                <w:lang w:eastAsia="ru-RU"/>
              </w:rPr>
              <w:t>начальная школа – детский сад</w:t>
            </w:r>
            <w:r w:rsidR="004970AB">
              <w:rPr>
                <w:rFonts w:eastAsia="Times New Roman"/>
                <w:color w:val="000000" w:themeColor="text1"/>
                <w:sz w:val="20"/>
                <w:szCs w:val="20"/>
                <w:lang w:eastAsia="ru-RU"/>
              </w:rPr>
              <w:t>»</w:t>
            </w:r>
          </w:p>
        </w:tc>
        <w:tc>
          <w:tcPr>
            <w:tcW w:w="1287" w:type="pct"/>
            <w:gridSpan w:val="3"/>
            <w:shd w:val="clear" w:color="auto" w:fill="auto"/>
            <w:noWrap/>
            <w:vAlign w:val="center"/>
            <w:hideMark/>
          </w:tcPr>
          <w:p w:rsidR="00DB79F6" w:rsidRPr="00101E05" w:rsidRDefault="00DB79F6" w:rsidP="002A1983">
            <w:pPr>
              <w:widowControl w:val="0"/>
              <w:spacing w:after="0" w:line="240" w:lineRule="auto"/>
              <w:jc w:val="center"/>
              <w:rPr>
                <w:rFonts w:eastAsia="Times New Roman"/>
                <w:color w:val="000000" w:themeColor="text1"/>
                <w:sz w:val="20"/>
                <w:szCs w:val="20"/>
                <w:lang w:eastAsia="ru-RU"/>
              </w:rPr>
            </w:pPr>
            <w:r w:rsidRPr="00101E05">
              <w:rPr>
                <w:rFonts w:eastAsia="Times New Roman"/>
                <w:color w:val="000000" w:themeColor="text1"/>
                <w:sz w:val="20"/>
                <w:szCs w:val="20"/>
                <w:lang w:eastAsia="ru-RU"/>
              </w:rPr>
              <w:t>1 объект</w:t>
            </w:r>
          </w:p>
        </w:tc>
        <w:tc>
          <w:tcPr>
            <w:tcW w:w="1668" w:type="pct"/>
            <w:vAlign w:val="center"/>
          </w:tcPr>
          <w:p w:rsidR="00DB79F6" w:rsidRPr="00101E05" w:rsidRDefault="00101E05" w:rsidP="002A1983">
            <w:pPr>
              <w:widowControl w:val="0"/>
              <w:spacing w:after="0" w:line="240" w:lineRule="auto"/>
              <w:jc w:val="center"/>
              <w:rPr>
                <w:rFonts w:eastAsia="Times New Roman"/>
                <w:color w:val="000000" w:themeColor="text1"/>
                <w:sz w:val="20"/>
                <w:szCs w:val="20"/>
                <w:lang w:eastAsia="ru-RU"/>
              </w:rPr>
            </w:pPr>
            <w:r w:rsidRPr="00101E05">
              <w:rPr>
                <w:color w:val="000000" w:themeColor="text1"/>
                <w:sz w:val="20"/>
                <w:szCs w:val="20"/>
              </w:rPr>
              <w:t>удовлетворение потребности населения в дошкольных образовательных учреждениях, создание новых рабочих мест</w:t>
            </w:r>
          </w:p>
        </w:tc>
      </w:tr>
      <w:tr w:rsidR="0018111F" w:rsidRPr="00414B9D" w:rsidTr="00EC00F5">
        <w:trPr>
          <w:trHeight w:val="270"/>
        </w:trPr>
        <w:tc>
          <w:tcPr>
            <w:tcW w:w="230" w:type="pct"/>
            <w:shd w:val="clear" w:color="auto" w:fill="auto"/>
            <w:noWrap/>
            <w:vAlign w:val="center"/>
            <w:hideMark/>
          </w:tcPr>
          <w:p w:rsidR="0018111F" w:rsidRPr="0018111F" w:rsidRDefault="00D40BCB"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4</w:t>
            </w:r>
          </w:p>
        </w:tc>
        <w:tc>
          <w:tcPr>
            <w:tcW w:w="1815" w:type="pct"/>
            <w:shd w:val="clear" w:color="auto" w:fill="auto"/>
            <w:noWrap/>
            <w:vAlign w:val="center"/>
            <w:hideMark/>
          </w:tcPr>
          <w:p w:rsidR="0018111F" w:rsidRPr="0018111F" w:rsidRDefault="0018111F" w:rsidP="002A1983">
            <w:pPr>
              <w:widowControl w:val="0"/>
              <w:spacing w:after="0" w:line="240" w:lineRule="auto"/>
              <w:jc w:val="center"/>
              <w:rPr>
                <w:rFonts w:eastAsia="Times New Roman"/>
                <w:color w:val="000000" w:themeColor="text1"/>
                <w:sz w:val="20"/>
                <w:szCs w:val="20"/>
                <w:lang w:eastAsia="ru-RU"/>
              </w:rPr>
            </w:pPr>
            <w:r w:rsidRPr="0018111F">
              <w:rPr>
                <w:rFonts w:eastAsia="Times New Roman"/>
                <w:color w:val="000000" w:themeColor="text1"/>
                <w:sz w:val="20"/>
                <w:szCs w:val="20"/>
                <w:lang w:eastAsia="ru-RU"/>
              </w:rPr>
              <w:t>газификация ФАПа в с.Старково</w:t>
            </w:r>
          </w:p>
        </w:tc>
        <w:tc>
          <w:tcPr>
            <w:tcW w:w="1287" w:type="pct"/>
            <w:gridSpan w:val="3"/>
            <w:shd w:val="clear" w:color="auto" w:fill="auto"/>
            <w:noWrap/>
            <w:vAlign w:val="center"/>
            <w:hideMark/>
          </w:tcPr>
          <w:p w:rsidR="0018111F" w:rsidRPr="0018111F" w:rsidRDefault="0018111F" w:rsidP="002A1983">
            <w:pPr>
              <w:widowControl w:val="0"/>
              <w:spacing w:after="0" w:line="240" w:lineRule="auto"/>
              <w:jc w:val="center"/>
              <w:rPr>
                <w:rFonts w:eastAsia="Times New Roman"/>
                <w:color w:val="000000" w:themeColor="text1"/>
                <w:sz w:val="20"/>
                <w:szCs w:val="20"/>
                <w:lang w:eastAsia="ru-RU"/>
              </w:rPr>
            </w:pPr>
            <w:r w:rsidRPr="0018111F">
              <w:rPr>
                <w:rFonts w:eastAsia="Times New Roman"/>
                <w:color w:val="000000" w:themeColor="text1"/>
                <w:sz w:val="20"/>
                <w:szCs w:val="20"/>
                <w:lang w:eastAsia="ru-RU"/>
              </w:rPr>
              <w:t>1 объект</w:t>
            </w:r>
          </w:p>
        </w:tc>
        <w:tc>
          <w:tcPr>
            <w:tcW w:w="1668" w:type="pct"/>
            <w:vAlign w:val="center"/>
          </w:tcPr>
          <w:p w:rsidR="0018111F" w:rsidRPr="0018111F" w:rsidRDefault="007B43D1" w:rsidP="002A1983">
            <w:pPr>
              <w:widowControl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улучшение условий пребывания в учреждениях здравоохранения</w:t>
            </w:r>
          </w:p>
        </w:tc>
      </w:tr>
      <w:tr w:rsidR="007C429C" w:rsidRPr="00414B9D" w:rsidTr="00EC00F5">
        <w:trPr>
          <w:trHeight w:val="270"/>
        </w:trPr>
        <w:tc>
          <w:tcPr>
            <w:tcW w:w="230" w:type="pct"/>
            <w:shd w:val="clear" w:color="auto" w:fill="auto"/>
            <w:noWrap/>
            <w:vAlign w:val="center"/>
            <w:hideMark/>
          </w:tcPr>
          <w:p w:rsidR="007C429C" w:rsidRPr="00A577FA" w:rsidRDefault="007C429C"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5</w:t>
            </w:r>
          </w:p>
        </w:tc>
        <w:tc>
          <w:tcPr>
            <w:tcW w:w="1815" w:type="pct"/>
            <w:shd w:val="clear" w:color="auto" w:fill="auto"/>
            <w:noWrap/>
            <w:vAlign w:val="center"/>
            <w:hideMark/>
          </w:tcPr>
          <w:p w:rsidR="007C429C" w:rsidRPr="0018111F" w:rsidRDefault="007C429C" w:rsidP="002A1983">
            <w:pPr>
              <w:widowControl w:val="0"/>
              <w:spacing w:after="0" w:line="240" w:lineRule="auto"/>
              <w:jc w:val="center"/>
              <w:rPr>
                <w:rFonts w:eastAsia="Times New Roman"/>
                <w:color w:val="000000" w:themeColor="text1"/>
                <w:sz w:val="20"/>
                <w:szCs w:val="20"/>
                <w:lang w:eastAsia="ru-RU"/>
              </w:rPr>
            </w:pPr>
            <w:r w:rsidRPr="0018111F">
              <w:rPr>
                <w:rFonts w:eastAsia="Times New Roman"/>
                <w:color w:val="000000" w:themeColor="text1"/>
                <w:sz w:val="20"/>
                <w:szCs w:val="20"/>
                <w:lang w:eastAsia="ru-RU"/>
              </w:rPr>
              <w:t>газификация Старков</w:t>
            </w:r>
            <w:r>
              <w:rPr>
                <w:rFonts w:eastAsia="Times New Roman"/>
                <w:color w:val="000000" w:themeColor="text1"/>
                <w:sz w:val="20"/>
                <w:szCs w:val="20"/>
                <w:lang w:eastAsia="ru-RU"/>
              </w:rPr>
              <w:t>ского СДК</w:t>
            </w:r>
          </w:p>
        </w:tc>
        <w:tc>
          <w:tcPr>
            <w:tcW w:w="1287" w:type="pct"/>
            <w:gridSpan w:val="3"/>
            <w:shd w:val="clear" w:color="auto" w:fill="auto"/>
            <w:noWrap/>
            <w:vAlign w:val="center"/>
            <w:hideMark/>
          </w:tcPr>
          <w:p w:rsidR="007C429C" w:rsidRPr="0018111F" w:rsidRDefault="007C429C" w:rsidP="002A1983">
            <w:pPr>
              <w:widowControl w:val="0"/>
              <w:spacing w:after="0" w:line="240" w:lineRule="auto"/>
              <w:jc w:val="center"/>
              <w:rPr>
                <w:rFonts w:eastAsia="Times New Roman"/>
                <w:color w:val="000000" w:themeColor="text1"/>
                <w:sz w:val="20"/>
                <w:szCs w:val="20"/>
                <w:lang w:eastAsia="ru-RU"/>
              </w:rPr>
            </w:pPr>
            <w:r w:rsidRPr="0018111F">
              <w:rPr>
                <w:rFonts w:eastAsia="Times New Roman"/>
                <w:color w:val="000000" w:themeColor="text1"/>
                <w:sz w:val="20"/>
                <w:szCs w:val="20"/>
                <w:lang w:eastAsia="ru-RU"/>
              </w:rPr>
              <w:t>1 объект</w:t>
            </w:r>
          </w:p>
        </w:tc>
        <w:tc>
          <w:tcPr>
            <w:tcW w:w="1668" w:type="pct"/>
            <w:vAlign w:val="center"/>
          </w:tcPr>
          <w:p w:rsidR="007C429C" w:rsidRDefault="007C429C" w:rsidP="002A1983">
            <w:pPr>
              <w:widowControl w:val="0"/>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 xml:space="preserve">улучшение условий пребывания в культурно-досуговых учреждениях </w:t>
            </w:r>
          </w:p>
        </w:tc>
      </w:tr>
      <w:tr w:rsidR="007C429C" w:rsidRPr="00414B9D" w:rsidTr="00EC00F5">
        <w:trPr>
          <w:trHeight w:val="270"/>
        </w:trPr>
        <w:tc>
          <w:tcPr>
            <w:tcW w:w="230" w:type="pct"/>
            <w:shd w:val="clear" w:color="auto" w:fill="auto"/>
            <w:noWrap/>
            <w:vAlign w:val="center"/>
            <w:hideMark/>
          </w:tcPr>
          <w:p w:rsidR="007C429C" w:rsidRPr="00415FD9" w:rsidRDefault="007C429C"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6</w:t>
            </w:r>
          </w:p>
        </w:tc>
        <w:tc>
          <w:tcPr>
            <w:tcW w:w="1815" w:type="pct"/>
            <w:shd w:val="clear" w:color="auto" w:fill="auto"/>
            <w:noWrap/>
            <w:vAlign w:val="center"/>
            <w:hideMark/>
          </w:tcPr>
          <w:p w:rsidR="007C429C" w:rsidRPr="00A577FA" w:rsidRDefault="007C429C" w:rsidP="002A1983">
            <w:pPr>
              <w:widowControl w:val="0"/>
              <w:spacing w:after="0" w:line="240" w:lineRule="auto"/>
              <w:jc w:val="center"/>
              <w:rPr>
                <w:rFonts w:eastAsia="Times New Roman"/>
                <w:color w:val="000000" w:themeColor="text1"/>
                <w:sz w:val="20"/>
                <w:szCs w:val="20"/>
                <w:lang w:eastAsia="ru-RU"/>
              </w:rPr>
            </w:pPr>
            <w:r w:rsidRPr="00A577FA">
              <w:rPr>
                <w:rFonts w:eastAsia="Times New Roman"/>
                <w:color w:val="000000" w:themeColor="text1"/>
                <w:sz w:val="20"/>
                <w:szCs w:val="20"/>
                <w:lang w:eastAsia="ru-RU"/>
              </w:rPr>
              <w:t>строительство магазина в д.Волобуево</w:t>
            </w:r>
          </w:p>
        </w:tc>
        <w:tc>
          <w:tcPr>
            <w:tcW w:w="1287" w:type="pct"/>
            <w:gridSpan w:val="3"/>
            <w:shd w:val="clear" w:color="auto" w:fill="auto"/>
            <w:noWrap/>
            <w:vAlign w:val="center"/>
            <w:hideMark/>
          </w:tcPr>
          <w:p w:rsidR="007C429C" w:rsidRPr="00A577FA" w:rsidRDefault="007C429C" w:rsidP="002A1983">
            <w:pPr>
              <w:widowControl w:val="0"/>
              <w:spacing w:after="0" w:line="240" w:lineRule="auto"/>
              <w:jc w:val="center"/>
              <w:rPr>
                <w:rFonts w:eastAsia="Times New Roman"/>
                <w:color w:val="000000" w:themeColor="text1"/>
                <w:sz w:val="20"/>
                <w:szCs w:val="20"/>
                <w:lang w:eastAsia="ru-RU"/>
              </w:rPr>
            </w:pPr>
            <w:r w:rsidRPr="00A577FA">
              <w:rPr>
                <w:rFonts w:eastAsia="Times New Roman"/>
                <w:color w:val="000000" w:themeColor="text1"/>
                <w:sz w:val="20"/>
                <w:szCs w:val="20"/>
                <w:lang w:eastAsia="ru-RU"/>
              </w:rPr>
              <w:t>1 объект</w:t>
            </w:r>
          </w:p>
        </w:tc>
        <w:tc>
          <w:tcPr>
            <w:tcW w:w="1668" w:type="pct"/>
            <w:vAlign w:val="center"/>
          </w:tcPr>
          <w:p w:rsidR="007C429C" w:rsidRPr="00A577FA" w:rsidRDefault="007C429C" w:rsidP="002A1983">
            <w:pPr>
              <w:widowControl w:val="0"/>
              <w:spacing w:after="0" w:line="240" w:lineRule="auto"/>
              <w:jc w:val="center"/>
              <w:rPr>
                <w:rFonts w:eastAsia="Times New Roman"/>
                <w:color w:val="000000" w:themeColor="text1"/>
                <w:sz w:val="20"/>
                <w:szCs w:val="20"/>
                <w:lang w:eastAsia="ru-RU"/>
              </w:rPr>
            </w:pPr>
            <w:r w:rsidRPr="00A577FA">
              <w:rPr>
                <w:rFonts w:eastAsia="Times New Roman"/>
                <w:color w:val="000000" w:themeColor="text1"/>
                <w:sz w:val="20"/>
                <w:szCs w:val="20"/>
                <w:lang w:eastAsia="ru-RU"/>
              </w:rPr>
              <w:t>доведение обеспеченности населения учреждениями торговли до нормативного значения, создание новых рабочих мест</w:t>
            </w:r>
          </w:p>
        </w:tc>
      </w:tr>
      <w:tr w:rsidR="007C429C" w:rsidRPr="00414B9D" w:rsidTr="00AA1C93">
        <w:trPr>
          <w:trHeight w:val="270"/>
        </w:trPr>
        <w:tc>
          <w:tcPr>
            <w:tcW w:w="230" w:type="pct"/>
            <w:shd w:val="clear" w:color="auto" w:fill="auto"/>
            <w:noWrap/>
            <w:vAlign w:val="center"/>
            <w:hideMark/>
          </w:tcPr>
          <w:p w:rsidR="007C429C" w:rsidRPr="00415FD9" w:rsidRDefault="007C429C"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7</w:t>
            </w:r>
          </w:p>
        </w:tc>
        <w:tc>
          <w:tcPr>
            <w:tcW w:w="1815" w:type="pct"/>
            <w:shd w:val="clear" w:color="auto" w:fill="auto"/>
            <w:noWrap/>
            <w:vAlign w:val="center"/>
            <w:hideMark/>
          </w:tcPr>
          <w:p w:rsidR="007C429C" w:rsidRPr="00415FD9" w:rsidRDefault="007C429C" w:rsidP="002A1983">
            <w:pPr>
              <w:widowControl w:val="0"/>
              <w:spacing w:after="0" w:line="240" w:lineRule="auto"/>
              <w:jc w:val="center"/>
              <w:rPr>
                <w:rFonts w:eastAsia="Times New Roman"/>
                <w:color w:val="000000" w:themeColor="text1"/>
                <w:sz w:val="20"/>
                <w:szCs w:val="20"/>
                <w:lang w:eastAsia="ru-RU"/>
              </w:rPr>
            </w:pPr>
            <w:r w:rsidRPr="00415FD9">
              <w:rPr>
                <w:rFonts w:eastAsia="Times New Roman"/>
                <w:color w:val="000000" w:themeColor="text1"/>
                <w:sz w:val="20"/>
                <w:szCs w:val="20"/>
                <w:lang w:eastAsia="ru-RU"/>
              </w:rPr>
              <w:t>строительство автодороги с.Дьяконово – с.Старково – д.Соколова – д.Волобуева</w:t>
            </w:r>
            <w:r w:rsidRPr="00415FD9">
              <w:rPr>
                <w:rFonts w:eastAsia="Times New Roman"/>
                <w:color w:val="000000" w:themeColor="text1"/>
                <w:sz w:val="20"/>
                <w:szCs w:val="20"/>
                <w:lang w:eastAsia="ru-RU"/>
              </w:rPr>
              <w:tab/>
            </w:r>
          </w:p>
        </w:tc>
        <w:tc>
          <w:tcPr>
            <w:tcW w:w="1287" w:type="pct"/>
            <w:gridSpan w:val="3"/>
            <w:shd w:val="clear" w:color="auto" w:fill="auto"/>
            <w:noWrap/>
            <w:vAlign w:val="center"/>
            <w:hideMark/>
          </w:tcPr>
          <w:p w:rsidR="007C429C" w:rsidRPr="00415FD9" w:rsidRDefault="007C429C" w:rsidP="002A1983">
            <w:pPr>
              <w:widowControl w:val="0"/>
              <w:spacing w:after="0" w:line="240" w:lineRule="auto"/>
              <w:jc w:val="center"/>
              <w:rPr>
                <w:rFonts w:eastAsia="Times New Roman"/>
                <w:color w:val="000000" w:themeColor="text1"/>
                <w:sz w:val="20"/>
                <w:szCs w:val="20"/>
                <w:lang w:eastAsia="ru-RU"/>
              </w:rPr>
            </w:pPr>
            <w:r w:rsidRPr="00415FD9">
              <w:rPr>
                <w:rFonts w:eastAsia="Times New Roman"/>
                <w:color w:val="000000" w:themeColor="text1"/>
                <w:sz w:val="20"/>
                <w:szCs w:val="20"/>
                <w:lang w:eastAsia="ru-RU"/>
              </w:rPr>
              <w:t>1 объект</w:t>
            </w:r>
          </w:p>
        </w:tc>
        <w:tc>
          <w:tcPr>
            <w:tcW w:w="1668" w:type="pct"/>
            <w:vMerge w:val="restart"/>
            <w:vAlign w:val="center"/>
          </w:tcPr>
          <w:p w:rsidR="007C429C" w:rsidRPr="00415FD9" w:rsidRDefault="007C429C" w:rsidP="002A1983">
            <w:pPr>
              <w:widowControl w:val="0"/>
              <w:spacing w:after="0" w:line="240" w:lineRule="auto"/>
              <w:jc w:val="center"/>
              <w:rPr>
                <w:rFonts w:eastAsia="Times New Roman"/>
                <w:color w:val="000000" w:themeColor="text1"/>
                <w:sz w:val="20"/>
                <w:szCs w:val="20"/>
                <w:lang w:eastAsia="ru-RU"/>
              </w:rPr>
            </w:pPr>
            <w:r w:rsidRPr="00415FD9">
              <w:rPr>
                <w:rFonts w:eastAsia="Times New Roman"/>
                <w:color w:val="000000" w:themeColor="text1"/>
                <w:sz w:val="20"/>
                <w:szCs w:val="20"/>
                <w:lang w:eastAsia="ru-RU"/>
              </w:rPr>
              <w:t>повышение степени комфортности проживания, снижение количества ДТП</w:t>
            </w:r>
          </w:p>
        </w:tc>
      </w:tr>
      <w:tr w:rsidR="00925368" w:rsidRPr="00414B9D" w:rsidTr="00AA1C93">
        <w:trPr>
          <w:trHeight w:val="270"/>
        </w:trPr>
        <w:tc>
          <w:tcPr>
            <w:tcW w:w="230" w:type="pct"/>
            <w:shd w:val="clear" w:color="auto" w:fill="auto"/>
            <w:noWrap/>
            <w:vAlign w:val="center"/>
            <w:hideMark/>
          </w:tcPr>
          <w:p w:rsidR="00925368" w:rsidRPr="000D647B"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8</w:t>
            </w:r>
          </w:p>
        </w:tc>
        <w:tc>
          <w:tcPr>
            <w:tcW w:w="1815" w:type="pct"/>
            <w:shd w:val="clear" w:color="auto" w:fill="auto"/>
            <w:noWrap/>
            <w:vAlign w:val="center"/>
            <w:hideMark/>
          </w:tcPr>
          <w:p w:rsidR="00925368" w:rsidRPr="00415FD9" w:rsidRDefault="00925368" w:rsidP="002A1983">
            <w:pPr>
              <w:widowControl w:val="0"/>
              <w:spacing w:after="0" w:line="240" w:lineRule="auto"/>
              <w:jc w:val="center"/>
              <w:rPr>
                <w:rFonts w:eastAsia="Times New Roman"/>
                <w:color w:val="000000" w:themeColor="text1"/>
                <w:sz w:val="20"/>
                <w:szCs w:val="20"/>
                <w:lang w:eastAsia="ru-RU"/>
              </w:rPr>
            </w:pPr>
            <w:r w:rsidRPr="00415FD9">
              <w:rPr>
                <w:rFonts w:eastAsia="Times New Roman"/>
                <w:color w:val="000000" w:themeColor="text1"/>
                <w:sz w:val="20"/>
                <w:szCs w:val="20"/>
                <w:lang w:eastAsia="ru-RU"/>
              </w:rPr>
              <w:t>строительство автодороги с.Дьяконово – с.Старково – д.Соколова – д.Волобуева – д.Б.Умрихина, устройство дорожного покрытия (2,5 км)</w:t>
            </w:r>
          </w:p>
        </w:tc>
        <w:tc>
          <w:tcPr>
            <w:tcW w:w="1287" w:type="pct"/>
            <w:gridSpan w:val="3"/>
            <w:shd w:val="clear" w:color="auto" w:fill="auto"/>
            <w:noWrap/>
            <w:vAlign w:val="center"/>
            <w:hideMark/>
          </w:tcPr>
          <w:p w:rsidR="00925368" w:rsidRPr="00415FD9" w:rsidRDefault="00925368" w:rsidP="002A1983">
            <w:pPr>
              <w:widowControl w:val="0"/>
              <w:spacing w:after="0" w:line="240" w:lineRule="auto"/>
              <w:jc w:val="center"/>
              <w:rPr>
                <w:rFonts w:eastAsia="Times New Roman"/>
                <w:color w:val="000000" w:themeColor="text1"/>
                <w:sz w:val="20"/>
                <w:szCs w:val="20"/>
                <w:lang w:eastAsia="ru-RU"/>
              </w:rPr>
            </w:pPr>
            <w:r w:rsidRPr="00415FD9">
              <w:rPr>
                <w:rFonts w:eastAsia="Times New Roman"/>
                <w:color w:val="000000" w:themeColor="text1"/>
                <w:sz w:val="20"/>
                <w:szCs w:val="20"/>
                <w:lang w:eastAsia="ru-RU"/>
              </w:rPr>
              <w:t>1 объект</w:t>
            </w:r>
          </w:p>
        </w:tc>
        <w:tc>
          <w:tcPr>
            <w:tcW w:w="1668" w:type="pct"/>
            <w:vMerge/>
            <w:vAlign w:val="center"/>
          </w:tcPr>
          <w:p w:rsidR="00925368" w:rsidRPr="00414B9D" w:rsidRDefault="00925368" w:rsidP="002A1983">
            <w:pPr>
              <w:widowControl w:val="0"/>
              <w:spacing w:after="0" w:line="240" w:lineRule="auto"/>
              <w:jc w:val="center"/>
              <w:rPr>
                <w:rFonts w:eastAsia="Times New Roman"/>
                <w:color w:val="1F497D" w:themeColor="text2"/>
                <w:sz w:val="20"/>
                <w:szCs w:val="20"/>
                <w:lang w:eastAsia="ru-RU"/>
              </w:rPr>
            </w:pPr>
          </w:p>
        </w:tc>
      </w:tr>
      <w:tr w:rsidR="00925368" w:rsidRPr="00414B9D" w:rsidTr="00EC00F5">
        <w:trPr>
          <w:trHeight w:val="270"/>
        </w:trPr>
        <w:tc>
          <w:tcPr>
            <w:tcW w:w="230" w:type="pct"/>
            <w:shd w:val="clear" w:color="auto" w:fill="auto"/>
            <w:noWrap/>
            <w:vAlign w:val="center"/>
            <w:hideMark/>
          </w:tcPr>
          <w:p w:rsidR="00925368" w:rsidRPr="000A2EDB"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9</w:t>
            </w:r>
          </w:p>
        </w:tc>
        <w:tc>
          <w:tcPr>
            <w:tcW w:w="1815" w:type="pct"/>
            <w:shd w:val="clear" w:color="auto" w:fill="auto"/>
            <w:noWrap/>
            <w:vAlign w:val="center"/>
            <w:hideMark/>
          </w:tcPr>
          <w:p w:rsidR="00925368" w:rsidRPr="000D647B" w:rsidRDefault="00925368" w:rsidP="002A1983">
            <w:pPr>
              <w:widowControl w:val="0"/>
              <w:spacing w:after="0" w:line="240" w:lineRule="auto"/>
              <w:jc w:val="center"/>
              <w:rPr>
                <w:rFonts w:eastAsia="Times New Roman"/>
                <w:color w:val="000000" w:themeColor="text1"/>
                <w:sz w:val="20"/>
                <w:szCs w:val="20"/>
                <w:lang w:eastAsia="ru-RU"/>
              </w:rPr>
            </w:pPr>
            <w:r w:rsidRPr="000D647B">
              <w:rPr>
                <w:rFonts w:eastAsia="Times New Roman"/>
                <w:color w:val="000000" w:themeColor="text1"/>
                <w:sz w:val="20"/>
                <w:szCs w:val="20"/>
                <w:lang w:eastAsia="ru-RU"/>
              </w:rPr>
              <w:t>асфальтирование улиц с грунтовым и/или щебеночным покрытием</w:t>
            </w:r>
          </w:p>
        </w:tc>
        <w:tc>
          <w:tcPr>
            <w:tcW w:w="681" w:type="pct"/>
            <w:gridSpan w:val="2"/>
            <w:shd w:val="clear" w:color="auto" w:fill="auto"/>
            <w:noWrap/>
            <w:vAlign w:val="center"/>
            <w:hideMark/>
          </w:tcPr>
          <w:p w:rsidR="00925368" w:rsidRPr="000D647B" w:rsidRDefault="00925368" w:rsidP="002A1983">
            <w:pPr>
              <w:widowControl w:val="0"/>
              <w:spacing w:after="0" w:line="240" w:lineRule="auto"/>
              <w:jc w:val="center"/>
              <w:rPr>
                <w:rFonts w:eastAsia="Times New Roman"/>
                <w:color w:val="000000" w:themeColor="text1"/>
                <w:sz w:val="20"/>
                <w:szCs w:val="20"/>
                <w:lang w:eastAsia="ru-RU"/>
              </w:rPr>
            </w:pPr>
            <w:r w:rsidRPr="000D647B">
              <w:rPr>
                <w:rFonts w:eastAsia="Times New Roman"/>
                <w:color w:val="000000" w:themeColor="text1"/>
                <w:sz w:val="20"/>
                <w:szCs w:val="20"/>
                <w:lang w:eastAsia="ru-RU"/>
              </w:rPr>
              <w:t>км</w:t>
            </w:r>
          </w:p>
        </w:tc>
        <w:tc>
          <w:tcPr>
            <w:tcW w:w="606" w:type="pct"/>
            <w:shd w:val="clear" w:color="auto" w:fill="auto"/>
            <w:noWrap/>
            <w:vAlign w:val="center"/>
            <w:hideMark/>
          </w:tcPr>
          <w:p w:rsidR="00925368" w:rsidRPr="000D647B" w:rsidRDefault="00925368" w:rsidP="002A1983">
            <w:pPr>
              <w:widowControl w:val="0"/>
              <w:spacing w:after="0" w:line="240" w:lineRule="auto"/>
              <w:jc w:val="center"/>
              <w:rPr>
                <w:rFonts w:eastAsia="Times New Roman"/>
                <w:color w:val="000000" w:themeColor="text1"/>
                <w:sz w:val="20"/>
                <w:szCs w:val="20"/>
                <w:lang w:eastAsia="ru-RU"/>
              </w:rPr>
            </w:pPr>
            <w:r w:rsidRPr="000D647B">
              <w:rPr>
                <w:rFonts w:eastAsia="Times New Roman"/>
                <w:color w:val="000000" w:themeColor="text1"/>
                <w:sz w:val="20"/>
                <w:szCs w:val="20"/>
                <w:lang w:eastAsia="ru-RU"/>
              </w:rPr>
              <w:t>9,6</w:t>
            </w:r>
          </w:p>
        </w:tc>
        <w:tc>
          <w:tcPr>
            <w:tcW w:w="1668" w:type="pct"/>
            <w:vMerge/>
            <w:vAlign w:val="center"/>
          </w:tcPr>
          <w:p w:rsidR="00925368" w:rsidRPr="00414B9D" w:rsidRDefault="00925368" w:rsidP="002A1983">
            <w:pPr>
              <w:widowControl w:val="0"/>
              <w:spacing w:after="0" w:line="240" w:lineRule="auto"/>
              <w:jc w:val="center"/>
              <w:rPr>
                <w:rFonts w:eastAsia="Times New Roman"/>
                <w:color w:val="1F497D" w:themeColor="text2"/>
                <w:sz w:val="20"/>
                <w:szCs w:val="20"/>
                <w:lang w:eastAsia="ru-RU"/>
              </w:rPr>
            </w:pPr>
          </w:p>
        </w:tc>
      </w:tr>
      <w:tr w:rsidR="00925368" w:rsidRPr="00414B9D" w:rsidTr="00EC00F5">
        <w:trPr>
          <w:trHeight w:val="270"/>
        </w:trPr>
        <w:tc>
          <w:tcPr>
            <w:tcW w:w="230" w:type="pct"/>
            <w:shd w:val="clear" w:color="auto" w:fill="auto"/>
            <w:noWrap/>
            <w:vAlign w:val="center"/>
            <w:hideMark/>
          </w:tcPr>
          <w:p w:rsidR="00925368" w:rsidRPr="000A2EDB"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10</w:t>
            </w:r>
          </w:p>
        </w:tc>
        <w:tc>
          <w:tcPr>
            <w:tcW w:w="1815" w:type="pct"/>
            <w:shd w:val="clear" w:color="auto" w:fill="auto"/>
            <w:noWrap/>
            <w:vAlign w:val="center"/>
            <w:hideMark/>
          </w:tcPr>
          <w:p w:rsidR="00925368" w:rsidRPr="000A2EDB" w:rsidRDefault="00925368" w:rsidP="002A1983">
            <w:pPr>
              <w:widowControl w:val="0"/>
              <w:spacing w:after="0" w:line="240" w:lineRule="auto"/>
              <w:jc w:val="center"/>
              <w:rPr>
                <w:rFonts w:eastAsia="Times New Roman"/>
                <w:color w:val="000000" w:themeColor="text1"/>
                <w:sz w:val="20"/>
                <w:szCs w:val="20"/>
                <w:lang w:eastAsia="ru-RU"/>
              </w:rPr>
            </w:pPr>
            <w:r w:rsidRPr="000A2EDB">
              <w:rPr>
                <w:rFonts w:eastAsia="Times New Roman"/>
                <w:color w:val="000000" w:themeColor="text1"/>
                <w:sz w:val="20"/>
                <w:szCs w:val="20"/>
                <w:lang w:eastAsia="ru-RU"/>
              </w:rPr>
              <w:t>оборудование улиц сельсовета уличным освещением</w:t>
            </w:r>
          </w:p>
        </w:tc>
        <w:tc>
          <w:tcPr>
            <w:tcW w:w="681" w:type="pct"/>
            <w:gridSpan w:val="2"/>
            <w:shd w:val="clear" w:color="auto" w:fill="auto"/>
            <w:noWrap/>
            <w:vAlign w:val="center"/>
            <w:hideMark/>
          </w:tcPr>
          <w:p w:rsidR="00925368" w:rsidRPr="000A2EDB" w:rsidRDefault="00925368" w:rsidP="002A1983">
            <w:pPr>
              <w:widowControl w:val="0"/>
              <w:spacing w:after="0" w:line="240" w:lineRule="auto"/>
              <w:jc w:val="center"/>
              <w:rPr>
                <w:rFonts w:eastAsia="Times New Roman"/>
                <w:color w:val="000000" w:themeColor="text1"/>
                <w:sz w:val="20"/>
                <w:szCs w:val="20"/>
                <w:lang w:eastAsia="ru-RU"/>
              </w:rPr>
            </w:pPr>
            <w:r w:rsidRPr="000A2EDB">
              <w:rPr>
                <w:rFonts w:eastAsia="Times New Roman"/>
                <w:color w:val="000000" w:themeColor="text1"/>
                <w:sz w:val="20"/>
                <w:szCs w:val="20"/>
                <w:lang w:eastAsia="ru-RU"/>
              </w:rPr>
              <w:t>км</w:t>
            </w:r>
          </w:p>
        </w:tc>
        <w:tc>
          <w:tcPr>
            <w:tcW w:w="606" w:type="pct"/>
            <w:shd w:val="clear" w:color="auto" w:fill="auto"/>
            <w:noWrap/>
            <w:vAlign w:val="center"/>
            <w:hideMark/>
          </w:tcPr>
          <w:p w:rsidR="00925368" w:rsidRPr="000A2EDB" w:rsidRDefault="00925368" w:rsidP="002A1983">
            <w:pPr>
              <w:widowControl w:val="0"/>
              <w:spacing w:after="0" w:line="240" w:lineRule="auto"/>
              <w:jc w:val="center"/>
              <w:rPr>
                <w:rFonts w:eastAsia="Times New Roman"/>
                <w:color w:val="000000" w:themeColor="text1"/>
                <w:sz w:val="20"/>
                <w:szCs w:val="20"/>
                <w:lang w:eastAsia="ru-RU"/>
              </w:rPr>
            </w:pPr>
            <w:r w:rsidRPr="000A2EDB">
              <w:rPr>
                <w:rFonts w:eastAsia="Times New Roman"/>
                <w:color w:val="000000" w:themeColor="text1"/>
                <w:sz w:val="20"/>
                <w:szCs w:val="20"/>
                <w:lang w:eastAsia="ru-RU"/>
              </w:rPr>
              <w:t>25,8</w:t>
            </w:r>
          </w:p>
        </w:tc>
        <w:tc>
          <w:tcPr>
            <w:tcW w:w="1668" w:type="pct"/>
            <w:vMerge/>
            <w:vAlign w:val="center"/>
          </w:tcPr>
          <w:p w:rsidR="00925368" w:rsidRPr="00414B9D" w:rsidRDefault="00925368" w:rsidP="002A1983">
            <w:pPr>
              <w:widowControl w:val="0"/>
              <w:spacing w:after="0" w:line="240" w:lineRule="auto"/>
              <w:jc w:val="center"/>
              <w:rPr>
                <w:rFonts w:eastAsia="Times New Roman"/>
                <w:color w:val="1F497D" w:themeColor="text2"/>
                <w:sz w:val="20"/>
                <w:szCs w:val="20"/>
                <w:lang w:eastAsia="ru-RU"/>
              </w:rPr>
            </w:pPr>
          </w:p>
        </w:tc>
      </w:tr>
      <w:tr w:rsidR="00925368" w:rsidRPr="00414B9D" w:rsidTr="00EC00F5">
        <w:trPr>
          <w:trHeight w:val="270"/>
        </w:trPr>
        <w:tc>
          <w:tcPr>
            <w:tcW w:w="230" w:type="pct"/>
            <w:shd w:val="clear" w:color="auto" w:fill="auto"/>
            <w:noWrap/>
            <w:vAlign w:val="center"/>
            <w:hideMark/>
          </w:tcPr>
          <w:p w:rsidR="00925368" w:rsidRPr="004C6B2E"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11</w:t>
            </w:r>
          </w:p>
        </w:tc>
        <w:tc>
          <w:tcPr>
            <w:tcW w:w="1815" w:type="pct"/>
            <w:shd w:val="clear" w:color="auto" w:fill="auto"/>
            <w:noWrap/>
            <w:vAlign w:val="center"/>
            <w:hideMark/>
          </w:tcPr>
          <w:p w:rsidR="00925368" w:rsidRPr="000A2EDB" w:rsidRDefault="00925368" w:rsidP="002A1983">
            <w:pPr>
              <w:widowControl w:val="0"/>
              <w:spacing w:after="0" w:line="240" w:lineRule="auto"/>
              <w:jc w:val="center"/>
              <w:rPr>
                <w:rFonts w:eastAsia="Times New Roman"/>
                <w:color w:val="000000" w:themeColor="text1"/>
                <w:sz w:val="20"/>
                <w:szCs w:val="20"/>
                <w:lang w:eastAsia="ru-RU"/>
              </w:rPr>
            </w:pPr>
            <w:r w:rsidRPr="000A2EDB">
              <w:rPr>
                <w:rFonts w:eastAsia="Times New Roman"/>
                <w:color w:val="000000" w:themeColor="text1"/>
                <w:sz w:val="20"/>
                <w:szCs w:val="20"/>
                <w:lang w:eastAsia="ru-RU"/>
              </w:rPr>
              <w:t>замена поврежденных и установка новых дорожных ограждений, замена поврежденных и установка недостающих дорожных знаков</w:t>
            </w:r>
          </w:p>
        </w:tc>
        <w:tc>
          <w:tcPr>
            <w:tcW w:w="681" w:type="pct"/>
            <w:gridSpan w:val="2"/>
            <w:shd w:val="clear" w:color="auto" w:fill="auto"/>
            <w:noWrap/>
            <w:vAlign w:val="center"/>
            <w:hideMark/>
          </w:tcPr>
          <w:p w:rsidR="00925368" w:rsidRPr="000A2EDB" w:rsidRDefault="00925368" w:rsidP="002A1983">
            <w:pPr>
              <w:widowControl w:val="0"/>
              <w:spacing w:after="0" w:line="240" w:lineRule="auto"/>
              <w:jc w:val="center"/>
              <w:rPr>
                <w:rFonts w:eastAsia="Times New Roman"/>
                <w:color w:val="000000" w:themeColor="text1"/>
                <w:sz w:val="20"/>
                <w:szCs w:val="20"/>
                <w:lang w:eastAsia="ru-RU"/>
              </w:rPr>
            </w:pPr>
            <w:r w:rsidRPr="000A2EDB">
              <w:rPr>
                <w:rFonts w:eastAsia="Times New Roman"/>
                <w:color w:val="000000" w:themeColor="text1"/>
                <w:sz w:val="20"/>
                <w:szCs w:val="20"/>
                <w:lang w:eastAsia="ru-RU"/>
              </w:rPr>
              <w:t>-</w:t>
            </w:r>
          </w:p>
        </w:tc>
        <w:tc>
          <w:tcPr>
            <w:tcW w:w="606" w:type="pct"/>
            <w:shd w:val="clear" w:color="auto" w:fill="auto"/>
            <w:noWrap/>
            <w:vAlign w:val="center"/>
            <w:hideMark/>
          </w:tcPr>
          <w:p w:rsidR="00925368" w:rsidRPr="000A2EDB" w:rsidRDefault="00925368" w:rsidP="002A1983">
            <w:pPr>
              <w:widowControl w:val="0"/>
              <w:spacing w:after="0" w:line="240" w:lineRule="auto"/>
              <w:jc w:val="center"/>
              <w:rPr>
                <w:rFonts w:eastAsia="Times New Roman"/>
                <w:color w:val="000000" w:themeColor="text1"/>
                <w:sz w:val="20"/>
                <w:szCs w:val="20"/>
                <w:lang w:eastAsia="ru-RU"/>
              </w:rPr>
            </w:pPr>
            <w:r w:rsidRPr="000A2EDB">
              <w:rPr>
                <w:rFonts w:eastAsia="Times New Roman"/>
                <w:color w:val="000000" w:themeColor="text1"/>
                <w:sz w:val="20"/>
                <w:szCs w:val="20"/>
                <w:lang w:eastAsia="ru-RU"/>
              </w:rPr>
              <w:t>-</w:t>
            </w:r>
          </w:p>
        </w:tc>
        <w:tc>
          <w:tcPr>
            <w:tcW w:w="1668" w:type="pct"/>
            <w:vMerge/>
            <w:vAlign w:val="center"/>
          </w:tcPr>
          <w:p w:rsidR="00925368" w:rsidRPr="00414B9D" w:rsidRDefault="00925368" w:rsidP="002A1983">
            <w:pPr>
              <w:widowControl w:val="0"/>
              <w:spacing w:after="0" w:line="240" w:lineRule="auto"/>
              <w:jc w:val="center"/>
              <w:rPr>
                <w:rFonts w:eastAsia="Times New Roman"/>
                <w:color w:val="1F497D" w:themeColor="text2"/>
                <w:sz w:val="20"/>
                <w:szCs w:val="20"/>
                <w:lang w:eastAsia="ru-RU"/>
              </w:rPr>
            </w:pPr>
          </w:p>
        </w:tc>
      </w:tr>
      <w:tr w:rsidR="00925368" w:rsidRPr="00414B9D" w:rsidTr="00EC00F5">
        <w:trPr>
          <w:trHeight w:val="270"/>
        </w:trPr>
        <w:tc>
          <w:tcPr>
            <w:tcW w:w="230" w:type="pct"/>
            <w:shd w:val="clear" w:color="auto" w:fill="auto"/>
            <w:noWrap/>
            <w:vAlign w:val="center"/>
            <w:hideMark/>
          </w:tcPr>
          <w:p w:rsidR="00925368" w:rsidRPr="004C6B2E"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12</w:t>
            </w:r>
          </w:p>
        </w:tc>
        <w:tc>
          <w:tcPr>
            <w:tcW w:w="1815"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обеспечение производительности водозоборных сооружений не менее 109 м</w:t>
            </w:r>
            <w:r w:rsidRPr="004C6B2E">
              <w:rPr>
                <w:rFonts w:eastAsia="Times New Roman"/>
                <w:color w:val="000000" w:themeColor="text1"/>
                <w:sz w:val="20"/>
                <w:szCs w:val="20"/>
                <w:vertAlign w:val="superscript"/>
                <w:lang w:eastAsia="ru-RU"/>
              </w:rPr>
              <w:t>3</w:t>
            </w:r>
            <w:r w:rsidRPr="004C6B2E">
              <w:rPr>
                <w:rFonts w:eastAsia="Times New Roman"/>
                <w:color w:val="000000" w:themeColor="text1"/>
                <w:sz w:val="20"/>
                <w:szCs w:val="20"/>
                <w:lang w:eastAsia="ru-RU"/>
              </w:rPr>
              <w:t>/сут.</w:t>
            </w:r>
          </w:p>
        </w:tc>
        <w:tc>
          <w:tcPr>
            <w:tcW w:w="681" w:type="pct"/>
            <w:gridSpan w:val="2"/>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w:t>
            </w:r>
          </w:p>
        </w:tc>
        <w:tc>
          <w:tcPr>
            <w:tcW w:w="606"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w:t>
            </w:r>
          </w:p>
        </w:tc>
        <w:tc>
          <w:tcPr>
            <w:tcW w:w="1668" w:type="pct"/>
            <w:vAlign w:val="center"/>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70"/>
        </w:trPr>
        <w:tc>
          <w:tcPr>
            <w:tcW w:w="230" w:type="pct"/>
            <w:shd w:val="clear" w:color="auto" w:fill="auto"/>
            <w:noWrap/>
            <w:vAlign w:val="center"/>
            <w:hideMark/>
          </w:tcPr>
          <w:p w:rsidR="00925368" w:rsidRPr="004C6B2E"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13</w:t>
            </w:r>
          </w:p>
        </w:tc>
        <w:tc>
          <w:tcPr>
            <w:tcW w:w="1815"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635AD6">
              <w:rPr>
                <w:rFonts w:eastAsia="Times New Roman"/>
                <w:color w:val="000000" w:themeColor="text1"/>
                <w:sz w:val="20"/>
                <w:szCs w:val="20"/>
                <w:lang w:eastAsia="ru-RU"/>
              </w:rPr>
              <w:t>подключение к системе централизованного водоснабжения следующих населенных пунктов: д.Волобуева, д.1 М.Долженкова</w:t>
            </w:r>
          </w:p>
        </w:tc>
        <w:tc>
          <w:tcPr>
            <w:tcW w:w="681" w:type="pct"/>
            <w:gridSpan w:val="2"/>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w:t>
            </w:r>
          </w:p>
        </w:tc>
        <w:tc>
          <w:tcPr>
            <w:tcW w:w="606"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w:t>
            </w:r>
          </w:p>
        </w:tc>
        <w:tc>
          <w:tcPr>
            <w:tcW w:w="1668" w:type="pct"/>
            <w:vAlign w:val="center"/>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70"/>
        </w:trPr>
        <w:tc>
          <w:tcPr>
            <w:tcW w:w="230" w:type="pct"/>
            <w:shd w:val="clear" w:color="auto" w:fill="auto"/>
            <w:noWrap/>
            <w:vAlign w:val="center"/>
            <w:hideMark/>
          </w:tcPr>
          <w:p w:rsidR="00925368" w:rsidRPr="004C6B2E"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14</w:t>
            </w:r>
          </w:p>
        </w:tc>
        <w:tc>
          <w:tcPr>
            <w:tcW w:w="1815"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635AD6">
              <w:rPr>
                <w:rFonts w:eastAsia="Times New Roman"/>
                <w:color w:val="000000" w:themeColor="text1"/>
                <w:sz w:val="20"/>
                <w:szCs w:val="20"/>
                <w:lang w:eastAsia="ru-RU"/>
              </w:rPr>
              <w:t>установка колонок в населенных пунктах: д. 2 М.Долженкова, х.Покровский, д.М.Гостева, д.М.Умрихина, д.Б.Умрихина, д.Колосовка, х.Заречье</w:t>
            </w:r>
          </w:p>
        </w:tc>
        <w:tc>
          <w:tcPr>
            <w:tcW w:w="681" w:type="pct"/>
            <w:gridSpan w:val="2"/>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шт.</w:t>
            </w:r>
          </w:p>
        </w:tc>
        <w:tc>
          <w:tcPr>
            <w:tcW w:w="606"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8</w:t>
            </w:r>
          </w:p>
        </w:tc>
        <w:tc>
          <w:tcPr>
            <w:tcW w:w="1668" w:type="pct"/>
            <w:vAlign w:val="center"/>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70"/>
        </w:trPr>
        <w:tc>
          <w:tcPr>
            <w:tcW w:w="230" w:type="pct"/>
            <w:shd w:val="clear" w:color="auto" w:fill="auto"/>
            <w:noWrap/>
            <w:vAlign w:val="center"/>
            <w:hideMark/>
          </w:tcPr>
          <w:p w:rsidR="00925368" w:rsidRPr="004C6170"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15</w:t>
            </w:r>
          </w:p>
        </w:tc>
        <w:tc>
          <w:tcPr>
            <w:tcW w:w="1815"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635AD6">
              <w:rPr>
                <w:rFonts w:eastAsia="Times New Roman"/>
                <w:color w:val="000000" w:themeColor="text1"/>
                <w:sz w:val="20"/>
                <w:szCs w:val="20"/>
                <w:lang w:eastAsia="ru-RU"/>
              </w:rPr>
              <w:t xml:space="preserve">ремонт колодцев в д. 2 М.Долженкова, х.Покровский, д.М.Гостева, д.М.Умрихина, </w:t>
            </w:r>
            <w:r w:rsidRPr="00635AD6">
              <w:rPr>
                <w:rFonts w:eastAsia="Times New Roman"/>
                <w:color w:val="000000" w:themeColor="text1"/>
                <w:sz w:val="20"/>
                <w:szCs w:val="20"/>
                <w:lang w:eastAsia="ru-RU"/>
              </w:rPr>
              <w:lastRenderedPageBreak/>
              <w:t xml:space="preserve">д.Б.Умрихина, д.Колосовка., х.Заречье </w:t>
            </w:r>
          </w:p>
        </w:tc>
        <w:tc>
          <w:tcPr>
            <w:tcW w:w="681" w:type="pct"/>
            <w:gridSpan w:val="2"/>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lastRenderedPageBreak/>
              <w:t>шт</w:t>
            </w:r>
          </w:p>
        </w:tc>
        <w:tc>
          <w:tcPr>
            <w:tcW w:w="606"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16</w:t>
            </w:r>
          </w:p>
        </w:tc>
        <w:tc>
          <w:tcPr>
            <w:tcW w:w="1668" w:type="pct"/>
            <w:vAlign w:val="center"/>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70"/>
        </w:trPr>
        <w:tc>
          <w:tcPr>
            <w:tcW w:w="230" w:type="pct"/>
            <w:shd w:val="clear" w:color="auto" w:fill="auto"/>
            <w:noWrap/>
            <w:vAlign w:val="center"/>
            <w:hideMark/>
          </w:tcPr>
          <w:p w:rsidR="00925368" w:rsidRPr="004C6170"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lastRenderedPageBreak/>
              <w:t>16</w:t>
            </w:r>
          </w:p>
        </w:tc>
        <w:tc>
          <w:tcPr>
            <w:tcW w:w="1815" w:type="pct"/>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оборудование выгребными ямами жилищного фонда и учреждений социально-культурного и бытового назначения</w:t>
            </w:r>
          </w:p>
        </w:tc>
        <w:tc>
          <w:tcPr>
            <w:tcW w:w="681" w:type="pct"/>
            <w:gridSpan w:val="2"/>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w:t>
            </w:r>
          </w:p>
        </w:tc>
        <w:tc>
          <w:tcPr>
            <w:tcW w:w="606" w:type="pct"/>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w:t>
            </w:r>
          </w:p>
        </w:tc>
        <w:tc>
          <w:tcPr>
            <w:tcW w:w="1668" w:type="pct"/>
            <w:vAlign w:val="center"/>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70"/>
        </w:trPr>
        <w:tc>
          <w:tcPr>
            <w:tcW w:w="230" w:type="pct"/>
            <w:shd w:val="clear" w:color="auto" w:fill="auto"/>
            <w:noWrap/>
            <w:vAlign w:val="center"/>
            <w:hideMark/>
          </w:tcPr>
          <w:p w:rsidR="00925368" w:rsidRPr="004C6170"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17</w:t>
            </w:r>
          </w:p>
        </w:tc>
        <w:tc>
          <w:tcPr>
            <w:tcW w:w="1815" w:type="pct"/>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замена ветхих участков водопроводной сети</w:t>
            </w:r>
          </w:p>
        </w:tc>
        <w:tc>
          <w:tcPr>
            <w:tcW w:w="681" w:type="pct"/>
            <w:gridSpan w:val="2"/>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км</w:t>
            </w:r>
          </w:p>
        </w:tc>
        <w:tc>
          <w:tcPr>
            <w:tcW w:w="606" w:type="pct"/>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9,9</w:t>
            </w:r>
          </w:p>
        </w:tc>
        <w:tc>
          <w:tcPr>
            <w:tcW w:w="1668" w:type="pct"/>
            <w:vAlign w:val="center"/>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70"/>
        </w:trPr>
        <w:tc>
          <w:tcPr>
            <w:tcW w:w="230" w:type="pct"/>
            <w:shd w:val="clear" w:color="auto" w:fill="auto"/>
            <w:noWrap/>
            <w:vAlign w:val="center"/>
            <w:hideMark/>
          </w:tcPr>
          <w:p w:rsidR="00925368" w:rsidRPr="004C6170"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18</w:t>
            </w:r>
          </w:p>
        </w:tc>
        <w:tc>
          <w:tcPr>
            <w:tcW w:w="1815" w:type="pct"/>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подключение к системе водо-, газо- и электроснабжения запланированных на 1 очередь строительства объектов жилой и общественно-деловой застройки</w:t>
            </w:r>
          </w:p>
        </w:tc>
        <w:tc>
          <w:tcPr>
            <w:tcW w:w="681" w:type="pct"/>
            <w:gridSpan w:val="2"/>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w:t>
            </w:r>
          </w:p>
        </w:tc>
        <w:tc>
          <w:tcPr>
            <w:tcW w:w="606" w:type="pct"/>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w:t>
            </w:r>
          </w:p>
        </w:tc>
        <w:tc>
          <w:tcPr>
            <w:tcW w:w="1668" w:type="pct"/>
            <w:vAlign w:val="center"/>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70"/>
        </w:trPr>
        <w:tc>
          <w:tcPr>
            <w:tcW w:w="230" w:type="pct"/>
            <w:shd w:val="clear" w:color="auto" w:fill="auto"/>
            <w:noWrap/>
            <w:vAlign w:val="center"/>
            <w:hideMark/>
          </w:tcPr>
          <w:p w:rsidR="00925368" w:rsidRPr="009A59E2"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1</w:t>
            </w:r>
            <w:r w:rsidRPr="009A59E2">
              <w:rPr>
                <w:rFonts w:eastAsia="Times New Roman"/>
                <w:color w:val="000000" w:themeColor="text1"/>
                <w:sz w:val="20"/>
                <w:szCs w:val="20"/>
                <w:lang w:eastAsia="ru-RU"/>
              </w:rPr>
              <w:t>9</w:t>
            </w:r>
          </w:p>
        </w:tc>
        <w:tc>
          <w:tcPr>
            <w:tcW w:w="1815" w:type="pct"/>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строительство резервных емкостей для целей противопожарной безопасности (50 м</w:t>
            </w:r>
            <w:r w:rsidRPr="004C6170">
              <w:rPr>
                <w:rFonts w:eastAsia="Times New Roman"/>
                <w:color w:val="000000" w:themeColor="text1"/>
                <w:sz w:val="20"/>
                <w:szCs w:val="20"/>
                <w:vertAlign w:val="superscript"/>
                <w:lang w:eastAsia="ru-RU"/>
              </w:rPr>
              <w:t>3</w:t>
            </w:r>
            <w:r w:rsidRPr="004C6170">
              <w:rPr>
                <w:rFonts w:eastAsia="Times New Roman"/>
                <w:color w:val="000000" w:themeColor="text1"/>
                <w:sz w:val="20"/>
                <w:szCs w:val="20"/>
                <w:lang w:eastAsia="ru-RU"/>
              </w:rPr>
              <w:t>) и оборудование противопожарных пирсов на водоемах</w:t>
            </w:r>
          </w:p>
        </w:tc>
        <w:tc>
          <w:tcPr>
            <w:tcW w:w="681" w:type="pct"/>
            <w:gridSpan w:val="2"/>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w:t>
            </w:r>
          </w:p>
        </w:tc>
        <w:tc>
          <w:tcPr>
            <w:tcW w:w="606" w:type="pct"/>
            <w:shd w:val="clear" w:color="auto" w:fill="auto"/>
            <w:noWrap/>
            <w:vAlign w:val="center"/>
            <w:hideMark/>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w:t>
            </w:r>
          </w:p>
        </w:tc>
        <w:tc>
          <w:tcPr>
            <w:tcW w:w="1668" w:type="pct"/>
            <w:vAlign w:val="center"/>
          </w:tcPr>
          <w:p w:rsidR="00925368" w:rsidRPr="004C6170" w:rsidRDefault="00925368" w:rsidP="002A1983">
            <w:pPr>
              <w:widowControl w:val="0"/>
              <w:spacing w:after="0" w:line="240" w:lineRule="auto"/>
              <w:jc w:val="center"/>
              <w:rPr>
                <w:rFonts w:eastAsia="Times New Roman"/>
                <w:color w:val="000000" w:themeColor="text1"/>
                <w:sz w:val="20"/>
                <w:szCs w:val="20"/>
                <w:lang w:eastAsia="ru-RU"/>
              </w:rPr>
            </w:pPr>
            <w:r w:rsidRPr="004C6170">
              <w:rPr>
                <w:rFonts w:eastAsia="Times New Roman"/>
                <w:color w:val="000000" w:themeColor="text1"/>
                <w:sz w:val="20"/>
                <w:szCs w:val="20"/>
                <w:lang w:eastAsia="ru-RU"/>
              </w:rPr>
              <w:t>совершенствование системы защиты населения от ЧС</w:t>
            </w:r>
          </w:p>
        </w:tc>
      </w:tr>
      <w:tr w:rsidR="00925368" w:rsidRPr="00414B9D" w:rsidTr="00EC00F5">
        <w:trPr>
          <w:trHeight w:val="270"/>
        </w:trPr>
        <w:tc>
          <w:tcPr>
            <w:tcW w:w="230" w:type="pct"/>
            <w:shd w:val="clear" w:color="auto" w:fill="auto"/>
            <w:noWrap/>
            <w:vAlign w:val="center"/>
            <w:hideMark/>
          </w:tcPr>
          <w:p w:rsidR="00925368" w:rsidRPr="006D20D9"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20</w:t>
            </w:r>
          </w:p>
        </w:tc>
        <w:tc>
          <w:tcPr>
            <w:tcW w:w="1815"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3578FB">
              <w:rPr>
                <w:rFonts w:eastAsia="Times New Roman"/>
                <w:color w:val="000000" w:themeColor="text1"/>
                <w:sz w:val="20"/>
                <w:szCs w:val="20"/>
                <w:lang w:eastAsia="ru-RU"/>
              </w:rPr>
              <w:t xml:space="preserve">строительство газопровода высокого давления с.Старково – д.Дюмина (Никольский сельсовет) </w:t>
            </w:r>
          </w:p>
        </w:tc>
        <w:tc>
          <w:tcPr>
            <w:tcW w:w="681" w:type="pct"/>
            <w:gridSpan w:val="2"/>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3578FB">
              <w:rPr>
                <w:rFonts w:eastAsia="Times New Roman"/>
                <w:color w:val="000000" w:themeColor="text1"/>
                <w:sz w:val="20"/>
                <w:szCs w:val="20"/>
                <w:lang w:eastAsia="ru-RU"/>
              </w:rPr>
              <w:t>км</w:t>
            </w:r>
          </w:p>
        </w:tc>
        <w:tc>
          <w:tcPr>
            <w:tcW w:w="606"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3578FB">
              <w:rPr>
                <w:rFonts w:eastAsia="Times New Roman"/>
                <w:color w:val="000000" w:themeColor="text1"/>
                <w:sz w:val="20"/>
                <w:szCs w:val="20"/>
                <w:lang w:eastAsia="ru-RU"/>
              </w:rPr>
              <w:t>10</w:t>
            </w:r>
          </w:p>
        </w:tc>
        <w:tc>
          <w:tcPr>
            <w:tcW w:w="1668" w:type="pct"/>
            <w:vAlign w:val="center"/>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повышение степени комфортности проживания</w:t>
            </w:r>
          </w:p>
        </w:tc>
      </w:tr>
      <w:tr w:rsidR="00925368" w:rsidRPr="00694573" w:rsidTr="00EC00F5">
        <w:trPr>
          <w:trHeight w:val="270"/>
        </w:trPr>
        <w:tc>
          <w:tcPr>
            <w:tcW w:w="230" w:type="pct"/>
            <w:shd w:val="clear" w:color="auto" w:fill="auto"/>
            <w:noWrap/>
            <w:vAlign w:val="center"/>
            <w:hideMark/>
          </w:tcPr>
          <w:p w:rsidR="00925368" w:rsidRPr="006D20D9"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21</w:t>
            </w:r>
          </w:p>
        </w:tc>
        <w:tc>
          <w:tcPr>
            <w:tcW w:w="1815" w:type="pct"/>
            <w:shd w:val="clear" w:color="auto" w:fill="auto"/>
            <w:noWrap/>
            <w:vAlign w:val="center"/>
            <w:hideMark/>
          </w:tcPr>
          <w:p w:rsidR="00925368" w:rsidRPr="00694573" w:rsidRDefault="00925368" w:rsidP="002A1983">
            <w:pPr>
              <w:widowControl w:val="0"/>
              <w:spacing w:after="0" w:line="240" w:lineRule="auto"/>
              <w:jc w:val="center"/>
              <w:rPr>
                <w:rFonts w:eastAsia="Times New Roman"/>
                <w:color w:val="000000" w:themeColor="text1"/>
                <w:sz w:val="20"/>
                <w:szCs w:val="20"/>
                <w:lang w:eastAsia="ru-RU"/>
              </w:rPr>
            </w:pPr>
            <w:r w:rsidRPr="00BB508C">
              <w:rPr>
                <w:rFonts w:eastAsia="Times New Roman"/>
                <w:color w:val="000000" w:themeColor="text1"/>
                <w:sz w:val="20"/>
                <w:szCs w:val="20"/>
                <w:lang w:eastAsia="ru-RU"/>
              </w:rPr>
              <w:t>прокладка межпоселкового газопровода к  населенным пунктам: д.Волобуево, д.Дмитриевка, д. Б.Умрихино, х.Покровский, д.Перькова, д.Пыжова</w:t>
            </w:r>
          </w:p>
        </w:tc>
        <w:tc>
          <w:tcPr>
            <w:tcW w:w="681" w:type="pct"/>
            <w:gridSpan w:val="2"/>
            <w:shd w:val="clear" w:color="auto" w:fill="auto"/>
            <w:noWrap/>
            <w:vAlign w:val="center"/>
            <w:hideMark/>
          </w:tcPr>
          <w:p w:rsidR="00925368" w:rsidRPr="00694573" w:rsidRDefault="00925368" w:rsidP="002A1983">
            <w:pPr>
              <w:widowControl w:val="0"/>
              <w:spacing w:after="0" w:line="240" w:lineRule="auto"/>
              <w:jc w:val="center"/>
              <w:rPr>
                <w:rFonts w:eastAsia="Times New Roman"/>
                <w:color w:val="000000" w:themeColor="text1"/>
                <w:sz w:val="20"/>
                <w:szCs w:val="20"/>
                <w:lang w:eastAsia="ru-RU"/>
              </w:rPr>
            </w:pPr>
            <w:r w:rsidRPr="00694573">
              <w:rPr>
                <w:rFonts w:eastAsia="Times New Roman"/>
                <w:color w:val="000000" w:themeColor="text1"/>
                <w:sz w:val="20"/>
                <w:szCs w:val="20"/>
                <w:lang w:eastAsia="ru-RU"/>
              </w:rPr>
              <w:t>-</w:t>
            </w:r>
          </w:p>
        </w:tc>
        <w:tc>
          <w:tcPr>
            <w:tcW w:w="606" w:type="pct"/>
            <w:shd w:val="clear" w:color="auto" w:fill="auto"/>
            <w:noWrap/>
            <w:vAlign w:val="center"/>
            <w:hideMark/>
          </w:tcPr>
          <w:p w:rsidR="00925368" w:rsidRPr="00694573" w:rsidRDefault="00925368" w:rsidP="002A1983">
            <w:pPr>
              <w:widowControl w:val="0"/>
              <w:spacing w:after="0" w:line="240" w:lineRule="auto"/>
              <w:jc w:val="center"/>
              <w:rPr>
                <w:rFonts w:eastAsia="Times New Roman"/>
                <w:color w:val="000000" w:themeColor="text1"/>
                <w:sz w:val="20"/>
                <w:szCs w:val="20"/>
                <w:lang w:eastAsia="ru-RU"/>
              </w:rPr>
            </w:pPr>
            <w:r w:rsidRPr="00694573">
              <w:rPr>
                <w:rFonts w:eastAsia="Times New Roman"/>
                <w:color w:val="000000" w:themeColor="text1"/>
                <w:sz w:val="20"/>
                <w:szCs w:val="20"/>
                <w:lang w:eastAsia="ru-RU"/>
              </w:rPr>
              <w:t>-</w:t>
            </w:r>
          </w:p>
        </w:tc>
        <w:tc>
          <w:tcPr>
            <w:tcW w:w="1668" w:type="pct"/>
            <w:vAlign w:val="center"/>
          </w:tcPr>
          <w:p w:rsidR="00925368" w:rsidRPr="00694573" w:rsidRDefault="00925368" w:rsidP="002A1983">
            <w:pPr>
              <w:widowControl w:val="0"/>
              <w:spacing w:after="0" w:line="240" w:lineRule="auto"/>
              <w:jc w:val="center"/>
              <w:rPr>
                <w:rFonts w:eastAsia="Times New Roman"/>
                <w:color w:val="000000" w:themeColor="text1"/>
                <w:sz w:val="20"/>
                <w:szCs w:val="20"/>
                <w:lang w:eastAsia="ru-RU"/>
              </w:rPr>
            </w:pPr>
            <w:r w:rsidRPr="00694573">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70"/>
        </w:trPr>
        <w:tc>
          <w:tcPr>
            <w:tcW w:w="230" w:type="pct"/>
            <w:shd w:val="clear" w:color="auto" w:fill="auto"/>
            <w:noWrap/>
            <w:vAlign w:val="center"/>
            <w:hideMark/>
          </w:tcPr>
          <w:p w:rsidR="00925368" w:rsidRPr="006D20D9"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22</w:t>
            </w:r>
          </w:p>
        </w:tc>
        <w:tc>
          <w:tcPr>
            <w:tcW w:w="1815"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прокладка сетей газопровода низкого давления в подключенных населенных пунктах</w:t>
            </w:r>
          </w:p>
        </w:tc>
        <w:tc>
          <w:tcPr>
            <w:tcW w:w="681" w:type="pct"/>
            <w:gridSpan w:val="2"/>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w:t>
            </w:r>
          </w:p>
        </w:tc>
        <w:tc>
          <w:tcPr>
            <w:tcW w:w="606"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w:t>
            </w:r>
          </w:p>
        </w:tc>
        <w:tc>
          <w:tcPr>
            <w:tcW w:w="1668" w:type="pct"/>
            <w:vAlign w:val="center"/>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70"/>
        </w:trPr>
        <w:tc>
          <w:tcPr>
            <w:tcW w:w="230" w:type="pct"/>
            <w:shd w:val="clear" w:color="auto" w:fill="auto"/>
            <w:noWrap/>
            <w:vAlign w:val="center"/>
            <w:hideMark/>
          </w:tcPr>
          <w:p w:rsidR="00925368" w:rsidRPr="006D20D9"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23</w:t>
            </w:r>
          </w:p>
        </w:tc>
        <w:tc>
          <w:tcPr>
            <w:tcW w:w="1815"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замена ветхих участков линий электропередач, модернизация объектов системы электроснабжения</w:t>
            </w:r>
          </w:p>
        </w:tc>
        <w:tc>
          <w:tcPr>
            <w:tcW w:w="681" w:type="pct"/>
            <w:gridSpan w:val="2"/>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w:t>
            </w:r>
          </w:p>
        </w:tc>
        <w:tc>
          <w:tcPr>
            <w:tcW w:w="606"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w:t>
            </w:r>
          </w:p>
        </w:tc>
        <w:tc>
          <w:tcPr>
            <w:tcW w:w="1668" w:type="pct"/>
            <w:vAlign w:val="center"/>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70"/>
        </w:trPr>
        <w:tc>
          <w:tcPr>
            <w:tcW w:w="230" w:type="pct"/>
            <w:shd w:val="clear" w:color="auto" w:fill="auto"/>
            <w:noWrap/>
            <w:vAlign w:val="center"/>
            <w:hideMark/>
          </w:tcPr>
          <w:p w:rsidR="00925368" w:rsidRPr="006D20D9"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24</w:t>
            </w:r>
          </w:p>
        </w:tc>
        <w:tc>
          <w:tcPr>
            <w:tcW w:w="1815"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разработка схемы санитарной очистки территории сельсовета</w:t>
            </w:r>
          </w:p>
        </w:tc>
        <w:tc>
          <w:tcPr>
            <w:tcW w:w="681" w:type="pct"/>
            <w:gridSpan w:val="2"/>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w:t>
            </w:r>
          </w:p>
        </w:tc>
        <w:tc>
          <w:tcPr>
            <w:tcW w:w="606"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w:t>
            </w:r>
          </w:p>
        </w:tc>
        <w:tc>
          <w:tcPr>
            <w:tcW w:w="1668" w:type="pct"/>
            <w:vMerge w:val="restart"/>
            <w:vAlign w:val="center"/>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повышение степени комфортности проживания, улучшение санитарно-экологического состояния окружающей среды</w:t>
            </w:r>
          </w:p>
        </w:tc>
      </w:tr>
      <w:tr w:rsidR="00925368" w:rsidRPr="00414B9D" w:rsidTr="00EC00F5">
        <w:trPr>
          <w:trHeight w:val="270"/>
        </w:trPr>
        <w:tc>
          <w:tcPr>
            <w:tcW w:w="230" w:type="pct"/>
            <w:shd w:val="clear" w:color="auto" w:fill="auto"/>
            <w:noWrap/>
            <w:vAlign w:val="center"/>
            <w:hideMark/>
          </w:tcPr>
          <w:p w:rsidR="00925368" w:rsidRPr="006D20D9"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25</w:t>
            </w:r>
          </w:p>
        </w:tc>
        <w:tc>
          <w:tcPr>
            <w:tcW w:w="1815"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оборудование в населенных пунктах площадок для сбора мусора</w:t>
            </w:r>
          </w:p>
        </w:tc>
        <w:tc>
          <w:tcPr>
            <w:tcW w:w="681" w:type="pct"/>
            <w:gridSpan w:val="2"/>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w:t>
            </w:r>
          </w:p>
        </w:tc>
        <w:tc>
          <w:tcPr>
            <w:tcW w:w="606"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w:t>
            </w:r>
          </w:p>
        </w:tc>
        <w:tc>
          <w:tcPr>
            <w:tcW w:w="1668" w:type="pct"/>
            <w:vMerge/>
            <w:vAlign w:val="center"/>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p>
        </w:tc>
      </w:tr>
      <w:tr w:rsidR="00925368" w:rsidRPr="00414B9D" w:rsidTr="00EC00F5">
        <w:trPr>
          <w:trHeight w:val="270"/>
        </w:trPr>
        <w:tc>
          <w:tcPr>
            <w:tcW w:w="230" w:type="pct"/>
            <w:shd w:val="clear" w:color="auto" w:fill="auto"/>
            <w:noWrap/>
            <w:vAlign w:val="center"/>
            <w:hideMark/>
          </w:tcPr>
          <w:p w:rsidR="00925368" w:rsidRPr="006D20D9" w:rsidRDefault="00925368" w:rsidP="002A1983">
            <w:pPr>
              <w:widowControl w:val="0"/>
              <w:spacing w:after="0" w:line="240" w:lineRule="auto"/>
              <w:ind w:left="-142" w:right="-90"/>
              <w:jc w:val="center"/>
              <w:rPr>
                <w:rFonts w:eastAsia="Times New Roman"/>
                <w:color w:val="000000" w:themeColor="text1"/>
                <w:sz w:val="20"/>
                <w:szCs w:val="20"/>
                <w:lang w:eastAsia="ru-RU"/>
              </w:rPr>
            </w:pPr>
            <w:r>
              <w:rPr>
                <w:rFonts w:eastAsia="Times New Roman"/>
                <w:color w:val="000000" w:themeColor="text1"/>
                <w:sz w:val="20"/>
                <w:szCs w:val="20"/>
                <w:lang w:eastAsia="ru-RU"/>
              </w:rPr>
              <w:t>26</w:t>
            </w:r>
          </w:p>
        </w:tc>
        <w:tc>
          <w:tcPr>
            <w:tcW w:w="1815"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выявление несанкционированных свалок и их рекультивация</w:t>
            </w:r>
          </w:p>
        </w:tc>
        <w:tc>
          <w:tcPr>
            <w:tcW w:w="681" w:type="pct"/>
            <w:gridSpan w:val="2"/>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w:t>
            </w:r>
          </w:p>
        </w:tc>
        <w:tc>
          <w:tcPr>
            <w:tcW w:w="606"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w:t>
            </w:r>
          </w:p>
        </w:tc>
        <w:tc>
          <w:tcPr>
            <w:tcW w:w="1668" w:type="pct"/>
            <w:vMerge/>
            <w:vAlign w:val="center"/>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p>
        </w:tc>
      </w:tr>
      <w:tr w:rsidR="00925368" w:rsidRPr="00414B9D" w:rsidTr="00EC00F5">
        <w:trPr>
          <w:trHeight w:val="180"/>
        </w:trPr>
        <w:tc>
          <w:tcPr>
            <w:tcW w:w="5000" w:type="pct"/>
            <w:gridSpan w:val="6"/>
            <w:vAlign w:val="center"/>
            <w:hideMark/>
          </w:tcPr>
          <w:p w:rsidR="00925368" w:rsidRPr="006D20D9" w:rsidRDefault="00925368" w:rsidP="002A1983">
            <w:pPr>
              <w:widowControl w:val="0"/>
              <w:spacing w:after="0" w:line="240" w:lineRule="auto"/>
              <w:jc w:val="center"/>
              <w:rPr>
                <w:rFonts w:eastAsia="Times New Roman"/>
                <w:b/>
                <w:color w:val="000000" w:themeColor="text1"/>
                <w:sz w:val="20"/>
                <w:szCs w:val="20"/>
                <w:lang w:eastAsia="ru-RU"/>
              </w:rPr>
            </w:pPr>
            <w:r w:rsidRPr="006D20D9">
              <w:rPr>
                <w:rFonts w:eastAsia="Times New Roman"/>
                <w:b/>
                <w:color w:val="000000" w:themeColor="text1"/>
                <w:sz w:val="20"/>
                <w:szCs w:val="20"/>
                <w:lang w:eastAsia="ru-RU"/>
              </w:rPr>
              <w:t>Расчетный срок</w:t>
            </w:r>
          </w:p>
        </w:tc>
      </w:tr>
      <w:tr w:rsidR="00925368" w:rsidRPr="00414B9D" w:rsidTr="00EC00F5">
        <w:trPr>
          <w:trHeight w:val="255"/>
        </w:trPr>
        <w:tc>
          <w:tcPr>
            <w:tcW w:w="230"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1</w:t>
            </w:r>
          </w:p>
        </w:tc>
        <w:tc>
          <w:tcPr>
            <w:tcW w:w="1815"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индивидуальная застройка с жилыми зданиями на 1 семью, этажностью от 1 до 3 этажей</w:t>
            </w:r>
          </w:p>
        </w:tc>
        <w:tc>
          <w:tcPr>
            <w:tcW w:w="681" w:type="pct"/>
            <w:gridSpan w:val="2"/>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м</w:t>
            </w:r>
            <w:r w:rsidRPr="006D20D9">
              <w:rPr>
                <w:rFonts w:eastAsia="Times New Roman"/>
                <w:color w:val="000000" w:themeColor="text1"/>
                <w:sz w:val="20"/>
                <w:szCs w:val="20"/>
                <w:vertAlign w:val="superscript"/>
                <w:lang w:eastAsia="ru-RU"/>
              </w:rPr>
              <w:t>2</w:t>
            </w:r>
          </w:p>
        </w:tc>
        <w:tc>
          <w:tcPr>
            <w:tcW w:w="606" w:type="pct"/>
            <w:shd w:val="clear" w:color="auto" w:fill="auto"/>
            <w:noWrap/>
            <w:vAlign w:val="center"/>
            <w:hideMark/>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1 520</w:t>
            </w:r>
          </w:p>
        </w:tc>
        <w:tc>
          <w:tcPr>
            <w:tcW w:w="1668" w:type="pct"/>
            <w:vAlign w:val="center"/>
          </w:tcPr>
          <w:p w:rsidR="00925368" w:rsidRPr="006D20D9" w:rsidRDefault="00925368" w:rsidP="002A1983">
            <w:pPr>
              <w:widowControl w:val="0"/>
              <w:spacing w:after="0" w:line="240" w:lineRule="auto"/>
              <w:jc w:val="center"/>
              <w:rPr>
                <w:rFonts w:eastAsia="Times New Roman"/>
                <w:color w:val="000000" w:themeColor="text1"/>
                <w:sz w:val="20"/>
                <w:szCs w:val="20"/>
                <w:lang w:eastAsia="ru-RU"/>
              </w:rPr>
            </w:pPr>
            <w:r w:rsidRPr="006D20D9">
              <w:rPr>
                <w:rFonts w:eastAsia="Times New Roman"/>
                <w:color w:val="000000" w:themeColor="text1"/>
                <w:sz w:val="20"/>
                <w:szCs w:val="20"/>
                <w:lang w:eastAsia="ru-RU"/>
              </w:rPr>
              <w:t>улучшение жилищных условий, доведение обеспеченности до 26 м</w:t>
            </w:r>
            <w:r w:rsidRPr="006D20D9">
              <w:rPr>
                <w:rFonts w:eastAsia="Times New Roman"/>
                <w:color w:val="000000" w:themeColor="text1"/>
                <w:sz w:val="20"/>
                <w:szCs w:val="20"/>
                <w:vertAlign w:val="superscript"/>
                <w:lang w:eastAsia="ru-RU"/>
              </w:rPr>
              <w:t>2</w:t>
            </w:r>
          </w:p>
        </w:tc>
      </w:tr>
      <w:tr w:rsidR="00925368" w:rsidRPr="00414B9D" w:rsidTr="00EC00F5">
        <w:trPr>
          <w:trHeight w:val="270"/>
        </w:trPr>
        <w:tc>
          <w:tcPr>
            <w:tcW w:w="230" w:type="pct"/>
            <w:shd w:val="clear" w:color="auto" w:fill="auto"/>
            <w:noWrap/>
            <w:vAlign w:val="center"/>
            <w:hideMark/>
          </w:tcPr>
          <w:p w:rsidR="00925368" w:rsidRPr="00A57362" w:rsidRDefault="00925368" w:rsidP="002A1983">
            <w:pPr>
              <w:widowControl w:val="0"/>
              <w:spacing w:after="0" w:line="240" w:lineRule="auto"/>
              <w:jc w:val="center"/>
              <w:rPr>
                <w:rFonts w:eastAsia="Times New Roman"/>
                <w:color w:val="000000" w:themeColor="text1"/>
                <w:sz w:val="20"/>
                <w:szCs w:val="20"/>
                <w:lang w:eastAsia="ru-RU"/>
              </w:rPr>
            </w:pPr>
            <w:r w:rsidRPr="00A57362">
              <w:rPr>
                <w:rFonts w:eastAsia="Times New Roman"/>
                <w:color w:val="000000" w:themeColor="text1"/>
                <w:sz w:val="20"/>
                <w:szCs w:val="20"/>
                <w:lang w:eastAsia="ru-RU"/>
              </w:rPr>
              <w:t>2</w:t>
            </w:r>
          </w:p>
        </w:tc>
        <w:tc>
          <w:tcPr>
            <w:tcW w:w="1815" w:type="pct"/>
            <w:shd w:val="clear" w:color="auto" w:fill="auto"/>
            <w:noWrap/>
            <w:vAlign w:val="center"/>
            <w:hideMark/>
          </w:tcPr>
          <w:p w:rsidR="00925368" w:rsidRPr="00A57362" w:rsidRDefault="00925368" w:rsidP="002A1983">
            <w:pPr>
              <w:widowControl w:val="0"/>
              <w:spacing w:after="0" w:line="240" w:lineRule="auto"/>
              <w:jc w:val="center"/>
              <w:rPr>
                <w:rFonts w:eastAsia="Times New Roman"/>
                <w:color w:val="000000" w:themeColor="text1"/>
                <w:sz w:val="20"/>
                <w:szCs w:val="20"/>
                <w:lang w:eastAsia="ru-RU"/>
              </w:rPr>
            </w:pPr>
            <w:r w:rsidRPr="00A57362">
              <w:rPr>
                <w:rFonts w:eastAsia="Times New Roman"/>
                <w:color w:val="000000" w:themeColor="text1"/>
                <w:sz w:val="20"/>
                <w:szCs w:val="20"/>
                <w:lang w:eastAsia="ru-RU"/>
              </w:rPr>
              <w:t>строительство ТРК, включающего торговые площади, предприятия бытового обслуживания населения на 6 рабочих мест, предприятия общественного питания, кинозал на 35 мест, танцевальную площадку, кинозал</w:t>
            </w:r>
          </w:p>
        </w:tc>
        <w:tc>
          <w:tcPr>
            <w:tcW w:w="1287" w:type="pct"/>
            <w:gridSpan w:val="3"/>
            <w:shd w:val="clear" w:color="auto" w:fill="auto"/>
            <w:noWrap/>
            <w:vAlign w:val="center"/>
            <w:hideMark/>
          </w:tcPr>
          <w:p w:rsidR="00925368" w:rsidRPr="00A57362" w:rsidRDefault="00925368" w:rsidP="002A1983">
            <w:pPr>
              <w:widowControl w:val="0"/>
              <w:spacing w:after="0" w:line="240" w:lineRule="auto"/>
              <w:jc w:val="center"/>
              <w:rPr>
                <w:rFonts w:eastAsia="Times New Roman"/>
                <w:color w:val="000000" w:themeColor="text1"/>
                <w:sz w:val="20"/>
                <w:szCs w:val="20"/>
                <w:lang w:eastAsia="ru-RU"/>
              </w:rPr>
            </w:pPr>
            <w:r w:rsidRPr="00A57362">
              <w:rPr>
                <w:rFonts w:eastAsia="Times New Roman"/>
                <w:color w:val="000000" w:themeColor="text1"/>
                <w:sz w:val="20"/>
                <w:szCs w:val="20"/>
                <w:lang w:eastAsia="ru-RU"/>
              </w:rPr>
              <w:t>1 объект</w:t>
            </w:r>
          </w:p>
          <w:p w:rsidR="00925368" w:rsidRPr="00A57362" w:rsidRDefault="00925368" w:rsidP="002A1983">
            <w:pPr>
              <w:widowControl w:val="0"/>
              <w:spacing w:after="0" w:line="240" w:lineRule="auto"/>
              <w:jc w:val="center"/>
              <w:rPr>
                <w:rFonts w:eastAsia="Times New Roman"/>
                <w:color w:val="000000" w:themeColor="text1"/>
                <w:sz w:val="20"/>
                <w:szCs w:val="20"/>
                <w:lang w:eastAsia="ru-RU"/>
              </w:rPr>
            </w:pPr>
            <w:r w:rsidRPr="00A57362">
              <w:rPr>
                <w:rFonts w:eastAsia="Times New Roman"/>
                <w:color w:val="000000" w:themeColor="text1"/>
                <w:sz w:val="20"/>
                <w:szCs w:val="20"/>
                <w:lang w:eastAsia="ru-RU"/>
              </w:rPr>
              <w:t>(площадь участка – по заданию на проектирование)</w:t>
            </w:r>
          </w:p>
        </w:tc>
        <w:tc>
          <w:tcPr>
            <w:tcW w:w="1668" w:type="pct"/>
            <w:vAlign w:val="center"/>
          </w:tcPr>
          <w:p w:rsidR="00925368" w:rsidRPr="00A57362" w:rsidRDefault="00925368" w:rsidP="002A1983">
            <w:pPr>
              <w:widowControl w:val="0"/>
              <w:spacing w:after="0" w:line="240" w:lineRule="auto"/>
              <w:jc w:val="center"/>
              <w:rPr>
                <w:rFonts w:eastAsia="Times New Roman"/>
                <w:color w:val="000000" w:themeColor="text1"/>
                <w:sz w:val="20"/>
                <w:szCs w:val="20"/>
                <w:lang w:eastAsia="ru-RU"/>
              </w:rPr>
            </w:pPr>
            <w:r w:rsidRPr="00A57362">
              <w:rPr>
                <w:rFonts w:eastAsia="Times New Roman"/>
                <w:color w:val="000000" w:themeColor="text1"/>
                <w:sz w:val="20"/>
                <w:szCs w:val="20"/>
                <w:lang w:eastAsia="ru-RU"/>
              </w:rPr>
              <w:t>создание многопрофильного учреждения, реализующего современные принципы обслуживания, совершенствование системы обслуживания сельсовета, создание новых рабочих мест</w:t>
            </w:r>
          </w:p>
        </w:tc>
      </w:tr>
      <w:tr w:rsidR="00925368" w:rsidRPr="00414B9D" w:rsidTr="00EC00F5">
        <w:trPr>
          <w:trHeight w:val="255"/>
        </w:trPr>
        <w:tc>
          <w:tcPr>
            <w:tcW w:w="230"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3</w:t>
            </w:r>
          </w:p>
        </w:tc>
        <w:tc>
          <w:tcPr>
            <w:tcW w:w="1815"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устройство остановочных, посадочных площадок, автопавильонов на автобусных остановках</w:t>
            </w:r>
          </w:p>
        </w:tc>
        <w:tc>
          <w:tcPr>
            <w:tcW w:w="1287" w:type="pct"/>
            <w:gridSpan w:val="3"/>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w:t>
            </w:r>
          </w:p>
        </w:tc>
        <w:tc>
          <w:tcPr>
            <w:tcW w:w="1668" w:type="pct"/>
            <w:vMerge w:val="restart"/>
            <w:vAlign w:val="center"/>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повышение комфортности проживания, снижение количества ДТП</w:t>
            </w:r>
          </w:p>
        </w:tc>
      </w:tr>
      <w:tr w:rsidR="00925368" w:rsidRPr="00414B9D" w:rsidTr="00EC00F5">
        <w:trPr>
          <w:trHeight w:val="255"/>
        </w:trPr>
        <w:tc>
          <w:tcPr>
            <w:tcW w:w="230" w:type="pct"/>
            <w:shd w:val="clear" w:color="auto" w:fill="auto"/>
            <w:noWrap/>
            <w:vAlign w:val="center"/>
            <w:hideMark/>
          </w:tcPr>
          <w:p w:rsidR="00925368" w:rsidRPr="000D647B" w:rsidRDefault="00925368" w:rsidP="002A1983">
            <w:pPr>
              <w:widowControl w:val="0"/>
              <w:spacing w:after="0" w:line="240" w:lineRule="auto"/>
              <w:jc w:val="center"/>
              <w:rPr>
                <w:rFonts w:eastAsia="Times New Roman"/>
                <w:color w:val="000000" w:themeColor="text1"/>
                <w:sz w:val="20"/>
                <w:szCs w:val="20"/>
                <w:lang w:eastAsia="ru-RU"/>
              </w:rPr>
            </w:pPr>
            <w:r w:rsidRPr="000D647B">
              <w:rPr>
                <w:rFonts w:eastAsia="Times New Roman"/>
                <w:color w:val="000000" w:themeColor="text1"/>
                <w:sz w:val="20"/>
                <w:szCs w:val="20"/>
                <w:lang w:eastAsia="ru-RU"/>
              </w:rPr>
              <w:t>4</w:t>
            </w:r>
          </w:p>
        </w:tc>
        <w:tc>
          <w:tcPr>
            <w:tcW w:w="1815" w:type="pct"/>
            <w:shd w:val="clear" w:color="auto" w:fill="auto"/>
            <w:noWrap/>
            <w:vAlign w:val="center"/>
            <w:hideMark/>
          </w:tcPr>
          <w:p w:rsidR="00925368" w:rsidRPr="000D647B" w:rsidRDefault="00925368" w:rsidP="002A1983">
            <w:pPr>
              <w:widowControl w:val="0"/>
              <w:spacing w:after="0" w:line="240" w:lineRule="auto"/>
              <w:jc w:val="center"/>
              <w:rPr>
                <w:rFonts w:eastAsia="Times New Roman"/>
                <w:color w:val="000000" w:themeColor="text1"/>
                <w:sz w:val="20"/>
                <w:szCs w:val="20"/>
                <w:lang w:eastAsia="ru-RU"/>
              </w:rPr>
            </w:pPr>
            <w:r w:rsidRPr="000D647B">
              <w:rPr>
                <w:rFonts w:eastAsia="Times New Roman"/>
                <w:color w:val="000000" w:themeColor="text1"/>
                <w:sz w:val="20"/>
                <w:szCs w:val="20"/>
                <w:lang w:eastAsia="ru-RU"/>
              </w:rPr>
              <w:t>асфальтирование улиц с грунтовым и/или щебеночным покрытием</w:t>
            </w:r>
          </w:p>
        </w:tc>
        <w:tc>
          <w:tcPr>
            <w:tcW w:w="681" w:type="pct"/>
            <w:gridSpan w:val="2"/>
            <w:shd w:val="clear" w:color="auto" w:fill="auto"/>
            <w:noWrap/>
            <w:vAlign w:val="center"/>
            <w:hideMark/>
          </w:tcPr>
          <w:p w:rsidR="00925368" w:rsidRPr="000D647B" w:rsidRDefault="00925368" w:rsidP="002A1983">
            <w:pPr>
              <w:widowControl w:val="0"/>
              <w:spacing w:after="0" w:line="240" w:lineRule="auto"/>
              <w:jc w:val="center"/>
              <w:rPr>
                <w:rFonts w:eastAsia="Times New Roman"/>
                <w:color w:val="000000" w:themeColor="text1"/>
                <w:sz w:val="20"/>
                <w:szCs w:val="20"/>
                <w:lang w:eastAsia="ru-RU"/>
              </w:rPr>
            </w:pPr>
            <w:r w:rsidRPr="000D647B">
              <w:rPr>
                <w:rFonts w:eastAsia="Times New Roman"/>
                <w:color w:val="000000" w:themeColor="text1"/>
                <w:sz w:val="20"/>
                <w:szCs w:val="20"/>
                <w:lang w:eastAsia="ru-RU"/>
              </w:rPr>
              <w:t>км</w:t>
            </w:r>
          </w:p>
        </w:tc>
        <w:tc>
          <w:tcPr>
            <w:tcW w:w="606" w:type="pct"/>
            <w:shd w:val="clear" w:color="auto" w:fill="auto"/>
            <w:noWrap/>
            <w:vAlign w:val="center"/>
            <w:hideMark/>
          </w:tcPr>
          <w:p w:rsidR="00925368" w:rsidRPr="000D647B" w:rsidRDefault="00925368" w:rsidP="002A1983">
            <w:pPr>
              <w:widowControl w:val="0"/>
              <w:spacing w:after="0" w:line="240" w:lineRule="auto"/>
              <w:jc w:val="center"/>
              <w:rPr>
                <w:rFonts w:eastAsia="Times New Roman"/>
                <w:color w:val="000000" w:themeColor="text1"/>
                <w:sz w:val="20"/>
                <w:szCs w:val="20"/>
                <w:lang w:eastAsia="ru-RU"/>
              </w:rPr>
            </w:pPr>
            <w:r w:rsidRPr="000D647B">
              <w:rPr>
                <w:rFonts w:eastAsia="Times New Roman"/>
                <w:color w:val="000000" w:themeColor="text1"/>
                <w:sz w:val="20"/>
                <w:szCs w:val="20"/>
                <w:lang w:eastAsia="ru-RU"/>
              </w:rPr>
              <w:t>20</w:t>
            </w:r>
          </w:p>
        </w:tc>
        <w:tc>
          <w:tcPr>
            <w:tcW w:w="1668" w:type="pct"/>
            <w:vMerge/>
            <w:vAlign w:val="center"/>
          </w:tcPr>
          <w:p w:rsidR="00925368" w:rsidRPr="00414B9D" w:rsidRDefault="00925368" w:rsidP="002A1983">
            <w:pPr>
              <w:widowControl w:val="0"/>
              <w:spacing w:after="0" w:line="240" w:lineRule="auto"/>
              <w:jc w:val="center"/>
              <w:rPr>
                <w:rFonts w:eastAsia="Times New Roman"/>
                <w:color w:val="1F497D" w:themeColor="text2"/>
                <w:sz w:val="20"/>
                <w:szCs w:val="20"/>
                <w:lang w:eastAsia="ru-RU"/>
              </w:rPr>
            </w:pPr>
          </w:p>
        </w:tc>
      </w:tr>
      <w:tr w:rsidR="00925368" w:rsidRPr="00414B9D" w:rsidTr="00EC00F5">
        <w:trPr>
          <w:trHeight w:val="255"/>
        </w:trPr>
        <w:tc>
          <w:tcPr>
            <w:tcW w:w="230"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5</w:t>
            </w:r>
          </w:p>
        </w:tc>
        <w:tc>
          <w:tcPr>
            <w:tcW w:w="1815"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замена поврежденных и установка новых дорожных ограждений, замена поврежденных и установка недостающих дорожных знаков</w:t>
            </w:r>
          </w:p>
        </w:tc>
        <w:tc>
          <w:tcPr>
            <w:tcW w:w="681" w:type="pct"/>
            <w:gridSpan w:val="2"/>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w:t>
            </w:r>
          </w:p>
        </w:tc>
        <w:tc>
          <w:tcPr>
            <w:tcW w:w="606"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w:t>
            </w:r>
          </w:p>
        </w:tc>
        <w:tc>
          <w:tcPr>
            <w:tcW w:w="1668" w:type="pct"/>
            <w:vAlign w:val="center"/>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снижение количества ДТП</w:t>
            </w:r>
          </w:p>
        </w:tc>
      </w:tr>
      <w:tr w:rsidR="00925368" w:rsidRPr="00414B9D" w:rsidTr="00EC00F5">
        <w:trPr>
          <w:trHeight w:val="255"/>
        </w:trPr>
        <w:tc>
          <w:tcPr>
            <w:tcW w:w="230"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6</w:t>
            </w:r>
          </w:p>
        </w:tc>
        <w:tc>
          <w:tcPr>
            <w:tcW w:w="1815"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 xml:space="preserve">реконструкция мостовых сооружений, расположенных на </w:t>
            </w:r>
            <w:r w:rsidRPr="004C6B2E">
              <w:rPr>
                <w:rFonts w:eastAsia="Times New Roman"/>
                <w:color w:val="000000" w:themeColor="text1"/>
                <w:sz w:val="20"/>
                <w:szCs w:val="20"/>
                <w:lang w:eastAsia="ru-RU"/>
              </w:rPr>
              <w:lastRenderedPageBreak/>
              <w:t>территории муниципального образования</w:t>
            </w:r>
          </w:p>
        </w:tc>
        <w:tc>
          <w:tcPr>
            <w:tcW w:w="681" w:type="pct"/>
            <w:gridSpan w:val="2"/>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lastRenderedPageBreak/>
              <w:t>-</w:t>
            </w:r>
          </w:p>
        </w:tc>
        <w:tc>
          <w:tcPr>
            <w:tcW w:w="606"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w:t>
            </w:r>
          </w:p>
        </w:tc>
        <w:tc>
          <w:tcPr>
            <w:tcW w:w="1668" w:type="pct"/>
            <w:vAlign w:val="center"/>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 xml:space="preserve">развитие транспортной инфраструктуры, повышение </w:t>
            </w:r>
            <w:r w:rsidRPr="004C6B2E">
              <w:rPr>
                <w:rFonts w:eastAsia="Times New Roman"/>
                <w:color w:val="000000" w:themeColor="text1"/>
                <w:sz w:val="20"/>
                <w:szCs w:val="20"/>
                <w:lang w:eastAsia="ru-RU"/>
              </w:rPr>
              <w:lastRenderedPageBreak/>
              <w:t>комфортности проживания</w:t>
            </w:r>
          </w:p>
        </w:tc>
      </w:tr>
      <w:tr w:rsidR="00925368" w:rsidRPr="00414B9D" w:rsidTr="00EC00F5">
        <w:trPr>
          <w:trHeight w:val="255"/>
        </w:trPr>
        <w:tc>
          <w:tcPr>
            <w:tcW w:w="230"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lastRenderedPageBreak/>
              <w:t>7</w:t>
            </w:r>
          </w:p>
        </w:tc>
        <w:tc>
          <w:tcPr>
            <w:tcW w:w="1815"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обеспечение производительности водозоборных сооружений не менее 120 м</w:t>
            </w:r>
            <w:r w:rsidRPr="004C6B2E">
              <w:rPr>
                <w:rFonts w:eastAsia="Times New Roman"/>
                <w:color w:val="000000" w:themeColor="text1"/>
                <w:sz w:val="20"/>
                <w:szCs w:val="20"/>
                <w:vertAlign w:val="superscript"/>
                <w:lang w:eastAsia="ru-RU"/>
              </w:rPr>
              <w:t>3</w:t>
            </w:r>
            <w:r w:rsidRPr="004C6B2E">
              <w:rPr>
                <w:rFonts w:eastAsia="Times New Roman"/>
                <w:color w:val="000000" w:themeColor="text1"/>
                <w:sz w:val="20"/>
                <w:szCs w:val="20"/>
                <w:lang w:eastAsia="ru-RU"/>
              </w:rPr>
              <w:t>/сут</w:t>
            </w:r>
          </w:p>
        </w:tc>
        <w:tc>
          <w:tcPr>
            <w:tcW w:w="681" w:type="pct"/>
            <w:gridSpan w:val="2"/>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w:t>
            </w:r>
          </w:p>
        </w:tc>
        <w:tc>
          <w:tcPr>
            <w:tcW w:w="606"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w:t>
            </w:r>
          </w:p>
        </w:tc>
        <w:tc>
          <w:tcPr>
            <w:tcW w:w="1668" w:type="pct"/>
            <w:vAlign w:val="center"/>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55"/>
        </w:trPr>
        <w:tc>
          <w:tcPr>
            <w:tcW w:w="230"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8</w:t>
            </w:r>
          </w:p>
        </w:tc>
        <w:tc>
          <w:tcPr>
            <w:tcW w:w="1815"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подключение к системе водо-, газо- и электроснабжения запланированных на расчетный срок объектов жилой и общественно-деловой застройки</w:t>
            </w:r>
          </w:p>
        </w:tc>
        <w:tc>
          <w:tcPr>
            <w:tcW w:w="681" w:type="pct"/>
            <w:gridSpan w:val="2"/>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w:t>
            </w:r>
          </w:p>
        </w:tc>
        <w:tc>
          <w:tcPr>
            <w:tcW w:w="606" w:type="pct"/>
            <w:shd w:val="clear" w:color="auto" w:fill="auto"/>
            <w:noWrap/>
            <w:vAlign w:val="center"/>
            <w:hideMark/>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w:t>
            </w:r>
          </w:p>
        </w:tc>
        <w:tc>
          <w:tcPr>
            <w:tcW w:w="1668" w:type="pct"/>
            <w:vAlign w:val="center"/>
          </w:tcPr>
          <w:p w:rsidR="00925368" w:rsidRPr="004C6B2E" w:rsidRDefault="00925368" w:rsidP="002A1983">
            <w:pPr>
              <w:widowControl w:val="0"/>
              <w:spacing w:after="0" w:line="240" w:lineRule="auto"/>
              <w:jc w:val="center"/>
              <w:rPr>
                <w:rFonts w:eastAsia="Times New Roman"/>
                <w:color w:val="000000" w:themeColor="text1"/>
                <w:sz w:val="20"/>
                <w:szCs w:val="20"/>
                <w:lang w:eastAsia="ru-RU"/>
              </w:rPr>
            </w:pPr>
            <w:r w:rsidRPr="004C6B2E">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55"/>
        </w:trPr>
        <w:tc>
          <w:tcPr>
            <w:tcW w:w="230" w:type="pct"/>
            <w:shd w:val="clear" w:color="auto" w:fill="auto"/>
            <w:noWrap/>
            <w:vAlign w:val="center"/>
            <w:hideMark/>
          </w:tcPr>
          <w:p w:rsidR="00925368" w:rsidRPr="009205D1"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9</w:t>
            </w:r>
          </w:p>
        </w:tc>
        <w:tc>
          <w:tcPr>
            <w:tcW w:w="1815" w:type="pct"/>
            <w:shd w:val="clear" w:color="auto" w:fill="auto"/>
            <w:noWrap/>
            <w:vAlign w:val="center"/>
            <w:hideMark/>
          </w:tcPr>
          <w:p w:rsidR="00925368" w:rsidRPr="009A59E2" w:rsidRDefault="00925368" w:rsidP="002A1983">
            <w:pPr>
              <w:widowControl w:val="0"/>
              <w:spacing w:after="0" w:line="240" w:lineRule="auto"/>
              <w:jc w:val="center"/>
              <w:rPr>
                <w:rFonts w:eastAsia="Times New Roman"/>
                <w:color w:val="000000" w:themeColor="text1"/>
                <w:sz w:val="20"/>
                <w:szCs w:val="20"/>
                <w:lang w:eastAsia="ru-RU"/>
              </w:rPr>
            </w:pPr>
            <w:r w:rsidRPr="00BB508C">
              <w:rPr>
                <w:rFonts w:eastAsia="Times New Roman"/>
                <w:color w:val="000000" w:themeColor="text1"/>
                <w:sz w:val="20"/>
                <w:szCs w:val="20"/>
                <w:lang w:eastAsia="ru-RU"/>
              </w:rPr>
              <w:t>прокладка межпоселкового газопровода к  населенным пунктам: д.Б.Гостево, д.М.Умрихина, х.Заречье, д.Колосовка, д.М.Гостева, д.Соболева</w:t>
            </w:r>
          </w:p>
        </w:tc>
        <w:tc>
          <w:tcPr>
            <w:tcW w:w="1287" w:type="pct"/>
            <w:gridSpan w:val="3"/>
            <w:shd w:val="clear" w:color="auto" w:fill="auto"/>
            <w:noWrap/>
            <w:vAlign w:val="center"/>
            <w:hideMark/>
          </w:tcPr>
          <w:p w:rsidR="00925368" w:rsidRPr="009A59E2" w:rsidRDefault="00925368" w:rsidP="002A1983">
            <w:pPr>
              <w:widowControl w:val="0"/>
              <w:spacing w:after="0" w:line="240" w:lineRule="auto"/>
              <w:jc w:val="center"/>
              <w:rPr>
                <w:rFonts w:eastAsia="Times New Roman"/>
                <w:color w:val="000000" w:themeColor="text1"/>
                <w:sz w:val="20"/>
                <w:szCs w:val="20"/>
                <w:lang w:eastAsia="ru-RU"/>
              </w:rPr>
            </w:pPr>
            <w:r w:rsidRPr="009A59E2">
              <w:rPr>
                <w:rFonts w:eastAsia="Times New Roman"/>
                <w:color w:val="000000" w:themeColor="text1"/>
                <w:sz w:val="20"/>
                <w:szCs w:val="20"/>
                <w:lang w:eastAsia="ru-RU"/>
              </w:rPr>
              <w:t>-</w:t>
            </w:r>
          </w:p>
        </w:tc>
        <w:tc>
          <w:tcPr>
            <w:tcW w:w="1668" w:type="pct"/>
            <w:vAlign w:val="center"/>
          </w:tcPr>
          <w:p w:rsidR="00925368" w:rsidRPr="009A59E2" w:rsidRDefault="00925368" w:rsidP="002A1983">
            <w:pPr>
              <w:widowControl w:val="0"/>
              <w:spacing w:after="0" w:line="240" w:lineRule="auto"/>
              <w:jc w:val="center"/>
              <w:rPr>
                <w:rFonts w:eastAsia="Times New Roman"/>
                <w:color w:val="000000" w:themeColor="text1"/>
                <w:sz w:val="20"/>
                <w:szCs w:val="20"/>
                <w:lang w:eastAsia="ru-RU"/>
              </w:rPr>
            </w:pPr>
            <w:r w:rsidRPr="009A59E2">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55"/>
        </w:trPr>
        <w:tc>
          <w:tcPr>
            <w:tcW w:w="230" w:type="pct"/>
            <w:shd w:val="clear" w:color="auto" w:fill="auto"/>
            <w:noWrap/>
            <w:vAlign w:val="center"/>
            <w:hideMark/>
          </w:tcPr>
          <w:p w:rsidR="00925368" w:rsidRPr="009205D1"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10</w:t>
            </w:r>
          </w:p>
        </w:tc>
        <w:tc>
          <w:tcPr>
            <w:tcW w:w="1815" w:type="pct"/>
            <w:shd w:val="clear" w:color="auto" w:fill="auto"/>
            <w:noWrap/>
            <w:vAlign w:val="center"/>
            <w:hideMark/>
          </w:tcPr>
          <w:p w:rsidR="00925368" w:rsidRPr="009205D1" w:rsidRDefault="00925368" w:rsidP="002A1983">
            <w:pPr>
              <w:widowControl w:val="0"/>
              <w:spacing w:after="0" w:line="240" w:lineRule="auto"/>
              <w:jc w:val="center"/>
              <w:rPr>
                <w:rFonts w:eastAsia="Times New Roman"/>
                <w:color w:val="000000" w:themeColor="text1"/>
                <w:sz w:val="20"/>
                <w:szCs w:val="20"/>
                <w:lang w:eastAsia="ru-RU"/>
              </w:rPr>
            </w:pPr>
            <w:r w:rsidRPr="009205D1">
              <w:rPr>
                <w:rFonts w:eastAsia="Times New Roman"/>
                <w:color w:val="000000" w:themeColor="text1"/>
                <w:sz w:val="20"/>
                <w:szCs w:val="20"/>
                <w:lang w:eastAsia="ru-RU"/>
              </w:rPr>
              <w:t>прокладка сетей газопровода низкого давления в подключенных населенных пунктах</w:t>
            </w:r>
          </w:p>
        </w:tc>
        <w:tc>
          <w:tcPr>
            <w:tcW w:w="681" w:type="pct"/>
            <w:gridSpan w:val="2"/>
            <w:shd w:val="clear" w:color="auto" w:fill="auto"/>
            <w:noWrap/>
            <w:vAlign w:val="center"/>
            <w:hideMark/>
          </w:tcPr>
          <w:p w:rsidR="00925368" w:rsidRPr="009205D1" w:rsidRDefault="00925368" w:rsidP="002A1983">
            <w:pPr>
              <w:widowControl w:val="0"/>
              <w:spacing w:after="0" w:line="240" w:lineRule="auto"/>
              <w:jc w:val="center"/>
              <w:rPr>
                <w:rFonts w:eastAsia="Times New Roman"/>
                <w:color w:val="000000" w:themeColor="text1"/>
                <w:sz w:val="20"/>
                <w:szCs w:val="20"/>
                <w:lang w:eastAsia="ru-RU"/>
              </w:rPr>
            </w:pPr>
            <w:r w:rsidRPr="009205D1">
              <w:rPr>
                <w:rFonts w:eastAsia="Times New Roman"/>
                <w:color w:val="000000" w:themeColor="text1"/>
                <w:sz w:val="20"/>
                <w:szCs w:val="20"/>
                <w:lang w:eastAsia="ru-RU"/>
              </w:rPr>
              <w:t>-</w:t>
            </w:r>
          </w:p>
        </w:tc>
        <w:tc>
          <w:tcPr>
            <w:tcW w:w="606" w:type="pct"/>
            <w:shd w:val="clear" w:color="auto" w:fill="auto"/>
            <w:vAlign w:val="center"/>
          </w:tcPr>
          <w:p w:rsidR="00925368" w:rsidRPr="009205D1" w:rsidRDefault="00925368" w:rsidP="002A1983">
            <w:pPr>
              <w:widowControl w:val="0"/>
              <w:spacing w:after="0" w:line="240" w:lineRule="auto"/>
              <w:jc w:val="center"/>
              <w:rPr>
                <w:rFonts w:eastAsia="Times New Roman"/>
                <w:color w:val="000000" w:themeColor="text1"/>
                <w:sz w:val="20"/>
                <w:szCs w:val="20"/>
                <w:lang w:eastAsia="ru-RU"/>
              </w:rPr>
            </w:pPr>
            <w:r w:rsidRPr="009205D1">
              <w:rPr>
                <w:rFonts w:eastAsia="Times New Roman"/>
                <w:color w:val="000000" w:themeColor="text1"/>
                <w:sz w:val="20"/>
                <w:szCs w:val="20"/>
                <w:lang w:eastAsia="ru-RU"/>
              </w:rPr>
              <w:t>-</w:t>
            </w:r>
          </w:p>
        </w:tc>
        <w:tc>
          <w:tcPr>
            <w:tcW w:w="1668" w:type="pct"/>
            <w:vAlign w:val="center"/>
          </w:tcPr>
          <w:p w:rsidR="00925368" w:rsidRPr="009205D1" w:rsidRDefault="00925368" w:rsidP="002A1983">
            <w:pPr>
              <w:widowControl w:val="0"/>
              <w:spacing w:after="0" w:line="240" w:lineRule="auto"/>
              <w:jc w:val="center"/>
              <w:rPr>
                <w:rFonts w:eastAsia="Times New Roman"/>
                <w:color w:val="000000" w:themeColor="text1"/>
                <w:sz w:val="20"/>
                <w:szCs w:val="20"/>
                <w:lang w:eastAsia="ru-RU"/>
              </w:rPr>
            </w:pPr>
            <w:r w:rsidRPr="009205D1">
              <w:rPr>
                <w:rFonts w:eastAsia="Times New Roman"/>
                <w:color w:val="000000" w:themeColor="text1"/>
                <w:sz w:val="20"/>
                <w:szCs w:val="20"/>
                <w:lang w:eastAsia="ru-RU"/>
              </w:rPr>
              <w:t>повышение степени комфортности проживания</w:t>
            </w:r>
          </w:p>
        </w:tc>
      </w:tr>
      <w:tr w:rsidR="00925368" w:rsidRPr="00414B9D" w:rsidTr="00EC00F5">
        <w:trPr>
          <w:trHeight w:val="255"/>
        </w:trPr>
        <w:tc>
          <w:tcPr>
            <w:tcW w:w="230" w:type="pct"/>
            <w:shd w:val="clear" w:color="auto" w:fill="auto"/>
            <w:noWrap/>
            <w:vAlign w:val="center"/>
            <w:hideMark/>
          </w:tcPr>
          <w:p w:rsidR="00925368" w:rsidRPr="00406B94"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11</w:t>
            </w:r>
          </w:p>
        </w:tc>
        <w:tc>
          <w:tcPr>
            <w:tcW w:w="1815" w:type="pct"/>
            <w:shd w:val="clear" w:color="auto" w:fill="auto"/>
            <w:noWrap/>
            <w:vAlign w:val="center"/>
            <w:hideMark/>
          </w:tcPr>
          <w:p w:rsidR="00925368" w:rsidRPr="009205D1" w:rsidRDefault="00925368" w:rsidP="002A1983">
            <w:pPr>
              <w:widowControl w:val="0"/>
              <w:spacing w:after="0" w:line="240" w:lineRule="auto"/>
              <w:jc w:val="center"/>
              <w:rPr>
                <w:rFonts w:eastAsia="Times New Roman"/>
                <w:color w:val="000000" w:themeColor="text1"/>
                <w:sz w:val="20"/>
                <w:szCs w:val="20"/>
                <w:lang w:eastAsia="ru-RU"/>
              </w:rPr>
            </w:pPr>
            <w:r w:rsidRPr="009205D1">
              <w:rPr>
                <w:rFonts w:eastAsia="Times New Roman"/>
                <w:color w:val="000000" w:themeColor="text1"/>
                <w:sz w:val="20"/>
                <w:szCs w:val="20"/>
                <w:lang w:eastAsia="ru-RU"/>
              </w:rPr>
              <w:t>проведение мероприятий по охране и реставрации объекта культурного наследия находящегося на территории сельсовета</w:t>
            </w:r>
          </w:p>
        </w:tc>
        <w:tc>
          <w:tcPr>
            <w:tcW w:w="1287" w:type="pct"/>
            <w:gridSpan w:val="3"/>
            <w:shd w:val="clear" w:color="auto" w:fill="auto"/>
            <w:noWrap/>
            <w:vAlign w:val="center"/>
            <w:hideMark/>
          </w:tcPr>
          <w:p w:rsidR="00925368" w:rsidRPr="009205D1"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8</w:t>
            </w:r>
            <w:r w:rsidRPr="009205D1">
              <w:rPr>
                <w:rFonts w:eastAsia="Times New Roman"/>
                <w:color w:val="000000" w:themeColor="text1"/>
                <w:sz w:val="20"/>
                <w:szCs w:val="20"/>
                <w:lang w:eastAsia="ru-RU"/>
              </w:rPr>
              <w:t xml:space="preserve"> объект</w:t>
            </w:r>
            <w:r>
              <w:rPr>
                <w:rFonts w:eastAsia="Times New Roman"/>
                <w:color w:val="000000" w:themeColor="text1"/>
                <w:sz w:val="20"/>
                <w:szCs w:val="20"/>
                <w:lang w:eastAsia="ru-RU"/>
              </w:rPr>
              <w:t>ов</w:t>
            </w:r>
          </w:p>
        </w:tc>
        <w:tc>
          <w:tcPr>
            <w:tcW w:w="1668" w:type="pct"/>
            <w:vAlign w:val="center"/>
          </w:tcPr>
          <w:p w:rsidR="00925368" w:rsidRPr="009205D1" w:rsidRDefault="00925368" w:rsidP="002A1983">
            <w:pPr>
              <w:widowControl w:val="0"/>
              <w:spacing w:after="0" w:line="240" w:lineRule="auto"/>
              <w:jc w:val="center"/>
              <w:rPr>
                <w:rFonts w:eastAsia="Times New Roman"/>
                <w:color w:val="000000" w:themeColor="text1"/>
                <w:sz w:val="20"/>
                <w:szCs w:val="20"/>
                <w:lang w:eastAsia="ru-RU"/>
              </w:rPr>
            </w:pPr>
            <w:r w:rsidRPr="009205D1">
              <w:rPr>
                <w:rFonts w:eastAsia="Times New Roman"/>
                <w:color w:val="000000" w:themeColor="text1"/>
                <w:sz w:val="20"/>
                <w:szCs w:val="20"/>
                <w:lang w:eastAsia="ru-RU"/>
              </w:rPr>
              <w:t>сохранение объектов культурного наследия, организация досуга населения</w:t>
            </w:r>
          </w:p>
        </w:tc>
      </w:tr>
      <w:tr w:rsidR="00925368" w:rsidRPr="00414B9D" w:rsidTr="00B5117D">
        <w:trPr>
          <w:trHeight w:val="255"/>
        </w:trPr>
        <w:tc>
          <w:tcPr>
            <w:tcW w:w="230" w:type="pct"/>
            <w:shd w:val="clear" w:color="auto" w:fill="auto"/>
            <w:noWrap/>
            <w:vAlign w:val="center"/>
            <w:hideMark/>
          </w:tcPr>
          <w:p w:rsidR="00925368" w:rsidRPr="00406B94" w:rsidRDefault="00925368" w:rsidP="002A1983">
            <w:pPr>
              <w:widowControl w:val="0"/>
              <w:spacing w:after="0" w:line="240" w:lineRule="auto"/>
              <w:jc w:val="center"/>
              <w:rPr>
                <w:rFonts w:eastAsia="Times New Roman"/>
                <w:color w:val="000000" w:themeColor="text1"/>
                <w:sz w:val="20"/>
                <w:szCs w:val="20"/>
                <w:lang w:eastAsia="ru-RU"/>
              </w:rPr>
            </w:pPr>
            <w:r>
              <w:rPr>
                <w:rFonts w:eastAsia="Times New Roman"/>
                <w:color w:val="000000" w:themeColor="text1"/>
                <w:sz w:val="20"/>
                <w:szCs w:val="20"/>
                <w:lang w:eastAsia="ru-RU"/>
              </w:rPr>
              <w:t>12</w:t>
            </w:r>
          </w:p>
        </w:tc>
        <w:tc>
          <w:tcPr>
            <w:tcW w:w="1815" w:type="pct"/>
            <w:shd w:val="clear" w:color="auto" w:fill="auto"/>
            <w:noWrap/>
            <w:vAlign w:val="center"/>
            <w:hideMark/>
          </w:tcPr>
          <w:p w:rsidR="00925368" w:rsidRPr="00406B94" w:rsidRDefault="00925368" w:rsidP="002A1983">
            <w:pPr>
              <w:widowControl w:val="0"/>
              <w:spacing w:after="0" w:line="240" w:lineRule="auto"/>
              <w:jc w:val="center"/>
              <w:rPr>
                <w:rFonts w:eastAsia="Times New Roman"/>
                <w:color w:val="000000" w:themeColor="text1"/>
                <w:sz w:val="20"/>
                <w:szCs w:val="20"/>
                <w:lang w:eastAsia="ru-RU"/>
              </w:rPr>
            </w:pPr>
            <w:r w:rsidRPr="00406B94">
              <w:rPr>
                <w:rFonts w:eastAsia="Times New Roman"/>
                <w:color w:val="000000" w:themeColor="text1"/>
                <w:sz w:val="20"/>
                <w:szCs w:val="20"/>
                <w:lang w:eastAsia="ru-RU"/>
              </w:rPr>
              <w:t xml:space="preserve">оборудование парка в селе Старково </w:t>
            </w:r>
          </w:p>
        </w:tc>
        <w:tc>
          <w:tcPr>
            <w:tcW w:w="643" w:type="pct"/>
            <w:shd w:val="clear" w:color="auto" w:fill="auto"/>
            <w:noWrap/>
            <w:vAlign w:val="center"/>
            <w:hideMark/>
          </w:tcPr>
          <w:p w:rsidR="00925368" w:rsidRPr="00406B94" w:rsidRDefault="00925368" w:rsidP="002A1983">
            <w:pPr>
              <w:widowControl w:val="0"/>
              <w:spacing w:after="0" w:line="240" w:lineRule="auto"/>
              <w:jc w:val="center"/>
              <w:rPr>
                <w:rFonts w:eastAsia="Times New Roman"/>
                <w:color w:val="000000" w:themeColor="text1"/>
                <w:sz w:val="20"/>
                <w:szCs w:val="20"/>
                <w:lang w:eastAsia="ru-RU"/>
              </w:rPr>
            </w:pPr>
            <w:r w:rsidRPr="00406B94">
              <w:rPr>
                <w:rFonts w:eastAsia="Times New Roman"/>
                <w:color w:val="000000" w:themeColor="text1"/>
                <w:sz w:val="20"/>
                <w:szCs w:val="20"/>
                <w:lang w:eastAsia="ru-RU"/>
              </w:rPr>
              <w:t>га</w:t>
            </w:r>
          </w:p>
        </w:tc>
        <w:tc>
          <w:tcPr>
            <w:tcW w:w="644" w:type="pct"/>
            <w:gridSpan w:val="2"/>
            <w:shd w:val="clear" w:color="auto" w:fill="auto"/>
            <w:vAlign w:val="center"/>
          </w:tcPr>
          <w:p w:rsidR="00925368" w:rsidRPr="00406B94" w:rsidRDefault="00925368" w:rsidP="002A1983">
            <w:pPr>
              <w:widowControl w:val="0"/>
              <w:spacing w:after="0" w:line="240" w:lineRule="auto"/>
              <w:jc w:val="center"/>
              <w:rPr>
                <w:rFonts w:eastAsia="Times New Roman"/>
                <w:color w:val="000000" w:themeColor="text1"/>
                <w:sz w:val="20"/>
                <w:szCs w:val="20"/>
                <w:lang w:eastAsia="ru-RU"/>
              </w:rPr>
            </w:pPr>
            <w:r w:rsidRPr="00406B94">
              <w:rPr>
                <w:rFonts w:eastAsia="Times New Roman"/>
                <w:color w:val="000000" w:themeColor="text1"/>
                <w:sz w:val="20"/>
                <w:szCs w:val="20"/>
                <w:lang w:eastAsia="ru-RU"/>
              </w:rPr>
              <w:t>1</w:t>
            </w:r>
          </w:p>
        </w:tc>
        <w:tc>
          <w:tcPr>
            <w:tcW w:w="1668" w:type="pct"/>
            <w:vAlign w:val="center"/>
          </w:tcPr>
          <w:p w:rsidR="00925368" w:rsidRPr="00406B94" w:rsidRDefault="00925368" w:rsidP="002A1983">
            <w:pPr>
              <w:widowControl w:val="0"/>
              <w:spacing w:after="0" w:line="240" w:lineRule="auto"/>
              <w:jc w:val="center"/>
              <w:rPr>
                <w:rFonts w:eastAsia="Times New Roman"/>
                <w:color w:val="000000" w:themeColor="text1"/>
                <w:sz w:val="20"/>
                <w:szCs w:val="20"/>
                <w:lang w:eastAsia="ru-RU"/>
              </w:rPr>
            </w:pPr>
            <w:r w:rsidRPr="00406B94">
              <w:rPr>
                <w:rFonts w:eastAsia="Times New Roman"/>
                <w:color w:val="000000" w:themeColor="text1"/>
                <w:sz w:val="20"/>
                <w:szCs w:val="20"/>
                <w:lang w:eastAsia="ru-RU"/>
              </w:rPr>
              <w:t>развитие системы рекреации, доведение обеспеченности населения зелеными насаждениями общего пользования до нормативной величины</w:t>
            </w:r>
          </w:p>
        </w:tc>
      </w:tr>
    </w:tbl>
    <w:p w:rsidR="00E03414" w:rsidRPr="004631BB" w:rsidRDefault="00E03414" w:rsidP="004631BB">
      <w:pPr>
        <w:widowControl w:val="0"/>
        <w:spacing w:after="0" w:line="360" w:lineRule="auto"/>
        <w:ind w:firstLine="708"/>
        <w:jc w:val="both"/>
        <w:rPr>
          <w:lang w:eastAsia="ru-RU"/>
        </w:rPr>
      </w:pPr>
    </w:p>
    <w:p w:rsidR="00B138ED" w:rsidRPr="004631BB" w:rsidRDefault="00D427A5" w:rsidP="004631BB">
      <w:pPr>
        <w:pStyle w:val="1"/>
        <w:keepNext w:val="0"/>
        <w:widowControl w:val="0"/>
        <w:tabs>
          <w:tab w:val="left" w:pos="0"/>
        </w:tabs>
        <w:spacing w:before="0" w:after="0" w:line="360" w:lineRule="auto"/>
        <w:ind w:left="357"/>
        <w:jc w:val="center"/>
        <w:rPr>
          <w:rFonts w:ascii="Times New Roman" w:hAnsi="Times New Roman" w:cs="Times New Roman"/>
          <w:sz w:val="24"/>
          <w:szCs w:val="24"/>
        </w:rPr>
      </w:pPr>
      <w:bookmarkStart w:id="265" w:name="_Toc85921839"/>
      <w:r w:rsidRPr="004631BB">
        <w:rPr>
          <w:rFonts w:ascii="Times New Roman" w:hAnsi="Times New Roman" w:cs="Times New Roman"/>
          <w:sz w:val="24"/>
          <w:szCs w:val="24"/>
        </w:rPr>
        <w:t>3</w:t>
      </w:r>
      <w:r w:rsidR="00832C35" w:rsidRPr="004631BB">
        <w:rPr>
          <w:rFonts w:ascii="Times New Roman" w:hAnsi="Times New Roman" w:cs="Times New Roman"/>
          <w:sz w:val="24"/>
          <w:szCs w:val="24"/>
        </w:rPr>
        <w:t xml:space="preserve"> </w:t>
      </w:r>
      <w:r w:rsidR="006A016E" w:rsidRPr="004631BB">
        <w:rPr>
          <w:rFonts w:ascii="Times New Roman" w:hAnsi="Times New Roman" w:cs="Times New Roman"/>
          <w:sz w:val="24"/>
          <w:szCs w:val="24"/>
        </w:rPr>
        <w:t>МЕРОПРИЯТИЯ, УТВЕРЖДЕННЫЕ ДОКУМЕНТ</w:t>
      </w:r>
      <w:r w:rsidR="00A15B6C" w:rsidRPr="004631BB">
        <w:rPr>
          <w:rFonts w:ascii="Times New Roman" w:hAnsi="Times New Roman" w:cs="Times New Roman"/>
          <w:sz w:val="24"/>
          <w:szCs w:val="24"/>
        </w:rPr>
        <w:t>АМИ</w:t>
      </w:r>
      <w:r w:rsidR="006A016E" w:rsidRPr="004631BB">
        <w:rPr>
          <w:rFonts w:ascii="Times New Roman" w:hAnsi="Times New Roman" w:cs="Times New Roman"/>
          <w:sz w:val="24"/>
          <w:szCs w:val="24"/>
        </w:rPr>
        <w:t xml:space="preserve"> ТЕРРИТОРИАЛЬНОГО ПЛАНИРОВАНИЯ </w:t>
      </w:r>
      <w:r w:rsidR="00A15B6C" w:rsidRPr="004631BB">
        <w:rPr>
          <w:rFonts w:ascii="Times New Roman" w:hAnsi="Times New Roman" w:cs="Times New Roman"/>
          <w:sz w:val="24"/>
          <w:szCs w:val="24"/>
        </w:rPr>
        <w:t>КУРСКОЙ ОБЛАСТИ И ОКТЯБРЬС</w:t>
      </w:r>
      <w:r w:rsidR="00B95B69" w:rsidRPr="004631BB">
        <w:rPr>
          <w:rFonts w:ascii="Times New Roman" w:hAnsi="Times New Roman" w:cs="Times New Roman"/>
          <w:sz w:val="24"/>
          <w:szCs w:val="24"/>
        </w:rPr>
        <w:t>КОГО</w:t>
      </w:r>
      <w:r w:rsidR="006A016E" w:rsidRPr="004631BB">
        <w:rPr>
          <w:rFonts w:ascii="Times New Roman" w:hAnsi="Times New Roman" w:cs="Times New Roman"/>
          <w:sz w:val="24"/>
          <w:szCs w:val="24"/>
        </w:rPr>
        <w:t xml:space="preserve"> МУНИЦИПАЛЬНОГО РАЙОНА</w:t>
      </w:r>
      <w:bookmarkEnd w:id="265"/>
    </w:p>
    <w:p w:rsidR="00B138ED" w:rsidRPr="004631BB" w:rsidRDefault="00B138ED" w:rsidP="004631BB">
      <w:pPr>
        <w:pStyle w:val="a5"/>
        <w:widowControl w:val="0"/>
        <w:spacing w:after="0" w:line="360" w:lineRule="auto"/>
        <w:ind w:left="0" w:firstLine="851"/>
        <w:jc w:val="both"/>
        <w:rPr>
          <w:iCs/>
        </w:rPr>
      </w:pPr>
      <w:r w:rsidRPr="004631BB">
        <w:rPr>
          <w:iCs/>
        </w:rPr>
        <w:t xml:space="preserve">Схемой территориального планирования Курской области мероприятий, касающихся </w:t>
      </w:r>
      <w:r w:rsidR="00E862BC" w:rsidRPr="004631BB">
        <w:rPr>
          <w:iCs/>
        </w:rPr>
        <w:t>Старковс</w:t>
      </w:r>
      <w:r w:rsidRPr="004631BB">
        <w:rPr>
          <w:iCs/>
        </w:rPr>
        <w:t>кого сельсовета не предусмотрено.</w:t>
      </w:r>
    </w:p>
    <w:p w:rsidR="000C60E5" w:rsidRPr="004631BB" w:rsidRDefault="000C60E5" w:rsidP="004631BB">
      <w:pPr>
        <w:pStyle w:val="a5"/>
        <w:widowControl w:val="0"/>
        <w:spacing w:after="0" w:line="360" w:lineRule="auto"/>
        <w:ind w:left="0" w:firstLine="851"/>
        <w:jc w:val="both"/>
        <w:rPr>
          <w:iCs/>
        </w:rPr>
      </w:pPr>
      <w:r w:rsidRPr="004631BB">
        <w:rPr>
          <w:iCs/>
        </w:rPr>
        <w:t>Схемой территориального планирования Октябрьского муниципального района Курской области запланированы следующие мероприятия, касающиеся сельсовета:</w:t>
      </w:r>
    </w:p>
    <w:p w:rsidR="006A016E" w:rsidRPr="004631BB" w:rsidRDefault="00CB4946" w:rsidP="004631BB">
      <w:pPr>
        <w:pStyle w:val="a5"/>
        <w:widowControl w:val="0"/>
        <w:numPr>
          <w:ilvl w:val="0"/>
          <w:numId w:val="8"/>
        </w:numPr>
        <w:spacing w:after="0" w:line="360" w:lineRule="auto"/>
        <w:ind w:left="0" w:firstLine="851"/>
        <w:jc w:val="both"/>
        <w:rPr>
          <w:rFonts w:eastAsia="Calibri"/>
        </w:rPr>
      </w:pPr>
      <w:r w:rsidRPr="004631BB">
        <w:rPr>
          <w:iCs/>
        </w:rPr>
        <w:t>Реализация п</w:t>
      </w:r>
      <w:r w:rsidR="00591FE5" w:rsidRPr="004631BB">
        <w:rPr>
          <w:iCs/>
        </w:rPr>
        <w:t>рограмм</w:t>
      </w:r>
      <w:r w:rsidRPr="004631BB">
        <w:rPr>
          <w:iCs/>
        </w:rPr>
        <w:t>ы</w:t>
      </w:r>
      <w:r w:rsidR="00591FE5" w:rsidRPr="004631BB">
        <w:rPr>
          <w:iCs/>
        </w:rPr>
        <w:t xml:space="preserve"> строительства и ремонта автомобильных дорог по Октябрьскому району на 2008 – 2010 гг. по разделу </w:t>
      </w:r>
      <w:r w:rsidR="004970AB" w:rsidRPr="004631BB">
        <w:rPr>
          <w:iCs/>
        </w:rPr>
        <w:t>«</w:t>
      </w:r>
      <w:r w:rsidR="00591FE5" w:rsidRPr="004631BB">
        <w:rPr>
          <w:iCs/>
        </w:rPr>
        <w:t>Развитие сети автомобильных дорог в сельской местности</w:t>
      </w:r>
      <w:r w:rsidR="004970AB" w:rsidRPr="004631BB">
        <w:rPr>
          <w:iCs/>
        </w:rPr>
        <w:t>»</w:t>
      </w:r>
      <w:r w:rsidR="00591FE5" w:rsidRPr="004631BB">
        <w:rPr>
          <w:iCs/>
        </w:rPr>
        <w:t xml:space="preserve"> Государственной программы развития сельского хозяйства</w:t>
      </w:r>
      <w:r w:rsidRPr="004631BB">
        <w:rPr>
          <w:iCs/>
        </w:rPr>
        <w:t xml:space="preserve">, предусматривающей </w:t>
      </w:r>
      <w:r w:rsidR="004B4C10" w:rsidRPr="004631BB">
        <w:rPr>
          <w:iCs/>
        </w:rPr>
        <w:t xml:space="preserve">новое дорожное </w:t>
      </w:r>
      <w:r w:rsidRPr="004631BB">
        <w:rPr>
          <w:iCs/>
        </w:rPr>
        <w:t xml:space="preserve">строительство </w:t>
      </w:r>
      <w:r w:rsidR="004B4C10" w:rsidRPr="004631BB">
        <w:rPr>
          <w:iCs/>
        </w:rPr>
        <w:t>(</w:t>
      </w:r>
      <w:r w:rsidR="00FF3578" w:rsidRPr="004631BB">
        <w:rPr>
          <w:iCs/>
        </w:rPr>
        <w:t>34</w:t>
      </w:r>
      <w:r w:rsidR="004A1D29" w:rsidRPr="004631BB">
        <w:rPr>
          <w:iCs/>
        </w:rPr>
        <w:t>,</w:t>
      </w:r>
      <w:r w:rsidR="00FF3578" w:rsidRPr="004631BB">
        <w:rPr>
          <w:iCs/>
        </w:rPr>
        <w:t>3</w:t>
      </w:r>
      <w:r w:rsidRPr="004631BB">
        <w:rPr>
          <w:iCs/>
        </w:rPr>
        <w:t xml:space="preserve"> км</w:t>
      </w:r>
      <w:r w:rsidR="004B4C10" w:rsidRPr="004631BB">
        <w:rPr>
          <w:iCs/>
        </w:rPr>
        <w:t>)</w:t>
      </w:r>
      <w:r w:rsidRPr="004631BB">
        <w:rPr>
          <w:iCs/>
        </w:rPr>
        <w:t xml:space="preserve"> и реконструкцию </w:t>
      </w:r>
      <w:r w:rsidR="004B4C10" w:rsidRPr="004631BB">
        <w:rPr>
          <w:rFonts w:eastAsia="Calibri"/>
        </w:rPr>
        <w:t xml:space="preserve">существующих </w:t>
      </w:r>
      <w:r w:rsidRPr="004631BB">
        <w:rPr>
          <w:rFonts w:eastAsia="Calibri"/>
        </w:rPr>
        <w:t xml:space="preserve">дорог </w:t>
      </w:r>
      <w:r w:rsidR="004B4C10" w:rsidRPr="004631BB">
        <w:rPr>
          <w:rFonts w:eastAsia="Calibri"/>
        </w:rPr>
        <w:t>(</w:t>
      </w:r>
      <w:r w:rsidR="004A1D29" w:rsidRPr="004631BB">
        <w:rPr>
          <w:rFonts w:eastAsia="Calibri"/>
        </w:rPr>
        <w:t>4</w:t>
      </w:r>
      <w:r w:rsidR="004B4C10" w:rsidRPr="004631BB">
        <w:rPr>
          <w:rFonts w:eastAsia="Calibri"/>
        </w:rPr>
        <w:t xml:space="preserve"> км) </w:t>
      </w:r>
      <w:r w:rsidRPr="004631BB">
        <w:rPr>
          <w:rFonts w:eastAsia="Calibri"/>
        </w:rPr>
        <w:t>на территории сельсовета.</w:t>
      </w:r>
    </w:p>
    <w:p w:rsidR="00FF3578" w:rsidRDefault="00FF3578" w:rsidP="004631BB">
      <w:pPr>
        <w:pStyle w:val="a5"/>
        <w:widowControl w:val="0"/>
        <w:numPr>
          <w:ilvl w:val="0"/>
          <w:numId w:val="8"/>
        </w:numPr>
        <w:spacing w:after="0" w:line="360" w:lineRule="auto"/>
        <w:ind w:left="0" w:firstLine="851"/>
        <w:jc w:val="both"/>
        <w:rPr>
          <w:rFonts w:eastAsia="Calibri"/>
        </w:rPr>
      </w:pPr>
      <w:r w:rsidRPr="004631BB">
        <w:rPr>
          <w:rFonts w:eastAsia="Calibri"/>
        </w:rPr>
        <w:t>Формирование меридиональной транспортной оси</w:t>
      </w:r>
      <w:r w:rsidRPr="001B544D">
        <w:rPr>
          <w:rFonts w:eastAsia="Calibri"/>
        </w:rPr>
        <w:t xml:space="preserve"> по направлению</w:t>
      </w:r>
      <w:r w:rsidR="001B544D">
        <w:rPr>
          <w:rFonts w:eastAsia="Calibri"/>
        </w:rPr>
        <w:t xml:space="preserve"> </w:t>
      </w:r>
      <w:r w:rsidRPr="001B544D">
        <w:rPr>
          <w:rFonts w:eastAsia="Calibri"/>
        </w:rPr>
        <w:t>Дмитриевка – Бол. Гостева – Шуклинка с выходом в Фатежский район.</w:t>
      </w:r>
    </w:p>
    <w:p w:rsidR="001D5F33" w:rsidRDefault="006655C9" w:rsidP="00F83056">
      <w:pPr>
        <w:pStyle w:val="a5"/>
        <w:widowControl w:val="0"/>
        <w:numPr>
          <w:ilvl w:val="0"/>
          <w:numId w:val="8"/>
        </w:numPr>
        <w:spacing w:after="0" w:line="360" w:lineRule="auto"/>
        <w:ind w:left="0" w:firstLine="851"/>
        <w:jc w:val="both"/>
        <w:rPr>
          <w:rFonts w:eastAsia="Calibri"/>
        </w:rPr>
      </w:pPr>
      <w:r>
        <w:rPr>
          <w:rFonts w:eastAsia="Calibri"/>
        </w:rPr>
        <w:t>Реорганизация Старковской СОШ в общеобразовательную.</w:t>
      </w:r>
    </w:p>
    <w:p w:rsidR="001B544D" w:rsidRDefault="001D5F33" w:rsidP="00F83056">
      <w:pPr>
        <w:pStyle w:val="a5"/>
        <w:widowControl w:val="0"/>
        <w:numPr>
          <w:ilvl w:val="0"/>
          <w:numId w:val="8"/>
        </w:numPr>
        <w:spacing w:after="0" w:line="360" w:lineRule="auto"/>
        <w:ind w:left="0" w:firstLine="851"/>
        <w:jc w:val="both"/>
        <w:rPr>
          <w:rFonts w:eastAsia="Calibri"/>
        </w:rPr>
      </w:pPr>
      <w:r>
        <w:rPr>
          <w:rFonts w:eastAsia="Calibri"/>
        </w:rPr>
        <w:t>Мероприятия по развитию системы электроснабжения сельсовета:</w:t>
      </w:r>
      <w:r w:rsidR="006655C9">
        <w:rPr>
          <w:rFonts w:eastAsia="Calibri"/>
        </w:rPr>
        <w:t xml:space="preserve"> </w:t>
      </w:r>
    </w:p>
    <w:p w:rsidR="001D5F33" w:rsidRPr="002639A7" w:rsidRDefault="001D5F33" w:rsidP="00F83056">
      <w:pPr>
        <w:pStyle w:val="a5"/>
        <w:widowControl w:val="0"/>
        <w:numPr>
          <w:ilvl w:val="0"/>
          <w:numId w:val="19"/>
        </w:numPr>
        <w:spacing w:after="0" w:line="360" w:lineRule="auto"/>
        <w:ind w:left="1843"/>
        <w:jc w:val="both"/>
        <w:rPr>
          <w:lang w:eastAsia="ru-RU"/>
        </w:rPr>
      </w:pPr>
      <w:r w:rsidRPr="002639A7">
        <w:rPr>
          <w:lang w:eastAsia="ru-RU"/>
        </w:rPr>
        <w:t>реконструкция</w:t>
      </w:r>
      <w:r>
        <w:rPr>
          <w:lang w:eastAsia="ru-RU"/>
        </w:rPr>
        <w:t xml:space="preserve"> </w:t>
      </w:r>
      <w:r w:rsidRPr="002639A7">
        <w:rPr>
          <w:lang w:eastAsia="ru-RU"/>
        </w:rPr>
        <w:t xml:space="preserve">ВЛ 35кВ Старково </w:t>
      </w:r>
      <w:r>
        <w:rPr>
          <w:lang w:eastAsia="ru-RU"/>
        </w:rPr>
        <w:t>–</w:t>
      </w:r>
      <w:r w:rsidRPr="002639A7">
        <w:rPr>
          <w:lang w:eastAsia="ru-RU"/>
        </w:rPr>
        <w:t xml:space="preserve"> </w:t>
      </w:r>
      <w:r>
        <w:rPr>
          <w:lang w:eastAsia="ru-RU"/>
        </w:rPr>
        <w:t>Никольская;</w:t>
      </w:r>
    </w:p>
    <w:p w:rsidR="001D5F33" w:rsidRDefault="001D5F33" w:rsidP="00F83056">
      <w:pPr>
        <w:pStyle w:val="a5"/>
        <w:widowControl w:val="0"/>
        <w:numPr>
          <w:ilvl w:val="0"/>
          <w:numId w:val="19"/>
        </w:numPr>
        <w:spacing w:after="0" w:line="360" w:lineRule="auto"/>
        <w:ind w:left="1843"/>
        <w:jc w:val="both"/>
        <w:rPr>
          <w:lang w:eastAsia="ru-RU"/>
        </w:rPr>
      </w:pPr>
      <w:r w:rsidRPr="002639A7">
        <w:rPr>
          <w:lang w:eastAsia="ru-RU"/>
        </w:rPr>
        <w:t>реконструкция</w:t>
      </w:r>
      <w:r>
        <w:rPr>
          <w:lang w:eastAsia="ru-RU"/>
        </w:rPr>
        <w:t xml:space="preserve"> </w:t>
      </w:r>
      <w:r w:rsidRPr="002639A7">
        <w:rPr>
          <w:lang w:eastAsia="ru-RU"/>
        </w:rPr>
        <w:t>ВЛ 35кВ Октябрьская – Старково</w:t>
      </w:r>
      <w:r>
        <w:rPr>
          <w:lang w:eastAsia="ru-RU"/>
        </w:rPr>
        <w:t>;</w:t>
      </w:r>
    </w:p>
    <w:p w:rsidR="001D5F33" w:rsidRDefault="001D5F33" w:rsidP="00F83056">
      <w:pPr>
        <w:pStyle w:val="a5"/>
        <w:widowControl w:val="0"/>
        <w:numPr>
          <w:ilvl w:val="0"/>
          <w:numId w:val="19"/>
        </w:numPr>
        <w:spacing w:after="0" w:line="360" w:lineRule="auto"/>
        <w:ind w:left="1843"/>
        <w:jc w:val="both"/>
        <w:rPr>
          <w:lang w:eastAsia="ru-RU"/>
        </w:rPr>
      </w:pPr>
      <w:r w:rsidRPr="002639A7">
        <w:rPr>
          <w:lang w:eastAsia="ru-RU"/>
        </w:rPr>
        <w:lastRenderedPageBreak/>
        <w:t>строительство</w:t>
      </w:r>
      <w:r>
        <w:rPr>
          <w:lang w:eastAsia="ru-RU"/>
        </w:rPr>
        <w:t xml:space="preserve"> в</w:t>
      </w:r>
      <w:r w:rsidRPr="002639A7">
        <w:rPr>
          <w:lang w:eastAsia="ru-RU"/>
        </w:rPr>
        <w:t>тор</w:t>
      </w:r>
      <w:r>
        <w:rPr>
          <w:lang w:eastAsia="ru-RU"/>
        </w:rPr>
        <w:t>ой</w:t>
      </w:r>
      <w:r w:rsidRPr="002639A7">
        <w:rPr>
          <w:lang w:eastAsia="ru-RU"/>
        </w:rPr>
        <w:t xml:space="preserve"> ВЛ 35кВ к ПС </w:t>
      </w:r>
      <w:r w:rsidR="004970AB">
        <w:rPr>
          <w:lang w:eastAsia="ru-RU"/>
        </w:rPr>
        <w:t>«</w:t>
      </w:r>
      <w:r w:rsidRPr="002639A7">
        <w:rPr>
          <w:lang w:eastAsia="ru-RU"/>
        </w:rPr>
        <w:t>Ванино</w:t>
      </w:r>
      <w:r w:rsidR="004970AB">
        <w:rPr>
          <w:lang w:eastAsia="ru-RU"/>
        </w:rPr>
        <w:t>»</w:t>
      </w:r>
      <w:r w:rsidRPr="002639A7">
        <w:rPr>
          <w:lang w:eastAsia="ru-RU"/>
        </w:rPr>
        <w:t xml:space="preserve"> от ВЛ</w:t>
      </w:r>
      <w:r>
        <w:rPr>
          <w:lang w:eastAsia="ru-RU"/>
        </w:rPr>
        <w:t xml:space="preserve"> </w:t>
      </w:r>
      <w:r w:rsidR="004472AB">
        <w:rPr>
          <w:lang w:eastAsia="ru-RU"/>
        </w:rPr>
        <w:t>35кВ Октябрьская </w:t>
      </w:r>
      <w:r w:rsidRPr="002639A7">
        <w:rPr>
          <w:lang w:eastAsia="ru-RU"/>
        </w:rPr>
        <w:t>– Старково</w:t>
      </w:r>
      <w:r>
        <w:rPr>
          <w:lang w:eastAsia="ru-RU"/>
        </w:rPr>
        <w:t>;</w:t>
      </w:r>
    </w:p>
    <w:p w:rsidR="001D5F33" w:rsidRPr="004631BB" w:rsidRDefault="001D5F33" w:rsidP="004631BB">
      <w:pPr>
        <w:pStyle w:val="a5"/>
        <w:widowControl w:val="0"/>
        <w:numPr>
          <w:ilvl w:val="0"/>
          <w:numId w:val="19"/>
        </w:numPr>
        <w:spacing w:after="0" w:line="360" w:lineRule="auto"/>
        <w:ind w:left="1843"/>
        <w:jc w:val="both"/>
        <w:rPr>
          <w:lang w:eastAsia="ru-RU"/>
        </w:rPr>
      </w:pPr>
      <w:r w:rsidRPr="002639A7">
        <w:rPr>
          <w:lang w:eastAsia="ru-RU"/>
        </w:rPr>
        <w:t>реконструкция</w:t>
      </w:r>
      <w:r>
        <w:rPr>
          <w:lang w:eastAsia="ru-RU"/>
        </w:rPr>
        <w:t xml:space="preserve"> </w:t>
      </w:r>
      <w:r w:rsidRPr="002639A7">
        <w:rPr>
          <w:lang w:eastAsia="ru-RU"/>
        </w:rPr>
        <w:t xml:space="preserve">ПС </w:t>
      </w:r>
      <w:r w:rsidRPr="004631BB">
        <w:rPr>
          <w:lang w:eastAsia="ru-RU"/>
        </w:rPr>
        <w:t xml:space="preserve">35кВ </w:t>
      </w:r>
      <w:r w:rsidR="004970AB" w:rsidRPr="004631BB">
        <w:rPr>
          <w:lang w:eastAsia="ru-RU"/>
        </w:rPr>
        <w:t>«</w:t>
      </w:r>
      <w:r w:rsidRPr="004631BB">
        <w:rPr>
          <w:lang w:eastAsia="ru-RU"/>
        </w:rPr>
        <w:t>Старково</w:t>
      </w:r>
      <w:r w:rsidR="004970AB" w:rsidRPr="004631BB">
        <w:rPr>
          <w:lang w:eastAsia="ru-RU"/>
        </w:rPr>
        <w:t>»</w:t>
      </w:r>
      <w:r w:rsidRPr="004631BB">
        <w:rPr>
          <w:lang w:eastAsia="ru-RU"/>
        </w:rPr>
        <w:t>.</w:t>
      </w:r>
    </w:p>
    <w:p w:rsidR="00E95F1C" w:rsidRPr="004631BB" w:rsidRDefault="00CA0243" w:rsidP="004631BB">
      <w:pPr>
        <w:pStyle w:val="1"/>
        <w:keepNext w:val="0"/>
        <w:widowControl w:val="0"/>
        <w:tabs>
          <w:tab w:val="left" w:pos="0"/>
        </w:tabs>
        <w:spacing w:before="0" w:after="0" w:line="360" w:lineRule="auto"/>
        <w:ind w:left="357"/>
        <w:jc w:val="center"/>
        <w:rPr>
          <w:rFonts w:ascii="Times New Roman" w:hAnsi="Times New Roman" w:cs="Times New Roman"/>
          <w:sz w:val="24"/>
          <w:szCs w:val="24"/>
        </w:rPr>
      </w:pPr>
      <w:bookmarkStart w:id="266" w:name="_Toc85921840"/>
      <w:r w:rsidRPr="004631BB">
        <w:rPr>
          <w:rFonts w:ascii="Times New Roman" w:hAnsi="Times New Roman" w:cs="Times New Roman"/>
          <w:sz w:val="24"/>
          <w:szCs w:val="24"/>
        </w:rPr>
        <w:t>4</w:t>
      </w:r>
      <w:r w:rsidR="00832C35" w:rsidRPr="004631BB">
        <w:rPr>
          <w:rFonts w:ascii="Times New Roman" w:hAnsi="Times New Roman" w:cs="Times New Roman"/>
          <w:sz w:val="24"/>
          <w:szCs w:val="24"/>
        </w:rPr>
        <w:t xml:space="preserve"> </w:t>
      </w:r>
      <w:r w:rsidR="006A016E" w:rsidRPr="004631BB">
        <w:rPr>
          <w:rFonts w:ascii="Times New Roman" w:hAnsi="Times New Roman" w:cs="Times New Roman"/>
          <w:sz w:val="24"/>
          <w:szCs w:val="24"/>
        </w:rPr>
        <w:t xml:space="preserve">ПРЕДЛОЖЕНИЯ ПО ИЗМЕНЕНИЮ ГРАНИЦ </w:t>
      </w:r>
      <w:r w:rsidR="00E57A4A" w:rsidRPr="004631BB">
        <w:rPr>
          <w:rFonts w:ascii="Times New Roman" w:hAnsi="Times New Roman" w:cs="Times New Roman"/>
          <w:sz w:val="24"/>
          <w:szCs w:val="24"/>
        </w:rPr>
        <w:t xml:space="preserve">МУНИЦИПАЛЬНОГО ОБРАЗОВАНИЯ </w:t>
      </w:r>
      <w:r w:rsidR="006A016E" w:rsidRPr="004631BB">
        <w:rPr>
          <w:rFonts w:ascii="Times New Roman" w:hAnsi="Times New Roman" w:cs="Times New Roman"/>
          <w:sz w:val="24"/>
          <w:szCs w:val="24"/>
        </w:rPr>
        <w:t>И БАЛАНСА ЗЕМЕЛЬ</w:t>
      </w:r>
      <w:r w:rsidR="00A464B0" w:rsidRPr="004631BB">
        <w:rPr>
          <w:rFonts w:ascii="Times New Roman" w:hAnsi="Times New Roman" w:cs="Times New Roman"/>
          <w:sz w:val="24"/>
          <w:szCs w:val="24"/>
        </w:rPr>
        <w:t xml:space="preserve"> </w:t>
      </w:r>
      <w:r w:rsidR="006A016E" w:rsidRPr="004631BB">
        <w:rPr>
          <w:rFonts w:ascii="Times New Roman" w:hAnsi="Times New Roman" w:cs="Times New Roman"/>
          <w:sz w:val="24"/>
          <w:szCs w:val="24"/>
        </w:rPr>
        <w:t xml:space="preserve">В ПРЕДЕЛАХ ПЕРСПЕКТИВНОЙ ГРАНИЦЫ </w:t>
      </w:r>
      <w:r w:rsidR="00E57A4A" w:rsidRPr="004631BB">
        <w:rPr>
          <w:rFonts w:ascii="Times New Roman" w:hAnsi="Times New Roman" w:cs="Times New Roman"/>
          <w:sz w:val="24"/>
          <w:szCs w:val="24"/>
        </w:rPr>
        <w:t>МУНИЦИПАЛЬНОГО ОБРАЗОВАНИЯ</w:t>
      </w:r>
      <w:bookmarkEnd w:id="266"/>
    </w:p>
    <w:p w:rsidR="0014703B" w:rsidRPr="004631BB" w:rsidRDefault="00E95F1C" w:rsidP="004631BB">
      <w:pPr>
        <w:pStyle w:val="a5"/>
        <w:widowControl w:val="0"/>
        <w:spacing w:after="0" w:line="360" w:lineRule="auto"/>
        <w:ind w:left="0" w:firstLine="851"/>
        <w:jc w:val="both"/>
        <w:rPr>
          <w:iCs/>
        </w:rPr>
      </w:pPr>
      <w:r w:rsidRPr="004631BB">
        <w:rPr>
          <w:iCs/>
        </w:rPr>
        <w:t xml:space="preserve">Мероприятия по изменению и/или уточнению границ </w:t>
      </w:r>
      <w:r w:rsidR="00E862BC" w:rsidRPr="004631BB">
        <w:rPr>
          <w:iCs/>
        </w:rPr>
        <w:t>Старковс</w:t>
      </w:r>
      <w:r w:rsidRPr="004631BB">
        <w:rPr>
          <w:iCs/>
        </w:rPr>
        <w:t>кого сельсовета Генеральным планом не предусматриваются.</w:t>
      </w:r>
    </w:p>
    <w:p w:rsidR="00386A15" w:rsidRPr="004631BB" w:rsidRDefault="00386A15" w:rsidP="004631BB">
      <w:pPr>
        <w:pStyle w:val="1"/>
        <w:keepNext w:val="0"/>
        <w:widowControl w:val="0"/>
        <w:tabs>
          <w:tab w:val="left" w:pos="0"/>
        </w:tabs>
        <w:spacing w:before="0" w:after="0" w:line="360" w:lineRule="auto"/>
        <w:ind w:left="357"/>
        <w:jc w:val="center"/>
        <w:rPr>
          <w:rFonts w:ascii="Times New Roman" w:hAnsi="Times New Roman" w:cs="Times New Roman"/>
          <w:sz w:val="24"/>
          <w:szCs w:val="24"/>
        </w:rPr>
      </w:pPr>
      <w:bookmarkStart w:id="267" w:name="_Toc335659801"/>
      <w:bookmarkStart w:id="268" w:name="_Toc341691672"/>
      <w:bookmarkStart w:id="269" w:name="_Toc344208293"/>
      <w:bookmarkStart w:id="270" w:name="_Toc85921841"/>
      <w:r w:rsidRPr="004631BB">
        <w:rPr>
          <w:rFonts w:ascii="Times New Roman" w:hAnsi="Times New Roman" w:cs="Times New Roman"/>
          <w:sz w:val="24"/>
          <w:szCs w:val="24"/>
        </w:rPr>
        <w:t>6 ТЕХНИКО-ЭКОНОМИЧЕСКИЕ ПОКАЗАТЕЛИ</w:t>
      </w:r>
      <w:bookmarkEnd w:id="267"/>
      <w:bookmarkEnd w:id="268"/>
      <w:bookmarkEnd w:id="269"/>
      <w:bookmarkEnd w:id="270"/>
    </w:p>
    <w:p w:rsidR="009D6700" w:rsidRPr="004631BB" w:rsidRDefault="009D6700" w:rsidP="004631BB">
      <w:pPr>
        <w:pStyle w:val="af4"/>
        <w:spacing w:after="0" w:line="360" w:lineRule="auto"/>
        <w:ind w:firstLine="709"/>
        <w:jc w:val="both"/>
        <w:rPr>
          <w:color w:val="auto"/>
          <w:sz w:val="20"/>
          <w:szCs w:val="20"/>
        </w:rPr>
      </w:pPr>
      <w:r w:rsidRPr="004631BB">
        <w:rPr>
          <w:color w:val="auto"/>
          <w:sz w:val="20"/>
          <w:szCs w:val="20"/>
        </w:rPr>
        <w:t>Таблица34. Технико-экономические показатели по муниципальному образованию «Старковский сельсовет».</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504"/>
        <w:gridCol w:w="1440"/>
        <w:gridCol w:w="1620"/>
        <w:gridCol w:w="1382"/>
        <w:gridCol w:w="1417"/>
      </w:tblGrid>
      <w:tr w:rsidR="009D6700" w:rsidRPr="00ED3DEA" w:rsidTr="00ED3DEA">
        <w:trPr>
          <w:trHeight w:val="170"/>
        </w:trPr>
        <w:tc>
          <w:tcPr>
            <w:tcW w:w="1134"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№п/п</w:t>
            </w:r>
          </w:p>
        </w:tc>
        <w:tc>
          <w:tcPr>
            <w:tcW w:w="2504"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Наименование показателя</w:t>
            </w:r>
          </w:p>
        </w:tc>
        <w:tc>
          <w:tcPr>
            <w:tcW w:w="1440"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Единица измерения</w:t>
            </w:r>
          </w:p>
        </w:tc>
        <w:tc>
          <w:tcPr>
            <w:tcW w:w="1620"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Современное состояние</w:t>
            </w:r>
          </w:p>
        </w:tc>
        <w:tc>
          <w:tcPr>
            <w:tcW w:w="1382"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Планируемая</w:t>
            </w:r>
          </w:p>
        </w:tc>
        <w:tc>
          <w:tcPr>
            <w:tcW w:w="1417"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Общая на расчетный срок</w:t>
            </w:r>
          </w:p>
        </w:tc>
      </w:tr>
      <w:tr w:rsidR="009D6700" w:rsidRPr="00ED3DEA" w:rsidTr="00ED3DEA">
        <w:trPr>
          <w:trHeight w:val="170"/>
        </w:trPr>
        <w:tc>
          <w:tcPr>
            <w:tcW w:w="1134"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1</w:t>
            </w:r>
          </w:p>
        </w:tc>
        <w:tc>
          <w:tcPr>
            <w:tcW w:w="2504"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w:t>
            </w:r>
          </w:p>
        </w:tc>
        <w:tc>
          <w:tcPr>
            <w:tcW w:w="1440"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w:t>
            </w:r>
          </w:p>
        </w:tc>
        <w:tc>
          <w:tcPr>
            <w:tcW w:w="1620"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4</w:t>
            </w:r>
          </w:p>
        </w:tc>
        <w:tc>
          <w:tcPr>
            <w:tcW w:w="1382"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5</w:t>
            </w:r>
          </w:p>
        </w:tc>
        <w:tc>
          <w:tcPr>
            <w:tcW w:w="1417"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6</w:t>
            </w:r>
          </w:p>
        </w:tc>
      </w:tr>
      <w:tr w:rsidR="009D6700" w:rsidRPr="00ED3DEA" w:rsidTr="00ED3DEA">
        <w:trPr>
          <w:trHeight w:val="170"/>
        </w:trPr>
        <w:tc>
          <w:tcPr>
            <w:tcW w:w="1134"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I</w:t>
            </w:r>
          </w:p>
        </w:tc>
        <w:tc>
          <w:tcPr>
            <w:tcW w:w="2504" w:type="dxa"/>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ТЕРРИТОРИЯ</w:t>
            </w:r>
          </w:p>
        </w:tc>
        <w:tc>
          <w:tcPr>
            <w:tcW w:w="1440"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p>
        </w:tc>
        <w:tc>
          <w:tcPr>
            <w:tcW w:w="1620"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p>
        </w:tc>
        <w:tc>
          <w:tcPr>
            <w:tcW w:w="1382" w:type="dxa"/>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p>
        </w:tc>
        <w:tc>
          <w:tcPr>
            <w:tcW w:w="1417" w:type="dxa"/>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p>
        </w:tc>
      </w:tr>
      <w:tr w:rsidR="009D6700" w:rsidRPr="00ED3DEA" w:rsidTr="00ED3DEA">
        <w:trPr>
          <w:trHeight w:val="170"/>
        </w:trPr>
        <w:tc>
          <w:tcPr>
            <w:tcW w:w="1134"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1</w:t>
            </w:r>
          </w:p>
        </w:tc>
        <w:tc>
          <w:tcPr>
            <w:tcW w:w="2504" w:type="dxa"/>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Общая площадь земель в границах муниципального образования</w:t>
            </w:r>
          </w:p>
        </w:tc>
        <w:tc>
          <w:tcPr>
            <w:tcW w:w="1440"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га/тыс. км</w:t>
            </w:r>
            <w:r w:rsidRPr="00ED3DEA">
              <w:rPr>
                <w:rFonts w:eastAsia="Times New Roman"/>
                <w:color w:val="000000"/>
                <w:kern w:val="0"/>
                <w:sz w:val="22"/>
                <w:szCs w:val="22"/>
                <w:vertAlign w:val="superscript"/>
                <w:lang w:eastAsia="ru-RU"/>
              </w:rPr>
              <w:t>2</w:t>
            </w:r>
          </w:p>
        </w:tc>
        <w:tc>
          <w:tcPr>
            <w:tcW w:w="1620" w:type="dxa"/>
            <w:vAlign w:val="center"/>
          </w:tcPr>
          <w:p w:rsidR="009D6700" w:rsidRPr="00ED3DEA" w:rsidRDefault="00ED3DEA"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6626,5</w:t>
            </w:r>
            <w:r w:rsidR="009D6700" w:rsidRPr="00ED3DEA">
              <w:rPr>
                <w:rFonts w:eastAsia="Times New Roman"/>
                <w:color w:val="000000"/>
                <w:kern w:val="0"/>
                <w:sz w:val="22"/>
                <w:szCs w:val="22"/>
                <w:lang w:eastAsia="ru-RU"/>
              </w:rPr>
              <w:t>га/</w:t>
            </w:r>
          </w:p>
          <w:p w:rsidR="009D6700" w:rsidRPr="00ED3DEA" w:rsidRDefault="00ED3DEA"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66,265</w:t>
            </w:r>
            <w:r w:rsidR="009D6700" w:rsidRPr="00ED3DEA">
              <w:rPr>
                <w:rFonts w:eastAsia="Times New Roman"/>
                <w:color w:val="000000"/>
                <w:kern w:val="0"/>
                <w:sz w:val="22"/>
                <w:szCs w:val="22"/>
                <w:lang w:eastAsia="ru-RU"/>
              </w:rPr>
              <w:t xml:space="preserve"> км</w:t>
            </w:r>
            <w:r w:rsidR="009D6700" w:rsidRPr="00ED3DEA">
              <w:rPr>
                <w:rFonts w:eastAsia="Times New Roman"/>
                <w:color w:val="000000"/>
                <w:kern w:val="0"/>
                <w:sz w:val="22"/>
                <w:szCs w:val="22"/>
                <w:vertAlign w:val="superscript"/>
                <w:lang w:eastAsia="ru-RU"/>
              </w:rPr>
              <w:t>2</w:t>
            </w:r>
          </w:p>
        </w:tc>
        <w:tc>
          <w:tcPr>
            <w:tcW w:w="1382"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ED3DEA" w:rsidRPr="00ED3DEA" w:rsidRDefault="00ED3DEA"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6626,5</w:t>
            </w:r>
            <w:r w:rsidRPr="00ED3DEA">
              <w:rPr>
                <w:rFonts w:eastAsia="Times New Roman"/>
                <w:color w:val="000000"/>
                <w:kern w:val="0"/>
                <w:sz w:val="22"/>
                <w:szCs w:val="22"/>
                <w:lang w:eastAsia="ru-RU"/>
              </w:rPr>
              <w:t>га/</w:t>
            </w:r>
          </w:p>
          <w:p w:rsidR="009D6700" w:rsidRPr="00ED3DEA" w:rsidRDefault="00ED3DEA"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66,265</w:t>
            </w:r>
            <w:r w:rsidRPr="00ED3DEA">
              <w:rPr>
                <w:rFonts w:eastAsia="Times New Roman"/>
                <w:color w:val="000000"/>
                <w:kern w:val="0"/>
                <w:sz w:val="22"/>
                <w:szCs w:val="22"/>
                <w:lang w:eastAsia="ru-RU"/>
              </w:rPr>
              <w:t xml:space="preserve"> км</w:t>
            </w:r>
            <w:r w:rsidRPr="00ED3DEA">
              <w:rPr>
                <w:rFonts w:eastAsia="Times New Roman"/>
                <w:color w:val="000000"/>
                <w:kern w:val="0"/>
                <w:sz w:val="22"/>
                <w:szCs w:val="22"/>
                <w:vertAlign w:val="superscript"/>
                <w:lang w:eastAsia="ru-RU"/>
              </w:rPr>
              <w:t>2</w:t>
            </w:r>
          </w:p>
        </w:tc>
      </w:tr>
      <w:tr w:rsidR="0077676D" w:rsidRPr="00ED3DEA" w:rsidTr="00ED3DEA">
        <w:trPr>
          <w:trHeight w:val="170"/>
        </w:trPr>
        <w:tc>
          <w:tcPr>
            <w:tcW w:w="1134" w:type="dxa"/>
            <w:vAlign w:val="center"/>
          </w:tcPr>
          <w:p w:rsidR="0077676D" w:rsidRPr="00ED3DEA" w:rsidRDefault="0077676D"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w:t>
            </w:r>
          </w:p>
        </w:tc>
        <w:tc>
          <w:tcPr>
            <w:tcW w:w="2504" w:type="dxa"/>
          </w:tcPr>
          <w:p w:rsidR="0077676D" w:rsidRPr="00ED3DEA" w:rsidRDefault="0077676D"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 xml:space="preserve">Общая площадь земель в границах населенных пунктов (по каждому населенному пункту) </w:t>
            </w:r>
          </w:p>
        </w:tc>
        <w:tc>
          <w:tcPr>
            <w:tcW w:w="1440" w:type="dxa"/>
            <w:vAlign w:val="center"/>
          </w:tcPr>
          <w:p w:rsidR="0077676D" w:rsidRPr="00ED3DEA" w:rsidRDefault="0077676D"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 /тыс. км</w:t>
            </w:r>
            <w:r w:rsidRPr="00ED3DEA">
              <w:rPr>
                <w:rFonts w:eastAsia="Times New Roman"/>
                <w:color w:val="000000"/>
                <w:kern w:val="0"/>
                <w:sz w:val="22"/>
                <w:szCs w:val="22"/>
                <w:vertAlign w:val="superscript"/>
                <w:lang w:eastAsia="ru-RU"/>
              </w:rPr>
              <w:t>2</w:t>
            </w:r>
          </w:p>
        </w:tc>
        <w:tc>
          <w:tcPr>
            <w:tcW w:w="1620" w:type="dxa"/>
            <w:vAlign w:val="center"/>
          </w:tcPr>
          <w:p w:rsidR="0077676D" w:rsidRPr="00ED3DEA" w:rsidRDefault="0077676D"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1364,5</w:t>
            </w:r>
          </w:p>
        </w:tc>
        <w:tc>
          <w:tcPr>
            <w:tcW w:w="1382" w:type="dxa"/>
            <w:vAlign w:val="center"/>
          </w:tcPr>
          <w:p w:rsidR="0077676D" w:rsidRPr="00ED3DEA" w:rsidRDefault="0077676D"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1364,5</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2.1</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с. Старково</w:t>
            </w:r>
          </w:p>
        </w:tc>
        <w:tc>
          <w:tcPr>
            <w:tcW w:w="144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132,4</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132,4</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2.2</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 Балычево</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36,3</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36,3</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2.3</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 Б. Гостево</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94,4</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94,4</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2.4</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д.Б. Умрихино</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83,2</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83,2</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2.5</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д.Волобуево</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78,1</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78,1</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2.6</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д.Дмитриевка</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15,7</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15,7</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2.7</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х. Заречье</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30,8</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30,8</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2.8</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 Колосовка</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190,5</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190,5</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2.9</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д.М. Гостева</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75,6</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75,6</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2.10</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д.М. Умрихина</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74,2</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74,2</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2.11</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д.1 М. Долженкова</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114,2</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114,2</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2.12</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д.2 М. Долженкова</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90,2</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90,2</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2.13</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х. Покровский</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102,9</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102,9</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2.14</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 Перькова</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113,0</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113,0</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2.15</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 Пыжова</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61,5</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61,5</w:t>
            </w:r>
          </w:p>
        </w:tc>
      </w:tr>
      <w:tr w:rsidR="0077676D" w:rsidRPr="00ED3DEA" w:rsidTr="00ED3DEA">
        <w:trPr>
          <w:trHeight w:val="170"/>
        </w:trPr>
        <w:tc>
          <w:tcPr>
            <w:tcW w:w="1134"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2.16</w:t>
            </w:r>
          </w:p>
        </w:tc>
        <w:tc>
          <w:tcPr>
            <w:tcW w:w="2504" w:type="dxa"/>
            <w:vAlign w:val="center"/>
          </w:tcPr>
          <w:p w:rsidR="0077676D" w:rsidRPr="00ED3DEA" w:rsidRDefault="0077676D" w:rsidP="00ED3DEA">
            <w:pPr>
              <w:widowControl w:val="0"/>
              <w:numPr>
                <w:ilvl w:val="12"/>
                <w:numId w:val="0"/>
              </w:numPr>
              <w:spacing w:after="0" w:line="240" w:lineRule="auto"/>
              <w:rPr>
                <w:sz w:val="22"/>
                <w:szCs w:val="22"/>
              </w:rPr>
            </w:pPr>
            <w:r w:rsidRPr="00ED3DEA">
              <w:rPr>
                <w:sz w:val="22"/>
                <w:szCs w:val="22"/>
              </w:rPr>
              <w:t>д. Соболева</w:t>
            </w:r>
          </w:p>
        </w:tc>
        <w:tc>
          <w:tcPr>
            <w:tcW w:w="1440" w:type="dxa"/>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71,5</w:t>
            </w:r>
          </w:p>
        </w:tc>
        <w:tc>
          <w:tcPr>
            <w:tcW w:w="1382" w:type="dxa"/>
            <w:vAlign w:val="center"/>
          </w:tcPr>
          <w:p w:rsidR="0077676D" w:rsidRPr="00ED3DEA" w:rsidRDefault="0077676D" w:rsidP="00ED3DEA">
            <w:pPr>
              <w:widowControl w:val="0"/>
              <w:spacing w:after="0" w:line="240" w:lineRule="auto"/>
              <w:jc w:val="center"/>
              <w:rPr>
                <w:rFonts w:eastAsia="Times New Roman"/>
                <w:color w:val="000000"/>
                <w:kern w:val="0"/>
                <w:sz w:val="22"/>
                <w:szCs w:val="22"/>
                <w:lang w:eastAsia="ru-RU"/>
              </w:rPr>
            </w:pPr>
          </w:p>
        </w:tc>
        <w:tc>
          <w:tcPr>
            <w:tcW w:w="1417" w:type="dxa"/>
            <w:vAlign w:val="center"/>
          </w:tcPr>
          <w:p w:rsidR="0077676D" w:rsidRPr="00ED3DEA" w:rsidRDefault="0077676D"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71,5</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w:t>
            </w:r>
          </w:p>
        </w:tc>
        <w:tc>
          <w:tcPr>
            <w:tcW w:w="2504" w:type="dxa"/>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Общая площадь земель в границах застройки (жилая зона) (по муниципальному образованию и по каждому населенному пункту)</w:t>
            </w:r>
          </w:p>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в том числе:</w:t>
            </w:r>
          </w:p>
        </w:tc>
        <w:tc>
          <w:tcPr>
            <w:tcW w:w="1440"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441,2</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441,2</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3.1</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с. Старково</w:t>
            </w:r>
          </w:p>
        </w:tc>
        <w:tc>
          <w:tcPr>
            <w:tcW w:w="1440"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84,5</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84,5</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lastRenderedPageBreak/>
              <w:t>3.2</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 Балычево</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4,2</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4,2</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3.3</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 Б. Гостево</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15,1</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15,1</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3.4</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д.Б. Умрихино</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40,4</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40,4</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3.5</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д.Волобуево</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33,2</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33,2</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3.6</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д.Дмитриевка</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10,0</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10,0</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3.7</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х. Заречье</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9,0</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9,0</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3.8</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 Колосовка</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48,4</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48,4</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3.9</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д.М. Гостева</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15,8</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15,8</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3.10</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д.М. Умрихина</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16,0</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16,0</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3.11</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д.1 М. Долженкова</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43,6</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43,6</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3.12</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д.2 М. Долженкова</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35,7</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35,7</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3.13</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х. Покровский</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20,4</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20,4</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3.14</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 Перькова</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24,5</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24,5</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3.15</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 Пыжова</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17,4</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17,4</w:t>
            </w:r>
          </w:p>
        </w:tc>
      </w:tr>
      <w:tr w:rsidR="00012E09" w:rsidRPr="00ED3DEA" w:rsidTr="00ED3DEA">
        <w:trPr>
          <w:trHeight w:val="170"/>
        </w:trPr>
        <w:tc>
          <w:tcPr>
            <w:tcW w:w="113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3.15</w:t>
            </w:r>
          </w:p>
        </w:tc>
        <w:tc>
          <w:tcPr>
            <w:tcW w:w="2504" w:type="dxa"/>
            <w:vAlign w:val="center"/>
          </w:tcPr>
          <w:p w:rsidR="00012E09" w:rsidRPr="00ED3DEA" w:rsidRDefault="00012E09" w:rsidP="00ED3DEA">
            <w:pPr>
              <w:widowControl w:val="0"/>
              <w:numPr>
                <w:ilvl w:val="12"/>
                <w:numId w:val="0"/>
              </w:numPr>
              <w:spacing w:after="0" w:line="240" w:lineRule="auto"/>
              <w:rPr>
                <w:sz w:val="22"/>
                <w:szCs w:val="22"/>
              </w:rPr>
            </w:pPr>
            <w:r w:rsidRPr="00ED3DEA">
              <w:rPr>
                <w:sz w:val="22"/>
                <w:szCs w:val="22"/>
              </w:rPr>
              <w:t>д. Соболева</w:t>
            </w:r>
          </w:p>
        </w:tc>
        <w:tc>
          <w:tcPr>
            <w:tcW w:w="1440" w:type="dxa"/>
          </w:tcPr>
          <w:p w:rsidR="00012E09" w:rsidRPr="00ED3DEA" w:rsidRDefault="00012E09" w:rsidP="00ED3DEA">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23,0</w:t>
            </w:r>
          </w:p>
        </w:tc>
        <w:tc>
          <w:tcPr>
            <w:tcW w:w="1382" w:type="dxa"/>
            <w:shd w:val="clear" w:color="auto" w:fill="auto"/>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23,0</w:t>
            </w:r>
          </w:p>
        </w:tc>
      </w:tr>
      <w:tr w:rsidR="00012E09" w:rsidRPr="00ED3DEA" w:rsidTr="00ED3DEA">
        <w:trPr>
          <w:trHeight w:val="170"/>
        </w:trPr>
        <w:tc>
          <w:tcPr>
            <w:tcW w:w="1134" w:type="dxa"/>
            <w:vMerge w:val="restart"/>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3.1</w:t>
            </w:r>
          </w:p>
        </w:tc>
        <w:tc>
          <w:tcPr>
            <w:tcW w:w="2504"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Жилая зона</w:t>
            </w:r>
          </w:p>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в том числе:</w:t>
            </w:r>
          </w:p>
        </w:tc>
        <w:tc>
          <w:tcPr>
            <w:tcW w:w="1440"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441,2</w:t>
            </w:r>
          </w:p>
        </w:tc>
        <w:tc>
          <w:tcPr>
            <w:tcW w:w="1382"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441,2</w:t>
            </w:r>
          </w:p>
        </w:tc>
      </w:tr>
      <w:tr w:rsidR="00012E09" w:rsidRPr="00ED3DEA" w:rsidTr="00ED3DEA">
        <w:trPr>
          <w:trHeight w:val="170"/>
        </w:trPr>
        <w:tc>
          <w:tcPr>
            <w:tcW w:w="1134" w:type="dxa"/>
            <w:vMerge/>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p>
        </w:tc>
        <w:tc>
          <w:tcPr>
            <w:tcW w:w="2504" w:type="dxa"/>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жилой застройки малой этажности (Ж1)</w:t>
            </w:r>
          </w:p>
        </w:tc>
        <w:tc>
          <w:tcPr>
            <w:tcW w:w="1440" w:type="dxa"/>
            <w:vAlign w:val="center"/>
          </w:tcPr>
          <w:p w:rsidR="00012E09" w:rsidRPr="00ED3DEA" w:rsidRDefault="00012E09"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441,2</w:t>
            </w:r>
          </w:p>
        </w:tc>
        <w:tc>
          <w:tcPr>
            <w:tcW w:w="1382"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p>
        </w:tc>
        <w:tc>
          <w:tcPr>
            <w:tcW w:w="1417" w:type="dxa"/>
            <w:vAlign w:val="center"/>
          </w:tcPr>
          <w:p w:rsidR="00012E09" w:rsidRPr="00ED3DEA" w:rsidRDefault="00012E09"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441,2</w:t>
            </w:r>
          </w:p>
        </w:tc>
      </w:tr>
      <w:tr w:rsidR="009D6700" w:rsidRPr="00ED3DEA" w:rsidTr="00ED3DEA">
        <w:trPr>
          <w:trHeight w:val="170"/>
        </w:trPr>
        <w:tc>
          <w:tcPr>
            <w:tcW w:w="1134"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3.2</w:t>
            </w:r>
          </w:p>
        </w:tc>
        <w:tc>
          <w:tcPr>
            <w:tcW w:w="2504" w:type="dxa"/>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размещения объектов многофункционального общественно-делового, коммерческого, социального и коммунально-бытового назначения. (О1)</w:t>
            </w:r>
          </w:p>
        </w:tc>
        <w:tc>
          <w:tcPr>
            <w:tcW w:w="1440"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9D6700"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5,0</w:t>
            </w:r>
          </w:p>
        </w:tc>
        <w:tc>
          <w:tcPr>
            <w:tcW w:w="1382" w:type="dxa"/>
            <w:vAlign w:val="center"/>
          </w:tcPr>
          <w:p w:rsidR="009D6700" w:rsidRPr="00ED3DEA" w:rsidRDefault="009D6700"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9D6700" w:rsidRPr="00ED3DEA" w:rsidRDefault="00012E09"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5,0</w:t>
            </w:r>
          </w:p>
        </w:tc>
      </w:tr>
      <w:tr w:rsidR="00802687" w:rsidRPr="00ED3DEA" w:rsidTr="00ED3DEA">
        <w:trPr>
          <w:trHeight w:val="170"/>
        </w:trPr>
        <w:tc>
          <w:tcPr>
            <w:tcW w:w="1134"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3.3</w:t>
            </w: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объектов инженерной инфраструктуры (ИТ2)</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3,7</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3,7</w:t>
            </w:r>
          </w:p>
        </w:tc>
      </w:tr>
      <w:tr w:rsidR="00802687" w:rsidRPr="00ED3DEA" w:rsidTr="00ED3DEA">
        <w:trPr>
          <w:trHeight w:val="170"/>
        </w:trPr>
        <w:tc>
          <w:tcPr>
            <w:tcW w:w="1134" w:type="dxa"/>
            <w:vMerge w:val="restart"/>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3.4</w:t>
            </w: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транспортной инфраструктуры</w:t>
            </w:r>
          </w:p>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в том числе:</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56,0</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56,0</w:t>
            </w:r>
          </w:p>
        </w:tc>
      </w:tr>
      <w:tr w:rsidR="00802687" w:rsidRPr="00ED3DEA" w:rsidTr="00ED3DEA">
        <w:trPr>
          <w:trHeight w:val="170"/>
        </w:trPr>
        <w:tc>
          <w:tcPr>
            <w:tcW w:w="1134" w:type="dxa"/>
            <w:vMerge/>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транспортной инфраструктуры (ИТ3)</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41,0</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41,0</w:t>
            </w:r>
          </w:p>
        </w:tc>
      </w:tr>
      <w:tr w:rsidR="00802687" w:rsidRPr="00ED3DEA" w:rsidTr="00ED3DEA">
        <w:trPr>
          <w:trHeight w:val="170"/>
        </w:trPr>
        <w:tc>
          <w:tcPr>
            <w:tcW w:w="1134" w:type="dxa"/>
            <w:vMerge/>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улично-дорожной сети</w:t>
            </w:r>
          </w:p>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(ИТ1)</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15,0</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15,0</w:t>
            </w:r>
          </w:p>
        </w:tc>
      </w:tr>
      <w:tr w:rsidR="00802687" w:rsidRPr="00ED3DEA" w:rsidTr="00ED3DEA">
        <w:trPr>
          <w:trHeight w:val="170"/>
        </w:trPr>
        <w:tc>
          <w:tcPr>
            <w:tcW w:w="1134" w:type="dxa"/>
            <w:vMerge w:val="restart"/>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3.5</w:t>
            </w: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Рекреационные зоны</w:t>
            </w:r>
          </w:p>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в том числе:</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974,4</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974,4</w:t>
            </w:r>
          </w:p>
        </w:tc>
      </w:tr>
      <w:tr w:rsidR="00802687" w:rsidRPr="00ED3DEA" w:rsidTr="00ED3DEA">
        <w:trPr>
          <w:trHeight w:val="170"/>
        </w:trPr>
        <w:tc>
          <w:tcPr>
            <w:tcW w:w="1134" w:type="dxa"/>
            <w:vMerge/>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зеленых насаждений общего пользования (Р</w:t>
            </w:r>
            <w:r>
              <w:rPr>
                <w:rFonts w:eastAsia="Times New Roman"/>
                <w:color w:val="000000"/>
                <w:kern w:val="0"/>
                <w:sz w:val="22"/>
                <w:szCs w:val="22"/>
                <w:lang w:eastAsia="ru-RU"/>
              </w:rPr>
              <w:t>1</w:t>
            </w:r>
            <w:r w:rsidRPr="00ED3DEA">
              <w:rPr>
                <w:rFonts w:eastAsia="Times New Roman"/>
                <w:color w:val="000000"/>
                <w:kern w:val="0"/>
                <w:sz w:val="22"/>
                <w:szCs w:val="22"/>
                <w:lang w:eastAsia="ru-RU"/>
              </w:rPr>
              <w:t>)</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402,8</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402,8</w:t>
            </w:r>
          </w:p>
        </w:tc>
      </w:tr>
      <w:tr w:rsidR="00802687" w:rsidRPr="00ED3DEA" w:rsidTr="00ED3DEA">
        <w:trPr>
          <w:trHeight w:val="170"/>
        </w:trPr>
        <w:tc>
          <w:tcPr>
            <w:tcW w:w="1134" w:type="dxa"/>
            <w:vMerge/>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 xml:space="preserve">Зона </w:t>
            </w:r>
            <w:r>
              <w:rPr>
                <w:rFonts w:eastAsia="Times New Roman"/>
                <w:color w:val="000000"/>
                <w:kern w:val="0"/>
                <w:sz w:val="22"/>
                <w:szCs w:val="22"/>
                <w:lang w:eastAsia="ru-RU"/>
              </w:rPr>
              <w:t>зеленых насаждений ГЛФ</w:t>
            </w:r>
            <w:r w:rsidRPr="00ED3DEA">
              <w:rPr>
                <w:rFonts w:eastAsia="Times New Roman"/>
                <w:color w:val="000000"/>
                <w:kern w:val="0"/>
                <w:sz w:val="22"/>
                <w:szCs w:val="22"/>
                <w:lang w:eastAsia="ru-RU"/>
              </w:rPr>
              <w:t xml:space="preserve"> (Р2)</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571,6</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571,6</w:t>
            </w:r>
          </w:p>
        </w:tc>
      </w:tr>
      <w:tr w:rsidR="00802687" w:rsidRPr="00ED3DEA" w:rsidTr="00ED3DEA">
        <w:trPr>
          <w:trHeight w:val="170"/>
        </w:trPr>
        <w:tc>
          <w:tcPr>
            <w:tcW w:w="1134" w:type="dxa"/>
            <w:vMerge w:val="restart"/>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3.6</w:t>
            </w: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сельскохозяйственного назначения</w:t>
            </w:r>
          </w:p>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в том числе:</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5034,5</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5034,5</w:t>
            </w:r>
          </w:p>
        </w:tc>
      </w:tr>
      <w:tr w:rsidR="00802687" w:rsidRPr="00ED3DEA" w:rsidTr="00ED3DEA">
        <w:trPr>
          <w:trHeight w:val="170"/>
        </w:trPr>
        <w:tc>
          <w:tcPr>
            <w:tcW w:w="1134" w:type="dxa"/>
            <w:vMerge/>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сельскохозяйственных угодий (СХ1)</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3486,3</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3486,3</w:t>
            </w:r>
          </w:p>
        </w:tc>
      </w:tr>
      <w:tr w:rsidR="00802687" w:rsidRPr="00ED3DEA" w:rsidTr="00ED3DEA">
        <w:trPr>
          <w:trHeight w:val="170"/>
        </w:trPr>
        <w:tc>
          <w:tcPr>
            <w:tcW w:w="1134" w:type="dxa"/>
            <w:vMerge/>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 xml:space="preserve">Зона, занятая объектами сельскохозяйственного </w:t>
            </w:r>
            <w:r w:rsidRPr="00ED3DEA">
              <w:rPr>
                <w:rFonts w:eastAsia="Times New Roman"/>
                <w:color w:val="000000"/>
                <w:kern w:val="0"/>
                <w:sz w:val="22"/>
                <w:szCs w:val="22"/>
                <w:lang w:eastAsia="ru-RU"/>
              </w:rPr>
              <w:lastRenderedPageBreak/>
              <w:t>назначения (СХ2)</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lastRenderedPageBreak/>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12,3</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12,3</w:t>
            </w:r>
          </w:p>
        </w:tc>
      </w:tr>
      <w:tr w:rsidR="00802687" w:rsidRPr="00ED3DEA" w:rsidTr="00ED3DEA">
        <w:trPr>
          <w:trHeight w:val="170"/>
        </w:trPr>
        <w:tc>
          <w:tcPr>
            <w:tcW w:w="1134" w:type="dxa"/>
            <w:vMerge/>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природно-ландшафтной территории, в соответствии с местными условиями (территория общего пользования) (СХ3)</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1379,7</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1379,7</w:t>
            </w:r>
          </w:p>
        </w:tc>
      </w:tr>
      <w:tr w:rsidR="00802687" w:rsidRPr="00ED3DEA" w:rsidTr="00ED3DEA">
        <w:trPr>
          <w:trHeight w:val="170"/>
        </w:trPr>
        <w:tc>
          <w:tcPr>
            <w:tcW w:w="1134" w:type="dxa"/>
            <w:vMerge/>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 xml:space="preserve">Зона сельскохозяйственного использования (СХ4) </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156,2</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156,2</w:t>
            </w:r>
          </w:p>
        </w:tc>
      </w:tr>
      <w:tr w:rsidR="00802687" w:rsidRPr="00ED3DEA" w:rsidTr="00ED3DEA">
        <w:trPr>
          <w:trHeight w:val="170"/>
        </w:trPr>
        <w:tc>
          <w:tcPr>
            <w:tcW w:w="1134" w:type="dxa"/>
            <w:vMerge w:val="restart"/>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3.7</w:t>
            </w:r>
          </w:p>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специального назначения</w:t>
            </w:r>
          </w:p>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в том числе:</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26,1</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26,1</w:t>
            </w:r>
          </w:p>
        </w:tc>
      </w:tr>
      <w:tr w:rsidR="00802687" w:rsidRPr="00ED3DEA" w:rsidTr="00ED3DEA">
        <w:trPr>
          <w:trHeight w:val="170"/>
        </w:trPr>
        <w:tc>
          <w:tcPr>
            <w:tcW w:w="1134" w:type="dxa"/>
            <w:vMerge/>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кладбищ (С1)</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3,0</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3,0</w:t>
            </w:r>
          </w:p>
        </w:tc>
      </w:tr>
      <w:tr w:rsidR="00802687" w:rsidRPr="00ED3DEA" w:rsidTr="00ED3DEA">
        <w:trPr>
          <w:trHeight w:val="170"/>
        </w:trPr>
        <w:tc>
          <w:tcPr>
            <w:tcW w:w="1134" w:type="dxa"/>
            <w:vMerge/>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2504" w:type="dxa"/>
          </w:tcPr>
          <w:p w:rsidR="00802687" w:rsidRPr="00ED3DEA" w:rsidRDefault="00802687" w:rsidP="0077676D">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Зона скотомогильника, полигона промышленных отходов (С2)</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23,1</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23,1</w:t>
            </w:r>
          </w:p>
        </w:tc>
      </w:tr>
      <w:tr w:rsidR="00802687" w:rsidRPr="00ED3DEA" w:rsidTr="00ED3DEA">
        <w:trPr>
          <w:trHeight w:val="156"/>
        </w:trPr>
        <w:tc>
          <w:tcPr>
            <w:tcW w:w="1134"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3.8</w:t>
            </w:r>
          </w:p>
        </w:tc>
        <w:tc>
          <w:tcPr>
            <w:tcW w:w="2504" w:type="dxa"/>
          </w:tcPr>
          <w:p w:rsidR="00802687" w:rsidRPr="00ED3DEA" w:rsidRDefault="00802687" w:rsidP="0077676D">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Зона акваторий Р</w:t>
            </w:r>
            <w:r>
              <w:rPr>
                <w:rFonts w:eastAsia="Times New Roman"/>
                <w:color w:val="000000"/>
                <w:kern w:val="0"/>
                <w:sz w:val="22"/>
                <w:szCs w:val="22"/>
                <w:lang w:eastAsia="ru-RU"/>
              </w:rPr>
              <w:t>3</w:t>
            </w:r>
            <w:r w:rsidRPr="00ED3DEA">
              <w:rPr>
                <w:rFonts w:eastAsia="Times New Roman"/>
                <w:color w:val="000000"/>
                <w:kern w:val="0"/>
                <w:sz w:val="22"/>
                <w:szCs w:val="22"/>
                <w:lang w:eastAsia="ru-RU"/>
              </w:rPr>
              <w:t xml:space="preserve"> </w:t>
            </w:r>
          </w:p>
        </w:tc>
        <w:tc>
          <w:tcPr>
            <w:tcW w:w="144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sidRPr="00ED3DEA">
              <w:rPr>
                <w:rFonts w:eastAsia="Times New Roman"/>
                <w:color w:val="000000"/>
                <w:kern w:val="0"/>
                <w:sz w:val="22"/>
                <w:szCs w:val="22"/>
                <w:lang w:eastAsia="ru-RU"/>
              </w:rPr>
              <w:t>га</w:t>
            </w:r>
          </w:p>
        </w:tc>
        <w:tc>
          <w:tcPr>
            <w:tcW w:w="1620"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70,5</w:t>
            </w:r>
          </w:p>
        </w:tc>
        <w:tc>
          <w:tcPr>
            <w:tcW w:w="1382" w:type="dxa"/>
            <w:vAlign w:val="center"/>
          </w:tcPr>
          <w:p w:rsidR="00802687" w:rsidRPr="00ED3DEA" w:rsidRDefault="00802687"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802687" w:rsidRPr="00ED3DEA" w:rsidRDefault="00802687"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70,5</w:t>
            </w:r>
          </w:p>
        </w:tc>
      </w:tr>
      <w:tr w:rsidR="009D3F02" w:rsidRPr="00ED3DEA" w:rsidTr="00ED3DEA">
        <w:trPr>
          <w:trHeight w:val="156"/>
        </w:trPr>
        <w:tc>
          <w:tcPr>
            <w:tcW w:w="1134" w:type="dxa"/>
            <w:vAlign w:val="center"/>
          </w:tcPr>
          <w:p w:rsidR="009D3F02" w:rsidRPr="00ED3DEA" w:rsidRDefault="009D3F02"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3.9</w:t>
            </w:r>
          </w:p>
        </w:tc>
        <w:tc>
          <w:tcPr>
            <w:tcW w:w="2504" w:type="dxa"/>
          </w:tcPr>
          <w:p w:rsidR="009D3F02" w:rsidRPr="00ED3DEA" w:rsidRDefault="009D3F02" w:rsidP="0077676D">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Зона производственного и коммунально-складского назначения (П1)</w:t>
            </w:r>
          </w:p>
        </w:tc>
        <w:tc>
          <w:tcPr>
            <w:tcW w:w="1440" w:type="dxa"/>
            <w:vAlign w:val="center"/>
          </w:tcPr>
          <w:p w:rsidR="009D3F02" w:rsidRPr="00ED3DEA" w:rsidRDefault="009D3F02"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га</w:t>
            </w:r>
          </w:p>
        </w:tc>
        <w:tc>
          <w:tcPr>
            <w:tcW w:w="1620" w:type="dxa"/>
            <w:vAlign w:val="center"/>
          </w:tcPr>
          <w:p w:rsidR="009D3F02" w:rsidRDefault="009D3F02" w:rsidP="009D6700">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3.4</w:t>
            </w:r>
          </w:p>
        </w:tc>
        <w:tc>
          <w:tcPr>
            <w:tcW w:w="1382" w:type="dxa"/>
            <w:vAlign w:val="center"/>
          </w:tcPr>
          <w:p w:rsidR="009D3F02" w:rsidRPr="00ED3DEA" w:rsidRDefault="009D3F02" w:rsidP="009D6700">
            <w:pPr>
              <w:widowControl w:val="0"/>
              <w:spacing w:after="0" w:line="240" w:lineRule="auto"/>
              <w:jc w:val="center"/>
              <w:rPr>
                <w:rFonts w:eastAsia="Times New Roman"/>
                <w:color w:val="000000"/>
                <w:kern w:val="0"/>
                <w:sz w:val="22"/>
                <w:szCs w:val="22"/>
                <w:lang w:eastAsia="ru-RU"/>
              </w:rPr>
            </w:pPr>
          </w:p>
        </w:tc>
        <w:tc>
          <w:tcPr>
            <w:tcW w:w="1417" w:type="dxa"/>
            <w:vAlign w:val="center"/>
          </w:tcPr>
          <w:p w:rsidR="009D3F02" w:rsidRDefault="009D3F02" w:rsidP="000D1154">
            <w:pPr>
              <w:widowControl w:val="0"/>
              <w:spacing w:after="0" w:line="240" w:lineRule="auto"/>
              <w:jc w:val="center"/>
              <w:rPr>
                <w:rFonts w:eastAsia="Times New Roman"/>
                <w:color w:val="000000"/>
                <w:kern w:val="0"/>
                <w:sz w:val="22"/>
                <w:szCs w:val="22"/>
                <w:lang w:eastAsia="ru-RU"/>
              </w:rPr>
            </w:pPr>
            <w:r>
              <w:rPr>
                <w:rFonts w:eastAsia="Times New Roman"/>
                <w:color w:val="000000"/>
                <w:kern w:val="0"/>
                <w:sz w:val="22"/>
                <w:szCs w:val="22"/>
                <w:lang w:eastAsia="ru-RU"/>
              </w:rPr>
              <w:t>3,4</w:t>
            </w:r>
          </w:p>
        </w:tc>
      </w:tr>
    </w:tbl>
    <w:p w:rsidR="009D6700" w:rsidRDefault="009D6700" w:rsidP="002A1983">
      <w:pPr>
        <w:widowControl w:val="0"/>
        <w:spacing w:after="0" w:line="240" w:lineRule="auto"/>
        <w:rPr>
          <w:rFonts w:eastAsia="Times New Roman"/>
          <w:b/>
          <w:color w:val="000000"/>
          <w:kern w:val="0"/>
          <w:sz w:val="20"/>
          <w:szCs w:val="20"/>
          <w:lang w:eastAsia="ru-RU"/>
        </w:rPr>
      </w:pPr>
    </w:p>
    <w:p w:rsidR="00C46C1C" w:rsidRDefault="00C46C1C">
      <w:pPr>
        <w:rPr>
          <w:lang w:eastAsia="ru-RU"/>
        </w:rPr>
      </w:pPr>
      <w:r>
        <w:rPr>
          <w:lang w:eastAsia="ru-RU"/>
        </w:rPr>
        <w:br w:type="page"/>
      </w:r>
    </w:p>
    <w:p w:rsidR="000F145E" w:rsidRPr="00CA0243" w:rsidRDefault="000F145E" w:rsidP="002A1983">
      <w:pPr>
        <w:pStyle w:val="1"/>
        <w:keepNext w:val="0"/>
        <w:widowControl w:val="0"/>
        <w:tabs>
          <w:tab w:val="left" w:pos="0"/>
        </w:tabs>
        <w:spacing w:before="0" w:after="480" w:line="360" w:lineRule="auto"/>
        <w:ind w:left="357"/>
        <w:jc w:val="center"/>
        <w:rPr>
          <w:rFonts w:ascii="Times New Roman" w:hAnsi="Times New Roman" w:cs="Times New Roman"/>
          <w:sz w:val="30"/>
          <w:szCs w:val="30"/>
        </w:rPr>
      </w:pPr>
      <w:bookmarkStart w:id="271" w:name="_Toc85921842"/>
      <w:r w:rsidRPr="002B567C">
        <w:rPr>
          <w:rFonts w:ascii="Times New Roman" w:hAnsi="Times New Roman" w:cs="Times New Roman"/>
          <w:sz w:val="30"/>
          <w:szCs w:val="30"/>
        </w:rPr>
        <w:lastRenderedPageBreak/>
        <w:t>СПИСОК ЛИТЕРАТУРЫ</w:t>
      </w:r>
      <w:bookmarkEnd w:id="271"/>
    </w:p>
    <w:p w:rsidR="00C935C7" w:rsidRPr="00703FA6" w:rsidRDefault="00C935C7" w:rsidP="00F83056">
      <w:pPr>
        <w:widowControl w:val="0"/>
        <w:numPr>
          <w:ilvl w:val="0"/>
          <w:numId w:val="15"/>
        </w:numPr>
        <w:spacing w:after="0" w:line="360" w:lineRule="auto"/>
        <w:ind w:right="219"/>
        <w:contextualSpacing/>
        <w:jc w:val="both"/>
      </w:pPr>
      <w:bookmarkStart w:id="272" w:name="_Toc268263673"/>
      <w:r w:rsidRPr="00703FA6">
        <w:t xml:space="preserve">Конституция Российской Федерации от 12 декабря </w:t>
      </w:r>
      <w:smartTag w:uri="urn:schemas-microsoft-com:office:smarttags" w:element="metricconverter">
        <w:smartTagPr>
          <w:attr w:name="ProductID" w:val="1993 г"/>
        </w:smartTagPr>
        <w:r w:rsidRPr="00703FA6">
          <w:t>1993 г</w:t>
        </w:r>
      </w:smartTag>
      <w:r w:rsidRPr="00703FA6">
        <w:t xml:space="preserve">.; </w:t>
      </w:r>
    </w:p>
    <w:p w:rsidR="00C935C7" w:rsidRPr="00703FA6" w:rsidRDefault="00C935C7" w:rsidP="00F83056">
      <w:pPr>
        <w:widowControl w:val="0"/>
        <w:numPr>
          <w:ilvl w:val="0"/>
          <w:numId w:val="15"/>
        </w:numPr>
        <w:spacing w:after="0" w:line="360" w:lineRule="auto"/>
        <w:ind w:right="219"/>
        <w:contextualSpacing/>
        <w:jc w:val="both"/>
      </w:pPr>
      <w:r w:rsidRPr="00703FA6">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703FA6">
          <w:t>2004 г</w:t>
        </w:r>
      </w:smartTag>
      <w:r w:rsidRPr="00703FA6">
        <w:t>.</w:t>
      </w:r>
      <w:r w:rsidR="00A464B0">
        <w:t xml:space="preserve"> </w:t>
      </w:r>
      <w:r w:rsidRPr="00703FA6">
        <w:t>№ 190-ФЗ;</w:t>
      </w:r>
    </w:p>
    <w:p w:rsidR="00C935C7" w:rsidRPr="00703FA6" w:rsidRDefault="00C935C7" w:rsidP="00F83056">
      <w:pPr>
        <w:widowControl w:val="0"/>
        <w:numPr>
          <w:ilvl w:val="0"/>
          <w:numId w:val="15"/>
        </w:numPr>
        <w:spacing w:after="0" w:line="360" w:lineRule="auto"/>
        <w:ind w:right="219"/>
        <w:contextualSpacing/>
        <w:jc w:val="both"/>
      </w:pPr>
      <w:r w:rsidRPr="00703FA6">
        <w:t xml:space="preserve">Земельный кодекс Российской Федерации от 25 октября </w:t>
      </w:r>
      <w:smartTag w:uri="urn:schemas-microsoft-com:office:smarttags" w:element="metricconverter">
        <w:smartTagPr>
          <w:attr w:name="ProductID" w:val="2001 г"/>
        </w:smartTagPr>
        <w:r w:rsidRPr="00703FA6">
          <w:t>2001 г</w:t>
        </w:r>
      </w:smartTag>
      <w:r w:rsidRPr="00703FA6">
        <w:t xml:space="preserve">. № 136-ФЗ; </w:t>
      </w:r>
    </w:p>
    <w:p w:rsidR="00C935C7" w:rsidRPr="00703FA6" w:rsidRDefault="00C935C7" w:rsidP="00F83056">
      <w:pPr>
        <w:widowControl w:val="0"/>
        <w:numPr>
          <w:ilvl w:val="0"/>
          <w:numId w:val="15"/>
        </w:numPr>
        <w:spacing w:after="0" w:line="360" w:lineRule="auto"/>
        <w:ind w:right="219"/>
        <w:contextualSpacing/>
        <w:jc w:val="both"/>
      </w:pPr>
      <w:r w:rsidRPr="00703FA6">
        <w:t xml:space="preserve">Жилищный кодекс Российской Федерации от 29 декабря </w:t>
      </w:r>
      <w:smartTag w:uri="urn:schemas-microsoft-com:office:smarttags" w:element="metricconverter">
        <w:smartTagPr>
          <w:attr w:name="ProductID" w:val="2004 г"/>
        </w:smartTagPr>
        <w:r w:rsidRPr="00703FA6">
          <w:t>2004 г</w:t>
        </w:r>
      </w:smartTag>
      <w:r w:rsidRPr="00703FA6">
        <w:t>. № 188-ФЗ;</w:t>
      </w:r>
    </w:p>
    <w:p w:rsidR="00C935C7" w:rsidRPr="00703FA6" w:rsidRDefault="00C935C7" w:rsidP="00F83056">
      <w:pPr>
        <w:widowControl w:val="0"/>
        <w:numPr>
          <w:ilvl w:val="0"/>
          <w:numId w:val="15"/>
        </w:numPr>
        <w:spacing w:after="0" w:line="360" w:lineRule="auto"/>
        <w:ind w:right="219"/>
        <w:contextualSpacing/>
        <w:jc w:val="both"/>
      </w:pPr>
      <w:r w:rsidRPr="00703FA6">
        <w:t xml:space="preserve">Водный кодекс Российской Федерации от 3 июня </w:t>
      </w:r>
      <w:smartTag w:uri="urn:schemas-microsoft-com:office:smarttags" w:element="metricconverter">
        <w:smartTagPr>
          <w:attr w:name="ProductID" w:val="2006 г"/>
        </w:smartTagPr>
        <w:r w:rsidRPr="00703FA6">
          <w:t>2006 г</w:t>
        </w:r>
      </w:smartTag>
      <w:r w:rsidRPr="00703FA6">
        <w:t>. № 74-ФЗ;</w:t>
      </w:r>
    </w:p>
    <w:p w:rsidR="00C935C7" w:rsidRPr="00703FA6" w:rsidRDefault="00C935C7" w:rsidP="00F83056">
      <w:pPr>
        <w:widowControl w:val="0"/>
        <w:numPr>
          <w:ilvl w:val="0"/>
          <w:numId w:val="15"/>
        </w:numPr>
        <w:spacing w:after="0" w:line="360" w:lineRule="auto"/>
        <w:ind w:right="219"/>
        <w:contextualSpacing/>
        <w:jc w:val="both"/>
      </w:pPr>
      <w:r w:rsidRPr="00703FA6">
        <w:t xml:space="preserve">Лесной кодекс Российской Федерации от 4 декабря </w:t>
      </w:r>
      <w:smartTag w:uri="urn:schemas-microsoft-com:office:smarttags" w:element="metricconverter">
        <w:smartTagPr>
          <w:attr w:name="ProductID" w:val="2006 г"/>
        </w:smartTagPr>
        <w:r w:rsidRPr="00703FA6">
          <w:t>2006 г</w:t>
        </w:r>
      </w:smartTag>
      <w:r w:rsidRPr="00703FA6">
        <w:t>. № 200-ФЗ;</w:t>
      </w:r>
    </w:p>
    <w:p w:rsidR="00C935C7" w:rsidRPr="00703FA6" w:rsidRDefault="00C935C7" w:rsidP="00F83056">
      <w:pPr>
        <w:widowControl w:val="0"/>
        <w:numPr>
          <w:ilvl w:val="0"/>
          <w:numId w:val="15"/>
        </w:numPr>
        <w:spacing w:after="0" w:line="360" w:lineRule="auto"/>
        <w:ind w:right="219"/>
        <w:contextualSpacing/>
        <w:jc w:val="both"/>
      </w:pPr>
      <w:r w:rsidRPr="00703FA6">
        <w:t xml:space="preserve">Воздушный кодекс Российской Федерации от 19 марта </w:t>
      </w:r>
      <w:smartTag w:uri="urn:schemas-microsoft-com:office:smarttags" w:element="metricconverter">
        <w:smartTagPr>
          <w:attr w:name="ProductID" w:val="1997 г"/>
        </w:smartTagPr>
        <w:r w:rsidRPr="00703FA6">
          <w:t>1997 г</w:t>
        </w:r>
      </w:smartTag>
      <w:r w:rsidRPr="00703FA6">
        <w:t>. № 60-ФЗ;</w:t>
      </w:r>
    </w:p>
    <w:p w:rsidR="00C935C7" w:rsidRPr="00703FA6" w:rsidRDefault="00C935C7" w:rsidP="00F83056">
      <w:pPr>
        <w:widowControl w:val="0"/>
        <w:numPr>
          <w:ilvl w:val="0"/>
          <w:numId w:val="15"/>
        </w:numPr>
        <w:spacing w:after="0" w:line="360" w:lineRule="auto"/>
        <w:ind w:right="219"/>
        <w:contextualSpacing/>
        <w:jc w:val="both"/>
      </w:pPr>
      <w:r w:rsidRPr="00703FA6">
        <w:t xml:space="preserve">Закон Российской Федерации от 21 февраля </w:t>
      </w:r>
      <w:smartTag w:uri="urn:schemas-microsoft-com:office:smarttags" w:element="metricconverter">
        <w:smartTagPr>
          <w:attr w:name="ProductID" w:val="1992 г"/>
        </w:smartTagPr>
        <w:r w:rsidRPr="00703FA6">
          <w:t>1992 г</w:t>
        </w:r>
      </w:smartTag>
      <w:r w:rsidRPr="00703FA6">
        <w:t xml:space="preserve">. № 2395-1 </w:t>
      </w:r>
      <w:r w:rsidR="004970AB">
        <w:t>«</w:t>
      </w:r>
      <w:r w:rsidRPr="00703FA6">
        <w:t>О недрах</w:t>
      </w:r>
      <w:r w:rsidR="004970AB">
        <w:t>»</w:t>
      </w:r>
      <w:r w:rsidRPr="00703FA6">
        <w:t>;</w:t>
      </w:r>
    </w:p>
    <w:p w:rsidR="00C935C7" w:rsidRPr="00703FA6" w:rsidRDefault="00C935C7" w:rsidP="00F83056">
      <w:pPr>
        <w:widowControl w:val="0"/>
        <w:numPr>
          <w:ilvl w:val="0"/>
          <w:numId w:val="15"/>
        </w:numPr>
        <w:spacing w:after="0" w:line="360" w:lineRule="auto"/>
        <w:ind w:right="219"/>
        <w:contextualSpacing/>
        <w:jc w:val="both"/>
      </w:pPr>
      <w:r w:rsidRPr="00703FA6">
        <w:t xml:space="preserve">Закон Российской Федерации от 01 апреля </w:t>
      </w:r>
      <w:smartTag w:uri="urn:schemas-microsoft-com:office:smarttags" w:element="metricconverter">
        <w:smartTagPr>
          <w:attr w:name="ProductID" w:val="1993 г"/>
        </w:smartTagPr>
        <w:r w:rsidRPr="00703FA6">
          <w:t>1993 г</w:t>
        </w:r>
      </w:smartTag>
      <w:r w:rsidRPr="00703FA6">
        <w:t xml:space="preserve">. № 4730-1 (ред. 14.07.2008г.) </w:t>
      </w:r>
      <w:r w:rsidR="004970AB">
        <w:t>«</w:t>
      </w:r>
      <w:r w:rsidRPr="00703FA6">
        <w:t>О государственной границе Российской Федерации</w:t>
      </w:r>
      <w:r w:rsidR="004970AB">
        <w:t>»</w:t>
      </w:r>
      <w:r w:rsidRPr="00703FA6">
        <w:t>;</w:t>
      </w:r>
    </w:p>
    <w:p w:rsidR="00C935C7" w:rsidRPr="00703FA6" w:rsidRDefault="00C935C7" w:rsidP="00F83056">
      <w:pPr>
        <w:widowControl w:val="0"/>
        <w:numPr>
          <w:ilvl w:val="0"/>
          <w:numId w:val="15"/>
        </w:numPr>
        <w:autoSpaceDE w:val="0"/>
        <w:autoSpaceDN w:val="0"/>
        <w:adjustRightInd w:val="0"/>
        <w:spacing w:after="0" w:line="360" w:lineRule="auto"/>
        <w:ind w:right="219"/>
        <w:contextualSpacing/>
        <w:jc w:val="both"/>
      </w:pPr>
      <w:r w:rsidRPr="00703FA6">
        <w:t xml:space="preserve">Федеральный закон от 25 октября </w:t>
      </w:r>
      <w:smartTag w:uri="urn:schemas-microsoft-com:office:smarttags" w:element="metricconverter">
        <w:smartTagPr>
          <w:attr w:name="ProductID" w:val="2001 г"/>
        </w:smartTagPr>
        <w:r w:rsidRPr="00703FA6">
          <w:t>2001 г</w:t>
        </w:r>
      </w:smartTag>
      <w:r w:rsidRPr="00703FA6">
        <w:t xml:space="preserve">. № 137-ФЗ </w:t>
      </w:r>
      <w:r w:rsidR="004970AB">
        <w:t>«</w:t>
      </w:r>
      <w:r w:rsidRPr="00703FA6">
        <w:t>О введении в действие Земельного кодекса Российской Федерации</w:t>
      </w:r>
      <w:r w:rsidR="004970AB">
        <w:t>»</w:t>
      </w:r>
      <w:r w:rsidRPr="00703FA6">
        <w:t>;</w:t>
      </w:r>
    </w:p>
    <w:p w:rsidR="00C935C7" w:rsidRPr="00703FA6" w:rsidRDefault="00C935C7" w:rsidP="00F83056">
      <w:pPr>
        <w:widowControl w:val="0"/>
        <w:numPr>
          <w:ilvl w:val="0"/>
          <w:numId w:val="15"/>
        </w:numPr>
        <w:spacing w:after="0" w:line="360" w:lineRule="auto"/>
        <w:ind w:right="219"/>
        <w:contextualSpacing/>
        <w:jc w:val="both"/>
      </w:pPr>
      <w:r w:rsidRPr="00703FA6">
        <w:t xml:space="preserve">Федеральный закон от 21 декабря </w:t>
      </w:r>
      <w:smartTag w:uri="urn:schemas-microsoft-com:office:smarttags" w:element="metricconverter">
        <w:smartTagPr>
          <w:attr w:name="ProductID" w:val="1994 г"/>
        </w:smartTagPr>
        <w:r w:rsidRPr="00703FA6">
          <w:t>1994 г</w:t>
        </w:r>
      </w:smartTag>
      <w:r w:rsidRPr="00703FA6">
        <w:t xml:space="preserve">. № 68-ФЗ </w:t>
      </w:r>
      <w:r w:rsidR="004970AB">
        <w:t>«</w:t>
      </w:r>
      <w:r w:rsidRPr="00703FA6">
        <w:t>О защите населения и территорий от чрезвычайных ситуаций природного и техногенного характера</w:t>
      </w:r>
      <w:r w:rsidR="004970AB">
        <w:t>»</w:t>
      </w:r>
      <w:r w:rsidRPr="00703FA6">
        <w:t xml:space="preserve">; </w:t>
      </w:r>
    </w:p>
    <w:p w:rsidR="00C935C7" w:rsidRDefault="00C935C7" w:rsidP="00F83056">
      <w:pPr>
        <w:pStyle w:val="af5"/>
        <w:widowControl w:val="0"/>
        <w:numPr>
          <w:ilvl w:val="0"/>
          <w:numId w:val="15"/>
        </w:numPr>
        <w:spacing w:before="0" w:beforeAutospacing="0" w:after="0" w:afterAutospacing="0" w:line="360" w:lineRule="auto"/>
        <w:ind w:right="219"/>
        <w:contextualSpacing/>
        <w:jc w:val="both"/>
        <w:rPr>
          <w:spacing w:val="-2"/>
          <w:lang w:eastAsia="ar-SA"/>
        </w:rPr>
      </w:pPr>
      <w:r w:rsidRPr="00703FA6">
        <w:rPr>
          <w:lang w:eastAsia="ar-SA"/>
        </w:rPr>
        <w:t>Ф</w:t>
      </w:r>
      <w:r w:rsidRPr="00703FA6">
        <w:rPr>
          <w:spacing w:val="-2"/>
          <w:lang w:eastAsia="ar-SA"/>
        </w:rPr>
        <w:t xml:space="preserve">едеральный закон от 21 декабря </w:t>
      </w:r>
      <w:smartTag w:uri="urn:schemas-microsoft-com:office:smarttags" w:element="metricconverter">
        <w:smartTagPr>
          <w:attr w:name="ProductID" w:val="1994 г"/>
        </w:smartTagPr>
        <w:r w:rsidRPr="00703FA6">
          <w:rPr>
            <w:spacing w:val="-2"/>
            <w:lang w:eastAsia="ar-SA"/>
          </w:rPr>
          <w:t>1994 г</w:t>
        </w:r>
      </w:smartTag>
      <w:r w:rsidRPr="00703FA6">
        <w:rPr>
          <w:spacing w:val="-2"/>
          <w:lang w:eastAsia="ar-SA"/>
        </w:rPr>
        <w:t xml:space="preserve">. № 69-ФЗ </w:t>
      </w:r>
      <w:r w:rsidR="004970AB">
        <w:rPr>
          <w:spacing w:val="-2"/>
          <w:lang w:eastAsia="ar-SA"/>
        </w:rPr>
        <w:t>«</w:t>
      </w:r>
      <w:r w:rsidRPr="00703FA6">
        <w:rPr>
          <w:spacing w:val="-2"/>
          <w:lang w:eastAsia="ar-SA"/>
        </w:rPr>
        <w:t>О пожарной безопасности</w:t>
      </w:r>
      <w:r w:rsidR="004970AB">
        <w:rPr>
          <w:spacing w:val="-2"/>
          <w:lang w:eastAsia="ar-SA"/>
        </w:rPr>
        <w:t>»</w:t>
      </w:r>
      <w:r w:rsidRPr="00703FA6">
        <w:rPr>
          <w:spacing w:val="-2"/>
          <w:lang w:eastAsia="ar-SA"/>
        </w:rPr>
        <w:t xml:space="preserve">; </w:t>
      </w:r>
    </w:p>
    <w:p w:rsidR="00C935C7" w:rsidRPr="00500D0E" w:rsidRDefault="00C935C7" w:rsidP="00F83056">
      <w:pPr>
        <w:pStyle w:val="af5"/>
        <w:widowControl w:val="0"/>
        <w:numPr>
          <w:ilvl w:val="0"/>
          <w:numId w:val="15"/>
        </w:numPr>
        <w:spacing w:before="0" w:beforeAutospacing="0" w:after="0" w:afterAutospacing="0" w:line="360" w:lineRule="auto"/>
        <w:ind w:right="219"/>
        <w:contextualSpacing/>
        <w:jc w:val="both"/>
        <w:rPr>
          <w:spacing w:val="-2"/>
          <w:lang w:eastAsia="ar-SA"/>
        </w:rPr>
      </w:pPr>
      <w:r w:rsidRPr="009D5DF9">
        <w:t xml:space="preserve">Федеральный закон от 12 февраля </w:t>
      </w:r>
      <w:smartTag w:uri="urn:schemas-microsoft-com:office:smarttags" w:element="metricconverter">
        <w:smartTagPr>
          <w:attr w:name="ProductID" w:val="1998 г"/>
        </w:smartTagPr>
        <w:r w:rsidRPr="009D5DF9">
          <w:t>1998 г</w:t>
        </w:r>
      </w:smartTag>
      <w:r w:rsidRPr="009D5DF9">
        <w:t xml:space="preserve">. №28-ФЗ </w:t>
      </w:r>
      <w:r w:rsidR="004970AB">
        <w:t>«</w:t>
      </w:r>
      <w:r w:rsidRPr="009D5DF9">
        <w:t>О гражданской обороне</w:t>
      </w:r>
      <w:r w:rsidR="004970AB">
        <w:t>»</w:t>
      </w:r>
      <w:r>
        <w:t>;</w:t>
      </w:r>
    </w:p>
    <w:p w:rsidR="00C935C7" w:rsidRPr="00703FA6" w:rsidRDefault="00C935C7" w:rsidP="00F83056">
      <w:pPr>
        <w:pStyle w:val="af5"/>
        <w:widowControl w:val="0"/>
        <w:numPr>
          <w:ilvl w:val="0"/>
          <w:numId w:val="15"/>
        </w:numPr>
        <w:spacing w:before="0" w:beforeAutospacing="0" w:after="0" w:afterAutospacing="0" w:line="360" w:lineRule="auto"/>
        <w:ind w:right="219"/>
        <w:contextualSpacing/>
        <w:jc w:val="both"/>
        <w:rPr>
          <w:spacing w:val="-2"/>
          <w:lang w:eastAsia="ar-SA"/>
        </w:rPr>
      </w:pPr>
      <w:r w:rsidRPr="00703FA6">
        <w:rPr>
          <w:spacing w:val="-2"/>
          <w:lang w:eastAsia="ar-SA"/>
        </w:rPr>
        <w:t>Ф</w:t>
      </w:r>
      <w:r w:rsidRPr="00703FA6">
        <w:rPr>
          <w:lang w:eastAsia="ar-SA"/>
        </w:rPr>
        <w:t xml:space="preserve">едеральный закон от 15 февраля </w:t>
      </w:r>
      <w:smartTag w:uri="urn:schemas-microsoft-com:office:smarttags" w:element="metricconverter">
        <w:smartTagPr>
          <w:attr w:name="ProductID" w:val="1995 г"/>
        </w:smartTagPr>
        <w:r w:rsidRPr="00703FA6">
          <w:rPr>
            <w:lang w:eastAsia="ar-SA"/>
          </w:rPr>
          <w:t>1995 г</w:t>
        </w:r>
      </w:smartTag>
      <w:r w:rsidRPr="00703FA6">
        <w:rPr>
          <w:lang w:eastAsia="ar-SA"/>
        </w:rPr>
        <w:t xml:space="preserve">. № 33-ФЗ </w:t>
      </w:r>
      <w:r w:rsidR="004970AB">
        <w:rPr>
          <w:lang w:eastAsia="ar-SA"/>
        </w:rPr>
        <w:t>«</w:t>
      </w:r>
      <w:r w:rsidRPr="00703FA6">
        <w:rPr>
          <w:lang w:eastAsia="ar-SA"/>
        </w:rPr>
        <w:t>Об особо охраняемых природных территориях</w:t>
      </w:r>
      <w:r w:rsidR="004970AB">
        <w:rPr>
          <w:lang w:eastAsia="ar-SA"/>
        </w:rPr>
        <w:t>»</w:t>
      </w:r>
      <w:r w:rsidRPr="00703FA6">
        <w:rPr>
          <w:lang w:eastAsia="ar-SA"/>
        </w:rPr>
        <w:t xml:space="preserve">; </w:t>
      </w:r>
    </w:p>
    <w:p w:rsidR="00C935C7" w:rsidRPr="00703FA6" w:rsidRDefault="00C935C7" w:rsidP="00F83056">
      <w:pPr>
        <w:pStyle w:val="af5"/>
        <w:widowControl w:val="0"/>
        <w:numPr>
          <w:ilvl w:val="0"/>
          <w:numId w:val="15"/>
        </w:numPr>
        <w:spacing w:before="0" w:beforeAutospacing="0" w:after="0" w:afterAutospacing="0" w:line="360" w:lineRule="auto"/>
        <w:ind w:right="219"/>
        <w:contextualSpacing/>
        <w:jc w:val="both"/>
        <w:rPr>
          <w:lang w:eastAsia="ar-SA"/>
        </w:rPr>
      </w:pPr>
      <w:r w:rsidRPr="00703FA6">
        <w:rPr>
          <w:lang w:eastAsia="ar-SA"/>
        </w:rPr>
        <w:t xml:space="preserve">Федеральный закон от 17 ноября </w:t>
      </w:r>
      <w:smartTag w:uri="urn:schemas-microsoft-com:office:smarttags" w:element="metricconverter">
        <w:smartTagPr>
          <w:attr w:name="ProductID" w:val="1995 г"/>
        </w:smartTagPr>
        <w:r w:rsidRPr="00703FA6">
          <w:rPr>
            <w:lang w:eastAsia="ar-SA"/>
          </w:rPr>
          <w:t>1995 г</w:t>
        </w:r>
      </w:smartTag>
      <w:r w:rsidRPr="00703FA6">
        <w:rPr>
          <w:lang w:eastAsia="ar-SA"/>
        </w:rPr>
        <w:t xml:space="preserve">. № 169-ФЗ </w:t>
      </w:r>
      <w:r w:rsidR="004970AB">
        <w:rPr>
          <w:lang w:eastAsia="ar-SA"/>
        </w:rPr>
        <w:t>«</w:t>
      </w:r>
      <w:r w:rsidRPr="00703FA6">
        <w:rPr>
          <w:lang w:eastAsia="ar-SA"/>
        </w:rPr>
        <w:t>Об архитектурной деятельности в Российской Федерации</w:t>
      </w:r>
      <w:r w:rsidR="004970AB">
        <w:rPr>
          <w:lang w:eastAsia="ar-SA"/>
        </w:rPr>
        <w:t>»</w:t>
      </w:r>
      <w:r w:rsidRPr="00703FA6">
        <w:rPr>
          <w:lang w:eastAsia="ar-SA"/>
        </w:rPr>
        <w:t xml:space="preserve">; </w:t>
      </w:r>
    </w:p>
    <w:p w:rsidR="00C935C7" w:rsidRPr="00703FA6" w:rsidRDefault="00C935C7" w:rsidP="00F83056">
      <w:pPr>
        <w:pStyle w:val="af5"/>
        <w:widowControl w:val="0"/>
        <w:numPr>
          <w:ilvl w:val="0"/>
          <w:numId w:val="15"/>
        </w:numPr>
        <w:spacing w:before="0" w:beforeAutospacing="0" w:after="0" w:afterAutospacing="0" w:line="360" w:lineRule="auto"/>
        <w:ind w:right="219"/>
        <w:contextualSpacing/>
        <w:jc w:val="both"/>
        <w:rPr>
          <w:lang w:eastAsia="ar-SA"/>
        </w:rPr>
      </w:pPr>
      <w:r w:rsidRPr="00703FA6">
        <w:rPr>
          <w:lang w:eastAsia="ar-SA"/>
        </w:rPr>
        <w:t xml:space="preserve">Федеральный закон от 23 ноября </w:t>
      </w:r>
      <w:smartTag w:uri="urn:schemas-microsoft-com:office:smarttags" w:element="metricconverter">
        <w:smartTagPr>
          <w:attr w:name="ProductID" w:val="1995 г"/>
        </w:smartTagPr>
        <w:r w:rsidRPr="00703FA6">
          <w:rPr>
            <w:lang w:eastAsia="ar-SA"/>
          </w:rPr>
          <w:t>1995 г</w:t>
        </w:r>
      </w:smartTag>
      <w:r w:rsidRPr="00703FA6">
        <w:rPr>
          <w:lang w:eastAsia="ar-SA"/>
        </w:rPr>
        <w:t xml:space="preserve">. № 174-ФЗ </w:t>
      </w:r>
      <w:r w:rsidR="004970AB">
        <w:rPr>
          <w:lang w:eastAsia="ar-SA"/>
        </w:rPr>
        <w:t>«</w:t>
      </w:r>
      <w:r w:rsidRPr="00703FA6">
        <w:rPr>
          <w:lang w:eastAsia="ar-SA"/>
        </w:rPr>
        <w:t>Об экологической экспертизе</w:t>
      </w:r>
      <w:r w:rsidR="004970AB">
        <w:rPr>
          <w:lang w:eastAsia="ar-SA"/>
        </w:rPr>
        <w:t>»</w:t>
      </w:r>
      <w:r w:rsidRPr="00703FA6">
        <w:rPr>
          <w:lang w:eastAsia="ar-SA"/>
        </w:rPr>
        <w:t xml:space="preserve">; </w:t>
      </w:r>
    </w:p>
    <w:p w:rsidR="00C935C7" w:rsidRPr="00703FA6" w:rsidRDefault="00C935C7" w:rsidP="00F83056">
      <w:pPr>
        <w:pStyle w:val="af5"/>
        <w:widowControl w:val="0"/>
        <w:numPr>
          <w:ilvl w:val="0"/>
          <w:numId w:val="15"/>
        </w:numPr>
        <w:spacing w:before="0" w:beforeAutospacing="0" w:after="0" w:afterAutospacing="0" w:line="360" w:lineRule="auto"/>
        <w:ind w:right="219"/>
        <w:contextualSpacing/>
        <w:jc w:val="both"/>
        <w:rPr>
          <w:lang w:eastAsia="ar-SA"/>
        </w:rPr>
      </w:pPr>
      <w:r w:rsidRPr="00703FA6">
        <w:rPr>
          <w:lang w:eastAsia="ar-SA"/>
        </w:rPr>
        <w:t xml:space="preserve">Федеральный закон от 10 января </w:t>
      </w:r>
      <w:smartTag w:uri="urn:schemas-microsoft-com:office:smarttags" w:element="metricconverter">
        <w:smartTagPr>
          <w:attr w:name="ProductID" w:val="2002 г"/>
        </w:smartTagPr>
        <w:r w:rsidRPr="00703FA6">
          <w:rPr>
            <w:lang w:eastAsia="ar-SA"/>
          </w:rPr>
          <w:t>2002 г</w:t>
        </w:r>
      </w:smartTag>
      <w:r w:rsidRPr="00703FA6">
        <w:rPr>
          <w:lang w:eastAsia="ar-SA"/>
        </w:rPr>
        <w:t xml:space="preserve">. № 7-ФЗ </w:t>
      </w:r>
      <w:r w:rsidR="004970AB">
        <w:rPr>
          <w:lang w:eastAsia="ar-SA"/>
        </w:rPr>
        <w:t>«</w:t>
      </w:r>
      <w:r w:rsidRPr="00703FA6">
        <w:rPr>
          <w:lang w:eastAsia="ar-SA"/>
        </w:rPr>
        <w:t>Об охране окружающей среды</w:t>
      </w:r>
      <w:r w:rsidR="004970AB">
        <w:rPr>
          <w:lang w:eastAsia="ar-SA"/>
        </w:rPr>
        <w:t>»</w:t>
      </w:r>
      <w:r w:rsidRPr="00703FA6">
        <w:rPr>
          <w:lang w:eastAsia="ar-SA"/>
        </w:rPr>
        <w:t xml:space="preserve">; </w:t>
      </w:r>
    </w:p>
    <w:p w:rsidR="00C935C7" w:rsidRPr="00703FA6" w:rsidRDefault="00C935C7" w:rsidP="00F83056">
      <w:pPr>
        <w:pStyle w:val="af5"/>
        <w:widowControl w:val="0"/>
        <w:numPr>
          <w:ilvl w:val="0"/>
          <w:numId w:val="15"/>
        </w:numPr>
        <w:spacing w:before="0" w:beforeAutospacing="0" w:after="0" w:afterAutospacing="0" w:line="360" w:lineRule="auto"/>
        <w:ind w:right="219"/>
        <w:contextualSpacing/>
        <w:jc w:val="both"/>
        <w:rPr>
          <w:lang w:eastAsia="ar-SA"/>
        </w:rPr>
      </w:pPr>
      <w:r w:rsidRPr="00703FA6">
        <w:rPr>
          <w:lang w:eastAsia="ar-SA"/>
        </w:rPr>
        <w:t xml:space="preserve">Федеральный закон от 25 июня </w:t>
      </w:r>
      <w:smartTag w:uri="urn:schemas-microsoft-com:office:smarttags" w:element="metricconverter">
        <w:smartTagPr>
          <w:attr w:name="ProductID" w:val="2002 г"/>
        </w:smartTagPr>
        <w:r w:rsidRPr="00703FA6">
          <w:rPr>
            <w:lang w:eastAsia="ar-SA"/>
          </w:rPr>
          <w:t>2002 г</w:t>
        </w:r>
      </w:smartTag>
      <w:r w:rsidRPr="00703FA6">
        <w:rPr>
          <w:lang w:eastAsia="ar-SA"/>
        </w:rPr>
        <w:t xml:space="preserve">. № 73-ФЗ </w:t>
      </w:r>
      <w:r w:rsidR="004970AB">
        <w:rPr>
          <w:lang w:eastAsia="ar-SA"/>
        </w:rPr>
        <w:t>«</w:t>
      </w:r>
      <w:r w:rsidRPr="00703FA6">
        <w:rPr>
          <w:lang w:eastAsia="ar-SA"/>
        </w:rPr>
        <w:t>Об объектах культурного наследия (памятниках истории и культуры) народов Российской Федерации</w:t>
      </w:r>
      <w:r w:rsidR="004970AB">
        <w:rPr>
          <w:lang w:eastAsia="ar-SA"/>
        </w:rPr>
        <w:t>»</w:t>
      </w:r>
      <w:r w:rsidRPr="00703FA6">
        <w:rPr>
          <w:lang w:eastAsia="ar-SA"/>
        </w:rPr>
        <w:t xml:space="preserve">; </w:t>
      </w:r>
    </w:p>
    <w:p w:rsidR="00C935C7" w:rsidRPr="00703FA6" w:rsidRDefault="00C935C7" w:rsidP="00F83056">
      <w:pPr>
        <w:pStyle w:val="af5"/>
        <w:widowControl w:val="0"/>
        <w:numPr>
          <w:ilvl w:val="0"/>
          <w:numId w:val="15"/>
        </w:numPr>
        <w:spacing w:before="0" w:beforeAutospacing="0" w:after="0" w:afterAutospacing="0" w:line="360" w:lineRule="auto"/>
        <w:ind w:right="219"/>
        <w:contextualSpacing/>
        <w:jc w:val="both"/>
        <w:rPr>
          <w:lang w:eastAsia="ar-SA"/>
        </w:rPr>
      </w:pPr>
      <w:r w:rsidRPr="00703FA6">
        <w:rPr>
          <w:lang w:eastAsia="ar-SA"/>
        </w:rPr>
        <w:t>Федеральный закон</w:t>
      </w:r>
      <w:r>
        <w:rPr>
          <w:lang w:eastAsia="ar-SA"/>
        </w:rPr>
        <w:t xml:space="preserve"> от 8 ноября 2007 г. № 257-ФЗ </w:t>
      </w:r>
      <w:r w:rsidR="004970AB">
        <w:rPr>
          <w:lang w:eastAsia="ar-SA"/>
        </w:rPr>
        <w:t>«</w:t>
      </w:r>
      <w:r>
        <w:rPr>
          <w:lang w:eastAsia="ar-SA"/>
        </w:rPr>
        <w:t>О</w:t>
      </w:r>
      <w:r w:rsidRPr="00703FA6">
        <w:rPr>
          <w:lang w:eastAsia="ar-SA"/>
        </w:rPr>
        <w:t>б автомобильных дорог</w:t>
      </w:r>
      <w:r>
        <w:rPr>
          <w:lang w:eastAsia="ar-SA"/>
        </w:rPr>
        <w:t>ах и о дорожной деятельности в Российской Ф</w:t>
      </w:r>
      <w:r w:rsidRPr="00703FA6">
        <w:rPr>
          <w:lang w:eastAsia="ar-SA"/>
        </w:rPr>
        <w:t>едерации и о внесении изменений в отдельные законодательные акты российской федерации</w:t>
      </w:r>
      <w:r w:rsidR="004970AB">
        <w:rPr>
          <w:lang w:eastAsia="ar-SA"/>
        </w:rPr>
        <w:t>»</w:t>
      </w:r>
      <w:r w:rsidRPr="00703FA6">
        <w:rPr>
          <w:lang w:eastAsia="ar-SA"/>
        </w:rPr>
        <w:t>;</w:t>
      </w:r>
    </w:p>
    <w:p w:rsidR="00C935C7" w:rsidRPr="00703FA6" w:rsidRDefault="00C935C7" w:rsidP="00F83056">
      <w:pPr>
        <w:pStyle w:val="af5"/>
        <w:widowControl w:val="0"/>
        <w:numPr>
          <w:ilvl w:val="0"/>
          <w:numId w:val="15"/>
        </w:numPr>
        <w:spacing w:before="0" w:beforeAutospacing="0" w:after="0" w:afterAutospacing="0" w:line="360" w:lineRule="auto"/>
        <w:ind w:right="219"/>
        <w:contextualSpacing/>
        <w:jc w:val="both"/>
        <w:rPr>
          <w:lang w:eastAsia="ar-SA"/>
        </w:rPr>
      </w:pPr>
      <w:r w:rsidRPr="00703FA6">
        <w:rPr>
          <w:lang w:eastAsia="ar-SA"/>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703FA6">
          <w:rPr>
            <w:lang w:eastAsia="ar-SA"/>
          </w:rPr>
          <w:t>1997 г</w:t>
        </w:r>
      </w:smartTag>
      <w:r w:rsidRPr="00703FA6">
        <w:rPr>
          <w:lang w:eastAsia="ar-SA"/>
        </w:rPr>
        <w:t xml:space="preserve">. </w:t>
      </w:r>
      <w:r w:rsidRPr="00703FA6">
        <w:rPr>
          <w:lang w:eastAsia="ar-SA"/>
        </w:rPr>
        <w:br/>
        <w:t xml:space="preserve">№ 1223 </w:t>
      </w:r>
      <w:r w:rsidR="004970AB">
        <w:rPr>
          <w:lang w:eastAsia="ar-SA"/>
        </w:rPr>
        <w:t>«</w:t>
      </w:r>
      <w:r w:rsidRPr="00703FA6">
        <w:rPr>
          <w:lang w:eastAsia="ar-SA"/>
        </w:rPr>
        <w:t>Об утверждении Положения об определении размеров и установлении границ земельных участков в кондоминиумах</w:t>
      </w:r>
      <w:r w:rsidR="004970AB">
        <w:rPr>
          <w:lang w:eastAsia="ar-SA"/>
        </w:rPr>
        <w:t>»</w:t>
      </w:r>
      <w:r w:rsidRPr="00703FA6">
        <w:rPr>
          <w:lang w:eastAsia="ar-SA"/>
        </w:rPr>
        <w:t>;</w:t>
      </w:r>
    </w:p>
    <w:p w:rsidR="00C935C7" w:rsidRDefault="00C935C7" w:rsidP="00F83056">
      <w:pPr>
        <w:pStyle w:val="af5"/>
        <w:widowControl w:val="0"/>
        <w:numPr>
          <w:ilvl w:val="0"/>
          <w:numId w:val="15"/>
        </w:numPr>
        <w:spacing w:line="360" w:lineRule="auto"/>
        <w:ind w:right="219"/>
        <w:contextualSpacing/>
        <w:jc w:val="both"/>
        <w:rPr>
          <w:lang w:eastAsia="ar-SA"/>
        </w:rPr>
      </w:pPr>
      <w:r w:rsidRPr="00703FA6">
        <w:rPr>
          <w:lang w:eastAsia="ar-SA"/>
        </w:rPr>
        <w:t>Постановление Правительства Российской Федерации от 2 сентября 2009 № 717</w:t>
      </w:r>
      <w:r w:rsidRPr="00703FA6">
        <w:t xml:space="preserve"> </w:t>
      </w:r>
      <w:r w:rsidR="004970AB">
        <w:rPr>
          <w:lang w:eastAsia="ar-SA"/>
        </w:rPr>
        <w:t>«</w:t>
      </w:r>
      <w:r w:rsidRPr="00703FA6">
        <w:rPr>
          <w:lang w:eastAsia="ar-SA"/>
        </w:rPr>
        <w:t xml:space="preserve">О нормах отвода земель для размещения автомобильных дорог и (или) объектов </w:t>
      </w:r>
      <w:r w:rsidRPr="00703FA6">
        <w:rPr>
          <w:lang w:eastAsia="ar-SA"/>
        </w:rPr>
        <w:lastRenderedPageBreak/>
        <w:t>дорожного сервиса</w:t>
      </w:r>
      <w:r w:rsidR="004970AB">
        <w:rPr>
          <w:lang w:eastAsia="ar-SA"/>
        </w:rPr>
        <w:t>»</w:t>
      </w:r>
      <w:r w:rsidRPr="00703FA6">
        <w:rPr>
          <w:lang w:eastAsia="ar-SA"/>
        </w:rPr>
        <w:t>;</w:t>
      </w:r>
    </w:p>
    <w:p w:rsidR="00C935C7" w:rsidRDefault="00C935C7" w:rsidP="00F83056">
      <w:pPr>
        <w:pStyle w:val="af5"/>
        <w:widowControl w:val="0"/>
        <w:numPr>
          <w:ilvl w:val="0"/>
          <w:numId w:val="15"/>
        </w:numPr>
        <w:spacing w:line="360" w:lineRule="auto"/>
        <w:ind w:right="219"/>
        <w:contextualSpacing/>
        <w:jc w:val="both"/>
        <w:rPr>
          <w:lang w:eastAsia="ar-SA"/>
        </w:rPr>
      </w:pPr>
      <w:r w:rsidRPr="009D5DF9">
        <w:t xml:space="preserve">Постановление Правительства РФ от 26 ноября </w:t>
      </w:r>
      <w:smartTag w:uri="urn:schemas-microsoft-com:office:smarttags" w:element="metricconverter">
        <w:smartTagPr>
          <w:attr w:name="ProductID" w:val="2007 г"/>
        </w:smartTagPr>
        <w:r w:rsidRPr="009D5DF9">
          <w:t>2007 г</w:t>
        </w:r>
      </w:smartTag>
      <w:r w:rsidRPr="009D5DF9">
        <w:t xml:space="preserve">. №804 </w:t>
      </w:r>
      <w:r w:rsidR="004970AB">
        <w:t>«</w:t>
      </w:r>
      <w:r w:rsidRPr="009D5DF9">
        <w:t>Об утверждении Положения о гражданской обороне в Российской Федерации</w:t>
      </w:r>
      <w:r w:rsidR="004970AB">
        <w:t>»</w:t>
      </w:r>
      <w:r>
        <w:t>;</w:t>
      </w:r>
    </w:p>
    <w:p w:rsidR="00C935C7" w:rsidRPr="00703FA6" w:rsidRDefault="00C935C7" w:rsidP="00F83056">
      <w:pPr>
        <w:pStyle w:val="af5"/>
        <w:widowControl w:val="0"/>
        <w:numPr>
          <w:ilvl w:val="0"/>
          <w:numId w:val="15"/>
        </w:numPr>
        <w:spacing w:line="360" w:lineRule="auto"/>
        <w:ind w:right="219"/>
        <w:contextualSpacing/>
        <w:jc w:val="both"/>
        <w:rPr>
          <w:lang w:eastAsia="ar-SA"/>
        </w:rPr>
      </w:pPr>
      <w:r w:rsidRPr="009D5DF9">
        <w:t xml:space="preserve">Приказ МЧС РФ от 14 ноября </w:t>
      </w:r>
      <w:smartTag w:uri="urn:schemas-microsoft-com:office:smarttags" w:element="metricconverter">
        <w:smartTagPr>
          <w:attr w:name="ProductID" w:val="2008 г"/>
        </w:smartTagPr>
        <w:r w:rsidRPr="009D5DF9">
          <w:t>2008 г</w:t>
        </w:r>
      </w:smartTag>
      <w:r w:rsidRPr="009D5DF9">
        <w:t xml:space="preserve">. №687 </w:t>
      </w:r>
      <w:r w:rsidR="004970AB">
        <w:t>«</w:t>
      </w:r>
      <w:r w:rsidRPr="009D5DF9">
        <w:t>Об утверждении Положения</w:t>
      </w:r>
      <w:r w:rsidR="00A464B0">
        <w:t xml:space="preserve"> </w:t>
      </w:r>
      <w:r w:rsidRPr="009D5DF9">
        <w:t>об организации и ведении гражданской обороны в муниципальных образованиях и организациях</w:t>
      </w:r>
      <w:r w:rsidR="004970AB">
        <w:t>»</w:t>
      </w:r>
      <w:r w:rsidRPr="009D5DF9">
        <w:t xml:space="preserve"> (зарегистрирован</w:t>
      </w:r>
      <w:r w:rsidR="00A464B0">
        <w:t xml:space="preserve"> </w:t>
      </w:r>
      <w:r w:rsidRPr="009D5DF9">
        <w:t>в Минюсте РФ 26 ноября 2008 года, регистрационный №12740)</w:t>
      </w:r>
      <w:r>
        <w:t>;</w:t>
      </w:r>
    </w:p>
    <w:p w:rsidR="00C935C7" w:rsidRPr="00703FA6" w:rsidRDefault="00C935C7" w:rsidP="00F83056">
      <w:pPr>
        <w:pStyle w:val="af5"/>
        <w:widowControl w:val="0"/>
        <w:numPr>
          <w:ilvl w:val="0"/>
          <w:numId w:val="15"/>
        </w:numPr>
        <w:spacing w:before="0" w:beforeAutospacing="0" w:after="0" w:afterAutospacing="0" w:line="360" w:lineRule="auto"/>
        <w:ind w:right="219"/>
        <w:contextualSpacing/>
        <w:jc w:val="both"/>
        <w:rPr>
          <w:lang w:eastAsia="ar-SA"/>
        </w:rPr>
      </w:pPr>
      <w:r w:rsidRPr="00703FA6">
        <w:rPr>
          <w:lang w:eastAsia="ar-SA"/>
        </w:rPr>
        <w:t xml:space="preserve">Приказ Министерства культуры СССР от 13 мая </w:t>
      </w:r>
      <w:smartTag w:uri="urn:schemas-microsoft-com:office:smarttags" w:element="metricconverter">
        <w:smartTagPr>
          <w:attr w:name="ProductID" w:val="1986 г"/>
        </w:smartTagPr>
        <w:r w:rsidRPr="00703FA6">
          <w:rPr>
            <w:lang w:eastAsia="ar-SA"/>
          </w:rPr>
          <w:t>1986 г</w:t>
        </w:r>
      </w:smartTag>
      <w:r w:rsidRPr="00703FA6">
        <w:rPr>
          <w:lang w:eastAsia="ar-SA"/>
        </w:rPr>
        <w:t xml:space="preserve">. № 203 </w:t>
      </w:r>
      <w:r w:rsidR="004970AB">
        <w:rPr>
          <w:lang w:eastAsia="ar-SA"/>
        </w:rPr>
        <w:t>«</w:t>
      </w:r>
      <w:r w:rsidRPr="00703FA6">
        <w:rPr>
          <w:lang w:eastAsia="ar-SA"/>
        </w:rPr>
        <w:t xml:space="preserve">Об утверждении </w:t>
      </w:r>
      <w:r w:rsidR="004970AB">
        <w:rPr>
          <w:lang w:eastAsia="ar-SA"/>
        </w:rPr>
        <w:t>«</w:t>
      </w:r>
      <w:r w:rsidRPr="00703FA6">
        <w:rPr>
          <w:lang w:eastAsia="ar-SA"/>
        </w:rPr>
        <w:t>Инструкции о порядке учета, обеспечения сохранности, содержания, использования и реставрации недвижимых памятников истории и культуры</w:t>
      </w:r>
      <w:r w:rsidR="004970AB">
        <w:rPr>
          <w:lang w:eastAsia="ar-SA"/>
        </w:rPr>
        <w:t>»</w:t>
      </w:r>
      <w:r w:rsidRPr="00703FA6">
        <w:rPr>
          <w:lang w:eastAsia="ar-SA"/>
        </w:rPr>
        <w:t xml:space="preserve">; </w:t>
      </w:r>
    </w:p>
    <w:p w:rsidR="00C935C7" w:rsidRPr="00703FA6" w:rsidRDefault="00C935C7" w:rsidP="00F83056">
      <w:pPr>
        <w:pStyle w:val="af5"/>
        <w:widowControl w:val="0"/>
        <w:numPr>
          <w:ilvl w:val="0"/>
          <w:numId w:val="15"/>
        </w:numPr>
        <w:spacing w:before="0" w:beforeAutospacing="0" w:after="0" w:afterAutospacing="0" w:line="360" w:lineRule="auto"/>
        <w:ind w:right="219"/>
        <w:contextualSpacing/>
        <w:jc w:val="both"/>
        <w:rPr>
          <w:spacing w:val="-4"/>
          <w:lang w:eastAsia="ar-SA"/>
        </w:rPr>
      </w:pPr>
      <w:r w:rsidRPr="00703FA6">
        <w:rPr>
          <w:lang w:eastAsia="ar-SA"/>
        </w:rPr>
        <w:t xml:space="preserve">Приказ Министерства культуры СССР </w:t>
      </w:r>
      <w:r w:rsidRPr="00703FA6">
        <w:rPr>
          <w:spacing w:val="-4"/>
          <w:lang w:eastAsia="ar-SA"/>
        </w:rPr>
        <w:t xml:space="preserve">от 24 января </w:t>
      </w:r>
      <w:smartTag w:uri="urn:schemas-microsoft-com:office:smarttags" w:element="metricconverter">
        <w:smartTagPr>
          <w:attr w:name="ProductID" w:val="1986 г"/>
        </w:smartTagPr>
        <w:r w:rsidRPr="00703FA6">
          <w:rPr>
            <w:spacing w:val="-4"/>
            <w:lang w:eastAsia="ar-SA"/>
          </w:rPr>
          <w:t>1986 г</w:t>
        </w:r>
      </w:smartTag>
      <w:r w:rsidRPr="00703FA6">
        <w:rPr>
          <w:spacing w:val="-4"/>
          <w:lang w:eastAsia="ar-SA"/>
        </w:rPr>
        <w:t>. № 33</w:t>
      </w:r>
      <w:r w:rsidRPr="00703FA6">
        <w:rPr>
          <w:lang w:eastAsia="ar-SA"/>
        </w:rPr>
        <w:t xml:space="preserve"> </w:t>
      </w:r>
      <w:r w:rsidR="004970AB">
        <w:rPr>
          <w:lang w:eastAsia="ar-SA"/>
        </w:rPr>
        <w:t>«</w:t>
      </w:r>
      <w:r w:rsidRPr="00703FA6">
        <w:rPr>
          <w:lang w:eastAsia="ar-SA"/>
        </w:rPr>
        <w:t xml:space="preserve">Об утверждении </w:t>
      </w:r>
      <w:r w:rsidR="004970AB">
        <w:rPr>
          <w:lang w:eastAsia="ar-SA"/>
        </w:rPr>
        <w:t>«</w:t>
      </w:r>
      <w:r w:rsidRPr="00703FA6">
        <w:rPr>
          <w:lang w:eastAsia="ar-SA"/>
        </w:rPr>
        <w:t xml:space="preserve">Инструкции по организации зон охраны недвижимых памятников истории и </w:t>
      </w:r>
      <w:r w:rsidRPr="00703FA6">
        <w:rPr>
          <w:spacing w:val="-4"/>
          <w:lang w:eastAsia="ar-SA"/>
        </w:rPr>
        <w:t>культуры СССР</w:t>
      </w:r>
      <w:r w:rsidR="004970AB">
        <w:rPr>
          <w:spacing w:val="-4"/>
          <w:lang w:eastAsia="ar-SA"/>
        </w:rPr>
        <w:t>»</w:t>
      </w:r>
      <w:r w:rsidRPr="00703FA6">
        <w:rPr>
          <w:spacing w:val="-4"/>
          <w:lang w:eastAsia="ar-SA"/>
        </w:rPr>
        <w:t>;</w:t>
      </w:r>
    </w:p>
    <w:p w:rsidR="00C935C7" w:rsidRPr="00703FA6" w:rsidRDefault="00C935C7" w:rsidP="00F83056">
      <w:pPr>
        <w:widowControl w:val="0"/>
        <w:numPr>
          <w:ilvl w:val="0"/>
          <w:numId w:val="15"/>
        </w:numPr>
        <w:spacing w:after="0" w:line="360" w:lineRule="auto"/>
        <w:ind w:right="219"/>
        <w:contextualSpacing/>
        <w:jc w:val="both"/>
      </w:pPr>
      <w:r w:rsidRPr="00703FA6">
        <w:t xml:space="preserve">СНиП 11-04-2003 </w:t>
      </w:r>
      <w:r w:rsidR="004970AB">
        <w:t>«</w:t>
      </w:r>
      <w:r w:rsidRPr="00703FA6">
        <w:t>Инструкция о порядке разработки, согласования, экспертизы и утверждения градостроительной документации</w:t>
      </w:r>
      <w:r w:rsidR="004970AB">
        <w:t>»</w:t>
      </w:r>
      <w:r w:rsidRPr="00703FA6">
        <w:t>;</w:t>
      </w:r>
    </w:p>
    <w:p w:rsidR="00C935C7" w:rsidRPr="00703FA6" w:rsidRDefault="00C935C7" w:rsidP="00F83056">
      <w:pPr>
        <w:widowControl w:val="0"/>
        <w:numPr>
          <w:ilvl w:val="0"/>
          <w:numId w:val="15"/>
        </w:numPr>
        <w:spacing w:after="0" w:line="360" w:lineRule="auto"/>
        <w:ind w:right="219"/>
        <w:contextualSpacing/>
        <w:jc w:val="both"/>
      </w:pPr>
      <w:r w:rsidRPr="00703FA6">
        <w:t xml:space="preserve">СНиП 23-01-99* </w:t>
      </w:r>
      <w:r w:rsidR="004970AB">
        <w:t>«</w:t>
      </w:r>
      <w:r w:rsidRPr="00703FA6">
        <w:t>Строительная климатология</w:t>
      </w:r>
      <w:r w:rsidR="004970AB">
        <w:t>»</w:t>
      </w:r>
      <w:r w:rsidRPr="00703FA6">
        <w:t>;</w:t>
      </w:r>
    </w:p>
    <w:p w:rsidR="00C935C7" w:rsidRPr="00703FA6" w:rsidRDefault="00C935C7" w:rsidP="00F83056">
      <w:pPr>
        <w:widowControl w:val="0"/>
        <w:numPr>
          <w:ilvl w:val="0"/>
          <w:numId w:val="15"/>
        </w:numPr>
        <w:spacing w:after="0" w:line="360" w:lineRule="auto"/>
        <w:ind w:right="219"/>
        <w:contextualSpacing/>
        <w:jc w:val="both"/>
      </w:pPr>
      <w:r w:rsidRPr="00703FA6">
        <w:t xml:space="preserve">СНиП 2.04.02-84* </w:t>
      </w:r>
      <w:r w:rsidR="004970AB">
        <w:t>«</w:t>
      </w:r>
      <w:r w:rsidRPr="00703FA6">
        <w:t>Водоснабжение. Наружные сети и сооружения</w:t>
      </w:r>
      <w:r w:rsidR="004970AB">
        <w:t>»</w:t>
      </w:r>
      <w:r w:rsidRPr="00703FA6">
        <w:t>;</w:t>
      </w:r>
    </w:p>
    <w:p w:rsidR="00C935C7" w:rsidRPr="00703FA6" w:rsidRDefault="00C935C7" w:rsidP="00F83056">
      <w:pPr>
        <w:widowControl w:val="0"/>
        <w:numPr>
          <w:ilvl w:val="0"/>
          <w:numId w:val="15"/>
        </w:numPr>
        <w:spacing w:after="0" w:line="360" w:lineRule="auto"/>
        <w:ind w:right="219"/>
        <w:contextualSpacing/>
        <w:jc w:val="both"/>
      </w:pPr>
      <w:r w:rsidRPr="00703FA6">
        <w:t xml:space="preserve">СНиП 2.04.03.85 </w:t>
      </w:r>
      <w:r w:rsidR="004970AB">
        <w:t>«</w:t>
      </w:r>
      <w:r w:rsidRPr="00703FA6">
        <w:t>Канализация. Наружные сети и сооружения</w:t>
      </w:r>
      <w:r w:rsidR="004970AB">
        <w:t>»</w:t>
      </w:r>
      <w:r w:rsidRPr="00703FA6">
        <w:t>;</w:t>
      </w:r>
    </w:p>
    <w:p w:rsidR="00C935C7" w:rsidRDefault="00C935C7" w:rsidP="00F83056">
      <w:pPr>
        <w:widowControl w:val="0"/>
        <w:numPr>
          <w:ilvl w:val="0"/>
          <w:numId w:val="15"/>
        </w:numPr>
        <w:spacing w:after="0" w:line="360" w:lineRule="auto"/>
        <w:ind w:right="219"/>
        <w:contextualSpacing/>
        <w:jc w:val="both"/>
      </w:pPr>
      <w:r w:rsidRPr="00703FA6">
        <w:t xml:space="preserve">СНиП 2.04.07-86 </w:t>
      </w:r>
      <w:r w:rsidR="004970AB">
        <w:t>«</w:t>
      </w:r>
      <w:r w:rsidRPr="00703FA6">
        <w:t>Тепловые сети</w:t>
      </w:r>
      <w:r w:rsidR="004970AB">
        <w:t>»</w:t>
      </w:r>
      <w:r w:rsidRPr="00703FA6">
        <w:t>;</w:t>
      </w:r>
    </w:p>
    <w:p w:rsidR="00C935C7" w:rsidRPr="00703FA6" w:rsidRDefault="00C935C7" w:rsidP="00F83056">
      <w:pPr>
        <w:widowControl w:val="0"/>
        <w:numPr>
          <w:ilvl w:val="0"/>
          <w:numId w:val="15"/>
        </w:numPr>
        <w:spacing w:after="0" w:line="360" w:lineRule="auto"/>
        <w:ind w:right="219"/>
        <w:contextualSpacing/>
        <w:jc w:val="both"/>
      </w:pPr>
      <w:r w:rsidRPr="00C479F6">
        <w:t>СНиП 42</w:t>
      </w:r>
      <w:r w:rsidRPr="00C479F6">
        <w:noBreakHyphen/>
        <w:t>01-2002</w:t>
      </w:r>
      <w:r>
        <w:t xml:space="preserve"> </w:t>
      </w:r>
      <w:r w:rsidR="004970AB">
        <w:t>«</w:t>
      </w:r>
      <w:r w:rsidRPr="00C479F6">
        <w:t>Газораспределительные системы</w:t>
      </w:r>
      <w:r w:rsidR="004970AB">
        <w:t>»</w:t>
      </w:r>
      <w:r>
        <w:t>;</w:t>
      </w:r>
    </w:p>
    <w:p w:rsidR="00C935C7" w:rsidRPr="00703FA6" w:rsidRDefault="00C935C7" w:rsidP="00F83056">
      <w:pPr>
        <w:widowControl w:val="0"/>
        <w:numPr>
          <w:ilvl w:val="0"/>
          <w:numId w:val="15"/>
        </w:numPr>
        <w:spacing w:after="0" w:line="360" w:lineRule="auto"/>
        <w:ind w:right="219"/>
        <w:contextualSpacing/>
        <w:jc w:val="both"/>
      </w:pPr>
      <w:r w:rsidRPr="00703FA6">
        <w:t xml:space="preserve">СНиП II-12-77 </w:t>
      </w:r>
      <w:r w:rsidR="004970AB">
        <w:t>«</w:t>
      </w:r>
      <w:r w:rsidRPr="00703FA6">
        <w:t>Защита от шума</w:t>
      </w:r>
      <w:r w:rsidR="004970AB">
        <w:t>»</w:t>
      </w:r>
      <w:r w:rsidRPr="00703FA6">
        <w:t>;</w:t>
      </w:r>
    </w:p>
    <w:p w:rsidR="00C935C7" w:rsidRPr="00703FA6" w:rsidRDefault="00C935C7" w:rsidP="00F83056">
      <w:pPr>
        <w:widowControl w:val="0"/>
        <w:numPr>
          <w:ilvl w:val="0"/>
          <w:numId w:val="15"/>
        </w:numPr>
        <w:spacing w:after="0" w:line="360" w:lineRule="auto"/>
        <w:ind w:right="219"/>
        <w:contextualSpacing/>
        <w:jc w:val="both"/>
      </w:pPr>
      <w:r w:rsidRPr="00703FA6">
        <w:t xml:space="preserve">СНиП 14-01-96 </w:t>
      </w:r>
      <w:r w:rsidR="004970AB">
        <w:t>«</w:t>
      </w:r>
      <w:r w:rsidRPr="00703FA6">
        <w:t>Основные положения создания и ведения градостроительного кадастра Российской Федерации</w:t>
      </w:r>
      <w:r w:rsidR="004970AB">
        <w:t>»</w:t>
      </w:r>
      <w:r w:rsidRPr="00703FA6">
        <w:t>;</w:t>
      </w:r>
    </w:p>
    <w:p w:rsidR="00C935C7" w:rsidRPr="00703FA6" w:rsidRDefault="00C935C7" w:rsidP="00F83056">
      <w:pPr>
        <w:widowControl w:val="0"/>
        <w:numPr>
          <w:ilvl w:val="0"/>
          <w:numId w:val="15"/>
        </w:numPr>
        <w:spacing w:after="0" w:line="360" w:lineRule="auto"/>
        <w:ind w:right="219"/>
        <w:contextualSpacing/>
        <w:jc w:val="both"/>
      </w:pPr>
      <w:r w:rsidRPr="00703FA6">
        <w:t xml:space="preserve">СанПиН 2.2.1/2.1.1.2555-09 </w:t>
      </w:r>
      <w:r w:rsidR="004970AB">
        <w:t>«</w:t>
      </w:r>
      <w:r w:rsidRPr="00703FA6">
        <w:t>Санитарно-защитные зоны и санитарная классификация предприятий, сооружений и иных объектов</w:t>
      </w:r>
      <w:r w:rsidR="004970AB">
        <w:t>»</w:t>
      </w:r>
      <w:r w:rsidRPr="00703FA6">
        <w:t>;</w:t>
      </w:r>
    </w:p>
    <w:p w:rsidR="00C935C7" w:rsidRPr="00703FA6" w:rsidRDefault="00C935C7" w:rsidP="00F83056">
      <w:pPr>
        <w:widowControl w:val="0"/>
        <w:numPr>
          <w:ilvl w:val="0"/>
          <w:numId w:val="15"/>
        </w:numPr>
        <w:spacing w:after="0" w:line="360" w:lineRule="auto"/>
        <w:ind w:right="219"/>
        <w:contextualSpacing/>
        <w:jc w:val="both"/>
      </w:pPr>
      <w:r w:rsidRPr="00703FA6">
        <w:t xml:space="preserve">СанПиН 2.2.1/2.1.1.1200-03 </w:t>
      </w:r>
      <w:r w:rsidR="004970AB">
        <w:t>«</w:t>
      </w:r>
      <w:r w:rsidRPr="00703FA6">
        <w:t>Санитарно-защитные зоны и санитарная классификация предприятий, сооружений и иных объектов. Санитарно-эпидемиологические правила и нормативы</w:t>
      </w:r>
      <w:r w:rsidR="004970AB">
        <w:t>»</w:t>
      </w:r>
      <w:r w:rsidRPr="00703FA6">
        <w:t>;</w:t>
      </w:r>
    </w:p>
    <w:p w:rsidR="00C935C7" w:rsidRPr="00703FA6"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 xml:space="preserve">СанПиН 2.1.4.1110-02 </w:t>
      </w:r>
      <w:r w:rsidR="004970AB">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Зоны санитарной охраны источников водоснабжения и водопроводов питьевого назначения</w:t>
      </w:r>
      <w:r w:rsidR="004970AB">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w:t>
      </w:r>
    </w:p>
    <w:p w:rsidR="00C935C7" w:rsidRPr="00703FA6" w:rsidRDefault="000D1154" w:rsidP="00F83056">
      <w:pPr>
        <w:widowControl w:val="0"/>
        <w:numPr>
          <w:ilvl w:val="0"/>
          <w:numId w:val="15"/>
        </w:numPr>
        <w:spacing w:after="0" w:line="360" w:lineRule="auto"/>
        <w:ind w:right="219"/>
        <w:contextualSpacing/>
        <w:jc w:val="both"/>
      </w:pPr>
      <w:hyperlink r:id="rId25" w:history="1">
        <w:r w:rsidR="00C935C7" w:rsidRPr="00703FA6">
          <w:t>СанПиН 2971-84</w:t>
        </w:r>
      </w:hyperlink>
      <w:r w:rsidR="00C935C7" w:rsidRPr="00703FA6">
        <w:t xml:space="preserve"> </w:t>
      </w:r>
      <w:r w:rsidR="004970AB">
        <w:t>«</w:t>
      </w:r>
      <w:r w:rsidR="00C935C7" w:rsidRPr="00703FA6">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4970AB">
        <w:t>»</w:t>
      </w:r>
      <w:r w:rsidR="00C935C7" w:rsidRPr="00703FA6">
        <w:t>;</w:t>
      </w:r>
    </w:p>
    <w:p w:rsidR="00C935C7" w:rsidRPr="00E275EC" w:rsidRDefault="00C935C7" w:rsidP="00F83056">
      <w:pPr>
        <w:pStyle w:val="a5"/>
        <w:widowControl w:val="0"/>
        <w:numPr>
          <w:ilvl w:val="0"/>
          <w:numId w:val="15"/>
        </w:numPr>
        <w:spacing w:after="0" w:line="360" w:lineRule="auto"/>
        <w:jc w:val="both"/>
        <w:rPr>
          <w:szCs w:val="26"/>
        </w:rPr>
      </w:pPr>
      <w:r>
        <w:t>СП 42.13330.2011</w:t>
      </w:r>
      <w:r w:rsidRPr="00703FA6">
        <w:t xml:space="preserve"> </w:t>
      </w:r>
      <w:r w:rsidR="004970AB">
        <w:t>«</w:t>
      </w:r>
      <w:r w:rsidRPr="00703FA6">
        <w:t>Градостроительство. Планировка и застройка городских и сельских поселений</w:t>
      </w:r>
      <w:r w:rsidR="004970AB">
        <w:t>»</w:t>
      </w:r>
      <w:r w:rsidRPr="00703FA6">
        <w:t>;</w:t>
      </w:r>
    </w:p>
    <w:p w:rsidR="00C935C7" w:rsidRPr="00703FA6" w:rsidRDefault="00C935C7" w:rsidP="00F83056">
      <w:pPr>
        <w:widowControl w:val="0"/>
        <w:numPr>
          <w:ilvl w:val="0"/>
          <w:numId w:val="15"/>
        </w:numPr>
        <w:spacing w:after="0" w:line="360" w:lineRule="auto"/>
        <w:ind w:right="219"/>
        <w:contextualSpacing/>
        <w:jc w:val="both"/>
        <w:rPr>
          <w:rFonts w:eastAsia="Arial"/>
          <w:lang w:eastAsia="ar-SA"/>
        </w:rPr>
      </w:pPr>
      <w:r w:rsidRPr="00703FA6">
        <w:rPr>
          <w:rFonts w:eastAsia="Arial"/>
        </w:rPr>
        <w:lastRenderedPageBreak/>
        <w:t xml:space="preserve">СП 11-106-97* </w:t>
      </w:r>
      <w:r w:rsidR="004970AB">
        <w:rPr>
          <w:rFonts w:eastAsia="Arial"/>
        </w:rPr>
        <w:t>«</w:t>
      </w:r>
      <w:r w:rsidRPr="00703FA6">
        <w:rPr>
          <w:rFonts w:eastAsia="Arial"/>
        </w:rPr>
        <w:t xml:space="preserve">Порядок разработки, согласования, утверждения и состав проектно-планировочной </w:t>
      </w:r>
      <w:r w:rsidRPr="00703FA6">
        <w:rPr>
          <w:rFonts w:eastAsia="Arial"/>
          <w:lang w:eastAsia="ar-SA"/>
        </w:rPr>
        <w:t>документации на застройку территорий садоводческих (дачных) объединений граждан</w:t>
      </w:r>
      <w:r w:rsidR="004970AB">
        <w:rPr>
          <w:rFonts w:eastAsia="Arial"/>
          <w:lang w:eastAsia="ar-SA"/>
        </w:rPr>
        <w:t>»</w:t>
      </w:r>
      <w:r w:rsidRPr="00703FA6">
        <w:rPr>
          <w:rFonts w:eastAsia="Arial"/>
          <w:lang w:eastAsia="ar-SA"/>
        </w:rPr>
        <w:t>;</w:t>
      </w:r>
    </w:p>
    <w:p w:rsidR="00C935C7"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 xml:space="preserve">СП 11-112-2001 </w:t>
      </w:r>
      <w:r w:rsidR="004970AB">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 xml:space="preserve">Порядок разработки и состав раздела </w:t>
      </w:r>
      <w:r w:rsidR="004970AB">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Инженерно-технические мероприятия гражданской обороны. Мероприятия по предупреждению чрезвычайных ситуаций</w:t>
      </w:r>
      <w:r w:rsidR="004970AB">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 xml:space="preserve"> градостроительной документации для территорий городских и сельских поселений, других муниципальных образований</w:t>
      </w:r>
      <w:r w:rsidR="004970AB">
        <w:rPr>
          <w:rFonts w:ascii="Times New Roman" w:eastAsia="Arial" w:hAnsi="Times New Roman" w:cs="Times New Roman"/>
          <w:sz w:val="24"/>
          <w:szCs w:val="24"/>
          <w:lang w:eastAsia="ar-SA"/>
        </w:rPr>
        <w:t>»</w:t>
      </w:r>
      <w:r w:rsidRPr="00703FA6">
        <w:rPr>
          <w:rFonts w:ascii="Times New Roman" w:eastAsia="Arial" w:hAnsi="Times New Roman" w:cs="Times New Roman"/>
          <w:sz w:val="24"/>
          <w:szCs w:val="24"/>
          <w:lang w:eastAsia="ar-SA"/>
        </w:rPr>
        <w:t>;</w:t>
      </w:r>
    </w:p>
    <w:p w:rsidR="00C935C7" w:rsidRPr="00BB14C8"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BB14C8">
        <w:rPr>
          <w:rFonts w:ascii="Times New Roman" w:eastAsia="Arial" w:hAnsi="Times New Roman" w:cs="Times New Roman"/>
          <w:sz w:val="24"/>
          <w:szCs w:val="24"/>
          <w:lang w:eastAsia="ar-SA"/>
        </w:rPr>
        <w:t xml:space="preserve">РД 153-34.0-03.150-00 </w:t>
      </w:r>
      <w:r w:rsidR="004970AB">
        <w:rPr>
          <w:rFonts w:ascii="Times New Roman" w:eastAsia="Arial" w:hAnsi="Times New Roman" w:cs="Times New Roman"/>
          <w:sz w:val="24"/>
          <w:szCs w:val="24"/>
          <w:lang w:eastAsia="ar-SA"/>
        </w:rPr>
        <w:t>«</w:t>
      </w:r>
      <w:r w:rsidRPr="00BB14C8">
        <w:rPr>
          <w:rFonts w:ascii="Times New Roman" w:eastAsia="Arial" w:hAnsi="Times New Roman" w:cs="Times New Roman"/>
          <w:sz w:val="24"/>
          <w:szCs w:val="24"/>
          <w:lang w:eastAsia="ar-SA"/>
        </w:rPr>
        <w:t>Межотраслевые правила по охране труда (правила безопасности) при эксплуатации электроустановок</w:t>
      </w:r>
      <w:r w:rsidR="004970AB">
        <w:rPr>
          <w:rFonts w:ascii="Times New Roman" w:eastAsia="Arial" w:hAnsi="Times New Roman" w:cs="Times New Roman"/>
          <w:sz w:val="24"/>
          <w:szCs w:val="24"/>
          <w:lang w:eastAsia="ar-SA"/>
        </w:rPr>
        <w:t>»</w:t>
      </w:r>
      <w:r w:rsidRPr="00BB14C8">
        <w:rPr>
          <w:rFonts w:ascii="Times New Roman" w:eastAsia="Arial" w:hAnsi="Times New Roman" w:cs="Times New Roman"/>
          <w:sz w:val="24"/>
          <w:szCs w:val="24"/>
          <w:lang w:eastAsia="ar-SA"/>
        </w:rPr>
        <w:t xml:space="preserve">; </w:t>
      </w:r>
    </w:p>
    <w:p w:rsidR="00C935C7" w:rsidRPr="00BB14C8"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BB14C8">
        <w:rPr>
          <w:rFonts w:ascii="Times New Roman" w:eastAsia="Arial" w:hAnsi="Times New Roman" w:cs="Times New Roman"/>
          <w:sz w:val="24"/>
          <w:szCs w:val="24"/>
          <w:lang w:eastAsia="ar-SA"/>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C935C7" w:rsidRPr="00BB14C8"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BB14C8">
        <w:rPr>
          <w:rFonts w:ascii="Times New Roman" w:eastAsia="Arial" w:hAnsi="Times New Roman" w:cs="Times New Roman"/>
          <w:sz w:val="24"/>
          <w:szCs w:val="24"/>
          <w:lang w:eastAsia="ar-SA"/>
        </w:rPr>
        <w:t xml:space="preserve">МДС 30-1.99 </w:t>
      </w:r>
      <w:r w:rsidR="004970AB">
        <w:rPr>
          <w:rFonts w:ascii="Times New Roman" w:eastAsia="Arial" w:hAnsi="Times New Roman" w:cs="Times New Roman"/>
          <w:sz w:val="24"/>
          <w:szCs w:val="24"/>
          <w:lang w:eastAsia="ar-SA"/>
        </w:rPr>
        <w:t>«</w:t>
      </w:r>
      <w:r w:rsidRPr="00BB14C8">
        <w:rPr>
          <w:rFonts w:ascii="Times New Roman" w:eastAsia="Arial" w:hAnsi="Times New Roman" w:cs="Times New Roman"/>
          <w:sz w:val="24"/>
          <w:szCs w:val="24"/>
          <w:lang w:eastAsia="ar-SA"/>
        </w:rPr>
        <w:t>Методические рекомендации по разработке схем зонирования территории городов</w:t>
      </w:r>
      <w:r w:rsidR="004970AB">
        <w:rPr>
          <w:rFonts w:ascii="Times New Roman" w:eastAsia="Arial" w:hAnsi="Times New Roman" w:cs="Times New Roman"/>
          <w:sz w:val="24"/>
          <w:szCs w:val="24"/>
          <w:lang w:eastAsia="ar-SA"/>
        </w:rPr>
        <w:t>»</w:t>
      </w:r>
      <w:r w:rsidRPr="00BB14C8">
        <w:rPr>
          <w:rFonts w:ascii="Times New Roman" w:eastAsia="Arial" w:hAnsi="Times New Roman" w:cs="Times New Roman"/>
          <w:sz w:val="24"/>
          <w:szCs w:val="24"/>
          <w:lang w:eastAsia="ar-SA"/>
        </w:rPr>
        <w:t>;</w:t>
      </w:r>
    </w:p>
    <w:p w:rsidR="00C935C7" w:rsidRPr="00BB14C8"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BB14C8">
        <w:rPr>
          <w:rFonts w:ascii="Times New Roman" w:eastAsia="Arial" w:hAnsi="Times New Roman" w:cs="Times New Roman"/>
          <w:sz w:val="24"/>
          <w:szCs w:val="24"/>
          <w:lang w:eastAsia="ar-SA"/>
        </w:rPr>
        <w:t>Инструкция по организации зон охраны недвижимых памятников истории и культуры СССР. Утверждена приказом Мин</w:t>
      </w:r>
      <w:r w:rsidR="002E26F7">
        <w:rPr>
          <w:rFonts w:ascii="Times New Roman" w:eastAsia="Arial" w:hAnsi="Times New Roman" w:cs="Times New Roman"/>
          <w:sz w:val="24"/>
          <w:szCs w:val="24"/>
          <w:lang w:eastAsia="ar-SA"/>
        </w:rPr>
        <w:t>.</w:t>
      </w:r>
      <w:r w:rsidRPr="00BB14C8">
        <w:rPr>
          <w:rFonts w:ascii="Times New Roman" w:eastAsia="Arial" w:hAnsi="Times New Roman" w:cs="Times New Roman"/>
          <w:sz w:val="24"/>
          <w:szCs w:val="24"/>
          <w:lang w:eastAsia="ar-SA"/>
        </w:rPr>
        <w:t xml:space="preserve"> культуры СССР от 24.01.86</w:t>
      </w:r>
      <w:r w:rsidR="00A464B0">
        <w:rPr>
          <w:rFonts w:ascii="Times New Roman" w:eastAsia="Arial" w:hAnsi="Times New Roman" w:cs="Times New Roman"/>
          <w:sz w:val="24"/>
          <w:szCs w:val="24"/>
          <w:lang w:eastAsia="ar-SA"/>
        </w:rPr>
        <w:t xml:space="preserve"> </w:t>
      </w:r>
      <w:r w:rsidRPr="00BB14C8">
        <w:rPr>
          <w:rFonts w:ascii="Times New Roman" w:eastAsia="Arial" w:hAnsi="Times New Roman" w:cs="Times New Roman"/>
          <w:sz w:val="24"/>
          <w:szCs w:val="24"/>
          <w:lang w:eastAsia="ar-SA"/>
        </w:rPr>
        <w:t>№33;</w:t>
      </w:r>
    </w:p>
    <w:p w:rsidR="00C935C7" w:rsidRPr="00BB14C8"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BB14C8">
        <w:rPr>
          <w:rFonts w:ascii="Times New Roman" w:eastAsia="Arial" w:hAnsi="Times New Roman" w:cs="Times New Roman"/>
          <w:sz w:val="24"/>
          <w:szCs w:val="24"/>
          <w:lang w:eastAsia="ar-SA"/>
        </w:rPr>
        <w:t xml:space="preserve">Пособие к СНиП 11-01-95 по разработке раздела проектной документации </w:t>
      </w:r>
      <w:r w:rsidR="004970AB">
        <w:rPr>
          <w:rFonts w:ascii="Times New Roman" w:eastAsia="Arial" w:hAnsi="Times New Roman" w:cs="Times New Roman"/>
          <w:sz w:val="24"/>
          <w:szCs w:val="24"/>
          <w:lang w:eastAsia="ar-SA"/>
        </w:rPr>
        <w:t>«</w:t>
      </w:r>
      <w:r w:rsidRPr="00BB14C8">
        <w:rPr>
          <w:rFonts w:ascii="Times New Roman" w:eastAsia="Arial" w:hAnsi="Times New Roman" w:cs="Times New Roman"/>
          <w:sz w:val="24"/>
          <w:szCs w:val="24"/>
          <w:lang w:eastAsia="ar-SA"/>
        </w:rPr>
        <w:t>Охрана окружающей среды</w:t>
      </w:r>
      <w:r w:rsidR="004970AB">
        <w:rPr>
          <w:rFonts w:ascii="Times New Roman" w:eastAsia="Arial" w:hAnsi="Times New Roman" w:cs="Times New Roman"/>
          <w:sz w:val="24"/>
          <w:szCs w:val="24"/>
          <w:lang w:eastAsia="ar-SA"/>
        </w:rPr>
        <w:t>»</w:t>
      </w:r>
      <w:r w:rsidRPr="00BB14C8">
        <w:rPr>
          <w:rFonts w:ascii="Times New Roman" w:eastAsia="Arial" w:hAnsi="Times New Roman" w:cs="Times New Roman"/>
          <w:sz w:val="24"/>
          <w:szCs w:val="24"/>
          <w:lang w:eastAsia="ar-SA"/>
        </w:rPr>
        <w:t xml:space="preserve">. ГП </w:t>
      </w:r>
      <w:r w:rsidR="004970AB">
        <w:rPr>
          <w:rFonts w:ascii="Times New Roman" w:eastAsia="Arial" w:hAnsi="Times New Roman" w:cs="Times New Roman"/>
          <w:sz w:val="24"/>
          <w:szCs w:val="24"/>
          <w:lang w:eastAsia="ar-SA"/>
        </w:rPr>
        <w:t>«</w:t>
      </w:r>
      <w:r w:rsidRPr="00BB14C8">
        <w:rPr>
          <w:rFonts w:ascii="Times New Roman" w:eastAsia="Arial" w:hAnsi="Times New Roman" w:cs="Times New Roman"/>
          <w:sz w:val="24"/>
          <w:szCs w:val="24"/>
          <w:lang w:eastAsia="ar-SA"/>
        </w:rPr>
        <w:t>Центринвестпроект</w:t>
      </w:r>
      <w:r w:rsidR="004970AB">
        <w:rPr>
          <w:rFonts w:ascii="Times New Roman" w:eastAsia="Arial" w:hAnsi="Times New Roman" w:cs="Times New Roman"/>
          <w:sz w:val="24"/>
          <w:szCs w:val="24"/>
          <w:lang w:eastAsia="ar-SA"/>
        </w:rPr>
        <w:t>»</w:t>
      </w:r>
      <w:r w:rsidRPr="00BB14C8">
        <w:rPr>
          <w:rFonts w:ascii="Times New Roman" w:eastAsia="Arial" w:hAnsi="Times New Roman" w:cs="Times New Roman"/>
          <w:sz w:val="24"/>
          <w:szCs w:val="24"/>
          <w:lang w:eastAsia="ar-SA"/>
        </w:rPr>
        <w:t xml:space="preserve">, </w:t>
      </w:r>
      <w:smartTag w:uri="urn:schemas-microsoft-com:office:smarttags" w:element="metricconverter">
        <w:smartTagPr>
          <w:attr w:name="ProductID" w:val="2000 г"/>
        </w:smartTagPr>
        <w:r w:rsidRPr="00BB14C8">
          <w:rPr>
            <w:rFonts w:ascii="Times New Roman" w:eastAsia="Arial" w:hAnsi="Times New Roman" w:cs="Times New Roman"/>
            <w:sz w:val="24"/>
            <w:szCs w:val="24"/>
            <w:lang w:eastAsia="ar-SA"/>
          </w:rPr>
          <w:t>2000 г</w:t>
        </w:r>
      </w:smartTag>
      <w:r w:rsidRPr="00BB14C8">
        <w:rPr>
          <w:rFonts w:ascii="Times New Roman" w:eastAsia="Arial" w:hAnsi="Times New Roman" w:cs="Times New Roman"/>
          <w:sz w:val="24"/>
          <w:szCs w:val="24"/>
          <w:lang w:eastAsia="ar-SA"/>
        </w:rPr>
        <w:t xml:space="preserve">.; </w:t>
      </w:r>
    </w:p>
    <w:p w:rsidR="00C935C7" w:rsidRPr="00BB14C8"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BB14C8">
        <w:rPr>
          <w:rFonts w:ascii="Times New Roman" w:eastAsia="Arial" w:hAnsi="Times New Roman" w:cs="Times New Roman"/>
          <w:sz w:val="24"/>
          <w:szCs w:val="24"/>
          <w:lang w:eastAsia="ar-SA"/>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BB14C8">
          <w:rPr>
            <w:rFonts w:ascii="Times New Roman" w:eastAsia="Arial" w:hAnsi="Times New Roman" w:cs="Times New Roman"/>
            <w:sz w:val="24"/>
            <w:szCs w:val="24"/>
            <w:lang w:eastAsia="ar-SA"/>
          </w:rPr>
          <w:t>1974 г</w:t>
        </w:r>
      </w:smartTag>
      <w:r w:rsidRPr="00BB14C8">
        <w:rPr>
          <w:rFonts w:ascii="Times New Roman" w:eastAsia="Arial" w:hAnsi="Times New Roman" w:cs="Times New Roman"/>
          <w:sz w:val="24"/>
          <w:szCs w:val="24"/>
          <w:lang w:eastAsia="ar-SA"/>
        </w:rPr>
        <w:t>.;</w:t>
      </w:r>
    </w:p>
    <w:p w:rsidR="00C935C7" w:rsidRPr="00BB14C8"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BB14C8">
        <w:rPr>
          <w:rFonts w:ascii="Times New Roman" w:eastAsia="Arial" w:hAnsi="Times New Roman" w:cs="Times New Roman"/>
          <w:sz w:val="24"/>
          <w:szCs w:val="24"/>
          <w:lang w:eastAsia="ar-SA"/>
        </w:rPr>
        <w:t>Региональные нормативы градостроительного проектирования Курской области. Утверждены постановлением Адм</w:t>
      </w:r>
      <w:r w:rsidR="002E26F7">
        <w:rPr>
          <w:rFonts w:ascii="Times New Roman" w:eastAsia="Arial" w:hAnsi="Times New Roman" w:cs="Times New Roman"/>
          <w:sz w:val="24"/>
          <w:szCs w:val="24"/>
          <w:lang w:eastAsia="ar-SA"/>
        </w:rPr>
        <w:t>.</w:t>
      </w:r>
      <w:r w:rsidRPr="00BB14C8">
        <w:rPr>
          <w:rFonts w:ascii="Times New Roman" w:eastAsia="Arial" w:hAnsi="Times New Roman" w:cs="Times New Roman"/>
          <w:sz w:val="24"/>
          <w:szCs w:val="24"/>
          <w:lang w:eastAsia="ar-SA"/>
        </w:rPr>
        <w:t xml:space="preserve"> Курской области от 15 ноября 2011 г. № 577-па;</w:t>
      </w:r>
    </w:p>
    <w:p w:rsidR="00C935C7"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DC4C4B">
        <w:rPr>
          <w:rFonts w:ascii="Times New Roman" w:eastAsia="Arial" w:hAnsi="Times New Roman" w:cs="Times New Roman"/>
          <w:sz w:val="24"/>
          <w:szCs w:val="24"/>
          <w:lang w:eastAsia="ar-SA"/>
        </w:rPr>
        <w:t>Материалы ГУ МЧС России по Курской области. – 20</w:t>
      </w:r>
      <w:r w:rsidR="004631BB">
        <w:rPr>
          <w:rFonts w:ascii="Times New Roman" w:eastAsia="Arial" w:hAnsi="Times New Roman" w:cs="Times New Roman"/>
          <w:sz w:val="24"/>
          <w:szCs w:val="24"/>
          <w:lang w:eastAsia="ar-SA"/>
        </w:rPr>
        <w:t>20</w:t>
      </w:r>
      <w:r w:rsidRPr="00DC4C4B">
        <w:rPr>
          <w:rFonts w:ascii="Times New Roman" w:eastAsia="Arial" w:hAnsi="Times New Roman" w:cs="Times New Roman"/>
          <w:sz w:val="24"/>
          <w:szCs w:val="24"/>
          <w:lang w:eastAsia="ar-SA"/>
        </w:rPr>
        <w:t>г</w:t>
      </w:r>
      <w:r>
        <w:rPr>
          <w:rFonts w:ascii="Times New Roman" w:eastAsia="Arial" w:hAnsi="Times New Roman" w:cs="Times New Roman"/>
          <w:sz w:val="24"/>
          <w:szCs w:val="24"/>
          <w:lang w:eastAsia="ar-SA"/>
        </w:rPr>
        <w:t>.;</w:t>
      </w:r>
    </w:p>
    <w:p w:rsidR="00C935C7" w:rsidRPr="0022285F"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22285F">
        <w:rPr>
          <w:rFonts w:ascii="Times New Roman" w:eastAsia="Arial" w:hAnsi="Times New Roman" w:cs="Times New Roman"/>
          <w:sz w:val="24"/>
          <w:szCs w:val="24"/>
          <w:lang w:eastAsia="ar-SA"/>
        </w:rPr>
        <w:t>Сводный статистический ежегодник Курской области. 20</w:t>
      </w:r>
      <w:r w:rsidR="004631BB">
        <w:rPr>
          <w:rFonts w:ascii="Times New Roman" w:eastAsia="Arial" w:hAnsi="Times New Roman" w:cs="Times New Roman"/>
          <w:sz w:val="24"/>
          <w:szCs w:val="24"/>
          <w:lang w:eastAsia="ar-SA"/>
        </w:rPr>
        <w:t>2</w:t>
      </w:r>
      <w:r w:rsidRPr="0022285F">
        <w:rPr>
          <w:rFonts w:ascii="Times New Roman" w:eastAsia="Arial" w:hAnsi="Times New Roman" w:cs="Times New Roman"/>
          <w:sz w:val="24"/>
          <w:szCs w:val="24"/>
          <w:lang w:eastAsia="ar-SA"/>
        </w:rPr>
        <w:t>0г. Курск, 20</w:t>
      </w:r>
      <w:r w:rsidR="004631BB">
        <w:rPr>
          <w:rFonts w:ascii="Times New Roman" w:eastAsia="Arial" w:hAnsi="Times New Roman" w:cs="Times New Roman"/>
          <w:sz w:val="24"/>
          <w:szCs w:val="24"/>
          <w:lang w:eastAsia="ar-SA"/>
        </w:rPr>
        <w:t>2</w:t>
      </w:r>
      <w:r w:rsidRPr="0022285F">
        <w:rPr>
          <w:rFonts w:ascii="Times New Roman" w:eastAsia="Arial" w:hAnsi="Times New Roman" w:cs="Times New Roman"/>
          <w:sz w:val="24"/>
          <w:szCs w:val="24"/>
          <w:lang w:eastAsia="ar-SA"/>
        </w:rPr>
        <w:t>0;</w:t>
      </w:r>
    </w:p>
    <w:p w:rsidR="00C935C7" w:rsidRDefault="00C935C7" w:rsidP="00F83056">
      <w:pPr>
        <w:widowControl w:val="0"/>
        <w:numPr>
          <w:ilvl w:val="0"/>
          <w:numId w:val="15"/>
        </w:numPr>
        <w:spacing w:after="0" w:line="360" w:lineRule="auto"/>
      </w:pPr>
      <w:r w:rsidRPr="008C5D29">
        <w:t>Программа социально-экономического развития Курской области;</w:t>
      </w:r>
    </w:p>
    <w:p w:rsidR="00C935C7" w:rsidRPr="00D546DD"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К</w:t>
      </w:r>
      <w:r w:rsidRPr="00B27C34">
        <w:rPr>
          <w:rFonts w:ascii="Times New Roman" w:eastAsia="Arial" w:hAnsi="Times New Roman" w:cs="Times New Roman"/>
          <w:sz w:val="24"/>
          <w:szCs w:val="24"/>
          <w:lang w:eastAsia="ar-SA"/>
        </w:rPr>
        <w:t>омплексная программа</w:t>
      </w:r>
      <w:r>
        <w:rPr>
          <w:rFonts w:ascii="Times New Roman" w:eastAsia="Arial" w:hAnsi="Times New Roman" w:cs="Times New Roman"/>
          <w:sz w:val="24"/>
          <w:szCs w:val="24"/>
          <w:lang w:eastAsia="ar-SA"/>
        </w:rPr>
        <w:t xml:space="preserve"> </w:t>
      </w:r>
      <w:r w:rsidRPr="00D546DD">
        <w:rPr>
          <w:rFonts w:ascii="Times New Roman" w:eastAsia="Arial" w:hAnsi="Times New Roman" w:cs="Times New Roman"/>
          <w:sz w:val="24"/>
          <w:szCs w:val="24"/>
          <w:lang w:eastAsia="ar-SA"/>
        </w:rPr>
        <w:t>развития пищевой и п</w:t>
      </w:r>
      <w:r>
        <w:rPr>
          <w:rFonts w:ascii="Times New Roman" w:eastAsia="Arial" w:hAnsi="Times New Roman" w:cs="Times New Roman"/>
          <w:sz w:val="24"/>
          <w:szCs w:val="24"/>
          <w:lang w:eastAsia="ar-SA"/>
        </w:rPr>
        <w:t>ерерабатывающей промышленности К</w:t>
      </w:r>
      <w:r w:rsidRPr="00D546DD">
        <w:rPr>
          <w:rFonts w:ascii="Times New Roman" w:eastAsia="Arial" w:hAnsi="Times New Roman" w:cs="Times New Roman"/>
          <w:sz w:val="24"/>
          <w:szCs w:val="24"/>
          <w:lang w:eastAsia="ar-SA"/>
        </w:rPr>
        <w:t>урской области на 2011 - 2017 годы</w:t>
      </w:r>
      <w:r>
        <w:rPr>
          <w:rFonts w:ascii="Times New Roman" w:eastAsia="Arial" w:hAnsi="Times New Roman" w:cs="Times New Roman"/>
          <w:sz w:val="24"/>
          <w:szCs w:val="24"/>
          <w:lang w:eastAsia="ar-SA"/>
        </w:rPr>
        <w:t>;</w:t>
      </w:r>
    </w:p>
    <w:p w:rsidR="00C935C7" w:rsidRDefault="00C935C7" w:rsidP="00F83056">
      <w:pPr>
        <w:widowControl w:val="0"/>
        <w:numPr>
          <w:ilvl w:val="0"/>
          <w:numId w:val="15"/>
        </w:numPr>
        <w:spacing w:after="0" w:line="360" w:lineRule="auto"/>
      </w:pPr>
      <w:r w:rsidRPr="008C5D29">
        <w:t>Схем</w:t>
      </w:r>
      <w:r>
        <w:t xml:space="preserve">а </w:t>
      </w:r>
      <w:r w:rsidRPr="008C5D29">
        <w:t xml:space="preserve">территориального планирования муниципального образования </w:t>
      </w:r>
      <w:r w:rsidR="004970AB">
        <w:t>«</w:t>
      </w:r>
      <w:r>
        <w:t>Октябрьский район</w:t>
      </w:r>
      <w:r w:rsidR="004970AB">
        <w:t>»</w:t>
      </w:r>
      <w:r>
        <w:t xml:space="preserve"> Курской области;</w:t>
      </w:r>
    </w:p>
    <w:p w:rsidR="00C935C7" w:rsidRPr="00703FA6"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22285F">
        <w:rPr>
          <w:rFonts w:ascii="Times New Roman" w:eastAsia="Arial" w:hAnsi="Times New Roman" w:cs="Times New Roman"/>
          <w:sz w:val="24"/>
          <w:szCs w:val="24"/>
          <w:lang w:eastAsia="ar-SA"/>
        </w:rPr>
        <w:t>Схем</w:t>
      </w:r>
      <w:r>
        <w:rPr>
          <w:rFonts w:ascii="Times New Roman" w:eastAsia="Arial" w:hAnsi="Times New Roman" w:cs="Times New Roman"/>
          <w:sz w:val="24"/>
          <w:szCs w:val="24"/>
          <w:lang w:eastAsia="ar-SA"/>
        </w:rPr>
        <w:t>а</w:t>
      </w:r>
      <w:r w:rsidRPr="0022285F">
        <w:rPr>
          <w:rFonts w:ascii="Times New Roman" w:eastAsia="Arial" w:hAnsi="Times New Roman" w:cs="Times New Roman"/>
          <w:sz w:val="24"/>
          <w:szCs w:val="24"/>
          <w:lang w:eastAsia="ar-SA"/>
        </w:rPr>
        <w:t xml:space="preserve"> территориального планирования Курской области;</w:t>
      </w:r>
    </w:p>
    <w:p w:rsidR="00C935C7" w:rsidRDefault="00C935C7" w:rsidP="00F83056">
      <w:pPr>
        <w:pStyle w:val="ConsNormal"/>
        <w:numPr>
          <w:ilvl w:val="0"/>
          <w:numId w:val="15"/>
        </w:numPr>
        <w:spacing w:line="360" w:lineRule="auto"/>
        <w:ind w:right="219"/>
        <w:contextualSpacing/>
        <w:jc w:val="both"/>
        <w:rPr>
          <w:rFonts w:ascii="Times New Roman" w:eastAsia="Arial" w:hAnsi="Times New Roman" w:cs="Times New Roman"/>
          <w:sz w:val="24"/>
          <w:szCs w:val="24"/>
          <w:lang w:eastAsia="ar-SA"/>
        </w:rPr>
      </w:pPr>
      <w:r w:rsidRPr="00703FA6">
        <w:rPr>
          <w:rFonts w:ascii="Times New Roman" w:eastAsia="Arial" w:hAnsi="Times New Roman" w:cs="Times New Roman"/>
          <w:sz w:val="24"/>
          <w:szCs w:val="24"/>
          <w:lang w:eastAsia="ar-SA"/>
        </w:rPr>
        <w:t>Интернет-сайты:</w:t>
      </w:r>
    </w:p>
    <w:p w:rsidR="00C935C7" w:rsidRPr="0011400B" w:rsidRDefault="000D1154" w:rsidP="00F83056">
      <w:pPr>
        <w:pStyle w:val="ConsNormal"/>
        <w:numPr>
          <w:ilvl w:val="0"/>
          <w:numId w:val="16"/>
        </w:numPr>
        <w:spacing w:line="360" w:lineRule="auto"/>
        <w:ind w:right="219"/>
        <w:contextualSpacing/>
        <w:jc w:val="both"/>
        <w:rPr>
          <w:rFonts w:ascii="Times New Roman" w:eastAsia="Arial" w:hAnsi="Times New Roman" w:cs="Times New Roman"/>
          <w:sz w:val="24"/>
          <w:szCs w:val="24"/>
          <w:lang w:eastAsia="ar-SA"/>
        </w:rPr>
      </w:pPr>
      <w:hyperlink r:id="rId26" w:history="1">
        <w:r w:rsidR="00C935C7" w:rsidRPr="0011400B">
          <w:rPr>
            <w:rFonts w:ascii="Times New Roman" w:eastAsia="Arial" w:hAnsi="Times New Roman" w:cs="Times New Roman"/>
            <w:sz w:val="24"/>
            <w:szCs w:val="24"/>
          </w:rPr>
          <w:t>http://adm.rkursk.ru/</w:t>
        </w:r>
      </w:hyperlink>
      <w:r w:rsidR="00C935C7" w:rsidRPr="0011400B">
        <w:rPr>
          <w:rFonts w:ascii="Times New Roman" w:eastAsia="Arial" w:hAnsi="Times New Roman" w:cs="Times New Roman"/>
          <w:sz w:val="24"/>
          <w:szCs w:val="24"/>
          <w:lang w:eastAsia="ar-SA"/>
        </w:rPr>
        <w:t>;</w:t>
      </w:r>
    </w:p>
    <w:p w:rsidR="00C935C7" w:rsidRPr="0011400B" w:rsidRDefault="000D1154" w:rsidP="00F83056">
      <w:pPr>
        <w:pStyle w:val="ConsNormal"/>
        <w:numPr>
          <w:ilvl w:val="0"/>
          <w:numId w:val="16"/>
        </w:numPr>
        <w:spacing w:line="360" w:lineRule="auto"/>
        <w:ind w:right="219"/>
        <w:contextualSpacing/>
        <w:jc w:val="both"/>
        <w:rPr>
          <w:rFonts w:ascii="Times New Roman" w:eastAsia="Arial" w:hAnsi="Times New Roman" w:cs="Times New Roman"/>
          <w:sz w:val="24"/>
          <w:szCs w:val="24"/>
          <w:lang w:eastAsia="ar-SA"/>
        </w:rPr>
      </w:pPr>
      <w:hyperlink r:id="rId27" w:history="1">
        <w:r w:rsidR="00C935C7" w:rsidRPr="0011400B">
          <w:rPr>
            <w:rFonts w:ascii="Times New Roman" w:eastAsia="Arial" w:hAnsi="Times New Roman" w:cs="Times New Roman"/>
            <w:sz w:val="24"/>
            <w:szCs w:val="24"/>
            <w:lang w:eastAsia="ar-SA"/>
          </w:rPr>
          <w:t>http://www.minregion.ru</w:t>
        </w:r>
      </w:hyperlink>
      <w:r w:rsidR="00C935C7" w:rsidRPr="0011400B">
        <w:rPr>
          <w:rFonts w:ascii="Times New Roman" w:eastAsia="Arial" w:hAnsi="Times New Roman" w:cs="Times New Roman"/>
          <w:sz w:val="24"/>
          <w:szCs w:val="24"/>
          <w:lang w:eastAsia="ar-SA"/>
        </w:rPr>
        <w:t>;</w:t>
      </w:r>
    </w:p>
    <w:p w:rsidR="00E67C80" w:rsidRDefault="000D1154" w:rsidP="00AF5B28">
      <w:pPr>
        <w:pStyle w:val="ConsNormal"/>
        <w:numPr>
          <w:ilvl w:val="0"/>
          <w:numId w:val="16"/>
        </w:numPr>
        <w:tabs>
          <w:tab w:val="left" w:pos="0"/>
        </w:tabs>
        <w:spacing w:line="360" w:lineRule="auto"/>
        <w:ind w:left="850" w:right="219"/>
        <w:contextualSpacing/>
        <w:jc w:val="both"/>
      </w:pPr>
      <w:hyperlink r:id="rId28" w:history="1">
        <w:r w:rsidR="00C935C7" w:rsidRPr="002E26F7">
          <w:rPr>
            <w:rFonts w:ascii="Times New Roman" w:eastAsia="Arial" w:hAnsi="Times New Roman" w:cs="Times New Roman"/>
            <w:sz w:val="24"/>
            <w:szCs w:val="24"/>
            <w:lang w:eastAsia="ar-SA"/>
          </w:rPr>
          <w:t>http://rkursk.ru</w:t>
        </w:r>
      </w:hyperlink>
      <w:r w:rsidR="00C935C7" w:rsidRPr="002E26F7">
        <w:rPr>
          <w:rFonts w:ascii="Times New Roman" w:eastAsia="Arial" w:hAnsi="Times New Roman" w:cs="Times New Roman"/>
          <w:sz w:val="24"/>
          <w:szCs w:val="24"/>
          <w:lang w:eastAsia="ar-SA"/>
        </w:rPr>
        <w:t>.</w:t>
      </w:r>
    </w:p>
    <w:p w:rsidR="00E67C80" w:rsidRDefault="00E67C80" w:rsidP="002A1983">
      <w:pPr>
        <w:widowControl w:val="0"/>
        <w:rPr>
          <w:lang w:eastAsia="ru-RU"/>
        </w:rPr>
      </w:pPr>
      <w:bookmarkStart w:id="273" w:name="_GoBack"/>
      <w:bookmarkEnd w:id="272"/>
      <w:bookmarkEnd w:id="273"/>
    </w:p>
    <w:sectPr w:rsidR="00E67C80" w:rsidSect="00AC4443">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2A0" w:rsidRDefault="00D402A0" w:rsidP="00CE5A1B">
      <w:pPr>
        <w:spacing w:after="0" w:line="240" w:lineRule="auto"/>
      </w:pPr>
      <w:r>
        <w:separator/>
      </w:r>
    </w:p>
  </w:endnote>
  <w:endnote w:type="continuationSeparator" w:id="0">
    <w:p w:rsidR="00D402A0" w:rsidRDefault="00D402A0" w:rsidP="00CE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54" w:rsidRDefault="000D1154">
    <w:pPr>
      <w:pStyle w:val="a8"/>
      <w:jc w:val="right"/>
    </w:pPr>
    <w:r>
      <w:fldChar w:fldCharType="begin"/>
    </w:r>
    <w:r>
      <w:instrText xml:space="preserve"> PAGE   \* MERGEFORMAT </w:instrText>
    </w:r>
    <w:r>
      <w:fldChar w:fldCharType="separate"/>
    </w:r>
    <w:r>
      <w:rPr>
        <w:noProof/>
      </w:rPr>
      <w:t>2</w:t>
    </w:r>
    <w:r>
      <w:rPr>
        <w:noProof/>
      </w:rPr>
      <w:fldChar w:fldCharType="end"/>
    </w:r>
  </w:p>
  <w:p w:rsidR="000D1154" w:rsidRDefault="000D11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54" w:rsidRDefault="000D1154">
    <w:pPr>
      <w:pStyle w:val="a8"/>
      <w:jc w:val="right"/>
    </w:pPr>
    <w:r>
      <w:fldChar w:fldCharType="begin"/>
    </w:r>
    <w:r>
      <w:instrText xml:space="preserve"> PAGE   \* MERGEFORMAT </w:instrText>
    </w:r>
    <w:r>
      <w:fldChar w:fldCharType="separate"/>
    </w:r>
    <w:r w:rsidR="002E26F7">
      <w:rPr>
        <w:noProof/>
      </w:rPr>
      <w:t>71</w:t>
    </w:r>
    <w:r>
      <w:rPr>
        <w:noProof/>
      </w:rPr>
      <w:fldChar w:fldCharType="end"/>
    </w:r>
  </w:p>
  <w:p w:rsidR="000D1154" w:rsidRDefault="000D11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2A0" w:rsidRDefault="00D402A0" w:rsidP="00CE5A1B">
      <w:pPr>
        <w:spacing w:after="0" w:line="240" w:lineRule="auto"/>
      </w:pPr>
      <w:r>
        <w:separator/>
      </w:r>
    </w:p>
  </w:footnote>
  <w:footnote w:type="continuationSeparator" w:id="0">
    <w:p w:rsidR="00D402A0" w:rsidRDefault="00D402A0" w:rsidP="00CE5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54" w:rsidRDefault="000D1154" w:rsidP="00B05C06">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D1154" w:rsidRDefault="000D1154" w:rsidP="00B05C0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54" w:rsidRDefault="000D1154" w:rsidP="00B05C0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92044124"/>
    <w:name w:val="WW8Num10"/>
    <w:lvl w:ilvl="0">
      <w:start w:val="1"/>
      <w:numFmt w:val="decimal"/>
      <w:lvlText w:val="%1."/>
      <w:lvlJc w:val="left"/>
      <w:pPr>
        <w:tabs>
          <w:tab w:val="num" w:pos="0"/>
        </w:tabs>
        <w:ind w:left="79" w:hanging="360"/>
      </w:pPr>
      <w:rPr>
        <w:rFonts w:cs="Times New Roman"/>
        <w:b w:val="0"/>
        <w:bCs/>
      </w:rPr>
    </w:lvl>
  </w:abstractNum>
  <w:abstractNum w:abstractNumId="1" w15:restartNumberingAfterBreak="0">
    <w:nsid w:val="0000000E"/>
    <w:multiLevelType w:val="singleLevel"/>
    <w:tmpl w:val="0000000E"/>
    <w:name w:val="WW8Num23"/>
    <w:lvl w:ilvl="0">
      <w:start w:val="1"/>
      <w:numFmt w:val="bullet"/>
      <w:lvlText w:val=""/>
      <w:lvlJc w:val="left"/>
      <w:pPr>
        <w:tabs>
          <w:tab w:val="num" w:pos="1429"/>
        </w:tabs>
        <w:ind w:left="1429" w:hanging="360"/>
      </w:pPr>
      <w:rPr>
        <w:rFonts w:ascii="Wingdings" w:hAnsi="Wingdings"/>
      </w:rPr>
    </w:lvl>
  </w:abstractNum>
  <w:abstractNum w:abstractNumId="2" w15:restartNumberingAfterBreak="0">
    <w:nsid w:val="00000014"/>
    <w:multiLevelType w:val="multilevel"/>
    <w:tmpl w:val="2FDC7EFC"/>
    <w:name w:val="WW8Num39"/>
    <w:lvl w:ilvl="0">
      <w:start w:val="1"/>
      <w:numFmt w:val="decimal"/>
      <w:lvlText w:val="%1."/>
      <w:lvlJc w:val="left"/>
      <w:pPr>
        <w:tabs>
          <w:tab w:val="num" w:pos="0"/>
        </w:tabs>
        <w:ind w:left="2142" w:hanging="360"/>
      </w:pPr>
      <w:rPr>
        <w:rFonts w:cs="Times New Roman"/>
        <w:b w:val="0"/>
        <w:bCs/>
      </w:rPr>
    </w:lvl>
    <w:lvl w:ilvl="1">
      <w:start w:val="2"/>
      <w:numFmt w:val="decimal"/>
      <w:lvlText w:val="%1.%2"/>
      <w:lvlJc w:val="left"/>
      <w:pPr>
        <w:tabs>
          <w:tab w:val="num" w:pos="0"/>
        </w:tabs>
        <w:ind w:left="705" w:hanging="705"/>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971" w:hanging="720"/>
      </w:pPr>
      <w:rPr>
        <w:rFonts w:cs="Times New Roman" w:hint="default"/>
      </w:rPr>
    </w:lvl>
    <w:lvl w:ilvl="4">
      <w:start w:val="1"/>
      <w:numFmt w:val="decimal"/>
      <w:lvlText w:val="%1.%2.%3.%4.%5"/>
      <w:lvlJc w:val="left"/>
      <w:pPr>
        <w:tabs>
          <w:tab w:val="num" w:pos="0"/>
        </w:tabs>
        <w:ind w:left="3582" w:hanging="1080"/>
      </w:pPr>
      <w:rPr>
        <w:rFonts w:cs="Times New Roman" w:hint="default"/>
      </w:rPr>
    </w:lvl>
    <w:lvl w:ilvl="5">
      <w:start w:val="1"/>
      <w:numFmt w:val="decimal"/>
      <w:lvlText w:val="%1.%2.%3.%4.%5.%6"/>
      <w:lvlJc w:val="left"/>
      <w:pPr>
        <w:tabs>
          <w:tab w:val="num" w:pos="0"/>
        </w:tabs>
        <w:ind w:left="4833" w:hanging="1080"/>
      </w:pPr>
      <w:rPr>
        <w:rFonts w:cs="Times New Roman" w:hint="default"/>
      </w:rPr>
    </w:lvl>
    <w:lvl w:ilvl="6">
      <w:start w:val="1"/>
      <w:numFmt w:val="decimal"/>
      <w:lvlText w:val="%1.%2.%3.%4.%5.%6.%7"/>
      <w:lvlJc w:val="left"/>
      <w:pPr>
        <w:tabs>
          <w:tab w:val="num" w:pos="0"/>
        </w:tabs>
        <w:ind w:left="6444" w:hanging="1440"/>
      </w:pPr>
      <w:rPr>
        <w:rFonts w:cs="Times New Roman" w:hint="default"/>
      </w:rPr>
    </w:lvl>
    <w:lvl w:ilvl="7">
      <w:start w:val="1"/>
      <w:numFmt w:val="decimal"/>
      <w:lvlText w:val="%1.%2.%3.%4.%5.%6.%7.%8"/>
      <w:lvlJc w:val="left"/>
      <w:pPr>
        <w:tabs>
          <w:tab w:val="num" w:pos="0"/>
        </w:tabs>
        <w:ind w:left="7695" w:hanging="1440"/>
      </w:pPr>
      <w:rPr>
        <w:rFonts w:cs="Times New Roman" w:hint="default"/>
      </w:rPr>
    </w:lvl>
    <w:lvl w:ilvl="8">
      <w:start w:val="1"/>
      <w:numFmt w:val="decimal"/>
      <w:lvlText w:val="%1.%2.%3.%4.%5.%6.%7.%8.%9"/>
      <w:lvlJc w:val="left"/>
      <w:pPr>
        <w:tabs>
          <w:tab w:val="num" w:pos="0"/>
        </w:tabs>
        <w:ind w:left="8946" w:hanging="1440"/>
      </w:pPr>
      <w:rPr>
        <w:rFonts w:cs="Times New Roman" w:hint="default"/>
      </w:rPr>
    </w:lvl>
  </w:abstractNum>
  <w:abstractNum w:abstractNumId="3" w15:restartNumberingAfterBreak="0">
    <w:nsid w:val="00000015"/>
    <w:multiLevelType w:val="singleLevel"/>
    <w:tmpl w:val="00000015"/>
    <w:name w:val="WW8Num40"/>
    <w:lvl w:ilvl="0">
      <w:start w:val="1"/>
      <w:numFmt w:val="decimal"/>
      <w:lvlText w:val="%1."/>
      <w:lvlJc w:val="left"/>
      <w:pPr>
        <w:tabs>
          <w:tab w:val="num" w:pos="0"/>
        </w:tabs>
        <w:ind w:left="720" w:hanging="360"/>
      </w:pPr>
    </w:lvl>
  </w:abstractNum>
  <w:abstractNum w:abstractNumId="4" w15:restartNumberingAfterBreak="0">
    <w:nsid w:val="00000018"/>
    <w:multiLevelType w:val="singleLevel"/>
    <w:tmpl w:val="00000018"/>
    <w:name w:val="WW8Num45"/>
    <w:lvl w:ilvl="0">
      <w:start w:val="1"/>
      <w:numFmt w:val="bullet"/>
      <w:lvlText w:val="−"/>
      <w:lvlJc w:val="left"/>
      <w:pPr>
        <w:tabs>
          <w:tab w:val="num" w:pos="708"/>
        </w:tabs>
        <w:ind w:left="0" w:hanging="360"/>
      </w:pPr>
      <w:rPr>
        <w:rFonts w:ascii="Courier New" w:hAnsi="Courier New" w:cs="Courier New" w:hint="default"/>
      </w:rPr>
    </w:lvl>
  </w:abstractNum>
  <w:abstractNum w:abstractNumId="5" w15:restartNumberingAfterBreak="0">
    <w:nsid w:val="00D4639B"/>
    <w:multiLevelType w:val="hybridMultilevel"/>
    <w:tmpl w:val="EF866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BD143F"/>
    <w:multiLevelType w:val="hybridMultilevel"/>
    <w:tmpl w:val="E068A9B8"/>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442532E"/>
    <w:multiLevelType w:val="hybridMultilevel"/>
    <w:tmpl w:val="C816A5F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D375C7"/>
    <w:multiLevelType w:val="hybridMultilevel"/>
    <w:tmpl w:val="38407FD6"/>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7AD7570"/>
    <w:multiLevelType w:val="hybridMultilevel"/>
    <w:tmpl w:val="1E8C5086"/>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FF83523"/>
    <w:multiLevelType w:val="hybridMultilevel"/>
    <w:tmpl w:val="21BA23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46B5BE2"/>
    <w:multiLevelType w:val="hybridMultilevel"/>
    <w:tmpl w:val="740C7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B2701B"/>
    <w:multiLevelType w:val="hybridMultilevel"/>
    <w:tmpl w:val="2CDAFD4A"/>
    <w:lvl w:ilvl="0" w:tplc="A954A74E">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CF74D2D"/>
    <w:multiLevelType w:val="hybridMultilevel"/>
    <w:tmpl w:val="FAD45BF4"/>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36C02B7"/>
    <w:multiLevelType w:val="hybridMultilevel"/>
    <w:tmpl w:val="BB4E3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E30FAB"/>
    <w:multiLevelType w:val="hybridMultilevel"/>
    <w:tmpl w:val="7D2464E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436A06A0"/>
    <w:multiLevelType w:val="hybridMultilevel"/>
    <w:tmpl w:val="A9E42D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7695736"/>
    <w:multiLevelType w:val="hybridMultilevel"/>
    <w:tmpl w:val="E6E4382C"/>
    <w:lvl w:ilvl="0" w:tplc="04190001">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76F2F9A"/>
    <w:multiLevelType w:val="hybridMultilevel"/>
    <w:tmpl w:val="BABC3C3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0" w15:restartNumberingAfterBreak="0">
    <w:nsid w:val="480650C4"/>
    <w:multiLevelType w:val="hybridMultilevel"/>
    <w:tmpl w:val="5FB8ABA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48AE7449"/>
    <w:multiLevelType w:val="hybridMultilevel"/>
    <w:tmpl w:val="D32615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8D96C69"/>
    <w:multiLevelType w:val="hybridMultilevel"/>
    <w:tmpl w:val="911EA9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D5D2986"/>
    <w:multiLevelType w:val="hybridMultilevel"/>
    <w:tmpl w:val="866C81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4FC61686"/>
    <w:multiLevelType w:val="hybridMultilevel"/>
    <w:tmpl w:val="A3569E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17D7A15"/>
    <w:multiLevelType w:val="hybridMultilevel"/>
    <w:tmpl w:val="86C6BC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2D73DFC"/>
    <w:multiLevelType w:val="hybridMultilevel"/>
    <w:tmpl w:val="61FEE2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2ED027A"/>
    <w:multiLevelType w:val="multilevel"/>
    <w:tmpl w:val="5742E476"/>
    <w:lvl w:ilvl="0">
      <w:start w:val="1"/>
      <w:numFmt w:val="decimal"/>
      <w:lvlText w:val="%1."/>
      <w:lvlJc w:val="left"/>
      <w:pPr>
        <w:tabs>
          <w:tab w:val="num" w:pos="720"/>
        </w:tabs>
        <w:ind w:left="720" w:hanging="360"/>
      </w:pPr>
      <w:rPr>
        <w:rFonts w:hint="default"/>
      </w:rPr>
    </w:lvl>
    <w:lvl w:ilvl="1">
      <w:start w:val="1"/>
      <w:numFmt w:val="bullet"/>
      <w:lvlText w:val="–"/>
      <w:lvlJc w:val="left"/>
      <w:pPr>
        <w:ind w:left="284" w:firstLine="396"/>
      </w:pPr>
      <w:rPr>
        <w:rFonts w:ascii="Times New Roman" w:hAnsi="Times New Roman" w:cs="Times New Roman" w:hint="default"/>
      </w:rPr>
    </w:lvl>
    <w:lvl w:ilvl="2">
      <w:start w:val="3"/>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E352C8"/>
    <w:multiLevelType w:val="hybridMultilevel"/>
    <w:tmpl w:val="3214B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6A95D46"/>
    <w:multiLevelType w:val="multilevel"/>
    <w:tmpl w:val="1F3ED488"/>
    <w:lvl w:ilvl="0">
      <w:start w:val="2"/>
      <w:numFmt w:val="decimal"/>
      <w:lvlText w:val="%1"/>
      <w:lvlJc w:val="left"/>
      <w:pPr>
        <w:ind w:left="375" w:hanging="375"/>
      </w:pPr>
      <w:rPr>
        <w:rFonts w:hint="default"/>
      </w:rPr>
    </w:lvl>
    <w:lvl w:ilvl="1">
      <w:start w:val="8"/>
      <w:numFmt w:val="decimal"/>
      <w:lvlText w:val="%1.%2"/>
      <w:lvlJc w:val="left"/>
      <w:pPr>
        <w:ind w:left="1796" w:hanging="72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30" w15:restartNumberingAfterBreak="0">
    <w:nsid w:val="5B371E8D"/>
    <w:multiLevelType w:val="hybridMultilevel"/>
    <w:tmpl w:val="5ACA5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E675C54"/>
    <w:multiLevelType w:val="multilevel"/>
    <w:tmpl w:val="B08C9D5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FEB7F8D"/>
    <w:multiLevelType w:val="hybridMultilevel"/>
    <w:tmpl w:val="485673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160782A"/>
    <w:multiLevelType w:val="hybridMultilevel"/>
    <w:tmpl w:val="7A2662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CD4A19"/>
    <w:multiLevelType w:val="hybridMultilevel"/>
    <w:tmpl w:val="323A3C2A"/>
    <w:lvl w:ilvl="0" w:tplc="04190001">
      <w:start w:val="1"/>
      <w:numFmt w:val="bullet"/>
      <w:lvlText w:val=""/>
      <w:lvlJc w:val="left"/>
      <w:pPr>
        <w:tabs>
          <w:tab w:val="num" w:pos="720"/>
        </w:tabs>
        <w:ind w:left="720" w:hanging="360"/>
      </w:pPr>
      <w:rPr>
        <w:rFonts w:ascii="Symbol" w:hAnsi="Symbol" w:hint="default"/>
      </w:rPr>
    </w:lvl>
    <w:lvl w:ilvl="1" w:tplc="6870EB56">
      <w:numFmt w:val="bullet"/>
      <w:lvlText w:val="•"/>
      <w:lvlJc w:val="left"/>
      <w:pPr>
        <w:ind w:left="2490" w:hanging="1410"/>
      </w:pPr>
      <w:rPr>
        <w:rFonts w:ascii="Times New Roman" w:eastAsiaTheme="minorHAns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236764"/>
    <w:multiLevelType w:val="multilevel"/>
    <w:tmpl w:val="7BF0232A"/>
    <w:lvl w:ilvl="0">
      <w:start w:val="2"/>
      <w:numFmt w:val="decimal"/>
      <w:lvlText w:val="%1"/>
      <w:lvlJc w:val="left"/>
      <w:pPr>
        <w:ind w:left="375" w:hanging="375"/>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8" w15:restartNumberingAfterBreak="0">
    <w:nsid w:val="6B7246C5"/>
    <w:multiLevelType w:val="multilevel"/>
    <w:tmpl w:val="8FDEC568"/>
    <w:lvl w:ilvl="0">
      <w:start w:val="2"/>
      <w:numFmt w:val="decimal"/>
      <w:lvlText w:val="%1"/>
      <w:lvlJc w:val="left"/>
      <w:pPr>
        <w:ind w:left="375" w:hanging="375"/>
      </w:pPr>
      <w:rPr>
        <w:rFonts w:hint="default"/>
      </w:rPr>
    </w:lvl>
    <w:lvl w:ilvl="1">
      <w:start w:val="9"/>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39" w15:restartNumberingAfterBreak="0">
    <w:nsid w:val="6FC0700D"/>
    <w:multiLevelType w:val="multilevel"/>
    <w:tmpl w:val="09A684CA"/>
    <w:lvl w:ilvl="0">
      <w:start w:val="2"/>
      <w:numFmt w:val="decimal"/>
      <w:lvlText w:val="%1"/>
      <w:lvlJc w:val="left"/>
      <w:pPr>
        <w:ind w:left="750" w:hanging="750"/>
      </w:pPr>
      <w:rPr>
        <w:rFonts w:hint="default"/>
      </w:rPr>
    </w:lvl>
    <w:lvl w:ilvl="1">
      <w:start w:val="13"/>
      <w:numFmt w:val="decimal"/>
      <w:lvlText w:val="%1.%2"/>
      <w:lvlJc w:val="left"/>
      <w:pPr>
        <w:ind w:left="1175" w:hanging="750"/>
      </w:pPr>
      <w:rPr>
        <w:rFonts w:hint="default"/>
      </w:rPr>
    </w:lvl>
    <w:lvl w:ilvl="2">
      <w:start w:val="5"/>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0" w15:restartNumberingAfterBreak="0">
    <w:nsid w:val="6FFB41FD"/>
    <w:multiLevelType w:val="hybridMultilevel"/>
    <w:tmpl w:val="841CAA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754D6791"/>
    <w:multiLevelType w:val="hybridMultilevel"/>
    <w:tmpl w:val="00B43A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5687306"/>
    <w:multiLevelType w:val="hybridMultilevel"/>
    <w:tmpl w:val="EFCC1E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63B1170"/>
    <w:multiLevelType w:val="hybridMultilevel"/>
    <w:tmpl w:val="706EA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795C1EB6"/>
    <w:multiLevelType w:val="hybridMultilevel"/>
    <w:tmpl w:val="B894A6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C477781"/>
    <w:multiLevelType w:val="hybridMultilevel"/>
    <w:tmpl w:val="7EBC64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B2630C"/>
    <w:multiLevelType w:val="hybridMultilevel"/>
    <w:tmpl w:val="29DEB2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E392EAC"/>
    <w:multiLevelType w:val="hybridMultilevel"/>
    <w:tmpl w:val="52C49010"/>
    <w:lvl w:ilvl="0" w:tplc="A954A7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6"/>
  </w:num>
  <w:num w:numId="3">
    <w:abstractNumId w:val="31"/>
  </w:num>
  <w:num w:numId="4">
    <w:abstractNumId w:val="37"/>
  </w:num>
  <w:num w:numId="5">
    <w:abstractNumId w:val="29"/>
  </w:num>
  <w:num w:numId="6">
    <w:abstractNumId w:val="38"/>
  </w:num>
  <w:num w:numId="7">
    <w:abstractNumId w:val="39"/>
  </w:num>
  <w:num w:numId="8">
    <w:abstractNumId w:val="23"/>
  </w:num>
  <w:num w:numId="9">
    <w:abstractNumId w:val="14"/>
  </w:num>
  <w:num w:numId="10">
    <w:abstractNumId w:val="8"/>
  </w:num>
  <w:num w:numId="11">
    <w:abstractNumId w:val="10"/>
  </w:num>
  <w:num w:numId="12">
    <w:abstractNumId w:val="26"/>
  </w:num>
  <w:num w:numId="13">
    <w:abstractNumId w:val="41"/>
  </w:num>
  <w:num w:numId="14">
    <w:abstractNumId w:val="46"/>
  </w:num>
  <w:num w:numId="15">
    <w:abstractNumId w:val="34"/>
  </w:num>
  <w:num w:numId="16">
    <w:abstractNumId w:val="25"/>
  </w:num>
  <w:num w:numId="17">
    <w:abstractNumId w:val="17"/>
  </w:num>
  <w:num w:numId="18">
    <w:abstractNumId w:val="44"/>
  </w:num>
  <w:num w:numId="19">
    <w:abstractNumId w:val="42"/>
  </w:num>
  <w:num w:numId="20">
    <w:abstractNumId w:val="13"/>
  </w:num>
  <w:num w:numId="21">
    <w:abstractNumId w:val="40"/>
  </w:num>
  <w:num w:numId="22">
    <w:abstractNumId w:val="21"/>
  </w:num>
  <w:num w:numId="23">
    <w:abstractNumId w:val="12"/>
  </w:num>
  <w:num w:numId="24">
    <w:abstractNumId w:val="9"/>
  </w:num>
  <w:num w:numId="25">
    <w:abstractNumId w:val="16"/>
  </w:num>
  <w:num w:numId="26">
    <w:abstractNumId w:val="30"/>
  </w:num>
  <w:num w:numId="27">
    <w:abstractNumId w:val="5"/>
  </w:num>
  <w:num w:numId="28">
    <w:abstractNumId w:val="33"/>
  </w:num>
  <w:num w:numId="29">
    <w:abstractNumId w:val="35"/>
  </w:num>
  <w:num w:numId="30">
    <w:abstractNumId w:val="45"/>
  </w:num>
  <w:num w:numId="31">
    <w:abstractNumId w:val="27"/>
  </w:num>
  <w:num w:numId="32">
    <w:abstractNumId w:val="15"/>
  </w:num>
  <w:num w:numId="33">
    <w:abstractNumId w:val="47"/>
  </w:num>
  <w:num w:numId="34">
    <w:abstractNumId w:val="7"/>
  </w:num>
  <w:num w:numId="35">
    <w:abstractNumId w:val="43"/>
  </w:num>
  <w:num w:numId="36">
    <w:abstractNumId w:val="18"/>
  </w:num>
  <w:num w:numId="37">
    <w:abstractNumId w:val="22"/>
  </w:num>
  <w:num w:numId="38">
    <w:abstractNumId w:val="11"/>
  </w:num>
  <w:num w:numId="39">
    <w:abstractNumId w:val="24"/>
  </w:num>
  <w:num w:numId="40">
    <w:abstractNumId w:val="20"/>
  </w:num>
  <w:num w:numId="41">
    <w:abstractNumId w:val="0"/>
  </w:num>
  <w:num w:numId="42">
    <w:abstractNumId w:val="2"/>
  </w:num>
  <w:num w:numId="43">
    <w:abstractNumId w:val="3"/>
  </w:num>
  <w:num w:numId="44">
    <w:abstractNumId w:val="4"/>
  </w:num>
  <w:num w:numId="45">
    <w:abstractNumId w:val="19"/>
  </w:num>
  <w:num w:numId="46">
    <w:abstractNumId w:val="32"/>
  </w:num>
  <w:num w:numId="47">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3EB9"/>
    <w:rsid w:val="00000385"/>
    <w:rsid w:val="00001410"/>
    <w:rsid w:val="000028B8"/>
    <w:rsid w:val="0000304B"/>
    <w:rsid w:val="00003657"/>
    <w:rsid w:val="00004E02"/>
    <w:rsid w:val="0000577E"/>
    <w:rsid w:val="00005BFF"/>
    <w:rsid w:val="000064A3"/>
    <w:rsid w:val="00007E13"/>
    <w:rsid w:val="0001020E"/>
    <w:rsid w:val="00012E09"/>
    <w:rsid w:val="000168AD"/>
    <w:rsid w:val="00017571"/>
    <w:rsid w:val="000177B8"/>
    <w:rsid w:val="00017BAB"/>
    <w:rsid w:val="0002026B"/>
    <w:rsid w:val="000207AC"/>
    <w:rsid w:val="0002112D"/>
    <w:rsid w:val="000218BF"/>
    <w:rsid w:val="00022EB6"/>
    <w:rsid w:val="00023823"/>
    <w:rsid w:val="00024B5D"/>
    <w:rsid w:val="00026D15"/>
    <w:rsid w:val="00027AE2"/>
    <w:rsid w:val="00027E1E"/>
    <w:rsid w:val="0003030D"/>
    <w:rsid w:val="0003041F"/>
    <w:rsid w:val="000305A9"/>
    <w:rsid w:val="000307A4"/>
    <w:rsid w:val="000311B6"/>
    <w:rsid w:val="0003237F"/>
    <w:rsid w:val="00032D79"/>
    <w:rsid w:val="00032E90"/>
    <w:rsid w:val="00033141"/>
    <w:rsid w:val="0003337B"/>
    <w:rsid w:val="00033741"/>
    <w:rsid w:val="000350E3"/>
    <w:rsid w:val="000356B5"/>
    <w:rsid w:val="00035B05"/>
    <w:rsid w:val="00035C04"/>
    <w:rsid w:val="000364FE"/>
    <w:rsid w:val="00036C63"/>
    <w:rsid w:val="000375BB"/>
    <w:rsid w:val="000378DB"/>
    <w:rsid w:val="00041A0A"/>
    <w:rsid w:val="00041B53"/>
    <w:rsid w:val="00042393"/>
    <w:rsid w:val="000425E3"/>
    <w:rsid w:val="00043BBE"/>
    <w:rsid w:val="00043F22"/>
    <w:rsid w:val="00044255"/>
    <w:rsid w:val="00044C9F"/>
    <w:rsid w:val="00044D15"/>
    <w:rsid w:val="00046FFA"/>
    <w:rsid w:val="00047471"/>
    <w:rsid w:val="00050E8D"/>
    <w:rsid w:val="00053026"/>
    <w:rsid w:val="00054E9F"/>
    <w:rsid w:val="00055116"/>
    <w:rsid w:val="00055F51"/>
    <w:rsid w:val="00056698"/>
    <w:rsid w:val="000576AA"/>
    <w:rsid w:val="000577C8"/>
    <w:rsid w:val="000600E7"/>
    <w:rsid w:val="00060C6B"/>
    <w:rsid w:val="00060D69"/>
    <w:rsid w:val="0006156B"/>
    <w:rsid w:val="00061C42"/>
    <w:rsid w:val="00063677"/>
    <w:rsid w:val="00063958"/>
    <w:rsid w:val="00064125"/>
    <w:rsid w:val="00064675"/>
    <w:rsid w:val="00064A21"/>
    <w:rsid w:val="00065912"/>
    <w:rsid w:val="0006662F"/>
    <w:rsid w:val="00066B9A"/>
    <w:rsid w:val="00067A5A"/>
    <w:rsid w:val="0007115D"/>
    <w:rsid w:val="00071D4B"/>
    <w:rsid w:val="00071FB7"/>
    <w:rsid w:val="00072309"/>
    <w:rsid w:val="0007247F"/>
    <w:rsid w:val="000731E3"/>
    <w:rsid w:val="0007325E"/>
    <w:rsid w:val="0007337F"/>
    <w:rsid w:val="00073888"/>
    <w:rsid w:val="00076052"/>
    <w:rsid w:val="0007620F"/>
    <w:rsid w:val="00076B6F"/>
    <w:rsid w:val="00077957"/>
    <w:rsid w:val="00080A89"/>
    <w:rsid w:val="00080AB8"/>
    <w:rsid w:val="00080C39"/>
    <w:rsid w:val="000813BA"/>
    <w:rsid w:val="00081459"/>
    <w:rsid w:val="00081AAE"/>
    <w:rsid w:val="00081B67"/>
    <w:rsid w:val="00081D03"/>
    <w:rsid w:val="0008237B"/>
    <w:rsid w:val="00082A07"/>
    <w:rsid w:val="00084A71"/>
    <w:rsid w:val="00085A22"/>
    <w:rsid w:val="0008678F"/>
    <w:rsid w:val="00086C34"/>
    <w:rsid w:val="00087676"/>
    <w:rsid w:val="000878FC"/>
    <w:rsid w:val="0009011E"/>
    <w:rsid w:val="000901F6"/>
    <w:rsid w:val="00091DC9"/>
    <w:rsid w:val="00093041"/>
    <w:rsid w:val="00094321"/>
    <w:rsid w:val="00095205"/>
    <w:rsid w:val="00095239"/>
    <w:rsid w:val="00095ACF"/>
    <w:rsid w:val="000969DC"/>
    <w:rsid w:val="00097F87"/>
    <w:rsid w:val="000A0A9D"/>
    <w:rsid w:val="000A1F9D"/>
    <w:rsid w:val="000A2EDB"/>
    <w:rsid w:val="000A301B"/>
    <w:rsid w:val="000A4117"/>
    <w:rsid w:val="000A5659"/>
    <w:rsid w:val="000A5C07"/>
    <w:rsid w:val="000A78D9"/>
    <w:rsid w:val="000A7DFF"/>
    <w:rsid w:val="000B2292"/>
    <w:rsid w:val="000B2782"/>
    <w:rsid w:val="000B3EC4"/>
    <w:rsid w:val="000B433F"/>
    <w:rsid w:val="000B4E76"/>
    <w:rsid w:val="000B5D78"/>
    <w:rsid w:val="000C05C7"/>
    <w:rsid w:val="000C1295"/>
    <w:rsid w:val="000C518B"/>
    <w:rsid w:val="000C5CD2"/>
    <w:rsid w:val="000C60E5"/>
    <w:rsid w:val="000C6ACE"/>
    <w:rsid w:val="000D1154"/>
    <w:rsid w:val="000D1468"/>
    <w:rsid w:val="000D2FA2"/>
    <w:rsid w:val="000D3C79"/>
    <w:rsid w:val="000D3CDB"/>
    <w:rsid w:val="000D6418"/>
    <w:rsid w:val="000D647B"/>
    <w:rsid w:val="000D77B9"/>
    <w:rsid w:val="000E013D"/>
    <w:rsid w:val="000E024B"/>
    <w:rsid w:val="000E0DBB"/>
    <w:rsid w:val="000E1877"/>
    <w:rsid w:val="000E1DE7"/>
    <w:rsid w:val="000E5933"/>
    <w:rsid w:val="000E5A0B"/>
    <w:rsid w:val="000E6178"/>
    <w:rsid w:val="000E70DC"/>
    <w:rsid w:val="000F00D6"/>
    <w:rsid w:val="000F0161"/>
    <w:rsid w:val="000F145E"/>
    <w:rsid w:val="000F15F0"/>
    <w:rsid w:val="000F52DA"/>
    <w:rsid w:val="000F7BBD"/>
    <w:rsid w:val="00100579"/>
    <w:rsid w:val="0010122D"/>
    <w:rsid w:val="00101E05"/>
    <w:rsid w:val="00102275"/>
    <w:rsid w:val="00104217"/>
    <w:rsid w:val="00104E32"/>
    <w:rsid w:val="00105BED"/>
    <w:rsid w:val="00107274"/>
    <w:rsid w:val="00107625"/>
    <w:rsid w:val="00107AE1"/>
    <w:rsid w:val="00110226"/>
    <w:rsid w:val="001107F4"/>
    <w:rsid w:val="00110DDD"/>
    <w:rsid w:val="00111578"/>
    <w:rsid w:val="0011211B"/>
    <w:rsid w:val="00112915"/>
    <w:rsid w:val="00113850"/>
    <w:rsid w:val="001144E5"/>
    <w:rsid w:val="001148A1"/>
    <w:rsid w:val="00115153"/>
    <w:rsid w:val="00115A74"/>
    <w:rsid w:val="001164CF"/>
    <w:rsid w:val="00120718"/>
    <w:rsid w:val="00120946"/>
    <w:rsid w:val="00120BCE"/>
    <w:rsid w:val="00122EC9"/>
    <w:rsid w:val="0012390B"/>
    <w:rsid w:val="00124A07"/>
    <w:rsid w:val="001250BF"/>
    <w:rsid w:val="00125C5A"/>
    <w:rsid w:val="001275B0"/>
    <w:rsid w:val="001276E5"/>
    <w:rsid w:val="00130FCB"/>
    <w:rsid w:val="001329D7"/>
    <w:rsid w:val="00132BDA"/>
    <w:rsid w:val="001332CC"/>
    <w:rsid w:val="00135483"/>
    <w:rsid w:val="001410CE"/>
    <w:rsid w:val="0014112A"/>
    <w:rsid w:val="00142F98"/>
    <w:rsid w:val="0014360A"/>
    <w:rsid w:val="00143918"/>
    <w:rsid w:val="00143A23"/>
    <w:rsid w:val="00143E87"/>
    <w:rsid w:val="00144B92"/>
    <w:rsid w:val="001453DE"/>
    <w:rsid w:val="0014703B"/>
    <w:rsid w:val="00150321"/>
    <w:rsid w:val="00152856"/>
    <w:rsid w:val="0015644D"/>
    <w:rsid w:val="001565B3"/>
    <w:rsid w:val="00157586"/>
    <w:rsid w:val="00160982"/>
    <w:rsid w:val="00160C89"/>
    <w:rsid w:val="00160F53"/>
    <w:rsid w:val="00161203"/>
    <w:rsid w:val="001613E9"/>
    <w:rsid w:val="001620B8"/>
    <w:rsid w:val="0016211C"/>
    <w:rsid w:val="00162B2D"/>
    <w:rsid w:val="00163092"/>
    <w:rsid w:val="00164512"/>
    <w:rsid w:val="00165CF8"/>
    <w:rsid w:val="0016620F"/>
    <w:rsid w:val="00166274"/>
    <w:rsid w:val="00167F1F"/>
    <w:rsid w:val="001708FC"/>
    <w:rsid w:val="00170911"/>
    <w:rsid w:val="001745A8"/>
    <w:rsid w:val="001753A2"/>
    <w:rsid w:val="001754A3"/>
    <w:rsid w:val="00176ABA"/>
    <w:rsid w:val="00180085"/>
    <w:rsid w:val="00180E4D"/>
    <w:rsid w:val="0018111F"/>
    <w:rsid w:val="00182B95"/>
    <w:rsid w:val="00183D86"/>
    <w:rsid w:val="00184374"/>
    <w:rsid w:val="001847DA"/>
    <w:rsid w:val="00184EC0"/>
    <w:rsid w:val="00186A6F"/>
    <w:rsid w:val="001876AD"/>
    <w:rsid w:val="001876CA"/>
    <w:rsid w:val="00192370"/>
    <w:rsid w:val="00193ADE"/>
    <w:rsid w:val="00194E7D"/>
    <w:rsid w:val="00197CA1"/>
    <w:rsid w:val="001A2429"/>
    <w:rsid w:val="001A4847"/>
    <w:rsid w:val="001A599E"/>
    <w:rsid w:val="001A7428"/>
    <w:rsid w:val="001A7601"/>
    <w:rsid w:val="001B0A43"/>
    <w:rsid w:val="001B11C9"/>
    <w:rsid w:val="001B1FBD"/>
    <w:rsid w:val="001B2541"/>
    <w:rsid w:val="001B4212"/>
    <w:rsid w:val="001B4CF3"/>
    <w:rsid w:val="001B5063"/>
    <w:rsid w:val="001B544D"/>
    <w:rsid w:val="001B7300"/>
    <w:rsid w:val="001B7A46"/>
    <w:rsid w:val="001B7BCD"/>
    <w:rsid w:val="001C0D2E"/>
    <w:rsid w:val="001C1D9A"/>
    <w:rsid w:val="001C56A1"/>
    <w:rsid w:val="001C57E1"/>
    <w:rsid w:val="001C604E"/>
    <w:rsid w:val="001C6ED3"/>
    <w:rsid w:val="001D0C21"/>
    <w:rsid w:val="001D2FB1"/>
    <w:rsid w:val="001D32E3"/>
    <w:rsid w:val="001D3F60"/>
    <w:rsid w:val="001D4464"/>
    <w:rsid w:val="001D44E6"/>
    <w:rsid w:val="001D4854"/>
    <w:rsid w:val="001D4E8A"/>
    <w:rsid w:val="001D588D"/>
    <w:rsid w:val="001D5E67"/>
    <w:rsid w:val="001D5F33"/>
    <w:rsid w:val="001E0E8C"/>
    <w:rsid w:val="001E1253"/>
    <w:rsid w:val="001E1EE8"/>
    <w:rsid w:val="001E274B"/>
    <w:rsid w:val="001E2B20"/>
    <w:rsid w:val="001E375E"/>
    <w:rsid w:val="001E5292"/>
    <w:rsid w:val="001E57CE"/>
    <w:rsid w:val="001E68EA"/>
    <w:rsid w:val="001E7688"/>
    <w:rsid w:val="001F0D4A"/>
    <w:rsid w:val="001F23C2"/>
    <w:rsid w:val="001F428E"/>
    <w:rsid w:val="001F48DB"/>
    <w:rsid w:val="001F6BCC"/>
    <w:rsid w:val="001F6E77"/>
    <w:rsid w:val="001F6FC9"/>
    <w:rsid w:val="0020354D"/>
    <w:rsid w:val="00203B76"/>
    <w:rsid w:val="00204695"/>
    <w:rsid w:val="002117EF"/>
    <w:rsid w:val="002123DC"/>
    <w:rsid w:val="00214584"/>
    <w:rsid w:val="002156E9"/>
    <w:rsid w:val="00215DB8"/>
    <w:rsid w:val="002163E4"/>
    <w:rsid w:val="00217BC3"/>
    <w:rsid w:val="00220239"/>
    <w:rsid w:val="00221F2D"/>
    <w:rsid w:val="00224BB9"/>
    <w:rsid w:val="0022715C"/>
    <w:rsid w:val="00227CC8"/>
    <w:rsid w:val="00227E44"/>
    <w:rsid w:val="00230506"/>
    <w:rsid w:val="002311B9"/>
    <w:rsid w:val="00231A70"/>
    <w:rsid w:val="00234190"/>
    <w:rsid w:val="00234AA2"/>
    <w:rsid w:val="00234D29"/>
    <w:rsid w:val="002379BE"/>
    <w:rsid w:val="00243F1D"/>
    <w:rsid w:val="00245CF0"/>
    <w:rsid w:val="00246609"/>
    <w:rsid w:val="0024673A"/>
    <w:rsid w:val="002467D2"/>
    <w:rsid w:val="00246A04"/>
    <w:rsid w:val="002501F4"/>
    <w:rsid w:val="0025176E"/>
    <w:rsid w:val="00252AA4"/>
    <w:rsid w:val="0025339A"/>
    <w:rsid w:val="002534F6"/>
    <w:rsid w:val="00256E46"/>
    <w:rsid w:val="002578B5"/>
    <w:rsid w:val="00257A7E"/>
    <w:rsid w:val="00260502"/>
    <w:rsid w:val="0026164C"/>
    <w:rsid w:val="002620ED"/>
    <w:rsid w:val="00263219"/>
    <w:rsid w:val="00263C14"/>
    <w:rsid w:val="00264D60"/>
    <w:rsid w:val="00271208"/>
    <w:rsid w:val="002714B6"/>
    <w:rsid w:val="00271A0F"/>
    <w:rsid w:val="00272487"/>
    <w:rsid w:val="002740D8"/>
    <w:rsid w:val="002743DE"/>
    <w:rsid w:val="00275F5F"/>
    <w:rsid w:val="00276482"/>
    <w:rsid w:val="00276578"/>
    <w:rsid w:val="0027660A"/>
    <w:rsid w:val="0027662D"/>
    <w:rsid w:val="00276EF9"/>
    <w:rsid w:val="002775F3"/>
    <w:rsid w:val="002800D8"/>
    <w:rsid w:val="002831E3"/>
    <w:rsid w:val="00284888"/>
    <w:rsid w:val="002854EE"/>
    <w:rsid w:val="00285657"/>
    <w:rsid w:val="0028644C"/>
    <w:rsid w:val="00287BBB"/>
    <w:rsid w:val="0029019B"/>
    <w:rsid w:val="002908C0"/>
    <w:rsid w:val="00291057"/>
    <w:rsid w:val="00291332"/>
    <w:rsid w:val="00291F95"/>
    <w:rsid w:val="002927F7"/>
    <w:rsid w:val="00292CA2"/>
    <w:rsid w:val="0029594F"/>
    <w:rsid w:val="0029597E"/>
    <w:rsid w:val="0029597F"/>
    <w:rsid w:val="002959A1"/>
    <w:rsid w:val="00296414"/>
    <w:rsid w:val="002979C8"/>
    <w:rsid w:val="00297FF9"/>
    <w:rsid w:val="002A14E2"/>
    <w:rsid w:val="002A1983"/>
    <w:rsid w:val="002A1C35"/>
    <w:rsid w:val="002A232A"/>
    <w:rsid w:val="002A35FA"/>
    <w:rsid w:val="002A3FC0"/>
    <w:rsid w:val="002A4895"/>
    <w:rsid w:val="002A4DDC"/>
    <w:rsid w:val="002A5184"/>
    <w:rsid w:val="002A54E4"/>
    <w:rsid w:val="002A602F"/>
    <w:rsid w:val="002B038A"/>
    <w:rsid w:val="002B075C"/>
    <w:rsid w:val="002B11F6"/>
    <w:rsid w:val="002B401A"/>
    <w:rsid w:val="002B4597"/>
    <w:rsid w:val="002B4775"/>
    <w:rsid w:val="002B567C"/>
    <w:rsid w:val="002B718C"/>
    <w:rsid w:val="002B7591"/>
    <w:rsid w:val="002C0CBB"/>
    <w:rsid w:val="002C2EE3"/>
    <w:rsid w:val="002C3EA6"/>
    <w:rsid w:val="002C5CE4"/>
    <w:rsid w:val="002C6BA1"/>
    <w:rsid w:val="002C749C"/>
    <w:rsid w:val="002C780B"/>
    <w:rsid w:val="002D1C16"/>
    <w:rsid w:val="002D4117"/>
    <w:rsid w:val="002D54AB"/>
    <w:rsid w:val="002D5CD7"/>
    <w:rsid w:val="002D63F6"/>
    <w:rsid w:val="002D641F"/>
    <w:rsid w:val="002E0A94"/>
    <w:rsid w:val="002E2325"/>
    <w:rsid w:val="002E26F7"/>
    <w:rsid w:val="002E44C6"/>
    <w:rsid w:val="002E4E69"/>
    <w:rsid w:val="002E5EC3"/>
    <w:rsid w:val="002E606B"/>
    <w:rsid w:val="002E7036"/>
    <w:rsid w:val="002E764A"/>
    <w:rsid w:val="002E7ADE"/>
    <w:rsid w:val="002F0052"/>
    <w:rsid w:val="002F02F3"/>
    <w:rsid w:val="002F0619"/>
    <w:rsid w:val="002F0861"/>
    <w:rsid w:val="002F1D20"/>
    <w:rsid w:val="002F3DEF"/>
    <w:rsid w:val="002F66BA"/>
    <w:rsid w:val="002F6980"/>
    <w:rsid w:val="002F6FD0"/>
    <w:rsid w:val="002F73E6"/>
    <w:rsid w:val="002F7BD9"/>
    <w:rsid w:val="003005C0"/>
    <w:rsid w:val="003010B9"/>
    <w:rsid w:val="00302AC7"/>
    <w:rsid w:val="00302EDF"/>
    <w:rsid w:val="00305B32"/>
    <w:rsid w:val="00311A5B"/>
    <w:rsid w:val="00311C9C"/>
    <w:rsid w:val="00313603"/>
    <w:rsid w:val="003137E7"/>
    <w:rsid w:val="00313BAA"/>
    <w:rsid w:val="00314152"/>
    <w:rsid w:val="00315A80"/>
    <w:rsid w:val="00320214"/>
    <w:rsid w:val="00321319"/>
    <w:rsid w:val="0032148A"/>
    <w:rsid w:val="00321654"/>
    <w:rsid w:val="00321F17"/>
    <w:rsid w:val="00322671"/>
    <w:rsid w:val="00322E6A"/>
    <w:rsid w:val="0032331C"/>
    <w:rsid w:val="00323F6F"/>
    <w:rsid w:val="00324B87"/>
    <w:rsid w:val="00324DA2"/>
    <w:rsid w:val="00324FD7"/>
    <w:rsid w:val="00325571"/>
    <w:rsid w:val="0032662D"/>
    <w:rsid w:val="003276AD"/>
    <w:rsid w:val="00327905"/>
    <w:rsid w:val="00327B19"/>
    <w:rsid w:val="0033060D"/>
    <w:rsid w:val="003312E4"/>
    <w:rsid w:val="0033208B"/>
    <w:rsid w:val="00333420"/>
    <w:rsid w:val="00333F76"/>
    <w:rsid w:val="003352F3"/>
    <w:rsid w:val="00336070"/>
    <w:rsid w:val="00336249"/>
    <w:rsid w:val="00336AF9"/>
    <w:rsid w:val="00337301"/>
    <w:rsid w:val="00340134"/>
    <w:rsid w:val="00341C9A"/>
    <w:rsid w:val="0034323F"/>
    <w:rsid w:val="00343C6A"/>
    <w:rsid w:val="00344064"/>
    <w:rsid w:val="0034509F"/>
    <w:rsid w:val="00347151"/>
    <w:rsid w:val="003475C6"/>
    <w:rsid w:val="00347C1D"/>
    <w:rsid w:val="00351870"/>
    <w:rsid w:val="00351989"/>
    <w:rsid w:val="003555F1"/>
    <w:rsid w:val="00357888"/>
    <w:rsid w:val="003578FB"/>
    <w:rsid w:val="00360416"/>
    <w:rsid w:val="0036268C"/>
    <w:rsid w:val="00362BE5"/>
    <w:rsid w:val="00362F8E"/>
    <w:rsid w:val="00364446"/>
    <w:rsid w:val="0036533F"/>
    <w:rsid w:val="0036749B"/>
    <w:rsid w:val="00370BCF"/>
    <w:rsid w:val="00370D35"/>
    <w:rsid w:val="00371590"/>
    <w:rsid w:val="003721A3"/>
    <w:rsid w:val="003726CE"/>
    <w:rsid w:val="00372F70"/>
    <w:rsid w:val="003733D2"/>
    <w:rsid w:val="0037529B"/>
    <w:rsid w:val="00377D38"/>
    <w:rsid w:val="003825D6"/>
    <w:rsid w:val="00382E65"/>
    <w:rsid w:val="0038373F"/>
    <w:rsid w:val="003848EF"/>
    <w:rsid w:val="003856F2"/>
    <w:rsid w:val="00386346"/>
    <w:rsid w:val="003863E9"/>
    <w:rsid w:val="00386A15"/>
    <w:rsid w:val="00390102"/>
    <w:rsid w:val="00390D94"/>
    <w:rsid w:val="00393261"/>
    <w:rsid w:val="003933DD"/>
    <w:rsid w:val="0039382C"/>
    <w:rsid w:val="00393D6E"/>
    <w:rsid w:val="00396AF5"/>
    <w:rsid w:val="00397D2C"/>
    <w:rsid w:val="003A19CF"/>
    <w:rsid w:val="003A217C"/>
    <w:rsid w:val="003A4733"/>
    <w:rsid w:val="003A47F5"/>
    <w:rsid w:val="003A4BA0"/>
    <w:rsid w:val="003A736A"/>
    <w:rsid w:val="003B01C5"/>
    <w:rsid w:val="003B325A"/>
    <w:rsid w:val="003B3EA2"/>
    <w:rsid w:val="003B569E"/>
    <w:rsid w:val="003B5D54"/>
    <w:rsid w:val="003B6D65"/>
    <w:rsid w:val="003B7966"/>
    <w:rsid w:val="003C0AFC"/>
    <w:rsid w:val="003C1AE5"/>
    <w:rsid w:val="003C2BC1"/>
    <w:rsid w:val="003C2C69"/>
    <w:rsid w:val="003C325F"/>
    <w:rsid w:val="003C41E5"/>
    <w:rsid w:val="003D0FEB"/>
    <w:rsid w:val="003D12E0"/>
    <w:rsid w:val="003D18E7"/>
    <w:rsid w:val="003D3740"/>
    <w:rsid w:val="003D5337"/>
    <w:rsid w:val="003D53EE"/>
    <w:rsid w:val="003D5401"/>
    <w:rsid w:val="003D70AD"/>
    <w:rsid w:val="003E2EB6"/>
    <w:rsid w:val="003E45FF"/>
    <w:rsid w:val="003E633E"/>
    <w:rsid w:val="003E688B"/>
    <w:rsid w:val="003E7C6E"/>
    <w:rsid w:val="003E7F79"/>
    <w:rsid w:val="003F0AA6"/>
    <w:rsid w:val="003F2C56"/>
    <w:rsid w:val="003F5D70"/>
    <w:rsid w:val="00400FBC"/>
    <w:rsid w:val="004019A8"/>
    <w:rsid w:val="00403D52"/>
    <w:rsid w:val="004043C4"/>
    <w:rsid w:val="00405F74"/>
    <w:rsid w:val="0040647D"/>
    <w:rsid w:val="00406B94"/>
    <w:rsid w:val="004075D7"/>
    <w:rsid w:val="00407BE3"/>
    <w:rsid w:val="0041285F"/>
    <w:rsid w:val="0041445B"/>
    <w:rsid w:val="00414B9D"/>
    <w:rsid w:val="00415FD9"/>
    <w:rsid w:val="004167DD"/>
    <w:rsid w:val="00417B75"/>
    <w:rsid w:val="00417E26"/>
    <w:rsid w:val="00420143"/>
    <w:rsid w:val="0042047A"/>
    <w:rsid w:val="00420B2E"/>
    <w:rsid w:val="0042256C"/>
    <w:rsid w:val="00422BE5"/>
    <w:rsid w:val="00422D54"/>
    <w:rsid w:val="00422DEE"/>
    <w:rsid w:val="0042313B"/>
    <w:rsid w:val="004243ED"/>
    <w:rsid w:val="0042576C"/>
    <w:rsid w:val="00425BBA"/>
    <w:rsid w:val="00430AA5"/>
    <w:rsid w:val="00430F62"/>
    <w:rsid w:val="004310B8"/>
    <w:rsid w:val="00432721"/>
    <w:rsid w:val="00432FBC"/>
    <w:rsid w:val="004336EC"/>
    <w:rsid w:val="00433CD5"/>
    <w:rsid w:val="00433F3F"/>
    <w:rsid w:val="00434983"/>
    <w:rsid w:val="004371C3"/>
    <w:rsid w:val="00441DB6"/>
    <w:rsid w:val="00444EA1"/>
    <w:rsid w:val="00446BEE"/>
    <w:rsid w:val="004472AB"/>
    <w:rsid w:val="00450097"/>
    <w:rsid w:val="004513AA"/>
    <w:rsid w:val="00451468"/>
    <w:rsid w:val="0045388C"/>
    <w:rsid w:val="0045594A"/>
    <w:rsid w:val="00455AF7"/>
    <w:rsid w:val="00455BB9"/>
    <w:rsid w:val="00456A5F"/>
    <w:rsid w:val="00456F33"/>
    <w:rsid w:val="0046202B"/>
    <w:rsid w:val="00462041"/>
    <w:rsid w:val="00462A0F"/>
    <w:rsid w:val="004631BB"/>
    <w:rsid w:val="00463888"/>
    <w:rsid w:val="0046523D"/>
    <w:rsid w:val="0046532E"/>
    <w:rsid w:val="00465C6D"/>
    <w:rsid w:val="00465E4F"/>
    <w:rsid w:val="004664EC"/>
    <w:rsid w:val="004673B7"/>
    <w:rsid w:val="0047021C"/>
    <w:rsid w:val="00470514"/>
    <w:rsid w:val="00472373"/>
    <w:rsid w:val="00472583"/>
    <w:rsid w:val="004727F9"/>
    <w:rsid w:val="00474B72"/>
    <w:rsid w:val="0047555D"/>
    <w:rsid w:val="00476CC5"/>
    <w:rsid w:val="004770E4"/>
    <w:rsid w:val="0047739D"/>
    <w:rsid w:val="00477744"/>
    <w:rsid w:val="00477A9D"/>
    <w:rsid w:val="004821D3"/>
    <w:rsid w:val="004822D4"/>
    <w:rsid w:val="00482799"/>
    <w:rsid w:val="004828C2"/>
    <w:rsid w:val="00482A30"/>
    <w:rsid w:val="004836E9"/>
    <w:rsid w:val="00484929"/>
    <w:rsid w:val="0049087B"/>
    <w:rsid w:val="00492C8F"/>
    <w:rsid w:val="00493407"/>
    <w:rsid w:val="00493567"/>
    <w:rsid w:val="00495EEA"/>
    <w:rsid w:val="0049648D"/>
    <w:rsid w:val="004970AB"/>
    <w:rsid w:val="0049738F"/>
    <w:rsid w:val="0049776A"/>
    <w:rsid w:val="004A1D29"/>
    <w:rsid w:val="004A2C8C"/>
    <w:rsid w:val="004A31BF"/>
    <w:rsid w:val="004A39C3"/>
    <w:rsid w:val="004A3C3C"/>
    <w:rsid w:val="004A5506"/>
    <w:rsid w:val="004A790D"/>
    <w:rsid w:val="004B1B4E"/>
    <w:rsid w:val="004B36CB"/>
    <w:rsid w:val="004B4077"/>
    <w:rsid w:val="004B4C10"/>
    <w:rsid w:val="004B4F8B"/>
    <w:rsid w:val="004B65BA"/>
    <w:rsid w:val="004B67B0"/>
    <w:rsid w:val="004C007C"/>
    <w:rsid w:val="004C00A8"/>
    <w:rsid w:val="004C03A3"/>
    <w:rsid w:val="004C0F59"/>
    <w:rsid w:val="004C1AAC"/>
    <w:rsid w:val="004C24C3"/>
    <w:rsid w:val="004C24C8"/>
    <w:rsid w:val="004C34BB"/>
    <w:rsid w:val="004C4D3F"/>
    <w:rsid w:val="004C6170"/>
    <w:rsid w:val="004C6B2E"/>
    <w:rsid w:val="004C6BFA"/>
    <w:rsid w:val="004C7817"/>
    <w:rsid w:val="004D0B35"/>
    <w:rsid w:val="004D5864"/>
    <w:rsid w:val="004D60A2"/>
    <w:rsid w:val="004D6661"/>
    <w:rsid w:val="004D7017"/>
    <w:rsid w:val="004E00EF"/>
    <w:rsid w:val="004E166A"/>
    <w:rsid w:val="004E2AF7"/>
    <w:rsid w:val="004E2BEC"/>
    <w:rsid w:val="004E306B"/>
    <w:rsid w:val="004E413F"/>
    <w:rsid w:val="004E6A4E"/>
    <w:rsid w:val="004E7524"/>
    <w:rsid w:val="004E7C43"/>
    <w:rsid w:val="004E7F32"/>
    <w:rsid w:val="004F06B2"/>
    <w:rsid w:val="004F2BA7"/>
    <w:rsid w:val="004F2CBE"/>
    <w:rsid w:val="004F36BE"/>
    <w:rsid w:val="004F3CAA"/>
    <w:rsid w:val="004F475F"/>
    <w:rsid w:val="004F5D11"/>
    <w:rsid w:val="004F66B7"/>
    <w:rsid w:val="00500198"/>
    <w:rsid w:val="005002A2"/>
    <w:rsid w:val="005020DA"/>
    <w:rsid w:val="005025A1"/>
    <w:rsid w:val="00502B51"/>
    <w:rsid w:val="00503A30"/>
    <w:rsid w:val="0050610E"/>
    <w:rsid w:val="00506C1A"/>
    <w:rsid w:val="00506EF8"/>
    <w:rsid w:val="005073F4"/>
    <w:rsid w:val="00507FBF"/>
    <w:rsid w:val="00512E7E"/>
    <w:rsid w:val="0051369A"/>
    <w:rsid w:val="0051484A"/>
    <w:rsid w:val="0051714E"/>
    <w:rsid w:val="005172FF"/>
    <w:rsid w:val="0052133A"/>
    <w:rsid w:val="0052209F"/>
    <w:rsid w:val="00522E8F"/>
    <w:rsid w:val="0052377D"/>
    <w:rsid w:val="00524A30"/>
    <w:rsid w:val="005250E4"/>
    <w:rsid w:val="005256F4"/>
    <w:rsid w:val="00525C90"/>
    <w:rsid w:val="00526940"/>
    <w:rsid w:val="00527CC3"/>
    <w:rsid w:val="00530F69"/>
    <w:rsid w:val="005350B0"/>
    <w:rsid w:val="005351BB"/>
    <w:rsid w:val="00535FED"/>
    <w:rsid w:val="00536075"/>
    <w:rsid w:val="00537AD9"/>
    <w:rsid w:val="005441A2"/>
    <w:rsid w:val="00544401"/>
    <w:rsid w:val="0054476B"/>
    <w:rsid w:val="0054525B"/>
    <w:rsid w:val="00545CFA"/>
    <w:rsid w:val="005468B7"/>
    <w:rsid w:val="005477D5"/>
    <w:rsid w:val="00547CC0"/>
    <w:rsid w:val="00550C65"/>
    <w:rsid w:val="00551643"/>
    <w:rsid w:val="005538BE"/>
    <w:rsid w:val="005569CA"/>
    <w:rsid w:val="00556AC2"/>
    <w:rsid w:val="0056024A"/>
    <w:rsid w:val="00562C5A"/>
    <w:rsid w:val="00563A5F"/>
    <w:rsid w:val="00565A6D"/>
    <w:rsid w:val="005672E8"/>
    <w:rsid w:val="00570515"/>
    <w:rsid w:val="00573157"/>
    <w:rsid w:val="005733AC"/>
    <w:rsid w:val="005736E3"/>
    <w:rsid w:val="0057685C"/>
    <w:rsid w:val="00581175"/>
    <w:rsid w:val="00582C37"/>
    <w:rsid w:val="0058364D"/>
    <w:rsid w:val="00584B04"/>
    <w:rsid w:val="00584CB4"/>
    <w:rsid w:val="005852D4"/>
    <w:rsid w:val="0058545C"/>
    <w:rsid w:val="00586A53"/>
    <w:rsid w:val="005904BE"/>
    <w:rsid w:val="0059065F"/>
    <w:rsid w:val="0059099A"/>
    <w:rsid w:val="005919E0"/>
    <w:rsid w:val="00591FE5"/>
    <w:rsid w:val="005937C3"/>
    <w:rsid w:val="005939BC"/>
    <w:rsid w:val="00594CDA"/>
    <w:rsid w:val="00596198"/>
    <w:rsid w:val="00596A99"/>
    <w:rsid w:val="00596AF0"/>
    <w:rsid w:val="00596E11"/>
    <w:rsid w:val="005973B2"/>
    <w:rsid w:val="005A0D45"/>
    <w:rsid w:val="005A147C"/>
    <w:rsid w:val="005A19A2"/>
    <w:rsid w:val="005A6DE0"/>
    <w:rsid w:val="005A7A9F"/>
    <w:rsid w:val="005B21C7"/>
    <w:rsid w:val="005B28DA"/>
    <w:rsid w:val="005B6000"/>
    <w:rsid w:val="005B7A3C"/>
    <w:rsid w:val="005C18DC"/>
    <w:rsid w:val="005C2517"/>
    <w:rsid w:val="005C2E1E"/>
    <w:rsid w:val="005C7CDF"/>
    <w:rsid w:val="005D087C"/>
    <w:rsid w:val="005D0D2A"/>
    <w:rsid w:val="005D1162"/>
    <w:rsid w:val="005D1E15"/>
    <w:rsid w:val="005D25C1"/>
    <w:rsid w:val="005D379E"/>
    <w:rsid w:val="005D3D98"/>
    <w:rsid w:val="005D50AF"/>
    <w:rsid w:val="005D6DBC"/>
    <w:rsid w:val="005D7523"/>
    <w:rsid w:val="005D7A1D"/>
    <w:rsid w:val="005E3044"/>
    <w:rsid w:val="005E4340"/>
    <w:rsid w:val="005E6DE6"/>
    <w:rsid w:val="005E71C1"/>
    <w:rsid w:val="005F13ED"/>
    <w:rsid w:val="005F1F21"/>
    <w:rsid w:val="005F2392"/>
    <w:rsid w:val="005F2FEF"/>
    <w:rsid w:val="005F430F"/>
    <w:rsid w:val="00600F37"/>
    <w:rsid w:val="00602A41"/>
    <w:rsid w:val="00602FE3"/>
    <w:rsid w:val="00603C92"/>
    <w:rsid w:val="00604A25"/>
    <w:rsid w:val="00605098"/>
    <w:rsid w:val="0060726F"/>
    <w:rsid w:val="00607359"/>
    <w:rsid w:val="006073FC"/>
    <w:rsid w:val="0061027D"/>
    <w:rsid w:val="0061110A"/>
    <w:rsid w:val="00611882"/>
    <w:rsid w:val="00611C1D"/>
    <w:rsid w:val="00612D67"/>
    <w:rsid w:val="00614C4A"/>
    <w:rsid w:val="006155D4"/>
    <w:rsid w:val="006208F9"/>
    <w:rsid w:val="00620F4C"/>
    <w:rsid w:val="00620F56"/>
    <w:rsid w:val="00622081"/>
    <w:rsid w:val="006248E3"/>
    <w:rsid w:val="006252CD"/>
    <w:rsid w:val="006263C9"/>
    <w:rsid w:val="00626C8F"/>
    <w:rsid w:val="00630DB2"/>
    <w:rsid w:val="00632B8C"/>
    <w:rsid w:val="006332B0"/>
    <w:rsid w:val="006352C6"/>
    <w:rsid w:val="00635511"/>
    <w:rsid w:val="006359BD"/>
    <w:rsid w:val="00635AD6"/>
    <w:rsid w:val="00636551"/>
    <w:rsid w:val="00636CBB"/>
    <w:rsid w:val="0063750A"/>
    <w:rsid w:val="00637882"/>
    <w:rsid w:val="00637CB8"/>
    <w:rsid w:val="00640B3C"/>
    <w:rsid w:val="00640F7D"/>
    <w:rsid w:val="0064153F"/>
    <w:rsid w:val="00642AA5"/>
    <w:rsid w:val="00643029"/>
    <w:rsid w:val="00643443"/>
    <w:rsid w:val="0064493C"/>
    <w:rsid w:val="00645258"/>
    <w:rsid w:val="00645319"/>
    <w:rsid w:val="006453D2"/>
    <w:rsid w:val="0064545D"/>
    <w:rsid w:val="00646769"/>
    <w:rsid w:val="00647EAA"/>
    <w:rsid w:val="006501AC"/>
    <w:rsid w:val="0065035B"/>
    <w:rsid w:val="0065080F"/>
    <w:rsid w:val="00652973"/>
    <w:rsid w:val="006538B6"/>
    <w:rsid w:val="00654A18"/>
    <w:rsid w:val="0065676D"/>
    <w:rsid w:val="00656FFB"/>
    <w:rsid w:val="0066250A"/>
    <w:rsid w:val="00662FF3"/>
    <w:rsid w:val="00663286"/>
    <w:rsid w:val="006639BB"/>
    <w:rsid w:val="00663C1F"/>
    <w:rsid w:val="006655C9"/>
    <w:rsid w:val="00665C95"/>
    <w:rsid w:val="006677BD"/>
    <w:rsid w:val="0067005E"/>
    <w:rsid w:val="00670BF1"/>
    <w:rsid w:val="00671C3C"/>
    <w:rsid w:val="006725B3"/>
    <w:rsid w:val="006725CF"/>
    <w:rsid w:val="00672F34"/>
    <w:rsid w:val="006734D8"/>
    <w:rsid w:val="006745DE"/>
    <w:rsid w:val="00675B73"/>
    <w:rsid w:val="00675D80"/>
    <w:rsid w:val="0067619F"/>
    <w:rsid w:val="006768E2"/>
    <w:rsid w:val="00676FD9"/>
    <w:rsid w:val="006773E2"/>
    <w:rsid w:val="00677799"/>
    <w:rsid w:val="006800F0"/>
    <w:rsid w:val="006801B9"/>
    <w:rsid w:val="00680F67"/>
    <w:rsid w:val="00680F93"/>
    <w:rsid w:val="0068663A"/>
    <w:rsid w:val="006918D4"/>
    <w:rsid w:val="00692651"/>
    <w:rsid w:val="00692AC4"/>
    <w:rsid w:val="00692E3A"/>
    <w:rsid w:val="00692FAE"/>
    <w:rsid w:val="006931F5"/>
    <w:rsid w:val="00693BD6"/>
    <w:rsid w:val="00694573"/>
    <w:rsid w:val="00696E6A"/>
    <w:rsid w:val="00697767"/>
    <w:rsid w:val="006A016E"/>
    <w:rsid w:val="006A04BD"/>
    <w:rsid w:val="006A142E"/>
    <w:rsid w:val="006A166B"/>
    <w:rsid w:val="006A1674"/>
    <w:rsid w:val="006A1926"/>
    <w:rsid w:val="006A2A79"/>
    <w:rsid w:val="006A2D2F"/>
    <w:rsid w:val="006A2F9A"/>
    <w:rsid w:val="006A3C2D"/>
    <w:rsid w:val="006A5D64"/>
    <w:rsid w:val="006A7317"/>
    <w:rsid w:val="006A7897"/>
    <w:rsid w:val="006B05E7"/>
    <w:rsid w:val="006B17E1"/>
    <w:rsid w:val="006B23D3"/>
    <w:rsid w:val="006B2936"/>
    <w:rsid w:val="006B3DE1"/>
    <w:rsid w:val="006B4AD1"/>
    <w:rsid w:val="006B4CB6"/>
    <w:rsid w:val="006B5322"/>
    <w:rsid w:val="006B5A0D"/>
    <w:rsid w:val="006B67FA"/>
    <w:rsid w:val="006B7ED9"/>
    <w:rsid w:val="006C0C4E"/>
    <w:rsid w:val="006C15BF"/>
    <w:rsid w:val="006C19B0"/>
    <w:rsid w:val="006C1FC4"/>
    <w:rsid w:val="006C5985"/>
    <w:rsid w:val="006C68A3"/>
    <w:rsid w:val="006C6FFF"/>
    <w:rsid w:val="006D1794"/>
    <w:rsid w:val="006D20D9"/>
    <w:rsid w:val="006D574A"/>
    <w:rsid w:val="006D5AF3"/>
    <w:rsid w:val="006D5EAC"/>
    <w:rsid w:val="006D6A79"/>
    <w:rsid w:val="006D6C64"/>
    <w:rsid w:val="006D7A31"/>
    <w:rsid w:val="006D7DDB"/>
    <w:rsid w:val="006E064B"/>
    <w:rsid w:val="006E09CB"/>
    <w:rsid w:val="006E0BF1"/>
    <w:rsid w:val="006E0CC2"/>
    <w:rsid w:val="006E1F9E"/>
    <w:rsid w:val="006E3BAD"/>
    <w:rsid w:val="006E49A7"/>
    <w:rsid w:val="006E5489"/>
    <w:rsid w:val="006E5B18"/>
    <w:rsid w:val="006E67B3"/>
    <w:rsid w:val="006E7589"/>
    <w:rsid w:val="006F0952"/>
    <w:rsid w:val="006F0FFC"/>
    <w:rsid w:val="006F1178"/>
    <w:rsid w:val="006F1A2E"/>
    <w:rsid w:val="006F2098"/>
    <w:rsid w:val="006F2295"/>
    <w:rsid w:val="006F2AA2"/>
    <w:rsid w:val="006F30B5"/>
    <w:rsid w:val="006F4170"/>
    <w:rsid w:val="006F45B2"/>
    <w:rsid w:val="006F49E3"/>
    <w:rsid w:val="006F6646"/>
    <w:rsid w:val="006F6AA1"/>
    <w:rsid w:val="006F7D09"/>
    <w:rsid w:val="007022A2"/>
    <w:rsid w:val="007027B8"/>
    <w:rsid w:val="00704B21"/>
    <w:rsid w:val="00706C66"/>
    <w:rsid w:val="00706F82"/>
    <w:rsid w:val="00707108"/>
    <w:rsid w:val="007103B4"/>
    <w:rsid w:val="007105EC"/>
    <w:rsid w:val="007114BA"/>
    <w:rsid w:val="00711C6D"/>
    <w:rsid w:val="00711E33"/>
    <w:rsid w:val="00713889"/>
    <w:rsid w:val="007144C2"/>
    <w:rsid w:val="00714B96"/>
    <w:rsid w:val="00714F43"/>
    <w:rsid w:val="0071519A"/>
    <w:rsid w:val="00715CC8"/>
    <w:rsid w:val="00716D45"/>
    <w:rsid w:val="007202B9"/>
    <w:rsid w:val="00720446"/>
    <w:rsid w:val="00720B2C"/>
    <w:rsid w:val="00720D9C"/>
    <w:rsid w:val="00721110"/>
    <w:rsid w:val="00721582"/>
    <w:rsid w:val="00724343"/>
    <w:rsid w:val="00725CCE"/>
    <w:rsid w:val="00726C09"/>
    <w:rsid w:val="007321EF"/>
    <w:rsid w:val="00732C33"/>
    <w:rsid w:val="00733711"/>
    <w:rsid w:val="007400AB"/>
    <w:rsid w:val="0074032E"/>
    <w:rsid w:val="00743A0B"/>
    <w:rsid w:val="00743ED9"/>
    <w:rsid w:val="007449F6"/>
    <w:rsid w:val="00747348"/>
    <w:rsid w:val="00747CB8"/>
    <w:rsid w:val="007503BC"/>
    <w:rsid w:val="007504C5"/>
    <w:rsid w:val="00751491"/>
    <w:rsid w:val="007514B2"/>
    <w:rsid w:val="00753F2A"/>
    <w:rsid w:val="00754471"/>
    <w:rsid w:val="00754F1A"/>
    <w:rsid w:val="0075548D"/>
    <w:rsid w:val="00756F5C"/>
    <w:rsid w:val="007573BF"/>
    <w:rsid w:val="00760C8A"/>
    <w:rsid w:val="00762031"/>
    <w:rsid w:val="007633F5"/>
    <w:rsid w:val="00766015"/>
    <w:rsid w:val="0076705A"/>
    <w:rsid w:val="00771FC8"/>
    <w:rsid w:val="00772E84"/>
    <w:rsid w:val="00773F26"/>
    <w:rsid w:val="00775054"/>
    <w:rsid w:val="007750CF"/>
    <w:rsid w:val="00775188"/>
    <w:rsid w:val="0077574C"/>
    <w:rsid w:val="0077676D"/>
    <w:rsid w:val="00777898"/>
    <w:rsid w:val="0078070E"/>
    <w:rsid w:val="0078096B"/>
    <w:rsid w:val="00782BD7"/>
    <w:rsid w:val="00783300"/>
    <w:rsid w:val="00785303"/>
    <w:rsid w:val="00786789"/>
    <w:rsid w:val="0079073B"/>
    <w:rsid w:val="007909CA"/>
    <w:rsid w:val="00791595"/>
    <w:rsid w:val="00791E13"/>
    <w:rsid w:val="00792FE5"/>
    <w:rsid w:val="00792FE6"/>
    <w:rsid w:val="0079334B"/>
    <w:rsid w:val="007933DF"/>
    <w:rsid w:val="00793503"/>
    <w:rsid w:val="00795BB7"/>
    <w:rsid w:val="007A02FF"/>
    <w:rsid w:val="007A363E"/>
    <w:rsid w:val="007A5418"/>
    <w:rsid w:val="007A609F"/>
    <w:rsid w:val="007A6694"/>
    <w:rsid w:val="007A7264"/>
    <w:rsid w:val="007B0001"/>
    <w:rsid w:val="007B091A"/>
    <w:rsid w:val="007B09C4"/>
    <w:rsid w:val="007B221E"/>
    <w:rsid w:val="007B308C"/>
    <w:rsid w:val="007B43D1"/>
    <w:rsid w:val="007B4624"/>
    <w:rsid w:val="007B4A68"/>
    <w:rsid w:val="007B6506"/>
    <w:rsid w:val="007B6843"/>
    <w:rsid w:val="007B7016"/>
    <w:rsid w:val="007C2306"/>
    <w:rsid w:val="007C32EE"/>
    <w:rsid w:val="007C34DA"/>
    <w:rsid w:val="007C429C"/>
    <w:rsid w:val="007C4D17"/>
    <w:rsid w:val="007C5D55"/>
    <w:rsid w:val="007C640D"/>
    <w:rsid w:val="007C6EF2"/>
    <w:rsid w:val="007C6FE4"/>
    <w:rsid w:val="007D156A"/>
    <w:rsid w:val="007D163C"/>
    <w:rsid w:val="007D730F"/>
    <w:rsid w:val="007D7BFF"/>
    <w:rsid w:val="007E034F"/>
    <w:rsid w:val="007E0C1B"/>
    <w:rsid w:val="007E0FE5"/>
    <w:rsid w:val="007E172C"/>
    <w:rsid w:val="007E273A"/>
    <w:rsid w:val="007E3864"/>
    <w:rsid w:val="007E3F6F"/>
    <w:rsid w:val="007E50EA"/>
    <w:rsid w:val="007F1B4E"/>
    <w:rsid w:val="007F1C9C"/>
    <w:rsid w:val="007F2705"/>
    <w:rsid w:val="007F2DE9"/>
    <w:rsid w:val="007F2E6B"/>
    <w:rsid w:val="007F3020"/>
    <w:rsid w:val="007F50EF"/>
    <w:rsid w:val="007F5759"/>
    <w:rsid w:val="007F7220"/>
    <w:rsid w:val="007F7B47"/>
    <w:rsid w:val="0080038A"/>
    <w:rsid w:val="008005D5"/>
    <w:rsid w:val="0080132E"/>
    <w:rsid w:val="00801C5A"/>
    <w:rsid w:val="00801E9C"/>
    <w:rsid w:val="00802687"/>
    <w:rsid w:val="00805A1A"/>
    <w:rsid w:val="00805DEA"/>
    <w:rsid w:val="0080678F"/>
    <w:rsid w:val="008123CE"/>
    <w:rsid w:val="00812AEC"/>
    <w:rsid w:val="00812B0D"/>
    <w:rsid w:val="00815B35"/>
    <w:rsid w:val="00815D89"/>
    <w:rsid w:val="0082059D"/>
    <w:rsid w:val="00820696"/>
    <w:rsid w:val="00820720"/>
    <w:rsid w:val="008250C3"/>
    <w:rsid w:val="008254E9"/>
    <w:rsid w:val="008259AA"/>
    <w:rsid w:val="00826077"/>
    <w:rsid w:val="00826BEA"/>
    <w:rsid w:val="00830A94"/>
    <w:rsid w:val="00831C26"/>
    <w:rsid w:val="00832C35"/>
    <w:rsid w:val="008336DA"/>
    <w:rsid w:val="00835328"/>
    <w:rsid w:val="008400F3"/>
    <w:rsid w:val="00840A8A"/>
    <w:rsid w:val="008418C9"/>
    <w:rsid w:val="008419D6"/>
    <w:rsid w:val="0084232A"/>
    <w:rsid w:val="0084292D"/>
    <w:rsid w:val="00844D3B"/>
    <w:rsid w:val="008456F3"/>
    <w:rsid w:val="0084581D"/>
    <w:rsid w:val="0084721F"/>
    <w:rsid w:val="008479C2"/>
    <w:rsid w:val="00850C68"/>
    <w:rsid w:val="00851305"/>
    <w:rsid w:val="00851399"/>
    <w:rsid w:val="008539A5"/>
    <w:rsid w:val="00853EBA"/>
    <w:rsid w:val="00853F63"/>
    <w:rsid w:val="008542DA"/>
    <w:rsid w:val="00860993"/>
    <w:rsid w:val="00861CF6"/>
    <w:rsid w:val="0086291F"/>
    <w:rsid w:val="0086535D"/>
    <w:rsid w:val="00865620"/>
    <w:rsid w:val="00866D5D"/>
    <w:rsid w:val="008709D4"/>
    <w:rsid w:val="00870BC6"/>
    <w:rsid w:val="00870CF7"/>
    <w:rsid w:val="008710AE"/>
    <w:rsid w:val="00873CE4"/>
    <w:rsid w:val="00877EBD"/>
    <w:rsid w:val="008806FB"/>
    <w:rsid w:val="00881F76"/>
    <w:rsid w:val="00882DFE"/>
    <w:rsid w:val="00884547"/>
    <w:rsid w:val="00884775"/>
    <w:rsid w:val="00885AC7"/>
    <w:rsid w:val="00885F52"/>
    <w:rsid w:val="008874C4"/>
    <w:rsid w:val="00887800"/>
    <w:rsid w:val="00887A3E"/>
    <w:rsid w:val="00887CE7"/>
    <w:rsid w:val="00887CEF"/>
    <w:rsid w:val="00890BC0"/>
    <w:rsid w:val="00890E8F"/>
    <w:rsid w:val="0089242C"/>
    <w:rsid w:val="008938BB"/>
    <w:rsid w:val="008945D1"/>
    <w:rsid w:val="00894CE1"/>
    <w:rsid w:val="00895B30"/>
    <w:rsid w:val="008972FF"/>
    <w:rsid w:val="0089749F"/>
    <w:rsid w:val="00897536"/>
    <w:rsid w:val="00897F27"/>
    <w:rsid w:val="008A1213"/>
    <w:rsid w:val="008A1A17"/>
    <w:rsid w:val="008A27A4"/>
    <w:rsid w:val="008A43F4"/>
    <w:rsid w:val="008A4A50"/>
    <w:rsid w:val="008A4CCF"/>
    <w:rsid w:val="008B19C2"/>
    <w:rsid w:val="008B1FDF"/>
    <w:rsid w:val="008B2B78"/>
    <w:rsid w:val="008B2BAC"/>
    <w:rsid w:val="008B324D"/>
    <w:rsid w:val="008B3A39"/>
    <w:rsid w:val="008B3B21"/>
    <w:rsid w:val="008B3D8A"/>
    <w:rsid w:val="008B63AB"/>
    <w:rsid w:val="008C021A"/>
    <w:rsid w:val="008C0569"/>
    <w:rsid w:val="008C1883"/>
    <w:rsid w:val="008C1EB4"/>
    <w:rsid w:val="008C2A6A"/>
    <w:rsid w:val="008C2DE9"/>
    <w:rsid w:val="008C3431"/>
    <w:rsid w:val="008C3A4B"/>
    <w:rsid w:val="008C4A9D"/>
    <w:rsid w:val="008C535B"/>
    <w:rsid w:val="008C5425"/>
    <w:rsid w:val="008C5EA0"/>
    <w:rsid w:val="008C69F5"/>
    <w:rsid w:val="008D2007"/>
    <w:rsid w:val="008D497E"/>
    <w:rsid w:val="008D5E1C"/>
    <w:rsid w:val="008E01F6"/>
    <w:rsid w:val="008E08F2"/>
    <w:rsid w:val="008E4626"/>
    <w:rsid w:val="008E5DF6"/>
    <w:rsid w:val="008E679B"/>
    <w:rsid w:val="008E789E"/>
    <w:rsid w:val="008E7AF5"/>
    <w:rsid w:val="008F0657"/>
    <w:rsid w:val="008F1AAC"/>
    <w:rsid w:val="008F212B"/>
    <w:rsid w:val="008F29FF"/>
    <w:rsid w:val="008F2CD9"/>
    <w:rsid w:val="008F3DE4"/>
    <w:rsid w:val="008F445F"/>
    <w:rsid w:val="008F55E9"/>
    <w:rsid w:val="008F64AA"/>
    <w:rsid w:val="008F6806"/>
    <w:rsid w:val="009022F5"/>
    <w:rsid w:val="00903FE3"/>
    <w:rsid w:val="00904652"/>
    <w:rsid w:val="00905E0E"/>
    <w:rsid w:val="00907A7E"/>
    <w:rsid w:val="009110BD"/>
    <w:rsid w:val="009116DC"/>
    <w:rsid w:val="00911A7B"/>
    <w:rsid w:val="009122EC"/>
    <w:rsid w:val="00912BE7"/>
    <w:rsid w:val="0091313F"/>
    <w:rsid w:val="0091487E"/>
    <w:rsid w:val="009160DF"/>
    <w:rsid w:val="009178A0"/>
    <w:rsid w:val="00920173"/>
    <w:rsid w:val="009202B4"/>
    <w:rsid w:val="009205D1"/>
    <w:rsid w:val="00921E94"/>
    <w:rsid w:val="009227D4"/>
    <w:rsid w:val="00923314"/>
    <w:rsid w:val="009234C7"/>
    <w:rsid w:val="009239D7"/>
    <w:rsid w:val="00925368"/>
    <w:rsid w:val="009256C6"/>
    <w:rsid w:val="0092630E"/>
    <w:rsid w:val="00926ED9"/>
    <w:rsid w:val="00927767"/>
    <w:rsid w:val="009310D4"/>
    <w:rsid w:val="0093172A"/>
    <w:rsid w:val="00935DF1"/>
    <w:rsid w:val="00936995"/>
    <w:rsid w:val="009377A9"/>
    <w:rsid w:val="00937D1C"/>
    <w:rsid w:val="00941D21"/>
    <w:rsid w:val="00941FBC"/>
    <w:rsid w:val="00945D66"/>
    <w:rsid w:val="00946A42"/>
    <w:rsid w:val="00946A80"/>
    <w:rsid w:val="00947589"/>
    <w:rsid w:val="00950502"/>
    <w:rsid w:val="009531A8"/>
    <w:rsid w:val="009546D9"/>
    <w:rsid w:val="00954E41"/>
    <w:rsid w:val="00955AAE"/>
    <w:rsid w:val="0096054D"/>
    <w:rsid w:val="00960B73"/>
    <w:rsid w:val="00961260"/>
    <w:rsid w:val="009631B2"/>
    <w:rsid w:val="009634BE"/>
    <w:rsid w:val="009672AC"/>
    <w:rsid w:val="00973344"/>
    <w:rsid w:val="00973B7D"/>
    <w:rsid w:val="009761A2"/>
    <w:rsid w:val="00976B49"/>
    <w:rsid w:val="00977C9C"/>
    <w:rsid w:val="0098471D"/>
    <w:rsid w:val="00984E91"/>
    <w:rsid w:val="0098501D"/>
    <w:rsid w:val="00986131"/>
    <w:rsid w:val="009871C5"/>
    <w:rsid w:val="0099054D"/>
    <w:rsid w:val="009928FF"/>
    <w:rsid w:val="00992CBF"/>
    <w:rsid w:val="0099350D"/>
    <w:rsid w:val="00995183"/>
    <w:rsid w:val="009965A1"/>
    <w:rsid w:val="00996A7B"/>
    <w:rsid w:val="00997394"/>
    <w:rsid w:val="00997930"/>
    <w:rsid w:val="009A02EE"/>
    <w:rsid w:val="009A0AF7"/>
    <w:rsid w:val="009A0CB4"/>
    <w:rsid w:val="009A0E90"/>
    <w:rsid w:val="009A0EC5"/>
    <w:rsid w:val="009A12E8"/>
    <w:rsid w:val="009A42F3"/>
    <w:rsid w:val="009A4714"/>
    <w:rsid w:val="009A491B"/>
    <w:rsid w:val="009A59E2"/>
    <w:rsid w:val="009A5FDB"/>
    <w:rsid w:val="009A7436"/>
    <w:rsid w:val="009A75A6"/>
    <w:rsid w:val="009B22A4"/>
    <w:rsid w:val="009B23D6"/>
    <w:rsid w:val="009B407B"/>
    <w:rsid w:val="009B48BF"/>
    <w:rsid w:val="009B4B07"/>
    <w:rsid w:val="009B5721"/>
    <w:rsid w:val="009C0A99"/>
    <w:rsid w:val="009C126A"/>
    <w:rsid w:val="009C229D"/>
    <w:rsid w:val="009C2A4B"/>
    <w:rsid w:val="009C2A81"/>
    <w:rsid w:val="009C3D35"/>
    <w:rsid w:val="009C40A6"/>
    <w:rsid w:val="009C4E7D"/>
    <w:rsid w:val="009C5EB6"/>
    <w:rsid w:val="009C7311"/>
    <w:rsid w:val="009D150C"/>
    <w:rsid w:val="009D1C13"/>
    <w:rsid w:val="009D24C1"/>
    <w:rsid w:val="009D24EC"/>
    <w:rsid w:val="009D3B17"/>
    <w:rsid w:val="009D3F02"/>
    <w:rsid w:val="009D433F"/>
    <w:rsid w:val="009D6700"/>
    <w:rsid w:val="009D76F6"/>
    <w:rsid w:val="009E111F"/>
    <w:rsid w:val="009E1525"/>
    <w:rsid w:val="009E4E59"/>
    <w:rsid w:val="009E4FD1"/>
    <w:rsid w:val="009E5F32"/>
    <w:rsid w:val="009E6AA4"/>
    <w:rsid w:val="009E7837"/>
    <w:rsid w:val="009E7AE7"/>
    <w:rsid w:val="009F0E3B"/>
    <w:rsid w:val="009F1A01"/>
    <w:rsid w:val="009F2B62"/>
    <w:rsid w:val="009F3104"/>
    <w:rsid w:val="009F4846"/>
    <w:rsid w:val="009F490F"/>
    <w:rsid w:val="009F4D39"/>
    <w:rsid w:val="009F52D8"/>
    <w:rsid w:val="009F5614"/>
    <w:rsid w:val="009F5C51"/>
    <w:rsid w:val="009F6579"/>
    <w:rsid w:val="009F6854"/>
    <w:rsid w:val="009F6AC5"/>
    <w:rsid w:val="009F6DBD"/>
    <w:rsid w:val="009F74A4"/>
    <w:rsid w:val="009F7D5B"/>
    <w:rsid w:val="00A020D3"/>
    <w:rsid w:val="00A0333C"/>
    <w:rsid w:val="00A03DDA"/>
    <w:rsid w:val="00A0433E"/>
    <w:rsid w:val="00A04497"/>
    <w:rsid w:val="00A04B59"/>
    <w:rsid w:val="00A1060A"/>
    <w:rsid w:val="00A119B3"/>
    <w:rsid w:val="00A11DED"/>
    <w:rsid w:val="00A11FE8"/>
    <w:rsid w:val="00A13CDC"/>
    <w:rsid w:val="00A15A12"/>
    <w:rsid w:val="00A15B6C"/>
    <w:rsid w:val="00A1714D"/>
    <w:rsid w:val="00A1730E"/>
    <w:rsid w:val="00A204B0"/>
    <w:rsid w:val="00A22E6C"/>
    <w:rsid w:val="00A258BB"/>
    <w:rsid w:val="00A26A17"/>
    <w:rsid w:val="00A3077C"/>
    <w:rsid w:val="00A32D15"/>
    <w:rsid w:val="00A354F7"/>
    <w:rsid w:val="00A35A0B"/>
    <w:rsid w:val="00A36266"/>
    <w:rsid w:val="00A36B45"/>
    <w:rsid w:val="00A3768A"/>
    <w:rsid w:val="00A40395"/>
    <w:rsid w:val="00A4046D"/>
    <w:rsid w:val="00A441E9"/>
    <w:rsid w:val="00A44B23"/>
    <w:rsid w:val="00A464B0"/>
    <w:rsid w:val="00A47313"/>
    <w:rsid w:val="00A50067"/>
    <w:rsid w:val="00A507A7"/>
    <w:rsid w:val="00A50B6A"/>
    <w:rsid w:val="00A51509"/>
    <w:rsid w:val="00A517AA"/>
    <w:rsid w:val="00A537C2"/>
    <w:rsid w:val="00A54DEE"/>
    <w:rsid w:val="00A56E42"/>
    <w:rsid w:val="00A56FB2"/>
    <w:rsid w:val="00A57362"/>
    <w:rsid w:val="00A5742E"/>
    <w:rsid w:val="00A577FA"/>
    <w:rsid w:val="00A62A57"/>
    <w:rsid w:val="00A62EA8"/>
    <w:rsid w:val="00A6488B"/>
    <w:rsid w:val="00A64D2C"/>
    <w:rsid w:val="00A656BB"/>
    <w:rsid w:val="00A66143"/>
    <w:rsid w:val="00A66A84"/>
    <w:rsid w:val="00A66A8C"/>
    <w:rsid w:val="00A67C08"/>
    <w:rsid w:val="00A70969"/>
    <w:rsid w:val="00A721D0"/>
    <w:rsid w:val="00A740F8"/>
    <w:rsid w:val="00A74343"/>
    <w:rsid w:val="00A75CC1"/>
    <w:rsid w:val="00A769EB"/>
    <w:rsid w:val="00A76BFD"/>
    <w:rsid w:val="00A775C7"/>
    <w:rsid w:val="00A776D7"/>
    <w:rsid w:val="00A77F04"/>
    <w:rsid w:val="00A80B46"/>
    <w:rsid w:val="00A81441"/>
    <w:rsid w:val="00A8199D"/>
    <w:rsid w:val="00A819BA"/>
    <w:rsid w:val="00A83835"/>
    <w:rsid w:val="00A83B8B"/>
    <w:rsid w:val="00A8584A"/>
    <w:rsid w:val="00A85ECA"/>
    <w:rsid w:val="00A85EEC"/>
    <w:rsid w:val="00A86F57"/>
    <w:rsid w:val="00A8777B"/>
    <w:rsid w:val="00A87E94"/>
    <w:rsid w:val="00A90856"/>
    <w:rsid w:val="00A91120"/>
    <w:rsid w:val="00A92B65"/>
    <w:rsid w:val="00A92FF7"/>
    <w:rsid w:val="00A9525A"/>
    <w:rsid w:val="00A956B6"/>
    <w:rsid w:val="00A95CD2"/>
    <w:rsid w:val="00A96A07"/>
    <w:rsid w:val="00A974A9"/>
    <w:rsid w:val="00AA0615"/>
    <w:rsid w:val="00AA1C93"/>
    <w:rsid w:val="00AA3A8C"/>
    <w:rsid w:val="00AA4079"/>
    <w:rsid w:val="00AB1186"/>
    <w:rsid w:val="00AB24E2"/>
    <w:rsid w:val="00AB3435"/>
    <w:rsid w:val="00AB3ED3"/>
    <w:rsid w:val="00AB407B"/>
    <w:rsid w:val="00AB7D20"/>
    <w:rsid w:val="00AC0DB5"/>
    <w:rsid w:val="00AC307B"/>
    <w:rsid w:val="00AC3598"/>
    <w:rsid w:val="00AC4443"/>
    <w:rsid w:val="00AC5A2E"/>
    <w:rsid w:val="00AC6AFB"/>
    <w:rsid w:val="00AC712E"/>
    <w:rsid w:val="00AC71A7"/>
    <w:rsid w:val="00AC7931"/>
    <w:rsid w:val="00AD0830"/>
    <w:rsid w:val="00AD1AD2"/>
    <w:rsid w:val="00AD49D8"/>
    <w:rsid w:val="00AD58AD"/>
    <w:rsid w:val="00AD7FC2"/>
    <w:rsid w:val="00AE07F9"/>
    <w:rsid w:val="00AE09A0"/>
    <w:rsid w:val="00AE13A9"/>
    <w:rsid w:val="00AE3949"/>
    <w:rsid w:val="00AE4615"/>
    <w:rsid w:val="00AE56B1"/>
    <w:rsid w:val="00AE5BA1"/>
    <w:rsid w:val="00AE7B41"/>
    <w:rsid w:val="00AF0B72"/>
    <w:rsid w:val="00AF2005"/>
    <w:rsid w:val="00AF464A"/>
    <w:rsid w:val="00AF6F07"/>
    <w:rsid w:val="00AF7999"/>
    <w:rsid w:val="00AF7B39"/>
    <w:rsid w:val="00AF7C25"/>
    <w:rsid w:val="00B03338"/>
    <w:rsid w:val="00B05C06"/>
    <w:rsid w:val="00B0690A"/>
    <w:rsid w:val="00B07BEF"/>
    <w:rsid w:val="00B1053F"/>
    <w:rsid w:val="00B10777"/>
    <w:rsid w:val="00B138ED"/>
    <w:rsid w:val="00B13E15"/>
    <w:rsid w:val="00B14D8C"/>
    <w:rsid w:val="00B154A9"/>
    <w:rsid w:val="00B1602E"/>
    <w:rsid w:val="00B17607"/>
    <w:rsid w:val="00B17F5F"/>
    <w:rsid w:val="00B2046F"/>
    <w:rsid w:val="00B20CFF"/>
    <w:rsid w:val="00B21C3E"/>
    <w:rsid w:val="00B22A72"/>
    <w:rsid w:val="00B22E99"/>
    <w:rsid w:val="00B27BA1"/>
    <w:rsid w:val="00B30833"/>
    <w:rsid w:val="00B327F8"/>
    <w:rsid w:val="00B337A4"/>
    <w:rsid w:val="00B35BF8"/>
    <w:rsid w:val="00B36A63"/>
    <w:rsid w:val="00B40D81"/>
    <w:rsid w:val="00B41B3D"/>
    <w:rsid w:val="00B5117D"/>
    <w:rsid w:val="00B51561"/>
    <w:rsid w:val="00B520F6"/>
    <w:rsid w:val="00B545BE"/>
    <w:rsid w:val="00B553ED"/>
    <w:rsid w:val="00B55614"/>
    <w:rsid w:val="00B566F3"/>
    <w:rsid w:val="00B57E7E"/>
    <w:rsid w:val="00B60F1F"/>
    <w:rsid w:val="00B62026"/>
    <w:rsid w:val="00B630EE"/>
    <w:rsid w:val="00B63C71"/>
    <w:rsid w:val="00B647AD"/>
    <w:rsid w:val="00B64B2A"/>
    <w:rsid w:val="00B66427"/>
    <w:rsid w:val="00B66703"/>
    <w:rsid w:val="00B67080"/>
    <w:rsid w:val="00B7026C"/>
    <w:rsid w:val="00B7208E"/>
    <w:rsid w:val="00B73966"/>
    <w:rsid w:val="00B7432D"/>
    <w:rsid w:val="00B744ED"/>
    <w:rsid w:val="00B75492"/>
    <w:rsid w:val="00B754DE"/>
    <w:rsid w:val="00B75A13"/>
    <w:rsid w:val="00B80245"/>
    <w:rsid w:val="00B80E33"/>
    <w:rsid w:val="00B85575"/>
    <w:rsid w:val="00B8648C"/>
    <w:rsid w:val="00B86D2C"/>
    <w:rsid w:val="00B878E0"/>
    <w:rsid w:val="00B87ADA"/>
    <w:rsid w:val="00B908F8"/>
    <w:rsid w:val="00B90ED1"/>
    <w:rsid w:val="00B911F1"/>
    <w:rsid w:val="00B916BF"/>
    <w:rsid w:val="00B91DC4"/>
    <w:rsid w:val="00B922C6"/>
    <w:rsid w:val="00B93DFC"/>
    <w:rsid w:val="00B93F97"/>
    <w:rsid w:val="00B95B69"/>
    <w:rsid w:val="00B968A6"/>
    <w:rsid w:val="00B96C3F"/>
    <w:rsid w:val="00B96E81"/>
    <w:rsid w:val="00B9762C"/>
    <w:rsid w:val="00B97D9F"/>
    <w:rsid w:val="00BA0B20"/>
    <w:rsid w:val="00BA1C5E"/>
    <w:rsid w:val="00BA274F"/>
    <w:rsid w:val="00BA3411"/>
    <w:rsid w:val="00BA367C"/>
    <w:rsid w:val="00BA47F7"/>
    <w:rsid w:val="00BA485E"/>
    <w:rsid w:val="00BA6D42"/>
    <w:rsid w:val="00BB207C"/>
    <w:rsid w:val="00BB27DB"/>
    <w:rsid w:val="00BB3520"/>
    <w:rsid w:val="00BB508C"/>
    <w:rsid w:val="00BB5CC5"/>
    <w:rsid w:val="00BB6A43"/>
    <w:rsid w:val="00BB6A57"/>
    <w:rsid w:val="00BB76D2"/>
    <w:rsid w:val="00BC1549"/>
    <w:rsid w:val="00BC1CD1"/>
    <w:rsid w:val="00BC42B1"/>
    <w:rsid w:val="00BC4B20"/>
    <w:rsid w:val="00BC5A22"/>
    <w:rsid w:val="00BC6E11"/>
    <w:rsid w:val="00BC73B0"/>
    <w:rsid w:val="00BD107D"/>
    <w:rsid w:val="00BD2E44"/>
    <w:rsid w:val="00BD3ED9"/>
    <w:rsid w:val="00BD5459"/>
    <w:rsid w:val="00BD5504"/>
    <w:rsid w:val="00BD5696"/>
    <w:rsid w:val="00BD5BA1"/>
    <w:rsid w:val="00BE221A"/>
    <w:rsid w:val="00BF0F5E"/>
    <w:rsid w:val="00BF33BA"/>
    <w:rsid w:val="00BF398F"/>
    <w:rsid w:val="00BF4D32"/>
    <w:rsid w:val="00BF74F0"/>
    <w:rsid w:val="00BF78B3"/>
    <w:rsid w:val="00C00DCA"/>
    <w:rsid w:val="00C01B50"/>
    <w:rsid w:val="00C07468"/>
    <w:rsid w:val="00C07DCC"/>
    <w:rsid w:val="00C100EB"/>
    <w:rsid w:val="00C10B4C"/>
    <w:rsid w:val="00C10CC0"/>
    <w:rsid w:val="00C130AF"/>
    <w:rsid w:val="00C1382F"/>
    <w:rsid w:val="00C142FD"/>
    <w:rsid w:val="00C15741"/>
    <w:rsid w:val="00C15A74"/>
    <w:rsid w:val="00C16435"/>
    <w:rsid w:val="00C17C5B"/>
    <w:rsid w:val="00C2091E"/>
    <w:rsid w:val="00C22206"/>
    <w:rsid w:val="00C2346C"/>
    <w:rsid w:val="00C23F5B"/>
    <w:rsid w:val="00C25077"/>
    <w:rsid w:val="00C2521C"/>
    <w:rsid w:val="00C25366"/>
    <w:rsid w:val="00C26575"/>
    <w:rsid w:val="00C26B9A"/>
    <w:rsid w:val="00C27224"/>
    <w:rsid w:val="00C27276"/>
    <w:rsid w:val="00C277EB"/>
    <w:rsid w:val="00C3228F"/>
    <w:rsid w:val="00C33C03"/>
    <w:rsid w:val="00C34EF4"/>
    <w:rsid w:val="00C35428"/>
    <w:rsid w:val="00C35AAF"/>
    <w:rsid w:val="00C36042"/>
    <w:rsid w:val="00C3696A"/>
    <w:rsid w:val="00C37900"/>
    <w:rsid w:val="00C412D4"/>
    <w:rsid w:val="00C4294A"/>
    <w:rsid w:val="00C435C5"/>
    <w:rsid w:val="00C43A70"/>
    <w:rsid w:val="00C44957"/>
    <w:rsid w:val="00C44FFF"/>
    <w:rsid w:val="00C45B99"/>
    <w:rsid w:val="00C46C1C"/>
    <w:rsid w:val="00C47770"/>
    <w:rsid w:val="00C51758"/>
    <w:rsid w:val="00C5190E"/>
    <w:rsid w:val="00C51E35"/>
    <w:rsid w:val="00C5425F"/>
    <w:rsid w:val="00C55E3B"/>
    <w:rsid w:val="00C56AD5"/>
    <w:rsid w:val="00C571D9"/>
    <w:rsid w:val="00C60378"/>
    <w:rsid w:val="00C61032"/>
    <w:rsid w:val="00C6216D"/>
    <w:rsid w:val="00C6412E"/>
    <w:rsid w:val="00C64D98"/>
    <w:rsid w:val="00C6563D"/>
    <w:rsid w:val="00C7056E"/>
    <w:rsid w:val="00C7168D"/>
    <w:rsid w:val="00C71FF1"/>
    <w:rsid w:val="00C7270D"/>
    <w:rsid w:val="00C7272D"/>
    <w:rsid w:val="00C727FF"/>
    <w:rsid w:val="00C736B8"/>
    <w:rsid w:val="00C74462"/>
    <w:rsid w:val="00C7454B"/>
    <w:rsid w:val="00C74DE4"/>
    <w:rsid w:val="00C76917"/>
    <w:rsid w:val="00C779F4"/>
    <w:rsid w:val="00C77E43"/>
    <w:rsid w:val="00C77E95"/>
    <w:rsid w:val="00C80F78"/>
    <w:rsid w:val="00C812CC"/>
    <w:rsid w:val="00C81B2B"/>
    <w:rsid w:val="00C821EC"/>
    <w:rsid w:val="00C82B8F"/>
    <w:rsid w:val="00C82E22"/>
    <w:rsid w:val="00C8327C"/>
    <w:rsid w:val="00C837C2"/>
    <w:rsid w:val="00C838F3"/>
    <w:rsid w:val="00C83FF3"/>
    <w:rsid w:val="00C84C41"/>
    <w:rsid w:val="00C85DE3"/>
    <w:rsid w:val="00C86C2E"/>
    <w:rsid w:val="00C879E9"/>
    <w:rsid w:val="00C9018B"/>
    <w:rsid w:val="00C90509"/>
    <w:rsid w:val="00C90A78"/>
    <w:rsid w:val="00C90D7C"/>
    <w:rsid w:val="00C90F55"/>
    <w:rsid w:val="00C91171"/>
    <w:rsid w:val="00C91A97"/>
    <w:rsid w:val="00C924EC"/>
    <w:rsid w:val="00C9311C"/>
    <w:rsid w:val="00C93254"/>
    <w:rsid w:val="00C935C7"/>
    <w:rsid w:val="00C95B30"/>
    <w:rsid w:val="00C960CA"/>
    <w:rsid w:val="00C9647A"/>
    <w:rsid w:val="00CA0243"/>
    <w:rsid w:val="00CA0421"/>
    <w:rsid w:val="00CA049D"/>
    <w:rsid w:val="00CA1D13"/>
    <w:rsid w:val="00CA2A1D"/>
    <w:rsid w:val="00CA35CA"/>
    <w:rsid w:val="00CA38AE"/>
    <w:rsid w:val="00CA5DD0"/>
    <w:rsid w:val="00CB340E"/>
    <w:rsid w:val="00CB3DBB"/>
    <w:rsid w:val="00CB4946"/>
    <w:rsid w:val="00CB4D25"/>
    <w:rsid w:val="00CB4F68"/>
    <w:rsid w:val="00CB6211"/>
    <w:rsid w:val="00CB6C4E"/>
    <w:rsid w:val="00CC003E"/>
    <w:rsid w:val="00CC1370"/>
    <w:rsid w:val="00CC3A85"/>
    <w:rsid w:val="00CC3DB2"/>
    <w:rsid w:val="00CC44C3"/>
    <w:rsid w:val="00CC50C8"/>
    <w:rsid w:val="00CC5DF1"/>
    <w:rsid w:val="00CC7199"/>
    <w:rsid w:val="00CD09C9"/>
    <w:rsid w:val="00CD134D"/>
    <w:rsid w:val="00CD1642"/>
    <w:rsid w:val="00CD1AC3"/>
    <w:rsid w:val="00CD2293"/>
    <w:rsid w:val="00CD2B45"/>
    <w:rsid w:val="00CD2B46"/>
    <w:rsid w:val="00CD43DC"/>
    <w:rsid w:val="00CD487C"/>
    <w:rsid w:val="00CD4EA1"/>
    <w:rsid w:val="00CD547F"/>
    <w:rsid w:val="00CD6BEC"/>
    <w:rsid w:val="00CE111C"/>
    <w:rsid w:val="00CE29BA"/>
    <w:rsid w:val="00CE5A1B"/>
    <w:rsid w:val="00CE698D"/>
    <w:rsid w:val="00CE6CD0"/>
    <w:rsid w:val="00CF0053"/>
    <w:rsid w:val="00CF02E2"/>
    <w:rsid w:val="00CF09F0"/>
    <w:rsid w:val="00CF100C"/>
    <w:rsid w:val="00CF166E"/>
    <w:rsid w:val="00CF2B4E"/>
    <w:rsid w:val="00CF2F97"/>
    <w:rsid w:val="00CF483F"/>
    <w:rsid w:val="00CF516A"/>
    <w:rsid w:val="00CF63CC"/>
    <w:rsid w:val="00CF69F2"/>
    <w:rsid w:val="00D0084B"/>
    <w:rsid w:val="00D019EE"/>
    <w:rsid w:val="00D02AC5"/>
    <w:rsid w:val="00D03E20"/>
    <w:rsid w:val="00D03F61"/>
    <w:rsid w:val="00D0414C"/>
    <w:rsid w:val="00D06B05"/>
    <w:rsid w:val="00D06DC8"/>
    <w:rsid w:val="00D07C6C"/>
    <w:rsid w:val="00D104D3"/>
    <w:rsid w:val="00D109F2"/>
    <w:rsid w:val="00D12319"/>
    <w:rsid w:val="00D12D34"/>
    <w:rsid w:val="00D146B1"/>
    <w:rsid w:val="00D159AC"/>
    <w:rsid w:val="00D15E0A"/>
    <w:rsid w:val="00D165A1"/>
    <w:rsid w:val="00D16A67"/>
    <w:rsid w:val="00D17CD7"/>
    <w:rsid w:val="00D20297"/>
    <w:rsid w:val="00D20BAB"/>
    <w:rsid w:val="00D21719"/>
    <w:rsid w:val="00D22D40"/>
    <w:rsid w:val="00D22DFF"/>
    <w:rsid w:val="00D247C4"/>
    <w:rsid w:val="00D26D81"/>
    <w:rsid w:val="00D3158C"/>
    <w:rsid w:val="00D322F5"/>
    <w:rsid w:val="00D328F9"/>
    <w:rsid w:val="00D32F48"/>
    <w:rsid w:val="00D33659"/>
    <w:rsid w:val="00D33B18"/>
    <w:rsid w:val="00D34CC1"/>
    <w:rsid w:val="00D35F91"/>
    <w:rsid w:val="00D37DE5"/>
    <w:rsid w:val="00D40159"/>
    <w:rsid w:val="00D402A0"/>
    <w:rsid w:val="00D40BCB"/>
    <w:rsid w:val="00D427A5"/>
    <w:rsid w:val="00D43EB9"/>
    <w:rsid w:val="00D4620F"/>
    <w:rsid w:val="00D46818"/>
    <w:rsid w:val="00D468EC"/>
    <w:rsid w:val="00D4795C"/>
    <w:rsid w:val="00D5455C"/>
    <w:rsid w:val="00D5708E"/>
    <w:rsid w:val="00D57D9D"/>
    <w:rsid w:val="00D60C65"/>
    <w:rsid w:val="00D62D26"/>
    <w:rsid w:val="00D63C93"/>
    <w:rsid w:val="00D65017"/>
    <w:rsid w:val="00D66725"/>
    <w:rsid w:val="00D74806"/>
    <w:rsid w:val="00D7569A"/>
    <w:rsid w:val="00D75DCD"/>
    <w:rsid w:val="00D76150"/>
    <w:rsid w:val="00D77E31"/>
    <w:rsid w:val="00D8069A"/>
    <w:rsid w:val="00D80D8F"/>
    <w:rsid w:val="00D81699"/>
    <w:rsid w:val="00D82B96"/>
    <w:rsid w:val="00D82C02"/>
    <w:rsid w:val="00D83350"/>
    <w:rsid w:val="00D85727"/>
    <w:rsid w:val="00D859B4"/>
    <w:rsid w:val="00D90F94"/>
    <w:rsid w:val="00D9125B"/>
    <w:rsid w:val="00D91F7F"/>
    <w:rsid w:val="00D939FE"/>
    <w:rsid w:val="00D94563"/>
    <w:rsid w:val="00D96C16"/>
    <w:rsid w:val="00D97510"/>
    <w:rsid w:val="00DA0307"/>
    <w:rsid w:val="00DA2741"/>
    <w:rsid w:val="00DA4A00"/>
    <w:rsid w:val="00DA4E10"/>
    <w:rsid w:val="00DA5C43"/>
    <w:rsid w:val="00DA6A4E"/>
    <w:rsid w:val="00DB09D2"/>
    <w:rsid w:val="00DB206B"/>
    <w:rsid w:val="00DB27F8"/>
    <w:rsid w:val="00DB281D"/>
    <w:rsid w:val="00DB2FDE"/>
    <w:rsid w:val="00DB3F72"/>
    <w:rsid w:val="00DB58FC"/>
    <w:rsid w:val="00DB7459"/>
    <w:rsid w:val="00DB765C"/>
    <w:rsid w:val="00DB789B"/>
    <w:rsid w:val="00DB79F6"/>
    <w:rsid w:val="00DB7F2E"/>
    <w:rsid w:val="00DC0A20"/>
    <w:rsid w:val="00DC50D1"/>
    <w:rsid w:val="00DC543D"/>
    <w:rsid w:val="00DC5881"/>
    <w:rsid w:val="00DC784B"/>
    <w:rsid w:val="00DD0188"/>
    <w:rsid w:val="00DD089D"/>
    <w:rsid w:val="00DD1276"/>
    <w:rsid w:val="00DD1AEA"/>
    <w:rsid w:val="00DD1CFE"/>
    <w:rsid w:val="00DD2220"/>
    <w:rsid w:val="00DD2D72"/>
    <w:rsid w:val="00DD2E81"/>
    <w:rsid w:val="00DD3DAF"/>
    <w:rsid w:val="00DD5531"/>
    <w:rsid w:val="00DD561B"/>
    <w:rsid w:val="00DD66E3"/>
    <w:rsid w:val="00DD74B8"/>
    <w:rsid w:val="00DD7943"/>
    <w:rsid w:val="00DD7E55"/>
    <w:rsid w:val="00DE1CE5"/>
    <w:rsid w:val="00DE42D8"/>
    <w:rsid w:val="00DE45AC"/>
    <w:rsid w:val="00DE4E00"/>
    <w:rsid w:val="00DE6A05"/>
    <w:rsid w:val="00DE70F4"/>
    <w:rsid w:val="00DF1062"/>
    <w:rsid w:val="00DF3608"/>
    <w:rsid w:val="00DF43DA"/>
    <w:rsid w:val="00DF4CCB"/>
    <w:rsid w:val="00DF5B17"/>
    <w:rsid w:val="00DF62BF"/>
    <w:rsid w:val="00DF6838"/>
    <w:rsid w:val="00DF7F9E"/>
    <w:rsid w:val="00E00041"/>
    <w:rsid w:val="00E00AB2"/>
    <w:rsid w:val="00E00ED5"/>
    <w:rsid w:val="00E011AA"/>
    <w:rsid w:val="00E01DE8"/>
    <w:rsid w:val="00E026B0"/>
    <w:rsid w:val="00E02EA5"/>
    <w:rsid w:val="00E03414"/>
    <w:rsid w:val="00E03E66"/>
    <w:rsid w:val="00E04B72"/>
    <w:rsid w:val="00E072B8"/>
    <w:rsid w:val="00E07BEF"/>
    <w:rsid w:val="00E10999"/>
    <w:rsid w:val="00E11153"/>
    <w:rsid w:val="00E11EA1"/>
    <w:rsid w:val="00E13CD7"/>
    <w:rsid w:val="00E161B8"/>
    <w:rsid w:val="00E20206"/>
    <w:rsid w:val="00E21104"/>
    <w:rsid w:val="00E21BFC"/>
    <w:rsid w:val="00E2259F"/>
    <w:rsid w:val="00E225DC"/>
    <w:rsid w:val="00E22950"/>
    <w:rsid w:val="00E22B89"/>
    <w:rsid w:val="00E24677"/>
    <w:rsid w:val="00E252E1"/>
    <w:rsid w:val="00E25D84"/>
    <w:rsid w:val="00E269CE"/>
    <w:rsid w:val="00E276BB"/>
    <w:rsid w:val="00E30944"/>
    <w:rsid w:val="00E30C7E"/>
    <w:rsid w:val="00E318CF"/>
    <w:rsid w:val="00E31901"/>
    <w:rsid w:val="00E3217B"/>
    <w:rsid w:val="00E323F9"/>
    <w:rsid w:val="00E32852"/>
    <w:rsid w:val="00E32AD8"/>
    <w:rsid w:val="00E36D2D"/>
    <w:rsid w:val="00E37B83"/>
    <w:rsid w:val="00E37DE2"/>
    <w:rsid w:val="00E40519"/>
    <w:rsid w:val="00E40D5D"/>
    <w:rsid w:val="00E43078"/>
    <w:rsid w:val="00E4512A"/>
    <w:rsid w:val="00E452AD"/>
    <w:rsid w:val="00E456E6"/>
    <w:rsid w:val="00E4713E"/>
    <w:rsid w:val="00E4786B"/>
    <w:rsid w:val="00E52D44"/>
    <w:rsid w:val="00E542E6"/>
    <w:rsid w:val="00E553DB"/>
    <w:rsid w:val="00E56FE5"/>
    <w:rsid w:val="00E57A4A"/>
    <w:rsid w:val="00E6133B"/>
    <w:rsid w:val="00E61DE3"/>
    <w:rsid w:val="00E62A5A"/>
    <w:rsid w:val="00E6393A"/>
    <w:rsid w:val="00E65CDB"/>
    <w:rsid w:val="00E66764"/>
    <w:rsid w:val="00E679FB"/>
    <w:rsid w:val="00E67C80"/>
    <w:rsid w:val="00E70C04"/>
    <w:rsid w:val="00E70FF5"/>
    <w:rsid w:val="00E71A2C"/>
    <w:rsid w:val="00E8042B"/>
    <w:rsid w:val="00E81566"/>
    <w:rsid w:val="00E81BAA"/>
    <w:rsid w:val="00E82556"/>
    <w:rsid w:val="00E82EC2"/>
    <w:rsid w:val="00E83320"/>
    <w:rsid w:val="00E84150"/>
    <w:rsid w:val="00E846D7"/>
    <w:rsid w:val="00E847AA"/>
    <w:rsid w:val="00E848BE"/>
    <w:rsid w:val="00E862BC"/>
    <w:rsid w:val="00E867F8"/>
    <w:rsid w:val="00E87EE3"/>
    <w:rsid w:val="00E90DE0"/>
    <w:rsid w:val="00E9128D"/>
    <w:rsid w:val="00E9143E"/>
    <w:rsid w:val="00E9263D"/>
    <w:rsid w:val="00E934CA"/>
    <w:rsid w:val="00E93715"/>
    <w:rsid w:val="00E94655"/>
    <w:rsid w:val="00E95F1C"/>
    <w:rsid w:val="00E97F95"/>
    <w:rsid w:val="00EA16AE"/>
    <w:rsid w:val="00EA1757"/>
    <w:rsid w:val="00EA2BB2"/>
    <w:rsid w:val="00EA3FEF"/>
    <w:rsid w:val="00EA41C7"/>
    <w:rsid w:val="00EA42AC"/>
    <w:rsid w:val="00EA4808"/>
    <w:rsid w:val="00EA4B5D"/>
    <w:rsid w:val="00EA6484"/>
    <w:rsid w:val="00EA77A7"/>
    <w:rsid w:val="00EB0534"/>
    <w:rsid w:val="00EB2041"/>
    <w:rsid w:val="00EB4436"/>
    <w:rsid w:val="00EB4A03"/>
    <w:rsid w:val="00EB571A"/>
    <w:rsid w:val="00EB644C"/>
    <w:rsid w:val="00EB7739"/>
    <w:rsid w:val="00EC00F5"/>
    <w:rsid w:val="00EC0D04"/>
    <w:rsid w:val="00EC19ED"/>
    <w:rsid w:val="00EC2A54"/>
    <w:rsid w:val="00EC3176"/>
    <w:rsid w:val="00EC50F4"/>
    <w:rsid w:val="00EC5131"/>
    <w:rsid w:val="00EC5199"/>
    <w:rsid w:val="00EC5666"/>
    <w:rsid w:val="00EC5CFB"/>
    <w:rsid w:val="00EC60D2"/>
    <w:rsid w:val="00EC63D3"/>
    <w:rsid w:val="00EC7061"/>
    <w:rsid w:val="00ED0AC4"/>
    <w:rsid w:val="00ED3DEA"/>
    <w:rsid w:val="00ED4511"/>
    <w:rsid w:val="00ED63ED"/>
    <w:rsid w:val="00ED6A31"/>
    <w:rsid w:val="00ED6E2A"/>
    <w:rsid w:val="00ED7261"/>
    <w:rsid w:val="00EE105E"/>
    <w:rsid w:val="00EE1CFF"/>
    <w:rsid w:val="00EE2B4D"/>
    <w:rsid w:val="00EE32AE"/>
    <w:rsid w:val="00EE403D"/>
    <w:rsid w:val="00EE47D1"/>
    <w:rsid w:val="00EE4A22"/>
    <w:rsid w:val="00EE4F25"/>
    <w:rsid w:val="00EE5615"/>
    <w:rsid w:val="00EE6838"/>
    <w:rsid w:val="00EE7A0E"/>
    <w:rsid w:val="00EF001A"/>
    <w:rsid w:val="00EF0178"/>
    <w:rsid w:val="00EF01E1"/>
    <w:rsid w:val="00EF09F5"/>
    <w:rsid w:val="00EF21CA"/>
    <w:rsid w:val="00EF2713"/>
    <w:rsid w:val="00EF2BDB"/>
    <w:rsid w:val="00EF3F08"/>
    <w:rsid w:val="00EF59B2"/>
    <w:rsid w:val="00EF62D3"/>
    <w:rsid w:val="00EF67AE"/>
    <w:rsid w:val="00F0052C"/>
    <w:rsid w:val="00F011A2"/>
    <w:rsid w:val="00F02648"/>
    <w:rsid w:val="00F03633"/>
    <w:rsid w:val="00F03CF6"/>
    <w:rsid w:val="00F04E38"/>
    <w:rsid w:val="00F07FC5"/>
    <w:rsid w:val="00F1009C"/>
    <w:rsid w:val="00F1068B"/>
    <w:rsid w:val="00F109CA"/>
    <w:rsid w:val="00F11502"/>
    <w:rsid w:val="00F11550"/>
    <w:rsid w:val="00F11B59"/>
    <w:rsid w:val="00F1326C"/>
    <w:rsid w:val="00F14764"/>
    <w:rsid w:val="00F1595E"/>
    <w:rsid w:val="00F15A0C"/>
    <w:rsid w:val="00F16319"/>
    <w:rsid w:val="00F16D71"/>
    <w:rsid w:val="00F16E38"/>
    <w:rsid w:val="00F201AB"/>
    <w:rsid w:val="00F20567"/>
    <w:rsid w:val="00F20F6C"/>
    <w:rsid w:val="00F2146F"/>
    <w:rsid w:val="00F22145"/>
    <w:rsid w:val="00F23320"/>
    <w:rsid w:val="00F23B73"/>
    <w:rsid w:val="00F23CE0"/>
    <w:rsid w:val="00F23D94"/>
    <w:rsid w:val="00F24988"/>
    <w:rsid w:val="00F249A0"/>
    <w:rsid w:val="00F25842"/>
    <w:rsid w:val="00F26783"/>
    <w:rsid w:val="00F27ED8"/>
    <w:rsid w:val="00F313CC"/>
    <w:rsid w:val="00F31509"/>
    <w:rsid w:val="00F32678"/>
    <w:rsid w:val="00F3346A"/>
    <w:rsid w:val="00F35399"/>
    <w:rsid w:val="00F366A3"/>
    <w:rsid w:val="00F366E6"/>
    <w:rsid w:val="00F411E3"/>
    <w:rsid w:val="00F415B5"/>
    <w:rsid w:val="00F4305F"/>
    <w:rsid w:val="00F443A8"/>
    <w:rsid w:val="00F44695"/>
    <w:rsid w:val="00F44A41"/>
    <w:rsid w:val="00F47873"/>
    <w:rsid w:val="00F50D3E"/>
    <w:rsid w:val="00F51FB4"/>
    <w:rsid w:val="00F5268A"/>
    <w:rsid w:val="00F532DE"/>
    <w:rsid w:val="00F53F55"/>
    <w:rsid w:val="00F57426"/>
    <w:rsid w:val="00F6102D"/>
    <w:rsid w:val="00F62955"/>
    <w:rsid w:val="00F6298F"/>
    <w:rsid w:val="00F635CF"/>
    <w:rsid w:val="00F64253"/>
    <w:rsid w:val="00F67305"/>
    <w:rsid w:val="00F71533"/>
    <w:rsid w:val="00F7214A"/>
    <w:rsid w:val="00F723C0"/>
    <w:rsid w:val="00F72D0F"/>
    <w:rsid w:val="00F74A65"/>
    <w:rsid w:val="00F74C0B"/>
    <w:rsid w:val="00F76289"/>
    <w:rsid w:val="00F7632D"/>
    <w:rsid w:val="00F76A85"/>
    <w:rsid w:val="00F77025"/>
    <w:rsid w:val="00F80919"/>
    <w:rsid w:val="00F80B34"/>
    <w:rsid w:val="00F828D8"/>
    <w:rsid w:val="00F82AE2"/>
    <w:rsid w:val="00F82E8F"/>
    <w:rsid w:val="00F83056"/>
    <w:rsid w:val="00F83669"/>
    <w:rsid w:val="00F84546"/>
    <w:rsid w:val="00F84AD3"/>
    <w:rsid w:val="00F851D9"/>
    <w:rsid w:val="00F85D66"/>
    <w:rsid w:val="00F8672A"/>
    <w:rsid w:val="00F86963"/>
    <w:rsid w:val="00F870E0"/>
    <w:rsid w:val="00F87C0A"/>
    <w:rsid w:val="00F91034"/>
    <w:rsid w:val="00F9118F"/>
    <w:rsid w:val="00F91547"/>
    <w:rsid w:val="00F91FDE"/>
    <w:rsid w:val="00F92B29"/>
    <w:rsid w:val="00F92D02"/>
    <w:rsid w:val="00F94014"/>
    <w:rsid w:val="00F9488C"/>
    <w:rsid w:val="00FA050E"/>
    <w:rsid w:val="00FA07BB"/>
    <w:rsid w:val="00FA2463"/>
    <w:rsid w:val="00FA331C"/>
    <w:rsid w:val="00FA41F9"/>
    <w:rsid w:val="00FA5092"/>
    <w:rsid w:val="00FA5D23"/>
    <w:rsid w:val="00FA5F87"/>
    <w:rsid w:val="00FA68E8"/>
    <w:rsid w:val="00FA72D8"/>
    <w:rsid w:val="00FA767F"/>
    <w:rsid w:val="00FB1AE6"/>
    <w:rsid w:val="00FB24BF"/>
    <w:rsid w:val="00FB2DD0"/>
    <w:rsid w:val="00FB7391"/>
    <w:rsid w:val="00FB7517"/>
    <w:rsid w:val="00FB7590"/>
    <w:rsid w:val="00FC0609"/>
    <w:rsid w:val="00FC3BCD"/>
    <w:rsid w:val="00FC4805"/>
    <w:rsid w:val="00FC58BA"/>
    <w:rsid w:val="00FC6228"/>
    <w:rsid w:val="00FC64B6"/>
    <w:rsid w:val="00FC672E"/>
    <w:rsid w:val="00FD1B27"/>
    <w:rsid w:val="00FD1B62"/>
    <w:rsid w:val="00FD1CA5"/>
    <w:rsid w:val="00FD1D7F"/>
    <w:rsid w:val="00FD25D4"/>
    <w:rsid w:val="00FD2718"/>
    <w:rsid w:val="00FD41E2"/>
    <w:rsid w:val="00FD44C6"/>
    <w:rsid w:val="00FD47E6"/>
    <w:rsid w:val="00FD53B9"/>
    <w:rsid w:val="00FD6006"/>
    <w:rsid w:val="00FD6AB4"/>
    <w:rsid w:val="00FD79D7"/>
    <w:rsid w:val="00FD7B6E"/>
    <w:rsid w:val="00FE1108"/>
    <w:rsid w:val="00FE20B7"/>
    <w:rsid w:val="00FE2154"/>
    <w:rsid w:val="00FE234B"/>
    <w:rsid w:val="00FE3218"/>
    <w:rsid w:val="00FE4571"/>
    <w:rsid w:val="00FE58F5"/>
    <w:rsid w:val="00FE7BBA"/>
    <w:rsid w:val="00FF3578"/>
    <w:rsid w:val="00FF41E9"/>
    <w:rsid w:val="00FF4837"/>
    <w:rsid w:val="00FF4887"/>
    <w:rsid w:val="00FF5CAD"/>
    <w:rsid w:val="00FF612C"/>
    <w:rsid w:val="00FF6C90"/>
    <w:rsid w:val="00FF7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90341D"/>
  <w15:docId w15:val="{F3DBA752-65C9-4FB1-9BFF-D39C5D0A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B32"/>
  </w:style>
  <w:style w:type="paragraph" w:styleId="1">
    <w:name w:val="heading 1"/>
    <w:aliases w:val="Т3"/>
    <w:basedOn w:val="a"/>
    <w:next w:val="a"/>
    <w:link w:val="10"/>
    <w:qFormat/>
    <w:rsid w:val="00D43EB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D43EB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D43E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qFormat/>
    <w:rsid w:val="009A5FDB"/>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
    <w:next w:val="a"/>
    <w:link w:val="50"/>
    <w:uiPriority w:val="9"/>
    <w:unhideWhenUsed/>
    <w:qFormat/>
    <w:rsid w:val="00584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D43EB9"/>
    <w:rPr>
      <w:rFonts w:ascii="Arial" w:eastAsia="Times New Roman" w:hAnsi="Arial" w:cs="Arial"/>
      <w:b/>
      <w:bCs/>
      <w:kern w:val="32"/>
      <w:sz w:val="32"/>
      <w:szCs w:val="32"/>
      <w:lang w:eastAsia="ru-RU"/>
    </w:rPr>
  </w:style>
  <w:style w:type="paragraph" w:styleId="a3">
    <w:name w:val="Document Map"/>
    <w:basedOn w:val="a"/>
    <w:link w:val="a4"/>
    <w:semiHidden/>
    <w:unhideWhenUsed/>
    <w:rsid w:val="00D43EB9"/>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D43EB9"/>
    <w:rPr>
      <w:rFonts w:ascii="Tahoma" w:hAnsi="Tahoma" w:cs="Tahoma"/>
      <w:sz w:val="16"/>
      <w:szCs w:val="16"/>
    </w:rPr>
  </w:style>
  <w:style w:type="character" w:customStyle="1" w:styleId="30">
    <w:name w:val="Заголовок 3 Знак"/>
    <w:aliases w:val="Tab Знак"/>
    <w:basedOn w:val="a0"/>
    <w:link w:val="3"/>
    <w:uiPriority w:val="9"/>
    <w:semiHidden/>
    <w:rsid w:val="00D43EB9"/>
    <w:rPr>
      <w:rFonts w:asciiTheme="majorHAnsi" w:eastAsiaTheme="majorEastAsia" w:hAnsiTheme="majorHAnsi" w:cstheme="majorBidi"/>
      <w:b/>
      <w:bCs/>
      <w:color w:val="4F81BD" w:themeColor="accent1"/>
    </w:rPr>
  </w:style>
  <w:style w:type="character" w:customStyle="1" w:styleId="20">
    <w:name w:val="Заголовок 2 Знак"/>
    <w:aliases w:val="Т4 Знак,OG Heading 2 Знак"/>
    <w:basedOn w:val="a0"/>
    <w:link w:val="2"/>
    <w:rsid w:val="00D43EB9"/>
    <w:rPr>
      <w:rFonts w:ascii="Arial" w:eastAsia="Times New Roman" w:hAnsi="Arial" w:cs="Arial"/>
      <w:b/>
      <w:bCs/>
      <w:i/>
      <w:iCs/>
      <w:sz w:val="28"/>
      <w:szCs w:val="28"/>
      <w:lang w:eastAsia="ru-RU"/>
    </w:rPr>
  </w:style>
  <w:style w:type="paragraph" w:styleId="a5">
    <w:name w:val="List Paragraph"/>
    <w:basedOn w:val="a"/>
    <w:uiPriority w:val="34"/>
    <w:qFormat/>
    <w:rsid w:val="009531A8"/>
    <w:pPr>
      <w:ind w:left="720"/>
      <w:contextualSpacing/>
    </w:pPr>
  </w:style>
  <w:style w:type="character" w:customStyle="1" w:styleId="40">
    <w:name w:val="Заголовок 4 Знак"/>
    <w:basedOn w:val="a0"/>
    <w:uiPriority w:val="9"/>
    <w:semiHidden/>
    <w:rsid w:val="009A5FDB"/>
    <w:rPr>
      <w:rFonts w:asciiTheme="majorHAnsi" w:eastAsiaTheme="majorEastAsia" w:hAnsiTheme="majorHAnsi" w:cstheme="majorBidi"/>
      <w:b/>
      <w:bCs/>
      <w:i/>
      <w:iCs/>
      <w:color w:val="4F81BD" w:themeColor="accent1"/>
    </w:rPr>
  </w:style>
  <w:style w:type="character" w:customStyle="1" w:styleId="41">
    <w:name w:val="Заголовок 4 Знак1"/>
    <w:aliases w:val="Tab_name Знак Знак"/>
    <w:basedOn w:val="a0"/>
    <w:link w:val="4"/>
    <w:rsid w:val="009A5FDB"/>
    <w:rPr>
      <w:rFonts w:ascii="Calibri" w:eastAsia="Times New Roman" w:hAnsi="Calibri" w:cs="Times New Roman"/>
      <w:b/>
      <w:bCs/>
      <w:sz w:val="28"/>
      <w:szCs w:val="28"/>
      <w:lang w:eastAsia="ru-RU"/>
    </w:rPr>
  </w:style>
  <w:style w:type="paragraph" w:styleId="a6">
    <w:name w:val="header"/>
    <w:basedOn w:val="a"/>
    <w:link w:val="a7"/>
    <w:unhideWhenUsed/>
    <w:rsid w:val="00CE5A1B"/>
    <w:pPr>
      <w:tabs>
        <w:tab w:val="center" w:pos="4677"/>
        <w:tab w:val="right" w:pos="9355"/>
      </w:tabs>
      <w:spacing w:after="0" w:line="240" w:lineRule="auto"/>
    </w:pPr>
  </w:style>
  <w:style w:type="character" w:customStyle="1" w:styleId="a7">
    <w:name w:val="Верхний колонтитул Знак"/>
    <w:basedOn w:val="a0"/>
    <w:link w:val="a6"/>
    <w:rsid w:val="00CE5A1B"/>
  </w:style>
  <w:style w:type="paragraph" w:styleId="a8">
    <w:name w:val="footer"/>
    <w:basedOn w:val="a"/>
    <w:link w:val="a9"/>
    <w:uiPriority w:val="99"/>
    <w:unhideWhenUsed/>
    <w:rsid w:val="00CE5A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5A1B"/>
  </w:style>
  <w:style w:type="character" w:styleId="aa">
    <w:name w:val="Hyperlink"/>
    <w:basedOn w:val="a0"/>
    <w:uiPriority w:val="99"/>
    <w:rsid w:val="009D24C1"/>
    <w:rPr>
      <w:color w:val="0000FF"/>
      <w:u w:val="single"/>
    </w:rPr>
  </w:style>
  <w:style w:type="paragraph" w:styleId="11">
    <w:name w:val="toc 1"/>
    <w:basedOn w:val="a"/>
    <w:next w:val="a"/>
    <w:autoRedefine/>
    <w:uiPriority w:val="39"/>
    <w:rsid w:val="002979C8"/>
    <w:pPr>
      <w:tabs>
        <w:tab w:val="right" w:leader="dot" w:pos="9345"/>
      </w:tabs>
      <w:spacing w:after="0" w:line="240" w:lineRule="auto"/>
      <w:ind w:left="284" w:hanging="284"/>
    </w:pPr>
    <w:rPr>
      <w:rFonts w:eastAsia="Times New Roman"/>
      <w:lang w:eastAsia="ru-RU"/>
    </w:rPr>
  </w:style>
  <w:style w:type="paragraph" w:styleId="21">
    <w:name w:val="toc 2"/>
    <w:basedOn w:val="a"/>
    <w:next w:val="a"/>
    <w:autoRedefine/>
    <w:uiPriority w:val="39"/>
    <w:rsid w:val="009D24C1"/>
    <w:pPr>
      <w:tabs>
        <w:tab w:val="right" w:leader="dot" w:pos="9345"/>
      </w:tabs>
      <w:spacing w:after="0" w:line="240" w:lineRule="auto"/>
      <w:ind w:left="709" w:hanging="469"/>
    </w:pPr>
    <w:rPr>
      <w:rFonts w:eastAsia="Times New Roman"/>
      <w:lang w:eastAsia="ru-RU"/>
    </w:rPr>
  </w:style>
  <w:style w:type="paragraph" w:styleId="31">
    <w:name w:val="toc 3"/>
    <w:basedOn w:val="a"/>
    <w:next w:val="a"/>
    <w:autoRedefine/>
    <w:uiPriority w:val="39"/>
    <w:rsid w:val="009D24C1"/>
    <w:pPr>
      <w:tabs>
        <w:tab w:val="left" w:pos="1134"/>
        <w:tab w:val="right" w:leader="dot" w:pos="9345"/>
      </w:tabs>
      <w:spacing w:after="0" w:line="240" w:lineRule="auto"/>
      <w:ind w:left="1134" w:hanging="654"/>
    </w:pPr>
    <w:rPr>
      <w:rFonts w:eastAsia="Times New Roman"/>
      <w:lang w:eastAsia="ru-RU"/>
    </w:rPr>
  </w:style>
  <w:style w:type="paragraph" w:styleId="42">
    <w:name w:val="toc 4"/>
    <w:basedOn w:val="a"/>
    <w:next w:val="a"/>
    <w:autoRedefine/>
    <w:uiPriority w:val="39"/>
    <w:unhideWhenUsed/>
    <w:rsid w:val="009D24C1"/>
    <w:pPr>
      <w:spacing w:after="100"/>
      <w:ind w:left="660"/>
    </w:pPr>
    <w:rPr>
      <w:rFonts w:eastAsiaTheme="minorEastAsia"/>
      <w:lang w:eastAsia="ru-RU"/>
    </w:rPr>
  </w:style>
  <w:style w:type="paragraph" w:styleId="51">
    <w:name w:val="toc 5"/>
    <w:basedOn w:val="a"/>
    <w:next w:val="a"/>
    <w:autoRedefine/>
    <w:uiPriority w:val="39"/>
    <w:unhideWhenUsed/>
    <w:rsid w:val="009D24C1"/>
    <w:pPr>
      <w:spacing w:after="100"/>
      <w:ind w:left="880"/>
    </w:pPr>
    <w:rPr>
      <w:rFonts w:eastAsiaTheme="minorEastAsia"/>
      <w:lang w:eastAsia="ru-RU"/>
    </w:rPr>
  </w:style>
  <w:style w:type="paragraph" w:styleId="6">
    <w:name w:val="toc 6"/>
    <w:basedOn w:val="a"/>
    <w:next w:val="a"/>
    <w:autoRedefine/>
    <w:uiPriority w:val="39"/>
    <w:unhideWhenUsed/>
    <w:rsid w:val="009D24C1"/>
    <w:pPr>
      <w:spacing w:after="100"/>
      <w:ind w:left="1100"/>
    </w:pPr>
    <w:rPr>
      <w:rFonts w:eastAsiaTheme="minorEastAsia"/>
      <w:lang w:eastAsia="ru-RU"/>
    </w:rPr>
  </w:style>
  <w:style w:type="paragraph" w:styleId="7">
    <w:name w:val="toc 7"/>
    <w:basedOn w:val="a"/>
    <w:next w:val="a"/>
    <w:autoRedefine/>
    <w:uiPriority w:val="39"/>
    <w:unhideWhenUsed/>
    <w:rsid w:val="009D24C1"/>
    <w:pPr>
      <w:spacing w:after="100"/>
      <w:ind w:left="1320"/>
    </w:pPr>
    <w:rPr>
      <w:rFonts w:eastAsiaTheme="minorEastAsia"/>
      <w:lang w:eastAsia="ru-RU"/>
    </w:rPr>
  </w:style>
  <w:style w:type="paragraph" w:styleId="8">
    <w:name w:val="toc 8"/>
    <w:basedOn w:val="a"/>
    <w:next w:val="a"/>
    <w:autoRedefine/>
    <w:uiPriority w:val="39"/>
    <w:unhideWhenUsed/>
    <w:rsid w:val="009D24C1"/>
    <w:pPr>
      <w:spacing w:after="100"/>
      <w:ind w:left="1540"/>
    </w:pPr>
    <w:rPr>
      <w:rFonts w:eastAsiaTheme="minorEastAsia"/>
      <w:lang w:eastAsia="ru-RU"/>
    </w:rPr>
  </w:style>
  <w:style w:type="paragraph" w:styleId="9">
    <w:name w:val="toc 9"/>
    <w:basedOn w:val="a"/>
    <w:next w:val="a"/>
    <w:autoRedefine/>
    <w:uiPriority w:val="39"/>
    <w:unhideWhenUsed/>
    <w:rsid w:val="009D24C1"/>
    <w:pPr>
      <w:spacing w:after="100"/>
      <w:ind w:left="1760"/>
    </w:pPr>
    <w:rPr>
      <w:rFonts w:eastAsiaTheme="minorEastAsia"/>
      <w:lang w:eastAsia="ru-RU"/>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0"/>
    <w:uiPriority w:val="99"/>
    <w:unhideWhenUsed/>
    <w:rsid w:val="009F3104"/>
    <w:rPr>
      <w:sz w:val="16"/>
      <w:szCs w:val="16"/>
    </w:rPr>
  </w:style>
  <w:style w:type="paragraph" w:styleId="ac">
    <w:name w:val="annotation text"/>
    <w:basedOn w:val="a"/>
    <w:link w:val="ad"/>
    <w:uiPriority w:val="99"/>
    <w:unhideWhenUsed/>
    <w:rsid w:val="009F3104"/>
    <w:pPr>
      <w:spacing w:line="240" w:lineRule="auto"/>
    </w:pPr>
    <w:rPr>
      <w:sz w:val="20"/>
      <w:szCs w:val="20"/>
    </w:rPr>
  </w:style>
  <w:style w:type="character" w:customStyle="1" w:styleId="ad">
    <w:name w:val="Текст примечания Знак"/>
    <w:basedOn w:val="a0"/>
    <w:link w:val="ac"/>
    <w:uiPriority w:val="99"/>
    <w:rsid w:val="009F3104"/>
    <w:rPr>
      <w:sz w:val="20"/>
      <w:szCs w:val="20"/>
    </w:rPr>
  </w:style>
  <w:style w:type="paragraph" w:styleId="ae">
    <w:name w:val="annotation subject"/>
    <w:basedOn w:val="ac"/>
    <w:next w:val="ac"/>
    <w:link w:val="af"/>
    <w:uiPriority w:val="99"/>
    <w:semiHidden/>
    <w:unhideWhenUsed/>
    <w:rsid w:val="009F3104"/>
    <w:rPr>
      <w:b/>
      <w:bCs/>
    </w:rPr>
  </w:style>
  <w:style w:type="character" w:customStyle="1" w:styleId="af">
    <w:name w:val="Тема примечания Знак"/>
    <w:basedOn w:val="ad"/>
    <w:link w:val="ae"/>
    <w:uiPriority w:val="99"/>
    <w:semiHidden/>
    <w:rsid w:val="009F3104"/>
    <w:rPr>
      <w:b/>
      <w:bCs/>
      <w:sz w:val="20"/>
      <w:szCs w:val="20"/>
    </w:rPr>
  </w:style>
  <w:style w:type="paragraph" w:styleId="af0">
    <w:name w:val="Balloon Text"/>
    <w:basedOn w:val="a"/>
    <w:link w:val="af1"/>
    <w:uiPriority w:val="99"/>
    <w:semiHidden/>
    <w:unhideWhenUsed/>
    <w:rsid w:val="009F310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F3104"/>
    <w:rPr>
      <w:rFonts w:ascii="Tahoma" w:hAnsi="Tahoma" w:cs="Tahoma"/>
      <w:sz w:val="16"/>
      <w:szCs w:val="16"/>
    </w:rPr>
  </w:style>
  <w:style w:type="character" w:customStyle="1" w:styleId="50">
    <w:name w:val="Заголовок 5 Знак"/>
    <w:basedOn w:val="a0"/>
    <w:link w:val="5"/>
    <w:uiPriority w:val="9"/>
    <w:rsid w:val="00584B04"/>
    <w:rPr>
      <w:rFonts w:asciiTheme="majorHAnsi" w:eastAsiaTheme="majorEastAsia" w:hAnsiTheme="majorHAnsi" w:cstheme="majorBidi"/>
      <w:color w:val="243F60" w:themeColor="accent1" w:themeShade="7F"/>
    </w:rPr>
  </w:style>
  <w:style w:type="character" w:styleId="af2">
    <w:name w:val="page number"/>
    <w:basedOn w:val="a0"/>
    <w:rsid w:val="00B05C06"/>
  </w:style>
  <w:style w:type="table" w:styleId="af3">
    <w:name w:val="Table Grid"/>
    <w:basedOn w:val="a1"/>
    <w:rsid w:val="00AE56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caption"/>
    <w:basedOn w:val="a"/>
    <w:next w:val="a"/>
    <w:uiPriority w:val="35"/>
    <w:unhideWhenUsed/>
    <w:qFormat/>
    <w:rsid w:val="00E30944"/>
    <w:pPr>
      <w:spacing w:line="240" w:lineRule="auto"/>
    </w:pPr>
    <w:rPr>
      <w:b/>
      <w:bCs/>
      <w:color w:val="4F81BD" w:themeColor="accent1"/>
      <w:sz w:val="18"/>
      <w:szCs w:val="18"/>
    </w:rPr>
  </w:style>
  <w:style w:type="paragraph" w:customStyle="1" w:styleId="ConsPlusCell">
    <w:name w:val="ConsPlusCell"/>
    <w:uiPriority w:val="99"/>
    <w:rsid w:val="001C56A1"/>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styleId="af5">
    <w:name w:val="Normal (Web)"/>
    <w:aliases w:val="Обычный (Web), Знак Знак22"/>
    <w:basedOn w:val="a"/>
    <w:uiPriority w:val="99"/>
    <w:qFormat/>
    <w:rsid w:val="006A1926"/>
    <w:pPr>
      <w:spacing w:before="100" w:beforeAutospacing="1" w:after="100" w:afterAutospacing="1" w:line="240" w:lineRule="auto"/>
    </w:pPr>
    <w:rPr>
      <w:rFonts w:eastAsia="Times New Roman"/>
      <w:kern w:val="0"/>
      <w:lang w:eastAsia="ru-RU"/>
    </w:rPr>
  </w:style>
  <w:style w:type="paragraph" w:customStyle="1" w:styleId="12">
    <w:name w:val="Обычный1"/>
    <w:rsid w:val="00F16E38"/>
    <w:pPr>
      <w:spacing w:after="0" w:line="240" w:lineRule="auto"/>
    </w:pPr>
    <w:rPr>
      <w:rFonts w:eastAsia="Times New Roman"/>
      <w:kern w:val="0"/>
      <w:sz w:val="20"/>
      <w:szCs w:val="20"/>
      <w:lang w:eastAsia="ru-RU"/>
    </w:rPr>
  </w:style>
  <w:style w:type="paragraph" w:styleId="af6">
    <w:name w:val="Body Text"/>
    <w:aliases w:val="Основной текст Знак Знак Знак Знак"/>
    <w:basedOn w:val="a"/>
    <w:link w:val="af7"/>
    <w:rsid w:val="00F16E38"/>
    <w:pPr>
      <w:widowControl w:val="0"/>
      <w:spacing w:after="0" w:line="240" w:lineRule="auto"/>
      <w:jc w:val="center"/>
    </w:pPr>
    <w:rPr>
      <w:rFonts w:eastAsia="Times New Roman"/>
      <w:b/>
      <w:snapToGrid w:val="0"/>
      <w:kern w:val="0"/>
      <w:sz w:val="28"/>
      <w:szCs w:val="20"/>
      <w:lang w:eastAsia="ru-RU"/>
    </w:rPr>
  </w:style>
  <w:style w:type="character" w:customStyle="1" w:styleId="af7">
    <w:name w:val="Основной текст Знак"/>
    <w:aliases w:val="Основной текст Знак Знак Знак Знак Знак"/>
    <w:basedOn w:val="a0"/>
    <w:link w:val="af6"/>
    <w:rsid w:val="00F16E38"/>
    <w:rPr>
      <w:rFonts w:eastAsia="Times New Roman"/>
      <w:b/>
      <w:snapToGrid w:val="0"/>
      <w:kern w:val="0"/>
      <w:sz w:val="28"/>
      <w:szCs w:val="20"/>
      <w:lang w:eastAsia="ru-RU"/>
    </w:rPr>
  </w:style>
  <w:style w:type="character" w:customStyle="1" w:styleId="apple-converted-space">
    <w:name w:val="apple-converted-space"/>
    <w:basedOn w:val="a0"/>
    <w:rsid w:val="0007115D"/>
  </w:style>
  <w:style w:type="paragraph" w:customStyle="1" w:styleId="13">
    <w:name w:val="Основной текст с отступом1"/>
    <w:aliases w:val="Основной текст 1,Нумерованный список !!,Надин стиль,Body Text Indent"/>
    <w:basedOn w:val="a"/>
    <w:link w:val="BodyTextIndent"/>
    <w:rsid w:val="003C0AFC"/>
    <w:pPr>
      <w:spacing w:after="120" w:line="240" w:lineRule="auto"/>
      <w:ind w:firstLine="709"/>
      <w:jc w:val="both"/>
    </w:pPr>
    <w:rPr>
      <w:rFonts w:eastAsia="Times New Roman"/>
      <w:kern w:val="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0"/>
    <w:link w:val="13"/>
    <w:rsid w:val="003C0AFC"/>
    <w:rPr>
      <w:rFonts w:eastAsia="Times New Roman"/>
      <w:kern w:val="0"/>
      <w:lang w:eastAsia="ru-RU"/>
    </w:rPr>
  </w:style>
  <w:style w:type="paragraph" w:customStyle="1" w:styleId="Style5">
    <w:name w:val="Style5"/>
    <w:basedOn w:val="a"/>
    <w:rsid w:val="000C6ACE"/>
    <w:pPr>
      <w:widowControl w:val="0"/>
      <w:autoSpaceDE w:val="0"/>
      <w:autoSpaceDN w:val="0"/>
      <w:adjustRightInd w:val="0"/>
      <w:spacing w:after="0" w:line="156" w:lineRule="exact"/>
    </w:pPr>
    <w:rPr>
      <w:rFonts w:ascii="Century Schoolbook" w:eastAsia="Times New Roman" w:hAnsi="Century Schoolbook"/>
      <w:kern w:val="0"/>
      <w:lang w:eastAsia="ru-RU"/>
    </w:rPr>
  </w:style>
  <w:style w:type="character" w:customStyle="1" w:styleId="FontStyle25">
    <w:name w:val="Font Style25"/>
    <w:basedOn w:val="a0"/>
    <w:rsid w:val="000C6ACE"/>
    <w:rPr>
      <w:rFonts w:ascii="Sylfaen" w:hAnsi="Sylfaen" w:cs="Sylfaen"/>
      <w:sz w:val="24"/>
      <w:szCs w:val="24"/>
    </w:rPr>
  </w:style>
  <w:style w:type="paragraph" w:customStyle="1" w:styleId="32">
    <w:name w:val="Основной текст с отступом 32"/>
    <w:basedOn w:val="a"/>
    <w:rsid w:val="005D6DBC"/>
    <w:pPr>
      <w:suppressAutoHyphens/>
      <w:spacing w:after="120" w:line="240" w:lineRule="auto"/>
      <w:ind w:left="283"/>
    </w:pPr>
    <w:rPr>
      <w:rFonts w:eastAsia="Times New Roman"/>
      <w:kern w:val="0"/>
      <w:sz w:val="16"/>
      <w:szCs w:val="16"/>
      <w:lang w:eastAsia="ar-SA"/>
    </w:rPr>
  </w:style>
  <w:style w:type="paragraph" w:styleId="af8">
    <w:name w:val="Subtitle"/>
    <w:basedOn w:val="a"/>
    <w:link w:val="af9"/>
    <w:qFormat/>
    <w:rsid w:val="00F7214A"/>
    <w:pPr>
      <w:spacing w:after="0" w:line="240" w:lineRule="auto"/>
    </w:pPr>
    <w:rPr>
      <w:rFonts w:eastAsia="Times New Roman"/>
      <w:b/>
      <w:bCs/>
      <w:kern w:val="0"/>
      <w:lang w:eastAsia="ru-RU"/>
    </w:rPr>
  </w:style>
  <w:style w:type="character" w:customStyle="1" w:styleId="af9">
    <w:name w:val="Подзаголовок Знак"/>
    <w:basedOn w:val="a0"/>
    <w:link w:val="af8"/>
    <w:rsid w:val="00F7214A"/>
    <w:rPr>
      <w:rFonts w:eastAsia="Times New Roman"/>
      <w:b/>
      <w:bCs/>
      <w:kern w:val="0"/>
      <w:lang w:eastAsia="ru-RU"/>
    </w:rPr>
  </w:style>
  <w:style w:type="paragraph" w:customStyle="1" w:styleId="ConsPlusNormal">
    <w:name w:val="ConsPlusNormal"/>
    <w:rsid w:val="00113850"/>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paragraph" w:styleId="22">
    <w:name w:val="Body Text Indent 2"/>
    <w:basedOn w:val="a"/>
    <w:link w:val="23"/>
    <w:rsid w:val="00890E8F"/>
    <w:pPr>
      <w:spacing w:after="120" w:line="480" w:lineRule="auto"/>
      <w:ind w:left="283"/>
    </w:pPr>
    <w:rPr>
      <w:rFonts w:eastAsia="Times New Roman"/>
      <w:kern w:val="0"/>
      <w:lang w:eastAsia="ru-RU"/>
    </w:rPr>
  </w:style>
  <w:style w:type="character" w:customStyle="1" w:styleId="23">
    <w:name w:val="Основной текст с отступом 2 Знак"/>
    <w:basedOn w:val="a0"/>
    <w:link w:val="22"/>
    <w:rsid w:val="00890E8F"/>
    <w:rPr>
      <w:rFonts w:eastAsia="Times New Roman"/>
      <w:kern w:val="0"/>
      <w:lang w:eastAsia="ru-RU"/>
    </w:rPr>
  </w:style>
  <w:style w:type="paragraph" w:customStyle="1" w:styleId="ConsNormal">
    <w:name w:val="ConsNormal"/>
    <w:rsid w:val="00C935C7"/>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paragraph" w:customStyle="1" w:styleId="Preformat">
    <w:name w:val="Preformat"/>
    <w:rsid w:val="009F4846"/>
    <w:pPr>
      <w:spacing w:after="0" w:line="240" w:lineRule="auto"/>
    </w:pPr>
    <w:rPr>
      <w:rFonts w:ascii="Courier New" w:eastAsia="Times New Roman" w:hAnsi="Courier New"/>
      <w:snapToGrid w:val="0"/>
      <w:kern w:val="0"/>
      <w:sz w:val="20"/>
      <w:szCs w:val="20"/>
      <w:lang w:eastAsia="ru-RU"/>
    </w:rPr>
  </w:style>
  <w:style w:type="paragraph" w:styleId="33">
    <w:name w:val="Body Text Indent 3"/>
    <w:basedOn w:val="a"/>
    <w:link w:val="34"/>
    <w:uiPriority w:val="99"/>
    <w:semiHidden/>
    <w:unhideWhenUsed/>
    <w:rsid w:val="004C24C3"/>
    <w:pPr>
      <w:spacing w:after="120"/>
      <w:ind w:left="283"/>
    </w:pPr>
    <w:rPr>
      <w:sz w:val="16"/>
      <w:szCs w:val="16"/>
    </w:rPr>
  </w:style>
  <w:style w:type="character" w:customStyle="1" w:styleId="34">
    <w:name w:val="Основной текст с отступом 3 Знак"/>
    <w:basedOn w:val="a0"/>
    <w:link w:val="33"/>
    <w:uiPriority w:val="99"/>
    <w:semiHidden/>
    <w:rsid w:val="004C24C3"/>
    <w:rPr>
      <w:sz w:val="16"/>
      <w:szCs w:val="16"/>
    </w:rPr>
  </w:style>
  <w:style w:type="paragraph" w:styleId="HTML">
    <w:name w:val="HTML Preformatted"/>
    <w:basedOn w:val="a"/>
    <w:link w:val="HTML0"/>
    <w:uiPriority w:val="99"/>
    <w:semiHidden/>
    <w:unhideWhenUsed/>
    <w:rsid w:val="00495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495EEA"/>
    <w:rPr>
      <w:rFonts w:ascii="Courier New" w:eastAsia="Times New Roman" w:hAnsi="Courier New" w:cs="Courier New"/>
      <w:kern w:val="0"/>
      <w:sz w:val="20"/>
      <w:szCs w:val="20"/>
      <w:lang w:eastAsia="ru-RU"/>
    </w:rPr>
  </w:style>
  <w:style w:type="character" w:styleId="afa">
    <w:name w:val="Strong"/>
    <w:basedOn w:val="a0"/>
    <w:uiPriority w:val="22"/>
    <w:qFormat/>
    <w:rsid w:val="005919E0"/>
    <w:rPr>
      <w:b/>
      <w:bCs/>
    </w:rPr>
  </w:style>
  <w:style w:type="character" w:customStyle="1" w:styleId="WW-1">
    <w:name w:val="WW- Знак1"/>
    <w:basedOn w:val="a0"/>
    <w:rsid w:val="00EB7739"/>
    <w:rPr>
      <w:sz w:val="24"/>
      <w:szCs w:val="24"/>
    </w:rPr>
  </w:style>
  <w:style w:type="paragraph" w:styleId="afb">
    <w:name w:val="Body Text Indent"/>
    <w:basedOn w:val="a"/>
    <w:link w:val="afc"/>
    <w:uiPriority w:val="99"/>
    <w:semiHidden/>
    <w:unhideWhenUsed/>
    <w:rsid w:val="00EE7A0E"/>
    <w:pPr>
      <w:spacing w:after="120"/>
      <w:ind w:left="283"/>
    </w:pPr>
  </w:style>
  <w:style w:type="character" w:customStyle="1" w:styleId="afc">
    <w:name w:val="Основной текст с отступом Знак"/>
    <w:basedOn w:val="a0"/>
    <w:link w:val="afb"/>
    <w:uiPriority w:val="99"/>
    <w:semiHidden/>
    <w:rsid w:val="00EE7A0E"/>
  </w:style>
  <w:style w:type="character" w:customStyle="1" w:styleId="bold">
    <w:name w:val="bold"/>
    <w:basedOn w:val="a0"/>
    <w:rsid w:val="00F92D02"/>
  </w:style>
  <w:style w:type="paragraph" w:customStyle="1" w:styleId="14">
    <w:name w:val="Абзац списка1"/>
    <w:basedOn w:val="a"/>
    <w:qFormat/>
    <w:rsid w:val="00A537C2"/>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2673">
      <w:bodyDiv w:val="1"/>
      <w:marLeft w:val="0"/>
      <w:marRight w:val="0"/>
      <w:marTop w:val="0"/>
      <w:marBottom w:val="0"/>
      <w:divBdr>
        <w:top w:val="none" w:sz="0" w:space="0" w:color="auto"/>
        <w:left w:val="none" w:sz="0" w:space="0" w:color="auto"/>
        <w:bottom w:val="none" w:sz="0" w:space="0" w:color="auto"/>
        <w:right w:val="none" w:sz="0" w:space="0" w:color="auto"/>
      </w:divBdr>
    </w:div>
    <w:div w:id="649217066">
      <w:bodyDiv w:val="1"/>
      <w:marLeft w:val="0"/>
      <w:marRight w:val="0"/>
      <w:marTop w:val="0"/>
      <w:marBottom w:val="0"/>
      <w:divBdr>
        <w:top w:val="none" w:sz="0" w:space="0" w:color="auto"/>
        <w:left w:val="none" w:sz="0" w:space="0" w:color="auto"/>
        <w:bottom w:val="none" w:sz="0" w:space="0" w:color="auto"/>
        <w:right w:val="none" w:sz="0" w:space="0" w:color="auto"/>
      </w:divBdr>
    </w:div>
    <w:div w:id="682168948">
      <w:bodyDiv w:val="1"/>
      <w:marLeft w:val="0"/>
      <w:marRight w:val="0"/>
      <w:marTop w:val="0"/>
      <w:marBottom w:val="0"/>
      <w:divBdr>
        <w:top w:val="none" w:sz="0" w:space="0" w:color="auto"/>
        <w:left w:val="none" w:sz="0" w:space="0" w:color="auto"/>
        <w:bottom w:val="none" w:sz="0" w:space="0" w:color="auto"/>
        <w:right w:val="none" w:sz="0" w:space="0" w:color="auto"/>
      </w:divBdr>
    </w:div>
    <w:div w:id="855193313">
      <w:bodyDiv w:val="1"/>
      <w:marLeft w:val="0"/>
      <w:marRight w:val="0"/>
      <w:marTop w:val="0"/>
      <w:marBottom w:val="0"/>
      <w:divBdr>
        <w:top w:val="none" w:sz="0" w:space="0" w:color="auto"/>
        <w:left w:val="none" w:sz="0" w:space="0" w:color="auto"/>
        <w:bottom w:val="none" w:sz="0" w:space="0" w:color="auto"/>
        <w:right w:val="none" w:sz="0" w:space="0" w:color="auto"/>
      </w:divBdr>
    </w:div>
    <w:div w:id="885608164">
      <w:bodyDiv w:val="1"/>
      <w:marLeft w:val="0"/>
      <w:marRight w:val="0"/>
      <w:marTop w:val="0"/>
      <w:marBottom w:val="0"/>
      <w:divBdr>
        <w:top w:val="none" w:sz="0" w:space="0" w:color="auto"/>
        <w:left w:val="none" w:sz="0" w:space="0" w:color="auto"/>
        <w:bottom w:val="none" w:sz="0" w:space="0" w:color="auto"/>
        <w:right w:val="none" w:sz="0" w:space="0" w:color="auto"/>
      </w:divBdr>
    </w:div>
    <w:div w:id="992366681">
      <w:bodyDiv w:val="1"/>
      <w:marLeft w:val="0"/>
      <w:marRight w:val="0"/>
      <w:marTop w:val="0"/>
      <w:marBottom w:val="0"/>
      <w:divBdr>
        <w:top w:val="none" w:sz="0" w:space="0" w:color="auto"/>
        <w:left w:val="none" w:sz="0" w:space="0" w:color="auto"/>
        <w:bottom w:val="none" w:sz="0" w:space="0" w:color="auto"/>
        <w:right w:val="none" w:sz="0" w:space="0" w:color="auto"/>
      </w:divBdr>
    </w:div>
    <w:div w:id="1088889198">
      <w:bodyDiv w:val="1"/>
      <w:marLeft w:val="0"/>
      <w:marRight w:val="0"/>
      <w:marTop w:val="0"/>
      <w:marBottom w:val="0"/>
      <w:divBdr>
        <w:top w:val="none" w:sz="0" w:space="0" w:color="auto"/>
        <w:left w:val="none" w:sz="0" w:space="0" w:color="auto"/>
        <w:bottom w:val="none" w:sz="0" w:space="0" w:color="auto"/>
        <w:right w:val="none" w:sz="0" w:space="0" w:color="auto"/>
      </w:divBdr>
    </w:div>
    <w:div w:id="1124075344">
      <w:bodyDiv w:val="1"/>
      <w:marLeft w:val="0"/>
      <w:marRight w:val="0"/>
      <w:marTop w:val="0"/>
      <w:marBottom w:val="0"/>
      <w:divBdr>
        <w:top w:val="none" w:sz="0" w:space="0" w:color="auto"/>
        <w:left w:val="none" w:sz="0" w:space="0" w:color="auto"/>
        <w:bottom w:val="none" w:sz="0" w:space="0" w:color="auto"/>
        <w:right w:val="none" w:sz="0" w:space="0" w:color="auto"/>
      </w:divBdr>
    </w:div>
    <w:div w:id="1130830306">
      <w:bodyDiv w:val="1"/>
      <w:marLeft w:val="0"/>
      <w:marRight w:val="0"/>
      <w:marTop w:val="0"/>
      <w:marBottom w:val="0"/>
      <w:divBdr>
        <w:top w:val="none" w:sz="0" w:space="0" w:color="auto"/>
        <w:left w:val="none" w:sz="0" w:space="0" w:color="auto"/>
        <w:bottom w:val="none" w:sz="0" w:space="0" w:color="auto"/>
        <w:right w:val="none" w:sz="0" w:space="0" w:color="auto"/>
      </w:divBdr>
    </w:div>
    <w:div w:id="1230964115">
      <w:bodyDiv w:val="1"/>
      <w:marLeft w:val="0"/>
      <w:marRight w:val="0"/>
      <w:marTop w:val="0"/>
      <w:marBottom w:val="0"/>
      <w:divBdr>
        <w:top w:val="none" w:sz="0" w:space="0" w:color="auto"/>
        <w:left w:val="none" w:sz="0" w:space="0" w:color="auto"/>
        <w:bottom w:val="none" w:sz="0" w:space="0" w:color="auto"/>
        <w:right w:val="none" w:sz="0" w:space="0" w:color="auto"/>
      </w:divBdr>
    </w:div>
    <w:div w:id="1418330649">
      <w:bodyDiv w:val="1"/>
      <w:marLeft w:val="0"/>
      <w:marRight w:val="0"/>
      <w:marTop w:val="0"/>
      <w:marBottom w:val="0"/>
      <w:divBdr>
        <w:top w:val="none" w:sz="0" w:space="0" w:color="auto"/>
        <w:left w:val="none" w:sz="0" w:space="0" w:color="auto"/>
        <w:bottom w:val="none" w:sz="0" w:space="0" w:color="auto"/>
        <w:right w:val="none" w:sz="0" w:space="0" w:color="auto"/>
      </w:divBdr>
    </w:div>
    <w:div w:id="1512794332">
      <w:bodyDiv w:val="1"/>
      <w:marLeft w:val="0"/>
      <w:marRight w:val="0"/>
      <w:marTop w:val="0"/>
      <w:marBottom w:val="0"/>
      <w:divBdr>
        <w:top w:val="none" w:sz="0" w:space="0" w:color="auto"/>
        <w:left w:val="none" w:sz="0" w:space="0" w:color="auto"/>
        <w:bottom w:val="none" w:sz="0" w:space="0" w:color="auto"/>
        <w:right w:val="none" w:sz="0" w:space="0" w:color="auto"/>
      </w:divBdr>
    </w:div>
    <w:div w:id="1519852936">
      <w:bodyDiv w:val="1"/>
      <w:marLeft w:val="0"/>
      <w:marRight w:val="0"/>
      <w:marTop w:val="0"/>
      <w:marBottom w:val="0"/>
      <w:divBdr>
        <w:top w:val="none" w:sz="0" w:space="0" w:color="auto"/>
        <w:left w:val="none" w:sz="0" w:space="0" w:color="auto"/>
        <w:bottom w:val="none" w:sz="0" w:space="0" w:color="auto"/>
        <w:right w:val="none" w:sz="0" w:space="0" w:color="auto"/>
      </w:divBdr>
    </w:div>
    <w:div w:id="1525561609">
      <w:bodyDiv w:val="1"/>
      <w:marLeft w:val="0"/>
      <w:marRight w:val="0"/>
      <w:marTop w:val="0"/>
      <w:marBottom w:val="0"/>
      <w:divBdr>
        <w:top w:val="none" w:sz="0" w:space="0" w:color="auto"/>
        <w:left w:val="none" w:sz="0" w:space="0" w:color="auto"/>
        <w:bottom w:val="none" w:sz="0" w:space="0" w:color="auto"/>
        <w:right w:val="none" w:sz="0" w:space="0" w:color="auto"/>
      </w:divBdr>
    </w:div>
    <w:div w:id="1525679355">
      <w:bodyDiv w:val="1"/>
      <w:marLeft w:val="0"/>
      <w:marRight w:val="0"/>
      <w:marTop w:val="0"/>
      <w:marBottom w:val="0"/>
      <w:divBdr>
        <w:top w:val="none" w:sz="0" w:space="0" w:color="auto"/>
        <w:left w:val="none" w:sz="0" w:space="0" w:color="auto"/>
        <w:bottom w:val="none" w:sz="0" w:space="0" w:color="auto"/>
        <w:right w:val="none" w:sz="0" w:space="0" w:color="auto"/>
      </w:divBdr>
    </w:div>
    <w:div w:id="1597788369">
      <w:bodyDiv w:val="1"/>
      <w:marLeft w:val="0"/>
      <w:marRight w:val="0"/>
      <w:marTop w:val="0"/>
      <w:marBottom w:val="0"/>
      <w:divBdr>
        <w:top w:val="none" w:sz="0" w:space="0" w:color="auto"/>
        <w:left w:val="none" w:sz="0" w:space="0" w:color="auto"/>
        <w:bottom w:val="none" w:sz="0" w:space="0" w:color="auto"/>
        <w:right w:val="none" w:sz="0" w:space="0" w:color="auto"/>
      </w:divBdr>
    </w:div>
    <w:div w:id="1658915847">
      <w:bodyDiv w:val="1"/>
      <w:marLeft w:val="0"/>
      <w:marRight w:val="0"/>
      <w:marTop w:val="0"/>
      <w:marBottom w:val="0"/>
      <w:divBdr>
        <w:top w:val="none" w:sz="0" w:space="0" w:color="auto"/>
        <w:left w:val="none" w:sz="0" w:space="0" w:color="auto"/>
        <w:bottom w:val="none" w:sz="0" w:space="0" w:color="auto"/>
        <w:right w:val="none" w:sz="0" w:space="0" w:color="auto"/>
      </w:divBdr>
    </w:div>
    <w:div w:id="1695233293">
      <w:bodyDiv w:val="1"/>
      <w:marLeft w:val="0"/>
      <w:marRight w:val="0"/>
      <w:marTop w:val="0"/>
      <w:marBottom w:val="0"/>
      <w:divBdr>
        <w:top w:val="none" w:sz="0" w:space="0" w:color="auto"/>
        <w:left w:val="none" w:sz="0" w:space="0" w:color="auto"/>
        <w:bottom w:val="none" w:sz="0" w:space="0" w:color="auto"/>
        <w:right w:val="none" w:sz="0" w:space="0" w:color="auto"/>
      </w:divBdr>
    </w:div>
    <w:div w:id="1722241738">
      <w:bodyDiv w:val="1"/>
      <w:marLeft w:val="0"/>
      <w:marRight w:val="0"/>
      <w:marTop w:val="0"/>
      <w:marBottom w:val="0"/>
      <w:divBdr>
        <w:top w:val="none" w:sz="0" w:space="0" w:color="auto"/>
        <w:left w:val="none" w:sz="0" w:space="0" w:color="auto"/>
        <w:bottom w:val="none" w:sz="0" w:space="0" w:color="auto"/>
        <w:right w:val="none" w:sz="0" w:space="0" w:color="auto"/>
      </w:divBdr>
    </w:div>
    <w:div w:id="1829251130">
      <w:bodyDiv w:val="1"/>
      <w:marLeft w:val="0"/>
      <w:marRight w:val="0"/>
      <w:marTop w:val="0"/>
      <w:marBottom w:val="0"/>
      <w:divBdr>
        <w:top w:val="none" w:sz="0" w:space="0" w:color="auto"/>
        <w:left w:val="none" w:sz="0" w:space="0" w:color="auto"/>
        <w:bottom w:val="none" w:sz="0" w:space="0" w:color="auto"/>
        <w:right w:val="none" w:sz="0" w:space="0" w:color="auto"/>
      </w:divBdr>
    </w:div>
    <w:div w:id="1835607336">
      <w:bodyDiv w:val="1"/>
      <w:marLeft w:val="0"/>
      <w:marRight w:val="0"/>
      <w:marTop w:val="0"/>
      <w:marBottom w:val="0"/>
      <w:divBdr>
        <w:top w:val="none" w:sz="0" w:space="0" w:color="auto"/>
        <w:left w:val="none" w:sz="0" w:space="0" w:color="auto"/>
        <w:bottom w:val="none" w:sz="0" w:space="0" w:color="auto"/>
        <w:right w:val="none" w:sz="0" w:space="0" w:color="auto"/>
      </w:divBdr>
    </w:div>
    <w:div w:id="1944726817">
      <w:bodyDiv w:val="1"/>
      <w:marLeft w:val="0"/>
      <w:marRight w:val="0"/>
      <w:marTop w:val="0"/>
      <w:marBottom w:val="0"/>
      <w:divBdr>
        <w:top w:val="none" w:sz="0" w:space="0" w:color="auto"/>
        <w:left w:val="none" w:sz="0" w:space="0" w:color="auto"/>
        <w:bottom w:val="none" w:sz="0" w:space="0" w:color="auto"/>
        <w:right w:val="none" w:sz="0" w:space="0" w:color="auto"/>
      </w:divBdr>
    </w:div>
    <w:div w:id="1986350885">
      <w:bodyDiv w:val="1"/>
      <w:marLeft w:val="0"/>
      <w:marRight w:val="0"/>
      <w:marTop w:val="0"/>
      <w:marBottom w:val="0"/>
      <w:divBdr>
        <w:top w:val="none" w:sz="0" w:space="0" w:color="auto"/>
        <w:left w:val="none" w:sz="0" w:space="0" w:color="auto"/>
        <w:bottom w:val="none" w:sz="0" w:space="0" w:color="auto"/>
        <w:right w:val="none" w:sz="0" w:space="0" w:color="auto"/>
      </w:divBdr>
    </w:div>
    <w:div w:id="21352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dm.rkursk.ru/index.php?id=1159&amp;mat_id=119299" TargetMode="External"/><Relationship Id="rId18" Type="http://schemas.openxmlformats.org/officeDocument/2006/relationships/hyperlink" Target="https://adm.rkursk.ru/index.php?id=1179&amp;mat_id=118173" TargetMode="External"/><Relationship Id="rId26" Type="http://schemas.openxmlformats.org/officeDocument/2006/relationships/hyperlink" Target="http://adm.rkursk.ru/" TargetMode="External"/><Relationship Id="rId3" Type="http://schemas.openxmlformats.org/officeDocument/2006/relationships/styles" Target="styles.xml"/><Relationship Id="rId21" Type="http://schemas.openxmlformats.org/officeDocument/2006/relationships/hyperlink" Target="https://adm.rkursk.ru/index.php?id=1172&amp;mat_id=119857"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dm.rkursk.ru/index.php?id=1168&amp;mat_id=120200" TargetMode="External"/><Relationship Id="rId25" Type="http://schemas.openxmlformats.org/officeDocument/2006/relationships/hyperlink" Target="http://www.realgost.ru/gost_view/sanpin/sanpin_2971-84/index.html" TargetMode="External"/><Relationship Id="rId2" Type="http://schemas.openxmlformats.org/officeDocument/2006/relationships/numbering" Target="numbering.xml"/><Relationship Id="rId16" Type="http://schemas.openxmlformats.org/officeDocument/2006/relationships/hyperlink" Target="https://adm.rkursk.ru/index.php?id=1179&amp;mat_id=119989" TargetMode="External"/><Relationship Id="rId20" Type="http://schemas.openxmlformats.org/officeDocument/2006/relationships/hyperlink" Target="https://adm.rkursk.ru/index.php?id=1169&amp;mat_id=12118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m.rkursk.ru/index.php?id=1167&amp;mat_id=119853" TargetMode="External"/><Relationship Id="rId23" Type="http://schemas.openxmlformats.org/officeDocument/2006/relationships/hyperlink" Target="https://adm.rkursk.ru/index.php?id=1158&amp;mat_id=119759" TargetMode="External"/><Relationship Id="rId28" Type="http://schemas.openxmlformats.org/officeDocument/2006/relationships/hyperlink" Target="http://rkursk.ru" TargetMode="External"/><Relationship Id="rId10" Type="http://schemas.openxmlformats.org/officeDocument/2006/relationships/header" Target="header2.xml"/><Relationship Id="rId19" Type="http://schemas.openxmlformats.org/officeDocument/2006/relationships/hyperlink" Target="https://adm.rkursk.ru/index.php?id=1162&amp;mat_id=12057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dm.rkursk.ru/index.php?id=1161&amp;mat_id=120792" TargetMode="External"/><Relationship Id="rId22" Type="http://schemas.openxmlformats.org/officeDocument/2006/relationships/hyperlink" Target="https://adm.rkursk.ru/index.php?id=1164&amp;mat_id=120096" TargetMode="External"/><Relationship Id="rId27" Type="http://schemas.openxmlformats.org/officeDocument/2006/relationships/hyperlink" Target="http://www.minregion.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3C8CD-531E-4DAF-9153-B2595625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8803</TotalTime>
  <Pages>1</Pages>
  <Words>21355</Words>
  <Characters>121728</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70</cp:revision>
  <cp:lastPrinted>2012-01-30T12:33:00Z</cp:lastPrinted>
  <dcterms:created xsi:type="dcterms:W3CDTF">2011-03-10T07:29:00Z</dcterms:created>
  <dcterms:modified xsi:type="dcterms:W3CDTF">2021-12-26T20:14:00Z</dcterms:modified>
</cp:coreProperties>
</file>