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8F0" w:rsidRPr="00917FF9" w:rsidRDefault="000D68F0" w:rsidP="00D425A4">
      <w:pPr>
        <w:keepNext/>
        <w:keepLines/>
        <w:autoSpaceDE w:val="0"/>
        <w:autoSpaceDN w:val="0"/>
        <w:adjustRightInd w:val="0"/>
        <w:spacing w:after="0" w:line="240" w:lineRule="auto"/>
        <w:ind w:left="3119"/>
        <w:jc w:val="center"/>
        <w:outlineLvl w:val="1"/>
        <w:rPr>
          <w:rFonts w:ascii="Times New Roman" w:hAnsi="Times New Roman" w:cs="Times New Roman"/>
        </w:rPr>
      </w:pPr>
      <w:r w:rsidRPr="00917FF9">
        <w:rPr>
          <w:rFonts w:ascii="Times New Roman" w:hAnsi="Times New Roman" w:cs="Times New Roman"/>
        </w:rPr>
        <w:t>Приложение</w:t>
      </w:r>
      <w:r w:rsidR="00821EC1">
        <w:rPr>
          <w:rFonts w:ascii="Times New Roman" w:hAnsi="Times New Roman" w:cs="Times New Roman"/>
        </w:rPr>
        <w:t xml:space="preserve"> №</w:t>
      </w:r>
      <w:r w:rsidRPr="00917FF9">
        <w:rPr>
          <w:rFonts w:ascii="Times New Roman" w:hAnsi="Times New Roman" w:cs="Times New Roman"/>
        </w:rPr>
        <w:t xml:space="preserve"> 3</w:t>
      </w:r>
    </w:p>
    <w:p w:rsidR="000D68F0" w:rsidRDefault="000D68F0" w:rsidP="00D425A4">
      <w:pPr>
        <w:keepNext/>
        <w:keepLines/>
        <w:autoSpaceDE w:val="0"/>
        <w:autoSpaceDN w:val="0"/>
        <w:adjustRightInd w:val="0"/>
        <w:spacing w:after="0" w:line="240" w:lineRule="auto"/>
        <w:ind w:left="3119"/>
        <w:jc w:val="center"/>
        <w:rPr>
          <w:rFonts w:ascii="Times New Roman" w:hAnsi="Times New Roman" w:cs="Times New Roman"/>
        </w:rPr>
      </w:pPr>
      <w:r w:rsidRPr="00917FF9">
        <w:rPr>
          <w:rFonts w:ascii="Times New Roman" w:hAnsi="Times New Roman" w:cs="Times New Roman"/>
        </w:rPr>
        <w:t>к государственной программе</w:t>
      </w:r>
      <w:r w:rsidR="00821EC1">
        <w:rPr>
          <w:rFonts w:ascii="Times New Roman" w:hAnsi="Times New Roman" w:cs="Times New Roman"/>
        </w:rPr>
        <w:t xml:space="preserve"> Курской области</w:t>
      </w:r>
    </w:p>
    <w:p w:rsidR="00821EC1" w:rsidRDefault="00821EC1" w:rsidP="00D425A4">
      <w:pPr>
        <w:keepNext/>
        <w:keepLines/>
        <w:autoSpaceDE w:val="0"/>
        <w:autoSpaceDN w:val="0"/>
        <w:adjustRightInd w:val="0"/>
        <w:spacing w:after="0" w:line="240" w:lineRule="auto"/>
        <w:ind w:left="31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«Развитие экономики и внешних связей Курской области»</w:t>
      </w:r>
    </w:p>
    <w:p w:rsidR="00747B5B" w:rsidRDefault="00B30444" w:rsidP="00D425A4">
      <w:pPr>
        <w:keepNext/>
        <w:keepLines/>
        <w:autoSpaceDE w:val="0"/>
        <w:autoSpaceDN w:val="0"/>
        <w:adjustRightInd w:val="0"/>
        <w:spacing w:after="0" w:line="240" w:lineRule="auto"/>
        <w:ind w:left="3119"/>
        <w:jc w:val="center"/>
        <w:rPr>
          <w:rFonts w:ascii="Times New Roman" w:hAnsi="Times New Roman" w:cs="Times New Roman"/>
        </w:rPr>
      </w:pPr>
      <w:r w:rsidRPr="00B533D5">
        <w:rPr>
          <w:rFonts w:ascii="Times New Roman" w:hAnsi="Times New Roman" w:cs="Times New Roman"/>
        </w:rPr>
        <w:t>(в редакции постановления Администрации Курской области от</w:t>
      </w:r>
      <w:r w:rsidR="00BE7BC1">
        <w:rPr>
          <w:rFonts w:ascii="Times New Roman" w:hAnsi="Times New Roman" w:cs="Times New Roman"/>
        </w:rPr>
        <w:t xml:space="preserve"> 31.10.2022</w:t>
      </w:r>
      <w:r w:rsidR="002803AF">
        <w:rPr>
          <w:rFonts w:ascii="Times New Roman" w:hAnsi="Times New Roman" w:cs="Times New Roman"/>
        </w:rPr>
        <w:t xml:space="preserve"> № </w:t>
      </w:r>
      <w:r w:rsidR="00BE7BC1">
        <w:rPr>
          <w:rFonts w:ascii="Times New Roman" w:hAnsi="Times New Roman" w:cs="Times New Roman"/>
        </w:rPr>
        <w:t>1205-па</w:t>
      </w:r>
      <w:r w:rsidRPr="00B533D5">
        <w:rPr>
          <w:rFonts w:ascii="Times New Roman" w:hAnsi="Times New Roman" w:cs="Times New Roman"/>
        </w:rPr>
        <w:t>)</w:t>
      </w:r>
    </w:p>
    <w:p w:rsidR="00747B5B" w:rsidRDefault="00747B5B" w:rsidP="00D425A4">
      <w:pPr>
        <w:keepNext/>
        <w:keepLines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</w:rPr>
      </w:pPr>
    </w:p>
    <w:p w:rsidR="003F1CAF" w:rsidRDefault="003F1CAF" w:rsidP="00D425A4">
      <w:pPr>
        <w:keepNext/>
        <w:keepLines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</w:rPr>
      </w:pPr>
    </w:p>
    <w:p w:rsidR="000D68F0" w:rsidRPr="00595980" w:rsidRDefault="000D68F0" w:rsidP="00D425A4">
      <w:pPr>
        <w:keepNext/>
        <w:keepLines/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5812"/>
      <w:bookmarkEnd w:id="0"/>
      <w:r w:rsidRPr="00595980">
        <w:rPr>
          <w:rFonts w:ascii="Times New Roman" w:hAnsi="Times New Roman" w:cs="Times New Roman"/>
          <w:b/>
          <w:sz w:val="24"/>
          <w:szCs w:val="24"/>
        </w:rPr>
        <w:t>С</w:t>
      </w:r>
      <w:r w:rsidR="00823C77">
        <w:rPr>
          <w:rFonts w:ascii="Times New Roman" w:hAnsi="Times New Roman" w:cs="Times New Roman"/>
          <w:b/>
          <w:sz w:val="24"/>
          <w:szCs w:val="24"/>
        </w:rPr>
        <w:t>ВЕДЕНИЯ</w:t>
      </w:r>
    </w:p>
    <w:p w:rsidR="00821EC1" w:rsidRPr="00595980" w:rsidRDefault="00003475" w:rsidP="00D425A4">
      <w:pPr>
        <w:keepNext/>
        <w:keepLines/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980">
        <w:rPr>
          <w:rFonts w:ascii="Times New Roman" w:hAnsi="Times New Roman" w:cs="Times New Roman"/>
          <w:b/>
          <w:sz w:val="24"/>
          <w:szCs w:val="24"/>
        </w:rPr>
        <w:t xml:space="preserve">об основных мерах правового регулирования </w:t>
      </w:r>
    </w:p>
    <w:p w:rsidR="00003475" w:rsidRPr="00595980" w:rsidRDefault="00003475" w:rsidP="00D425A4">
      <w:pPr>
        <w:keepNext/>
        <w:keepLines/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980">
        <w:rPr>
          <w:rFonts w:ascii="Times New Roman" w:hAnsi="Times New Roman" w:cs="Times New Roman"/>
          <w:b/>
          <w:sz w:val="24"/>
          <w:szCs w:val="24"/>
        </w:rPr>
        <w:t xml:space="preserve">в сфере реализации государственной программы Курской области </w:t>
      </w:r>
    </w:p>
    <w:p w:rsidR="000D68F0" w:rsidRDefault="00003475" w:rsidP="00D425A4">
      <w:pPr>
        <w:keepNext/>
        <w:keepLines/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980">
        <w:rPr>
          <w:rFonts w:ascii="Times New Roman" w:hAnsi="Times New Roman" w:cs="Times New Roman"/>
          <w:b/>
          <w:sz w:val="24"/>
          <w:szCs w:val="24"/>
        </w:rPr>
        <w:t>«</w:t>
      </w:r>
      <w:r w:rsidR="000D68F0" w:rsidRPr="00595980">
        <w:rPr>
          <w:rFonts w:ascii="Times New Roman" w:hAnsi="Times New Roman" w:cs="Times New Roman"/>
          <w:b/>
          <w:sz w:val="24"/>
          <w:szCs w:val="24"/>
        </w:rPr>
        <w:t>Р</w:t>
      </w:r>
      <w:r w:rsidRPr="00595980">
        <w:rPr>
          <w:rFonts w:ascii="Times New Roman" w:hAnsi="Times New Roman" w:cs="Times New Roman"/>
          <w:b/>
          <w:sz w:val="24"/>
          <w:szCs w:val="24"/>
        </w:rPr>
        <w:t>азвитие экономики и внешних связей Курской области»</w:t>
      </w:r>
    </w:p>
    <w:p w:rsidR="001819B6" w:rsidRPr="00595980" w:rsidRDefault="001819B6" w:rsidP="00D425A4">
      <w:pPr>
        <w:keepNext/>
        <w:keepLines/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531"/>
        <w:gridCol w:w="1950"/>
        <w:gridCol w:w="2990"/>
        <w:gridCol w:w="2079"/>
        <w:gridCol w:w="1737"/>
      </w:tblGrid>
      <w:tr w:rsidR="00135665" w:rsidRPr="002978A4" w:rsidTr="00135665">
        <w:trPr>
          <w:tblHeader/>
        </w:trPr>
        <w:tc>
          <w:tcPr>
            <w:tcW w:w="531" w:type="dxa"/>
          </w:tcPr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2978A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978A4">
              <w:rPr>
                <w:rFonts w:ascii="Times New Roman" w:hAnsi="Times New Roman" w:cs="Times New Roman"/>
              </w:rPr>
              <w:t>/</w:t>
            </w:r>
            <w:proofErr w:type="spellStart"/>
            <w:r w:rsidRPr="002978A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50" w:type="dxa"/>
          </w:tcPr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>Вид нормативного правового акта</w:t>
            </w:r>
          </w:p>
        </w:tc>
        <w:tc>
          <w:tcPr>
            <w:tcW w:w="2990" w:type="dxa"/>
          </w:tcPr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>Основные положения нормативного правового акта</w:t>
            </w:r>
          </w:p>
        </w:tc>
        <w:tc>
          <w:tcPr>
            <w:tcW w:w="2079" w:type="dxa"/>
          </w:tcPr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737" w:type="dxa"/>
          </w:tcPr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>Ожидаемый срок принятия</w:t>
            </w:r>
          </w:p>
        </w:tc>
      </w:tr>
      <w:tr w:rsidR="00135665" w:rsidRPr="002978A4" w:rsidTr="00135665">
        <w:tc>
          <w:tcPr>
            <w:tcW w:w="9287" w:type="dxa"/>
            <w:gridSpan w:val="5"/>
          </w:tcPr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978A4">
              <w:rPr>
                <w:rFonts w:ascii="Times New Roman" w:hAnsi="Times New Roman" w:cs="Times New Roman"/>
                <w:b/>
              </w:rPr>
              <w:t xml:space="preserve">Подпрограмма 1 «Создание благоприятных условий для привлечения инвестиций </w:t>
            </w:r>
          </w:p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978A4">
              <w:rPr>
                <w:rFonts w:ascii="Times New Roman" w:hAnsi="Times New Roman" w:cs="Times New Roman"/>
                <w:b/>
              </w:rPr>
              <w:t>в экономику Курской области»</w:t>
            </w:r>
          </w:p>
        </w:tc>
      </w:tr>
      <w:tr w:rsidR="00135665" w:rsidRPr="002978A4" w:rsidTr="00135665">
        <w:tc>
          <w:tcPr>
            <w:tcW w:w="531" w:type="dxa"/>
          </w:tcPr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50" w:type="dxa"/>
          </w:tcPr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>Постановление Правительства Курской области</w:t>
            </w:r>
          </w:p>
        </w:tc>
        <w:tc>
          <w:tcPr>
            <w:tcW w:w="2990" w:type="dxa"/>
          </w:tcPr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>О внесении изменений в Инвестиционную стратегию Курской области до 2025 года</w:t>
            </w:r>
          </w:p>
        </w:tc>
        <w:tc>
          <w:tcPr>
            <w:tcW w:w="2079" w:type="dxa"/>
          </w:tcPr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>Комитет по экономике и развитию Курской области</w:t>
            </w:r>
          </w:p>
        </w:tc>
        <w:tc>
          <w:tcPr>
            <w:tcW w:w="1737" w:type="dxa"/>
          </w:tcPr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>2015 - 2025 гг.</w:t>
            </w:r>
          </w:p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>(по мере возникновения необходимости)</w:t>
            </w:r>
          </w:p>
        </w:tc>
      </w:tr>
      <w:tr w:rsidR="00135665" w:rsidRPr="002978A4" w:rsidTr="00135665">
        <w:tc>
          <w:tcPr>
            <w:tcW w:w="531" w:type="dxa"/>
          </w:tcPr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50" w:type="dxa"/>
          </w:tcPr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>Постановление Губернатора Курской области</w:t>
            </w:r>
          </w:p>
        </w:tc>
        <w:tc>
          <w:tcPr>
            <w:tcW w:w="2990" w:type="dxa"/>
          </w:tcPr>
          <w:p w:rsid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 xml:space="preserve">О внесении изменений в </w:t>
            </w:r>
            <w:hyperlink r:id="rId7" w:history="1">
              <w:r w:rsidRPr="002978A4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Pr="002978A4">
              <w:rPr>
                <w:rFonts w:ascii="Times New Roman" w:hAnsi="Times New Roman" w:cs="Times New Roman"/>
              </w:rPr>
              <w:t xml:space="preserve"> Губернатора Курской области от 29.02.2008 № 102 «О мерах по реализации статьи 10.1 Закона Курской области</w:t>
            </w:r>
          </w:p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 xml:space="preserve"> «Об инвестиционной деятельности в Курской области»</w:t>
            </w:r>
          </w:p>
        </w:tc>
        <w:tc>
          <w:tcPr>
            <w:tcW w:w="2079" w:type="dxa"/>
          </w:tcPr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>Комитет по экономике и развитию Курской области</w:t>
            </w:r>
          </w:p>
        </w:tc>
        <w:tc>
          <w:tcPr>
            <w:tcW w:w="1737" w:type="dxa"/>
          </w:tcPr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>2014 - 2025 гг.</w:t>
            </w:r>
          </w:p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>(по мере возникновения необходимости)</w:t>
            </w:r>
          </w:p>
        </w:tc>
      </w:tr>
      <w:tr w:rsidR="00135665" w:rsidRPr="002978A4" w:rsidTr="00135665">
        <w:tc>
          <w:tcPr>
            <w:tcW w:w="531" w:type="dxa"/>
          </w:tcPr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50" w:type="dxa"/>
          </w:tcPr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>Постановление Губернатора Курской области</w:t>
            </w:r>
          </w:p>
        </w:tc>
        <w:tc>
          <w:tcPr>
            <w:tcW w:w="2990" w:type="dxa"/>
          </w:tcPr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 xml:space="preserve">О внесении изменений в </w:t>
            </w:r>
            <w:hyperlink r:id="rId8" w:history="1">
              <w:r w:rsidRPr="002978A4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Pr="002978A4">
              <w:rPr>
                <w:rFonts w:ascii="Times New Roman" w:hAnsi="Times New Roman" w:cs="Times New Roman"/>
              </w:rPr>
              <w:t xml:space="preserve"> Губернатора Курской области от 11.08.2005 № 590 «Вопросы организации и проведения конкурсного отбора наиболее эффективных инвестиционных проектов»</w:t>
            </w:r>
          </w:p>
        </w:tc>
        <w:tc>
          <w:tcPr>
            <w:tcW w:w="2079" w:type="dxa"/>
          </w:tcPr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>Комитет по экономике и развитию Курской области</w:t>
            </w:r>
          </w:p>
        </w:tc>
        <w:tc>
          <w:tcPr>
            <w:tcW w:w="1737" w:type="dxa"/>
          </w:tcPr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>2014 - 2025 гг.</w:t>
            </w:r>
          </w:p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>(по мере возникновения необходимости)</w:t>
            </w:r>
          </w:p>
        </w:tc>
      </w:tr>
      <w:tr w:rsidR="00135665" w:rsidRPr="002978A4" w:rsidTr="00135665">
        <w:tc>
          <w:tcPr>
            <w:tcW w:w="531" w:type="dxa"/>
          </w:tcPr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50" w:type="dxa"/>
          </w:tcPr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>Постановление Губернатора Курской области</w:t>
            </w:r>
          </w:p>
        </w:tc>
        <w:tc>
          <w:tcPr>
            <w:tcW w:w="2990" w:type="dxa"/>
          </w:tcPr>
          <w:p w:rsid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 xml:space="preserve">О внесении изменений в </w:t>
            </w:r>
            <w:hyperlink r:id="rId9" w:history="1">
              <w:r w:rsidRPr="002978A4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Pr="002978A4">
              <w:rPr>
                <w:rFonts w:ascii="Times New Roman" w:hAnsi="Times New Roman" w:cs="Times New Roman"/>
              </w:rPr>
              <w:t xml:space="preserve"> Губернатора Курской области от 12.09.2002 № 554 </w:t>
            </w:r>
          </w:p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>«О проведении ежегодного областного конкурса инновационных проектов «Инновация и изобретение года»</w:t>
            </w:r>
          </w:p>
        </w:tc>
        <w:tc>
          <w:tcPr>
            <w:tcW w:w="2079" w:type="dxa"/>
          </w:tcPr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>Комитет по экономике и развитию Курской области</w:t>
            </w:r>
          </w:p>
        </w:tc>
        <w:tc>
          <w:tcPr>
            <w:tcW w:w="1737" w:type="dxa"/>
          </w:tcPr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 xml:space="preserve">2014 - 2025 гг. </w:t>
            </w:r>
          </w:p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>(по мере возникновения необходимости)</w:t>
            </w:r>
          </w:p>
        </w:tc>
      </w:tr>
      <w:tr w:rsidR="00135665" w:rsidRPr="002978A4" w:rsidTr="00135665">
        <w:tc>
          <w:tcPr>
            <w:tcW w:w="531" w:type="dxa"/>
          </w:tcPr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50" w:type="dxa"/>
          </w:tcPr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>Постановление Губернатора Курской области</w:t>
            </w:r>
          </w:p>
        </w:tc>
        <w:tc>
          <w:tcPr>
            <w:tcW w:w="2990" w:type="dxa"/>
          </w:tcPr>
          <w:p w:rsid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>О внесении изменений в постановление Губернатора Курской области от 21.06.2017 № 192-пг</w:t>
            </w:r>
          </w:p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 xml:space="preserve"> «О мерах по реализации Закона Курской области от 22 июня 2015 года № 58-ЗКО «Об установлении критериев, которым должны </w:t>
            </w:r>
            <w:r w:rsidRPr="002978A4">
              <w:rPr>
                <w:rFonts w:ascii="Times New Roman" w:hAnsi="Times New Roman" w:cs="Times New Roman"/>
              </w:rPr>
              <w:lastRenderedPageBreak/>
              <w:t>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допускается предоставление земельных участков в аренду без проведения торгов»</w:t>
            </w:r>
          </w:p>
        </w:tc>
        <w:tc>
          <w:tcPr>
            <w:tcW w:w="2079" w:type="dxa"/>
          </w:tcPr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lastRenderedPageBreak/>
              <w:t>Комитет по экономике и развитию Курской области</w:t>
            </w:r>
          </w:p>
        </w:tc>
        <w:tc>
          <w:tcPr>
            <w:tcW w:w="1737" w:type="dxa"/>
          </w:tcPr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 xml:space="preserve">2021 – 2025 гг. </w:t>
            </w:r>
          </w:p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>(по мере возникновения необходимости)</w:t>
            </w:r>
          </w:p>
        </w:tc>
      </w:tr>
      <w:tr w:rsidR="00135665" w:rsidRPr="002978A4" w:rsidTr="00135665">
        <w:tc>
          <w:tcPr>
            <w:tcW w:w="9287" w:type="dxa"/>
            <w:gridSpan w:val="5"/>
          </w:tcPr>
          <w:p w:rsidR="00135665" w:rsidRPr="002978A4" w:rsidRDefault="00F26826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hyperlink r:id="rId10" w:history="1">
              <w:r w:rsidR="00135665" w:rsidRPr="002978A4">
                <w:rPr>
                  <w:rFonts w:ascii="Times New Roman" w:hAnsi="Times New Roman" w:cs="Times New Roman"/>
                  <w:b/>
                </w:rPr>
                <w:t>Подпрограмма 2</w:t>
              </w:r>
            </w:hyperlink>
            <w:r w:rsidR="00135665" w:rsidRPr="002978A4">
              <w:rPr>
                <w:rFonts w:ascii="Times New Roman" w:hAnsi="Times New Roman" w:cs="Times New Roman"/>
                <w:b/>
              </w:rPr>
              <w:t xml:space="preserve"> «Развитие малого и среднего предпринимательства</w:t>
            </w:r>
          </w:p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  <w:b/>
              </w:rPr>
              <w:t>в Курской области»</w:t>
            </w:r>
          </w:p>
        </w:tc>
      </w:tr>
      <w:tr w:rsidR="00135665" w:rsidRPr="002978A4" w:rsidTr="00135665">
        <w:tc>
          <w:tcPr>
            <w:tcW w:w="531" w:type="dxa"/>
          </w:tcPr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t>1.</w:t>
            </w:r>
          </w:p>
        </w:tc>
        <w:tc>
          <w:tcPr>
            <w:tcW w:w="1950" w:type="dxa"/>
          </w:tcPr>
          <w:p w:rsidR="00135665" w:rsidRPr="002978A4" w:rsidRDefault="00135665" w:rsidP="00135665">
            <w:pPr>
              <w:pStyle w:val="ConsPlusNormal"/>
              <w:keepNext/>
              <w:keepLines/>
            </w:pPr>
            <w:r w:rsidRPr="002978A4">
              <w:t>Постановление Правительства Курской области</w:t>
            </w:r>
          </w:p>
        </w:tc>
        <w:tc>
          <w:tcPr>
            <w:tcW w:w="2990" w:type="dxa"/>
          </w:tcPr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t xml:space="preserve">О внесении изменений в </w:t>
            </w:r>
            <w:hyperlink r:id="rId11" w:history="1">
              <w:r w:rsidRPr="002978A4">
                <w:t>постановление</w:t>
              </w:r>
            </w:hyperlink>
            <w:r w:rsidRPr="002978A4">
              <w:t xml:space="preserve"> Администрации Курской области от 26.12.2008 № 411 «О создании Совета по содействию развитию малого и среднего предпринимательства в Курской области»</w:t>
            </w:r>
          </w:p>
        </w:tc>
        <w:tc>
          <w:tcPr>
            <w:tcW w:w="2079" w:type="dxa"/>
          </w:tcPr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t xml:space="preserve">Комитет промышленности, торговли и </w:t>
            </w:r>
            <w:proofErr w:type="spellStart"/>
            <w:proofErr w:type="gramStart"/>
            <w:r w:rsidRPr="002978A4">
              <w:t>предприниматель-ства</w:t>
            </w:r>
            <w:proofErr w:type="spellEnd"/>
            <w:proofErr w:type="gramEnd"/>
            <w:r w:rsidRPr="002978A4">
              <w:t xml:space="preserve"> Курской области</w:t>
            </w:r>
          </w:p>
        </w:tc>
        <w:tc>
          <w:tcPr>
            <w:tcW w:w="1737" w:type="dxa"/>
          </w:tcPr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t>2016 - 2025 гг. (по мере возникновения необходимости)</w:t>
            </w:r>
          </w:p>
        </w:tc>
      </w:tr>
      <w:tr w:rsidR="00135665" w:rsidRPr="002978A4" w:rsidTr="00135665">
        <w:tc>
          <w:tcPr>
            <w:tcW w:w="531" w:type="dxa"/>
          </w:tcPr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t>2.</w:t>
            </w:r>
          </w:p>
        </w:tc>
        <w:tc>
          <w:tcPr>
            <w:tcW w:w="1950" w:type="dxa"/>
          </w:tcPr>
          <w:p w:rsidR="00135665" w:rsidRPr="002978A4" w:rsidRDefault="00135665" w:rsidP="00135665">
            <w:pPr>
              <w:pStyle w:val="ConsPlusNormal"/>
              <w:keepNext/>
              <w:keepLines/>
            </w:pPr>
            <w:r w:rsidRPr="002978A4">
              <w:t>Постановление Губернатора Курской области</w:t>
            </w:r>
          </w:p>
        </w:tc>
        <w:tc>
          <w:tcPr>
            <w:tcW w:w="2990" w:type="dxa"/>
          </w:tcPr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t xml:space="preserve">О внесении изменений в </w:t>
            </w:r>
            <w:hyperlink r:id="rId12" w:history="1">
              <w:r w:rsidRPr="002978A4">
                <w:t>постановление</w:t>
              </w:r>
            </w:hyperlink>
            <w:r w:rsidRPr="002978A4">
              <w:t xml:space="preserve"> Губернатора Курской области от 14.07.2006 № 313 «Об областном конкурсе «Лидер малого и среднего бизнеса Курской области»</w:t>
            </w:r>
          </w:p>
        </w:tc>
        <w:tc>
          <w:tcPr>
            <w:tcW w:w="2079" w:type="dxa"/>
          </w:tcPr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t xml:space="preserve">Комитет промышленности, торговли и </w:t>
            </w:r>
            <w:proofErr w:type="spellStart"/>
            <w:proofErr w:type="gramStart"/>
            <w:r w:rsidRPr="002978A4">
              <w:t>предприниматель-ства</w:t>
            </w:r>
            <w:proofErr w:type="spellEnd"/>
            <w:proofErr w:type="gramEnd"/>
            <w:r w:rsidRPr="002978A4">
              <w:t xml:space="preserve"> Курской области</w:t>
            </w:r>
          </w:p>
        </w:tc>
        <w:tc>
          <w:tcPr>
            <w:tcW w:w="1737" w:type="dxa"/>
          </w:tcPr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t>2016 - 2025 гг. (по мере возникновения необходимости)</w:t>
            </w:r>
          </w:p>
        </w:tc>
      </w:tr>
      <w:tr w:rsidR="00135665" w:rsidRPr="002978A4" w:rsidTr="00135665">
        <w:tc>
          <w:tcPr>
            <w:tcW w:w="531" w:type="dxa"/>
          </w:tcPr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t>3.</w:t>
            </w:r>
          </w:p>
        </w:tc>
        <w:tc>
          <w:tcPr>
            <w:tcW w:w="1950" w:type="dxa"/>
          </w:tcPr>
          <w:p w:rsidR="00135665" w:rsidRPr="002978A4" w:rsidRDefault="00135665" w:rsidP="00135665">
            <w:pPr>
              <w:pStyle w:val="ConsPlusNormal"/>
              <w:keepNext/>
              <w:keepLines/>
            </w:pPr>
            <w:r w:rsidRPr="002978A4">
              <w:t>Постановление Губернатора Курской области</w:t>
            </w:r>
          </w:p>
        </w:tc>
        <w:tc>
          <w:tcPr>
            <w:tcW w:w="2990" w:type="dxa"/>
          </w:tcPr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t xml:space="preserve">О внесении изменений в </w:t>
            </w:r>
            <w:hyperlink r:id="rId13" w:history="1">
              <w:r w:rsidRPr="002978A4">
                <w:t>постановление</w:t>
              </w:r>
            </w:hyperlink>
            <w:r w:rsidRPr="002978A4">
              <w:t xml:space="preserve"> Губернатора Курской области от 26.09.2007 № 458 «Об областном конкурсе «Малый и средний бизнес Курской области - глазами прессы»</w:t>
            </w:r>
          </w:p>
        </w:tc>
        <w:tc>
          <w:tcPr>
            <w:tcW w:w="2079" w:type="dxa"/>
          </w:tcPr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t xml:space="preserve">Комитет промышленности, торговли и </w:t>
            </w:r>
            <w:proofErr w:type="spellStart"/>
            <w:proofErr w:type="gramStart"/>
            <w:r w:rsidRPr="002978A4">
              <w:t>предприниматель-ства</w:t>
            </w:r>
            <w:proofErr w:type="spellEnd"/>
            <w:proofErr w:type="gramEnd"/>
            <w:r w:rsidRPr="002978A4">
              <w:t xml:space="preserve"> Курской области</w:t>
            </w:r>
          </w:p>
        </w:tc>
        <w:tc>
          <w:tcPr>
            <w:tcW w:w="1737" w:type="dxa"/>
          </w:tcPr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t>2016 - 2025 гг. (по мере возникновения необходимости)</w:t>
            </w:r>
          </w:p>
        </w:tc>
      </w:tr>
      <w:tr w:rsidR="00135665" w:rsidRPr="002978A4" w:rsidTr="00135665">
        <w:tc>
          <w:tcPr>
            <w:tcW w:w="9287" w:type="dxa"/>
            <w:gridSpan w:val="5"/>
          </w:tcPr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rPr>
                <w:b/>
              </w:rPr>
              <w:t>Подпрограмма 3 «Повышение доступности государственных и муниципальных услуг в Курской области»</w:t>
            </w:r>
          </w:p>
        </w:tc>
      </w:tr>
      <w:tr w:rsidR="00135665" w:rsidRPr="002978A4" w:rsidTr="00135665">
        <w:tc>
          <w:tcPr>
            <w:tcW w:w="531" w:type="dxa"/>
          </w:tcPr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50" w:type="dxa"/>
          </w:tcPr>
          <w:p w:rsidR="00135665" w:rsidRPr="002978A4" w:rsidRDefault="00135665" w:rsidP="00135665">
            <w:pPr>
              <w:pStyle w:val="ConsPlusCell"/>
              <w:keepNext/>
              <w:keepLines/>
              <w:widowControl/>
              <w:rPr>
                <w:sz w:val="22"/>
                <w:szCs w:val="22"/>
              </w:rPr>
            </w:pPr>
            <w:r w:rsidRPr="002978A4">
              <w:rPr>
                <w:sz w:val="22"/>
                <w:szCs w:val="22"/>
              </w:rPr>
              <w:t>Постановление Администрации Курской области</w:t>
            </w:r>
          </w:p>
        </w:tc>
        <w:tc>
          <w:tcPr>
            <w:tcW w:w="2990" w:type="dxa"/>
          </w:tcPr>
          <w:p w:rsidR="00135665" w:rsidRPr="002978A4" w:rsidRDefault="00135665" w:rsidP="00135665">
            <w:pPr>
              <w:pStyle w:val="ConsPlusCell"/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 w:rsidRPr="002978A4">
              <w:rPr>
                <w:sz w:val="22"/>
                <w:szCs w:val="22"/>
              </w:rPr>
              <w:t xml:space="preserve">О внесении изменений и дополнений в </w:t>
            </w:r>
            <w:hyperlink r:id="rId14" w:history="1">
              <w:r w:rsidRPr="002978A4">
                <w:rPr>
                  <w:sz w:val="22"/>
                  <w:szCs w:val="22"/>
                </w:rPr>
                <w:t>постановление</w:t>
              </w:r>
            </w:hyperlink>
            <w:r w:rsidRPr="002978A4">
              <w:rPr>
                <w:sz w:val="22"/>
                <w:szCs w:val="22"/>
              </w:rPr>
              <w:t xml:space="preserve"> Администрации Курской области от 01.12.2011 </w:t>
            </w:r>
          </w:p>
          <w:p w:rsidR="00135665" w:rsidRPr="002978A4" w:rsidRDefault="00135665" w:rsidP="00135665">
            <w:pPr>
              <w:pStyle w:val="ConsPlusCell"/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 w:rsidRPr="002978A4">
              <w:rPr>
                <w:sz w:val="22"/>
                <w:szCs w:val="22"/>
              </w:rPr>
              <w:t xml:space="preserve"> № 651-па «О сводном перечне государственных услуг и функций по осуществлению государственного контроля и надзора»</w:t>
            </w:r>
          </w:p>
        </w:tc>
        <w:tc>
          <w:tcPr>
            <w:tcW w:w="2079" w:type="dxa"/>
          </w:tcPr>
          <w:p w:rsidR="00135665" w:rsidRPr="002978A4" w:rsidRDefault="00135665" w:rsidP="00135665">
            <w:pPr>
              <w:pStyle w:val="ConsPlusCell"/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 w:rsidRPr="002978A4">
              <w:rPr>
                <w:sz w:val="22"/>
                <w:szCs w:val="22"/>
              </w:rPr>
              <w:t>Комитет цифрового развития и связи Курской области;</w:t>
            </w:r>
          </w:p>
          <w:p w:rsidR="00135665" w:rsidRPr="002978A4" w:rsidRDefault="00135665" w:rsidP="00135665">
            <w:pPr>
              <w:pStyle w:val="ConsPlusCell"/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 w:rsidRPr="002978A4">
              <w:rPr>
                <w:sz w:val="22"/>
                <w:szCs w:val="22"/>
              </w:rPr>
              <w:t>органы исполнительной власти Курской области</w:t>
            </w:r>
          </w:p>
        </w:tc>
        <w:tc>
          <w:tcPr>
            <w:tcW w:w="1737" w:type="dxa"/>
          </w:tcPr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t>2016 - 2020 гг.</w:t>
            </w:r>
          </w:p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t>(по мере возникновения необходимости)</w:t>
            </w:r>
          </w:p>
        </w:tc>
      </w:tr>
      <w:tr w:rsidR="00135665" w:rsidRPr="002978A4" w:rsidTr="00135665">
        <w:tc>
          <w:tcPr>
            <w:tcW w:w="531" w:type="dxa"/>
          </w:tcPr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50" w:type="dxa"/>
          </w:tcPr>
          <w:p w:rsidR="00135665" w:rsidRPr="002978A4" w:rsidRDefault="00135665" w:rsidP="00135665">
            <w:pPr>
              <w:pStyle w:val="ConsPlusCell"/>
              <w:keepNext/>
              <w:keepLines/>
              <w:widowControl/>
              <w:rPr>
                <w:sz w:val="22"/>
                <w:szCs w:val="22"/>
              </w:rPr>
            </w:pPr>
            <w:r w:rsidRPr="002978A4">
              <w:rPr>
                <w:sz w:val="22"/>
                <w:szCs w:val="22"/>
              </w:rPr>
              <w:t xml:space="preserve">Распоряжение Администрации Курской области </w:t>
            </w:r>
          </w:p>
        </w:tc>
        <w:tc>
          <w:tcPr>
            <w:tcW w:w="2990" w:type="dxa"/>
          </w:tcPr>
          <w:p w:rsidR="00135665" w:rsidRPr="002978A4" w:rsidRDefault="00135665" w:rsidP="00135665">
            <w:pPr>
              <w:pStyle w:val="ConsPlusCell"/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 w:rsidRPr="002978A4">
              <w:rPr>
                <w:sz w:val="22"/>
                <w:szCs w:val="22"/>
              </w:rPr>
              <w:t>О внесении  изменений в распоряжение Администрации Курской области от 22.03.2012</w:t>
            </w:r>
            <w:r w:rsidR="002978A4">
              <w:rPr>
                <w:sz w:val="22"/>
                <w:szCs w:val="22"/>
              </w:rPr>
              <w:t xml:space="preserve">         </w:t>
            </w:r>
            <w:r w:rsidRPr="002978A4">
              <w:rPr>
                <w:sz w:val="22"/>
                <w:szCs w:val="22"/>
              </w:rPr>
              <w:t xml:space="preserve"> № 202-ра «Об утверждении перечня государственных </w:t>
            </w:r>
            <w:r w:rsidRPr="002978A4">
              <w:rPr>
                <w:sz w:val="22"/>
                <w:szCs w:val="22"/>
              </w:rPr>
              <w:lastRenderedPageBreak/>
              <w:t>услуг, предоставление которых организуется в областном бюджетном учреждении «Многофункциональный центр по предоставлению государственных и муниципальных услуг»</w:t>
            </w:r>
          </w:p>
        </w:tc>
        <w:tc>
          <w:tcPr>
            <w:tcW w:w="2079" w:type="dxa"/>
          </w:tcPr>
          <w:p w:rsidR="00135665" w:rsidRPr="002978A4" w:rsidRDefault="00135665" w:rsidP="00135665">
            <w:pPr>
              <w:pStyle w:val="ConsPlusCell"/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 w:rsidRPr="002978A4">
              <w:rPr>
                <w:sz w:val="22"/>
                <w:szCs w:val="22"/>
              </w:rPr>
              <w:lastRenderedPageBreak/>
              <w:t>Комитет цифрового развития и связи Курской области;</w:t>
            </w:r>
          </w:p>
          <w:p w:rsidR="00135665" w:rsidRPr="002978A4" w:rsidRDefault="00135665" w:rsidP="00135665">
            <w:pPr>
              <w:pStyle w:val="ConsPlusCell"/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 w:rsidRPr="002978A4">
              <w:rPr>
                <w:sz w:val="22"/>
                <w:szCs w:val="22"/>
              </w:rPr>
              <w:t xml:space="preserve">органы исполнительной </w:t>
            </w:r>
            <w:r w:rsidRPr="002978A4">
              <w:rPr>
                <w:sz w:val="22"/>
                <w:szCs w:val="22"/>
              </w:rPr>
              <w:lastRenderedPageBreak/>
              <w:t>власти Курской области</w:t>
            </w:r>
          </w:p>
        </w:tc>
        <w:tc>
          <w:tcPr>
            <w:tcW w:w="1737" w:type="dxa"/>
          </w:tcPr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lastRenderedPageBreak/>
              <w:t>2018 - 2020 гг.</w:t>
            </w:r>
          </w:p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t>(по мере возникновения необходимости)</w:t>
            </w:r>
          </w:p>
        </w:tc>
      </w:tr>
      <w:tr w:rsidR="00135665" w:rsidRPr="002978A4" w:rsidTr="00135665">
        <w:tc>
          <w:tcPr>
            <w:tcW w:w="531" w:type="dxa"/>
          </w:tcPr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lastRenderedPageBreak/>
              <w:t xml:space="preserve">3. </w:t>
            </w:r>
          </w:p>
        </w:tc>
        <w:tc>
          <w:tcPr>
            <w:tcW w:w="1950" w:type="dxa"/>
          </w:tcPr>
          <w:p w:rsidR="00135665" w:rsidRPr="002978A4" w:rsidRDefault="00135665" w:rsidP="00135665">
            <w:pPr>
              <w:pStyle w:val="ConsPlusCell"/>
              <w:keepNext/>
              <w:keepLines/>
              <w:widowControl/>
              <w:rPr>
                <w:sz w:val="22"/>
                <w:szCs w:val="22"/>
              </w:rPr>
            </w:pPr>
            <w:r w:rsidRPr="002978A4">
              <w:rPr>
                <w:sz w:val="22"/>
                <w:szCs w:val="22"/>
              </w:rPr>
              <w:t>Постановление Правительства Курской области</w:t>
            </w:r>
          </w:p>
        </w:tc>
        <w:tc>
          <w:tcPr>
            <w:tcW w:w="2990" w:type="dxa"/>
          </w:tcPr>
          <w:p w:rsidR="00135665" w:rsidRPr="002978A4" w:rsidRDefault="00135665" w:rsidP="00135665">
            <w:pPr>
              <w:pStyle w:val="ConsPlusCell"/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 w:rsidRPr="002978A4">
              <w:rPr>
                <w:sz w:val="22"/>
                <w:szCs w:val="22"/>
              </w:rPr>
              <w:t>О внесении изменений в постановление Администрации Курской области от 19.07.2017</w:t>
            </w:r>
            <w:r w:rsidR="002978A4">
              <w:rPr>
                <w:sz w:val="22"/>
                <w:szCs w:val="22"/>
              </w:rPr>
              <w:t xml:space="preserve">          </w:t>
            </w:r>
            <w:r w:rsidRPr="002978A4">
              <w:rPr>
                <w:sz w:val="22"/>
                <w:szCs w:val="22"/>
              </w:rPr>
              <w:t xml:space="preserve"> № 586-па  «Об организации предоставления государственных, муниципальных, дополнительных (сопутствующих) услуг субъектам малого и среднего предпринимательства в областном бюджетном учреждении «Многофункциональный центр по предоставлению государственных и муниципальных услуг»</w:t>
            </w:r>
          </w:p>
        </w:tc>
        <w:tc>
          <w:tcPr>
            <w:tcW w:w="2079" w:type="dxa"/>
          </w:tcPr>
          <w:p w:rsidR="00135665" w:rsidRPr="002978A4" w:rsidRDefault="00135665" w:rsidP="00135665">
            <w:pPr>
              <w:pStyle w:val="ConsPlusCell"/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 w:rsidRPr="002978A4">
              <w:rPr>
                <w:sz w:val="22"/>
                <w:szCs w:val="22"/>
              </w:rPr>
              <w:t>Комитет цифрового развития и связи Курской области;</w:t>
            </w:r>
          </w:p>
          <w:p w:rsidR="00135665" w:rsidRPr="002978A4" w:rsidRDefault="00135665" w:rsidP="00135665">
            <w:pPr>
              <w:pStyle w:val="ConsPlusCell"/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 w:rsidRPr="002978A4">
              <w:rPr>
                <w:sz w:val="22"/>
                <w:szCs w:val="22"/>
              </w:rPr>
              <w:t>органы исполнительной власти Курской области</w:t>
            </w:r>
          </w:p>
        </w:tc>
        <w:tc>
          <w:tcPr>
            <w:tcW w:w="1737" w:type="dxa"/>
          </w:tcPr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t>2018 - 2025 гг.</w:t>
            </w:r>
          </w:p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t>(по мере возникновения необходимости)</w:t>
            </w:r>
          </w:p>
        </w:tc>
      </w:tr>
      <w:tr w:rsidR="00135665" w:rsidRPr="002978A4" w:rsidTr="00135665">
        <w:tc>
          <w:tcPr>
            <w:tcW w:w="531" w:type="dxa"/>
          </w:tcPr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50" w:type="dxa"/>
          </w:tcPr>
          <w:p w:rsidR="00135665" w:rsidRPr="002978A4" w:rsidRDefault="00135665" w:rsidP="00135665">
            <w:pPr>
              <w:pStyle w:val="ConsPlusCell"/>
              <w:keepNext/>
              <w:keepLines/>
              <w:widowControl/>
              <w:rPr>
                <w:sz w:val="22"/>
                <w:szCs w:val="22"/>
              </w:rPr>
            </w:pPr>
            <w:r w:rsidRPr="002978A4">
              <w:rPr>
                <w:sz w:val="22"/>
                <w:szCs w:val="22"/>
              </w:rPr>
              <w:t>Постановление Правительства Курской области</w:t>
            </w:r>
          </w:p>
        </w:tc>
        <w:tc>
          <w:tcPr>
            <w:tcW w:w="2990" w:type="dxa"/>
          </w:tcPr>
          <w:p w:rsidR="00135665" w:rsidRPr="002978A4" w:rsidRDefault="00135665" w:rsidP="00135665">
            <w:pPr>
              <w:pStyle w:val="ConsPlusCell"/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 w:rsidRPr="002978A4">
              <w:rPr>
                <w:sz w:val="22"/>
                <w:szCs w:val="22"/>
              </w:rPr>
              <w:t xml:space="preserve">О внесении изменений в постановление Администрации Курской области от 18.11.2020 </w:t>
            </w:r>
          </w:p>
          <w:p w:rsidR="00135665" w:rsidRPr="002978A4" w:rsidRDefault="00135665" w:rsidP="00135665">
            <w:pPr>
              <w:pStyle w:val="ConsPlusCell"/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 w:rsidRPr="002978A4">
              <w:rPr>
                <w:sz w:val="22"/>
                <w:szCs w:val="22"/>
              </w:rPr>
              <w:t>№ 1152-па «О перечне услуг и функций по осуществлению государственного контроля (надзора) в Курской области»</w:t>
            </w:r>
          </w:p>
        </w:tc>
        <w:tc>
          <w:tcPr>
            <w:tcW w:w="2079" w:type="dxa"/>
          </w:tcPr>
          <w:p w:rsidR="00135665" w:rsidRPr="002978A4" w:rsidRDefault="00135665" w:rsidP="00135665">
            <w:pPr>
              <w:pStyle w:val="ConsPlusCell"/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 w:rsidRPr="002978A4">
              <w:rPr>
                <w:sz w:val="22"/>
                <w:szCs w:val="22"/>
              </w:rPr>
              <w:t>Комитет цифрового развития и связи Курской области</w:t>
            </w:r>
          </w:p>
          <w:p w:rsidR="00135665" w:rsidRPr="002978A4" w:rsidRDefault="00135665" w:rsidP="00135665">
            <w:pPr>
              <w:pStyle w:val="ConsPlusCell"/>
              <w:keepNext/>
              <w:keepLines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37" w:type="dxa"/>
          </w:tcPr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t>2020 - 2025 гг.</w:t>
            </w:r>
          </w:p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t>(по мере возникновения необходимости)</w:t>
            </w:r>
          </w:p>
        </w:tc>
      </w:tr>
      <w:tr w:rsidR="00135665" w:rsidRPr="002978A4" w:rsidTr="00135665">
        <w:tc>
          <w:tcPr>
            <w:tcW w:w="9287" w:type="dxa"/>
            <w:gridSpan w:val="5"/>
          </w:tcPr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rPr>
                <w:b/>
              </w:rPr>
              <w:t>Подпрограмма 4 «Развитие внешнеэкономической деятельности Курской области и межрегиональных связей с регионами Российской Федерации»</w:t>
            </w:r>
          </w:p>
        </w:tc>
      </w:tr>
      <w:tr w:rsidR="00135665" w:rsidRPr="002978A4" w:rsidTr="00135665">
        <w:tc>
          <w:tcPr>
            <w:tcW w:w="531" w:type="dxa"/>
          </w:tcPr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50" w:type="dxa"/>
          </w:tcPr>
          <w:p w:rsidR="00135665" w:rsidRPr="002978A4" w:rsidRDefault="00135665" w:rsidP="00135665">
            <w:pPr>
              <w:pStyle w:val="ConsPlusCell"/>
              <w:keepNext/>
              <w:keepLines/>
              <w:widowControl/>
              <w:rPr>
                <w:sz w:val="22"/>
                <w:szCs w:val="22"/>
              </w:rPr>
            </w:pPr>
            <w:r w:rsidRPr="002978A4">
              <w:rPr>
                <w:sz w:val="22"/>
                <w:szCs w:val="22"/>
              </w:rPr>
              <w:t xml:space="preserve">Закон Курской области </w:t>
            </w:r>
          </w:p>
        </w:tc>
        <w:tc>
          <w:tcPr>
            <w:tcW w:w="2990" w:type="dxa"/>
          </w:tcPr>
          <w:p w:rsidR="00135665" w:rsidRPr="002978A4" w:rsidRDefault="00135665" w:rsidP="002978A4">
            <w:pPr>
              <w:pStyle w:val="ConsPlusCell"/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 w:rsidRPr="002978A4">
              <w:rPr>
                <w:sz w:val="22"/>
                <w:szCs w:val="22"/>
              </w:rPr>
              <w:t xml:space="preserve">О внесении изменений в Закон Курской области от </w:t>
            </w:r>
            <w:r w:rsidRPr="002978A4">
              <w:rPr>
                <w:sz w:val="22"/>
                <w:szCs w:val="22"/>
              </w:rPr>
              <w:br/>
              <w:t>15 сентября 2010 г</w:t>
            </w:r>
            <w:r w:rsidR="002978A4" w:rsidRPr="002978A4">
              <w:rPr>
                <w:sz w:val="22"/>
                <w:szCs w:val="22"/>
              </w:rPr>
              <w:t>ода</w:t>
            </w:r>
            <w:r w:rsidRPr="002978A4">
              <w:rPr>
                <w:sz w:val="22"/>
                <w:szCs w:val="22"/>
              </w:rPr>
              <w:t xml:space="preserve"> </w:t>
            </w:r>
            <w:r w:rsidR="002978A4" w:rsidRPr="002978A4">
              <w:rPr>
                <w:sz w:val="22"/>
                <w:szCs w:val="22"/>
              </w:rPr>
              <w:t xml:space="preserve">         </w:t>
            </w:r>
            <w:r w:rsidRPr="002978A4">
              <w:rPr>
                <w:sz w:val="22"/>
                <w:szCs w:val="22"/>
              </w:rPr>
              <w:t xml:space="preserve">№ 76-ЗКО «О </w:t>
            </w:r>
            <w:proofErr w:type="gramStart"/>
            <w:r w:rsidRPr="002978A4">
              <w:rPr>
                <w:sz w:val="22"/>
                <w:szCs w:val="22"/>
              </w:rPr>
              <w:t>соглашениях</w:t>
            </w:r>
            <w:proofErr w:type="gramEnd"/>
            <w:r w:rsidRPr="002978A4">
              <w:rPr>
                <w:sz w:val="22"/>
                <w:szCs w:val="22"/>
              </w:rPr>
              <w:t xml:space="preserve"> об осуществлении международных и внешнеэкономических связей Курской области»</w:t>
            </w:r>
          </w:p>
        </w:tc>
        <w:tc>
          <w:tcPr>
            <w:tcW w:w="2079" w:type="dxa"/>
          </w:tcPr>
          <w:p w:rsidR="00135665" w:rsidRPr="002978A4" w:rsidRDefault="00135665" w:rsidP="00135665">
            <w:pPr>
              <w:pStyle w:val="ConsPlusCell"/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 w:rsidRPr="002978A4">
              <w:rPr>
                <w:sz w:val="22"/>
                <w:szCs w:val="22"/>
              </w:rPr>
              <w:t>Комитет по экономике и развитию Курской области</w:t>
            </w:r>
          </w:p>
        </w:tc>
        <w:tc>
          <w:tcPr>
            <w:tcW w:w="1737" w:type="dxa"/>
          </w:tcPr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t>2016 – 2025 гг.</w:t>
            </w:r>
          </w:p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t>(по мере возникновения необходимости)</w:t>
            </w:r>
          </w:p>
        </w:tc>
      </w:tr>
      <w:tr w:rsidR="00135665" w:rsidRPr="002978A4" w:rsidTr="00135665">
        <w:tc>
          <w:tcPr>
            <w:tcW w:w="531" w:type="dxa"/>
          </w:tcPr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50" w:type="dxa"/>
          </w:tcPr>
          <w:p w:rsidR="00135665" w:rsidRPr="002978A4" w:rsidRDefault="00135665" w:rsidP="00135665">
            <w:pPr>
              <w:pStyle w:val="ConsPlusCell"/>
              <w:keepNext/>
              <w:keepLines/>
              <w:widowControl/>
              <w:rPr>
                <w:sz w:val="22"/>
                <w:szCs w:val="22"/>
              </w:rPr>
            </w:pPr>
            <w:r w:rsidRPr="002978A4">
              <w:rPr>
                <w:sz w:val="22"/>
                <w:szCs w:val="22"/>
              </w:rPr>
              <w:t>Распоряжение Губернатора Курской области</w:t>
            </w:r>
          </w:p>
        </w:tc>
        <w:tc>
          <w:tcPr>
            <w:tcW w:w="2990" w:type="dxa"/>
          </w:tcPr>
          <w:p w:rsidR="00135665" w:rsidRPr="002978A4" w:rsidRDefault="00135665" w:rsidP="00135665">
            <w:pPr>
              <w:pStyle w:val="ConsPlusCell"/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 w:rsidRPr="002978A4">
              <w:rPr>
                <w:sz w:val="22"/>
                <w:szCs w:val="22"/>
              </w:rPr>
              <w:t xml:space="preserve">О проведении межрегиональной универсальной оптово – розничной Курской </w:t>
            </w:r>
            <w:proofErr w:type="spellStart"/>
            <w:r w:rsidRPr="002978A4">
              <w:rPr>
                <w:sz w:val="22"/>
                <w:szCs w:val="22"/>
              </w:rPr>
              <w:t>Коренской</w:t>
            </w:r>
            <w:proofErr w:type="spellEnd"/>
            <w:r w:rsidRPr="002978A4">
              <w:rPr>
                <w:sz w:val="22"/>
                <w:szCs w:val="22"/>
              </w:rPr>
              <w:t xml:space="preserve"> ярмарки</w:t>
            </w:r>
          </w:p>
        </w:tc>
        <w:tc>
          <w:tcPr>
            <w:tcW w:w="2079" w:type="dxa"/>
          </w:tcPr>
          <w:p w:rsidR="00135665" w:rsidRDefault="00135665" w:rsidP="00135665">
            <w:pPr>
              <w:pStyle w:val="ConsPlusCell"/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 w:rsidRPr="002978A4">
              <w:rPr>
                <w:sz w:val="22"/>
                <w:szCs w:val="22"/>
              </w:rPr>
              <w:t xml:space="preserve">Комитет промышленности, торговли и </w:t>
            </w:r>
            <w:proofErr w:type="spellStart"/>
            <w:proofErr w:type="gramStart"/>
            <w:r w:rsidRPr="002978A4">
              <w:rPr>
                <w:sz w:val="22"/>
                <w:szCs w:val="22"/>
              </w:rPr>
              <w:t>предприниматель-ства</w:t>
            </w:r>
            <w:proofErr w:type="spellEnd"/>
            <w:proofErr w:type="gramEnd"/>
            <w:r w:rsidRPr="002978A4">
              <w:rPr>
                <w:sz w:val="22"/>
                <w:szCs w:val="22"/>
              </w:rPr>
              <w:t xml:space="preserve"> Курской области</w:t>
            </w:r>
          </w:p>
          <w:p w:rsidR="002978A4" w:rsidRPr="002978A4" w:rsidRDefault="002978A4" w:rsidP="00135665">
            <w:pPr>
              <w:pStyle w:val="ConsPlusCell"/>
              <w:keepNext/>
              <w:keepLines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37" w:type="dxa"/>
          </w:tcPr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t>2016 – 2025 гг.</w:t>
            </w:r>
          </w:p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t>(по мере возникновения необходимости)</w:t>
            </w:r>
          </w:p>
        </w:tc>
      </w:tr>
      <w:tr w:rsidR="00135665" w:rsidRPr="002978A4" w:rsidTr="00135665">
        <w:tc>
          <w:tcPr>
            <w:tcW w:w="531" w:type="dxa"/>
          </w:tcPr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50" w:type="dxa"/>
          </w:tcPr>
          <w:p w:rsidR="00135665" w:rsidRPr="002978A4" w:rsidRDefault="00135665" w:rsidP="00135665">
            <w:pPr>
              <w:pStyle w:val="ConsPlusCell"/>
              <w:keepNext/>
              <w:keepLines/>
              <w:widowControl/>
              <w:rPr>
                <w:sz w:val="22"/>
                <w:szCs w:val="22"/>
              </w:rPr>
            </w:pPr>
            <w:r w:rsidRPr="002978A4">
              <w:rPr>
                <w:sz w:val="22"/>
                <w:szCs w:val="22"/>
              </w:rPr>
              <w:t xml:space="preserve">Постановление Правительства Курской области </w:t>
            </w:r>
          </w:p>
          <w:p w:rsidR="00135665" w:rsidRPr="002978A4" w:rsidRDefault="00135665" w:rsidP="00135665">
            <w:pPr>
              <w:pStyle w:val="ConsPlusCell"/>
              <w:keepNext/>
              <w:keepLines/>
              <w:widowControl/>
              <w:rPr>
                <w:sz w:val="22"/>
                <w:szCs w:val="22"/>
              </w:rPr>
            </w:pPr>
          </w:p>
          <w:p w:rsidR="00135665" w:rsidRPr="002978A4" w:rsidRDefault="00135665" w:rsidP="00135665">
            <w:pPr>
              <w:pStyle w:val="ConsPlusCell"/>
              <w:keepNext/>
              <w:keepLines/>
              <w:widowControl/>
              <w:rPr>
                <w:sz w:val="22"/>
                <w:szCs w:val="22"/>
              </w:rPr>
            </w:pPr>
          </w:p>
        </w:tc>
        <w:tc>
          <w:tcPr>
            <w:tcW w:w="2990" w:type="dxa"/>
          </w:tcPr>
          <w:p w:rsidR="00135665" w:rsidRPr="002978A4" w:rsidRDefault="00135665" w:rsidP="00135665">
            <w:pPr>
              <w:pStyle w:val="ConsPlusCell"/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 w:rsidRPr="002978A4">
              <w:rPr>
                <w:sz w:val="22"/>
                <w:szCs w:val="22"/>
              </w:rPr>
              <w:t xml:space="preserve">Об утверждении сметы расходов на реализацию мероприятий в рамках сотрудничества Курской области с Ассоциацией европейских приграничных регионов и </w:t>
            </w:r>
            <w:proofErr w:type="spellStart"/>
            <w:r w:rsidRPr="002978A4">
              <w:rPr>
                <w:sz w:val="22"/>
                <w:szCs w:val="22"/>
              </w:rPr>
              <w:t>еврорегиональными</w:t>
            </w:r>
            <w:proofErr w:type="spellEnd"/>
            <w:r w:rsidRPr="002978A4">
              <w:rPr>
                <w:sz w:val="22"/>
                <w:szCs w:val="22"/>
              </w:rPr>
              <w:t xml:space="preserve"> образованиями - членами Ассоциации европейских приграничных регионов</w:t>
            </w:r>
          </w:p>
        </w:tc>
        <w:tc>
          <w:tcPr>
            <w:tcW w:w="2079" w:type="dxa"/>
          </w:tcPr>
          <w:p w:rsidR="00135665" w:rsidRPr="002978A4" w:rsidRDefault="00135665" w:rsidP="00135665">
            <w:pPr>
              <w:pStyle w:val="ConsPlusCell"/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 w:rsidRPr="002978A4">
              <w:rPr>
                <w:sz w:val="22"/>
                <w:szCs w:val="22"/>
              </w:rPr>
              <w:t>Комитет по экономике и развитию Курской области</w:t>
            </w:r>
          </w:p>
          <w:p w:rsidR="00135665" w:rsidRPr="002978A4" w:rsidRDefault="00135665" w:rsidP="00135665">
            <w:pPr>
              <w:pStyle w:val="ConsPlusCell"/>
              <w:keepNext/>
              <w:keepLines/>
              <w:widowControl/>
              <w:jc w:val="center"/>
              <w:rPr>
                <w:sz w:val="22"/>
                <w:szCs w:val="22"/>
              </w:rPr>
            </w:pPr>
          </w:p>
          <w:p w:rsidR="00135665" w:rsidRPr="002978A4" w:rsidRDefault="00135665" w:rsidP="00135665">
            <w:pPr>
              <w:pStyle w:val="ConsPlusCell"/>
              <w:keepNext/>
              <w:keepLines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37" w:type="dxa"/>
          </w:tcPr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t>2021 – 2025 гг.</w:t>
            </w:r>
          </w:p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t>(по мере возникновения необходимости)</w:t>
            </w:r>
          </w:p>
        </w:tc>
      </w:tr>
      <w:tr w:rsidR="00135665" w:rsidRPr="002978A4" w:rsidTr="00135665">
        <w:tc>
          <w:tcPr>
            <w:tcW w:w="9287" w:type="dxa"/>
            <w:gridSpan w:val="5"/>
          </w:tcPr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rPr>
                <w:b/>
              </w:rPr>
              <w:t>Подпрограмма 7 «Обеспечение реализации государственной программы Курской области «Развитие экономики и внешних связей Курской области»</w:t>
            </w:r>
          </w:p>
        </w:tc>
      </w:tr>
      <w:tr w:rsidR="00135665" w:rsidRPr="002978A4" w:rsidTr="00135665">
        <w:tc>
          <w:tcPr>
            <w:tcW w:w="531" w:type="dxa"/>
          </w:tcPr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50" w:type="dxa"/>
          </w:tcPr>
          <w:p w:rsidR="00135665" w:rsidRPr="002978A4" w:rsidRDefault="00135665" w:rsidP="00135665">
            <w:pPr>
              <w:pStyle w:val="ConsPlusNormal"/>
              <w:keepNext/>
              <w:keepLines/>
            </w:pPr>
            <w:r w:rsidRPr="002978A4">
              <w:t>Постановление Правительства Курской области</w:t>
            </w:r>
          </w:p>
        </w:tc>
        <w:tc>
          <w:tcPr>
            <w:tcW w:w="2990" w:type="dxa"/>
          </w:tcPr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t>О разработке прогноза социально-экономического развития Курской области и проекта областного бюджета на очередной финансовый год и на плановый период</w:t>
            </w:r>
          </w:p>
        </w:tc>
        <w:tc>
          <w:tcPr>
            <w:tcW w:w="2079" w:type="dxa"/>
          </w:tcPr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t>Комитет по экономике и развитию Курской области;</w:t>
            </w:r>
          </w:p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t>органы исполнительной власти Курской области</w:t>
            </w:r>
          </w:p>
        </w:tc>
        <w:tc>
          <w:tcPr>
            <w:tcW w:w="1737" w:type="dxa"/>
          </w:tcPr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t>Ежегодно,</w:t>
            </w:r>
          </w:p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t>до 20 мая</w:t>
            </w:r>
          </w:p>
        </w:tc>
      </w:tr>
      <w:tr w:rsidR="00135665" w:rsidRPr="002978A4" w:rsidTr="00135665">
        <w:tc>
          <w:tcPr>
            <w:tcW w:w="531" w:type="dxa"/>
          </w:tcPr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50" w:type="dxa"/>
          </w:tcPr>
          <w:p w:rsidR="00135665" w:rsidRPr="002978A4" w:rsidRDefault="00135665" w:rsidP="00135665">
            <w:pPr>
              <w:pStyle w:val="ConsPlusNormal"/>
              <w:keepNext/>
              <w:keepLines/>
            </w:pPr>
            <w:r w:rsidRPr="002978A4">
              <w:t>Постановление Правительства Курской области</w:t>
            </w:r>
          </w:p>
        </w:tc>
        <w:tc>
          <w:tcPr>
            <w:tcW w:w="2990" w:type="dxa"/>
          </w:tcPr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t xml:space="preserve">О внесении изменений и дополнений в Порядок разработки и корректировки  прогнозов </w:t>
            </w:r>
            <w:proofErr w:type="gramStart"/>
            <w:r w:rsidRPr="002978A4">
              <w:t>социально-экономического</w:t>
            </w:r>
            <w:proofErr w:type="gramEnd"/>
            <w:r w:rsidRPr="002978A4">
              <w:t xml:space="preserve"> развития Курской области на среднесрочный и долгосрочный периоды</w:t>
            </w:r>
          </w:p>
        </w:tc>
        <w:tc>
          <w:tcPr>
            <w:tcW w:w="2079" w:type="dxa"/>
          </w:tcPr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t>Комитет по экономике и развитию Курской области</w:t>
            </w:r>
          </w:p>
        </w:tc>
        <w:tc>
          <w:tcPr>
            <w:tcW w:w="1737" w:type="dxa"/>
          </w:tcPr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t xml:space="preserve">2016 - 2025 гг. </w:t>
            </w:r>
          </w:p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t>(по мере возникновения необходимости)</w:t>
            </w:r>
          </w:p>
        </w:tc>
      </w:tr>
      <w:tr w:rsidR="00135665" w:rsidRPr="002978A4" w:rsidTr="00135665">
        <w:tc>
          <w:tcPr>
            <w:tcW w:w="531" w:type="dxa"/>
          </w:tcPr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50" w:type="dxa"/>
          </w:tcPr>
          <w:p w:rsidR="00135665" w:rsidRPr="002978A4" w:rsidRDefault="00135665" w:rsidP="00135665">
            <w:pPr>
              <w:pStyle w:val="ConsPlusNormal"/>
              <w:keepNext/>
              <w:keepLines/>
            </w:pPr>
            <w:r w:rsidRPr="002978A4">
              <w:t>Распоряжение Правительства Курской области</w:t>
            </w:r>
          </w:p>
        </w:tc>
        <w:tc>
          <w:tcPr>
            <w:tcW w:w="2990" w:type="dxa"/>
          </w:tcPr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t>Об утверждении прогноза социально-экономического развития Курской области на очередной финансовый год и на плановый период</w:t>
            </w:r>
          </w:p>
        </w:tc>
        <w:tc>
          <w:tcPr>
            <w:tcW w:w="2079" w:type="dxa"/>
          </w:tcPr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t>Комитет по экономике и развитию Курской области</w:t>
            </w:r>
          </w:p>
        </w:tc>
        <w:tc>
          <w:tcPr>
            <w:tcW w:w="1737" w:type="dxa"/>
          </w:tcPr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t>Ежегодно,</w:t>
            </w:r>
          </w:p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t>до 10 ноября</w:t>
            </w:r>
          </w:p>
        </w:tc>
      </w:tr>
      <w:tr w:rsidR="00135665" w:rsidRPr="002978A4" w:rsidTr="00135665">
        <w:tc>
          <w:tcPr>
            <w:tcW w:w="531" w:type="dxa"/>
          </w:tcPr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50" w:type="dxa"/>
          </w:tcPr>
          <w:p w:rsidR="00135665" w:rsidRPr="002978A4" w:rsidRDefault="00135665" w:rsidP="00135665">
            <w:pPr>
              <w:pStyle w:val="ConsPlusNormal"/>
              <w:keepNext/>
              <w:keepLines/>
            </w:pPr>
            <w:r w:rsidRPr="002978A4">
              <w:t>Постановление Правительства Курской области</w:t>
            </w:r>
          </w:p>
        </w:tc>
        <w:tc>
          <w:tcPr>
            <w:tcW w:w="2990" w:type="dxa"/>
          </w:tcPr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t xml:space="preserve">О внесении изменений и дополнений в Порядок разработки и корректировки стратегии </w:t>
            </w:r>
            <w:proofErr w:type="gramStart"/>
            <w:r w:rsidRPr="002978A4">
              <w:t>социально-экономического</w:t>
            </w:r>
            <w:proofErr w:type="gramEnd"/>
            <w:r w:rsidRPr="002978A4">
              <w:t xml:space="preserve"> развития Курской области</w:t>
            </w:r>
          </w:p>
        </w:tc>
        <w:tc>
          <w:tcPr>
            <w:tcW w:w="2079" w:type="dxa"/>
          </w:tcPr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t>Комитет по экономике и развитию Курской области</w:t>
            </w:r>
          </w:p>
        </w:tc>
        <w:tc>
          <w:tcPr>
            <w:tcW w:w="1737" w:type="dxa"/>
          </w:tcPr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t>2016 - 2025 гг.</w:t>
            </w:r>
          </w:p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t>(по мере возникновения необходимости)</w:t>
            </w:r>
          </w:p>
        </w:tc>
      </w:tr>
      <w:tr w:rsidR="00135665" w:rsidRPr="002978A4" w:rsidTr="00135665">
        <w:tc>
          <w:tcPr>
            <w:tcW w:w="531" w:type="dxa"/>
          </w:tcPr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50" w:type="dxa"/>
          </w:tcPr>
          <w:p w:rsidR="00135665" w:rsidRPr="002978A4" w:rsidRDefault="00135665" w:rsidP="00135665">
            <w:pPr>
              <w:pStyle w:val="ConsPlusNormal"/>
              <w:keepNext/>
              <w:keepLines/>
            </w:pPr>
            <w:r w:rsidRPr="002978A4">
              <w:t>Распоряжение Правительства Курской области</w:t>
            </w:r>
          </w:p>
        </w:tc>
        <w:tc>
          <w:tcPr>
            <w:tcW w:w="2990" w:type="dxa"/>
          </w:tcPr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t>О внесении изменений и дополнений в перечень государственных программ Курской области</w:t>
            </w:r>
          </w:p>
        </w:tc>
        <w:tc>
          <w:tcPr>
            <w:tcW w:w="2079" w:type="dxa"/>
          </w:tcPr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t>Комитет по экономике и развитию Курской области</w:t>
            </w:r>
          </w:p>
        </w:tc>
        <w:tc>
          <w:tcPr>
            <w:tcW w:w="1737" w:type="dxa"/>
          </w:tcPr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t xml:space="preserve">2014 - 2025 гг. </w:t>
            </w:r>
          </w:p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t>(по мере возникновения необходимости)</w:t>
            </w:r>
          </w:p>
        </w:tc>
      </w:tr>
      <w:tr w:rsidR="00135665" w:rsidRPr="002978A4" w:rsidTr="00135665">
        <w:tc>
          <w:tcPr>
            <w:tcW w:w="531" w:type="dxa"/>
          </w:tcPr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50" w:type="dxa"/>
          </w:tcPr>
          <w:p w:rsidR="00135665" w:rsidRPr="002978A4" w:rsidRDefault="00135665" w:rsidP="00135665">
            <w:pPr>
              <w:pStyle w:val="ConsPlusNormal"/>
              <w:keepNext/>
              <w:keepLines/>
            </w:pPr>
            <w:r w:rsidRPr="002978A4">
              <w:t>Постановление Правительства Курской области</w:t>
            </w:r>
          </w:p>
        </w:tc>
        <w:tc>
          <w:tcPr>
            <w:tcW w:w="2990" w:type="dxa"/>
          </w:tcPr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t xml:space="preserve">О внесении изменений и дополнений в </w:t>
            </w:r>
            <w:hyperlink r:id="rId15" w:history="1">
              <w:r w:rsidRPr="002978A4">
                <w:t>Порядок</w:t>
              </w:r>
            </w:hyperlink>
            <w:r w:rsidRPr="002978A4">
              <w:t xml:space="preserve"> разработки,  реализации и оценки эффективности государственных программ Курской области</w:t>
            </w:r>
          </w:p>
        </w:tc>
        <w:tc>
          <w:tcPr>
            <w:tcW w:w="2079" w:type="dxa"/>
          </w:tcPr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t>Комитет по экономике и развитию Курской области</w:t>
            </w:r>
          </w:p>
        </w:tc>
        <w:tc>
          <w:tcPr>
            <w:tcW w:w="1737" w:type="dxa"/>
          </w:tcPr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t xml:space="preserve">2014 - 2025 гг. </w:t>
            </w:r>
          </w:p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t>(по мере возникновения необходимости)</w:t>
            </w:r>
          </w:p>
        </w:tc>
      </w:tr>
      <w:tr w:rsidR="00135665" w:rsidRPr="002978A4" w:rsidTr="00135665">
        <w:tc>
          <w:tcPr>
            <w:tcW w:w="531" w:type="dxa"/>
          </w:tcPr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950" w:type="dxa"/>
          </w:tcPr>
          <w:p w:rsidR="00135665" w:rsidRPr="002978A4" w:rsidRDefault="00135665" w:rsidP="00135665">
            <w:pPr>
              <w:pStyle w:val="ConsPlusNormal"/>
              <w:keepNext/>
              <w:keepLines/>
            </w:pPr>
            <w:r w:rsidRPr="002978A4">
              <w:t>Распоряжение</w:t>
            </w:r>
          </w:p>
          <w:p w:rsidR="00135665" w:rsidRPr="002978A4" w:rsidRDefault="00135665" w:rsidP="00135665">
            <w:pPr>
              <w:pStyle w:val="ConsPlusNormal"/>
              <w:keepNext/>
              <w:keepLines/>
            </w:pPr>
            <w:r w:rsidRPr="002978A4">
              <w:t>Правительства Курской области</w:t>
            </w:r>
          </w:p>
        </w:tc>
        <w:tc>
          <w:tcPr>
            <w:tcW w:w="2990" w:type="dxa"/>
          </w:tcPr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t>О внесении изменений и дополнений в Методические указания по разработке и реализации государственных программ Курской области</w:t>
            </w:r>
          </w:p>
        </w:tc>
        <w:tc>
          <w:tcPr>
            <w:tcW w:w="2079" w:type="dxa"/>
          </w:tcPr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t>Комитет по экономике и развитию Курской области</w:t>
            </w:r>
          </w:p>
        </w:tc>
        <w:tc>
          <w:tcPr>
            <w:tcW w:w="1737" w:type="dxa"/>
          </w:tcPr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t>2014 - 2025 гг. (по мере возникновения необходимости)</w:t>
            </w:r>
          </w:p>
        </w:tc>
      </w:tr>
      <w:tr w:rsidR="00135665" w:rsidRPr="002978A4" w:rsidTr="00135665">
        <w:tc>
          <w:tcPr>
            <w:tcW w:w="531" w:type="dxa"/>
          </w:tcPr>
          <w:p w:rsidR="00135665" w:rsidRPr="002978A4" w:rsidRDefault="00135665" w:rsidP="001356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78A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950" w:type="dxa"/>
          </w:tcPr>
          <w:p w:rsidR="00135665" w:rsidRPr="002978A4" w:rsidRDefault="00135665" w:rsidP="00135665">
            <w:pPr>
              <w:pStyle w:val="ConsPlusNormal"/>
              <w:keepNext/>
              <w:keepLines/>
            </w:pPr>
            <w:r w:rsidRPr="002978A4">
              <w:t>Постановление Губернатора Курской области</w:t>
            </w:r>
          </w:p>
        </w:tc>
        <w:tc>
          <w:tcPr>
            <w:tcW w:w="2990" w:type="dxa"/>
          </w:tcPr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t xml:space="preserve">О внесении изменений и дополнений в </w:t>
            </w:r>
            <w:hyperlink r:id="rId16" w:history="1">
              <w:r w:rsidRPr="002978A4">
                <w:t>постановление</w:t>
              </w:r>
            </w:hyperlink>
            <w:r w:rsidRPr="002978A4">
              <w:t xml:space="preserve"> Губернатора Курской области от 04.06.2013 </w:t>
            </w:r>
            <w:r w:rsidR="002978A4">
              <w:t xml:space="preserve">         </w:t>
            </w:r>
            <w:r w:rsidRPr="002978A4">
              <w:t>№ 241-пг «О порядке выделения за счет бюджетных ассигнований из областного бюджета грантов муниципальным образованиям в целях содействия достижению и (или) поощрения достижения наилучших значений показателей деятельности органов местного самоуправления городских округов и муниципальных районов Курской области»</w:t>
            </w:r>
          </w:p>
        </w:tc>
        <w:tc>
          <w:tcPr>
            <w:tcW w:w="2079" w:type="dxa"/>
          </w:tcPr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t>Комитет по экономике и развитию Курской области</w:t>
            </w:r>
          </w:p>
        </w:tc>
        <w:tc>
          <w:tcPr>
            <w:tcW w:w="1737" w:type="dxa"/>
          </w:tcPr>
          <w:p w:rsidR="00135665" w:rsidRPr="002978A4" w:rsidRDefault="00135665" w:rsidP="00135665">
            <w:pPr>
              <w:pStyle w:val="ConsPlusNormal"/>
              <w:keepNext/>
              <w:keepLines/>
              <w:jc w:val="center"/>
            </w:pPr>
            <w:r w:rsidRPr="002978A4">
              <w:t>2014 - 2025 гг. (по мере возникновения необходимости)</w:t>
            </w:r>
          </w:p>
        </w:tc>
      </w:tr>
    </w:tbl>
    <w:p w:rsidR="000F5C17" w:rsidRDefault="000F5C17" w:rsidP="00D425A4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sectPr w:rsidR="000F5C17" w:rsidSect="0013566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701" w:header="709" w:footer="709" w:gutter="0"/>
      <w:pgNumType w:start="7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665" w:rsidRDefault="00135665" w:rsidP="004E2DFD">
      <w:pPr>
        <w:spacing w:after="0" w:line="240" w:lineRule="auto"/>
      </w:pPr>
      <w:r>
        <w:separator/>
      </w:r>
    </w:p>
  </w:endnote>
  <w:endnote w:type="continuationSeparator" w:id="0">
    <w:p w:rsidR="00135665" w:rsidRDefault="00135665" w:rsidP="004E2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665" w:rsidRDefault="0013566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665" w:rsidRDefault="0013566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665" w:rsidRDefault="0013566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665" w:rsidRDefault="00135665" w:rsidP="004E2DFD">
      <w:pPr>
        <w:spacing w:after="0" w:line="240" w:lineRule="auto"/>
      </w:pPr>
      <w:r>
        <w:separator/>
      </w:r>
    </w:p>
  </w:footnote>
  <w:footnote w:type="continuationSeparator" w:id="0">
    <w:p w:rsidR="00135665" w:rsidRDefault="00135665" w:rsidP="004E2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665" w:rsidRDefault="0013566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315421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135665" w:rsidRPr="00A25313" w:rsidRDefault="00F26826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2531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35665" w:rsidRPr="00A2531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2531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E7BC1">
          <w:rPr>
            <w:rFonts w:ascii="Times New Roman" w:hAnsi="Times New Roman" w:cs="Times New Roman"/>
            <w:noProof/>
            <w:sz w:val="20"/>
            <w:szCs w:val="20"/>
          </w:rPr>
          <w:t>72</w:t>
        </w:r>
        <w:r w:rsidRPr="00A2531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35665" w:rsidRDefault="0013566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665" w:rsidRDefault="00135665">
    <w:pPr>
      <w:pStyle w:val="a3"/>
      <w:jc w:val="center"/>
    </w:pPr>
  </w:p>
  <w:p w:rsidR="00135665" w:rsidRDefault="0013566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D68F0"/>
    <w:rsid w:val="00003475"/>
    <w:rsid w:val="000271F9"/>
    <w:rsid w:val="00043D77"/>
    <w:rsid w:val="00063DBA"/>
    <w:rsid w:val="000863BC"/>
    <w:rsid w:val="0009043D"/>
    <w:rsid w:val="000D68F0"/>
    <w:rsid w:val="000F0FA1"/>
    <w:rsid w:val="000F4E04"/>
    <w:rsid w:val="000F5C17"/>
    <w:rsid w:val="0010709C"/>
    <w:rsid w:val="00131B82"/>
    <w:rsid w:val="00135665"/>
    <w:rsid w:val="0015063E"/>
    <w:rsid w:val="00152CD1"/>
    <w:rsid w:val="001618DB"/>
    <w:rsid w:val="00171EC2"/>
    <w:rsid w:val="001779E3"/>
    <w:rsid w:val="00177E05"/>
    <w:rsid w:val="001819B6"/>
    <w:rsid w:val="00181B72"/>
    <w:rsid w:val="0019410E"/>
    <w:rsid w:val="00204B1F"/>
    <w:rsid w:val="00206784"/>
    <w:rsid w:val="0020723C"/>
    <w:rsid w:val="002803AF"/>
    <w:rsid w:val="002978A4"/>
    <w:rsid w:val="002C687B"/>
    <w:rsid w:val="0030374A"/>
    <w:rsid w:val="00307C37"/>
    <w:rsid w:val="00334121"/>
    <w:rsid w:val="00361B46"/>
    <w:rsid w:val="00385CAF"/>
    <w:rsid w:val="003E6527"/>
    <w:rsid w:val="003F1CAF"/>
    <w:rsid w:val="00425C78"/>
    <w:rsid w:val="00482C2A"/>
    <w:rsid w:val="00495042"/>
    <w:rsid w:val="004C2CFA"/>
    <w:rsid w:val="004C7B48"/>
    <w:rsid w:val="004C7FA5"/>
    <w:rsid w:val="004E2DFD"/>
    <w:rsid w:val="00500A61"/>
    <w:rsid w:val="0052330F"/>
    <w:rsid w:val="00556DC6"/>
    <w:rsid w:val="00595980"/>
    <w:rsid w:val="005A1286"/>
    <w:rsid w:val="005B2B11"/>
    <w:rsid w:val="005B50CB"/>
    <w:rsid w:val="005B72F0"/>
    <w:rsid w:val="005C1709"/>
    <w:rsid w:val="005E7066"/>
    <w:rsid w:val="005F020C"/>
    <w:rsid w:val="00615856"/>
    <w:rsid w:val="006201FA"/>
    <w:rsid w:val="00632244"/>
    <w:rsid w:val="00640E8E"/>
    <w:rsid w:val="00646349"/>
    <w:rsid w:val="0066287D"/>
    <w:rsid w:val="00676FBE"/>
    <w:rsid w:val="00696D44"/>
    <w:rsid w:val="006A2E60"/>
    <w:rsid w:val="006C123F"/>
    <w:rsid w:val="006D12E5"/>
    <w:rsid w:val="006D6A95"/>
    <w:rsid w:val="006D72E4"/>
    <w:rsid w:val="006E5AFF"/>
    <w:rsid w:val="006F26BC"/>
    <w:rsid w:val="00704313"/>
    <w:rsid w:val="00747B5B"/>
    <w:rsid w:val="00754483"/>
    <w:rsid w:val="0076456A"/>
    <w:rsid w:val="00783406"/>
    <w:rsid w:val="007953FC"/>
    <w:rsid w:val="007B5198"/>
    <w:rsid w:val="007C7405"/>
    <w:rsid w:val="007D5B5A"/>
    <w:rsid w:val="007E6204"/>
    <w:rsid w:val="00821EC1"/>
    <w:rsid w:val="00823C77"/>
    <w:rsid w:val="00832B21"/>
    <w:rsid w:val="008345E6"/>
    <w:rsid w:val="00846B28"/>
    <w:rsid w:val="00855C92"/>
    <w:rsid w:val="008575FF"/>
    <w:rsid w:val="008C1DBD"/>
    <w:rsid w:val="008C302D"/>
    <w:rsid w:val="008F483E"/>
    <w:rsid w:val="00917FF9"/>
    <w:rsid w:val="00923D09"/>
    <w:rsid w:val="00924A34"/>
    <w:rsid w:val="00926CFC"/>
    <w:rsid w:val="00933A34"/>
    <w:rsid w:val="00934911"/>
    <w:rsid w:val="00934F52"/>
    <w:rsid w:val="00971D7A"/>
    <w:rsid w:val="009865E6"/>
    <w:rsid w:val="009A4756"/>
    <w:rsid w:val="009B0FD2"/>
    <w:rsid w:val="009B17E9"/>
    <w:rsid w:val="009B235D"/>
    <w:rsid w:val="009D13F0"/>
    <w:rsid w:val="009D3AF3"/>
    <w:rsid w:val="009E0699"/>
    <w:rsid w:val="00A07FAB"/>
    <w:rsid w:val="00A25313"/>
    <w:rsid w:val="00A32629"/>
    <w:rsid w:val="00A61F3F"/>
    <w:rsid w:val="00A85BEF"/>
    <w:rsid w:val="00A90C34"/>
    <w:rsid w:val="00AD4453"/>
    <w:rsid w:val="00AD6138"/>
    <w:rsid w:val="00AE0EF0"/>
    <w:rsid w:val="00AE1C2D"/>
    <w:rsid w:val="00AE509D"/>
    <w:rsid w:val="00AF2703"/>
    <w:rsid w:val="00B06F1D"/>
    <w:rsid w:val="00B10EFC"/>
    <w:rsid w:val="00B30444"/>
    <w:rsid w:val="00B3219B"/>
    <w:rsid w:val="00B34C50"/>
    <w:rsid w:val="00B533D5"/>
    <w:rsid w:val="00B67AD2"/>
    <w:rsid w:val="00B74290"/>
    <w:rsid w:val="00B9359C"/>
    <w:rsid w:val="00B97ECC"/>
    <w:rsid w:val="00BA1EE3"/>
    <w:rsid w:val="00BA7E4F"/>
    <w:rsid w:val="00BB76B3"/>
    <w:rsid w:val="00BD0978"/>
    <w:rsid w:val="00BE7BC1"/>
    <w:rsid w:val="00BF65CA"/>
    <w:rsid w:val="00C16A27"/>
    <w:rsid w:val="00C64292"/>
    <w:rsid w:val="00C768A5"/>
    <w:rsid w:val="00C77B69"/>
    <w:rsid w:val="00C8368F"/>
    <w:rsid w:val="00CA1499"/>
    <w:rsid w:val="00CE074E"/>
    <w:rsid w:val="00D10E1E"/>
    <w:rsid w:val="00D151DF"/>
    <w:rsid w:val="00D22198"/>
    <w:rsid w:val="00D326A3"/>
    <w:rsid w:val="00D3564F"/>
    <w:rsid w:val="00D37F03"/>
    <w:rsid w:val="00D425A4"/>
    <w:rsid w:val="00D442A0"/>
    <w:rsid w:val="00D52DB8"/>
    <w:rsid w:val="00D742D2"/>
    <w:rsid w:val="00D8131E"/>
    <w:rsid w:val="00DA515D"/>
    <w:rsid w:val="00DB0F91"/>
    <w:rsid w:val="00E076DD"/>
    <w:rsid w:val="00E13557"/>
    <w:rsid w:val="00E45F99"/>
    <w:rsid w:val="00E55750"/>
    <w:rsid w:val="00E619A3"/>
    <w:rsid w:val="00EA53DA"/>
    <w:rsid w:val="00EB6817"/>
    <w:rsid w:val="00EE6A2C"/>
    <w:rsid w:val="00F0584B"/>
    <w:rsid w:val="00F05988"/>
    <w:rsid w:val="00F15E9C"/>
    <w:rsid w:val="00F21584"/>
    <w:rsid w:val="00F2260F"/>
    <w:rsid w:val="00F26826"/>
    <w:rsid w:val="00F41466"/>
    <w:rsid w:val="00F83D87"/>
    <w:rsid w:val="00FA2F63"/>
    <w:rsid w:val="00FA3246"/>
    <w:rsid w:val="00FE1DFC"/>
    <w:rsid w:val="00FF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B935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D61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3">
    <w:name w:val="header"/>
    <w:basedOn w:val="a"/>
    <w:link w:val="a4"/>
    <w:uiPriority w:val="99"/>
    <w:unhideWhenUsed/>
    <w:rsid w:val="004E2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2DFD"/>
  </w:style>
  <w:style w:type="paragraph" w:styleId="a5">
    <w:name w:val="footer"/>
    <w:basedOn w:val="a"/>
    <w:link w:val="a6"/>
    <w:uiPriority w:val="99"/>
    <w:unhideWhenUsed/>
    <w:rsid w:val="004E2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2DFD"/>
  </w:style>
  <w:style w:type="table" w:styleId="a7">
    <w:name w:val="Table Grid"/>
    <w:basedOn w:val="a1"/>
    <w:uiPriority w:val="59"/>
    <w:rsid w:val="00135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48CEF196A3938FDDA2F0336FC63A935AB4EEDA33A51D9985CC602F7FBD3AA6K9UDG" TargetMode="External"/><Relationship Id="rId13" Type="http://schemas.openxmlformats.org/officeDocument/2006/relationships/hyperlink" Target="consultantplus://offline/ref=A83FFEFB84CECE05540B5E115EB200A49D2381780AC9D32D6FB26150898FD5E8u819O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consultantplus://offline/ref=FE48CEF196A3938FDDA2F0336FC63A935AB4EEDA33A41F9689CC602F7FBD3AA6K9UDG" TargetMode="External"/><Relationship Id="rId12" Type="http://schemas.openxmlformats.org/officeDocument/2006/relationships/hyperlink" Target="consultantplus://offline/ref=A83FFEFB84CECE05540B5E115EB200A49D2381780AC9D32D6EB26150898FD5E8u819O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83FFEFB84CECE05540B5E115EB200A49D2381780CC1D4226EB26150898FD5E8u819O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83FFEFB84CECE05540B5E115EB200A49D2381780ECED52B61B26150898FD5E8u819O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83FFEFB84CECE05540B5E115EB200A49D2381780AC8DB2F61B26150898FD5E8893989640B111BB15D1B19u317O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A83FFEFB84CECE05540B5E115EB200A49D2381780ACAD3236AB26150898FD5E8893989640B111BB15D1218u31AO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E48CEF196A3938FDDA2F0336FC63A935AB4EEDA33A51C9A88CC602F7FBD3AA6K9UDG" TargetMode="External"/><Relationship Id="rId14" Type="http://schemas.openxmlformats.org/officeDocument/2006/relationships/hyperlink" Target="consultantplus://offline/ref=FE48CEF196A3938FDDA2F0336FC63A935AB4EEDA33AF1B9885CC602F7FBD3AA6K9UDG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D22C3D-D254-4628-9B9F-41E420264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1547</Words>
  <Characters>8821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Беседина</cp:lastModifiedBy>
  <cp:revision>2</cp:revision>
  <cp:lastPrinted>2022-10-19T11:55:00Z</cp:lastPrinted>
  <dcterms:created xsi:type="dcterms:W3CDTF">2022-11-14T10:09:00Z</dcterms:created>
  <dcterms:modified xsi:type="dcterms:W3CDTF">2022-11-14T10:09:00Z</dcterms:modified>
</cp:coreProperties>
</file>