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tblPr>
      <w:tblGrid>
        <w:gridCol w:w="437"/>
        <w:gridCol w:w="25"/>
        <w:gridCol w:w="30"/>
        <w:gridCol w:w="59"/>
        <w:gridCol w:w="743"/>
        <w:gridCol w:w="1637"/>
        <w:gridCol w:w="351"/>
        <w:gridCol w:w="3"/>
        <w:gridCol w:w="124"/>
        <w:gridCol w:w="400"/>
        <w:gridCol w:w="730"/>
        <w:gridCol w:w="455"/>
        <w:gridCol w:w="55"/>
        <w:gridCol w:w="162"/>
        <w:gridCol w:w="138"/>
        <w:gridCol w:w="11"/>
        <w:gridCol w:w="558"/>
        <w:gridCol w:w="110"/>
        <w:gridCol w:w="302"/>
        <w:gridCol w:w="312"/>
        <w:gridCol w:w="66"/>
        <w:gridCol w:w="102"/>
        <w:gridCol w:w="196"/>
        <w:gridCol w:w="386"/>
        <w:gridCol w:w="156"/>
        <w:gridCol w:w="119"/>
        <w:gridCol w:w="174"/>
        <w:gridCol w:w="16"/>
        <w:gridCol w:w="78"/>
        <w:gridCol w:w="48"/>
        <w:gridCol w:w="102"/>
        <w:gridCol w:w="43"/>
        <w:gridCol w:w="160"/>
        <w:gridCol w:w="314"/>
        <w:gridCol w:w="164"/>
        <w:gridCol w:w="117"/>
        <w:gridCol w:w="121"/>
        <w:gridCol w:w="28"/>
        <w:gridCol w:w="196"/>
        <w:gridCol w:w="29"/>
        <w:gridCol w:w="148"/>
        <w:gridCol w:w="37"/>
        <w:gridCol w:w="295"/>
        <w:gridCol w:w="33"/>
        <w:gridCol w:w="376"/>
        <w:gridCol w:w="62"/>
        <w:gridCol w:w="133"/>
        <w:gridCol w:w="164"/>
        <w:gridCol w:w="16"/>
        <w:gridCol w:w="69"/>
        <w:gridCol w:w="258"/>
        <w:gridCol w:w="163"/>
        <w:gridCol w:w="243"/>
        <w:gridCol w:w="170"/>
        <w:gridCol w:w="19"/>
        <w:gridCol w:w="79"/>
        <w:gridCol w:w="38"/>
        <w:gridCol w:w="118"/>
        <w:gridCol w:w="82"/>
        <w:gridCol w:w="54"/>
        <w:gridCol w:w="22"/>
        <w:gridCol w:w="166"/>
        <w:gridCol w:w="198"/>
        <w:gridCol w:w="96"/>
        <w:gridCol w:w="109"/>
        <w:gridCol w:w="104"/>
        <w:gridCol w:w="228"/>
        <w:gridCol w:w="141"/>
        <w:gridCol w:w="137"/>
        <w:gridCol w:w="92"/>
        <w:gridCol w:w="42"/>
        <w:gridCol w:w="109"/>
        <w:gridCol w:w="216"/>
        <w:gridCol w:w="42"/>
        <w:gridCol w:w="43"/>
        <w:gridCol w:w="443"/>
        <w:gridCol w:w="5"/>
        <w:gridCol w:w="204"/>
        <w:gridCol w:w="27"/>
        <w:gridCol w:w="114"/>
        <w:gridCol w:w="48"/>
        <w:gridCol w:w="455"/>
        <w:gridCol w:w="94"/>
        <w:gridCol w:w="485"/>
        <w:gridCol w:w="274"/>
      </w:tblGrid>
      <w:tr w:rsidR="00AB68B8" w:rsidTr="00AB68B8">
        <w:tc>
          <w:tcPr>
            <w:tcW w:w="11560" w:type="dxa"/>
            <w:gridSpan w:val="57"/>
            <w:tcBorders>
              <w:top w:val="nil"/>
              <w:left w:val="nil"/>
              <w:bottom w:val="nil"/>
              <w:right w:val="nil"/>
            </w:tcBorders>
            <w:shd w:val="solid" w:color="FFFFFF" w:fill="auto"/>
          </w:tcPr>
          <w:p w:rsidR="00AB68B8" w:rsidRDefault="00AB68B8" w:rsidP="00FD6EEF">
            <w:pPr>
              <w:spacing w:after="0"/>
              <w:ind w:left="55" w:right="55"/>
              <w:jc w:val="center"/>
            </w:pPr>
          </w:p>
        </w:tc>
        <w:tc>
          <w:tcPr>
            <w:tcW w:w="4148" w:type="dxa"/>
            <w:gridSpan w:val="28"/>
            <w:tcBorders>
              <w:top w:val="nil"/>
              <w:left w:val="nil"/>
              <w:bottom w:val="nil"/>
              <w:right w:val="nil"/>
            </w:tcBorders>
            <w:shd w:val="clear" w:color="auto" w:fill="FFFFFF" w:themeFill="background1"/>
          </w:tcPr>
          <w:p w:rsidR="00AB68B8" w:rsidRPr="00401755" w:rsidRDefault="00AB68B8" w:rsidP="00FD6EEF">
            <w:pPr>
              <w:spacing w:after="0"/>
              <w:ind w:left="55" w:right="55"/>
              <w:jc w:val="center"/>
              <w:rPr>
                <w:rFonts w:ascii="Times New Roman" w:eastAsia="Times New Roman" w:hAnsi="Times New Roman" w:cs="Times New Roman"/>
                <w:color w:val="000000"/>
                <w:sz w:val="18"/>
                <w:szCs w:val="18"/>
              </w:rPr>
            </w:pPr>
            <w:r w:rsidRPr="00401755">
              <w:rPr>
                <w:rFonts w:ascii="Times New Roman" w:eastAsia="Times New Roman" w:hAnsi="Times New Roman" w:cs="Times New Roman"/>
                <w:color w:val="000000"/>
                <w:sz w:val="18"/>
                <w:szCs w:val="18"/>
              </w:rPr>
              <w:t>УТВЕРЖДЕН</w:t>
            </w:r>
          </w:p>
        </w:tc>
      </w:tr>
      <w:tr w:rsidR="00AB68B8" w:rsidTr="00AB68B8">
        <w:tc>
          <w:tcPr>
            <w:tcW w:w="11560" w:type="dxa"/>
            <w:gridSpan w:val="57"/>
            <w:tcBorders>
              <w:top w:val="nil"/>
              <w:left w:val="nil"/>
              <w:bottom w:val="nil"/>
              <w:right w:val="nil"/>
            </w:tcBorders>
            <w:shd w:val="solid" w:color="FFFFFF" w:fill="auto"/>
          </w:tcPr>
          <w:p w:rsidR="00AB68B8" w:rsidRDefault="00AB68B8" w:rsidP="00FD6EEF">
            <w:pPr>
              <w:spacing w:after="0"/>
              <w:ind w:left="55" w:right="55"/>
              <w:jc w:val="center"/>
            </w:pPr>
          </w:p>
        </w:tc>
        <w:tc>
          <w:tcPr>
            <w:tcW w:w="4148" w:type="dxa"/>
            <w:gridSpan w:val="28"/>
            <w:tcBorders>
              <w:top w:val="nil"/>
              <w:left w:val="nil"/>
              <w:bottom w:val="nil"/>
              <w:right w:val="nil"/>
            </w:tcBorders>
            <w:shd w:val="clear" w:color="auto" w:fill="FFFFFF" w:themeFill="background1"/>
          </w:tcPr>
          <w:p w:rsidR="00AB68B8" w:rsidRPr="00401755" w:rsidRDefault="00672F7E" w:rsidP="00FD6EEF">
            <w:pPr>
              <w:spacing w:after="0"/>
              <w:ind w:left="55" w:right="55"/>
              <w:jc w:val="center"/>
              <w:rPr>
                <w:rFonts w:ascii="Times New Roman" w:eastAsia="Times New Roman" w:hAnsi="Times New Roman" w:cs="Times New Roman"/>
                <w:color w:val="000000"/>
                <w:sz w:val="18"/>
                <w:szCs w:val="18"/>
              </w:rPr>
            </w:pPr>
            <w:r w:rsidRPr="00401755">
              <w:rPr>
                <w:rFonts w:ascii="Times New Roman" w:eastAsia="Times New Roman" w:hAnsi="Times New Roman" w:cs="Times New Roman"/>
                <w:color w:val="000000"/>
                <w:sz w:val="18"/>
                <w:szCs w:val="18"/>
              </w:rPr>
              <w:t xml:space="preserve">приказом </w:t>
            </w:r>
            <w:r w:rsidR="00AB68B8" w:rsidRPr="00401755">
              <w:rPr>
                <w:rFonts w:ascii="Times New Roman" w:eastAsia="Times New Roman" w:hAnsi="Times New Roman" w:cs="Times New Roman"/>
                <w:color w:val="000000"/>
                <w:sz w:val="18"/>
                <w:szCs w:val="18"/>
              </w:rPr>
              <w:t>Министерства социального</w:t>
            </w:r>
          </w:p>
          <w:p w:rsidR="00AB68B8" w:rsidRPr="00401755" w:rsidRDefault="00AB68B8" w:rsidP="00FD6EEF">
            <w:pPr>
              <w:spacing w:after="0"/>
              <w:ind w:left="55" w:right="55"/>
              <w:jc w:val="center"/>
              <w:rPr>
                <w:rFonts w:ascii="Times New Roman" w:eastAsia="Times New Roman" w:hAnsi="Times New Roman" w:cs="Times New Roman"/>
                <w:color w:val="000000"/>
                <w:sz w:val="18"/>
                <w:szCs w:val="18"/>
              </w:rPr>
            </w:pPr>
            <w:r w:rsidRPr="00401755">
              <w:rPr>
                <w:rFonts w:ascii="Times New Roman" w:eastAsia="Times New Roman" w:hAnsi="Times New Roman" w:cs="Times New Roman"/>
                <w:color w:val="000000"/>
                <w:sz w:val="18"/>
                <w:szCs w:val="18"/>
              </w:rPr>
              <w:t>обеспечения, материнства и детства</w:t>
            </w:r>
          </w:p>
          <w:p w:rsidR="00AB68B8" w:rsidRPr="00401755" w:rsidRDefault="00AB68B8" w:rsidP="00FD6EEF">
            <w:pPr>
              <w:spacing w:after="0"/>
              <w:ind w:left="55" w:right="55"/>
              <w:jc w:val="center"/>
              <w:rPr>
                <w:rFonts w:ascii="Times New Roman" w:eastAsia="Times New Roman" w:hAnsi="Times New Roman" w:cs="Times New Roman"/>
                <w:color w:val="000000"/>
                <w:sz w:val="18"/>
                <w:szCs w:val="18"/>
              </w:rPr>
            </w:pPr>
            <w:r w:rsidRPr="00401755">
              <w:rPr>
                <w:rFonts w:ascii="Times New Roman" w:eastAsia="Times New Roman" w:hAnsi="Times New Roman" w:cs="Times New Roman"/>
                <w:color w:val="000000"/>
                <w:sz w:val="18"/>
                <w:szCs w:val="18"/>
              </w:rPr>
              <w:t>Курской области</w:t>
            </w:r>
          </w:p>
        </w:tc>
      </w:tr>
      <w:tr w:rsidR="00AB68B8" w:rsidTr="00AB68B8">
        <w:tc>
          <w:tcPr>
            <w:tcW w:w="11560" w:type="dxa"/>
            <w:gridSpan w:val="57"/>
            <w:tcBorders>
              <w:top w:val="nil"/>
              <w:left w:val="nil"/>
              <w:bottom w:val="nil"/>
              <w:right w:val="nil"/>
            </w:tcBorders>
            <w:shd w:val="solid" w:color="FFFFFF" w:fill="auto"/>
          </w:tcPr>
          <w:p w:rsidR="00AB68B8" w:rsidRPr="00AB68B8" w:rsidRDefault="00AB68B8" w:rsidP="00FD6EEF">
            <w:pPr>
              <w:spacing w:after="0"/>
              <w:ind w:left="55" w:right="55"/>
              <w:jc w:val="center"/>
              <w:rPr>
                <w:rFonts w:ascii="Times New Roman" w:eastAsia="Times New Roman" w:hAnsi="Times New Roman" w:cs="Times New Roman"/>
                <w:b/>
                <w:color w:val="000000"/>
                <w:sz w:val="18"/>
              </w:rPr>
            </w:pPr>
            <w:proofErr w:type="gramStart"/>
            <w:r w:rsidRPr="00AB68B8">
              <w:rPr>
                <w:rFonts w:ascii="Times New Roman" w:eastAsia="Times New Roman" w:hAnsi="Times New Roman" w:cs="Times New Roman"/>
                <w:b/>
                <w:color w:val="000000"/>
                <w:sz w:val="18"/>
              </w:rPr>
              <w:t>П</w:t>
            </w:r>
            <w:proofErr w:type="gramEnd"/>
            <w:r w:rsidRPr="00AB68B8">
              <w:rPr>
                <w:rFonts w:ascii="Times New Roman" w:eastAsia="Times New Roman" w:hAnsi="Times New Roman" w:cs="Times New Roman"/>
                <w:b/>
                <w:color w:val="000000"/>
                <w:sz w:val="18"/>
              </w:rPr>
              <w:t xml:space="preserve"> А С П О Р Т</w:t>
            </w:r>
          </w:p>
          <w:p w:rsidR="00AB68B8" w:rsidRPr="00AB68B8" w:rsidRDefault="00AB68B8" w:rsidP="00FD6EEF">
            <w:pPr>
              <w:spacing w:after="0"/>
              <w:ind w:left="55" w:right="55"/>
              <w:jc w:val="center"/>
              <w:rPr>
                <w:rFonts w:ascii="Times New Roman" w:eastAsia="Times New Roman" w:hAnsi="Times New Roman" w:cs="Times New Roman"/>
                <w:b/>
                <w:color w:val="000000"/>
                <w:sz w:val="18"/>
              </w:rPr>
            </w:pPr>
            <w:r w:rsidRPr="00AB68B8">
              <w:rPr>
                <w:rFonts w:ascii="Times New Roman" w:eastAsia="Times New Roman" w:hAnsi="Times New Roman" w:cs="Times New Roman"/>
                <w:b/>
                <w:color w:val="000000"/>
                <w:sz w:val="18"/>
              </w:rPr>
              <w:t>комплекса процессных мероприятий</w:t>
            </w:r>
          </w:p>
          <w:p w:rsidR="00AB68B8" w:rsidRDefault="00AB68B8" w:rsidP="00FD6EEF">
            <w:pPr>
              <w:spacing w:after="0"/>
              <w:ind w:left="55" w:right="55"/>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 xml:space="preserve">«Обеспечение деятельности Министерства социального обеспечения, материнства и детства Курской области </w:t>
            </w:r>
          </w:p>
          <w:p w:rsidR="00AB68B8" w:rsidRPr="00AB68B8" w:rsidRDefault="00AB68B8" w:rsidP="00FD6EEF">
            <w:pPr>
              <w:spacing w:after="0"/>
              <w:ind w:left="55" w:right="55"/>
              <w:jc w:val="center"/>
              <w:rPr>
                <w:rFonts w:ascii="Times New Roman" w:eastAsia="Times New Roman" w:hAnsi="Times New Roman" w:cs="Times New Roman"/>
                <w:b/>
                <w:color w:val="000000"/>
                <w:sz w:val="18"/>
              </w:rPr>
            </w:pPr>
            <w:r>
              <w:rPr>
                <w:rFonts w:ascii="Times New Roman" w:eastAsia="Times New Roman" w:hAnsi="Times New Roman" w:cs="Times New Roman"/>
                <w:b/>
                <w:color w:val="000000"/>
                <w:sz w:val="18"/>
              </w:rPr>
              <w:t>и подведомственных учреждений»</w:t>
            </w:r>
          </w:p>
        </w:tc>
        <w:tc>
          <w:tcPr>
            <w:tcW w:w="4148" w:type="dxa"/>
            <w:gridSpan w:val="28"/>
            <w:tcBorders>
              <w:top w:val="nil"/>
              <w:left w:val="nil"/>
              <w:bottom w:val="nil"/>
              <w:right w:val="nil"/>
            </w:tcBorders>
            <w:shd w:val="clear" w:color="auto" w:fill="FFFFFF" w:themeFill="background1"/>
          </w:tcPr>
          <w:p w:rsidR="00AB68B8" w:rsidRPr="00401755" w:rsidRDefault="00AB68B8" w:rsidP="00FD6EEF">
            <w:pPr>
              <w:spacing w:after="0"/>
              <w:ind w:left="55" w:right="55"/>
              <w:jc w:val="center"/>
              <w:rPr>
                <w:rFonts w:ascii="Times New Roman" w:eastAsia="Times New Roman" w:hAnsi="Times New Roman" w:cs="Times New Roman"/>
                <w:color w:val="000000"/>
                <w:sz w:val="18"/>
                <w:szCs w:val="18"/>
              </w:rPr>
            </w:pPr>
            <w:r w:rsidRPr="00401755">
              <w:rPr>
                <w:rFonts w:ascii="Times New Roman" w:eastAsia="Times New Roman" w:hAnsi="Times New Roman" w:cs="Times New Roman"/>
                <w:color w:val="000000"/>
                <w:sz w:val="18"/>
                <w:szCs w:val="18"/>
              </w:rPr>
              <w:t>от 28.03.2024 № 110</w:t>
            </w:r>
          </w:p>
          <w:p w:rsidR="00AB68B8" w:rsidRPr="00401755" w:rsidRDefault="00AB68B8" w:rsidP="00FD6EEF">
            <w:pPr>
              <w:spacing w:after="0"/>
              <w:ind w:left="55" w:right="55"/>
              <w:jc w:val="center"/>
              <w:rPr>
                <w:rFonts w:ascii="Times New Roman" w:eastAsia="Times New Roman" w:hAnsi="Times New Roman" w:cs="Times New Roman"/>
                <w:color w:val="000000"/>
                <w:sz w:val="18"/>
                <w:szCs w:val="18"/>
              </w:rPr>
            </w:pPr>
            <w:proofErr w:type="gramStart"/>
            <w:r w:rsidRPr="00401755">
              <w:rPr>
                <w:rFonts w:ascii="Times New Roman" w:eastAsia="Times New Roman" w:hAnsi="Times New Roman" w:cs="Times New Roman"/>
                <w:color w:val="000000"/>
                <w:sz w:val="18"/>
                <w:szCs w:val="18"/>
              </w:rPr>
              <w:t>(в редакции приказа Министерства социального</w:t>
            </w:r>
            <w:proofErr w:type="gramEnd"/>
          </w:p>
          <w:p w:rsidR="00AB68B8" w:rsidRPr="00401755" w:rsidRDefault="00AB68B8" w:rsidP="00FD6EEF">
            <w:pPr>
              <w:spacing w:after="0"/>
              <w:ind w:left="55" w:right="55"/>
              <w:jc w:val="center"/>
              <w:rPr>
                <w:rFonts w:ascii="Times New Roman" w:eastAsia="Times New Roman" w:hAnsi="Times New Roman" w:cs="Times New Roman"/>
                <w:color w:val="000000"/>
                <w:sz w:val="18"/>
                <w:szCs w:val="18"/>
              </w:rPr>
            </w:pPr>
            <w:r w:rsidRPr="00401755">
              <w:rPr>
                <w:rFonts w:ascii="Times New Roman" w:eastAsia="Times New Roman" w:hAnsi="Times New Roman" w:cs="Times New Roman"/>
                <w:color w:val="000000"/>
                <w:sz w:val="18"/>
                <w:szCs w:val="18"/>
              </w:rPr>
              <w:t>обеспечения, материнства и детства</w:t>
            </w:r>
          </w:p>
          <w:p w:rsidR="00AB68B8" w:rsidRPr="00401755" w:rsidRDefault="00AB68B8" w:rsidP="00FD6EEF">
            <w:pPr>
              <w:spacing w:after="0"/>
              <w:ind w:left="55" w:right="55"/>
              <w:jc w:val="center"/>
              <w:rPr>
                <w:rFonts w:ascii="Times New Roman" w:eastAsia="Times New Roman" w:hAnsi="Times New Roman" w:cs="Times New Roman"/>
                <w:color w:val="000000"/>
                <w:sz w:val="18"/>
                <w:szCs w:val="18"/>
              </w:rPr>
            </w:pPr>
            <w:r w:rsidRPr="00401755">
              <w:rPr>
                <w:rFonts w:ascii="Times New Roman" w:eastAsia="Times New Roman" w:hAnsi="Times New Roman" w:cs="Times New Roman"/>
                <w:color w:val="000000"/>
                <w:sz w:val="18"/>
                <w:szCs w:val="18"/>
              </w:rPr>
              <w:t>Курской области</w:t>
            </w:r>
          </w:p>
          <w:p w:rsidR="00AB68B8" w:rsidRPr="00401755" w:rsidRDefault="0036445A" w:rsidP="00FD6EEF">
            <w:pPr>
              <w:spacing w:after="0"/>
              <w:ind w:left="55" w:right="55"/>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rPr>
              <w:t>от 01.08.2024 № 260</w:t>
            </w:r>
            <w:r w:rsidR="007E70E3">
              <w:rPr>
                <w:rFonts w:ascii="Times New Roman" w:eastAsia="Times New Roman" w:hAnsi="Times New Roman" w:cs="Times New Roman"/>
                <w:color w:val="000000"/>
                <w:sz w:val="18"/>
              </w:rPr>
              <w:t>)</w:t>
            </w:r>
          </w:p>
        </w:tc>
      </w:tr>
      <w:tr w:rsidR="00FD708A" w:rsidTr="00CF6C88">
        <w:tc>
          <w:tcPr>
            <w:tcW w:w="7841" w:type="dxa"/>
            <w:gridSpan w:val="27"/>
            <w:tcBorders>
              <w:top w:val="nil"/>
              <w:left w:val="nil"/>
              <w:bottom w:val="nil"/>
              <w:right w:val="nil"/>
            </w:tcBorders>
            <w:shd w:val="solid" w:color="FFFFFF" w:fill="auto"/>
            <w:vAlign w:val="bottom"/>
          </w:tcPr>
          <w:p w:rsidR="00FD708A" w:rsidRDefault="00FD708A">
            <w:pPr>
              <w:spacing w:after="0"/>
              <w:ind w:left="55" w:right="55"/>
            </w:pPr>
          </w:p>
        </w:tc>
        <w:tc>
          <w:tcPr>
            <w:tcW w:w="3719" w:type="dxa"/>
            <w:gridSpan w:val="30"/>
            <w:tcBorders>
              <w:top w:val="nil"/>
              <w:left w:val="nil"/>
              <w:bottom w:val="nil"/>
              <w:right w:val="nil"/>
            </w:tcBorders>
            <w:shd w:val="solid" w:color="FFFFFF" w:fill="auto"/>
            <w:vAlign w:val="bottom"/>
          </w:tcPr>
          <w:p w:rsidR="00FD708A" w:rsidRDefault="00FD708A">
            <w:pPr>
              <w:spacing w:after="0"/>
              <w:ind w:left="55" w:right="55"/>
            </w:pPr>
          </w:p>
        </w:tc>
        <w:tc>
          <w:tcPr>
            <w:tcW w:w="276" w:type="dxa"/>
            <w:gridSpan w:val="4"/>
            <w:tcBorders>
              <w:top w:val="nil"/>
              <w:left w:val="nil"/>
              <w:bottom w:val="nil"/>
              <w:right w:val="nil"/>
            </w:tcBorders>
            <w:shd w:val="solid" w:color="FFFFFF" w:fill="auto"/>
            <w:vAlign w:val="bottom"/>
          </w:tcPr>
          <w:p w:rsidR="00FD708A" w:rsidRDefault="00FD708A">
            <w:pPr>
              <w:spacing w:after="0"/>
              <w:ind w:left="55" w:right="55"/>
            </w:pPr>
          </w:p>
        </w:tc>
        <w:tc>
          <w:tcPr>
            <w:tcW w:w="3598" w:type="dxa"/>
            <w:gridSpan w:val="23"/>
            <w:tcBorders>
              <w:top w:val="nil"/>
              <w:left w:val="nil"/>
              <w:bottom w:val="nil"/>
              <w:right w:val="nil"/>
            </w:tcBorders>
            <w:shd w:val="solid" w:color="FFFFFF" w:fill="auto"/>
            <w:vAlign w:val="bottom"/>
          </w:tcPr>
          <w:p w:rsidR="00FD708A" w:rsidRDefault="00FD708A">
            <w:pPr>
              <w:spacing w:after="0"/>
              <w:ind w:left="55" w:right="55"/>
            </w:pPr>
          </w:p>
        </w:tc>
        <w:tc>
          <w:tcPr>
            <w:tcW w:w="274" w:type="dxa"/>
            <w:tcBorders>
              <w:top w:val="nil"/>
              <w:left w:val="nil"/>
              <w:bottom w:val="nil"/>
              <w:right w:val="nil"/>
            </w:tcBorders>
            <w:shd w:val="solid" w:color="FFFFFF" w:fill="auto"/>
            <w:vAlign w:val="bottom"/>
          </w:tcPr>
          <w:p w:rsidR="00FD708A" w:rsidRDefault="00FD708A">
            <w:pPr>
              <w:spacing w:after="0"/>
              <w:ind w:left="55" w:right="55"/>
            </w:pPr>
          </w:p>
        </w:tc>
      </w:tr>
      <w:tr w:rsidR="00CF6C88" w:rsidTr="00CF6C88">
        <w:tc>
          <w:tcPr>
            <w:tcW w:w="15708" w:type="dxa"/>
            <w:gridSpan w:val="85"/>
            <w:tcBorders>
              <w:top w:val="nil"/>
              <w:left w:val="nil"/>
              <w:bottom w:val="nil"/>
              <w:right w:val="nil"/>
            </w:tcBorders>
            <w:shd w:val="solid" w:color="FFFFFF" w:fill="auto"/>
          </w:tcPr>
          <w:p w:rsidR="00AB68B8" w:rsidRDefault="00AB68B8">
            <w:pPr>
              <w:spacing w:after="0"/>
              <w:ind w:left="55" w:right="55"/>
              <w:jc w:val="center"/>
              <w:rPr>
                <w:rFonts w:ascii="Times New Roman" w:eastAsia="Times New Roman" w:hAnsi="Times New Roman" w:cs="Times New Roman"/>
                <w:b/>
                <w:color w:val="000000"/>
                <w:sz w:val="18"/>
              </w:rPr>
            </w:pPr>
          </w:p>
          <w:p w:rsidR="00FD708A" w:rsidRDefault="003123FE">
            <w:pPr>
              <w:spacing w:after="0"/>
              <w:ind w:left="55" w:right="55"/>
              <w:jc w:val="center"/>
            </w:pPr>
            <w:r>
              <w:rPr>
                <w:rFonts w:ascii="Times New Roman" w:eastAsia="Times New Roman" w:hAnsi="Times New Roman" w:cs="Times New Roman"/>
                <w:b/>
                <w:color w:val="000000"/>
                <w:sz w:val="18"/>
              </w:rPr>
              <w:t>1. Общие положения</w:t>
            </w:r>
          </w:p>
        </w:tc>
      </w:tr>
      <w:tr w:rsidR="00CF6C88" w:rsidTr="00CF6C88">
        <w:tc>
          <w:tcPr>
            <w:tcW w:w="7841" w:type="dxa"/>
            <w:gridSpan w:val="27"/>
            <w:tcBorders>
              <w:top w:val="nil"/>
              <w:left w:val="nil"/>
              <w:bottom w:val="nil"/>
              <w:right w:val="nil"/>
            </w:tcBorders>
            <w:shd w:val="solid" w:color="FFFFFF" w:fill="auto"/>
          </w:tcPr>
          <w:p w:rsidR="00FD708A" w:rsidRDefault="00FD708A">
            <w:pPr>
              <w:spacing w:after="0"/>
              <w:ind w:left="55" w:right="55"/>
              <w:jc w:val="center"/>
            </w:pPr>
          </w:p>
        </w:tc>
        <w:tc>
          <w:tcPr>
            <w:tcW w:w="7867" w:type="dxa"/>
            <w:gridSpan w:val="58"/>
            <w:tcBorders>
              <w:top w:val="nil"/>
              <w:left w:val="nil"/>
              <w:bottom w:val="nil"/>
              <w:right w:val="nil"/>
            </w:tcBorders>
            <w:shd w:val="solid" w:color="FFFFFF" w:fill="auto"/>
          </w:tcPr>
          <w:p w:rsidR="00FD708A" w:rsidRDefault="00FD708A">
            <w:pPr>
              <w:spacing w:after="0"/>
              <w:ind w:left="55" w:right="55"/>
              <w:jc w:val="center"/>
            </w:pPr>
          </w:p>
        </w:tc>
      </w:tr>
      <w:tr w:rsidR="00CF6C88" w:rsidTr="00CF6C88">
        <w:tc>
          <w:tcPr>
            <w:tcW w:w="7841" w:type="dxa"/>
            <w:gridSpan w:val="2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Ответственный орган исполнительной власти субъекта Российской Федерации (иной государственный орган, организация)</w:t>
            </w:r>
          </w:p>
        </w:tc>
        <w:tc>
          <w:tcPr>
            <w:tcW w:w="7867" w:type="dxa"/>
            <w:gridSpan w:val="58"/>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МИНИСТЕРСТВО СОЦИАЛЬНОГО ОБЕСПЕЧЕНИЯ, МАТЕРИНСТВА И ДЕТСТВА КУРСКОЙ ОБЛАСТИ</w:t>
            </w:r>
          </w:p>
          <w:p w:rsidR="00FD708A" w:rsidRDefault="003123FE">
            <w:pPr>
              <w:spacing w:after="0"/>
              <w:ind w:left="55" w:right="55"/>
            </w:pPr>
            <w:r>
              <w:rPr>
                <w:rFonts w:ascii="Times New Roman" w:eastAsia="Times New Roman" w:hAnsi="Times New Roman" w:cs="Times New Roman"/>
                <w:color w:val="000000"/>
                <w:sz w:val="18"/>
              </w:rPr>
              <w:t xml:space="preserve">Сукновалова Татьяна Алексеевна - Временно </w:t>
            </w:r>
            <w:proofErr w:type="gramStart"/>
            <w:r>
              <w:rPr>
                <w:rFonts w:ascii="Times New Roman" w:eastAsia="Times New Roman" w:hAnsi="Times New Roman" w:cs="Times New Roman"/>
                <w:color w:val="000000"/>
                <w:sz w:val="18"/>
              </w:rPr>
              <w:t>исполняющий</w:t>
            </w:r>
            <w:proofErr w:type="gramEnd"/>
            <w:r>
              <w:rPr>
                <w:rFonts w:ascii="Times New Roman" w:eastAsia="Times New Roman" w:hAnsi="Times New Roman" w:cs="Times New Roman"/>
                <w:color w:val="000000"/>
                <w:sz w:val="18"/>
              </w:rPr>
              <w:t xml:space="preserve"> обязанности министра</w:t>
            </w:r>
          </w:p>
        </w:tc>
      </w:tr>
      <w:tr w:rsidR="00CF6C88" w:rsidTr="00CF6C88">
        <w:tc>
          <w:tcPr>
            <w:tcW w:w="7841" w:type="dxa"/>
            <w:gridSpan w:val="2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Связь с государственной программой</w:t>
            </w:r>
          </w:p>
        </w:tc>
        <w:tc>
          <w:tcPr>
            <w:tcW w:w="7867" w:type="dxa"/>
            <w:gridSpan w:val="58"/>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Государственная программа "Социальная поддержка граждан в Курской области"</w:t>
            </w:r>
          </w:p>
        </w:tc>
      </w:tr>
      <w:tr w:rsidR="00CF6C88" w:rsidTr="00CF6C88">
        <w:tc>
          <w:tcPr>
            <w:tcW w:w="7841" w:type="dxa"/>
            <w:gridSpan w:val="27"/>
            <w:tcBorders>
              <w:top w:val="nil"/>
              <w:left w:val="nil"/>
              <w:bottom w:val="nil"/>
              <w:right w:val="nil"/>
            </w:tcBorders>
            <w:shd w:val="solid" w:color="FFFFFF" w:fill="auto"/>
            <w:vAlign w:val="bottom"/>
          </w:tcPr>
          <w:p w:rsidR="00FD708A" w:rsidRDefault="00FD708A">
            <w:pPr>
              <w:spacing w:after="0"/>
              <w:ind w:left="55" w:right="55"/>
            </w:pPr>
          </w:p>
        </w:tc>
        <w:tc>
          <w:tcPr>
            <w:tcW w:w="7867" w:type="dxa"/>
            <w:gridSpan w:val="58"/>
            <w:tcBorders>
              <w:top w:val="nil"/>
              <w:left w:val="nil"/>
              <w:bottom w:val="nil"/>
              <w:right w:val="nil"/>
            </w:tcBorders>
            <w:shd w:val="solid" w:color="FFFFFF" w:fill="auto"/>
            <w:vAlign w:val="bottom"/>
          </w:tcPr>
          <w:p w:rsidR="00FD708A" w:rsidRDefault="00FD708A">
            <w:pPr>
              <w:spacing w:after="0"/>
              <w:ind w:left="55" w:right="55"/>
            </w:pPr>
          </w:p>
        </w:tc>
      </w:tr>
      <w:tr w:rsidR="00CF6C88" w:rsidTr="00CF6C88">
        <w:tc>
          <w:tcPr>
            <w:tcW w:w="15708" w:type="dxa"/>
            <w:gridSpan w:val="85"/>
            <w:tcBorders>
              <w:top w:val="nil"/>
              <w:left w:val="nil"/>
              <w:bottom w:val="nil"/>
              <w:right w:val="nil"/>
            </w:tcBorders>
            <w:shd w:val="solid" w:color="FFFFFF" w:fill="auto"/>
          </w:tcPr>
          <w:p w:rsidR="00FD708A" w:rsidRDefault="003123FE">
            <w:pPr>
              <w:spacing w:after="0"/>
              <w:ind w:left="55" w:right="55"/>
              <w:jc w:val="center"/>
            </w:pPr>
            <w:r>
              <w:rPr>
                <w:rFonts w:ascii="Times New Roman" w:eastAsia="Times New Roman" w:hAnsi="Times New Roman" w:cs="Times New Roman"/>
                <w:b/>
                <w:color w:val="000000"/>
                <w:sz w:val="18"/>
              </w:rPr>
              <w:t>2. Показатели комплекса процессных мероприятий</w:t>
            </w:r>
          </w:p>
        </w:tc>
      </w:tr>
      <w:tr w:rsidR="00CF6C88" w:rsidTr="00CF6C88">
        <w:tc>
          <w:tcPr>
            <w:tcW w:w="492" w:type="dxa"/>
            <w:gridSpan w:val="3"/>
            <w:tcBorders>
              <w:top w:val="nil"/>
              <w:left w:val="nil"/>
              <w:bottom w:val="nil"/>
              <w:right w:val="nil"/>
            </w:tcBorders>
            <w:shd w:val="solid" w:color="FFFFFF" w:fill="auto"/>
          </w:tcPr>
          <w:p w:rsidR="00FD708A" w:rsidRDefault="00FD708A">
            <w:pPr>
              <w:spacing w:after="0"/>
              <w:ind w:left="55" w:right="55"/>
              <w:jc w:val="center"/>
            </w:pPr>
          </w:p>
        </w:tc>
        <w:tc>
          <w:tcPr>
            <w:tcW w:w="2917" w:type="dxa"/>
            <w:gridSpan w:val="6"/>
            <w:tcBorders>
              <w:top w:val="nil"/>
              <w:left w:val="nil"/>
              <w:bottom w:val="nil"/>
              <w:right w:val="nil"/>
            </w:tcBorders>
            <w:shd w:val="solid" w:color="FFFFFF" w:fill="auto"/>
          </w:tcPr>
          <w:p w:rsidR="00FD708A" w:rsidRDefault="00FD708A">
            <w:pPr>
              <w:spacing w:after="0"/>
              <w:ind w:left="55" w:right="55"/>
              <w:jc w:val="center"/>
            </w:pPr>
          </w:p>
        </w:tc>
        <w:tc>
          <w:tcPr>
            <w:tcW w:w="1802" w:type="dxa"/>
            <w:gridSpan w:val="5"/>
            <w:tcBorders>
              <w:top w:val="nil"/>
              <w:left w:val="nil"/>
              <w:bottom w:val="nil"/>
              <w:right w:val="nil"/>
            </w:tcBorders>
            <w:shd w:val="solid" w:color="FFFFFF" w:fill="auto"/>
          </w:tcPr>
          <w:p w:rsidR="00FD708A" w:rsidRDefault="00FD708A">
            <w:pPr>
              <w:spacing w:after="0"/>
              <w:ind w:left="55" w:right="55"/>
              <w:jc w:val="center"/>
            </w:pPr>
          </w:p>
        </w:tc>
        <w:tc>
          <w:tcPr>
            <w:tcW w:w="1795" w:type="dxa"/>
            <w:gridSpan w:val="9"/>
            <w:tcBorders>
              <w:top w:val="nil"/>
              <w:left w:val="nil"/>
              <w:bottom w:val="nil"/>
              <w:right w:val="nil"/>
            </w:tcBorders>
            <w:shd w:val="solid" w:color="FFFFFF" w:fill="auto"/>
            <w:vAlign w:val="bottom"/>
          </w:tcPr>
          <w:p w:rsidR="00FD708A" w:rsidRDefault="00FD708A">
            <w:pPr>
              <w:spacing w:after="0"/>
              <w:ind w:left="55" w:right="55"/>
            </w:pPr>
          </w:p>
        </w:tc>
        <w:tc>
          <w:tcPr>
            <w:tcW w:w="851"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745" w:type="dxa"/>
            <w:gridSpan w:val="6"/>
            <w:tcBorders>
              <w:top w:val="nil"/>
              <w:left w:val="nil"/>
              <w:bottom w:val="nil"/>
              <w:right w:val="nil"/>
            </w:tcBorders>
            <w:shd w:val="solid" w:color="FFFFFF" w:fill="auto"/>
            <w:vAlign w:val="bottom"/>
          </w:tcPr>
          <w:p w:rsidR="00FD708A" w:rsidRDefault="00FD708A">
            <w:pPr>
              <w:spacing w:after="0"/>
              <w:ind w:left="55" w:right="55"/>
            </w:pPr>
          </w:p>
        </w:tc>
        <w:tc>
          <w:tcPr>
            <w:tcW w:w="5405" w:type="dxa"/>
            <w:gridSpan w:val="43"/>
            <w:tcBorders>
              <w:top w:val="nil"/>
              <w:left w:val="nil"/>
              <w:bottom w:val="nil"/>
              <w:right w:val="nil"/>
            </w:tcBorders>
            <w:shd w:val="solid" w:color="FFFFFF" w:fill="auto"/>
            <w:vAlign w:val="bottom"/>
          </w:tcPr>
          <w:p w:rsidR="00FD708A" w:rsidRDefault="00FD708A">
            <w:pPr>
              <w:spacing w:after="0"/>
              <w:ind w:left="55" w:right="55"/>
            </w:pPr>
          </w:p>
        </w:tc>
        <w:tc>
          <w:tcPr>
            <w:tcW w:w="1701" w:type="dxa"/>
            <w:gridSpan w:val="8"/>
            <w:tcBorders>
              <w:top w:val="nil"/>
              <w:left w:val="nil"/>
              <w:bottom w:val="nil"/>
              <w:right w:val="nil"/>
            </w:tcBorders>
            <w:shd w:val="solid" w:color="FFFFFF" w:fill="auto"/>
            <w:vAlign w:val="bottom"/>
          </w:tcPr>
          <w:p w:rsidR="00FD708A" w:rsidRDefault="00FD708A">
            <w:pPr>
              <w:spacing w:after="0"/>
              <w:ind w:left="55" w:right="55"/>
            </w:pPr>
          </w:p>
        </w:tc>
      </w:tr>
      <w:tr w:rsidR="00CF6C88" w:rsidTr="00CF6C88">
        <w:tc>
          <w:tcPr>
            <w:tcW w:w="492" w:type="dxa"/>
            <w:gridSpan w:val="3"/>
            <w:vMerge w:val="restart"/>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 xml:space="preserve">№ </w:t>
            </w:r>
            <w:proofErr w:type="spellStart"/>
            <w:proofErr w:type="gramStart"/>
            <w:r>
              <w:rPr>
                <w:rFonts w:ascii="Times New Roman" w:eastAsia="Times New Roman" w:hAnsi="Times New Roman" w:cs="Times New Roman"/>
                <w:color w:val="000000"/>
                <w:sz w:val="18"/>
              </w:rPr>
              <w:t>п</w:t>
            </w:r>
            <w:proofErr w:type="spellEnd"/>
            <w:proofErr w:type="gramEnd"/>
            <w:r>
              <w:rPr>
                <w:rFonts w:ascii="Times New Roman" w:eastAsia="Times New Roman" w:hAnsi="Times New Roman" w:cs="Times New Roman"/>
                <w:color w:val="000000"/>
                <w:sz w:val="18"/>
              </w:rPr>
              <w:t>/</w:t>
            </w:r>
            <w:proofErr w:type="spellStart"/>
            <w:r>
              <w:rPr>
                <w:rFonts w:ascii="Times New Roman" w:eastAsia="Times New Roman" w:hAnsi="Times New Roman" w:cs="Times New Roman"/>
                <w:color w:val="000000"/>
                <w:sz w:val="18"/>
              </w:rPr>
              <w:t>п</w:t>
            </w:r>
            <w:proofErr w:type="spellEnd"/>
          </w:p>
        </w:tc>
        <w:tc>
          <w:tcPr>
            <w:tcW w:w="2917" w:type="dxa"/>
            <w:gridSpan w:val="6"/>
            <w:vMerge w:val="restart"/>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Наименование показателя/задачи</w:t>
            </w:r>
          </w:p>
        </w:tc>
        <w:tc>
          <w:tcPr>
            <w:tcW w:w="1802" w:type="dxa"/>
            <w:gridSpan w:val="5"/>
            <w:vMerge w:val="restart"/>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Уровень показателя</w:t>
            </w:r>
          </w:p>
        </w:tc>
        <w:tc>
          <w:tcPr>
            <w:tcW w:w="1795" w:type="dxa"/>
            <w:gridSpan w:val="9"/>
            <w:vMerge w:val="restart"/>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Единица измерения</w:t>
            </w:r>
          </w:p>
          <w:p w:rsidR="00FD708A" w:rsidRDefault="003123FE">
            <w:pPr>
              <w:spacing w:after="0"/>
              <w:ind w:left="55" w:right="55"/>
              <w:jc w:val="center"/>
            </w:pPr>
            <w:r>
              <w:rPr>
                <w:rFonts w:ascii="Times New Roman" w:eastAsia="Times New Roman" w:hAnsi="Times New Roman" w:cs="Times New Roman"/>
                <w:color w:val="000000"/>
                <w:sz w:val="18"/>
              </w:rPr>
              <w:t>(по ОКЕИ)</w:t>
            </w:r>
          </w:p>
        </w:tc>
        <w:tc>
          <w:tcPr>
            <w:tcW w:w="1596"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Базовое значение</w:t>
            </w:r>
          </w:p>
        </w:tc>
        <w:tc>
          <w:tcPr>
            <w:tcW w:w="5405" w:type="dxa"/>
            <w:gridSpan w:val="4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Значение показателя по годам</w:t>
            </w:r>
          </w:p>
        </w:tc>
        <w:tc>
          <w:tcPr>
            <w:tcW w:w="1701" w:type="dxa"/>
            <w:gridSpan w:val="8"/>
            <w:vMerge w:val="restart"/>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proofErr w:type="gramStart"/>
            <w:r>
              <w:rPr>
                <w:rFonts w:ascii="Times New Roman" w:eastAsia="Times New Roman" w:hAnsi="Times New Roman" w:cs="Times New Roman"/>
                <w:color w:val="000000"/>
                <w:sz w:val="18"/>
              </w:rPr>
              <w:t>Ответственный</w:t>
            </w:r>
            <w:proofErr w:type="gramEnd"/>
            <w:r>
              <w:rPr>
                <w:rFonts w:ascii="Times New Roman" w:eastAsia="Times New Roman" w:hAnsi="Times New Roman" w:cs="Times New Roman"/>
                <w:color w:val="000000"/>
                <w:sz w:val="18"/>
              </w:rPr>
              <w:t xml:space="preserve"> за достижение показателя</w:t>
            </w:r>
          </w:p>
        </w:tc>
      </w:tr>
      <w:tr w:rsidR="00FD708A" w:rsidTr="00CF6C88">
        <w:tc>
          <w:tcPr>
            <w:tcW w:w="492" w:type="dxa"/>
            <w:gridSpan w:val="3"/>
            <w:vMerge/>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c>
          <w:tcPr>
            <w:tcW w:w="2917" w:type="dxa"/>
            <w:gridSpan w:val="6"/>
            <w:vMerge/>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c>
          <w:tcPr>
            <w:tcW w:w="1802" w:type="dxa"/>
            <w:gridSpan w:val="5"/>
            <w:vMerge/>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c>
          <w:tcPr>
            <w:tcW w:w="1795" w:type="dxa"/>
            <w:gridSpan w:val="9"/>
            <w:vMerge/>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c>
          <w:tcPr>
            <w:tcW w:w="851"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значение</w:t>
            </w:r>
          </w:p>
        </w:tc>
        <w:tc>
          <w:tcPr>
            <w:tcW w:w="745"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год</w:t>
            </w:r>
          </w:p>
        </w:tc>
        <w:tc>
          <w:tcPr>
            <w:tcW w:w="803"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2024</w:t>
            </w:r>
          </w:p>
        </w:tc>
        <w:tc>
          <w:tcPr>
            <w:tcW w:w="80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2025</w:t>
            </w:r>
          </w:p>
        </w:tc>
        <w:tc>
          <w:tcPr>
            <w:tcW w:w="803"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2026</w:t>
            </w:r>
          </w:p>
        </w:tc>
        <w:tc>
          <w:tcPr>
            <w:tcW w:w="74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2027</w:t>
            </w:r>
          </w:p>
        </w:tc>
        <w:tc>
          <w:tcPr>
            <w:tcW w:w="74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2028</w:t>
            </w:r>
          </w:p>
        </w:tc>
        <w:tc>
          <w:tcPr>
            <w:tcW w:w="749"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2029</w:t>
            </w:r>
          </w:p>
        </w:tc>
        <w:tc>
          <w:tcPr>
            <w:tcW w:w="749"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2030</w:t>
            </w:r>
          </w:p>
        </w:tc>
        <w:tc>
          <w:tcPr>
            <w:tcW w:w="1701" w:type="dxa"/>
            <w:gridSpan w:val="8"/>
            <w:vMerge/>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r>
      <w:tr w:rsidR="00FD708A" w:rsidTr="00CF6C88">
        <w:tc>
          <w:tcPr>
            <w:tcW w:w="492"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w:t>
            </w:r>
          </w:p>
        </w:tc>
        <w:tc>
          <w:tcPr>
            <w:tcW w:w="2917"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w:t>
            </w:r>
          </w:p>
        </w:tc>
        <w:tc>
          <w:tcPr>
            <w:tcW w:w="1802"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3</w:t>
            </w:r>
          </w:p>
        </w:tc>
        <w:tc>
          <w:tcPr>
            <w:tcW w:w="1795"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4</w:t>
            </w:r>
          </w:p>
        </w:tc>
        <w:tc>
          <w:tcPr>
            <w:tcW w:w="851"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5</w:t>
            </w:r>
          </w:p>
        </w:tc>
        <w:tc>
          <w:tcPr>
            <w:tcW w:w="745"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6</w:t>
            </w:r>
          </w:p>
        </w:tc>
        <w:tc>
          <w:tcPr>
            <w:tcW w:w="803"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7</w:t>
            </w:r>
          </w:p>
        </w:tc>
        <w:tc>
          <w:tcPr>
            <w:tcW w:w="80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8</w:t>
            </w:r>
          </w:p>
        </w:tc>
        <w:tc>
          <w:tcPr>
            <w:tcW w:w="803"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9</w:t>
            </w:r>
          </w:p>
        </w:tc>
        <w:tc>
          <w:tcPr>
            <w:tcW w:w="74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10</w:t>
            </w:r>
          </w:p>
        </w:tc>
        <w:tc>
          <w:tcPr>
            <w:tcW w:w="74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11</w:t>
            </w:r>
          </w:p>
        </w:tc>
        <w:tc>
          <w:tcPr>
            <w:tcW w:w="749"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12</w:t>
            </w:r>
          </w:p>
        </w:tc>
        <w:tc>
          <w:tcPr>
            <w:tcW w:w="749"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13</w:t>
            </w:r>
          </w:p>
        </w:tc>
        <w:tc>
          <w:tcPr>
            <w:tcW w:w="1701" w:type="dxa"/>
            <w:gridSpan w:val="8"/>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14</w:t>
            </w:r>
          </w:p>
        </w:tc>
      </w:tr>
      <w:tr w:rsidR="00CF6C88" w:rsidTr="00CF6C88">
        <w:tc>
          <w:tcPr>
            <w:tcW w:w="492"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15216" w:type="dxa"/>
            <w:gridSpan w:val="8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Задача «Обеспечено выполнение полномочий Министерства социального обеспечения, материнства и детства Курской области и подведомственных учреждений»</w:t>
            </w:r>
          </w:p>
        </w:tc>
      </w:tr>
      <w:tr w:rsidR="00FD708A" w:rsidTr="00CF6C88">
        <w:tc>
          <w:tcPr>
            <w:tcW w:w="492"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1.1.</w:t>
            </w:r>
          </w:p>
        </w:tc>
        <w:tc>
          <w:tcPr>
            <w:tcW w:w="2917"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Исполнение государственных заданий подведомственными Министерству социального обеспечения, материнства и детства Курской области автономными и бюджетными учреждениями</w:t>
            </w:r>
          </w:p>
        </w:tc>
        <w:tc>
          <w:tcPr>
            <w:tcW w:w="1802"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КПМ</w:t>
            </w:r>
          </w:p>
        </w:tc>
        <w:tc>
          <w:tcPr>
            <w:tcW w:w="1795"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Процент</w:t>
            </w:r>
          </w:p>
        </w:tc>
        <w:tc>
          <w:tcPr>
            <w:tcW w:w="851"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100</w:t>
            </w:r>
          </w:p>
        </w:tc>
        <w:tc>
          <w:tcPr>
            <w:tcW w:w="745"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2023</w:t>
            </w:r>
          </w:p>
        </w:tc>
        <w:tc>
          <w:tcPr>
            <w:tcW w:w="803"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100</w:t>
            </w:r>
          </w:p>
        </w:tc>
        <w:tc>
          <w:tcPr>
            <w:tcW w:w="80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100</w:t>
            </w:r>
          </w:p>
        </w:tc>
        <w:tc>
          <w:tcPr>
            <w:tcW w:w="803"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100</w:t>
            </w:r>
          </w:p>
        </w:tc>
        <w:tc>
          <w:tcPr>
            <w:tcW w:w="74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100</w:t>
            </w:r>
          </w:p>
        </w:tc>
        <w:tc>
          <w:tcPr>
            <w:tcW w:w="74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100</w:t>
            </w:r>
          </w:p>
        </w:tc>
        <w:tc>
          <w:tcPr>
            <w:tcW w:w="749"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100</w:t>
            </w:r>
          </w:p>
        </w:tc>
        <w:tc>
          <w:tcPr>
            <w:tcW w:w="749"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100</w:t>
            </w:r>
          </w:p>
        </w:tc>
        <w:tc>
          <w:tcPr>
            <w:tcW w:w="1701" w:type="dxa"/>
            <w:gridSpan w:val="8"/>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МИНИСТЕРСТВО СОЦИАЛЬНОГО ОБЕСПЕЧЕНИЯ, МАТЕРИНСТВА И ДЕТСТВА КУРСКОЙ ОБЛАСТИ</w:t>
            </w:r>
          </w:p>
        </w:tc>
      </w:tr>
      <w:tr w:rsidR="00FD708A" w:rsidTr="00CF6C88">
        <w:tc>
          <w:tcPr>
            <w:tcW w:w="492"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1.2.</w:t>
            </w:r>
          </w:p>
        </w:tc>
        <w:tc>
          <w:tcPr>
            <w:tcW w:w="2917"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 xml:space="preserve">Отношение средней заработной платы социальных работников, включая социальных работников медицинских организаций, к среднемесячному доходу от трудовой деятельности по субъекту </w:t>
            </w:r>
            <w:r>
              <w:rPr>
                <w:rFonts w:ascii="Times New Roman" w:eastAsia="Times New Roman" w:hAnsi="Times New Roman" w:cs="Times New Roman"/>
                <w:color w:val="000000"/>
                <w:sz w:val="18"/>
              </w:rPr>
              <w:lastRenderedPageBreak/>
              <w:t>Российской Федерации</w:t>
            </w:r>
          </w:p>
        </w:tc>
        <w:tc>
          <w:tcPr>
            <w:tcW w:w="1802"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lastRenderedPageBreak/>
              <w:t>КПМ</w:t>
            </w:r>
          </w:p>
        </w:tc>
        <w:tc>
          <w:tcPr>
            <w:tcW w:w="1795"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Процент</w:t>
            </w:r>
          </w:p>
        </w:tc>
        <w:tc>
          <w:tcPr>
            <w:tcW w:w="851"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100</w:t>
            </w:r>
          </w:p>
        </w:tc>
        <w:tc>
          <w:tcPr>
            <w:tcW w:w="745"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2023</w:t>
            </w:r>
          </w:p>
        </w:tc>
        <w:tc>
          <w:tcPr>
            <w:tcW w:w="803"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100</w:t>
            </w:r>
          </w:p>
        </w:tc>
        <w:tc>
          <w:tcPr>
            <w:tcW w:w="80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100</w:t>
            </w:r>
          </w:p>
        </w:tc>
        <w:tc>
          <w:tcPr>
            <w:tcW w:w="803"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100</w:t>
            </w:r>
          </w:p>
        </w:tc>
        <w:tc>
          <w:tcPr>
            <w:tcW w:w="74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100</w:t>
            </w:r>
          </w:p>
        </w:tc>
        <w:tc>
          <w:tcPr>
            <w:tcW w:w="74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100</w:t>
            </w:r>
          </w:p>
        </w:tc>
        <w:tc>
          <w:tcPr>
            <w:tcW w:w="749"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100</w:t>
            </w:r>
          </w:p>
        </w:tc>
        <w:tc>
          <w:tcPr>
            <w:tcW w:w="749"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100</w:t>
            </w:r>
          </w:p>
        </w:tc>
        <w:tc>
          <w:tcPr>
            <w:tcW w:w="1701" w:type="dxa"/>
            <w:gridSpan w:val="8"/>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 xml:space="preserve">МИНИСТЕРСТВО СОЦИАЛЬНОГО ОБЕСПЕЧЕНИЯ, МАТЕРИНСТВА И ДЕТСТВА КУРСКОЙ </w:t>
            </w:r>
            <w:r>
              <w:rPr>
                <w:rFonts w:ascii="Times New Roman" w:eastAsia="Times New Roman" w:hAnsi="Times New Roman" w:cs="Times New Roman"/>
                <w:color w:val="000000"/>
                <w:sz w:val="18"/>
              </w:rPr>
              <w:lastRenderedPageBreak/>
              <w:t>ОБЛАСТИ</w:t>
            </w:r>
          </w:p>
        </w:tc>
      </w:tr>
      <w:tr w:rsidR="00FD708A" w:rsidTr="00CF6C88">
        <w:tc>
          <w:tcPr>
            <w:tcW w:w="492"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lastRenderedPageBreak/>
              <w:t>1.3.</w:t>
            </w:r>
          </w:p>
        </w:tc>
        <w:tc>
          <w:tcPr>
            <w:tcW w:w="2917"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Численность граждан отдельных категорий, обеспеченных продовольственными товарами по сниженным ценам в автономном социальном учреждении Курской области «Ветеран»</w:t>
            </w:r>
          </w:p>
        </w:tc>
        <w:tc>
          <w:tcPr>
            <w:tcW w:w="1802"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КПМ</w:t>
            </w:r>
          </w:p>
        </w:tc>
        <w:tc>
          <w:tcPr>
            <w:tcW w:w="1795"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Человек</w:t>
            </w:r>
          </w:p>
        </w:tc>
        <w:tc>
          <w:tcPr>
            <w:tcW w:w="851"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200</w:t>
            </w:r>
          </w:p>
        </w:tc>
        <w:tc>
          <w:tcPr>
            <w:tcW w:w="745"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2023</w:t>
            </w:r>
          </w:p>
        </w:tc>
        <w:tc>
          <w:tcPr>
            <w:tcW w:w="803"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170</w:t>
            </w:r>
          </w:p>
        </w:tc>
        <w:tc>
          <w:tcPr>
            <w:tcW w:w="80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150</w:t>
            </w:r>
          </w:p>
        </w:tc>
        <w:tc>
          <w:tcPr>
            <w:tcW w:w="803"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140</w:t>
            </w:r>
          </w:p>
        </w:tc>
        <w:tc>
          <w:tcPr>
            <w:tcW w:w="74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w:t>
            </w:r>
          </w:p>
        </w:tc>
        <w:tc>
          <w:tcPr>
            <w:tcW w:w="74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w:t>
            </w:r>
          </w:p>
        </w:tc>
        <w:tc>
          <w:tcPr>
            <w:tcW w:w="749"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w:t>
            </w:r>
          </w:p>
        </w:tc>
        <w:tc>
          <w:tcPr>
            <w:tcW w:w="749"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w:t>
            </w:r>
          </w:p>
        </w:tc>
        <w:tc>
          <w:tcPr>
            <w:tcW w:w="1701" w:type="dxa"/>
            <w:gridSpan w:val="8"/>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МИНИСТЕРСТВО СОЦИАЛЬНОГО ОБЕСПЕЧЕНИЯ, МАТЕРИНСТВА И ДЕТСТВА КУРСКОЙ ОБЛАСТИ</w:t>
            </w:r>
          </w:p>
        </w:tc>
      </w:tr>
      <w:tr w:rsidR="00FD708A" w:rsidTr="00CF6C88">
        <w:tc>
          <w:tcPr>
            <w:tcW w:w="492"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1.4.</w:t>
            </w:r>
          </w:p>
        </w:tc>
        <w:tc>
          <w:tcPr>
            <w:tcW w:w="2917"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Численность граждан из числа приемных семей, в том числе приемных родителей, приемных  и кровных детей, прошедших оздоровление на базе автономного учреждения Курской области «Пансионат «Соловей»</w:t>
            </w:r>
          </w:p>
        </w:tc>
        <w:tc>
          <w:tcPr>
            <w:tcW w:w="1802"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КПМ</w:t>
            </w:r>
          </w:p>
        </w:tc>
        <w:tc>
          <w:tcPr>
            <w:tcW w:w="1795"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Человек</w:t>
            </w:r>
          </w:p>
        </w:tc>
        <w:tc>
          <w:tcPr>
            <w:tcW w:w="851"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400</w:t>
            </w:r>
          </w:p>
        </w:tc>
        <w:tc>
          <w:tcPr>
            <w:tcW w:w="745"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2023</w:t>
            </w:r>
          </w:p>
        </w:tc>
        <w:tc>
          <w:tcPr>
            <w:tcW w:w="803"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400</w:t>
            </w:r>
          </w:p>
        </w:tc>
        <w:tc>
          <w:tcPr>
            <w:tcW w:w="80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400</w:t>
            </w:r>
          </w:p>
        </w:tc>
        <w:tc>
          <w:tcPr>
            <w:tcW w:w="803"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400</w:t>
            </w:r>
          </w:p>
        </w:tc>
        <w:tc>
          <w:tcPr>
            <w:tcW w:w="74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w:t>
            </w:r>
          </w:p>
        </w:tc>
        <w:tc>
          <w:tcPr>
            <w:tcW w:w="74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w:t>
            </w:r>
          </w:p>
        </w:tc>
        <w:tc>
          <w:tcPr>
            <w:tcW w:w="749"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w:t>
            </w:r>
          </w:p>
        </w:tc>
        <w:tc>
          <w:tcPr>
            <w:tcW w:w="749"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w:t>
            </w:r>
          </w:p>
        </w:tc>
        <w:tc>
          <w:tcPr>
            <w:tcW w:w="1701" w:type="dxa"/>
            <w:gridSpan w:val="8"/>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МИНИСТЕРСТВО СОЦИАЛЬНОГО ОБЕСПЕЧЕНИЯ, МАТЕРИНСТВА И ДЕТСТВА КУРСКОЙ ОБЛАСТИ</w:t>
            </w:r>
          </w:p>
        </w:tc>
      </w:tr>
      <w:tr w:rsidR="00FD708A" w:rsidTr="00CF6C88">
        <w:tc>
          <w:tcPr>
            <w:tcW w:w="492"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1.5.</w:t>
            </w:r>
          </w:p>
        </w:tc>
        <w:tc>
          <w:tcPr>
            <w:tcW w:w="2917"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 xml:space="preserve">Численность граждан, получивших социальные услуги в стационарной форме социального обслуживания в областных бюджетных учреждениях социального обслуживания Курской области </w:t>
            </w:r>
          </w:p>
        </w:tc>
        <w:tc>
          <w:tcPr>
            <w:tcW w:w="1802"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КПМ</w:t>
            </w:r>
          </w:p>
        </w:tc>
        <w:tc>
          <w:tcPr>
            <w:tcW w:w="1795"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Человек</w:t>
            </w:r>
          </w:p>
        </w:tc>
        <w:tc>
          <w:tcPr>
            <w:tcW w:w="851"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1 924</w:t>
            </w:r>
          </w:p>
        </w:tc>
        <w:tc>
          <w:tcPr>
            <w:tcW w:w="745"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2023</w:t>
            </w:r>
          </w:p>
        </w:tc>
        <w:tc>
          <w:tcPr>
            <w:tcW w:w="803"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2 064</w:t>
            </w:r>
          </w:p>
        </w:tc>
        <w:tc>
          <w:tcPr>
            <w:tcW w:w="80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2 002</w:t>
            </w:r>
          </w:p>
        </w:tc>
        <w:tc>
          <w:tcPr>
            <w:tcW w:w="803"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2 002</w:t>
            </w:r>
          </w:p>
        </w:tc>
        <w:tc>
          <w:tcPr>
            <w:tcW w:w="74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w:t>
            </w:r>
          </w:p>
        </w:tc>
        <w:tc>
          <w:tcPr>
            <w:tcW w:w="74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w:t>
            </w:r>
          </w:p>
        </w:tc>
        <w:tc>
          <w:tcPr>
            <w:tcW w:w="749"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w:t>
            </w:r>
          </w:p>
        </w:tc>
        <w:tc>
          <w:tcPr>
            <w:tcW w:w="749"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w:t>
            </w:r>
          </w:p>
        </w:tc>
        <w:tc>
          <w:tcPr>
            <w:tcW w:w="1701" w:type="dxa"/>
            <w:gridSpan w:val="8"/>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МИНИСТЕРСТВО СОЦИАЛЬНОГО ОБЕСПЕЧЕНИЯ, МАТЕРИНСТВА И ДЕТСТВА КУРСКОЙ ОБЛАСТИ</w:t>
            </w:r>
          </w:p>
        </w:tc>
      </w:tr>
      <w:tr w:rsidR="00FD708A" w:rsidTr="00CF6C88">
        <w:tc>
          <w:tcPr>
            <w:tcW w:w="492"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1.6.</w:t>
            </w:r>
          </w:p>
        </w:tc>
        <w:tc>
          <w:tcPr>
            <w:tcW w:w="2917"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 xml:space="preserve">Численность граждан, получивших социальные услуги в  форме социального обслуживания на дому в областных бюджетных учреждениях социального обслуживания Курской области  </w:t>
            </w:r>
          </w:p>
        </w:tc>
        <w:tc>
          <w:tcPr>
            <w:tcW w:w="1802"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КПМ</w:t>
            </w:r>
          </w:p>
        </w:tc>
        <w:tc>
          <w:tcPr>
            <w:tcW w:w="1795"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Человек</w:t>
            </w:r>
          </w:p>
        </w:tc>
        <w:tc>
          <w:tcPr>
            <w:tcW w:w="851"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18 838</w:t>
            </w:r>
          </w:p>
        </w:tc>
        <w:tc>
          <w:tcPr>
            <w:tcW w:w="745"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2023</w:t>
            </w:r>
          </w:p>
        </w:tc>
        <w:tc>
          <w:tcPr>
            <w:tcW w:w="803"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18 734</w:t>
            </w:r>
          </w:p>
        </w:tc>
        <w:tc>
          <w:tcPr>
            <w:tcW w:w="80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18 734</w:t>
            </w:r>
          </w:p>
        </w:tc>
        <w:tc>
          <w:tcPr>
            <w:tcW w:w="803"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18 734</w:t>
            </w:r>
          </w:p>
        </w:tc>
        <w:tc>
          <w:tcPr>
            <w:tcW w:w="74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w:t>
            </w:r>
          </w:p>
        </w:tc>
        <w:tc>
          <w:tcPr>
            <w:tcW w:w="74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w:t>
            </w:r>
          </w:p>
        </w:tc>
        <w:tc>
          <w:tcPr>
            <w:tcW w:w="749"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w:t>
            </w:r>
          </w:p>
        </w:tc>
        <w:tc>
          <w:tcPr>
            <w:tcW w:w="749"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w:t>
            </w:r>
          </w:p>
        </w:tc>
        <w:tc>
          <w:tcPr>
            <w:tcW w:w="1701" w:type="dxa"/>
            <w:gridSpan w:val="8"/>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МИНИСТЕРСТВО СОЦИАЛЬНОГО ОБЕСПЕЧЕНИЯ, МАТЕРИНСТВА И ДЕТСТВА КУРСКОЙ ОБЛАСТИ</w:t>
            </w:r>
          </w:p>
        </w:tc>
      </w:tr>
      <w:tr w:rsidR="00FD708A" w:rsidTr="00CF6C88">
        <w:tc>
          <w:tcPr>
            <w:tcW w:w="492"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1.7.</w:t>
            </w:r>
          </w:p>
        </w:tc>
        <w:tc>
          <w:tcPr>
            <w:tcW w:w="2917"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 xml:space="preserve">Численность граждан, получивших социальные услуги в </w:t>
            </w:r>
            <w:proofErr w:type="spellStart"/>
            <w:r>
              <w:rPr>
                <w:rFonts w:ascii="Times New Roman" w:eastAsia="Times New Roman" w:hAnsi="Times New Roman" w:cs="Times New Roman"/>
                <w:color w:val="000000"/>
                <w:sz w:val="18"/>
              </w:rPr>
              <w:t>полустационарной</w:t>
            </w:r>
            <w:proofErr w:type="spellEnd"/>
            <w:r>
              <w:rPr>
                <w:rFonts w:ascii="Times New Roman" w:eastAsia="Times New Roman" w:hAnsi="Times New Roman" w:cs="Times New Roman"/>
                <w:color w:val="000000"/>
                <w:sz w:val="18"/>
              </w:rPr>
              <w:t xml:space="preserve"> форме социального обслуживания в областных бюджетных учреждениях социального обслуживания Курской области  </w:t>
            </w:r>
          </w:p>
        </w:tc>
        <w:tc>
          <w:tcPr>
            <w:tcW w:w="1802"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КПМ</w:t>
            </w:r>
          </w:p>
        </w:tc>
        <w:tc>
          <w:tcPr>
            <w:tcW w:w="1795"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Человек</w:t>
            </w:r>
          </w:p>
        </w:tc>
        <w:tc>
          <w:tcPr>
            <w:tcW w:w="851"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596</w:t>
            </w:r>
          </w:p>
        </w:tc>
        <w:tc>
          <w:tcPr>
            <w:tcW w:w="745"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2023</w:t>
            </w:r>
          </w:p>
        </w:tc>
        <w:tc>
          <w:tcPr>
            <w:tcW w:w="803"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614</w:t>
            </w:r>
          </w:p>
        </w:tc>
        <w:tc>
          <w:tcPr>
            <w:tcW w:w="80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614</w:t>
            </w:r>
          </w:p>
        </w:tc>
        <w:tc>
          <w:tcPr>
            <w:tcW w:w="803"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614</w:t>
            </w:r>
          </w:p>
        </w:tc>
        <w:tc>
          <w:tcPr>
            <w:tcW w:w="74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w:t>
            </w:r>
          </w:p>
        </w:tc>
        <w:tc>
          <w:tcPr>
            <w:tcW w:w="74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w:t>
            </w:r>
          </w:p>
        </w:tc>
        <w:tc>
          <w:tcPr>
            <w:tcW w:w="749"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w:t>
            </w:r>
          </w:p>
        </w:tc>
        <w:tc>
          <w:tcPr>
            <w:tcW w:w="749"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w:t>
            </w:r>
          </w:p>
        </w:tc>
        <w:tc>
          <w:tcPr>
            <w:tcW w:w="1701" w:type="dxa"/>
            <w:gridSpan w:val="8"/>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МИНИСТЕРСТВО СОЦИАЛЬНОГО ОБЕСПЕЧЕНИЯ, МАТЕРИНСТВА И ДЕТСТВА КУРСКОЙ ОБЛАСТИ</w:t>
            </w:r>
          </w:p>
        </w:tc>
      </w:tr>
      <w:tr w:rsidR="00FD708A" w:rsidTr="00CF6C88">
        <w:tc>
          <w:tcPr>
            <w:tcW w:w="492" w:type="dxa"/>
            <w:gridSpan w:val="3"/>
            <w:tcBorders>
              <w:top w:val="nil"/>
              <w:left w:val="nil"/>
              <w:bottom w:val="nil"/>
              <w:right w:val="nil"/>
            </w:tcBorders>
            <w:shd w:val="solid" w:color="FFFFFF" w:fill="auto"/>
          </w:tcPr>
          <w:p w:rsidR="00FD708A" w:rsidRDefault="00FD708A">
            <w:pPr>
              <w:spacing w:after="0"/>
              <w:ind w:left="55" w:right="55"/>
              <w:jc w:val="center"/>
            </w:pPr>
          </w:p>
        </w:tc>
        <w:tc>
          <w:tcPr>
            <w:tcW w:w="2917" w:type="dxa"/>
            <w:gridSpan w:val="6"/>
            <w:tcBorders>
              <w:top w:val="nil"/>
              <w:left w:val="nil"/>
              <w:bottom w:val="nil"/>
              <w:right w:val="nil"/>
            </w:tcBorders>
            <w:shd w:val="solid" w:color="FFFFFF" w:fill="auto"/>
          </w:tcPr>
          <w:p w:rsidR="00FD708A" w:rsidRDefault="00FD708A">
            <w:pPr>
              <w:spacing w:after="0"/>
              <w:ind w:left="55" w:right="55"/>
              <w:jc w:val="center"/>
            </w:pPr>
          </w:p>
        </w:tc>
        <w:tc>
          <w:tcPr>
            <w:tcW w:w="1802" w:type="dxa"/>
            <w:gridSpan w:val="5"/>
            <w:tcBorders>
              <w:top w:val="nil"/>
              <w:left w:val="nil"/>
              <w:bottom w:val="nil"/>
              <w:right w:val="nil"/>
            </w:tcBorders>
            <w:shd w:val="solid" w:color="FFFFFF" w:fill="auto"/>
          </w:tcPr>
          <w:p w:rsidR="00FD708A" w:rsidRDefault="00FD708A">
            <w:pPr>
              <w:spacing w:after="0"/>
              <w:ind w:left="55" w:right="55"/>
              <w:jc w:val="center"/>
            </w:pPr>
          </w:p>
        </w:tc>
        <w:tc>
          <w:tcPr>
            <w:tcW w:w="1795" w:type="dxa"/>
            <w:gridSpan w:val="9"/>
            <w:tcBorders>
              <w:top w:val="nil"/>
              <w:left w:val="nil"/>
              <w:bottom w:val="nil"/>
              <w:right w:val="nil"/>
            </w:tcBorders>
            <w:shd w:val="solid" w:color="FFFFFF" w:fill="auto"/>
            <w:vAlign w:val="bottom"/>
          </w:tcPr>
          <w:p w:rsidR="00FD708A" w:rsidRDefault="00FD708A">
            <w:pPr>
              <w:spacing w:after="0"/>
              <w:ind w:left="55" w:right="55"/>
            </w:pPr>
          </w:p>
        </w:tc>
        <w:tc>
          <w:tcPr>
            <w:tcW w:w="851"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745" w:type="dxa"/>
            <w:gridSpan w:val="6"/>
            <w:tcBorders>
              <w:top w:val="nil"/>
              <w:left w:val="nil"/>
              <w:bottom w:val="nil"/>
              <w:right w:val="nil"/>
            </w:tcBorders>
            <w:shd w:val="solid" w:color="FFFFFF" w:fill="auto"/>
            <w:vAlign w:val="bottom"/>
          </w:tcPr>
          <w:p w:rsidR="00FD708A" w:rsidRDefault="00FD708A">
            <w:pPr>
              <w:spacing w:after="0"/>
              <w:ind w:left="55" w:right="55"/>
            </w:pPr>
          </w:p>
        </w:tc>
        <w:tc>
          <w:tcPr>
            <w:tcW w:w="803" w:type="dxa"/>
            <w:gridSpan w:val="7"/>
            <w:tcBorders>
              <w:top w:val="nil"/>
              <w:left w:val="nil"/>
              <w:bottom w:val="nil"/>
              <w:right w:val="nil"/>
            </w:tcBorders>
            <w:shd w:val="solid" w:color="FFFFFF" w:fill="auto"/>
            <w:vAlign w:val="bottom"/>
          </w:tcPr>
          <w:p w:rsidR="00FD708A" w:rsidRDefault="00FD708A">
            <w:pPr>
              <w:spacing w:after="0"/>
              <w:ind w:left="55" w:right="55"/>
            </w:pPr>
          </w:p>
        </w:tc>
        <w:tc>
          <w:tcPr>
            <w:tcW w:w="803"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803" w:type="dxa"/>
            <w:gridSpan w:val="6"/>
            <w:tcBorders>
              <w:top w:val="nil"/>
              <w:left w:val="nil"/>
              <w:bottom w:val="nil"/>
              <w:right w:val="nil"/>
            </w:tcBorders>
            <w:shd w:val="solid" w:color="FFFFFF" w:fill="auto"/>
            <w:vAlign w:val="bottom"/>
          </w:tcPr>
          <w:p w:rsidR="00FD708A" w:rsidRDefault="00FD708A">
            <w:pPr>
              <w:spacing w:after="0"/>
              <w:ind w:left="55" w:right="55"/>
            </w:pPr>
          </w:p>
        </w:tc>
        <w:tc>
          <w:tcPr>
            <w:tcW w:w="749" w:type="dxa"/>
            <w:gridSpan w:val="7"/>
            <w:tcBorders>
              <w:top w:val="nil"/>
              <w:left w:val="nil"/>
              <w:bottom w:val="nil"/>
              <w:right w:val="nil"/>
            </w:tcBorders>
            <w:shd w:val="solid" w:color="FFFFFF" w:fill="auto"/>
            <w:vAlign w:val="bottom"/>
          </w:tcPr>
          <w:p w:rsidR="00FD708A" w:rsidRDefault="00FD708A">
            <w:pPr>
              <w:spacing w:after="0"/>
              <w:ind w:left="55" w:right="55"/>
            </w:pPr>
          </w:p>
        </w:tc>
        <w:tc>
          <w:tcPr>
            <w:tcW w:w="749" w:type="dxa"/>
            <w:gridSpan w:val="7"/>
            <w:tcBorders>
              <w:top w:val="nil"/>
              <w:left w:val="nil"/>
              <w:bottom w:val="nil"/>
              <w:right w:val="nil"/>
            </w:tcBorders>
            <w:shd w:val="solid" w:color="FFFFFF" w:fill="auto"/>
            <w:vAlign w:val="bottom"/>
          </w:tcPr>
          <w:p w:rsidR="00FD708A" w:rsidRDefault="00FD708A">
            <w:pPr>
              <w:spacing w:after="0"/>
              <w:ind w:left="55" w:right="55"/>
            </w:pPr>
          </w:p>
        </w:tc>
        <w:tc>
          <w:tcPr>
            <w:tcW w:w="749" w:type="dxa"/>
            <w:gridSpan w:val="6"/>
            <w:tcBorders>
              <w:top w:val="nil"/>
              <w:left w:val="nil"/>
              <w:bottom w:val="nil"/>
              <w:right w:val="nil"/>
            </w:tcBorders>
            <w:shd w:val="solid" w:color="FFFFFF" w:fill="auto"/>
            <w:vAlign w:val="bottom"/>
          </w:tcPr>
          <w:p w:rsidR="00FD708A" w:rsidRDefault="00FD708A">
            <w:pPr>
              <w:spacing w:after="0"/>
              <w:ind w:left="55" w:right="55"/>
            </w:pPr>
          </w:p>
        </w:tc>
        <w:tc>
          <w:tcPr>
            <w:tcW w:w="749"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1701" w:type="dxa"/>
            <w:gridSpan w:val="8"/>
            <w:tcBorders>
              <w:top w:val="nil"/>
              <w:left w:val="nil"/>
              <w:bottom w:val="nil"/>
              <w:right w:val="nil"/>
            </w:tcBorders>
            <w:shd w:val="solid" w:color="FFFFFF" w:fill="auto"/>
            <w:vAlign w:val="bottom"/>
          </w:tcPr>
          <w:p w:rsidR="00FD708A" w:rsidRDefault="00FD708A">
            <w:pPr>
              <w:spacing w:after="0"/>
              <w:ind w:left="55" w:right="55"/>
            </w:pPr>
          </w:p>
        </w:tc>
      </w:tr>
      <w:tr w:rsidR="00CF6C88" w:rsidTr="00CF6C88">
        <w:tc>
          <w:tcPr>
            <w:tcW w:w="15708" w:type="dxa"/>
            <w:gridSpan w:val="85"/>
            <w:tcBorders>
              <w:top w:val="nil"/>
              <w:left w:val="nil"/>
              <w:bottom w:val="nil"/>
              <w:right w:val="nil"/>
            </w:tcBorders>
            <w:shd w:val="solid" w:color="FFFFFF" w:fill="auto"/>
          </w:tcPr>
          <w:p w:rsidR="00CF6C88" w:rsidRDefault="00CF6C88">
            <w:pPr>
              <w:spacing w:after="0"/>
              <w:ind w:left="55" w:right="55"/>
              <w:jc w:val="center"/>
              <w:rPr>
                <w:rFonts w:ascii="Times New Roman" w:eastAsia="Times New Roman" w:hAnsi="Times New Roman" w:cs="Times New Roman"/>
                <w:b/>
                <w:color w:val="000000"/>
                <w:sz w:val="18"/>
              </w:rPr>
            </w:pPr>
          </w:p>
          <w:p w:rsidR="00CF6C88" w:rsidRDefault="00CF6C88">
            <w:pPr>
              <w:spacing w:after="0"/>
              <w:ind w:left="55" w:right="55"/>
              <w:jc w:val="center"/>
              <w:rPr>
                <w:rFonts w:ascii="Times New Roman" w:eastAsia="Times New Roman" w:hAnsi="Times New Roman" w:cs="Times New Roman"/>
                <w:b/>
                <w:color w:val="000000"/>
                <w:sz w:val="18"/>
              </w:rPr>
            </w:pPr>
          </w:p>
          <w:p w:rsidR="00CF6C88" w:rsidRDefault="00CF6C88">
            <w:pPr>
              <w:spacing w:after="0"/>
              <w:ind w:left="55" w:right="55"/>
              <w:jc w:val="center"/>
              <w:rPr>
                <w:rFonts w:ascii="Times New Roman" w:eastAsia="Times New Roman" w:hAnsi="Times New Roman" w:cs="Times New Roman"/>
                <w:b/>
                <w:color w:val="000000"/>
                <w:sz w:val="18"/>
              </w:rPr>
            </w:pPr>
          </w:p>
          <w:p w:rsidR="00FD708A" w:rsidRDefault="003123FE">
            <w:pPr>
              <w:spacing w:after="0"/>
              <w:ind w:left="55" w:right="55"/>
              <w:jc w:val="center"/>
            </w:pPr>
            <w:r>
              <w:rPr>
                <w:rFonts w:ascii="Times New Roman" w:eastAsia="Times New Roman" w:hAnsi="Times New Roman" w:cs="Times New Roman"/>
                <w:b/>
                <w:color w:val="000000"/>
                <w:sz w:val="18"/>
              </w:rPr>
              <w:lastRenderedPageBreak/>
              <w:t>2.1. Показатели комплекса процессных мероприятий по муниципальным образованиям субъекта Российской Федерации</w:t>
            </w:r>
          </w:p>
        </w:tc>
      </w:tr>
      <w:tr w:rsidR="00FD708A" w:rsidTr="00CF6C88">
        <w:tc>
          <w:tcPr>
            <w:tcW w:w="1294" w:type="dxa"/>
            <w:gridSpan w:val="5"/>
            <w:tcBorders>
              <w:top w:val="nil"/>
              <w:left w:val="nil"/>
              <w:bottom w:val="nil"/>
              <w:right w:val="nil"/>
            </w:tcBorders>
            <w:shd w:val="solid" w:color="FFFFFF" w:fill="auto"/>
          </w:tcPr>
          <w:p w:rsidR="00FD708A" w:rsidRDefault="00FD708A">
            <w:pPr>
              <w:spacing w:after="0"/>
              <w:ind w:left="55" w:right="55"/>
              <w:jc w:val="center"/>
            </w:pPr>
          </w:p>
        </w:tc>
        <w:tc>
          <w:tcPr>
            <w:tcW w:w="7963" w:type="dxa"/>
            <w:gridSpan w:val="35"/>
            <w:tcBorders>
              <w:top w:val="nil"/>
              <w:left w:val="nil"/>
              <w:bottom w:val="nil"/>
              <w:right w:val="nil"/>
            </w:tcBorders>
            <w:shd w:val="solid" w:color="FFFFFF" w:fill="auto"/>
          </w:tcPr>
          <w:p w:rsidR="00FD708A" w:rsidRDefault="00FD708A">
            <w:pPr>
              <w:spacing w:after="0"/>
              <w:ind w:left="55" w:right="55"/>
              <w:jc w:val="center"/>
            </w:pPr>
          </w:p>
        </w:tc>
        <w:tc>
          <w:tcPr>
            <w:tcW w:w="2167" w:type="dxa"/>
            <w:gridSpan w:val="14"/>
            <w:tcBorders>
              <w:top w:val="nil"/>
              <w:left w:val="nil"/>
              <w:bottom w:val="nil"/>
              <w:right w:val="nil"/>
            </w:tcBorders>
            <w:shd w:val="solid" w:color="FFFFFF" w:fill="auto"/>
            <w:vAlign w:val="bottom"/>
          </w:tcPr>
          <w:p w:rsidR="00FD708A" w:rsidRDefault="00FD708A">
            <w:pPr>
              <w:spacing w:after="0"/>
              <w:ind w:left="55" w:right="55"/>
            </w:pPr>
          </w:p>
        </w:tc>
        <w:tc>
          <w:tcPr>
            <w:tcW w:w="2092" w:type="dxa"/>
            <w:gridSpan w:val="20"/>
            <w:tcBorders>
              <w:top w:val="nil"/>
              <w:left w:val="nil"/>
              <w:bottom w:val="nil"/>
              <w:right w:val="nil"/>
            </w:tcBorders>
            <w:shd w:val="solid" w:color="FFFFFF" w:fill="auto"/>
            <w:vAlign w:val="bottom"/>
          </w:tcPr>
          <w:p w:rsidR="00FD708A" w:rsidRDefault="00FD708A">
            <w:pPr>
              <w:spacing w:after="0"/>
              <w:ind w:left="55" w:right="55"/>
            </w:pPr>
          </w:p>
        </w:tc>
        <w:tc>
          <w:tcPr>
            <w:tcW w:w="2192" w:type="dxa"/>
            <w:gridSpan w:val="11"/>
            <w:tcBorders>
              <w:top w:val="nil"/>
              <w:left w:val="nil"/>
              <w:bottom w:val="nil"/>
              <w:right w:val="nil"/>
            </w:tcBorders>
            <w:shd w:val="solid" w:color="FFFFFF" w:fill="auto"/>
            <w:vAlign w:val="bottom"/>
          </w:tcPr>
          <w:p w:rsidR="00FD708A" w:rsidRDefault="00FD708A">
            <w:pPr>
              <w:spacing w:after="0"/>
              <w:ind w:left="55" w:right="55"/>
            </w:pPr>
          </w:p>
        </w:tc>
      </w:tr>
      <w:tr w:rsidR="00CF6C88" w:rsidTr="00CF6C88">
        <w:tc>
          <w:tcPr>
            <w:tcW w:w="1294" w:type="dxa"/>
            <w:gridSpan w:val="5"/>
            <w:vMerge w:val="restart"/>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 xml:space="preserve">№ </w:t>
            </w:r>
            <w:proofErr w:type="spellStart"/>
            <w:proofErr w:type="gramStart"/>
            <w:r>
              <w:rPr>
                <w:rFonts w:ascii="Times New Roman" w:eastAsia="Times New Roman" w:hAnsi="Times New Roman" w:cs="Times New Roman"/>
                <w:color w:val="000000"/>
                <w:sz w:val="18"/>
              </w:rPr>
              <w:t>п</w:t>
            </w:r>
            <w:proofErr w:type="spellEnd"/>
            <w:proofErr w:type="gramEnd"/>
            <w:r>
              <w:rPr>
                <w:rFonts w:ascii="Times New Roman" w:eastAsia="Times New Roman" w:hAnsi="Times New Roman" w:cs="Times New Roman"/>
                <w:color w:val="000000"/>
                <w:sz w:val="18"/>
              </w:rPr>
              <w:t>/</w:t>
            </w:r>
            <w:proofErr w:type="spellStart"/>
            <w:r>
              <w:rPr>
                <w:rFonts w:ascii="Times New Roman" w:eastAsia="Times New Roman" w:hAnsi="Times New Roman" w:cs="Times New Roman"/>
                <w:color w:val="000000"/>
                <w:sz w:val="18"/>
              </w:rPr>
              <w:t>п</w:t>
            </w:r>
            <w:proofErr w:type="spellEnd"/>
          </w:p>
        </w:tc>
        <w:tc>
          <w:tcPr>
            <w:tcW w:w="7963" w:type="dxa"/>
            <w:gridSpan w:val="35"/>
            <w:vMerge w:val="restart"/>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Наименование муниципального образования</w:t>
            </w:r>
          </w:p>
        </w:tc>
        <w:tc>
          <w:tcPr>
            <w:tcW w:w="4259" w:type="dxa"/>
            <w:gridSpan w:val="3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Базовое значение</w:t>
            </w:r>
          </w:p>
        </w:tc>
        <w:tc>
          <w:tcPr>
            <w:tcW w:w="2192"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Значение показателя по годам</w:t>
            </w:r>
          </w:p>
        </w:tc>
      </w:tr>
      <w:tr w:rsidR="00FD708A" w:rsidTr="00CF6C88">
        <w:tc>
          <w:tcPr>
            <w:tcW w:w="1294" w:type="dxa"/>
            <w:gridSpan w:val="5"/>
            <w:vMerge/>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c>
          <w:tcPr>
            <w:tcW w:w="7963" w:type="dxa"/>
            <w:gridSpan w:val="35"/>
            <w:vMerge/>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c>
          <w:tcPr>
            <w:tcW w:w="2167" w:type="dxa"/>
            <w:gridSpan w:val="1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значение</w:t>
            </w:r>
          </w:p>
        </w:tc>
        <w:tc>
          <w:tcPr>
            <w:tcW w:w="2092" w:type="dxa"/>
            <w:gridSpan w:val="2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год</w:t>
            </w:r>
          </w:p>
        </w:tc>
        <w:tc>
          <w:tcPr>
            <w:tcW w:w="2192"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r>
      <w:tr w:rsidR="00FD708A" w:rsidTr="00CF6C88">
        <w:tc>
          <w:tcPr>
            <w:tcW w:w="1294"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w:t>
            </w:r>
          </w:p>
        </w:tc>
        <w:tc>
          <w:tcPr>
            <w:tcW w:w="7963" w:type="dxa"/>
            <w:gridSpan w:val="3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w:t>
            </w:r>
          </w:p>
        </w:tc>
        <w:tc>
          <w:tcPr>
            <w:tcW w:w="2167" w:type="dxa"/>
            <w:gridSpan w:val="1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3</w:t>
            </w:r>
          </w:p>
        </w:tc>
        <w:tc>
          <w:tcPr>
            <w:tcW w:w="2092" w:type="dxa"/>
            <w:gridSpan w:val="2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4</w:t>
            </w:r>
          </w:p>
        </w:tc>
        <w:tc>
          <w:tcPr>
            <w:tcW w:w="2192"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5</w:t>
            </w:r>
          </w:p>
        </w:tc>
      </w:tr>
      <w:tr w:rsidR="00FD708A" w:rsidTr="00CF6C88">
        <w:tc>
          <w:tcPr>
            <w:tcW w:w="1294" w:type="dxa"/>
            <w:gridSpan w:val="5"/>
            <w:tcBorders>
              <w:top w:val="nil"/>
              <w:left w:val="nil"/>
              <w:bottom w:val="nil"/>
              <w:right w:val="nil"/>
            </w:tcBorders>
            <w:shd w:val="solid" w:color="FFFFFF" w:fill="auto"/>
          </w:tcPr>
          <w:p w:rsidR="00FD708A" w:rsidRDefault="00FD708A">
            <w:pPr>
              <w:spacing w:after="0"/>
              <w:ind w:left="55" w:right="55"/>
              <w:jc w:val="center"/>
            </w:pPr>
          </w:p>
        </w:tc>
        <w:tc>
          <w:tcPr>
            <w:tcW w:w="7963" w:type="dxa"/>
            <w:gridSpan w:val="35"/>
            <w:tcBorders>
              <w:top w:val="nil"/>
              <w:left w:val="nil"/>
              <w:bottom w:val="nil"/>
              <w:right w:val="nil"/>
            </w:tcBorders>
            <w:shd w:val="solid" w:color="FFFFFF" w:fill="auto"/>
          </w:tcPr>
          <w:p w:rsidR="00FD708A" w:rsidRDefault="00FD708A">
            <w:pPr>
              <w:spacing w:after="0"/>
              <w:ind w:left="55" w:right="55"/>
              <w:jc w:val="center"/>
            </w:pPr>
          </w:p>
        </w:tc>
        <w:tc>
          <w:tcPr>
            <w:tcW w:w="2167" w:type="dxa"/>
            <w:gridSpan w:val="14"/>
            <w:tcBorders>
              <w:top w:val="nil"/>
              <w:left w:val="nil"/>
              <w:bottom w:val="nil"/>
              <w:right w:val="nil"/>
            </w:tcBorders>
            <w:shd w:val="solid" w:color="FFFFFF" w:fill="auto"/>
            <w:vAlign w:val="bottom"/>
          </w:tcPr>
          <w:p w:rsidR="00FD708A" w:rsidRDefault="00FD708A">
            <w:pPr>
              <w:spacing w:after="0"/>
              <w:ind w:left="55" w:right="55"/>
            </w:pPr>
          </w:p>
        </w:tc>
        <w:tc>
          <w:tcPr>
            <w:tcW w:w="2092" w:type="dxa"/>
            <w:gridSpan w:val="20"/>
            <w:tcBorders>
              <w:top w:val="nil"/>
              <w:left w:val="nil"/>
              <w:bottom w:val="nil"/>
              <w:right w:val="nil"/>
            </w:tcBorders>
            <w:shd w:val="solid" w:color="FFFFFF" w:fill="auto"/>
            <w:vAlign w:val="bottom"/>
          </w:tcPr>
          <w:p w:rsidR="00FD708A" w:rsidRDefault="00FD708A">
            <w:pPr>
              <w:spacing w:after="0"/>
              <w:ind w:left="55" w:right="55"/>
            </w:pPr>
          </w:p>
        </w:tc>
        <w:tc>
          <w:tcPr>
            <w:tcW w:w="2192" w:type="dxa"/>
            <w:gridSpan w:val="11"/>
            <w:tcBorders>
              <w:top w:val="nil"/>
              <w:left w:val="nil"/>
              <w:bottom w:val="nil"/>
              <w:right w:val="nil"/>
            </w:tcBorders>
            <w:shd w:val="solid" w:color="FFFFFF" w:fill="auto"/>
            <w:vAlign w:val="bottom"/>
          </w:tcPr>
          <w:p w:rsidR="00FD708A" w:rsidRDefault="00FD708A">
            <w:pPr>
              <w:spacing w:after="0"/>
              <w:ind w:left="55" w:right="55"/>
            </w:pPr>
          </w:p>
        </w:tc>
      </w:tr>
      <w:tr w:rsidR="00CF6C88" w:rsidTr="00CF6C88">
        <w:tc>
          <w:tcPr>
            <w:tcW w:w="15708" w:type="dxa"/>
            <w:gridSpan w:val="85"/>
            <w:tcBorders>
              <w:top w:val="nil"/>
              <w:left w:val="nil"/>
              <w:bottom w:val="nil"/>
              <w:right w:val="nil"/>
            </w:tcBorders>
            <w:shd w:val="solid" w:color="FFFFFF" w:fill="auto"/>
          </w:tcPr>
          <w:p w:rsidR="00FD708A" w:rsidRDefault="003123FE">
            <w:pPr>
              <w:spacing w:after="0"/>
              <w:ind w:left="55" w:right="55"/>
              <w:jc w:val="center"/>
            </w:pPr>
            <w:r>
              <w:rPr>
                <w:rFonts w:ascii="Times New Roman" w:eastAsia="Times New Roman" w:hAnsi="Times New Roman" w:cs="Times New Roman"/>
                <w:b/>
                <w:color w:val="000000"/>
                <w:sz w:val="18"/>
              </w:rPr>
              <w:t xml:space="preserve">2.2. </w:t>
            </w:r>
            <w:proofErr w:type="spellStart"/>
            <w:r>
              <w:rPr>
                <w:rFonts w:ascii="Times New Roman" w:eastAsia="Times New Roman" w:hAnsi="Times New Roman" w:cs="Times New Roman"/>
                <w:b/>
                <w:color w:val="000000"/>
                <w:sz w:val="18"/>
              </w:rPr>
              <w:t>Прокси-показатели</w:t>
            </w:r>
            <w:proofErr w:type="spellEnd"/>
            <w:r>
              <w:rPr>
                <w:rFonts w:ascii="Times New Roman" w:eastAsia="Times New Roman" w:hAnsi="Times New Roman" w:cs="Times New Roman"/>
                <w:b/>
                <w:color w:val="000000"/>
                <w:sz w:val="18"/>
              </w:rPr>
              <w:t xml:space="preserve"> комплекса процессных мероприятий в 2024 году</w:t>
            </w:r>
          </w:p>
        </w:tc>
      </w:tr>
      <w:tr w:rsidR="00FD708A" w:rsidTr="00CF6C88">
        <w:tc>
          <w:tcPr>
            <w:tcW w:w="437" w:type="dxa"/>
            <w:tcBorders>
              <w:top w:val="nil"/>
              <w:left w:val="nil"/>
              <w:bottom w:val="nil"/>
              <w:right w:val="nil"/>
            </w:tcBorders>
            <w:shd w:val="solid" w:color="FFFFFF" w:fill="auto"/>
          </w:tcPr>
          <w:p w:rsidR="00FD708A" w:rsidRDefault="00FD708A">
            <w:pPr>
              <w:spacing w:after="0"/>
              <w:ind w:left="55" w:right="55"/>
              <w:jc w:val="center"/>
            </w:pPr>
          </w:p>
        </w:tc>
        <w:tc>
          <w:tcPr>
            <w:tcW w:w="2494" w:type="dxa"/>
            <w:gridSpan w:val="5"/>
            <w:tcBorders>
              <w:top w:val="nil"/>
              <w:left w:val="nil"/>
              <w:bottom w:val="nil"/>
              <w:right w:val="nil"/>
            </w:tcBorders>
            <w:shd w:val="solid" w:color="FFFFFF" w:fill="auto"/>
          </w:tcPr>
          <w:p w:rsidR="00FD708A" w:rsidRDefault="00FD708A">
            <w:pPr>
              <w:spacing w:after="0"/>
              <w:ind w:left="55" w:right="55"/>
              <w:jc w:val="center"/>
            </w:pPr>
          </w:p>
        </w:tc>
        <w:tc>
          <w:tcPr>
            <w:tcW w:w="1608"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821"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668" w:type="dxa"/>
            <w:gridSpan w:val="2"/>
            <w:tcBorders>
              <w:top w:val="nil"/>
              <w:left w:val="nil"/>
              <w:bottom w:val="nil"/>
              <w:right w:val="nil"/>
            </w:tcBorders>
            <w:shd w:val="solid" w:color="FFFFFF" w:fill="auto"/>
            <w:vAlign w:val="bottom"/>
          </w:tcPr>
          <w:p w:rsidR="00FD708A" w:rsidRDefault="00FD708A">
            <w:pPr>
              <w:spacing w:after="0"/>
              <w:ind w:left="55" w:right="55"/>
            </w:pPr>
          </w:p>
        </w:tc>
        <w:tc>
          <w:tcPr>
            <w:tcW w:w="680" w:type="dxa"/>
            <w:gridSpan w:val="3"/>
            <w:tcBorders>
              <w:top w:val="nil"/>
              <w:left w:val="nil"/>
              <w:bottom w:val="nil"/>
              <w:right w:val="nil"/>
            </w:tcBorders>
            <w:shd w:val="solid" w:color="FFFFFF" w:fill="auto"/>
            <w:vAlign w:val="bottom"/>
          </w:tcPr>
          <w:p w:rsidR="00FD708A" w:rsidRDefault="00FD708A">
            <w:pPr>
              <w:spacing w:after="0"/>
              <w:ind w:left="55" w:right="55"/>
            </w:pPr>
          </w:p>
        </w:tc>
        <w:tc>
          <w:tcPr>
            <w:tcW w:w="684" w:type="dxa"/>
            <w:gridSpan w:val="3"/>
            <w:tcBorders>
              <w:top w:val="nil"/>
              <w:left w:val="nil"/>
              <w:bottom w:val="nil"/>
              <w:right w:val="nil"/>
            </w:tcBorders>
            <w:shd w:val="solid" w:color="FFFFFF" w:fill="auto"/>
            <w:vAlign w:val="bottom"/>
          </w:tcPr>
          <w:p w:rsidR="00FD708A" w:rsidRDefault="00FD708A">
            <w:pPr>
              <w:spacing w:after="0"/>
              <w:ind w:left="55" w:right="55"/>
            </w:pPr>
          </w:p>
        </w:tc>
        <w:tc>
          <w:tcPr>
            <w:tcW w:w="693" w:type="dxa"/>
            <w:gridSpan w:val="7"/>
            <w:tcBorders>
              <w:top w:val="nil"/>
              <w:left w:val="nil"/>
              <w:bottom w:val="nil"/>
              <w:right w:val="nil"/>
            </w:tcBorders>
            <w:shd w:val="solid" w:color="FFFFFF" w:fill="auto"/>
            <w:vAlign w:val="bottom"/>
          </w:tcPr>
          <w:p w:rsidR="00FD708A" w:rsidRDefault="00FD708A">
            <w:pPr>
              <w:spacing w:after="0"/>
              <w:ind w:left="55" w:right="55"/>
            </w:pPr>
          </w:p>
        </w:tc>
        <w:tc>
          <w:tcPr>
            <w:tcW w:w="681" w:type="dxa"/>
            <w:gridSpan w:val="4"/>
            <w:tcBorders>
              <w:top w:val="nil"/>
              <w:left w:val="nil"/>
              <w:bottom w:val="nil"/>
              <w:right w:val="nil"/>
            </w:tcBorders>
            <w:shd w:val="solid" w:color="FFFFFF" w:fill="auto"/>
            <w:vAlign w:val="bottom"/>
          </w:tcPr>
          <w:p w:rsidR="00FD708A" w:rsidRDefault="00FD708A">
            <w:pPr>
              <w:spacing w:after="0"/>
              <w:ind w:left="55" w:right="55"/>
            </w:pPr>
          </w:p>
        </w:tc>
        <w:tc>
          <w:tcPr>
            <w:tcW w:w="676" w:type="dxa"/>
            <w:gridSpan w:val="7"/>
            <w:tcBorders>
              <w:top w:val="nil"/>
              <w:left w:val="nil"/>
              <w:bottom w:val="nil"/>
              <w:right w:val="nil"/>
            </w:tcBorders>
            <w:shd w:val="solid" w:color="FFFFFF" w:fill="auto"/>
            <w:vAlign w:val="bottom"/>
          </w:tcPr>
          <w:p w:rsidR="00FD708A" w:rsidRDefault="00FD708A">
            <w:pPr>
              <w:spacing w:after="0"/>
              <w:ind w:left="55" w:right="55"/>
            </w:pPr>
          </w:p>
        </w:tc>
        <w:tc>
          <w:tcPr>
            <w:tcW w:w="704" w:type="dxa"/>
            <w:gridSpan w:val="3"/>
            <w:tcBorders>
              <w:top w:val="nil"/>
              <w:left w:val="nil"/>
              <w:bottom w:val="nil"/>
              <w:right w:val="nil"/>
            </w:tcBorders>
            <w:shd w:val="solid" w:color="FFFFFF" w:fill="auto"/>
            <w:vAlign w:val="bottom"/>
          </w:tcPr>
          <w:p w:rsidR="00FD708A" w:rsidRDefault="00FD708A">
            <w:pPr>
              <w:spacing w:after="0"/>
              <w:ind w:left="55" w:right="55"/>
            </w:pPr>
          </w:p>
        </w:tc>
        <w:tc>
          <w:tcPr>
            <w:tcW w:w="702" w:type="dxa"/>
            <w:gridSpan w:val="6"/>
            <w:tcBorders>
              <w:top w:val="nil"/>
              <w:left w:val="nil"/>
              <w:bottom w:val="nil"/>
              <w:right w:val="nil"/>
            </w:tcBorders>
            <w:shd w:val="solid" w:color="FFFFFF" w:fill="auto"/>
            <w:vAlign w:val="bottom"/>
          </w:tcPr>
          <w:p w:rsidR="00FD708A" w:rsidRDefault="00FD708A">
            <w:pPr>
              <w:spacing w:after="0"/>
              <w:ind w:left="55" w:right="55"/>
            </w:pPr>
          </w:p>
        </w:tc>
        <w:tc>
          <w:tcPr>
            <w:tcW w:w="674"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678" w:type="dxa"/>
            <w:gridSpan w:val="7"/>
            <w:tcBorders>
              <w:top w:val="nil"/>
              <w:left w:val="nil"/>
              <w:bottom w:val="nil"/>
              <w:right w:val="nil"/>
            </w:tcBorders>
            <w:shd w:val="solid" w:color="FFFFFF" w:fill="auto"/>
            <w:vAlign w:val="bottom"/>
          </w:tcPr>
          <w:p w:rsidR="00FD708A" w:rsidRDefault="00FD708A">
            <w:pPr>
              <w:spacing w:after="0"/>
              <w:ind w:left="55" w:right="55"/>
            </w:pPr>
          </w:p>
        </w:tc>
        <w:tc>
          <w:tcPr>
            <w:tcW w:w="678"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681" w:type="dxa"/>
            <w:gridSpan w:val="7"/>
            <w:tcBorders>
              <w:top w:val="nil"/>
              <w:left w:val="nil"/>
              <w:bottom w:val="nil"/>
              <w:right w:val="nil"/>
            </w:tcBorders>
            <w:shd w:val="solid" w:color="FFFFFF" w:fill="auto"/>
            <w:vAlign w:val="bottom"/>
          </w:tcPr>
          <w:p w:rsidR="00FD708A" w:rsidRDefault="00FD708A">
            <w:pPr>
              <w:spacing w:after="0"/>
              <w:ind w:left="55" w:right="55"/>
            </w:pPr>
          </w:p>
        </w:tc>
        <w:tc>
          <w:tcPr>
            <w:tcW w:w="679" w:type="dxa"/>
            <w:gridSpan w:val="4"/>
            <w:tcBorders>
              <w:top w:val="nil"/>
              <w:left w:val="nil"/>
              <w:bottom w:val="nil"/>
              <w:right w:val="nil"/>
            </w:tcBorders>
            <w:shd w:val="solid" w:color="FFFFFF" w:fill="auto"/>
            <w:vAlign w:val="bottom"/>
          </w:tcPr>
          <w:p w:rsidR="00FD708A" w:rsidRDefault="00FD708A">
            <w:pPr>
              <w:spacing w:after="0"/>
              <w:ind w:left="55" w:right="55"/>
            </w:pPr>
          </w:p>
        </w:tc>
        <w:tc>
          <w:tcPr>
            <w:tcW w:w="1470" w:type="dxa"/>
            <w:gridSpan w:val="6"/>
            <w:tcBorders>
              <w:top w:val="nil"/>
              <w:left w:val="nil"/>
              <w:bottom w:val="nil"/>
              <w:right w:val="nil"/>
            </w:tcBorders>
            <w:shd w:val="solid" w:color="FFFFFF" w:fill="auto"/>
            <w:vAlign w:val="bottom"/>
          </w:tcPr>
          <w:p w:rsidR="00FD708A" w:rsidRDefault="00FD708A">
            <w:pPr>
              <w:spacing w:after="0"/>
              <w:ind w:left="55" w:right="55"/>
            </w:pPr>
          </w:p>
        </w:tc>
      </w:tr>
      <w:tr w:rsidR="00CF6C88" w:rsidTr="00CF6C88">
        <w:tc>
          <w:tcPr>
            <w:tcW w:w="437" w:type="dxa"/>
            <w:vMerge w:val="restart"/>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 xml:space="preserve">№ </w:t>
            </w:r>
            <w:proofErr w:type="spellStart"/>
            <w:proofErr w:type="gramStart"/>
            <w:r>
              <w:rPr>
                <w:rFonts w:ascii="Times New Roman" w:eastAsia="Times New Roman" w:hAnsi="Times New Roman" w:cs="Times New Roman"/>
                <w:color w:val="000000"/>
                <w:sz w:val="18"/>
              </w:rPr>
              <w:t>п</w:t>
            </w:r>
            <w:proofErr w:type="spellEnd"/>
            <w:proofErr w:type="gramEnd"/>
            <w:r>
              <w:rPr>
                <w:rFonts w:ascii="Times New Roman" w:eastAsia="Times New Roman" w:hAnsi="Times New Roman" w:cs="Times New Roman"/>
                <w:color w:val="000000"/>
                <w:sz w:val="18"/>
              </w:rPr>
              <w:t>/</w:t>
            </w:r>
            <w:proofErr w:type="spellStart"/>
            <w:r>
              <w:rPr>
                <w:rFonts w:ascii="Times New Roman" w:eastAsia="Times New Roman" w:hAnsi="Times New Roman" w:cs="Times New Roman"/>
                <w:color w:val="000000"/>
                <w:sz w:val="18"/>
              </w:rPr>
              <w:t>п</w:t>
            </w:r>
            <w:proofErr w:type="spellEnd"/>
          </w:p>
        </w:tc>
        <w:tc>
          <w:tcPr>
            <w:tcW w:w="2494" w:type="dxa"/>
            <w:gridSpan w:val="5"/>
            <w:vMerge w:val="restart"/>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Наименование показателя</w:t>
            </w:r>
          </w:p>
        </w:tc>
        <w:tc>
          <w:tcPr>
            <w:tcW w:w="1608" w:type="dxa"/>
            <w:gridSpan w:val="5"/>
            <w:vMerge w:val="restart"/>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Единица измерения</w:t>
            </w:r>
          </w:p>
          <w:p w:rsidR="00FD708A" w:rsidRDefault="003123FE">
            <w:pPr>
              <w:spacing w:after="0"/>
              <w:ind w:left="55" w:right="55"/>
              <w:jc w:val="center"/>
            </w:pPr>
            <w:r>
              <w:rPr>
                <w:rFonts w:ascii="Times New Roman" w:eastAsia="Times New Roman" w:hAnsi="Times New Roman" w:cs="Times New Roman"/>
                <w:color w:val="000000"/>
                <w:sz w:val="18"/>
              </w:rPr>
              <w:t>(по ОКЕИ)</w:t>
            </w:r>
          </w:p>
        </w:tc>
        <w:tc>
          <w:tcPr>
            <w:tcW w:w="148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Базовое значение</w:t>
            </w:r>
          </w:p>
        </w:tc>
        <w:tc>
          <w:tcPr>
            <w:tcW w:w="8210" w:type="dxa"/>
            <w:gridSpan w:val="6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Значение показателя по кварталам/месяцам</w:t>
            </w:r>
          </w:p>
        </w:tc>
        <w:tc>
          <w:tcPr>
            <w:tcW w:w="1470" w:type="dxa"/>
            <w:gridSpan w:val="6"/>
            <w:vMerge w:val="restart"/>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proofErr w:type="gramStart"/>
            <w:r>
              <w:rPr>
                <w:rFonts w:ascii="Times New Roman" w:eastAsia="Times New Roman" w:hAnsi="Times New Roman" w:cs="Times New Roman"/>
                <w:color w:val="000000"/>
                <w:sz w:val="18"/>
              </w:rPr>
              <w:t>Ответственный</w:t>
            </w:r>
            <w:proofErr w:type="gramEnd"/>
            <w:r>
              <w:rPr>
                <w:rFonts w:ascii="Times New Roman" w:eastAsia="Times New Roman" w:hAnsi="Times New Roman" w:cs="Times New Roman"/>
                <w:color w:val="000000"/>
                <w:sz w:val="18"/>
              </w:rPr>
              <w:t xml:space="preserve"> за достижение показателя</w:t>
            </w:r>
          </w:p>
        </w:tc>
      </w:tr>
      <w:tr w:rsidR="00FD708A" w:rsidTr="00CF6C88">
        <w:tc>
          <w:tcPr>
            <w:tcW w:w="437" w:type="dxa"/>
            <w:vMerge/>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c>
          <w:tcPr>
            <w:tcW w:w="2494" w:type="dxa"/>
            <w:gridSpan w:val="5"/>
            <w:vMerge/>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c>
          <w:tcPr>
            <w:tcW w:w="1608" w:type="dxa"/>
            <w:gridSpan w:val="5"/>
            <w:vMerge/>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c>
          <w:tcPr>
            <w:tcW w:w="821"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значение</w:t>
            </w:r>
          </w:p>
        </w:tc>
        <w:tc>
          <w:tcPr>
            <w:tcW w:w="668" w:type="dxa"/>
            <w:gridSpan w:val="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год</w:t>
            </w:r>
          </w:p>
        </w:tc>
        <w:tc>
          <w:tcPr>
            <w:tcW w:w="680"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янв.</w:t>
            </w:r>
          </w:p>
        </w:tc>
        <w:tc>
          <w:tcPr>
            <w:tcW w:w="684"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proofErr w:type="spellStart"/>
            <w:r>
              <w:rPr>
                <w:rFonts w:ascii="Times New Roman" w:eastAsia="Times New Roman" w:hAnsi="Times New Roman" w:cs="Times New Roman"/>
                <w:color w:val="000000"/>
                <w:sz w:val="18"/>
              </w:rPr>
              <w:t>фев</w:t>
            </w:r>
            <w:proofErr w:type="spellEnd"/>
            <w:r>
              <w:rPr>
                <w:rFonts w:ascii="Times New Roman" w:eastAsia="Times New Roman" w:hAnsi="Times New Roman" w:cs="Times New Roman"/>
                <w:color w:val="000000"/>
                <w:sz w:val="18"/>
              </w:rPr>
              <w:t>.</w:t>
            </w:r>
          </w:p>
        </w:tc>
        <w:tc>
          <w:tcPr>
            <w:tcW w:w="693"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март</w:t>
            </w:r>
          </w:p>
        </w:tc>
        <w:tc>
          <w:tcPr>
            <w:tcW w:w="681"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апр.</w:t>
            </w:r>
          </w:p>
        </w:tc>
        <w:tc>
          <w:tcPr>
            <w:tcW w:w="67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май</w:t>
            </w:r>
          </w:p>
        </w:tc>
        <w:tc>
          <w:tcPr>
            <w:tcW w:w="704"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июнь</w:t>
            </w:r>
          </w:p>
        </w:tc>
        <w:tc>
          <w:tcPr>
            <w:tcW w:w="702"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июль</w:t>
            </w:r>
          </w:p>
        </w:tc>
        <w:tc>
          <w:tcPr>
            <w:tcW w:w="674"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авг.</w:t>
            </w:r>
          </w:p>
        </w:tc>
        <w:tc>
          <w:tcPr>
            <w:tcW w:w="678"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сен.</w:t>
            </w:r>
          </w:p>
        </w:tc>
        <w:tc>
          <w:tcPr>
            <w:tcW w:w="678"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окт.</w:t>
            </w:r>
          </w:p>
        </w:tc>
        <w:tc>
          <w:tcPr>
            <w:tcW w:w="681"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ноя.</w:t>
            </w:r>
          </w:p>
        </w:tc>
        <w:tc>
          <w:tcPr>
            <w:tcW w:w="679"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дек.</w:t>
            </w:r>
          </w:p>
        </w:tc>
        <w:tc>
          <w:tcPr>
            <w:tcW w:w="1470" w:type="dxa"/>
            <w:gridSpan w:val="6"/>
            <w:vMerge/>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r>
      <w:tr w:rsidR="00FD708A" w:rsidTr="00CF6C88">
        <w:tc>
          <w:tcPr>
            <w:tcW w:w="437" w:type="dxa"/>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w:t>
            </w:r>
          </w:p>
        </w:tc>
        <w:tc>
          <w:tcPr>
            <w:tcW w:w="2494"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w:t>
            </w:r>
          </w:p>
        </w:tc>
        <w:tc>
          <w:tcPr>
            <w:tcW w:w="1608"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3</w:t>
            </w:r>
          </w:p>
        </w:tc>
        <w:tc>
          <w:tcPr>
            <w:tcW w:w="821"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4</w:t>
            </w:r>
          </w:p>
        </w:tc>
        <w:tc>
          <w:tcPr>
            <w:tcW w:w="668" w:type="dxa"/>
            <w:gridSpan w:val="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5</w:t>
            </w:r>
          </w:p>
        </w:tc>
        <w:tc>
          <w:tcPr>
            <w:tcW w:w="680"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6</w:t>
            </w:r>
          </w:p>
        </w:tc>
        <w:tc>
          <w:tcPr>
            <w:tcW w:w="684"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7</w:t>
            </w:r>
          </w:p>
        </w:tc>
        <w:tc>
          <w:tcPr>
            <w:tcW w:w="693"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8</w:t>
            </w:r>
          </w:p>
        </w:tc>
        <w:tc>
          <w:tcPr>
            <w:tcW w:w="681"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9</w:t>
            </w:r>
          </w:p>
        </w:tc>
        <w:tc>
          <w:tcPr>
            <w:tcW w:w="67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10</w:t>
            </w:r>
          </w:p>
        </w:tc>
        <w:tc>
          <w:tcPr>
            <w:tcW w:w="704"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11</w:t>
            </w:r>
          </w:p>
        </w:tc>
        <w:tc>
          <w:tcPr>
            <w:tcW w:w="702"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12</w:t>
            </w:r>
          </w:p>
        </w:tc>
        <w:tc>
          <w:tcPr>
            <w:tcW w:w="674"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13</w:t>
            </w:r>
          </w:p>
        </w:tc>
        <w:tc>
          <w:tcPr>
            <w:tcW w:w="678"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14</w:t>
            </w:r>
          </w:p>
        </w:tc>
        <w:tc>
          <w:tcPr>
            <w:tcW w:w="678"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15</w:t>
            </w:r>
          </w:p>
        </w:tc>
        <w:tc>
          <w:tcPr>
            <w:tcW w:w="681"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16</w:t>
            </w:r>
          </w:p>
        </w:tc>
        <w:tc>
          <w:tcPr>
            <w:tcW w:w="679"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17</w:t>
            </w:r>
          </w:p>
        </w:tc>
        <w:tc>
          <w:tcPr>
            <w:tcW w:w="1470"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18</w:t>
            </w:r>
          </w:p>
        </w:tc>
      </w:tr>
      <w:tr w:rsidR="00FD708A" w:rsidTr="00CF6C88">
        <w:tc>
          <w:tcPr>
            <w:tcW w:w="437" w:type="dxa"/>
            <w:tcBorders>
              <w:top w:val="nil"/>
              <w:left w:val="nil"/>
              <w:bottom w:val="nil"/>
              <w:right w:val="nil"/>
            </w:tcBorders>
            <w:shd w:val="solid" w:color="FFFFFF" w:fill="auto"/>
          </w:tcPr>
          <w:p w:rsidR="00FD708A" w:rsidRDefault="00FD708A">
            <w:pPr>
              <w:spacing w:after="0"/>
              <w:ind w:left="55" w:right="55"/>
              <w:jc w:val="center"/>
            </w:pPr>
          </w:p>
        </w:tc>
        <w:tc>
          <w:tcPr>
            <w:tcW w:w="2494" w:type="dxa"/>
            <w:gridSpan w:val="5"/>
            <w:tcBorders>
              <w:top w:val="nil"/>
              <w:left w:val="nil"/>
              <w:bottom w:val="nil"/>
              <w:right w:val="nil"/>
            </w:tcBorders>
            <w:shd w:val="solid" w:color="FFFFFF" w:fill="auto"/>
          </w:tcPr>
          <w:p w:rsidR="00FD708A" w:rsidRDefault="00FD708A">
            <w:pPr>
              <w:spacing w:after="0"/>
              <w:ind w:left="55" w:right="55"/>
              <w:jc w:val="center"/>
            </w:pPr>
          </w:p>
        </w:tc>
        <w:tc>
          <w:tcPr>
            <w:tcW w:w="1608"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821"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668" w:type="dxa"/>
            <w:gridSpan w:val="2"/>
            <w:tcBorders>
              <w:top w:val="nil"/>
              <w:left w:val="nil"/>
              <w:bottom w:val="nil"/>
              <w:right w:val="nil"/>
            </w:tcBorders>
            <w:shd w:val="solid" w:color="FFFFFF" w:fill="auto"/>
            <w:vAlign w:val="bottom"/>
          </w:tcPr>
          <w:p w:rsidR="00FD708A" w:rsidRDefault="00FD708A">
            <w:pPr>
              <w:spacing w:after="0"/>
              <w:ind w:left="55" w:right="55"/>
            </w:pPr>
          </w:p>
        </w:tc>
        <w:tc>
          <w:tcPr>
            <w:tcW w:w="680" w:type="dxa"/>
            <w:gridSpan w:val="3"/>
            <w:tcBorders>
              <w:top w:val="nil"/>
              <w:left w:val="nil"/>
              <w:bottom w:val="nil"/>
              <w:right w:val="nil"/>
            </w:tcBorders>
            <w:shd w:val="solid" w:color="FFFFFF" w:fill="auto"/>
            <w:vAlign w:val="bottom"/>
          </w:tcPr>
          <w:p w:rsidR="00FD708A" w:rsidRDefault="00FD708A">
            <w:pPr>
              <w:spacing w:after="0"/>
              <w:ind w:left="55" w:right="55"/>
            </w:pPr>
          </w:p>
        </w:tc>
        <w:tc>
          <w:tcPr>
            <w:tcW w:w="684" w:type="dxa"/>
            <w:gridSpan w:val="3"/>
            <w:tcBorders>
              <w:top w:val="nil"/>
              <w:left w:val="nil"/>
              <w:bottom w:val="nil"/>
              <w:right w:val="nil"/>
            </w:tcBorders>
            <w:shd w:val="solid" w:color="FFFFFF" w:fill="auto"/>
            <w:vAlign w:val="bottom"/>
          </w:tcPr>
          <w:p w:rsidR="00FD708A" w:rsidRDefault="00FD708A">
            <w:pPr>
              <w:spacing w:after="0"/>
              <w:ind w:left="55" w:right="55"/>
            </w:pPr>
          </w:p>
        </w:tc>
        <w:tc>
          <w:tcPr>
            <w:tcW w:w="693" w:type="dxa"/>
            <w:gridSpan w:val="7"/>
            <w:tcBorders>
              <w:top w:val="nil"/>
              <w:left w:val="nil"/>
              <w:bottom w:val="nil"/>
              <w:right w:val="nil"/>
            </w:tcBorders>
            <w:shd w:val="solid" w:color="FFFFFF" w:fill="auto"/>
            <w:vAlign w:val="bottom"/>
          </w:tcPr>
          <w:p w:rsidR="00FD708A" w:rsidRDefault="00FD708A">
            <w:pPr>
              <w:spacing w:after="0"/>
              <w:ind w:left="55" w:right="55"/>
            </w:pPr>
          </w:p>
        </w:tc>
        <w:tc>
          <w:tcPr>
            <w:tcW w:w="681" w:type="dxa"/>
            <w:gridSpan w:val="4"/>
            <w:tcBorders>
              <w:top w:val="nil"/>
              <w:left w:val="nil"/>
              <w:bottom w:val="nil"/>
              <w:right w:val="nil"/>
            </w:tcBorders>
            <w:shd w:val="solid" w:color="FFFFFF" w:fill="auto"/>
            <w:vAlign w:val="bottom"/>
          </w:tcPr>
          <w:p w:rsidR="00FD708A" w:rsidRDefault="00FD708A">
            <w:pPr>
              <w:spacing w:after="0"/>
              <w:ind w:left="55" w:right="55"/>
            </w:pPr>
          </w:p>
        </w:tc>
        <w:tc>
          <w:tcPr>
            <w:tcW w:w="676" w:type="dxa"/>
            <w:gridSpan w:val="7"/>
            <w:tcBorders>
              <w:top w:val="nil"/>
              <w:left w:val="nil"/>
              <w:bottom w:val="nil"/>
              <w:right w:val="nil"/>
            </w:tcBorders>
            <w:shd w:val="solid" w:color="FFFFFF" w:fill="auto"/>
            <w:vAlign w:val="bottom"/>
          </w:tcPr>
          <w:p w:rsidR="00FD708A" w:rsidRDefault="00FD708A">
            <w:pPr>
              <w:spacing w:after="0"/>
              <w:ind w:left="55" w:right="55"/>
            </w:pPr>
          </w:p>
        </w:tc>
        <w:tc>
          <w:tcPr>
            <w:tcW w:w="704" w:type="dxa"/>
            <w:gridSpan w:val="3"/>
            <w:tcBorders>
              <w:top w:val="nil"/>
              <w:left w:val="nil"/>
              <w:bottom w:val="nil"/>
              <w:right w:val="nil"/>
            </w:tcBorders>
            <w:shd w:val="solid" w:color="FFFFFF" w:fill="auto"/>
            <w:vAlign w:val="bottom"/>
          </w:tcPr>
          <w:p w:rsidR="00FD708A" w:rsidRDefault="00FD708A">
            <w:pPr>
              <w:spacing w:after="0"/>
              <w:ind w:left="55" w:right="55"/>
            </w:pPr>
          </w:p>
        </w:tc>
        <w:tc>
          <w:tcPr>
            <w:tcW w:w="702" w:type="dxa"/>
            <w:gridSpan w:val="6"/>
            <w:tcBorders>
              <w:top w:val="nil"/>
              <w:left w:val="nil"/>
              <w:bottom w:val="nil"/>
              <w:right w:val="nil"/>
            </w:tcBorders>
            <w:shd w:val="solid" w:color="FFFFFF" w:fill="auto"/>
            <w:vAlign w:val="bottom"/>
          </w:tcPr>
          <w:p w:rsidR="00FD708A" w:rsidRDefault="00FD708A">
            <w:pPr>
              <w:spacing w:after="0"/>
              <w:ind w:left="55" w:right="55"/>
            </w:pPr>
          </w:p>
        </w:tc>
        <w:tc>
          <w:tcPr>
            <w:tcW w:w="674"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678" w:type="dxa"/>
            <w:gridSpan w:val="7"/>
            <w:tcBorders>
              <w:top w:val="nil"/>
              <w:left w:val="nil"/>
              <w:bottom w:val="nil"/>
              <w:right w:val="nil"/>
            </w:tcBorders>
            <w:shd w:val="solid" w:color="FFFFFF" w:fill="auto"/>
            <w:vAlign w:val="bottom"/>
          </w:tcPr>
          <w:p w:rsidR="00FD708A" w:rsidRDefault="00FD708A">
            <w:pPr>
              <w:spacing w:after="0"/>
              <w:ind w:left="55" w:right="55"/>
            </w:pPr>
          </w:p>
        </w:tc>
        <w:tc>
          <w:tcPr>
            <w:tcW w:w="678"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681" w:type="dxa"/>
            <w:gridSpan w:val="7"/>
            <w:tcBorders>
              <w:top w:val="nil"/>
              <w:left w:val="nil"/>
              <w:bottom w:val="nil"/>
              <w:right w:val="nil"/>
            </w:tcBorders>
            <w:shd w:val="solid" w:color="FFFFFF" w:fill="auto"/>
            <w:vAlign w:val="bottom"/>
          </w:tcPr>
          <w:p w:rsidR="00FD708A" w:rsidRDefault="00FD708A">
            <w:pPr>
              <w:spacing w:after="0"/>
              <w:ind w:left="55" w:right="55"/>
            </w:pPr>
          </w:p>
        </w:tc>
        <w:tc>
          <w:tcPr>
            <w:tcW w:w="679" w:type="dxa"/>
            <w:gridSpan w:val="4"/>
            <w:tcBorders>
              <w:top w:val="nil"/>
              <w:left w:val="nil"/>
              <w:bottom w:val="nil"/>
              <w:right w:val="nil"/>
            </w:tcBorders>
            <w:shd w:val="solid" w:color="FFFFFF" w:fill="auto"/>
            <w:vAlign w:val="bottom"/>
          </w:tcPr>
          <w:p w:rsidR="00FD708A" w:rsidRDefault="00FD708A">
            <w:pPr>
              <w:spacing w:after="0"/>
              <w:ind w:left="55" w:right="55"/>
            </w:pPr>
          </w:p>
        </w:tc>
        <w:tc>
          <w:tcPr>
            <w:tcW w:w="1470" w:type="dxa"/>
            <w:gridSpan w:val="6"/>
            <w:tcBorders>
              <w:top w:val="nil"/>
              <w:left w:val="nil"/>
              <w:bottom w:val="nil"/>
              <w:right w:val="nil"/>
            </w:tcBorders>
            <w:shd w:val="solid" w:color="FFFFFF" w:fill="auto"/>
            <w:vAlign w:val="bottom"/>
          </w:tcPr>
          <w:p w:rsidR="00FD708A" w:rsidRDefault="00FD708A">
            <w:pPr>
              <w:spacing w:after="0"/>
              <w:ind w:left="55" w:right="55"/>
            </w:pPr>
          </w:p>
        </w:tc>
      </w:tr>
      <w:tr w:rsidR="00CF6C88" w:rsidTr="00CF6C88">
        <w:tc>
          <w:tcPr>
            <w:tcW w:w="15708" w:type="dxa"/>
            <w:gridSpan w:val="85"/>
            <w:tcBorders>
              <w:top w:val="nil"/>
              <w:left w:val="nil"/>
              <w:bottom w:val="nil"/>
              <w:right w:val="nil"/>
            </w:tcBorders>
            <w:shd w:val="solid" w:color="FFFFFF" w:fill="auto"/>
          </w:tcPr>
          <w:p w:rsidR="00FD708A" w:rsidRDefault="003123FE">
            <w:pPr>
              <w:spacing w:after="0"/>
              <w:ind w:left="55" w:right="55"/>
              <w:jc w:val="center"/>
            </w:pPr>
            <w:r>
              <w:rPr>
                <w:rFonts w:ascii="Times New Roman" w:eastAsia="Times New Roman" w:hAnsi="Times New Roman" w:cs="Times New Roman"/>
                <w:b/>
                <w:color w:val="000000"/>
                <w:sz w:val="18"/>
              </w:rPr>
              <w:t>3. Помесячный план достижения показателей комплекса процессных мероприятий в 2024 году</w:t>
            </w:r>
          </w:p>
        </w:tc>
      </w:tr>
      <w:tr w:rsidR="00FD708A" w:rsidTr="00CF6C88">
        <w:tc>
          <w:tcPr>
            <w:tcW w:w="462" w:type="dxa"/>
            <w:gridSpan w:val="2"/>
            <w:tcBorders>
              <w:top w:val="nil"/>
              <w:left w:val="nil"/>
              <w:bottom w:val="nil"/>
              <w:right w:val="nil"/>
            </w:tcBorders>
            <w:shd w:val="solid" w:color="FFFFFF" w:fill="auto"/>
          </w:tcPr>
          <w:p w:rsidR="00FD708A" w:rsidRDefault="00FD708A">
            <w:pPr>
              <w:spacing w:after="0"/>
              <w:ind w:left="55" w:right="55"/>
              <w:jc w:val="center"/>
            </w:pPr>
          </w:p>
        </w:tc>
        <w:tc>
          <w:tcPr>
            <w:tcW w:w="2823" w:type="dxa"/>
            <w:gridSpan w:val="6"/>
            <w:tcBorders>
              <w:top w:val="nil"/>
              <w:left w:val="nil"/>
              <w:bottom w:val="nil"/>
              <w:right w:val="nil"/>
            </w:tcBorders>
            <w:shd w:val="solid" w:color="FFFFFF" w:fill="auto"/>
          </w:tcPr>
          <w:p w:rsidR="00FD708A" w:rsidRDefault="00FD708A">
            <w:pPr>
              <w:spacing w:after="0"/>
              <w:ind w:left="55" w:right="55"/>
              <w:jc w:val="center"/>
            </w:pPr>
          </w:p>
        </w:tc>
        <w:tc>
          <w:tcPr>
            <w:tcW w:w="1764" w:type="dxa"/>
            <w:gridSpan w:val="5"/>
            <w:tcBorders>
              <w:top w:val="nil"/>
              <w:left w:val="nil"/>
              <w:bottom w:val="nil"/>
              <w:right w:val="nil"/>
            </w:tcBorders>
            <w:shd w:val="solid" w:color="FFFFFF" w:fill="auto"/>
          </w:tcPr>
          <w:p w:rsidR="00FD708A" w:rsidRDefault="00FD708A">
            <w:pPr>
              <w:spacing w:after="0"/>
              <w:ind w:left="55" w:right="55"/>
              <w:jc w:val="center"/>
            </w:pPr>
          </w:p>
        </w:tc>
        <w:tc>
          <w:tcPr>
            <w:tcW w:w="1761" w:type="dxa"/>
            <w:gridSpan w:val="9"/>
            <w:tcBorders>
              <w:top w:val="nil"/>
              <w:left w:val="nil"/>
              <w:bottom w:val="nil"/>
              <w:right w:val="nil"/>
            </w:tcBorders>
            <w:shd w:val="solid" w:color="FFFFFF" w:fill="auto"/>
            <w:vAlign w:val="bottom"/>
          </w:tcPr>
          <w:p w:rsidR="00FD708A" w:rsidRDefault="00FD708A">
            <w:pPr>
              <w:spacing w:after="0"/>
              <w:ind w:left="55" w:right="55"/>
            </w:pPr>
          </w:p>
        </w:tc>
        <w:tc>
          <w:tcPr>
            <w:tcW w:w="738" w:type="dxa"/>
            <w:gridSpan w:val="3"/>
            <w:tcBorders>
              <w:top w:val="nil"/>
              <w:left w:val="nil"/>
              <w:bottom w:val="nil"/>
              <w:right w:val="nil"/>
            </w:tcBorders>
            <w:shd w:val="solid" w:color="FFFFFF" w:fill="auto"/>
            <w:vAlign w:val="bottom"/>
          </w:tcPr>
          <w:p w:rsidR="00FD708A" w:rsidRDefault="00FD708A">
            <w:pPr>
              <w:spacing w:after="0"/>
              <w:ind w:left="55" w:right="55"/>
            </w:pPr>
          </w:p>
        </w:tc>
        <w:tc>
          <w:tcPr>
            <w:tcW w:w="740" w:type="dxa"/>
            <w:gridSpan w:val="8"/>
            <w:tcBorders>
              <w:top w:val="nil"/>
              <w:left w:val="nil"/>
              <w:bottom w:val="nil"/>
              <w:right w:val="nil"/>
            </w:tcBorders>
            <w:shd w:val="solid" w:color="FFFFFF" w:fill="auto"/>
            <w:vAlign w:val="bottom"/>
          </w:tcPr>
          <w:p w:rsidR="00FD708A" w:rsidRDefault="00FD708A">
            <w:pPr>
              <w:spacing w:after="0"/>
              <w:ind w:left="55" w:right="55"/>
            </w:pPr>
          </w:p>
        </w:tc>
        <w:tc>
          <w:tcPr>
            <w:tcW w:w="744"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738" w:type="dxa"/>
            <w:gridSpan w:val="6"/>
            <w:tcBorders>
              <w:top w:val="nil"/>
              <w:left w:val="nil"/>
              <w:bottom w:val="nil"/>
              <w:right w:val="nil"/>
            </w:tcBorders>
            <w:shd w:val="solid" w:color="FFFFFF" w:fill="auto"/>
            <w:vAlign w:val="bottom"/>
          </w:tcPr>
          <w:p w:rsidR="00FD708A" w:rsidRDefault="00FD708A">
            <w:pPr>
              <w:spacing w:after="0"/>
              <w:ind w:left="55" w:right="55"/>
            </w:pPr>
          </w:p>
        </w:tc>
        <w:tc>
          <w:tcPr>
            <w:tcW w:w="735" w:type="dxa"/>
            <w:gridSpan w:val="4"/>
            <w:tcBorders>
              <w:top w:val="nil"/>
              <w:left w:val="nil"/>
              <w:bottom w:val="nil"/>
              <w:right w:val="nil"/>
            </w:tcBorders>
            <w:shd w:val="solid" w:color="FFFFFF" w:fill="auto"/>
            <w:vAlign w:val="bottom"/>
          </w:tcPr>
          <w:p w:rsidR="00FD708A" w:rsidRDefault="00FD708A">
            <w:pPr>
              <w:spacing w:after="0"/>
              <w:ind w:left="55" w:right="55"/>
            </w:pPr>
          </w:p>
        </w:tc>
        <w:tc>
          <w:tcPr>
            <w:tcW w:w="749"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748" w:type="dxa"/>
            <w:gridSpan w:val="9"/>
            <w:tcBorders>
              <w:top w:val="nil"/>
              <w:left w:val="nil"/>
              <w:bottom w:val="nil"/>
              <w:right w:val="nil"/>
            </w:tcBorders>
            <w:shd w:val="solid" w:color="FFFFFF" w:fill="auto"/>
            <w:vAlign w:val="bottom"/>
          </w:tcPr>
          <w:p w:rsidR="00FD708A" w:rsidRDefault="00FD708A">
            <w:pPr>
              <w:spacing w:after="0"/>
              <w:ind w:left="55" w:right="55"/>
            </w:pPr>
          </w:p>
        </w:tc>
        <w:tc>
          <w:tcPr>
            <w:tcW w:w="735"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737" w:type="dxa"/>
            <w:gridSpan w:val="6"/>
            <w:tcBorders>
              <w:top w:val="nil"/>
              <w:left w:val="nil"/>
              <w:bottom w:val="nil"/>
              <w:right w:val="nil"/>
            </w:tcBorders>
            <w:shd w:val="solid" w:color="FFFFFF" w:fill="auto"/>
            <w:vAlign w:val="bottom"/>
          </w:tcPr>
          <w:p w:rsidR="00FD708A" w:rsidRDefault="00FD708A">
            <w:pPr>
              <w:spacing w:after="0"/>
              <w:ind w:left="55" w:right="55"/>
            </w:pPr>
          </w:p>
        </w:tc>
        <w:tc>
          <w:tcPr>
            <w:tcW w:w="737"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738"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759" w:type="dxa"/>
            <w:gridSpan w:val="2"/>
            <w:tcBorders>
              <w:top w:val="nil"/>
              <w:left w:val="nil"/>
              <w:bottom w:val="nil"/>
              <w:right w:val="nil"/>
            </w:tcBorders>
            <w:shd w:val="solid" w:color="FFFFFF" w:fill="auto"/>
            <w:vAlign w:val="bottom"/>
          </w:tcPr>
          <w:p w:rsidR="00FD708A" w:rsidRDefault="00FD708A">
            <w:pPr>
              <w:spacing w:after="0"/>
              <w:ind w:left="55" w:right="55"/>
            </w:pPr>
          </w:p>
        </w:tc>
      </w:tr>
      <w:tr w:rsidR="00CF6C88" w:rsidTr="00CF6C88">
        <w:tc>
          <w:tcPr>
            <w:tcW w:w="462" w:type="dxa"/>
            <w:gridSpan w:val="2"/>
            <w:vMerge w:val="restart"/>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 xml:space="preserve">№ </w:t>
            </w:r>
            <w:proofErr w:type="spellStart"/>
            <w:proofErr w:type="gramStart"/>
            <w:r>
              <w:rPr>
                <w:rFonts w:ascii="Times New Roman" w:eastAsia="Times New Roman" w:hAnsi="Times New Roman" w:cs="Times New Roman"/>
                <w:color w:val="000000"/>
                <w:sz w:val="18"/>
              </w:rPr>
              <w:t>п</w:t>
            </w:r>
            <w:proofErr w:type="spellEnd"/>
            <w:proofErr w:type="gramEnd"/>
            <w:r>
              <w:rPr>
                <w:rFonts w:ascii="Times New Roman" w:eastAsia="Times New Roman" w:hAnsi="Times New Roman" w:cs="Times New Roman"/>
                <w:color w:val="000000"/>
                <w:sz w:val="18"/>
              </w:rPr>
              <w:t>/</w:t>
            </w:r>
            <w:proofErr w:type="spellStart"/>
            <w:r>
              <w:rPr>
                <w:rFonts w:ascii="Times New Roman" w:eastAsia="Times New Roman" w:hAnsi="Times New Roman" w:cs="Times New Roman"/>
                <w:color w:val="000000"/>
                <w:sz w:val="18"/>
              </w:rPr>
              <w:t>п</w:t>
            </w:r>
            <w:proofErr w:type="spellEnd"/>
          </w:p>
        </w:tc>
        <w:tc>
          <w:tcPr>
            <w:tcW w:w="2823" w:type="dxa"/>
            <w:gridSpan w:val="6"/>
            <w:vMerge w:val="restart"/>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Наименование показателя</w:t>
            </w:r>
          </w:p>
        </w:tc>
        <w:tc>
          <w:tcPr>
            <w:tcW w:w="1764" w:type="dxa"/>
            <w:gridSpan w:val="5"/>
            <w:vMerge w:val="restart"/>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Уровень показателя</w:t>
            </w:r>
          </w:p>
        </w:tc>
        <w:tc>
          <w:tcPr>
            <w:tcW w:w="1761" w:type="dxa"/>
            <w:gridSpan w:val="9"/>
            <w:vMerge w:val="restart"/>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Единица измерения</w:t>
            </w:r>
          </w:p>
          <w:p w:rsidR="00FD708A" w:rsidRDefault="003123FE">
            <w:pPr>
              <w:spacing w:after="0"/>
              <w:ind w:left="55" w:right="55"/>
              <w:jc w:val="center"/>
            </w:pPr>
            <w:r>
              <w:rPr>
                <w:rFonts w:ascii="Times New Roman" w:eastAsia="Times New Roman" w:hAnsi="Times New Roman" w:cs="Times New Roman"/>
                <w:color w:val="000000"/>
                <w:sz w:val="18"/>
              </w:rPr>
              <w:t>(по ОКЕИ)</w:t>
            </w:r>
          </w:p>
        </w:tc>
        <w:tc>
          <w:tcPr>
            <w:tcW w:w="8139" w:type="dxa"/>
            <w:gridSpan w:val="6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Плановые значения по месяцам</w:t>
            </w:r>
          </w:p>
        </w:tc>
        <w:tc>
          <w:tcPr>
            <w:tcW w:w="759" w:type="dxa"/>
            <w:gridSpan w:val="2"/>
            <w:vMerge w:val="restart"/>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proofErr w:type="gramStart"/>
            <w:r>
              <w:rPr>
                <w:rFonts w:ascii="Times New Roman" w:eastAsia="Times New Roman" w:hAnsi="Times New Roman" w:cs="Times New Roman"/>
                <w:color w:val="000000"/>
                <w:sz w:val="18"/>
              </w:rPr>
              <w:t>На конец</w:t>
            </w:r>
            <w:proofErr w:type="gramEnd"/>
            <w:r>
              <w:rPr>
                <w:rFonts w:ascii="Times New Roman" w:eastAsia="Times New Roman" w:hAnsi="Times New Roman" w:cs="Times New Roman"/>
                <w:color w:val="000000"/>
                <w:sz w:val="18"/>
              </w:rPr>
              <w:t xml:space="preserve"> 2024 года</w:t>
            </w:r>
          </w:p>
        </w:tc>
      </w:tr>
      <w:tr w:rsidR="00FD708A" w:rsidTr="00CF6C88">
        <w:tc>
          <w:tcPr>
            <w:tcW w:w="462" w:type="dxa"/>
            <w:gridSpan w:val="2"/>
            <w:vMerge/>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c>
          <w:tcPr>
            <w:tcW w:w="2823" w:type="dxa"/>
            <w:gridSpan w:val="6"/>
            <w:vMerge/>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c>
          <w:tcPr>
            <w:tcW w:w="1764" w:type="dxa"/>
            <w:gridSpan w:val="5"/>
            <w:vMerge/>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c>
          <w:tcPr>
            <w:tcW w:w="1761" w:type="dxa"/>
            <w:gridSpan w:val="9"/>
            <w:vMerge/>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c>
          <w:tcPr>
            <w:tcW w:w="738"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янв.</w:t>
            </w:r>
          </w:p>
        </w:tc>
        <w:tc>
          <w:tcPr>
            <w:tcW w:w="740" w:type="dxa"/>
            <w:gridSpan w:val="8"/>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proofErr w:type="spellStart"/>
            <w:r>
              <w:rPr>
                <w:rFonts w:ascii="Times New Roman" w:eastAsia="Times New Roman" w:hAnsi="Times New Roman" w:cs="Times New Roman"/>
                <w:color w:val="000000"/>
                <w:sz w:val="18"/>
              </w:rPr>
              <w:t>фев</w:t>
            </w:r>
            <w:proofErr w:type="spellEnd"/>
            <w:r>
              <w:rPr>
                <w:rFonts w:ascii="Times New Roman" w:eastAsia="Times New Roman" w:hAnsi="Times New Roman" w:cs="Times New Roman"/>
                <w:color w:val="000000"/>
                <w:sz w:val="18"/>
              </w:rPr>
              <w:t>.</w:t>
            </w:r>
          </w:p>
        </w:tc>
        <w:tc>
          <w:tcPr>
            <w:tcW w:w="744"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март</w:t>
            </w:r>
          </w:p>
        </w:tc>
        <w:tc>
          <w:tcPr>
            <w:tcW w:w="738"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апр.</w:t>
            </w:r>
          </w:p>
        </w:tc>
        <w:tc>
          <w:tcPr>
            <w:tcW w:w="735"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май</w:t>
            </w:r>
          </w:p>
        </w:tc>
        <w:tc>
          <w:tcPr>
            <w:tcW w:w="749"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июнь</w:t>
            </w:r>
          </w:p>
        </w:tc>
        <w:tc>
          <w:tcPr>
            <w:tcW w:w="748"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июль</w:t>
            </w:r>
          </w:p>
        </w:tc>
        <w:tc>
          <w:tcPr>
            <w:tcW w:w="735"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авг.</w:t>
            </w:r>
          </w:p>
        </w:tc>
        <w:tc>
          <w:tcPr>
            <w:tcW w:w="737"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сен.</w:t>
            </w:r>
          </w:p>
        </w:tc>
        <w:tc>
          <w:tcPr>
            <w:tcW w:w="737"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окт.</w:t>
            </w:r>
          </w:p>
        </w:tc>
        <w:tc>
          <w:tcPr>
            <w:tcW w:w="738"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ноя.</w:t>
            </w:r>
          </w:p>
        </w:tc>
        <w:tc>
          <w:tcPr>
            <w:tcW w:w="759" w:type="dxa"/>
            <w:gridSpan w:val="2"/>
            <w:vMerge/>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r>
      <w:tr w:rsidR="00FD708A" w:rsidTr="00CF6C88">
        <w:tc>
          <w:tcPr>
            <w:tcW w:w="462" w:type="dxa"/>
            <w:gridSpan w:val="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w:t>
            </w:r>
          </w:p>
        </w:tc>
        <w:tc>
          <w:tcPr>
            <w:tcW w:w="2823"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w:t>
            </w:r>
          </w:p>
        </w:tc>
        <w:tc>
          <w:tcPr>
            <w:tcW w:w="1764"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3</w:t>
            </w:r>
          </w:p>
        </w:tc>
        <w:tc>
          <w:tcPr>
            <w:tcW w:w="1761"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4</w:t>
            </w:r>
          </w:p>
        </w:tc>
        <w:tc>
          <w:tcPr>
            <w:tcW w:w="738"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5</w:t>
            </w:r>
          </w:p>
        </w:tc>
        <w:tc>
          <w:tcPr>
            <w:tcW w:w="740" w:type="dxa"/>
            <w:gridSpan w:val="8"/>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6</w:t>
            </w:r>
          </w:p>
        </w:tc>
        <w:tc>
          <w:tcPr>
            <w:tcW w:w="744"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7</w:t>
            </w:r>
          </w:p>
        </w:tc>
        <w:tc>
          <w:tcPr>
            <w:tcW w:w="738"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8</w:t>
            </w:r>
          </w:p>
        </w:tc>
        <w:tc>
          <w:tcPr>
            <w:tcW w:w="735"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9</w:t>
            </w:r>
          </w:p>
        </w:tc>
        <w:tc>
          <w:tcPr>
            <w:tcW w:w="749"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10</w:t>
            </w:r>
          </w:p>
        </w:tc>
        <w:tc>
          <w:tcPr>
            <w:tcW w:w="748"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11</w:t>
            </w:r>
          </w:p>
        </w:tc>
        <w:tc>
          <w:tcPr>
            <w:tcW w:w="735"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12</w:t>
            </w:r>
          </w:p>
        </w:tc>
        <w:tc>
          <w:tcPr>
            <w:tcW w:w="737"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13</w:t>
            </w:r>
          </w:p>
        </w:tc>
        <w:tc>
          <w:tcPr>
            <w:tcW w:w="737"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14</w:t>
            </w:r>
          </w:p>
        </w:tc>
        <w:tc>
          <w:tcPr>
            <w:tcW w:w="738"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15</w:t>
            </w:r>
          </w:p>
        </w:tc>
        <w:tc>
          <w:tcPr>
            <w:tcW w:w="759" w:type="dxa"/>
            <w:gridSpan w:val="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16</w:t>
            </w:r>
          </w:p>
        </w:tc>
      </w:tr>
      <w:tr w:rsidR="00CF6C88" w:rsidTr="00CF6C88">
        <w:tc>
          <w:tcPr>
            <w:tcW w:w="462" w:type="dxa"/>
            <w:gridSpan w:val="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15246" w:type="dxa"/>
            <w:gridSpan w:val="8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Задача «Обеспечено выполнение полномочий Министерства социального обеспечения, материнства и детства Курской области и подведомственных учреждений»</w:t>
            </w:r>
          </w:p>
        </w:tc>
      </w:tr>
      <w:tr w:rsidR="00FD708A" w:rsidTr="00CF6C88">
        <w:tc>
          <w:tcPr>
            <w:tcW w:w="462" w:type="dxa"/>
            <w:gridSpan w:val="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1.1.</w:t>
            </w:r>
          </w:p>
        </w:tc>
        <w:tc>
          <w:tcPr>
            <w:tcW w:w="2823"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Исполнение государственных заданий подведомственными Министерству социального обеспечения, материнства и детства Курской области автономными и бюджетными учреждениями</w:t>
            </w:r>
          </w:p>
        </w:tc>
        <w:tc>
          <w:tcPr>
            <w:tcW w:w="1764"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КПМ</w:t>
            </w:r>
          </w:p>
        </w:tc>
        <w:tc>
          <w:tcPr>
            <w:tcW w:w="1761"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Процент</w:t>
            </w:r>
          </w:p>
        </w:tc>
        <w:tc>
          <w:tcPr>
            <w:tcW w:w="738"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0" w:type="dxa"/>
            <w:gridSpan w:val="8"/>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4"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8"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5"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9"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8"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5"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7"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7"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8"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59" w:type="dxa"/>
            <w:gridSpan w:val="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100</w:t>
            </w:r>
          </w:p>
        </w:tc>
      </w:tr>
      <w:tr w:rsidR="00FD708A" w:rsidTr="00CF6C88">
        <w:tc>
          <w:tcPr>
            <w:tcW w:w="462" w:type="dxa"/>
            <w:gridSpan w:val="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1.2.</w:t>
            </w:r>
          </w:p>
        </w:tc>
        <w:tc>
          <w:tcPr>
            <w:tcW w:w="2823"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Отношение средней заработной платы социальных работников, включая социальных работников медицинских организаций, к среднемесячному доходу от трудовой деятельности по субъекту Российской Федерации</w:t>
            </w:r>
          </w:p>
        </w:tc>
        <w:tc>
          <w:tcPr>
            <w:tcW w:w="1764"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КПМ</w:t>
            </w:r>
          </w:p>
        </w:tc>
        <w:tc>
          <w:tcPr>
            <w:tcW w:w="1761"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Процент</w:t>
            </w:r>
          </w:p>
        </w:tc>
        <w:tc>
          <w:tcPr>
            <w:tcW w:w="738"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0" w:type="dxa"/>
            <w:gridSpan w:val="8"/>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4"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8"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5"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9"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8"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5"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7"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7"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8"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59" w:type="dxa"/>
            <w:gridSpan w:val="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100</w:t>
            </w:r>
          </w:p>
        </w:tc>
      </w:tr>
      <w:tr w:rsidR="00FD708A" w:rsidTr="00CF6C88">
        <w:tc>
          <w:tcPr>
            <w:tcW w:w="462" w:type="dxa"/>
            <w:gridSpan w:val="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1.3.</w:t>
            </w:r>
          </w:p>
        </w:tc>
        <w:tc>
          <w:tcPr>
            <w:tcW w:w="2823"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 xml:space="preserve">Численность граждан отдельных категорий, обеспеченных </w:t>
            </w:r>
            <w:r>
              <w:rPr>
                <w:rFonts w:ascii="Times New Roman" w:eastAsia="Times New Roman" w:hAnsi="Times New Roman" w:cs="Times New Roman"/>
                <w:color w:val="000000"/>
                <w:sz w:val="18"/>
              </w:rPr>
              <w:lastRenderedPageBreak/>
              <w:t>продовольственными товарами по сниженным ценам в автономном социальном учреждении Курской области «Ветеран»</w:t>
            </w:r>
          </w:p>
        </w:tc>
        <w:tc>
          <w:tcPr>
            <w:tcW w:w="1764"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lastRenderedPageBreak/>
              <w:t>КПМ</w:t>
            </w:r>
          </w:p>
        </w:tc>
        <w:tc>
          <w:tcPr>
            <w:tcW w:w="1761"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Человек</w:t>
            </w:r>
          </w:p>
        </w:tc>
        <w:tc>
          <w:tcPr>
            <w:tcW w:w="738"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0" w:type="dxa"/>
            <w:gridSpan w:val="8"/>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4"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8"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5"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9"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8"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5"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7"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7"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8"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59" w:type="dxa"/>
            <w:gridSpan w:val="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170</w:t>
            </w:r>
          </w:p>
        </w:tc>
      </w:tr>
      <w:tr w:rsidR="00FD708A" w:rsidTr="00CF6C88">
        <w:tc>
          <w:tcPr>
            <w:tcW w:w="462" w:type="dxa"/>
            <w:gridSpan w:val="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lastRenderedPageBreak/>
              <w:t>1.4.</w:t>
            </w:r>
          </w:p>
        </w:tc>
        <w:tc>
          <w:tcPr>
            <w:tcW w:w="2823"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Численность граждан из числа приемных семей, в том числе приемных родителей, приемных  и кровных детей, прошедших оздоровление на базе автономного учреждения Курской области «Пансионат «Соловей»</w:t>
            </w:r>
          </w:p>
        </w:tc>
        <w:tc>
          <w:tcPr>
            <w:tcW w:w="1764"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КПМ</w:t>
            </w:r>
          </w:p>
        </w:tc>
        <w:tc>
          <w:tcPr>
            <w:tcW w:w="1761"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Человек</w:t>
            </w:r>
          </w:p>
        </w:tc>
        <w:tc>
          <w:tcPr>
            <w:tcW w:w="738"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0" w:type="dxa"/>
            <w:gridSpan w:val="8"/>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4"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8"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5"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9"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8"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5"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7"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7"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8"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59" w:type="dxa"/>
            <w:gridSpan w:val="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400</w:t>
            </w:r>
          </w:p>
        </w:tc>
      </w:tr>
      <w:tr w:rsidR="00FD708A" w:rsidTr="00CF6C88">
        <w:tc>
          <w:tcPr>
            <w:tcW w:w="462" w:type="dxa"/>
            <w:gridSpan w:val="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1.5.</w:t>
            </w:r>
          </w:p>
        </w:tc>
        <w:tc>
          <w:tcPr>
            <w:tcW w:w="2823"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 xml:space="preserve">Численность граждан, получивших социальные услуги в стационарной форме социального обслуживания в областных бюджетных учреждениях социального обслуживания Курской области </w:t>
            </w:r>
          </w:p>
        </w:tc>
        <w:tc>
          <w:tcPr>
            <w:tcW w:w="1764"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КПМ</w:t>
            </w:r>
          </w:p>
        </w:tc>
        <w:tc>
          <w:tcPr>
            <w:tcW w:w="1761"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Человек</w:t>
            </w:r>
          </w:p>
        </w:tc>
        <w:tc>
          <w:tcPr>
            <w:tcW w:w="738"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0" w:type="dxa"/>
            <w:gridSpan w:val="8"/>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4"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8"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5"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9"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8"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5"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7"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7"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8"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59" w:type="dxa"/>
            <w:gridSpan w:val="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2 064</w:t>
            </w:r>
          </w:p>
        </w:tc>
      </w:tr>
      <w:tr w:rsidR="00FD708A" w:rsidTr="00CF6C88">
        <w:tc>
          <w:tcPr>
            <w:tcW w:w="462" w:type="dxa"/>
            <w:gridSpan w:val="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1.6.</w:t>
            </w:r>
          </w:p>
        </w:tc>
        <w:tc>
          <w:tcPr>
            <w:tcW w:w="2823"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 xml:space="preserve">Численность граждан, получивших социальные услуги в  форме социального обслуживания на дому в областных бюджетных учреждениях социального обслуживания Курской области  </w:t>
            </w:r>
          </w:p>
        </w:tc>
        <w:tc>
          <w:tcPr>
            <w:tcW w:w="1764"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КПМ</w:t>
            </w:r>
          </w:p>
        </w:tc>
        <w:tc>
          <w:tcPr>
            <w:tcW w:w="1761"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Человек</w:t>
            </w:r>
          </w:p>
        </w:tc>
        <w:tc>
          <w:tcPr>
            <w:tcW w:w="738"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0" w:type="dxa"/>
            <w:gridSpan w:val="8"/>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4"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8"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5"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9"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8"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5"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7"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7"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8"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59" w:type="dxa"/>
            <w:gridSpan w:val="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18 734</w:t>
            </w:r>
          </w:p>
        </w:tc>
      </w:tr>
      <w:tr w:rsidR="00FD708A" w:rsidTr="00CF6C88">
        <w:tc>
          <w:tcPr>
            <w:tcW w:w="462" w:type="dxa"/>
            <w:gridSpan w:val="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1.7.</w:t>
            </w:r>
          </w:p>
        </w:tc>
        <w:tc>
          <w:tcPr>
            <w:tcW w:w="2823"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 xml:space="preserve">Численность граждан, получивших социальные услуги в </w:t>
            </w:r>
            <w:proofErr w:type="spellStart"/>
            <w:r>
              <w:rPr>
                <w:rFonts w:ascii="Times New Roman" w:eastAsia="Times New Roman" w:hAnsi="Times New Roman" w:cs="Times New Roman"/>
                <w:color w:val="000000"/>
                <w:sz w:val="18"/>
              </w:rPr>
              <w:t>полустационарной</w:t>
            </w:r>
            <w:proofErr w:type="spellEnd"/>
            <w:r>
              <w:rPr>
                <w:rFonts w:ascii="Times New Roman" w:eastAsia="Times New Roman" w:hAnsi="Times New Roman" w:cs="Times New Roman"/>
                <w:color w:val="000000"/>
                <w:sz w:val="18"/>
              </w:rPr>
              <w:t xml:space="preserve"> форме социального обслуживания в областных бюджетных учреждениях социального обслуживания Курской области  </w:t>
            </w:r>
          </w:p>
        </w:tc>
        <w:tc>
          <w:tcPr>
            <w:tcW w:w="1764"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КПМ</w:t>
            </w:r>
          </w:p>
        </w:tc>
        <w:tc>
          <w:tcPr>
            <w:tcW w:w="1761"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Человек</w:t>
            </w:r>
          </w:p>
        </w:tc>
        <w:tc>
          <w:tcPr>
            <w:tcW w:w="738"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0" w:type="dxa"/>
            <w:gridSpan w:val="8"/>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4"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8"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5"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9"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48"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5"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7"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7"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38"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759" w:type="dxa"/>
            <w:gridSpan w:val="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614</w:t>
            </w:r>
          </w:p>
        </w:tc>
      </w:tr>
      <w:tr w:rsidR="00FD708A" w:rsidTr="00CF6C88">
        <w:tc>
          <w:tcPr>
            <w:tcW w:w="462" w:type="dxa"/>
            <w:gridSpan w:val="2"/>
            <w:tcBorders>
              <w:top w:val="nil"/>
              <w:left w:val="nil"/>
              <w:bottom w:val="nil"/>
              <w:right w:val="nil"/>
            </w:tcBorders>
            <w:shd w:val="solid" w:color="FFFFFF" w:fill="auto"/>
          </w:tcPr>
          <w:p w:rsidR="00FD708A" w:rsidRDefault="00FD708A">
            <w:pPr>
              <w:spacing w:after="0"/>
              <w:ind w:left="55" w:right="55"/>
              <w:jc w:val="center"/>
            </w:pPr>
          </w:p>
        </w:tc>
        <w:tc>
          <w:tcPr>
            <w:tcW w:w="2823" w:type="dxa"/>
            <w:gridSpan w:val="6"/>
            <w:tcBorders>
              <w:top w:val="nil"/>
              <w:left w:val="nil"/>
              <w:bottom w:val="nil"/>
              <w:right w:val="nil"/>
            </w:tcBorders>
            <w:shd w:val="solid" w:color="FFFFFF" w:fill="auto"/>
          </w:tcPr>
          <w:p w:rsidR="00FD708A" w:rsidRDefault="00FD708A">
            <w:pPr>
              <w:spacing w:after="0"/>
              <w:ind w:left="55" w:right="55"/>
              <w:jc w:val="center"/>
            </w:pPr>
          </w:p>
        </w:tc>
        <w:tc>
          <w:tcPr>
            <w:tcW w:w="1764" w:type="dxa"/>
            <w:gridSpan w:val="5"/>
            <w:tcBorders>
              <w:top w:val="nil"/>
              <w:left w:val="nil"/>
              <w:bottom w:val="nil"/>
              <w:right w:val="nil"/>
            </w:tcBorders>
            <w:shd w:val="solid" w:color="FFFFFF" w:fill="auto"/>
          </w:tcPr>
          <w:p w:rsidR="00FD708A" w:rsidRDefault="00FD708A">
            <w:pPr>
              <w:spacing w:after="0"/>
              <w:ind w:left="55" w:right="55"/>
              <w:jc w:val="center"/>
            </w:pPr>
          </w:p>
        </w:tc>
        <w:tc>
          <w:tcPr>
            <w:tcW w:w="1761" w:type="dxa"/>
            <w:gridSpan w:val="9"/>
            <w:tcBorders>
              <w:top w:val="nil"/>
              <w:left w:val="nil"/>
              <w:bottom w:val="nil"/>
              <w:right w:val="nil"/>
            </w:tcBorders>
            <w:shd w:val="solid" w:color="FFFFFF" w:fill="auto"/>
            <w:vAlign w:val="bottom"/>
          </w:tcPr>
          <w:p w:rsidR="00FD708A" w:rsidRDefault="00FD708A">
            <w:pPr>
              <w:spacing w:after="0"/>
              <w:ind w:left="55" w:right="55"/>
            </w:pPr>
          </w:p>
        </w:tc>
        <w:tc>
          <w:tcPr>
            <w:tcW w:w="738" w:type="dxa"/>
            <w:gridSpan w:val="3"/>
            <w:tcBorders>
              <w:top w:val="nil"/>
              <w:left w:val="nil"/>
              <w:bottom w:val="nil"/>
              <w:right w:val="nil"/>
            </w:tcBorders>
            <w:shd w:val="solid" w:color="FFFFFF" w:fill="auto"/>
            <w:vAlign w:val="bottom"/>
          </w:tcPr>
          <w:p w:rsidR="00FD708A" w:rsidRDefault="00FD708A">
            <w:pPr>
              <w:spacing w:after="0"/>
              <w:ind w:left="55" w:right="55"/>
            </w:pPr>
          </w:p>
        </w:tc>
        <w:tc>
          <w:tcPr>
            <w:tcW w:w="740" w:type="dxa"/>
            <w:gridSpan w:val="8"/>
            <w:tcBorders>
              <w:top w:val="nil"/>
              <w:left w:val="nil"/>
              <w:bottom w:val="nil"/>
              <w:right w:val="nil"/>
            </w:tcBorders>
            <w:shd w:val="solid" w:color="FFFFFF" w:fill="auto"/>
            <w:vAlign w:val="bottom"/>
          </w:tcPr>
          <w:p w:rsidR="00FD708A" w:rsidRDefault="00FD708A">
            <w:pPr>
              <w:spacing w:after="0"/>
              <w:ind w:left="55" w:right="55"/>
            </w:pPr>
          </w:p>
        </w:tc>
        <w:tc>
          <w:tcPr>
            <w:tcW w:w="744"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738" w:type="dxa"/>
            <w:gridSpan w:val="6"/>
            <w:tcBorders>
              <w:top w:val="nil"/>
              <w:left w:val="nil"/>
              <w:bottom w:val="nil"/>
              <w:right w:val="nil"/>
            </w:tcBorders>
            <w:shd w:val="solid" w:color="FFFFFF" w:fill="auto"/>
            <w:vAlign w:val="bottom"/>
          </w:tcPr>
          <w:p w:rsidR="00FD708A" w:rsidRDefault="00FD708A">
            <w:pPr>
              <w:spacing w:after="0"/>
              <w:ind w:left="55" w:right="55"/>
            </w:pPr>
          </w:p>
        </w:tc>
        <w:tc>
          <w:tcPr>
            <w:tcW w:w="735" w:type="dxa"/>
            <w:gridSpan w:val="4"/>
            <w:tcBorders>
              <w:top w:val="nil"/>
              <w:left w:val="nil"/>
              <w:bottom w:val="nil"/>
              <w:right w:val="nil"/>
            </w:tcBorders>
            <w:shd w:val="solid" w:color="FFFFFF" w:fill="auto"/>
            <w:vAlign w:val="bottom"/>
          </w:tcPr>
          <w:p w:rsidR="00FD708A" w:rsidRDefault="00FD708A">
            <w:pPr>
              <w:spacing w:after="0"/>
              <w:ind w:left="55" w:right="55"/>
            </w:pPr>
          </w:p>
        </w:tc>
        <w:tc>
          <w:tcPr>
            <w:tcW w:w="749"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748" w:type="dxa"/>
            <w:gridSpan w:val="9"/>
            <w:tcBorders>
              <w:top w:val="nil"/>
              <w:left w:val="nil"/>
              <w:bottom w:val="nil"/>
              <w:right w:val="nil"/>
            </w:tcBorders>
            <w:shd w:val="solid" w:color="FFFFFF" w:fill="auto"/>
            <w:vAlign w:val="bottom"/>
          </w:tcPr>
          <w:p w:rsidR="00FD708A" w:rsidRDefault="00FD708A">
            <w:pPr>
              <w:spacing w:after="0"/>
              <w:ind w:left="55" w:right="55"/>
            </w:pPr>
          </w:p>
        </w:tc>
        <w:tc>
          <w:tcPr>
            <w:tcW w:w="735"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737" w:type="dxa"/>
            <w:gridSpan w:val="6"/>
            <w:tcBorders>
              <w:top w:val="nil"/>
              <w:left w:val="nil"/>
              <w:bottom w:val="nil"/>
              <w:right w:val="nil"/>
            </w:tcBorders>
            <w:shd w:val="solid" w:color="FFFFFF" w:fill="auto"/>
            <w:vAlign w:val="bottom"/>
          </w:tcPr>
          <w:p w:rsidR="00FD708A" w:rsidRDefault="00FD708A">
            <w:pPr>
              <w:spacing w:after="0"/>
              <w:ind w:left="55" w:right="55"/>
            </w:pPr>
          </w:p>
        </w:tc>
        <w:tc>
          <w:tcPr>
            <w:tcW w:w="737"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738"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759" w:type="dxa"/>
            <w:gridSpan w:val="2"/>
            <w:tcBorders>
              <w:top w:val="nil"/>
              <w:left w:val="nil"/>
              <w:bottom w:val="nil"/>
              <w:right w:val="nil"/>
            </w:tcBorders>
            <w:shd w:val="solid" w:color="FFFFFF" w:fill="auto"/>
            <w:vAlign w:val="bottom"/>
          </w:tcPr>
          <w:p w:rsidR="00FD708A" w:rsidRDefault="00FD708A">
            <w:pPr>
              <w:spacing w:after="0"/>
              <w:ind w:left="55" w:right="55"/>
            </w:pPr>
          </w:p>
        </w:tc>
      </w:tr>
      <w:tr w:rsidR="00CF6C88" w:rsidTr="00CF6C88">
        <w:tc>
          <w:tcPr>
            <w:tcW w:w="15708" w:type="dxa"/>
            <w:gridSpan w:val="85"/>
            <w:tcBorders>
              <w:top w:val="nil"/>
              <w:left w:val="nil"/>
              <w:bottom w:val="nil"/>
              <w:right w:val="nil"/>
            </w:tcBorders>
            <w:shd w:val="solid" w:color="FFFFFF" w:fill="auto"/>
          </w:tcPr>
          <w:p w:rsidR="00FD708A" w:rsidRDefault="003123FE">
            <w:pPr>
              <w:spacing w:after="0"/>
              <w:ind w:left="55" w:right="55"/>
              <w:jc w:val="center"/>
            </w:pPr>
            <w:r>
              <w:rPr>
                <w:rFonts w:ascii="Times New Roman" w:eastAsia="Times New Roman" w:hAnsi="Times New Roman" w:cs="Times New Roman"/>
                <w:b/>
                <w:color w:val="000000"/>
                <w:sz w:val="18"/>
              </w:rPr>
              <w:t>4. Перечень мероприятий (результатов) комплекса процессных мероприятий</w:t>
            </w:r>
          </w:p>
        </w:tc>
      </w:tr>
      <w:tr w:rsidR="00FD708A" w:rsidTr="00CF6C88">
        <w:tc>
          <w:tcPr>
            <w:tcW w:w="551" w:type="dxa"/>
            <w:gridSpan w:val="4"/>
            <w:tcBorders>
              <w:top w:val="nil"/>
              <w:left w:val="nil"/>
              <w:bottom w:val="nil"/>
              <w:right w:val="nil"/>
            </w:tcBorders>
            <w:shd w:val="solid" w:color="FFFFFF" w:fill="auto"/>
          </w:tcPr>
          <w:p w:rsidR="00FD708A" w:rsidRDefault="00FD708A">
            <w:pPr>
              <w:spacing w:after="0"/>
              <w:ind w:left="55" w:right="55"/>
              <w:jc w:val="center"/>
            </w:pPr>
          </w:p>
        </w:tc>
        <w:tc>
          <w:tcPr>
            <w:tcW w:w="3258" w:type="dxa"/>
            <w:gridSpan w:val="6"/>
            <w:tcBorders>
              <w:top w:val="nil"/>
              <w:left w:val="nil"/>
              <w:bottom w:val="nil"/>
              <w:right w:val="nil"/>
            </w:tcBorders>
            <w:shd w:val="solid" w:color="FFFFFF" w:fill="auto"/>
          </w:tcPr>
          <w:p w:rsidR="00FD708A" w:rsidRDefault="00FD708A">
            <w:pPr>
              <w:spacing w:after="0"/>
              <w:ind w:left="55" w:right="55"/>
              <w:jc w:val="center"/>
            </w:pPr>
          </w:p>
        </w:tc>
        <w:tc>
          <w:tcPr>
            <w:tcW w:w="2109" w:type="dxa"/>
            <w:gridSpan w:val="7"/>
            <w:tcBorders>
              <w:top w:val="nil"/>
              <w:left w:val="nil"/>
              <w:bottom w:val="nil"/>
              <w:right w:val="nil"/>
            </w:tcBorders>
            <w:shd w:val="solid" w:color="FFFFFF" w:fill="auto"/>
          </w:tcPr>
          <w:p w:rsidR="00FD708A" w:rsidRDefault="00FD708A">
            <w:pPr>
              <w:spacing w:after="0"/>
              <w:ind w:left="55" w:right="55"/>
              <w:jc w:val="center"/>
            </w:pPr>
          </w:p>
        </w:tc>
        <w:tc>
          <w:tcPr>
            <w:tcW w:w="2065" w:type="dxa"/>
            <w:gridSpan w:val="13"/>
            <w:tcBorders>
              <w:top w:val="nil"/>
              <w:left w:val="nil"/>
              <w:bottom w:val="nil"/>
              <w:right w:val="nil"/>
            </w:tcBorders>
            <w:shd w:val="solid" w:color="FFFFFF" w:fill="auto"/>
          </w:tcPr>
          <w:p w:rsidR="00FD708A" w:rsidRDefault="00FD708A">
            <w:pPr>
              <w:spacing w:after="0"/>
              <w:ind w:left="55" w:right="55"/>
              <w:jc w:val="center"/>
            </w:pPr>
          </w:p>
        </w:tc>
        <w:tc>
          <w:tcPr>
            <w:tcW w:w="900" w:type="dxa"/>
            <w:gridSpan w:val="6"/>
            <w:tcBorders>
              <w:top w:val="nil"/>
              <w:left w:val="nil"/>
              <w:bottom w:val="nil"/>
              <w:right w:val="nil"/>
            </w:tcBorders>
            <w:shd w:val="solid" w:color="FFFFFF" w:fill="auto"/>
            <w:vAlign w:val="bottom"/>
          </w:tcPr>
          <w:p w:rsidR="00FD708A" w:rsidRDefault="00FD708A">
            <w:pPr>
              <w:spacing w:after="0"/>
              <w:ind w:left="55" w:right="55"/>
            </w:pPr>
          </w:p>
        </w:tc>
        <w:tc>
          <w:tcPr>
            <w:tcW w:w="854" w:type="dxa"/>
            <w:gridSpan w:val="7"/>
            <w:tcBorders>
              <w:top w:val="nil"/>
              <w:left w:val="nil"/>
              <w:bottom w:val="nil"/>
              <w:right w:val="nil"/>
            </w:tcBorders>
            <w:shd w:val="solid" w:color="FFFFFF" w:fill="auto"/>
            <w:vAlign w:val="bottom"/>
          </w:tcPr>
          <w:p w:rsidR="00FD708A" w:rsidRDefault="00FD708A">
            <w:pPr>
              <w:spacing w:after="0"/>
              <w:ind w:left="55" w:right="55"/>
            </w:pPr>
          </w:p>
        </w:tc>
        <w:tc>
          <w:tcPr>
            <w:tcW w:w="853" w:type="dxa"/>
            <w:gridSpan w:val="7"/>
            <w:tcBorders>
              <w:top w:val="nil"/>
              <w:left w:val="nil"/>
              <w:bottom w:val="nil"/>
              <w:right w:val="nil"/>
            </w:tcBorders>
            <w:shd w:val="solid" w:color="FFFFFF" w:fill="auto"/>
            <w:vAlign w:val="bottom"/>
          </w:tcPr>
          <w:p w:rsidR="00FD708A" w:rsidRDefault="00FD708A">
            <w:pPr>
              <w:spacing w:after="0"/>
              <w:ind w:left="55" w:right="55"/>
            </w:pPr>
          </w:p>
        </w:tc>
        <w:tc>
          <w:tcPr>
            <w:tcW w:w="853"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853" w:type="dxa"/>
            <w:gridSpan w:val="9"/>
            <w:tcBorders>
              <w:top w:val="nil"/>
              <w:left w:val="nil"/>
              <w:bottom w:val="nil"/>
              <w:right w:val="nil"/>
            </w:tcBorders>
            <w:shd w:val="solid" w:color="FFFFFF" w:fill="auto"/>
            <w:vAlign w:val="bottom"/>
          </w:tcPr>
          <w:p w:rsidR="00FD708A" w:rsidRDefault="00FD708A">
            <w:pPr>
              <w:spacing w:after="0"/>
              <w:ind w:left="55" w:right="55"/>
            </w:pPr>
          </w:p>
        </w:tc>
        <w:tc>
          <w:tcPr>
            <w:tcW w:w="853" w:type="dxa"/>
            <w:gridSpan w:val="7"/>
            <w:tcBorders>
              <w:top w:val="nil"/>
              <w:left w:val="nil"/>
              <w:bottom w:val="nil"/>
              <w:right w:val="nil"/>
            </w:tcBorders>
            <w:shd w:val="solid" w:color="FFFFFF" w:fill="auto"/>
            <w:vAlign w:val="bottom"/>
          </w:tcPr>
          <w:p w:rsidR="00FD708A" w:rsidRDefault="00FD708A">
            <w:pPr>
              <w:spacing w:after="0"/>
              <w:ind w:left="55" w:right="55"/>
            </w:pPr>
          </w:p>
        </w:tc>
        <w:tc>
          <w:tcPr>
            <w:tcW w:w="853"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853" w:type="dxa"/>
            <w:gridSpan w:val="6"/>
            <w:tcBorders>
              <w:top w:val="nil"/>
              <w:left w:val="nil"/>
              <w:bottom w:val="nil"/>
              <w:right w:val="nil"/>
            </w:tcBorders>
            <w:shd w:val="solid" w:color="FFFFFF" w:fill="auto"/>
            <w:vAlign w:val="bottom"/>
          </w:tcPr>
          <w:p w:rsidR="00FD708A" w:rsidRDefault="00FD708A">
            <w:pPr>
              <w:spacing w:after="0"/>
              <w:ind w:left="55" w:right="55"/>
            </w:pPr>
          </w:p>
        </w:tc>
        <w:tc>
          <w:tcPr>
            <w:tcW w:w="853" w:type="dxa"/>
            <w:gridSpan w:val="3"/>
            <w:tcBorders>
              <w:top w:val="nil"/>
              <w:left w:val="nil"/>
              <w:bottom w:val="nil"/>
              <w:right w:val="nil"/>
            </w:tcBorders>
            <w:shd w:val="solid" w:color="FFFFFF" w:fill="auto"/>
            <w:vAlign w:val="bottom"/>
          </w:tcPr>
          <w:p w:rsidR="00FD708A" w:rsidRDefault="00FD708A">
            <w:pPr>
              <w:spacing w:after="0"/>
              <w:ind w:left="55" w:right="55"/>
            </w:pPr>
          </w:p>
        </w:tc>
      </w:tr>
      <w:tr w:rsidR="00CF6C88" w:rsidTr="00CF6C88">
        <w:tc>
          <w:tcPr>
            <w:tcW w:w="551" w:type="dxa"/>
            <w:gridSpan w:val="4"/>
            <w:vMerge w:val="restart"/>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 xml:space="preserve">№ </w:t>
            </w:r>
            <w:proofErr w:type="spellStart"/>
            <w:proofErr w:type="gramStart"/>
            <w:r>
              <w:rPr>
                <w:rFonts w:ascii="Times New Roman" w:eastAsia="Times New Roman" w:hAnsi="Times New Roman" w:cs="Times New Roman"/>
                <w:color w:val="000000"/>
                <w:sz w:val="18"/>
              </w:rPr>
              <w:t>п</w:t>
            </w:r>
            <w:proofErr w:type="spellEnd"/>
            <w:proofErr w:type="gramEnd"/>
            <w:r>
              <w:rPr>
                <w:rFonts w:ascii="Times New Roman" w:eastAsia="Times New Roman" w:hAnsi="Times New Roman" w:cs="Times New Roman"/>
                <w:color w:val="000000"/>
                <w:sz w:val="18"/>
              </w:rPr>
              <w:t>/</w:t>
            </w:r>
            <w:proofErr w:type="spellStart"/>
            <w:r>
              <w:rPr>
                <w:rFonts w:ascii="Times New Roman" w:eastAsia="Times New Roman" w:hAnsi="Times New Roman" w:cs="Times New Roman"/>
                <w:color w:val="000000"/>
                <w:sz w:val="18"/>
              </w:rPr>
              <w:t>п</w:t>
            </w:r>
            <w:proofErr w:type="spellEnd"/>
          </w:p>
        </w:tc>
        <w:tc>
          <w:tcPr>
            <w:tcW w:w="3258" w:type="dxa"/>
            <w:gridSpan w:val="6"/>
            <w:vMerge w:val="restart"/>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Наименование мероприятия (результата)</w:t>
            </w:r>
          </w:p>
        </w:tc>
        <w:tc>
          <w:tcPr>
            <w:tcW w:w="2109" w:type="dxa"/>
            <w:gridSpan w:val="7"/>
            <w:vMerge w:val="restart"/>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Тип мероприятий (результата)</w:t>
            </w:r>
          </w:p>
        </w:tc>
        <w:tc>
          <w:tcPr>
            <w:tcW w:w="2065" w:type="dxa"/>
            <w:gridSpan w:val="13"/>
            <w:vMerge w:val="restart"/>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Единица измерения</w:t>
            </w:r>
          </w:p>
          <w:p w:rsidR="00FD708A" w:rsidRDefault="003123FE">
            <w:pPr>
              <w:spacing w:after="0"/>
              <w:ind w:left="55" w:right="55"/>
              <w:jc w:val="center"/>
            </w:pPr>
            <w:r>
              <w:rPr>
                <w:rFonts w:ascii="Times New Roman" w:eastAsia="Times New Roman" w:hAnsi="Times New Roman" w:cs="Times New Roman"/>
                <w:color w:val="000000"/>
                <w:sz w:val="18"/>
              </w:rPr>
              <w:t>(по ОКЕИ)</w:t>
            </w:r>
          </w:p>
        </w:tc>
        <w:tc>
          <w:tcPr>
            <w:tcW w:w="1754" w:type="dxa"/>
            <w:gridSpan w:val="1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Базовое значение</w:t>
            </w:r>
          </w:p>
        </w:tc>
        <w:tc>
          <w:tcPr>
            <w:tcW w:w="5971" w:type="dxa"/>
            <w:gridSpan w:val="4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Значения мероприятия (результата), параметра характеристики мероприятия (результата) по годам</w:t>
            </w:r>
          </w:p>
        </w:tc>
      </w:tr>
      <w:tr w:rsidR="00FD708A" w:rsidTr="00CF6C88">
        <w:tc>
          <w:tcPr>
            <w:tcW w:w="551" w:type="dxa"/>
            <w:gridSpan w:val="4"/>
            <w:vMerge/>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c>
          <w:tcPr>
            <w:tcW w:w="3258" w:type="dxa"/>
            <w:gridSpan w:val="6"/>
            <w:vMerge/>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c>
          <w:tcPr>
            <w:tcW w:w="2109" w:type="dxa"/>
            <w:gridSpan w:val="7"/>
            <w:vMerge/>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c>
          <w:tcPr>
            <w:tcW w:w="2065" w:type="dxa"/>
            <w:gridSpan w:val="13"/>
            <w:vMerge/>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c>
          <w:tcPr>
            <w:tcW w:w="900"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значение</w:t>
            </w:r>
          </w:p>
        </w:tc>
        <w:tc>
          <w:tcPr>
            <w:tcW w:w="854"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год</w:t>
            </w:r>
          </w:p>
        </w:tc>
        <w:tc>
          <w:tcPr>
            <w:tcW w:w="853"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2024</w:t>
            </w:r>
          </w:p>
        </w:tc>
        <w:tc>
          <w:tcPr>
            <w:tcW w:w="85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2025</w:t>
            </w:r>
          </w:p>
        </w:tc>
        <w:tc>
          <w:tcPr>
            <w:tcW w:w="853"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2026</w:t>
            </w:r>
          </w:p>
        </w:tc>
        <w:tc>
          <w:tcPr>
            <w:tcW w:w="853"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2027</w:t>
            </w:r>
          </w:p>
        </w:tc>
        <w:tc>
          <w:tcPr>
            <w:tcW w:w="85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2028</w:t>
            </w:r>
          </w:p>
        </w:tc>
        <w:tc>
          <w:tcPr>
            <w:tcW w:w="853"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2029</w:t>
            </w:r>
          </w:p>
        </w:tc>
        <w:tc>
          <w:tcPr>
            <w:tcW w:w="853"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2030</w:t>
            </w:r>
          </w:p>
        </w:tc>
      </w:tr>
      <w:tr w:rsidR="00FD708A" w:rsidTr="00CF6C88">
        <w:tc>
          <w:tcPr>
            <w:tcW w:w="551"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w:t>
            </w:r>
          </w:p>
        </w:tc>
        <w:tc>
          <w:tcPr>
            <w:tcW w:w="3258"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w:t>
            </w:r>
          </w:p>
        </w:tc>
        <w:tc>
          <w:tcPr>
            <w:tcW w:w="210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3</w:t>
            </w:r>
          </w:p>
        </w:tc>
        <w:tc>
          <w:tcPr>
            <w:tcW w:w="2065" w:type="dxa"/>
            <w:gridSpan w:val="1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4</w:t>
            </w:r>
          </w:p>
        </w:tc>
        <w:tc>
          <w:tcPr>
            <w:tcW w:w="900"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5</w:t>
            </w:r>
          </w:p>
        </w:tc>
        <w:tc>
          <w:tcPr>
            <w:tcW w:w="854"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6</w:t>
            </w:r>
          </w:p>
        </w:tc>
        <w:tc>
          <w:tcPr>
            <w:tcW w:w="853"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7</w:t>
            </w:r>
          </w:p>
        </w:tc>
        <w:tc>
          <w:tcPr>
            <w:tcW w:w="85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8</w:t>
            </w:r>
          </w:p>
        </w:tc>
        <w:tc>
          <w:tcPr>
            <w:tcW w:w="853"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9</w:t>
            </w:r>
          </w:p>
        </w:tc>
        <w:tc>
          <w:tcPr>
            <w:tcW w:w="853"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10</w:t>
            </w:r>
          </w:p>
        </w:tc>
        <w:tc>
          <w:tcPr>
            <w:tcW w:w="85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11</w:t>
            </w:r>
          </w:p>
        </w:tc>
        <w:tc>
          <w:tcPr>
            <w:tcW w:w="853"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12</w:t>
            </w:r>
          </w:p>
        </w:tc>
        <w:tc>
          <w:tcPr>
            <w:tcW w:w="853"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13</w:t>
            </w:r>
          </w:p>
        </w:tc>
      </w:tr>
      <w:tr w:rsidR="00CF6C88" w:rsidTr="00CF6C88">
        <w:tc>
          <w:tcPr>
            <w:tcW w:w="15708" w:type="dxa"/>
            <w:gridSpan w:val="8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Задача «Обеспечено выполнение полномочий Министерства социального обеспечения, материнства и детства Курской области и подведомственных учреждений»</w:t>
            </w:r>
          </w:p>
        </w:tc>
      </w:tr>
      <w:tr w:rsidR="00FD708A" w:rsidTr="00CF6C88">
        <w:tc>
          <w:tcPr>
            <w:tcW w:w="551"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lastRenderedPageBreak/>
              <w:t>1.1.</w:t>
            </w:r>
          </w:p>
        </w:tc>
        <w:tc>
          <w:tcPr>
            <w:tcW w:w="3258"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Осуществлены расходы на обеспечение деятельности (оказание услуг) государственных учреждений</w:t>
            </w:r>
          </w:p>
        </w:tc>
        <w:tc>
          <w:tcPr>
            <w:tcW w:w="210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Осуществление текущей деятельности</w:t>
            </w:r>
          </w:p>
        </w:tc>
        <w:tc>
          <w:tcPr>
            <w:tcW w:w="2065" w:type="dxa"/>
            <w:gridSpan w:val="1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Условная единица</w:t>
            </w:r>
          </w:p>
        </w:tc>
        <w:tc>
          <w:tcPr>
            <w:tcW w:w="900"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4"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2023</w:t>
            </w:r>
          </w:p>
        </w:tc>
        <w:tc>
          <w:tcPr>
            <w:tcW w:w="853"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r>
      <w:tr w:rsidR="00CF6C88" w:rsidTr="00CF6C88">
        <w:tc>
          <w:tcPr>
            <w:tcW w:w="551"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1.1.1.</w:t>
            </w:r>
          </w:p>
        </w:tc>
        <w:tc>
          <w:tcPr>
            <w:tcW w:w="15157" w:type="dxa"/>
            <w:gridSpan w:val="8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Обеспечение деятельности организаций подведомственных Министерству социального обеспечения,  материнства и детства  Курской области</w:t>
            </w:r>
          </w:p>
        </w:tc>
      </w:tr>
      <w:tr w:rsidR="00FD708A" w:rsidTr="00CF6C88">
        <w:tc>
          <w:tcPr>
            <w:tcW w:w="551"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1.2.</w:t>
            </w:r>
          </w:p>
        </w:tc>
        <w:tc>
          <w:tcPr>
            <w:tcW w:w="3258"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Обеспечена деятельность и выполнение функций государственных органов</w:t>
            </w:r>
          </w:p>
        </w:tc>
        <w:tc>
          <w:tcPr>
            <w:tcW w:w="210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Осуществление текущей деятельности</w:t>
            </w:r>
          </w:p>
        </w:tc>
        <w:tc>
          <w:tcPr>
            <w:tcW w:w="2065" w:type="dxa"/>
            <w:gridSpan w:val="1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Условная единица</w:t>
            </w:r>
          </w:p>
        </w:tc>
        <w:tc>
          <w:tcPr>
            <w:tcW w:w="900"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4"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2023</w:t>
            </w:r>
          </w:p>
        </w:tc>
        <w:tc>
          <w:tcPr>
            <w:tcW w:w="853"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r>
      <w:tr w:rsidR="00CF6C88" w:rsidTr="00CF6C88">
        <w:tc>
          <w:tcPr>
            <w:tcW w:w="551"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1.2.1.</w:t>
            </w:r>
          </w:p>
        </w:tc>
        <w:tc>
          <w:tcPr>
            <w:tcW w:w="15157" w:type="dxa"/>
            <w:gridSpan w:val="8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Обеспечение деятельности и выполнения функций Министерства социального обеспечения,  материнства и детства  Курской области</w:t>
            </w:r>
          </w:p>
        </w:tc>
      </w:tr>
      <w:tr w:rsidR="00FD708A" w:rsidTr="00CF6C88">
        <w:tc>
          <w:tcPr>
            <w:tcW w:w="551"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1.3.</w:t>
            </w:r>
          </w:p>
        </w:tc>
        <w:tc>
          <w:tcPr>
            <w:tcW w:w="3258"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Предоставлены ежемесячные денежные выплаты, связанные с компенсацией расходов на оплату жилых помещений и коммунальных услуг, отдельным категориям граждан</w:t>
            </w:r>
          </w:p>
        </w:tc>
        <w:tc>
          <w:tcPr>
            <w:tcW w:w="210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Осуществление текущей деятельности</w:t>
            </w:r>
          </w:p>
        </w:tc>
        <w:tc>
          <w:tcPr>
            <w:tcW w:w="2065" w:type="dxa"/>
            <w:gridSpan w:val="1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Условная единица</w:t>
            </w:r>
          </w:p>
        </w:tc>
        <w:tc>
          <w:tcPr>
            <w:tcW w:w="900"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4"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2023</w:t>
            </w:r>
          </w:p>
        </w:tc>
        <w:tc>
          <w:tcPr>
            <w:tcW w:w="853"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r>
      <w:tr w:rsidR="00CF6C88" w:rsidTr="00CF6C88">
        <w:tc>
          <w:tcPr>
            <w:tcW w:w="551"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1.3.1.</w:t>
            </w:r>
          </w:p>
        </w:tc>
        <w:tc>
          <w:tcPr>
            <w:tcW w:w="15157" w:type="dxa"/>
            <w:gridSpan w:val="8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Предоставление ежемесячных денежных выплат, связанных с компенсацией расходов на оплату жилых помещений и коммунальных услуг, социальным работникам областных государственных организаций социального обслуживания, проживающим в сельских населенных пунктах, рабочих поселках (поселках городского типа)</w:t>
            </w:r>
          </w:p>
        </w:tc>
      </w:tr>
      <w:tr w:rsidR="00FD708A" w:rsidTr="00CF6C88">
        <w:tc>
          <w:tcPr>
            <w:tcW w:w="551"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1.4.</w:t>
            </w:r>
          </w:p>
        </w:tc>
        <w:tc>
          <w:tcPr>
            <w:tcW w:w="3258"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Представлено ежемесячное денежное вознаграждение за классное руководство педагогическим работникам государственных социальных организаций, осуществляющих образовательную деятельность,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09"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Осуществление текущей деятельности</w:t>
            </w:r>
          </w:p>
        </w:tc>
        <w:tc>
          <w:tcPr>
            <w:tcW w:w="2065" w:type="dxa"/>
            <w:gridSpan w:val="1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Условная единица</w:t>
            </w:r>
          </w:p>
        </w:tc>
        <w:tc>
          <w:tcPr>
            <w:tcW w:w="900"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w:t>
            </w:r>
          </w:p>
        </w:tc>
        <w:tc>
          <w:tcPr>
            <w:tcW w:w="854"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c>
          <w:tcPr>
            <w:tcW w:w="853"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6"/>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c>
          <w:tcPr>
            <w:tcW w:w="853" w:type="dxa"/>
            <w:gridSpan w:val="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w:t>
            </w:r>
          </w:p>
        </w:tc>
      </w:tr>
      <w:tr w:rsidR="00CF6C88" w:rsidTr="00CF6C88">
        <w:tc>
          <w:tcPr>
            <w:tcW w:w="551"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1.4.1.</w:t>
            </w:r>
          </w:p>
        </w:tc>
        <w:tc>
          <w:tcPr>
            <w:tcW w:w="15157" w:type="dxa"/>
            <w:gridSpan w:val="8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Предоставление ежемесячного денежного вознаграждения за классное руководство педагогическим работникам государственных социальных организаций, осуществляющих образовательную деятельность,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профессиональное обучение учащихся</w:t>
            </w:r>
          </w:p>
        </w:tc>
      </w:tr>
      <w:tr w:rsidR="00FD708A" w:rsidTr="00CF6C88">
        <w:tc>
          <w:tcPr>
            <w:tcW w:w="551" w:type="dxa"/>
            <w:gridSpan w:val="4"/>
            <w:tcBorders>
              <w:top w:val="nil"/>
              <w:left w:val="nil"/>
              <w:bottom w:val="nil"/>
              <w:right w:val="nil"/>
            </w:tcBorders>
            <w:shd w:val="solid" w:color="FFFFFF" w:fill="auto"/>
          </w:tcPr>
          <w:p w:rsidR="00FD708A" w:rsidRDefault="00FD708A">
            <w:pPr>
              <w:spacing w:after="0"/>
              <w:ind w:left="55" w:right="55"/>
              <w:jc w:val="center"/>
            </w:pPr>
          </w:p>
        </w:tc>
        <w:tc>
          <w:tcPr>
            <w:tcW w:w="3258" w:type="dxa"/>
            <w:gridSpan w:val="6"/>
            <w:tcBorders>
              <w:top w:val="nil"/>
              <w:left w:val="nil"/>
              <w:bottom w:val="nil"/>
              <w:right w:val="nil"/>
            </w:tcBorders>
            <w:shd w:val="solid" w:color="FFFFFF" w:fill="auto"/>
          </w:tcPr>
          <w:p w:rsidR="00FD708A" w:rsidRDefault="00FD708A">
            <w:pPr>
              <w:spacing w:after="0"/>
              <w:ind w:left="55" w:right="55"/>
              <w:jc w:val="center"/>
            </w:pPr>
          </w:p>
        </w:tc>
        <w:tc>
          <w:tcPr>
            <w:tcW w:w="2109" w:type="dxa"/>
            <w:gridSpan w:val="7"/>
            <w:tcBorders>
              <w:top w:val="nil"/>
              <w:left w:val="nil"/>
              <w:bottom w:val="nil"/>
              <w:right w:val="nil"/>
            </w:tcBorders>
            <w:shd w:val="solid" w:color="FFFFFF" w:fill="auto"/>
          </w:tcPr>
          <w:p w:rsidR="00FD708A" w:rsidRDefault="00FD708A">
            <w:pPr>
              <w:spacing w:after="0"/>
              <w:ind w:left="55" w:right="55"/>
              <w:jc w:val="center"/>
            </w:pPr>
          </w:p>
        </w:tc>
        <w:tc>
          <w:tcPr>
            <w:tcW w:w="2065" w:type="dxa"/>
            <w:gridSpan w:val="13"/>
            <w:tcBorders>
              <w:top w:val="nil"/>
              <w:left w:val="nil"/>
              <w:bottom w:val="nil"/>
              <w:right w:val="nil"/>
            </w:tcBorders>
            <w:shd w:val="solid" w:color="FFFFFF" w:fill="auto"/>
          </w:tcPr>
          <w:p w:rsidR="00FD708A" w:rsidRDefault="00FD708A">
            <w:pPr>
              <w:spacing w:after="0"/>
              <w:ind w:left="55" w:right="55"/>
              <w:jc w:val="center"/>
            </w:pPr>
          </w:p>
        </w:tc>
        <w:tc>
          <w:tcPr>
            <w:tcW w:w="900" w:type="dxa"/>
            <w:gridSpan w:val="6"/>
            <w:tcBorders>
              <w:top w:val="nil"/>
              <w:left w:val="nil"/>
              <w:bottom w:val="nil"/>
              <w:right w:val="nil"/>
            </w:tcBorders>
            <w:shd w:val="solid" w:color="FFFFFF" w:fill="auto"/>
            <w:vAlign w:val="bottom"/>
          </w:tcPr>
          <w:p w:rsidR="00FD708A" w:rsidRDefault="00FD708A">
            <w:pPr>
              <w:spacing w:after="0"/>
              <w:ind w:left="55" w:right="55"/>
            </w:pPr>
          </w:p>
        </w:tc>
        <w:tc>
          <w:tcPr>
            <w:tcW w:w="854" w:type="dxa"/>
            <w:gridSpan w:val="7"/>
            <w:tcBorders>
              <w:top w:val="nil"/>
              <w:left w:val="nil"/>
              <w:bottom w:val="nil"/>
              <w:right w:val="nil"/>
            </w:tcBorders>
            <w:shd w:val="solid" w:color="FFFFFF" w:fill="auto"/>
            <w:vAlign w:val="bottom"/>
          </w:tcPr>
          <w:p w:rsidR="00FD708A" w:rsidRDefault="00FD708A">
            <w:pPr>
              <w:spacing w:after="0"/>
              <w:ind w:left="55" w:right="55"/>
            </w:pPr>
          </w:p>
        </w:tc>
        <w:tc>
          <w:tcPr>
            <w:tcW w:w="853" w:type="dxa"/>
            <w:gridSpan w:val="7"/>
            <w:tcBorders>
              <w:top w:val="nil"/>
              <w:left w:val="nil"/>
              <w:bottom w:val="nil"/>
              <w:right w:val="nil"/>
            </w:tcBorders>
            <w:shd w:val="solid" w:color="FFFFFF" w:fill="auto"/>
            <w:vAlign w:val="bottom"/>
          </w:tcPr>
          <w:p w:rsidR="00FD708A" w:rsidRDefault="00FD708A">
            <w:pPr>
              <w:spacing w:after="0"/>
              <w:ind w:left="55" w:right="55"/>
            </w:pPr>
          </w:p>
        </w:tc>
        <w:tc>
          <w:tcPr>
            <w:tcW w:w="853"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853" w:type="dxa"/>
            <w:gridSpan w:val="9"/>
            <w:tcBorders>
              <w:top w:val="nil"/>
              <w:left w:val="nil"/>
              <w:bottom w:val="nil"/>
              <w:right w:val="nil"/>
            </w:tcBorders>
            <w:shd w:val="solid" w:color="FFFFFF" w:fill="auto"/>
            <w:vAlign w:val="bottom"/>
          </w:tcPr>
          <w:p w:rsidR="00FD708A" w:rsidRDefault="00FD708A">
            <w:pPr>
              <w:spacing w:after="0"/>
              <w:ind w:left="55" w:right="55"/>
            </w:pPr>
          </w:p>
        </w:tc>
        <w:tc>
          <w:tcPr>
            <w:tcW w:w="853" w:type="dxa"/>
            <w:gridSpan w:val="7"/>
            <w:tcBorders>
              <w:top w:val="nil"/>
              <w:left w:val="nil"/>
              <w:bottom w:val="nil"/>
              <w:right w:val="nil"/>
            </w:tcBorders>
            <w:shd w:val="solid" w:color="FFFFFF" w:fill="auto"/>
            <w:vAlign w:val="bottom"/>
          </w:tcPr>
          <w:p w:rsidR="00FD708A" w:rsidRDefault="00FD708A">
            <w:pPr>
              <w:spacing w:after="0"/>
              <w:ind w:left="55" w:right="55"/>
            </w:pPr>
          </w:p>
        </w:tc>
        <w:tc>
          <w:tcPr>
            <w:tcW w:w="853"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853" w:type="dxa"/>
            <w:gridSpan w:val="6"/>
            <w:tcBorders>
              <w:top w:val="nil"/>
              <w:left w:val="nil"/>
              <w:bottom w:val="nil"/>
              <w:right w:val="nil"/>
            </w:tcBorders>
            <w:shd w:val="solid" w:color="FFFFFF" w:fill="auto"/>
            <w:vAlign w:val="bottom"/>
          </w:tcPr>
          <w:p w:rsidR="00FD708A" w:rsidRDefault="00FD708A">
            <w:pPr>
              <w:spacing w:after="0"/>
              <w:ind w:left="55" w:right="55"/>
            </w:pPr>
          </w:p>
        </w:tc>
        <w:tc>
          <w:tcPr>
            <w:tcW w:w="853" w:type="dxa"/>
            <w:gridSpan w:val="3"/>
            <w:tcBorders>
              <w:top w:val="nil"/>
              <w:left w:val="nil"/>
              <w:bottom w:val="nil"/>
              <w:right w:val="nil"/>
            </w:tcBorders>
            <w:shd w:val="solid" w:color="FFFFFF" w:fill="auto"/>
            <w:vAlign w:val="bottom"/>
          </w:tcPr>
          <w:p w:rsidR="00FD708A" w:rsidRDefault="00FD708A">
            <w:pPr>
              <w:spacing w:after="0"/>
              <w:ind w:left="55" w:right="55"/>
            </w:pPr>
          </w:p>
        </w:tc>
      </w:tr>
      <w:tr w:rsidR="00CF6C88" w:rsidTr="00CF6C88">
        <w:tc>
          <w:tcPr>
            <w:tcW w:w="15708" w:type="dxa"/>
            <w:gridSpan w:val="85"/>
            <w:tcBorders>
              <w:top w:val="nil"/>
              <w:left w:val="nil"/>
              <w:bottom w:val="nil"/>
              <w:right w:val="nil"/>
            </w:tcBorders>
            <w:shd w:val="solid" w:color="FFFFFF" w:fill="auto"/>
          </w:tcPr>
          <w:p w:rsidR="00FD708A" w:rsidRDefault="003123FE">
            <w:pPr>
              <w:spacing w:after="0"/>
              <w:ind w:left="55" w:right="55"/>
              <w:jc w:val="center"/>
            </w:pPr>
            <w:r>
              <w:rPr>
                <w:rFonts w:ascii="Times New Roman" w:eastAsia="Times New Roman" w:hAnsi="Times New Roman" w:cs="Times New Roman"/>
                <w:b/>
                <w:color w:val="000000"/>
                <w:sz w:val="18"/>
              </w:rPr>
              <w:t>5. Финансовое обеспечение комплекса процессных мероприятий</w:t>
            </w:r>
          </w:p>
        </w:tc>
      </w:tr>
      <w:tr w:rsidR="00FD708A" w:rsidTr="00CF6C88">
        <w:tc>
          <w:tcPr>
            <w:tcW w:w="4994" w:type="dxa"/>
            <w:gridSpan w:val="12"/>
            <w:tcBorders>
              <w:top w:val="nil"/>
              <w:left w:val="nil"/>
              <w:bottom w:val="nil"/>
              <w:right w:val="nil"/>
            </w:tcBorders>
            <w:shd w:val="solid" w:color="FFFFFF" w:fill="auto"/>
          </w:tcPr>
          <w:p w:rsidR="00FD708A" w:rsidRDefault="00FD708A">
            <w:pPr>
              <w:spacing w:after="0"/>
              <w:ind w:left="55" w:right="55"/>
              <w:jc w:val="center"/>
            </w:pPr>
          </w:p>
        </w:tc>
        <w:tc>
          <w:tcPr>
            <w:tcW w:w="1336" w:type="dxa"/>
            <w:gridSpan w:val="7"/>
            <w:tcBorders>
              <w:top w:val="nil"/>
              <w:left w:val="nil"/>
              <w:bottom w:val="nil"/>
              <w:right w:val="nil"/>
            </w:tcBorders>
            <w:shd w:val="solid" w:color="FFFFFF" w:fill="auto"/>
            <w:vAlign w:val="bottom"/>
          </w:tcPr>
          <w:p w:rsidR="00FD708A" w:rsidRDefault="00FD708A">
            <w:pPr>
              <w:spacing w:after="0"/>
              <w:ind w:left="55" w:right="55"/>
            </w:pPr>
          </w:p>
        </w:tc>
        <w:tc>
          <w:tcPr>
            <w:tcW w:w="1337" w:type="dxa"/>
            <w:gridSpan w:val="7"/>
            <w:tcBorders>
              <w:top w:val="nil"/>
              <w:left w:val="nil"/>
              <w:bottom w:val="nil"/>
              <w:right w:val="nil"/>
            </w:tcBorders>
            <w:shd w:val="solid" w:color="FFFFFF" w:fill="auto"/>
            <w:vAlign w:val="bottom"/>
          </w:tcPr>
          <w:p w:rsidR="00FD708A" w:rsidRDefault="00FD708A">
            <w:pPr>
              <w:spacing w:after="0"/>
              <w:ind w:left="55" w:right="55"/>
            </w:pPr>
          </w:p>
        </w:tc>
        <w:tc>
          <w:tcPr>
            <w:tcW w:w="1337" w:type="dxa"/>
            <w:gridSpan w:val="11"/>
            <w:tcBorders>
              <w:top w:val="nil"/>
              <w:left w:val="nil"/>
              <w:bottom w:val="nil"/>
              <w:right w:val="nil"/>
            </w:tcBorders>
            <w:shd w:val="solid" w:color="FFFFFF" w:fill="auto"/>
            <w:vAlign w:val="bottom"/>
          </w:tcPr>
          <w:p w:rsidR="00FD708A" w:rsidRDefault="00FD708A">
            <w:pPr>
              <w:spacing w:after="0"/>
              <w:ind w:left="55" w:right="55"/>
            </w:pPr>
          </w:p>
        </w:tc>
        <w:tc>
          <w:tcPr>
            <w:tcW w:w="1337" w:type="dxa"/>
            <w:gridSpan w:val="10"/>
            <w:tcBorders>
              <w:top w:val="nil"/>
              <w:left w:val="nil"/>
              <w:bottom w:val="nil"/>
              <w:right w:val="nil"/>
            </w:tcBorders>
            <w:shd w:val="solid" w:color="FFFFFF" w:fill="auto"/>
            <w:vAlign w:val="bottom"/>
          </w:tcPr>
          <w:p w:rsidR="00FD708A" w:rsidRDefault="00FD708A">
            <w:pPr>
              <w:spacing w:after="0"/>
              <w:ind w:left="55" w:right="55"/>
            </w:pPr>
          </w:p>
        </w:tc>
        <w:tc>
          <w:tcPr>
            <w:tcW w:w="1337" w:type="dxa"/>
            <w:gridSpan w:val="11"/>
            <w:tcBorders>
              <w:top w:val="nil"/>
              <w:left w:val="nil"/>
              <w:bottom w:val="nil"/>
              <w:right w:val="nil"/>
            </w:tcBorders>
            <w:shd w:val="solid" w:color="FFFFFF" w:fill="auto"/>
            <w:vAlign w:val="bottom"/>
          </w:tcPr>
          <w:p w:rsidR="00FD708A" w:rsidRDefault="00FD708A">
            <w:pPr>
              <w:spacing w:after="0"/>
              <w:ind w:left="55" w:right="55"/>
            </w:pPr>
          </w:p>
        </w:tc>
        <w:tc>
          <w:tcPr>
            <w:tcW w:w="1337" w:type="dxa"/>
            <w:gridSpan w:val="11"/>
            <w:tcBorders>
              <w:top w:val="nil"/>
              <w:left w:val="nil"/>
              <w:bottom w:val="nil"/>
              <w:right w:val="nil"/>
            </w:tcBorders>
            <w:shd w:val="solid" w:color="FFFFFF" w:fill="auto"/>
            <w:vAlign w:val="bottom"/>
          </w:tcPr>
          <w:p w:rsidR="00FD708A" w:rsidRDefault="00FD708A">
            <w:pPr>
              <w:spacing w:after="0"/>
              <w:ind w:left="55" w:right="55"/>
            </w:pPr>
          </w:p>
        </w:tc>
        <w:tc>
          <w:tcPr>
            <w:tcW w:w="1337" w:type="dxa"/>
            <w:gridSpan w:val="11"/>
            <w:tcBorders>
              <w:top w:val="nil"/>
              <w:left w:val="nil"/>
              <w:bottom w:val="nil"/>
              <w:right w:val="nil"/>
            </w:tcBorders>
            <w:shd w:val="solid" w:color="FFFFFF" w:fill="auto"/>
            <w:vAlign w:val="bottom"/>
          </w:tcPr>
          <w:p w:rsidR="00FD708A" w:rsidRDefault="00FD708A">
            <w:pPr>
              <w:spacing w:after="0"/>
              <w:ind w:left="55" w:right="55"/>
            </w:pPr>
          </w:p>
        </w:tc>
        <w:tc>
          <w:tcPr>
            <w:tcW w:w="1356" w:type="dxa"/>
            <w:gridSpan w:val="5"/>
            <w:tcBorders>
              <w:top w:val="nil"/>
              <w:left w:val="nil"/>
              <w:bottom w:val="nil"/>
              <w:right w:val="nil"/>
            </w:tcBorders>
            <w:shd w:val="solid" w:color="FFFFFF" w:fill="auto"/>
            <w:vAlign w:val="bottom"/>
          </w:tcPr>
          <w:p w:rsidR="00FD708A" w:rsidRDefault="00FD708A">
            <w:pPr>
              <w:spacing w:after="0"/>
              <w:ind w:left="55" w:right="55"/>
            </w:pPr>
          </w:p>
        </w:tc>
      </w:tr>
      <w:tr w:rsidR="00CF6C88" w:rsidTr="00CF6C88">
        <w:tc>
          <w:tcPr>
            <w:tcW w:w="4994" w:type="dxa"/>
            <w:gridSpan w:val="12"/>
            <w:vMerge w:val="restart"/>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Наименование мероприятия (результата) / источник финансового обеспечения</w:t>
            </w:r>
          </w:p>
        </w:tc>
        <w:tc>
          <w:tcPr>
            <w:tcW w:w="10714" w:type="dxa"/>
            <w:gridSpan w:val="7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Объем финансового обеспечения по годам реализации, тыс. рублей</w:t>
            </w:r>
          </w:p>
        </w:tc>
      </w:tr>
      <w:tr w:rsidR="00FD708A" w:rsidTr="00CF6C88">
        <w:tc>
          <w:tcPr>
            <w:tcW w:w="4994" w:type="dxa"/>
            <w:gridSpan w:val="12"/>
            <w:vMerge/>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2024</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2025</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2026</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2027</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2028</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2029</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2030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Всего</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3</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4</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5</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6</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7</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8</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9</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 xml:space="preserve">Комплекс процессных мероприятий "Обеспечение деятельности Министерства социального обеспечения, материнства и детства Курской области и подведомственных </w:t>
            </w:r>
            <w:r>
              <w:rPr>
                <w:rFonts w:ascii="Times New Roman" w:eastAsia="Times New Roman" w:hAnsi="Times New Roman" w:cs="Times New Roman"/>
                <w:color w:val="000000"/>
                <w:sz w:val="18"/>
              </w:rPr>
              <w:lastRenderedPageBreak/>
              <w:t>учреждений" (всего), в том числе:</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lastRenderedPageBreak/>
              <w:t>3 815 401,13</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3 543 187,58</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3 543 187,58</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3 684 915,08</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3 832 311,69</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3 985 604,16</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4 145 028,31</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26 549 635,53</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lastRenderedPageBreak/>
              <w:t>Бюджет субъекта Российской Федерации (всего), из них:</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3 815 401,13</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3 543 187,58</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3 543 187,58</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3 684 915,08</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3 832 311,69</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3 985 604,16</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4 145 028,31</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26 549 635,53</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в том числе межбюджетные трансферты из федерального бюджета (справочно)</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1 874,88</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1 874,88</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1 874,88</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1 949,87</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2 027,87</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2 108,99</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2 193,34</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13 904,71</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в том числе межбюджетные трансферты из иных бюджетов бюджетной системы Российской Федерации (справочно)</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межбюджетные трансферты местным бюджетам</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Консолидированные бюджеты муниципальных образований</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Внебюджетные источники</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Нераспределенный резерв</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Осуществлены расходы на обеспечение деятельности (оказание услуг) государственных учреждений (всего), в том числе:</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3 716 098,31</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3 443 884,76</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3 443 884,76</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3 581 640,15</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3 724 905,76</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3 873 901,99</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4 028 858,07</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25 813 173,80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Бюджет субъекта Российской Федерации (всего), из них:</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3 716 098,31</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3 443 884,76</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3 443 884,76</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3 581 640,15</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3 724 905,76</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3 873 901,99</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4 028 858,07</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25 813 173,80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в том числе межбюджетные трансферты из федерального бюджета (справочно)</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в том числе межбюджетные трансферты из иных бюджетов бюджетной системы Российской Федерации (справочно)</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межбюджетные трансферты местным бюджетам</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Консолидированные бюджеты муниципальных образований</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Внебюджетные источники</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Обеспечена деятельность и выполнение функций государственных органов (всего), в том числе:</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58 886,74</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58 886,74</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58 886,74</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61 242,21</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63 691,90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66 239,57</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68 889,15</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436 723,05</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Бюджет субъекта Российской Федерации (всего), из них:</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58 886,74</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58 886,74</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58 886,74</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61 242,21</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63 691,90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66 239,57</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68 889,15</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436 723,05</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в том числе межбюджетные трансферты из федерального бюджета (справочно)</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lastRenderedPageBreak/>
              <w:t>в том числе межбюджетные трансферты из иных бюджетов бюджетной системы Российской Федерации (справочно)</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межбюджетные трансферты местным бюджетам</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Консолидированные бюджеты муниципальных образований</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Внебюджетные источники</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Предоставлены ежемесячные денежные выплаты, связанные с компенсацией расходов на оплату жилых помещений и коммунальных услуг, отдельным категориям граждан (всего), в том числе:</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38 541,20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38 541,20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38 541,20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40 082,85</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41 686,16</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43 353,61</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45 087,75</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285 833,97</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Бюджет субъекта Российской Федерации (всего), из них:</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38 541,20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38 541,20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38 541,20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40 082,85</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41 686,16</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43 353,61</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45 087,75</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285 833,97</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в том числе межбюджетные трансферты из федерального бюджета (справочно)</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в том числе межбюджетные трансферты из иных бюджетов бюджетной системы Российской Федерации (справочно)</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межбюджетные трансферты местным бюджетам</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Консолидированные бюджеты муниципальных образований</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Внебюджетные источники</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Представлено ежемесячное денежное вознаграждение за классное руководство педагогическим работникам государственных социальных организаций, осуществляющих образовательную деятельность,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(всего), в том числе:</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1 874,88</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1 874,88</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1 874,88</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1 949,87</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2 027,87</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2 108,99</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2 193,34</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13 904,71</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Бюджет субъекта Российской Федерации (всего), из них:</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1 874,88</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1 874,88</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1 874,88</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1 949,87</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2 027,87</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2 108,99</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2 193,34</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13 904,71</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lastRenderedPageBreak/>
              <w:t>в том числе межбюджетные трансферты из федерального бюджета (справочно)</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1 874,88</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1 874,88</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1 874,88</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1 949,87</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2 027,87</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2 108,99</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2 193,34</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13 904,71</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в том числе межбюджетные трансферты из иных бюджетов бюджетной системы Российской Федерации (справочно)</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межбюджетные трансферты местным бюджетам</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Консолидированные бюджеты муниципальных образований</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Внебюджетные источники</w:t>
            </w:r>
          </w:p>
        </w:tc>
        <w:tc>
          <w:tcPr>
            <w:tcW w:w="1336"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37"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56"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4994" w:type="dxa"/>
            <w:gridSpan w:val="12"/>
            <w:tcBorders>
              <w:top w:val="nil"/>
              <w:left w:val="nil"/>
              <w:bottom w:val="nil"/>
              <w:right w:val="nil"/>
            </w:tcBorders>
            <w:shd w:val="solid" w:color="FFFFFF" w:fill="auto"/>
            <w:vAlign w:val="bottom"/>
          </w:tcPr>
          <w:p w:rsidR="00FD708A" w:rsidRDefault="00FD708A">
            <w:pPr>
              <w:spacing w:after="0"/>
              <w:ind w:left="55" w:right="55"/>
            </w:pPr>
          </w:p>
        </w:tc>
        <w:tc>
          <w:tcPr>
            <w:tcW w:w="1336" w:type="dxa"/>
            <w:gridSpan w:val="7"/>
            <w:tcBorders>
              <w:top w:val="nil"/>
              <w:left w:val="nil"/>
              <w:bottom w:val="nil"/>
              <w:right w:val="nil"/>
            </w:tcBorders>
            <w:shd w:val="solid" w:color="FFFFFF" w:fill="auto"/>
            <w:vAlign w:val="bottom"/>
          </w:tcPr>
          <w:p w:rsidR="00FD708A" w:rsidRDefault="00FD708A">
            <w:pPr>
              <w:spacing w:after="0"/>
              <w:ind w:left="55" w:right="55"/>
            </w:pPr>
          </w:p>
        </w:tc>
        <w:tc>
          <w:tcPr>
            <w:tcW w:w="1337" w:type="dxa"/>
            <w:gridSpan w:val="7"/>
            <w:tcBorders>
              <w:top w:val="nil"/>
              <w:left w:val="nil"/>
              <w:bottom w:val="nil"/>
              <w:right w:val="nil"/>
            </w:tcBorders>
            <w:shd w:val="solid" w:color="FFFFFF" w:fill="auto"/>
            <w:vAlign w:val="bottom"/>
          </w:tcPr>
          <w:p w:rsidR="00FD708A" w:rsidRDefault="00FD708A">
            <w:pPr>
              <w:spacing w:after="0"/>
              <w:ind w:left="55" w:right="55"/>
            </w:pPr>
          </w:p>
        </w:tc>
        <w:tc>
          <w:tcPr>
            <w:tcW w:w="1337" w:type="dxa"/>
            <w:gridSpan w:val="11"/>
            <w:tcBorders>
              <w:top w:val="nil"/>
              <w:left w:val="nil"/>
              <w:bottom w:val="nil"/>
              <w:right w:val="nil"/>
            </w:tcBorders>
            <w:shd w:val="solid" w:color="FFFFFF" w:fill="auto"/>
            <w:vAlign w:val="bottom"/>
          </w:tcPr>
          <w:p w:rsidR="00FD708A" w:rsidRDefault="00FD708A">
            <w:pPr>
              <w:spacing w:after="0"/>
              <w:ind w:left="55" w:right="55"/>
            </w:pPr>
          </w:p>
        </w:tc>
        <w:tc>
          <w:tcPr>
            <w:tcW w:w="1337" w:type="dxa"/>
            <w:gridSpan w:val="10"/>
            <w:tcBorders>
              <w:top w:val="nil"/>
              <w:left w:val="nil"/>
              <w:bottom w:val="nil"/>
              <w:right w:val="nil"/>
            </w:tcBorders>
            <w:shd w:val="solid" w:color="FFFFFF" w:fill="auto"/>
            <w:vAlign w:val="bottom"/>
          </w:tcPr>
          <w:p w:rsidR="00FD708A" w:rsidRDefault="00FD708A">
            <w:pPr>
              <w:spacing w:after="0"/>
              <w:ind w:left="55" w:right="55"/>
            </w:pPr>
          </w:p>
        </w:tc>
        <w:tc>
          <w:tcPr>
            <w:tcW w:w="1337" w:type="dxa"/>
            <w:gridSpan w:val="11"/>
            <w:tcBorders>
              <w:top w:val="nil"/>
              <w:left w:val="nil"/>
              <w:bottom w:val="nil"/>
              <w:right w:val="nil"/>
            </w:tcBorders>
            <w:shd w:val="solid" w:color="FFFFFF" w:fill="auto"/>
            <w:vAlign w:val="bottom"/>
          </w:tcPr>
          <w:p w:rsidR="00FD708A" w:rsidRDefault="00FD708A">
            <w:pPr>
              <w:spacing w:after="0"/>
              <w:ind w:left="55" w:right="55"/>
            </w:pPr>
          </w:p>
        </w:tc>
        <w:tc>
          <w:tcPr>
            <w:tcW w:w="1337" w:type="dxa"/>
            <w:gridSpan w:val="11"/>
            <w:tcBorders>
              <w:top w:val="nil"/>
              <w:left w:val="nil"/>
              <w:bottom w:val="nil"/>
              <w:right w:val="nil"/>
            </w:tcBorders>
            <w:shd w:val="solid" w:color="FFFFFF" w:fill="auto"/>
            <w:vAlign w:val="bottom"/>
          </w:tcPr>
          <w:p w:rsidR="00FD708A" w:rsidRDefault="00FD708A">
            <w:pPr>
              <w:spacing w:after="0"/>
              <w:ind w:left="55" w:right="55"/>
            </w:pPr>
          </w:p>
        </w:tc>
        <w:tc>
          <w:tcPr>
            <w:tcW w:w="1337" w:type="dxa"/>
            <w:gridSpan w:val="11"/>
            <w:tcBorders>
              <w:top w:val="nil"/>
              <w:left w:val="nil"/>
              <w:bottom w:val="nil"/>
              <w:right w:val="nil"/>
            </w:tcBorders>
            <w:shd w:val="solid" w:color="FFFFFF" w:fill="auto"/>
            <w:vAlign w:val="bottom"/>
          </w:tcPr>
          <w:p w:rsidR="00FD708A" w:rsidRDefault="00FD708A">
            <w:pPr>
              <w:spacing w:after="0"/>
              <w:ind w:left="55" w:right="55"/>
            </w:pPr>
          </w:p>
        </w:tc>
        <w:tc>
          <w:tcPr>
            <w:tcW w:w="1356" w:type="dxa"/>
            <w:gridSpan w:val="5"/>
            <w:tcBorders>
              <w:top w:val="nil"/>
              <w:left w:val="nil"/>
              <w:bottom w:val="nil"/>
              <w:right w:val="nil"/>
            </w:tcBorders>
            <w:shd w:val="solid" w:color="FFFFFF" w:fill="auto"/>
            <w:vAlign w:val="bottom"/>
          </w:tcPr>
          <w:p w:rsidR="00FD708A" w:rsidRDefault="00FD708A">
            <w:pPr>
              <w:spacing w:after="0"/>
              <w:ind w:left="55" w:right="55"/>
            </w:pPr>
          </w:p>
        </w:tc>
      </w:tr>
      <w:tr w:rsidR="00CF6C88" w:rsidTr="00CF6C88">
        <w:tc>
          <w:tcPr>
            <w:tcW w:w="15708" w:type="dxa"/>
            <w:gridSpan w:val="85"/>
            <w:tcBorders>
              <w:top w:val="nil"/>
              <w:left w:val="nil"/>
              <w:bottom w:val="nil"/>
              <w:right w:val="nil"/>
            </w:tcBorders>
            <w:shd w:val="solid" w:color="FFFFFF" w:fill="auto"/>
          </w:tcPr>
          <w:p w:rsidR="00FD708A" w:rsidRDefault="003123FE">
            <w:pPr>
              <w:spacing w:after="0"/>
              <w:ind w:left="55" w:right="55"/>
              <w:jc w:val="center"/>
            </w:pPr>
            <w:r>
              <w:rPr>
                <w:rFonts w:ascii="Times New Roman" w:eastAsia="Times New Roman" w:hAnsi="Times New Roman" w:cs="Times New Roman"/>
                <w:b/>
                <w:color w:val="000000"/>
                <w:sz w:val="18"/>
              </w:rPr>
              <w:t>5.1. Финансовое обеспечение комплекса процессных мероприятий за счет бюджетных ассигнований по источникам финансирования дефицита бюджета субъекта</w:t>
            </w:r>
          </w:p>
        </w:tc>
      </w:tr>
      <w:tr w:rsidR="00CF6C88" w:rsidTr="00CF6C88">
        <w:tc>
          <w:tcPr>
            <w:tcW w:w="5349" w:type="dxa"/>
            <w:gridSpan w:val="15"/>
            <w:tcBorders>
              <w:top w:val="nil"/>
              <w:left w:val="nil"/>
              <w:bottom w:val="nil"/>
              <w:right w:val="nil"/>
            </w:tcBorders>
            <w:shd w:val="solid" w:color="FFFFFF" w:fill="auto"/>
          </w:tcPr>
          <w:p w:rsidR="00FD708A" w:rsidRDefault="00FD708A">
            <w:pPr>
              <w:spacing w:after="0"/>
              <w:ind w:left="55" w:right="55"/>
              <w:jc w:val="center"/>
            </w:pPr>
          </w:p>
        </w:tc>
        <w:tc>
          <w:tcPr>
            <w:tcW w:w="9051" w:type="dxa"/>
            <w:gridSpan w:val="66"/>
            <w:tcBorders>
              <w:top w:val="nil"/>
              <w:left w:val="nil"/>
              <w:bottom w:val="nil"/>
              <w:right w:val="nil"/>
            </w:tcBorders>
            <w:shd w:val="solid" w:color="FFFFFF" w:fill="auto"/>
            <w:vAlign w:val="bottom"/>
          </w:tcPr>
          <w:p w:rsidR="00FD708A" w:rsidRDefault="00FD708A">
            <w:pPr>
              <w:spacing w:after="0"/>
              <w:ind w:left="55" w:right="55"/>
            </w:pPr>
          </w:p>
        </w:tc>
        <w:tc>
          <w:tcPr>
            <w:tcW w:w="1308" w:type="dxa"/>
            <w:gridSpan w:val="4"/>
            <w:tcBorders>
              <w:top w:val="nil"/>
              <w:left w:val="nil"/>
              <w:bottom w:val="nil"/>
              <w:right w:val="nil"/>
            </w:tcBorders>
            <w:shd w:val="solid" w:color="FFFFFF" w:fill="auto"/>
            <w:vAlign w:val="bottom"/>
          </w:tcPr>
          <w:p w:rsidR="00FD708A" w:rsidRDefault="00FD708A">
            <w:pPr>
              <w:spacing w:after="0"/>
              <w:ind w:left="55" w:right="55"/>
            </w:pPr>
          </w:p>
        </w:tc>
      </w:tr>
      <w:tr w:rsidR="00CF6C88" w:rsidTr="00CF6C88">
        <w:tc>
          <w:tcPr>
            <w:tcW w:w="5349" w:type="dxa"/>
            <w:gridSpan w:val="15"/>
            <w:vMerge w:val="restart"/>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Наименование комплекса процессных мероприятий</w:t>
            </w:r>
          </w:p>
        </w:tc>
        <w:tc>
          <w:tcPr>
            <w:tcW w:w="10359" w:type="dxa"/>
            <w:gridSpan w:val="7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Объем финансового обеспечения по годам реализации, тыс. рублей</w:t>
            </w:r>
          </w:p>
        </w:tc>
      </w:tr>
      <w:tr w:rsidR="00FD708A" w:rsidTr="00CF6C88">
        <w:tc>
          <w:tcPr>
            <w:tcW w:w="5349" w:type="dxa"/>
            <w:gridSpan w:val="15"/>
            <w:vMerge/>
            <w:tcBorders>
              <w:top w:val="single" w:sz="1" w:space="0" w:color="auto"/>
              <w:left w:val="single" w:sz="1" w:space="0" w:color="auto"/>
              <w:bottom w:val="single" w:sz="1" w:space="0" w:color="auto"/>
              <w:right w:val="single" w:sz="1" w:space="0" w:color="auto"/>
            </w:tcBorders>
            <w:shd w:val="solid" w:color="FFFFFF" w:fill="auto"/>
          </w:tcPr>
          <w:p w:rsidR="00FD708A" w:rsidRDefault="00FD708A">
            <w:pPr>
              <w:spacing w:after="0"/>
              <w:ind w:left="55" w:right="55"/>
              <w:jc w:val="center"/>
            </w:pPr>
          </w:p>
        </w:tc>
        <w:tc>
          <w:tcPr>
            <w:tcW w:w="129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2024</w:t>
            </w:r>
          </w:p>
        </w:tc>
        <w:tc>
          <w:tcPr>
            <w:tcW w:w="1293"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2025</w:t>
            </w:r>
          </w:p>
        </w:tc>
        <w:tc>
          <w:tcPr>
            <w:tcW w:w="1293"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2026</w:t>
            </w:r>
          </w:p>
        </w:tc>
        <w:tc>
          <w:tcPr>
            <w:tcW w:w="1293"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2027</w:t>
            </w:r>
          </w:p>
        </w:tc>
        <w:tc>
          <w:tcPr>
            <w:tcW w:w="1293"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2028</w:t>
            </w:r>
          </w:p>
        </w:tc>
        <w:tc>
          <w:tcPr>
            <w:tcW w:w="1293"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2029</w:t>
            </w:r>
          </w:p>
        </w:tc>
        <w:tc>
          <w:tcPr>
            <w:tcW w:w="1293"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2030</w:t>
            </w:r>
          </w:p>
        </w:tc>
        <w:tc>
          <w:tcPr>
            <w:tcW w:w="1308"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Всего</w:t>
            </w:r>
          </w:p>
        </w:tc>
      </w:tr>
      <w:tr w:rsidR="00FD708A" w:rsidTr="00CF6C88">
        <w:tc>
          <w:tcPr>
            <w:tcW w:w="5349" w:type="dxa"/>
            <w:gridSpan w:val="1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w:t>
            </w:r>
          </w:p>
        </w:tc>
        <w:tc>
          <w:tcPr>
            <w:tcW w:w="129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w:t>
            </w:r>
          </w:p>
        </w:tc>
        <w:tc>
          <w:tcPr>
            <w:tcW w:w="1293"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3</w:t>
            </w:r>
          </w:p>
        </w:tc>
        <w:tc>
          <w:tcPr>
            <w:tcW w:w="1293"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4</w:t>
            </w:r>
          </w:p>
        </w:tc>
        <w:tc>
          <w:tcPr>
            <w:tcW w:w="1293"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5</w:t>
            </w:r>
          </w:p>
        </w:tc>
        <w:tc>
          <w:tcPr>
            <w:tcW w:w="1293"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6</w:t>
            </w:r>
          </w:p>
        </w:tc>
        <w:tc>
          <w:tcPr>
            <w:tcW w:w="1293"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7</w:t>
            </w:r>
          </w:p>
        </w:tc>
        <w:tc>
          <w:tcPr>
            <w:tcW w:w="1293"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8</w:t>
            </w:r>
          </w:p>
        </w:tc>
        <w:tc>
          <w:tcPr>
            <w:tcW w:w="1308"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9</w:t>
            </w:r>
          </w:p>
        </w:tc>
      </w:tr>
      <w:tr w:rsidR="00FD708A" w:rsidTr="00CF6C88">
        <w:tc>
          <w:tcPr>
            <w:tcW w:w="5349" w:type="dxa"/>
            <w:gridSpan w:val="1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Комплекс процессных мероприятий за счет бюджетных ассигнований по источникам финансирования дефицита федерального бюджета, всего</w:t>
            </w:r>
          </w:p>
        </w:tc>
        <w:tc>
          <w:tcPr>
            <w:tcW w:w="129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08"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5349" w:type="dxa"/>
            <w:gridSpan w:val="1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Осуществлены расходы на обеспечение деятельности (оказание услуг) государственных учреждений (всего) в том числе:</w:t>
            </w:r>
          </w:p>
        </w:tc>
        <w:tc>
          <w:tcPr>
            <w:tcW w:w="129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08"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5349" w:type="dxa"/>
            <w:gridSpan w:val="1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Обеспечена деятельность и выполнение функций государственных органов (всего) в том числе:</w:t>
            </w:r>
          </w:p>
        </w:tc>
        <w:tc>
          <w:tcPr>
            <w:tcW w:w="129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08"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5349" w:type="dxa"/>
            <w:gridSpan w:val="1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Предоставлены ежемесячные денежные выплаты, связанные с компенсацией расходов на оплату жилых помещений и коммунальных услуг, отдельным категориям граждан (всего) в том числе:</w:t>
            </w:r>
          </w:p>
        </w:tc>
        <w:tc>
          <w:tcPr>
            <w:tcW w:w="129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08"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5349" w:type="dxa"/>
            <w:gridSpan w:val="1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Представлено ежемесячное денежное вознаграждение за классное руководство педагогическим работникам государственных социальных организаций, осуществляющих образовательную деятельность,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(всего) в том числе:</w:t>
            </w:r>
          </w:p>
        </w:tc>
        <w:tc>
          <w:tcPr>
            <w:tcW w:w="1293" w:type="dxa"/>
            <w:gridSpan w:val="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9"/>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293" w:type="dxa"/>
            <w:gridSpan w:val="11"/>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c>
          <w:tcPr>
            <w:tcW w:w="1308" w:type="dxa"/>
            <w:gridSpan w:val="4"/>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0,00</w:t>
            </w:r>
          </w:p>
        </w:tc>
      </w:tr>
      <w:tr w:rsidR="00FD708A" w:rsidTr="00CF6C88">
        <w:tc>
          <w:tcPr>
            <w:tcW w:w="5349" w:type="dxa"/>
            <w:gridSpan w:val="15"/>
            <w:tcBorders>
              <w:top w:val="nil"/>
              <w:left w:val="nil"/>
              <w:bottom w:val="nil"/>
              <w:right w:val="nil"/>
            </w:tcBorders>
            <w:shd w:val="solid" w:color="FFFFFF" w:fill="auto"/>
            <w:vAlign w:val="bottom"/>
          </w:tcPr>
          <w:p w:rsidR="00FD708A" w:rsidRDefault="00FD708A">
            <w:pPr>
              <w:spacing w:after="0"/>
              <w:ind w:left="55" w:right="55"/>
            </w:pPr>
          </w:p>
        </w:tc>
        <w:tc>
          <w:tcPr>
            <w:tcW w:w="1293" w:type="dxa"/>
            <w:gridSpan w:val="5"/>
            <w:tcBorders>
              <w:top w:val="nil"/>
              <w:left w:val="nil"/>
              <w:bottom w:val="nil"/>
              <w:right w:val="nil"/>
            </w:tcBorders>
            <w:shd w:val="solid" w:color="FFFFFF" w:fill="auto"/>
            <w:vAlign w:val="bottom"/>
          </w:tcPr>
          <w:p w:rsidR="00FD708A" w:rsidRDefault="00FD708A">
            <w:pPr>
              <w:spacing w:after="0"/>
              <w:ind w:left="55" w:right="55"/>
            </w:pPr>
          </w:p>
        </w:tc>
        <w:tc>
          <w:tcPr>
            <w:tcW w:w="1293" w:type="dxa"/>
            <w:gridSpan w:val="9"/>
            <w:tcBorders>
              <w:top w:val="nil"/>
              <w:left w:val="nil"/>
              <w:bottom w:val="nil"/>
              <w:right w:val="nil"/>
            </w:tcBorders>
            <w:shd w:val="solid" w:color="FFFFFF" w:fill="auto"/>
            <w:vAlign w:val="bottom"/>
          </w:tcPr>
          <w:p w:rsidR="00FD708A" w:rsidRDefault="00FD708A">
            <w:pPr>
              <w:spacing w:after="0"/>
              <w:ind w:left="55" w:right="55"/>
            </w:pPr>
          </w:p>
        </w:tc>
        <w:tc>
          <w:tcPr>
            <w:tcW w:w="1293" w:type="dxa"/>
            <w:gridSpan w:val="10"/>
            <w:tcBorders>
              <w:top w:val="nil"/>
              <w:left w:val="nil"/>
              <w:bottom w:val="nil"/>
              <w:right w:val="nil"/>
            </w:tcBorders>
            <w:shd w:val="solid" w:color="FFFFFF" w:fill="auto"/>
            <w:vAlign w:val="bottom"/>
          </w:tcPr>
          <w:p w:rsidR="00FD708A" w:rsidRDefault="00FD708A">
            <w:pPr>
              <w:spacing w:after="0"/>
              <w:ind w:left="55" w:right="55"/>
            </w:pPr>
          </w:p>
        </w:tc>
        <w:tc>
          <w:tcPr>
            <w:tcW w:w="1293" w:type="dxa"/>
            <w:gridSpan w:val="10"/>
            <w:tcBorders>
              <w:top w:val="nil"/>
              <w:left w:val="nil"/>
              <w:bottom w:val="nil"/>
              <w:right w:val="nil"/>
            </w:tcBorders>
            <w:shd w:val="solid" w:color="FFFFFF" w:fill="auto"/>
            <w:vAlign w:val="bottom"/>
          </w:tcPr>
          <w:p w:rsidR="00FD708A" w:rsidRDefault="00FD708A">
            <w:pPr>
              <w:spacing w:after="0"/>
              <w:ind w:left="55" w:right="55"/>
            </w:pPr>
          </w:p>
        </w:tc>
        <w:tc>
          <w:tcPr>
            <w:tcW w:w="1293" w:type="dxa"/>
            <w:gridSpan w:val="11"/>
            <w:tcBorders>
              <w:top w:val="nil"/>
              <w:left w:val="nil"/>
              <w:bottom w:val="nil"/>
              <w:right w:val="nil"/>
            </w:tcBorders>
            <w:shd w:val="solid" w:color="FFFFFF" w:fill="auto"/>
            <w:vAlign w:val="bottom"/>
          </w:tcPr>
          <w:p w:rsidR="00FD708A" w:rsidRDefault="00FD708A">
            <w:pPr>
              <w:spacing w:after="0"/>
              <w:ind w:left="55" w:right="55"/>
            </w:pPr>
          </w:p>
        </w:tc>
        <w:tc>
          <w:tcPr>
            <w:tcW w:w="1293" w:type="dxa"/>
            <w:gridSpan w:val="10"/>
            <w:tcBorders>
              <w:top w:val="nil"/>
              <w:left w:val="nil"/>
              <w:bottom w:val="nil"/>
              <w:right w:val="nil"/>
            </w:tcBorders>
            <w:shd w:val="solid" w:color="FFFFFF" w:fill="auto"/>
            <w:vAlign w:val="bottom"/>
          </w:tcPr>
          <w:p w:rsidR="00FD708A" w:rsidRDefault="00FD708A">
            <w:pPr>
              <w:spacing w:after="0"/>
              <w:ind w:left="55" w:right="55"/>
            </w:pPr>
          </w:p>
        </w:tc>
        <w:tc>
          <w:tcPr>
            <w:tcW w:w="1293" w:type="dxa"/>
            <w:gridSpan w:val="11"/>
            <w:tcBorders>
              <w:top w:val="nil"/>
              <w:left w:val="nil"/>
              <w:bottom w:val="nil"/>
              <w:right w:val="nil"/>
            </w:tcBorders>
            <w:shd w:val="solid" w:color="FFFFFF" w:fill="auto"/>
            <w:vAlign w:val="bottom"/>
          </w:tcPr>
          <w:p w:rsidR="00FD708A" w:rsidRDefault="00FD708A">
            <w:pPr>
              <w:spacing w:after="0"/>
              <w:ind w:left="55" w:right="55"/>
            </w:pPr>
          </w:p>
        </w:tc>
        <w:tc>
          <w:tcPr>
            <w:tcW w:w="1308" w:type="dxa"/>
            <w:gridSpan w:val="4"/>
            <w:tcBorders>
              <w:top w:val="nil"/>
              <w:left w:val="nil"/>
              <w:bottom w:val="nil"/>
              <w:right w:val="nil"/>
            </w:tcBorders>
            <w:shd w:val="solid" w:color="FFFFFF" w:fill="auto"/>
            <w:vAlign w:val="bottom"/>
          </w:tcPr>
          <w:p w:rsidR="00FD708A" w:rsidRDefault="00FD708A">
            <w:pPr>
              <w:spacing w:after="0"/>
              <w:ind w:left="55" w:right="55"/>
            </w:pPr>
          </w:p>
        </w:tc>
      </w:tr>
      <w:tr w:rsidR="00CF6C88" w:rsidTr="00CF6C88">
        <w:tc>
          <w:tcPr>
            <w:tcW w:w="15708" w:type="dxa"/>
            <w:gridSpan w:val="85"/>
            <w:tcBorders>
              <w:top w:val="nil"/>
              <w:left w:val="nil"/>
              <w:bottom w:val="nil"/>
              <w:right w:val="nil"/>
            </w:tcBorders>
            <w:shd w:val="solid" w:color="FFFFFF" w:fill="auto"/>
          </w:tcPr>
          <w:p w:rsidR="00FD708A" w:rsidRDefault="003123FE">
            <w:pPr>
              <w:spacing w:after="0"/>
              <w:ind w:left="55" w:right="55"/>
              <w:jc w:val="center"/>
            </w:pPr>
            <w:r>
              <w:rPr>
                <w:rFonts w:ascii="Times New Roman" w:eastAsia="Times New Roman" w:hAnsi="Times New Roman" w:cs="Times New Roman"/>
                <w:b/>
                <w:color w:val="000000"/>
                <w:sz w:val="18"/>
              </w:rPr>
              <w:lastRenderedPageBreak/>
              <w:t>6. План реализации комплекса процессных мероприятий в текущем году</w:t>
            </w:r>
          </w:p>
        </w:tc>
      </w:tr>
      <w:tr w:rsidR="00FD708A" w:rsidTr="00CF6C88">
        <w:tc>
          <w:tcPr>
            <w:tcW w:w="3282" w:type="dxa"/>
            <w:gridSpan w:val="7"/>
            <w:tcBorders>
              <w:top w:val="nil"/>
              <w:left w:val="nil"/>
              <w:bottom w:val="nil"/>
              <w:right w:val="nil"/>
            </w:tcBorders>
            <w:shd w:val="solid" w:color="FFFFFF" w:fill="auto"/>
          </w:tcPr>
          <w:p w:rsidR="00FD708A" w:rsidRDefault="00FD708A">
            <w:pPr>
              <w:spacing w:after="0"/>
              <w:ind w:left="55" w:right="55"/>
              <w:jc w:val="center"/>
            </w:pPr>
          </w:p>
        </w:tc>
        <w:tc>
          <w:tcPr>
            <w:tcW w:w="4846" w:type="dxa"/>
            <w:gridSpan w:val="25"/>
            <w:tcBorders>
              <w:top w:val="nil"/>
              <w:left w:val="nil"/>
              <w:bottom w:val="nil"/>
              <w:right w:val="nil"/>
            </w:tcBorders>
            <w:shd w:val="solid" w:color="FFFFFF" w:fill="auto"/>
          </w:tcPr>
          <w:p w:rsidR="00FD708A" w:rsidRDefault="00FD708A">
            <w:pPr>
              <w:spacing w:after="0"/>
              <w:ind w:left="55" w:right="55"/>
              <w:jc w:val="center"/>
            </w:pPr>
          </w:p>
        </w:tc>
        <w:tc>
          <w:tcPr>
            <w:tcW w:w="4277" w:type="dxa"/>
            <w:gridSpan w:val="33"/>
            <w:tcBorders>
              <w:top w:val="nil"/>
              <w:left w:val="nil"/>
              <w:bottom w:val="nil"/>
              <w:right w:val="nil"/>
            </w:tcBorders>
            <w:shd w:val="solid" w:color="FFFFFF" w:fill="auto"/>
          </w:tcPr>
          <w:p w:rsidR="00FD708A" w:rsidRDefault="00FD708A">
            <w:pPr>
              <w:spacing w:after="0"/>
              <w:ind w:left="55" w:right="55"/>
              <w:jc w:val="center"/>
            </w:pPr>
          </w:p>
        </w:tc>
        <w:tc>
          <w:tcPr>
            <w:tcW w:w="3303" w:type="dxa"/>
            <w:gridSpan w:val="20"/>
            <w:tcBorders>
              <w:top w:val="nil"/>
              <w:left w:val="nil"/>
              <w:bottom w:val="nil"/>
              <w:right w:val="nil"/>
            </w:tcBorders>
            <w:shd w:val="solid" w:color="FFFFFF" w:fill="auto"/>
            <w:vAlign w:val="bottom"/>
          </w:tcPr>
          <w:p w:rsidR="00FD708A" w:rsidRDefault="00FD708A">
            <w:pPr>
              <w:spacing w:after="0"/>
              <w:ind w:left="55" w:right="55"/>
            </w:pPr>
          </w:p>
        </w:tc>
      </w:tr>
      <w:tr w:rsidR="00FD708A" w:rsidTr="00CF6C88">
        <w:tc>
          <w:tcPr>
            <w:tcW w:w="3282"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Задача, мероприятие (результат) / контрольная точка</w:t>
            </w:r>
          </w:p>
        </w:tc>
        <w:tc>
          <w:tcPr>
            <w:tcW w:w="4846" w:type="dxa"/>
            <w:gridSpan w:val="2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Дата наступления контрольной точки</w:t>
            </w:r>
          </w:p>
        </w:tc>
        <w:tc>
          <w:tcPr>
            <w:tcW w:w="4277" w:type="dxa"/>
            <w:gridSpan w:val="3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Ответственный исполнитель (Ф.И.О., должность, наименование ОИВ субъекта Российской Федерации (местной администрации муниципального образования), иного государственного (муниципального) органа, организации)</w:t>
            </w:r>
          </w:p>
        </w:tc>
        <w:tc>
          <w:tcPr>
            <w:tcW w:w="3303" w:type="dxa"/>
            <w:gridSpan w:val="2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Вид подтверждающего документа</w:t>
            </w:r>
          </w:p>
        </w:tc>
      </w:tr>
      <w:tr w:rsidR="00FD708A" w:rsidTr="00CF6C88">
        <w:tc>
          <w:tcPr>
            <w:tcW w:w="3282"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1</w:t>
            </w:r>
          </w:p>
        </w:tc>
        <w:tc>
          <w:tcPr>
            <w:tcW w:w="4846" w:type="dxa"/>
            <w:gridSpan w:val="2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2</w:t>
            </w:r>
          </w:p>
        </w:tc>
        <w:tc>
          <w:tcPr>
            <w:tcW w:w="4277" w:type="dxa"/>
            <w:gridSpan w:val="3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3</w:t>
            </w:r>
          </w:p>
        </w:tc>
        <w:tc>
          <w:tcPr>
            <w:tcW w:w="3303" w:type="dxa"/>
            <w:gridSpan w:val="2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jc w:val="center"/>
            </w:pPr>
            <w:r>
              <w:rPr>
                <w:rFonts w:ascii="Times New Roman" w:eastAsia="Times New Roman" w:hAnsi="Times New Roman" w:cs="Times New Roman"/>
                <w:color w:val="000000"/>
                <w:sz w:val="18"/>
              </w:rPr>
              <w:t>4</w:t>
            </w:r>
          </w:p>
        </w:tc>
      </w:tr>
      <w:tr w:rsidR="00CF6C88" w:rsidTr="00CF6C88">
        <w:tc>
          <w:tcPr>
            <w:tcW w:w="15708" w:type="dxa"/>
            <w:gridSpan w:val="8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1. "Обеспечено выполнение полномочий Министерства социального обеспечения, материнства и детства Курской области и подведомственных учреждений"</w:t>
            </w:r>
          </w:p>
        </w:tc>
      </w:tr>
      <w:tr w:rsidR="00FD708A" w:rsidTr="00CF6C88">
        <w:tc>
          <w:tcPr>
            <w:tcW w:w="3282"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1. Осуществлены расходы на обеспечение деятельности (оказание услуг) государственных учреждений</w:t>
            </w:r>
          </w:p>
        </w:tc>
        <w:tc>
          <w:tcPr>
            <w:tcW w:w="4846" w:type="dxa"/>
            <w:gridSpan w:val="2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4277" w:type="dxa"/>
            <w:gridSpan w:val="3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 xml:space="preserve">Сукновалова Татьяна Алексеевна - Временно </w:t>
            </w:r>
            <w:proofErr w:type="gramStart"/>
            <w:r>
              <w:rPr>
                <w:rFonts w:ascii="Times New Roman" w:eastAsia="Times New Roman" w:hAnsi="Times New Roman" w:cs="Times New Roman"/>
                <w:color w:val="000000"/>
                <w:sz w:val="18"/>
              </w:rPr>
              <w:t>исполняющий</w:t>
            </w:r>
            <w:proofErr w:type="gramEnd"/>
            <w:r>
              <w:rPr>
                <w:rFonts w:ascii="Times New Roman" w:eastAsia="Times New Roman" w:hAnsi="Times New Roman" w:cs="Times New Roman"/>
                <w:color w:val="000000"/>
                <w:sz w:val="18"/>
              </w:rPr>
              <w:t xml:space="preserve"> обязанности министра</w:t>
            </w:r>
          </w:p>
          <w:p w:rsidR="00FD708A" w:rsidRDefault="003123FE">
            <w:pPr>
              <w:spacing w:after="0"/>
              <w:ind w:left="55" w:right="55"/>
              <w:jc w:val="center"/>
            </w:pPr>
            <w:r>
              <w:rPr>
                <w:rFonts w:ascii="Times New Roman" w:eastAsia="Times New Roman" w:hAnsi="Times New Roman" w:cs="Times New Roman"/>
                <w:color w:val="000000"/>
                <w:sz w:val="18"/>
              </w:rPr>
              <w:t>МИНИСТЕРСТВО СОЦИАЛЬНОГО ОБЕСПЕЧЕНИЯ, МАТЕРИНСТВА И ДЕТСТВА КУРСКОЙ ОБЛАСТИ</w:t>
            </w:r>
          </w:p>
        </w:tc>
        <w:tc>
          <w:tcPr>
            <w:tcW w:w="3303" w:type="dxa"/>
            <w:gridSpan w:val="2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Отчет</w:t>
            </w:r>
          </w:p>
        </w:tc>
      </w:tr>
      <w:tr w:rsidR="00FD708A" w:rsidTr="00CF6C88">
        <w:tc>
          <w:tcPr>
            <w:tcW w:w="3282"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2. Обеспечена деятельность и выполнение функций государственных органов</w:t>
            </w:r>
          </w:p>
        </w:tc>
        <w:tc>
          <w:tcPr>
            <w:tcW w:w="4846" w:type="dxa"/>
            <w:gridSpan w:val="2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4277" w:type="dxa"/>
            <w:gridSpan w:val="3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 xml:space="preserve">Сукновалова Татьяна Алексеевна - Временно </w:t>
            </w:r>
            <w:proofErr w:type="gramStart"/>
            <w:r>
              <w:rPr>
                <w:rFonts w:ascii="Times New Roman" w:eastAsia="Times New Roman" w:hAnsi="Times New Roman" w:cs="Times New Roman"/>
                <w:color w:val="000000"/>
                <w:sz w:val="18"/>
              </w:rPr>
              <w:t>исполняющий</w:t>
            </w:r>
            <w:proofErr w:type="gramEnd"/>
            <w:r>
              <w:rPr>
                <w:rFonts w:ascii="Times New Roman" w:eastAsia="Times New Roman" w:hAnsi="Times New Roman" w:cs="Times New Roman"/>
                <w:color w:val="000000"/>
                <w:sz w:val="18"/>
              </w:rPr>
              <w:t xml:space="preserve"> обязанности министра</w:t>
            </w:r>
          </w:p>
          <w:p w:rsidR="00FD708A" w:rsidRDefault="003123FE">
            <w:pPr>
              <w:spacing w:after="0"/>
              <w:ind w:left="55" w:right="55"/>
              <w:jc w:val="center"/>
            </w:pPr>
            <w:r>
              <w:rPr>
                <w:rFonts w:ascii="Times New Roman" w:eastAsia="Times New Roman" w:hAnsi="Times New Roman" w:cs="Times New Roman"/>
                <w:color w:val="000000"/>
                <w:sz w:val="18"/>
              </w:rPr>
              <w:t>МИНИСТЕРСТВО СОЦИАЛЬНОГО ОБЕСПЕЧЕНИЯ, МАТЕРИНСТВА И ДЕТСТВА КУРСКОЙ ОБЛАСТИ</w:t>
            </w:r>
          </w:p>
        </w:tc>
        <w:tc>
          <w:tcPr>
            <w:tcW w:w="3303" w:type="dxa"/>
            <w:gridSpan w:val="2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Отчет</w:t>
            </w:r>
          </w:p>
        </w:tc>
      </w:tr>
      <w:tr w:rsidR="00FD708A" w:rsidTr="00CF6C88">
        <w:tc>
          <w:tcPr>
            <w:tcW w:w="3282"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3. Предоставлены ежемесячные денежные выплаты, связанные с компенсацией расходов на оплату жилых помещений и коммунальных услуг, отдельным категориям граждан</w:t>
            </w:r>
          </w:p>
        </w:tc>
        <w:tc>
          <w:tcPr>
            <w:tcW w:w="4846" w:type="dxa"/>
            <w:gridSpan w:val="2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4277" w:type="dxa"/>
            <w:gridSpan w:val="3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 xml:space="preserve">Сукновалова Татьяна Алексеевна - Временно </w:t>
            </w:r>
            <w:proofErr w:type="gramStart"/>
            <w:r>
              <w:rPr>
                <w:rFonts w:ascii="Times New Roman" w:eastAsia="Times New Roman" w:hAnsi="Times New Roman" w:cs="Times New Roman"/>
                <w:color w:val="000000"/>
                <w:sz w:val="18"/>
              </w:rPr>
              <w:t>исполняющий</w:t>
            </w:r>
            <w:proofErr w:type="gramEnd"/>
            <w:r>
              <w:rPr>
                <w:rFonts w:ascii="Times New Roman" w:eastAsia="Times New Roman" w:hAnsi="Times New Roman" w:cs="Times New Roman"/>
                <w:color w:val="000000"/>
                <w:sz w:val="18"/>
              </w:rPr>
              <w:t xml:space="preserve"> обязанности министра</w:t>
            </w:r>
          </w:p>
          <w:p w:rsidR="00FD708A" w:rsidRDefault="003123FE">
            <w:pPr>
              <w:spacing w:after="0"/>
              <w:ind w:left="55" w:right="55"/>
              <w:jc w:val="center"/>
            </w:pPr>
            <w:r>
              <w:rPr>
                <w:rFonts w:ascii="Times New Roman" w:eastAsia="Times New Roman" w:hAnsi="Times New Roman" w:cs="Times New Roman"/>
                <w:color w:val="000000"/>
                <w:sz w:val="18"/>
              </w:rPr>
              <w:t>МИНИСТЕРСТВО СОЦИАЛЬНОГО ОБЕСПЕЧЕНИЯ, МАТЕРИНСТВА И ДЕТСТВА КУРСКОЙ ОБЛАСТИ</w:t>
            </w:r>
          </w:p>
        </w:tc>
        <w:tc>
          <w:tcPr>
            <w:tcW w:w="3303" w:type="dxa"/>
            <w:gridSpan w:val="2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Отчет</w:t>
            </w:r>
          </w:p>
        </w:tc>
      </w:tr>
      <w:tr w:rsidR="00FD708A" w:rsidTr="00CF6C88">
        <w:tc>
          <w:tcPr>
            <w:tcW w:w="3282" w:type="dxa"/>
            <w:gridSpan w:val="7"/>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pPr>
            <w:r>
              <w:rPr>
                <w:rFonts w:ascii="Times New Roman" w:eastAsia="Times New Roman" w:hAnsi="Times New Roman" w:cs="Times New Roman"/>
                <w:color w:val="000000"/>
                <w:sz w:val="18"/>
              </w:rPr>
              <w:t>4. Представлено ежемесячное денежное вознаграждение за классное руководство педагогическим работникам государственных социальных организаций, осуществляющих образовательную деятельность,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4846" w:type="dxa"/>
            <w:gridSpan w:val="25"/>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X</w:t>
            </w:r>
          </w:p>
        </w:tc>
        <w:tc>
          <w:tcPr>
            <w:tcW w:w="4277" w:type="dxa"/>
            <w:gridSpan w:val="33"/>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 xml:space="preserve">Сукновалова Татьяна Алексеевна - Временно </w:t>
            </w:r>
            <w:proofErr w:type="gramStart"/>
            <w:r>
              <w:rPr>
                <w:rFonts w:ascii="Times New Roman" w:eastAsia="Times New Roman" w:hAnsi="Times New Roman" w:cs="Times New Roman"/>
                <w:color w:val="000000"/>
                <w:sz w:val="18"/>
              </w:rPr>
              <w:t>исполняющий</w:t>
            </w:r>
            <w:proofErr w:type="gramEnd"/>
            <w:r>
              <w:rPr>
                <w:rFonts w:ascii="Times New Roman" w:eastAsia="Times New Roman" w:hAnsi="Times New Roman" w:cs="Times New Roman"/>
                <w:color w:val="000000"/>
                <w:sz w:val="18"/>
              </w:rPr>
              <w:t xml:space="preserve"> обязанности министра</w:t>
            </w:r>
          </w:p>
          <w:p w:rsidR="00FD708A" w:rsidRDefault="003123FE">
            <w:pPr>
              <w:spacing w:after="0"/>
              <w:ind w:left="55" w:right="55"/>
              <w:jc w:val="center"/>
            </w:pPr>
            <w:r>
              <w:rPr>
                <w:rFonts w:ascii="Times New Roman" w:eastAsia="Times New Roman" w:hAnsi="Times New Roman" w:cs="Times New Roman"/>
                <w:color w:val="000000"/>
                <w:sz w:val="18"/>
              </w:rPr>
              <w:t>МИНИСТЕРСТВО СОЦИАЛЬНОГО ОБЕСПЕЧЕНИЯ, МАТЕРИНСТВА И ДЕТСТВА КУРСКОЙ ОБЛАСТИ</w:t>
            </w:r>
          </w:p>
        </w:tc>
        <w:tc>
          <w:tcPr>
            <w:tcW w:w="3303" w:type="dxa"/>
            <w:gridSpan w:val="20"/>
            <w:tcBorders>
              <w:top w:val="single" w:sz="1" w:space="0" w:color="auto"/>
              <w:left w:val="single" w:sz="1" w:space="0" w:color="auto"/>
              <w:bottom w:val="single" w:sz="1" w:space="0" w:color="auto"/>
              <w:right w:val="single" w:sz="1" w:space="0" w:color="auto"/>
            </w:tcBorders>
            <w:shd w:val="solid" w:color="FFFFFF" w:fill="auto"/>
          </w:tcPr>
          <w:p w:rsidR="00FD708A" w:rsidRDefault="003123FE">
            <w:pPr>
              <w:spacing w:after="0"/>
              <w:ind w:left="55" w:right="55"/>
              <w:jc w:val="center"/>
            </w:pPr>
            <w:r>
              <w:rPr>
                <w:rFonts w:ascii="Times New Roman" w:eastAsia="Times New Roman" w:hAnsi="Times New Roman" w:cs="Times New Roman"/>
                <w:color w:val="000000"/>
                <w:sz w:val="18"/>
              </w:rPr>
              <w:t>Отчет</w:t>
            </w:r>
          </w:p>
        </w:tc>
      </w:tr>
      <w:tr w:rsidR="00FD708A" w:rsidTr="00CF6C88">
        <w:tc>
          <w:tcPr>
            <w:tcW w:w="3282" w:type="dxa"/>
            <w:gridSpan w:val="7"/>
            <w:tcBorders>
              <w:top w:val="nil"/>
              <w:left w:val="nil"/>
              <w:bottom w:val="nil"/>
              <w:right w:val="nil"/>
            </w:tcBorders>
            <w:shd w:val="solid" w:color="FFFFFF" w:fill="auto"/>
          </w:tcPr>
          <w:p w:rsidR="00FD708A" w:rsidRDefault="00FD708A">
            <w:pPr>
              <w:spacing w:after="0"/>
              <w:ind w:left="55" w:right="55"/>
              <w:jc w:val="center"/>
            </w:pPr>
          </w:p>
        </w:tc>
        <w:tc>
          <w:tcPr>
            <w:tcW w:w="4846" w:type="dxa"/>
            <w:gridSpan w:val="25"/>
            <w:tcBorders>
              <w:top w:val="nil"/>
              <w:left w:val="nil"/>
              <w:bottom w:val="nil"/>
              <w:right w:val="nil"/>
            </w:tcBorders>
            <w:shd w:val="solid" w:color="FFFFFF" w:fill="auto"/>
          </w:tcPr>
          <w:p w:rsidR="00FD708A" w:rsidRDefault="00FD708A">
            <w:pPr>
              <w:spacing w:after="0"/>
              <w:ind w:left="55" w:right="55"/>
              <w:jc w:val="center"/>
            </w:pPr>
          </w:p>
        </w:tc>
        <w:tc>
          <w:tcPr>
            <w:tcW w:w="4277" w:type="dxa"/>
            <w:gridSpan w:val="33"/>
            <w:tcBorders>
              <w:top w:val="nil"/>
              <w:left w:val="nil"/>
              <w:bottom w:val="nil"/>
              <w:right w:val="nil"/>
            </w:tcBorders>
            <w:shd w:val="solid" w:color="FFFFFF" w:fill="auto"/>
          </w:tcPr>
          <w:p w:rsidR="00FD708A" w:rsidRDefault="00FD708A">
            <w:pPr>
              <w:spacing w:after="0"/>
              <w:ind w:left="55" w:right="55"/>
              <w:jc w:val="center"/>
            </w:pPr>
          </w:p>
        </w:tc>
        <w:tc>
          <w:tcPr>
            <w:tcW w:w="3303" w:type="dxa"/>
            <w:gridSpan w:val="20"/>
            <w:tcBorders>
              <w:top w:val="nil"/>
              <w:left w:val="nil"/>
              <w:bottom w:val="nil"/>
              <w:right w:val="nil"/>
            </w:tcBorders>
            <w:shd w:val="solid" w:color="FFFFFF" w:fill="auto"/>
            <w:vAlign w:val="bottom"/>
          </w:tcPr>
          <w:p w:rsidR="00FD708A" w:rsidRDefault="00FD708A">
            <w:pPr>
              <w:spacing w:after="0"/>
              <w:ind w:left="55" w:right="55"/>
            </w:pPr>
          </w:p>
        </w:tc>
      </w:tr>
    </w:tbl>
    <w:p w:rsidR="003123FE" w:rsidRDefault="003123FE"/>
    <w:sectPr w:rsidR="003123FE" w:rsidSect="00FD708A">
      <w:pgSz w:w="16840" w:h="11900" w:orient="landscape"/>
      <w:pgMar w:top="1133" w:right="566" w:bottom="1133" w:left="56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D708A"/>
    <w:rsid w:val="003123FE"/>
    <w:rsid w:val="0036445A"/>
    <w:rsid w:val="00507CAE"/>
    <w:rsid w:val="00672F7E"/>
    <w:rsid w:val="007E70E3"/>
    <w:rsid w:val="00A01277"/>
    <w:rsid w:val="00AB68B8"/>
    <w:rsid w:val="00CF6C88"/>
    <w:rsid w:val="00EB1692"/>
    <w:rsid w:val="00FD7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451403246MoiseevaRV1040af9f0c0748939145cd9d9159a0a4DataSourceProviderrukristaplanning2commonwebbea">
    <w:name w:val="Версия сервера генератора печатных документов: 14.45 Версия клиента генератора печатных документов: 14.0.32 Текущий пользователь: 46_Moiseeva.R.V_1040af9f0c0748939145cd9d9159a0a4 Данные о генерации: DataSourceProvider: ru.krista.planning2.common.web.bea"/>
    <w:rsid w:val="00FD708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2814</Words>
  <Characters>16043</Characters>
  <Application>Microsoft Office Word</Application>
  <DocSecurity>0</DocSecurity>
  <Lines>133</Lines>
  <Paragraphs>37</Paragraphs>
  <ScaleCrop>false</ScaleCrop>
  <Company/>
  <LinksUpToDate>false</LinksUpToDate>
  <CharactersWithSpaces>18820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Emelanova_ve</cp:lastModifiedBy>
  <cp:revision>6</cp:revision>
  <cp:lastPrinted>2024-07-11T08:05:00Z</cp:lastPrinted>
  <dcterms:created xsi:type="dcterms:W3CDTF">2024-06-25T08:52:00Z</dcterms:created>
  <dcterms:modified xsi:type="dcterms:W3CDTF">2024-08-09T08:45:00Z</dcterms:modified>
</cp:coreProperties>
</file>