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62" w:rsidRDefault="00934362" w:rsidP="00934362">
      <w:pPr>
        <w:jc w:val="center"/>
      </w:pPr>
      <w:r>
        <w:rPr>
          <w:noProof/>
        </w:rPr>
        <w:drawing>
          <wp:inline distT="0" distB="0" distL="0" distR="0">
            <wp:extent cx="1097369" cy="913900"/>
            <wp:effectExtent l="19050" t="0" r="7531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603" cy="914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4362" w:rsidRPr="00FD6183" w:rsidRDefault="00934362" w:rsidP="00934362">
      <w:pPr>
        <w:widowControl w:val="0"/>
        <w:tabs>
          <w:tab w:val="left" w:pos="8340"/>
        </w:tabs>
        <w:rPr>
          <w:b/>
          <w:bCs/>
          <w:color w:val="000000"/>
          <w:spacing w:val="80"/>
          <w:sz w:val="10"/>
          <w:szCs w:val="10"/>
        </w:rPr>
      </w:pPr>
      <w:r>
        <w:rPr>
          <w:b/>
          <w:bCs/>
          <w:color w:val="000000"/>
          <w:spacing w:val="80"/>
          <w:sz w:val="10"/>
          <w:szCs w:val="10"/>
        </w:rPr>
        <w:tab/>
      </w:r>
    </w:p>
    <w:p w:rsidR="00D32BCA" w:rsidRDefault="00DA44FD" w:rsidP="007A7F4A">
      <w:pPr>
        <w:widowControl w:val="0"/>
        <w:jc w:val="center"/>
        <w:rPr>
          <w:b/>
          <w:bCs/>
          <w:color w:val="000000"/>
          <w:spacing w:val="6"/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>Министерство</w:t>
      </w:r>
      <w:r w:rsidR="00934362">
        <w:rPr>
          <w:b/>
          <w:bCs/>
          <w:color w:val="000000"/>
          <w:spacing w:val="6"/>
          <w:sz w:val="28"/>
          <w:szCs w:val="28"/>
        </w:rPr>
        <w:t xml:space="preserve"> социального обеспечения, материнства и детства</w:t>
      </w:r>
    </w:p>
    <w:p w:rsidR="00934362" w:rsidRPr="00BE00E8" w:rsidRDefault="00934362" w:rsidP="007A7F4A">
      <w:pPr>
        <w:widowControl w:val="0"/>
        <w:jc w:val="center"/>
        <w:rPr>
          <w:b/>
          <w:bCs/>
          <w:color w:val="000000"/>
          <w:spacing w:val="6"/>
          <w:sz w:val="28"/>
          <w:szCs w:val="28"/>
        </w:rPr>
      </w:pPr>
      <w:r w:rsidRPr="00BE00E8">
        <w:rPr>
          <w:b/>
          <w:bCs/>
          <w:color w:val="000000"/>
          <w:spacing w:val="6"/>
          <w:sz w:val="28"/>
          <w:szCs w:val="28"/>
        </w:rPr>
        <w:t>Курской области</w:t>
      </w:r>
    </w:p>
    <w:p w:rsidR="00934362" w:rsidRPr="00315418" w:rsidRDefault="00934362" w:rsidP="00934362">
      <w:pPr>
        <w:widowControl w:val="0"/>
        <w:jc w:val="center"/>
        <w:rPr>
          <w:color w:val="000000"/>
          <w:spacing w:val="40"/>
          <w:sz w:val="16"/>
          <w:szCs w:val="16"/>
        </w:rPr>
      </w:pPr>
    </w:p>
    <w:p w:rsidR="00934362" w:rsidRPr="00FD6183" w:rsidRDefault="00934362" w:rsidP="00934362">
      <w:pPr>
        <w:widowControl w:val="0"/>
        <w:jc w:val="center"/>
        <w:rPr>
          <w:spacing w:val="40"/>
          <w:sz w:val="28"/>
          <w:szCs w:val="28"/>
          <w:lang w:eastAsia="en-US"/>
        </w:rPr>
      </w:pPr>
      <w:proofErr w:type="gramStart"/>
      <w:r>
        <w:rPr>
          <w:color w:val="000000"/>
          <w:spacing w:val="40"/>
          <w:sz w:val="28"/>
          <w:szCs w:val="28"/>
        </w:rPr>
        <w:t>П</w:t>
      </w:r>
      <w:proofErr w:type="gramEnd"/>
      <w:r>
        <w:rPr>
          <w:color w:val="000000"/>
          <w:spacing w:val="40"/>
          <w:sz w:val="28"/>
          <w:szCs w:val="28"/>
        </w:rPr>
        <w:t xml:space="preserve"> Р И К А З</w:t>
      </w:r>
    </w:p>
    <w:p w:rsidR="00934362" w:rsidRPr="00BE00E8" w:rsidRDefault="00934362" w:rsidP="00934362">
      <w:pPr>
        <w:autoSpaceDN w:val="0"/>
        <w:jc w:val="center"/>
        <w:rPr>
          <w:sz w:val="16"/>
          <w:szCs w:val="16"/>
          <w:lang w:eastAsia="zh-CN"/>
        </w:rPr>
      </w:pPr>
    </w:p>
    <w:p w:rsidR="00934362" w:rsidRDefault="006C34D1" w:rsidP="0093436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C6074C">
        <w:rPr>
          <w:sz w:val="26"/>
          <w:szCs w:val="26"/>
        </w:rPr>
        <w:t>__________</w:t>
      </w:r>
      <w:r>
        <w:rPr>
          <w:sz w:val="26"/>
          <w:szCs w:val="26"/>
        </w:rPr>
        <w:t xml:space="preserve">№ </w:t>
      </w:r>
      <w:r w:rsidR="00C6074C">
        <w:rPr>
          <w:sz w:val="26"/>
          <w:szCs w:val="26"/>
        </w:rPr>
        <w:t>______</w:t>
      </w:r>
    </w:p>
    <w:p w:rsidR="00934362" w:rsidRPr="00BE00E8" w:rsidRDefault="00934362" w:rsidP="00934362">
      <w:pPr>
        <w:jc w:val="center"/>
        <w:rPr>
          <w:sz w:val="16"/>
          <w:szCs w:val="16"/>
        </w:rPr>
      </w:pPr>
    </w:p>
    <w:p w:rsidR="00934362" w:rsidRPr="00BE00E8" w:rsidRDefault="00934362" w:rsidP="00934362">
      <w:pPr>
        <w:jc w:val="center"/>
        <w:rPr>
          <w:sz w:val="26"/>
          <w:szCs w:val="26"/>
          <w:lang w:eastAsia="zh-CN"/>
        </w:rPr>
      </w:pPr>
      <w:r>
        <w:rPr>
          <w:sz w:val="26"/>
          <w:szCs w:val="26"/>
        </w:rPr>
        <w:t>г.</w:t>
      </w:r>
      <w:r w:rsidRPr="00BE00E8">
        <w:rPr>
          <w:sz w:val="26"/>
          <w:szCs w:val="26"/>
        </w:rPr>
        <w:t xml:space="preserve"> Курск</w:t>
      </w:r>
    </w:p>
    <w:p w:rsidR="00852C4D" w:rsidRDefault="00852C4D" w:rsidP="007A7F4A">
      <w:pPr>
        <w:jc w:val="center"/>
        <w:rPr>
          <w:sz w:val="28"/>
          <w:szCs w:val="28"/>
        </w:rPr>
      </w:pPr>
    </w:p>
    <w:p w:rsidR="006C34D1" w:rsidRPr="00C6074C" w:rsidRDefault="006C34D1" w:rsidP="00C6074C">
      <w:pPr>
        <w:jc w:val="center"/>
        <w:rPr>
          <w:b/>
          <w:bCs/>
          <w:sz w:val="28"/>
          <w:szCs w:val="28"/>
        </w:rPr>
      </w:pPr>
      <w:r w:rsidRPr="00C6074C">
        <w:rPr>
          <w:b/>
          <w:bCs/>
          <w:sz w:val="28"/>
          <w:szCs w:val="28"/>
        </w:rPr>
        <w:t>Об утверждении Административного регламента</w:t>
      </w:r>
    </w:p>
    <w:p w:rsidR="00C6074C" w:rsidRPr="00C6074C" w:rsidRDefault="00C6074C" w:rsidP="00C6074C">
      <w:pPr>
        <w:ind w:firstLine="709"/>
        <w:jc w:val="center"/>
        <w:rPr>
          <w:b/>
          <w:bCs/>
          <w:sz w:val="28"/>
          <w:szCs w:val="28"/>
        </w:rPr>
      </w:pPr>
      <w:r w:rsidRPr="00C6074C">
        <w:rPr>
          <w:b/>
          <w:sz w:val="28"/>
          <w:szCs w:val="28"/>
        </w:rPr>
        <w:t xml:space="preserve">Министерства социального обеспечения, материнства и детства Курской области </w:t>
      </w:r>
      <w:r w:rsidR="006C34D1" w:rsidRPr="00C6074C">
        <w:rPr>
          <w:b/>
          <w:sz w:val="28"/>
          <w:szCs w:val="28"/>
        </w:rPr>
        <w:t xml:space="preserve">по предоставлению </w:t>
      </w:r>
      <w:r w:rsidRPr="00C6074C">
        <w:rPr>
          <w:b/>
          <w:sz w:val="28"/>
          <w:szCs w:val="28"/>
        </w:rPr>
        <w:t>государственной услуги «Назначение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здоровью»</w:t>
      </w:r>
    </w:p>
    <w:p w:rsidR="006C34D1" w:rsidRDefault="006C34D1" w:rsidP="007A7F4A">
      <w:pPr>
        <w:ind w:firstLine="709"/>
        <w:jc w:val="center"/>
        <w:rPr>
          <w:b/>
          <w:bCs/>
          <w:sz w:val="28"/>
          <w:szCs w:val="28"/>
        </w:rPr>
      </w:pPr>
    </w:p>
    <w:p w:rsidR="002049C6" w:rsidRPr="002049C6" w:rsidRDefault="002049C6" w:rsidP="002049C6">
      <w:pPr>
        <w:ind w:firstLine="709"/>
        <w:jc w:val="center"/>
        <w:rPr>
          <w:sz w:val="28"/>
          <w:szCs w:val="28"/>
        </w:rPr>
      </w:pPr>
    </w:p>
    <w:p w:rsidR="002049C6" w:rsidRDefault="002049C6" w:rsidP="002049C6">
      <w:pPr>
        <w:ind w:firstLine="709"/>
        <w:jc w:val="both"/>
        <w:rPr>
          <w:noProof/>
          <w:sz w:val="28"/>
          <w:szCs w:val="28"/>
        </w:rPr>
      </w:pPr>
    </w:p>
    <w:p w:rsidR="006C34D1" w:rsidRDefault="006C34D1" w:rsidP="007A7F4A">
      <w:pPr>
        <w:ind w:firstLine="709"/>
        <w:jc w:val="both"/>
        <w:rPr>
          <w:noProof/>
          <w:sz w:val="28"/>
          <w:szCs w:val="28"/>
        </w:rPr>
      </w:pPr>
      <w:proofErr w:type="gramStart"/>
      <w:r w:rsidRPr="007E763B">
        <w:rPr>
          <w:noProof/>
          <w:sz w:val="28"/>
          <w:szCs w:val="28"/>
        </w:rPr>
        <w:t xml:space="preserve">В соответствии с Федеральным законом от 27 июля 2010 года </w:t>
      </w:r>
      <w:r w:rsidR="007A7F4A">
        <w:rPr>
          <w:noProof/>
          <w:sz w:val="28"/>
          <w:szCs w:val="28"/>
        </w:rPr>
        <w:t xml:space="preserve">                  </w:t>
      </w:r>
      <w:r w:rsidRPr="007E763B">
        <w:rPr>
          <w:noProof/>
          <w:sz w:val="28"/>
          <w:szCs w:val="28"/>
        </w:rPr>
        <w:t>№ 210</w:t>
      </w:r>
      <w:r w:rsidR="007A7F4A">
        <w:rPr>
          <w:noProof/>
          <w:sz w:val="28"/>
          <w:szCs w:val="28"/>
        </w:rPr>
        <w:t>-</w:t>
      </w:r>
      <w:r w:rsidRPr="007E763B">
        <w:rPr>
          <w:noProof/>
          <w:sz w:val="28"/>
          <w:szCs w:val="28"/>
        </w:rPr>
        <w:t xml:space="preserve">ФЗ «Об организации предоставления государственных и муниципальных услуг», Порядком разработки и утверждения административных регламентов предоставления государственных услуг, утвержденным постановлением Администрации Курской области </w:t>
      </w:r>
      <w:r w:rsidR="007A7F4A">
        <w:rPr>
          <w:noProof/>
          <w:sz w:val="28"/>
          <w:szCs w:val="28"/>
        </w:rPr>
        <w:t xml:space="preserve">                    </w:t>
      </w:r>
      <w:r w:rsidRPr="007E763B">
        <w:rPr>
          <w:noProof/>
          <w:sz w:val="28"/>
          <w:szCs w:val="28"/>
        </w:rPr>
        <w:t>от 19.04.2022 № 441-па «Об утверждении Порядка разработки и утверждения административных регламентов предоставления государственных услуг и признании утратившими силу некоторых актов Администрации Курской области»</w:t>
      </w:r>
      <w:r w:rsidR="007A7F4A">
        <w:rPr>
          <w:noProof/>
          <w:sz w:val="28"/>
          <w:szCs w:val="28"/>
        </w:rPr>
        <w:t>,</w:t>
      </w:r>
      <w:r w:rsidRPr="007E763B">
        <w:rPr>
          <w:noProof/>
          <w:sz w:val="28"/>
          <w:szCs w:val="28"/>
        </w:rPr>
        <w:t xml:space="preserve"> ПРИКАЗЫВАЮ:</w:t>
      </w:r>
      <w:proofErr w:type="gramEnd"/>
    </w:p>
    <w:p w:rsidR="00C6074C" w:rsidRPr="00752D61" w:rsidRDefault="00C6074C" w:rsidP="00C607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40558">
        <w:rPr>
          <w:sz w:val="28"/>
          <w:szCs w:val="28"/>
        </w:rPr>
        <w:t xml:space="preserve">Утвердить прилагаемый Административный </w:t>
      </w:r>
      <w:hyperlink r:id="rId8" w:history="1">
        <w:r w:rsidRPr="00D40558">
          <w:rPr>
            <w:sz w:val="28"/>
            <w:szCs w:val="28"/>
          </w:rPr>
          <w:t>регламент</w:t>
        </w:r>
      </w:hyperlink>
      <w:r w:rsidRPr="00D40558">
        <w:rPr>
          <w:sz w:val="28"/>
          <w:szCs w:val="28"/>
        </w:rPr>
        <w:t xml:space="preserve"> </w:t>
      </w:r>
      <w:r w:rsidRPr="00D40558">
        <w:rPr>
          <w:noProof/>
          <w:sz w:val="28"/>
          <w:szCs w:val="28"/>
        </w:rPr>
        <w:t>Министерства социального обеспечения, материнства и детства Курской области</w:t>
      </w:r>
      <w:r w:rsidRPr="00752D61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по</w:t>
      </w:r>
      <w:r w:rsidRPr="00752D61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предоставлению</w:t>
      </w:r>
      <w:r w:rsidRPr="00752D61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государственной</w:t>
      </w:r>
      <w:r w:rsidRPr="00752D61">
        <w:rPr>
          <w:sz w:val="28"/>
          <w:szCs w:val="28"/>
        </w:rPr>
        <w:t xml:space="preserve"> </w:t>
      </w:r>
      <w:r w:rsidRPr="00D40558">
        <w:rPr>
          <w:sz w:val="28"/>
          <w:szCs w:val="28"/>
        </w:rPr>
        <w:t>услуги</w:t>
      </w:r>
      <w:r w:rsidRPr="00752D61">
        <w:rPr>
          <w:sz w:val="28"/>
          <w:szCs w:val="28"/>
        </w:rPr>
        <w:t xml:space="preserve"> «</w:t>
      </w:r>
      <w:r w:rsidRPr="00752D61">
        <w:rPr>
          <w:noProof/>
          <w:sz w:val="28"/>
          <w:szCs w:val="28"/>
        </w:rPr>
        <w:t>Назначение выплаты единовременного пособия гражданам, получившим в результате чрезвычайных ситуаций природного и техногенного характера  вред здоровью</w:t>
      </w:r>
      <w:r w:rsidRPr="00752D61">
        <w:rPr>
          <w:sz w:val="28"/>
          <w:szCs w:val="28"/>
        </w:rPr>
        <w:t>».</w:t>
      </w:r>
    </w:p>
    <w:p w:rsidR="00C6074C" w:rsidRPr="00D40558" w:rsidRDefault="00C6074C" w:rsidP="00C607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/>
        </w:rPr>
      </w:pPr>
      <w:r w:rsidRPr="00D40558">
        <w:rPr>
          <w:sz w:val="28"/>
          <w:szCs w:val="28"/>
        </w:rPr>
        <w:t>Признать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утратившими</w:t>
      </w:r>
      <w:r w:rsidRPr="00D40558">
        <w:rPr>
          <w:sz w:val="28"/>
          <w:szCs w:val="28"/>
          <w:lang w:val="en-US"/>
        </w:rPr>
        <w:t xml:space="preserve"> </w:t>
      </w:r>
      <w:r w:rsidRPr="00D40558">
        <w:rPr>
          <w:sz w:val="28"/>
          <w:szCs w:val="28"/>
        </w:rPr>
        <w:t>силу</w:t>
      </w:r>
      <w:r w:rsidRPr="00D40558">
        <w:rPr>
          <w:sz w:val="28"/>
          <w:szCs w:val="28"/>
          <w:lang w:val="en-US"/>
        </w:rPr>
        <w:t>:</w:t>
      </w:r>
    </w:p>
    <w:p w:rsidR="00C6074C" w:rsidRPr="00752D61" w:rsidRDefault="00C6074C" w:rsidP="00C6074C">
      <w:pPr>
        <w:keepNext/>
        <w:ind w:firstLine="709"/>
        <w:jc w:val="both"/>
        <w:rPr>
          <w:noProof/>
          <w:sz w:val="28"/>
          <w:szCs w:val="28"/>
        </w:rPr>
      </w:pPr>
      <w:r w:rsidRPr="00752D61">
        <w:rPr>
          <w:noProof/>
          <w:sz w:val="28"/>
          <w:szCs w:val="28"/>
        </w:rPr>
        <w:t>приказ комитета социального обеспечения, материнства и детства Курской области от 30.11.2022 № 602 «Об утверждении Административного регламента предоставления комитетом социального обеспечения, материнства и детства Курской области государственной услуги «Назначение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здоровью»;</w:t>
      </w:r>
    </w:p>
    <w:p w:rsidR="00C6074C" w:rsidRPr="00752D61" w:rsidRDefault="00C6074C" w:rsidP="00C6074C">
      <w:pPr>
        <w:keepNext/>
        <w:ind w:firstLine="709"/>
        <w:jc w:val="both"/>
        <w:rPr>
          <w:noProof/>
          <w:sz w:val="28"/>
          <w:szCs w:val="28"/>
        </w:rPr>
      </w:pPr>
      <w:proofErr w:type="gramStart"/>
      <w:r w:rsidRPr="00752D61">
        <w:rPr>
          <w:noProof/>
          <w:sz w:val="28"/>
          <w:szCs w:val="28"/>
        </w:rPr>
        <w:t>приказ Министерства социального обеспечения материнства и детства Курской области от 22.05.2024 № 176 «О внесении изменений в приказ комитета социального обеспечения, материнства и детств</w:t>
      </w:r>
      <w:r>
        <w:rPr>
          <w:noProof/>
          <w:sz w:val="28"/>
          <w:szCs w:val="28"/>
        </w:rPr>
        <w:t xml:space="preserve">а Курской области от 30.11.2022 </w:t>
      </w:r>
      <w:r w:rsidRPr="00752D61">
        <w:rPr>
          <w:noProof/>
          <w:sz w:val="28"/>
          <w:szCs w:val="28"/>
        </w:rPr>
        <w:t xml:space="preserve">№ 602 «Об утверждении Административного </w:t>
      </w:r>
      <w:r w:rsidRPr="00752D61">
        <w:rPr>
          <w:noProof/>
          <w:sz w:val="28"/>
          <w:szCs w:val="28"/>
        </w:rPr>
        <w:lastRenderedPageBreak/>
        <w:t>регламента предоставления комитетом социального обеспечения, материнства и детства Курской области государственной услуги «Назначение выплаты единовременного пособия гражданам, получившим в результате чрезвычайных ситуаций природного и техногенного характера вред здоровью».</w:t>
      </w:r>
      <w:proofErr w:type="gramEnd"/>
    </w:p>
    <w:p w:rsidR="006C34D1" w:rsidRPr="006C34D1" w:rsidRDefault="006C34D1" w:rsidP="006C34D1">
      <w:pPr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6C34D1">
        <w:rPr>
          <w:noProof/>
          <w:sz w:val="28"/>
          <w:szCs w:val="28"/>
        </w:rPr>
        <w:t xml:space="preserve">Управлению организации социальных выплат (Н.Н. Алешина) настоящий приказ довести </w:t>
      </w:r>
      <w:r w:rsidR="00192259">
        <w:rPr>
          <w:noProof/>
          <w:sz w:val="28"/>
          <w:szCs w:val="28"/>
        </w:rPr>
        <w:t>д</w:t>
      </w:r>
      <w:r w:rsidRPr="006C34D1">
        <w:rPr>
          <w:noProof/>
          <w:sz w:val="28"/>
          <w:szCs w:val="28"/>
        </w:rPr>
        <w:t>о сведения органов социальной защиты населения</w:t>
      </w:r>
      <w:r w:rsidR="00192259">
        <w:rPr>
          <w:noProof/>
          <w:sz w:val="28"/>
          <w:szCs w:val="28"/>
        </w:rPr>
        <w:t xml:space="preserve"> Курской области</w:t>
      </w:r>
      <w:r w:rsidRPr="006C34D1">
        <w:rPr>
          <w:noProof/>
          <w:sz w:val="28"/>
          <w:szCs w:val="28"/>
        </w:rPr>
        <w:t xml:space="preserve"> и разместить его на сайте Министерства социального обеспечения, материнства и детства Курской области.  </w:t>
      </w:r>
    </w:p>
    <w:p w:rsidR="007A7F4A" w:rsidRDefault="006C34D1" w:rsidP="006C34D1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E763B">
        <w:rPr>
          <w:noProof/>
          <w:sz w:val="28"/>
          <w:szCs w:val="28"/>
        </w:rPr>
        <w:t xml:space="preserve"> </w:t>
      </w:r>
      <w:proofErr w:type="gramStart"/>
      <w:r w:rsidRPr="007E763B">
        <w:rPr>
          <w:noProof/>
          <w:sz w:val="28"/>
          <w:szCs w:val="28"/>
        </w:rPr>
        <w:t>Управлению правовой, организационной и аналитической работы (Т.А. Селитренникова) обеспечить размещение (опубликование) настоящего приказа на «Официальном интернет-портале правовой информации» (</w:t>
      </w:r>
      <w:r w:rsidRPr="00073223">
        <w:rPr>
          <w:noProof/>
          <w:sz w:val="28"/>
          <w:szCs w:val="28"/>
          <w:lang w:val="en-US"/>
        </w:rPr>
        <w:t>www</w:t>
      </w:r>
      <w:r w:rsidRPr="007E763B">
        <w:rPr>
          <w:noProof/>
          <w:sz w:val="28"/>
          <w:szCs w:val="28"/>
        </w:rPr>
        <w:t xml:space="preserve">. </w:t>
      </w:r>
      <w:r w:rsidRPr="00073223">
        <w:rPr>
          <w:noProof/>
          <w:sz w:val="28"/>
          <w:szCs w:val="28"/>
          <w:lang w:val="en-US"/>
        </w:rPr>
        <w:t>pravo</w:t>
      </w:r>
      <w:r w:rsidRPr="007E763B">
        <w:rPr>
          <w:noProof/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>gov</w:t>
      </w:r>
      <w:r w:rsidRPr="007E763B">
        <w:rPr>
          <w:noProof/>
          <w:sz w:val="28"/>
          <w:szCs w:val="28"/>
        </w:rPr>
        <w:t>.</w:t>
      </w:r>
      <w:r w:rsidRPr="00073223">
        <w:rPr>
          <w:noProof/>
          <w:sz w:val="28"/>
          <w:szCs w:val="28"/>
          <w:lang w:val="en-US"/>
        </w:rPr>
        <w:t>ru</w:t>
      </w:r>
      <w:r w:rsidRPr="007E763B">
        <w:rPr>
          <w:noProof/>
          <w:sz w:val="28"/>
          <w:szCs w:val="28"/>
        </w:rPr>
        <w:t>) и на официальном сайте Губернатора и Правительства Курской области в сроки, установленные постановлением Губернатора Курской области от 27.02.2023 № 73-пг «О порядке официального опубликования, размещения и вступления в силу нормативных правовых актов Губернатора Курской области, Правительства Курской области</w:t>
      </w:r>
      <w:proofErr w:type="gramEnd"/>
      <w:r w:rsidRPr="007E763B">
        <w:rPr>
          <w:noProof/>
          <w:sz w:val="28"/>
          <w:szCs w:val="28"/>
        </w:rPr>
        <w:t xml:space="preserve">,  Администрации Курской области, иных исполнительных органов Курской области». </w:t>
      </w:r>
    </w:p>
    <w:p w:rsidR="006C34D1" w:rsidRPr="007E763B" w:rsidRDefault="006C34D1" w:rsidP="006C34D1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E763B">
        <w:rPr>
          <w:noProof/>
          <w:sz w:val="28"/>
          <w:szCs w:val="28"/>
        </w:rPr>
        <w:t>Контроль за исполнением настоящего приказа возложить на первого заместителя министра социального обеспечения, материнства</w:t>
      </w:r>
      <w:r w:rsidR="007A7F4A">
        <w:rPr>
          <w:noProof/>
          <w:sz w:val="28"/>
          <w:szCs w:val="28"/>
        </w:rPr>
        <w:t xml:space="preserve">        </w:t>
      </w:r>
      <w:r w:rsidRPr="007E763B">
        <w:rPr>
          <w:noProof/>
          <w:sz w:val="28"/>
          <w:szCs w:val="28"/>
        </w:rPr>
        <w:t>и детства Курской области Р.Э. Шевченко</w:t>
      </w:r>
      <w:r w:rsidRPr="007E763B">
        <w:rPr>
          <w:sz w:val="28"/>
          <w:szCs w:val="28"/>
        </w:rPr>
        <w:t>.</w:t>
      </w:r>
    </w:p>
    <w:p w:rsidR="006C34D1" w:rsidRPr="00073223" w:rsidRDefault="006C34D1" w:rsidP="006C34D1">
      <w:pPr>
        <w:keepNext/>
        <w:ind w:firstLine="709"/>
        <w:jc w:val="both"/>
        <w:rPr>
          <w:sz w:val="28"/>
          <w:szCs w:val="28"/>
        </w:rPr>
      </w:pPr>
    </w:p>
    <w:p w:rsidR="006C34D1" w:rsidRPr="00073223" w:rsidRDefault="006C34D1" w:rsidP="006C34D1">
      <w:pPr>
        <w:keepNext/>
        <w:ind w:firstLine="709"/>
        <w:jc w:val="both"/>
        <w:rPr>
          <w:sz w:val="28"/>
          <w:szCs w:val="28"/>
        </w:rPr>
      </w:pPr>
    </w:p>
    <w:p w:rsidR="006C34D1" w:rsidRPr="007E763B" w:rsidRDefault="006C34D1" w:rsidP="006C34D1">
      <w:pPr>
        <w:keepNext/>
        <w:ind w:firstLine="709"/>
        <w:jc w:val="both"/>
        <w:rPr>
          <w:sz w:val="28"/>
          <w:szCs w:val="28"/>
        </w:rPr>
      </w:pPr>
    </w:p>
    <w:tbl>
      <w:tblPr>
        <w:tblStyle w:val="ae"/>
        <w:tblW w:w="16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180"/>
        <w:gridCol w:w="3833"/>
        <w:gridCol w:w="3265"/>
      </w:tblGrid>
      <w:tr w:rsidR="006C34D1" w:rsidRPr="00073223" w:rsidTr="00C6074C">
        <w:trPr>
          <w:trHeight w:val="729"/>
        </w:trPr>
        <w:tc>
          <w:tcPr>
            <w:tcW w:w="9180" w:type="dxa"/>
          </w:tcPr>
          <w:p w:rsidR="006C34D1" w:rsidRDefault="00C6074C" w:rsidP="005F3B32">
            <w:pPr>
              <w:keepNext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Временно </w:t>
            </w:r>
          </w:p>
          <w:p w:rsidR="00C6074C" w:rsidRDefault="00C6074C" w:rsidP="005F3B32">
            <w:pPr>
              <w:keepNext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исполняющий </w:t>
            </w:r>
          </w:p>
          <w:p w:rsidR="00C6074C" w:rsidRDefault="00C6074C" w:rsidP="005F3B32">
            <w:pPr>
              <w:keepNext/>
              <w:jc w:val="both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обязанности</w:t>
            </w:r>
          </w:p>
          <w:p w:rsidR="00C6074C" w:rsidRPr="00073223" w:rsidRDefault="00C6074C" w:rsidP="00C6074C">
            <w:pPr>
              <w:keepNext/>
              <w:ind w:right="-6174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министра                                                                                  Т.А. Сукновалова                                           </w:t>
            </w:r>
          </w:p>
        </w:tc>
        <w:tc>
          <w:tcPr>
            <w:tcW w:w="3833" w:type="dxa"/>
          </w:tcPr>
          <w:p w:rsidR="006C34D1" w:rsidRPr="00073223" w:rsidRDefault="006C34D1" w:rsidP="005F3B32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073223">
              <w:rPr>
                <w:noProof/>
                <w:sz w:val="28"/>
                <w:szCs w:val="28"/>
              </w:rPr>
              <w:drawing>
                <wp:inline distT="0" distB="0" distL="0" distR="0">
                  <wp:extent cx="2292985" cy="88265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xsi="http://www.w3.org/2001/XMLSchema-instanc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:rsidR="006C34D1" w:rsidRPr="00073223" w:rsidRDefault="006C34D1" w:rsidP="007A7F4A">
            <w:pPr>
              <w:keepNext/>
              <w:ind w:right="-114"/>
              <w:rPr>
                <w:sz w:val="28"/>
                <w:szCs w:val="28"/>
              </w:rPr>
            </w:pPr>
          </w:p>
        </w:tc>
      </w:tr>
    </w:tbl>
    <w:p w:rsidR="00BE5431" w:rsidRPr="00BE5431" w:rsidRDefault="00BE5431" w:rsidP="007A7F4A">
      <w:pPr>
        <w:rPr>
          <w:sz w:val="28"/>
          <w:szCs w:val="28"/>
        </w:rPr>
      </w:pPr>
    </w:p>
    <w:sectPr w:rsidR="00BE5431" w:rsidRPr="00BE5431" w:rsidSect="007A7F4A">
      <w:headerReference w:type="default" r:id="rId10"/>
      <w:pgSz w:w="11906" w:h="16838"/>
      <w:pgMar w:top="426" w:right="1191" w:bottom="709" w:left="1644" w:header="41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100" w:rsidRDefault="00B54100" w:rsidP="00F72E2A">
      <w:r>
        <w:separator/>
      </w:r>
    </w:p>
  </w:endnote>
  <w:endnote w:type="continuationSeparator" w:id="0">
    <w:p w:rsidR="00B54100" w:rsidRDefault="00B54100" w:rsidP="00F72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100" w:rsidRDefault="00B54100" w:rsidP="00F72E2A">
      <w:r>
        <w:separator/>
      </w:r>
    </w:p>
  </w:footnote>
  <w:footnote w:type="continuationSeparator" w:id="0">
    <w:p w:rsidR="00B54100" w:rsidRDefault="00B54100" w:rsidP="00F72E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6585789"/>
      <w:docPartObj>
        <w:docPartGallery w:val="Page Numbers (Top of Page)"/>
        <w:docPartUnique/>
      </w:docPartObj>
    </w:sdtPr>
    <w:sdtContent>
      <w:p w:rsidR="00F72E2A" w:rsidRDefault="002A65B0">
        <w:pPr>
          <w:pStyle w:val="aa"/>
          <w:jc w:val="center"/>
        </w:pPr>
        <w:fldSimple w:instr=" PAGE   \* MERGEFORMAT ">
          <w:r w:rsidR="00C6074C">
            <w:rPr>
              <w:noProof/>
            </w:rPr>
            <w:t>2</w:t>
          </w:r>
        </w:fldSimple>
      </w:p>
    </w:sdtContent>
  </w:sdt>
  <w:p w:rsidR="00F72E2A" w:rsidRDefault="00F72E2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C4D"/>
    <w:rsid w:val="00027389"/>
    <w:rsid w:val="000571F2"/>
    <w:rsid w:val="0008156B"/>
    <w:rsid w:val="0009524A"/>
    <w:rsid w:val="000A1D14"/>
    <w:rsid w:val="000D5F5F"/>
    <w:rsid w:val="000E2344"/>
    <w:rsid w:val="000E6943"/>
    <w:rsid w:val="000F1DC7"/>
    <w:rsid w:val="000F273C"/>
    <w:rsid w:val="00101F02"/>
    <w:rsid w:val="001151D2"/>
    <w:rsid w:val="001210A3"/>
    <w:rsid w:val="00123B87"/>
    <w:rsid w:val="00137D93"/>
    <w:rsid w:val="00160622"/>
    <w:rsid w:val="00192259"/>
    <w:rsid w:val="001C37E2"/>
    <w:rsid w:val="002049C6"/>
    <w:rsid w:val="00220DE7"/>
    <w:rsid w:val="00251EC1"/>
    <w:rsid w:val="00260D48"/>
    <w:rsid w:val="00263AFA"/>
    <w:rsid w:val="002A65B0"/>
    <w:rsid w:val="002C3575"/>
    <w:rsid w:val="002E2672"/>
    <w:rsid w:val="002E2E0A"/>
    <w:rsid w:val="003251D1"/>
    <w:rsid w:val="003915E4"/>
    <w:rsid w:val="003A36E7"/>
    <w:rsid w:val="003B78F0"/>
    <w:rsid w:val="003C646C"/>
    <w:rsid w:val="003D4BC9"/>
    <w:rsid w:val="003D6A80"/>
    <w:rsid w:val="003E0358"/>
    <w:rsid w:val="004105EE"/>
    <w:rsid w:val="00416D5A"/>
    <w:rsid w:val="00417359"/>
    <w:rsid w:val="00453988"/>
    <w:rsid w:val="00457ED0"/>
    <w:rsid w:val="004738F8"/>
    <w:rsid w:val="00473D93"/>
    <w:rsid w:val="004779B6"/>
    <w:rsid w:val="00490310"/>
    <w:rsid w:val="004A1448"/>
    <w:rsid w:val="004A5484"/>
    <w:rsid w:val="004A61F1"/>
    <w:rsid w:val="004B77D0"/>
    <w:rsid w:val="004E139F"/>
    <w:rsid w:val="00512883"/>
    <w:rsid w:val="00520603"/>
    <w:rsid w:val="0058027E"/>
    <w:rsid w:val="0059099A"/>
    <w:rsid w:val="005B35C0"/>
    <w:rsid w:val="005E03C9"/>
    <w:rsid w:val="00600146"/>
    <w:rsid w:val="00600BCE"/>
    <w:rsid w:val="006077F8"/>
    <w:rsid w:val="00614727"/>
    <w:rsid w:val="00625DB9"/>
    <w:rsid w:val="00630293"/>
    <w:rsid w:val="00634262"/>
    <w:rsid w:val="006410A9"/>
    <w:rsid w:val="0064119C"/>
    <w:rsid w:val="0065203B"/>
    <w:rsid w:val="006956D1"/>
    <w:rsid w:val="006A5735"/>
    <w:rsid w:val="006B7B3C"/>
    <w:rsid w:val="006C1093"/>
    <w:rsid w:val="006C34D1"/>
    <w:rsid w:val="006E20EA"/>
    <w:rsid w:val="006F1A3D"/>
    <w:rsid w:val="006F3639"/>
    <w:rsid w:val="00703F9B"/>
    <w:rsid w:val="007076D7"/>
    <w:rsid w:val="00712DB6"/>
    <w:rsid w:val="00731333"/>
    <w:rsid w:val="00794C02"/>
    <w:rsid w:val="007A7F4A"/>
    <w:rsid w:val="007B261A"/>
    <w:rsid w:val="0080508C"/>
    <w:rsid w:val="00807C99"/>
    <w:rsid w:val="008237C6"/>
    <w:rsid w:val="00840908"/>
    <w:rsid w:val="00852C4D"/>
    <w:rsid w:val="00882F88"/>
    <w:rsid w:val="008948F2"/>
    <w:rsid w:val="00896FEE"/>
    <w:rsid w:val="008A22A7"/>
    <w:rsid w:val="008B7090"/>
    <w:rsid w:val="008C6435"/>
    <w:rsid w:val="008D2E7C"/>
    <w:rsid w:val="008F4250"/>
    <w:rsid w:val="0090215F"/>
    <w:rsid w:val="00906E54"/>
    <w:rsid w:val="00911572"/>
    <w:rsid w:val="0093146D"/>
    <w:rsid w:val="00933C43"/>
    <w:rsid w:val="00934362"/>
    <w:rsid w:val="00936A15"/>
    <w:rsid w:val="00951AF6"/>
    <w:rsid w:val="009736EE"/>
    <w:rsid w:val="00981695"/>
    <w:rsid w:val="00990C6A"/>
    <w:rsid w:val="00993DAD"/>
    <w:rsid w:val="009A78B1"/>
    <w:rsid w:val="009D3BA4"/>
    <w:rsid w:val="00A13E2A"/>
    <w:rsid w:val="00A400C0"/>
    <w:rsid w:val="00A92317"/>
    <w:rsid w:val="00AC1D56"/>
    <w:rsid w:val="00AD3C10"/>
    <w:rsid w:val="00AD5630"/>
    <w:rsid w:val="00B20E4B"/>
    <w:rsid w:val="00B4301F"/>
    <w:rsid w:val="00B529C8"/>
    <w:rsid w:val="00B54100"/>
    <w:rsid w:val="00B814E6"/>
    <w:rsid w:val="00B855EF"/>
    <w:rsid w:val="00BC47B2"/>
    <w:rsid w:val="00BD7792"/>
    <w:rsid w:val="00BE5431"/>
    <w:rsid w:val="00BE719C"/>
    <w:rsid w:val="00C05C6C"/>
    <w:rsid w:val="00C2646B"/>
    <w:rsid w:val="00C27CCE"/>
    <w:rsid w:val="00C6074C"/>
    <w:rsid w:val="00C63176"/>
    <w:rsid w:val="00C67398"/>
    <w:rsid w:val="00C90730"/>
    <w:rsid w:val="00CA2619"/>
    <w:rsid w:val="00CA2C7A"/>
    <w:rsid w:val="00CB0516"/>
    <w:rsid w:val="00CE4B27"/>
    <w:rsid w:val="00D21314"/>
    <w:rsid w:val="00D2528E"/>
    <w:rsid w:val="00D32BCA"/>
    <w:rsid w:val="00D40A74"/>
    <w:rsid w:val="00D53269"/>
    <w:rsid w:val="00D60D6A"/>
    <w:rsid w:val="00D640F2"/>
    <w:rsid w:val="00DA147A"/>
    <w:rsid w:val="00DA2524"/>
    <w:rsid w:val="00DA44FD"/>
    <w:rsid w:val="00DC292A"/>
    <w:rsid w:val="00DC5365"/>
    <w:rsid w:val="00DD5785"/>
    <w:rsid w:val="00DE670E"/>
    <w:rsid w:val="00DF49F0"/>
    <w:rsid w:val="00E06644"/>
    <w:rsid w:val="00E15C39"/>
    <w:rsid w:val="00E235B1"/>
    <w:rsid w:val="00E323BB"/>
    <w:rsid w:val="00E330C7"/>
    <w:rsid w:val="00E50928"/>
    <w:rsid w:val="00E66110"/>
    <w:rsid w:val="00E77FBC"/>
    <w:rsid w:val="00F165E2"/>
    <w:rsid w:val="00F4082A"/>
    <w:rsid w:val="00F56AEA"/>
    <w:rsid w:val="00F7277A"/>
    <w:rsid w:val="00F72E2A"/>
    <w:rsid w:val="00F84B4F"/>
    <w:rsid w:val="00F90DAF"/>
    <w:rsid w:val="00FC2592"/>
    <w:rsid w:val="00FF2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1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2C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52C4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4E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343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436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816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2049C6"/>
    <w:pPr>
      <w:tabs>
        <w:tab w:val="left" w:pos="720"/>
      </w:tabs>
      <w:ind w:firstLine="720"/>
      <w:jc w:val="center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2049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aliases w:val="бпОсновной текст Знак"/>
    <w:basedOn w:val="a0"/>
    <w:link w:val="a8"/>
    <w:locked/>
    <w:rsid w:val="00AD5630"/>
    <w:rPr>
      <w:sz w:val="24"/>
      <w:szCs w:val="24"/>
      <w:lang w:eastAsia="ru-RU"/>
    </w:rPr>
  </w:style>
  <w:style w:type="paragraph" w:styleId="a8">
    <w:name w:val="Body Text"/>
    <w:aliases w:val="бпОсновной текст"/>
    <w:basedOn w:val="a"/>
    <w:link w:val="a7"/>
    <w:rsid w:val="00AD5630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1">
    <w:name w:val="Основной текст Знак1"/>
    <w:basedOn w:val="a0"/>
    <w:link w:val="a8"/>
    <w:uiPriority w:val="99"/>
    <w:semiHidden/>
    <w:rsid w:val="00AD56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rsid w:val="00AD5630"/>
    <w:pPr>
      <w:spacing w:before="100" w:beforeAutospacing="1" w:after="100" w:afterAutospacing="1"/>
    </w:pPr>
  </w:style>
  <w:style w:type="paragraph" w:customStyle="1" w:styleId="14">
    <w:name w:val="Обычный + 14 пт"/>
    <w:aliases w:val="полужирный,По ширине,Справа:  4,25 см"/>
    <w:basedOn w:val="1"/>
    <w:next w:val="a"/>
    <w:uiPriority w:val="99"/>
    <w:rsid w:val="00951AF6"/>
    <w:pPr>
      <w:keepLines w:val="0"/>
      <w:tabs>
        <w:tab w:val="left" w:pos="1134"/>
      </w:tabs>
      <w:spacing w:before="0"/>
      <w:ind w:hanging="4"/>
      <w:jc w:val="right"/>
    </w:pPr>
    <w:rPr>
      <w:rFonts w:ascii="Cambria" w:eastAsia="Times New Roman" w:hAnsi="Cambria" w:cs="Cambria"/>
      <w:b w:val="0"/>
      <w:bCs w:val="0"/>
      <w:color w:val="auto"/>
      <w:kern w:val="32"/>
    </w:rPr>
  </w:style>
  <w:style w:type="character" w:customStyle="1" w:styleId="10">
    <w:name w:val="Заголовок 1 Знак"/>
    <w:basedOn w:val="a0"/>
    <w:link w:val="1"/>
    <w:uiPriority w:val="9"/>
    <w:rsid w:val="00951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F72E2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72E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72E2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72E2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39"/>
    <w:rsid w:val="006C3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kovaleva_vi</dc:creator>
  <cp:lastModifiedBy>Pastuhova_vi</cp:lastModifiedBy>
  <cp:revision>10</cp:revision>
  <cp:lastPrinted>2024-08-28T12:54:00Z</cp:lastPrinted>
  <dcterms:created xsi:type="dcterms:W3CDTF">2023-12-22T12:44:00Z</dcterms:created>
  <dcterms:modified xsi:type="dcterms:W3CDTF">2024-08-28T12:54:00Z</dcterms:modified>
</cp:coreProperties>
</file>