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6"/>
        </w:rPr>
      </w:pPr>
    </w:p>
    <w:p w14:paraId="04000000">
      <w:pPr>
        <w:ind/>
        <w:jc w:val="center"/>
        <w:rPr>
          <w:sz w:val="26"/>
        </w:rPr>
      </w:pPr>
    </w:p>
    <w:p w14:paraId="05000000">
      <w:pPr>
        <w:ind/>
        <w:jc w:val="center"/>
        <w:rPr>
          <w:sz w:val="26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О внесении изменений в Правила предоставления адресной социальной помощи отдельным категориям граждан на проведение работ по газификации домовладений (квартир)</w:t>
      </w:r>
      <w:r>
        <w:rPr>
          <w:rFonts w:ascii="XO Thames" w:hAnsi="XO Thames"/>
          <w:b w:val="1"/>
          <w:sz w:val="28"/>
        </w:rPr>
        <w:t xml:space="preserve"> </w:t>
      </w:r>
    </w:p>
    <w:p w14:paraId="0F000000">
      <w:pPr>
        <w:ind/>
        <w:jc w:val="both"/>
        <w:rPr>
          <w:rFonts w:ascii="XO Thames" w:hAnsi="XO Thames"/>
          <w:sz w:val="28"/>
        </w:rPr>
      </w:pPr>
    </w:p>
    <w:p w14:paraId="10000000">
      <w:pPr>
        <w:ind/>
        <w:jc w:val="both"/>
        <w:rPr>
          <w:rFonts w:ascii="XO Thames" w:hAnsi="XO Thames"/>
          <w:sz w:val="28"/>
        </w:rPr>
      </w:pPr>
    </w:p>
    <w:p w14:paraId="11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Правительство</w:t>
      </w:r>
      <w:r>
        <w:rPr>
          <w:rFonts w:ascii="XO Thames" w:hAnsi="XO Thames"/>
          <w:sz w:val="28"/>
        </w:rPr>
        <w:t xml:space="preserve"> Курской области ПОСТАНОВЛЯЕТ:</w:t>
      </w:r>
    </w:p>
    <w:p w14:paraId="12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1. Утвердить прилагаемые изменения, которые вносятся в Правил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предоставления адресной социальной помощи отдельным категориям граждан на проведение работ по газификаци</w:t>
      </w:r>
      <w:r>
        <w:rPr>
          <w:rFonts w:ascii="XO Thames" w:hAnsi="XO Thames"/>
          <w:sz w:val="28"/>
        </w:rPr>
        <w:t>и домовладений (квартир), утвержденные</w:t>
      </w:r>
      <w:r>
        <w:rPr>
          <w:rFonts w:ascii="XO Thames" w:hAnsi="XO Thames"/>
          <w:sz w:val="28"/>
        </w:rPr>
        <w:t xml:space="preserve"> постановление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Администрации Курской области от 29.03.2013 № 172-па «Об утверждении Правил предоставления адресной социальной помощи отдельным категориям граждан на проведение работ по газификации домовладений (квартир)» (в редакции постановлений Администрации Курской области от 25.</w:t>
      </w:r>
      <w:r>
        <w:rPr>
          <w:rFonts w:ascii="XO Thames" w:hAnsi="XO Thames"/>
          <w:sz w:val="28"/>
        </w:rPr>
        <w:t xml:space="preserve">04.2014 № 279-па, от 23.06.2014   </w:t>
      </w:r>
      <w:r>
        <w:rPr>
          <w:rFonts w:ascii="XO Thames" w:hAnsi="XO Thames"/>
          <w:sz w:val="28"/>
        </w:rPr>
        <w:t xml:space="preserve">                   </w:t>
      </w:r>
      <w:r>
        <w:rPr>
          <w:rFonts w:ascii="XO Thames" w:hAnsi="XO Thames"/>
          <w:sz w:val="28"/>
        </w:rPr>
        <w:t>№ 386-па,</w:t>
      </w:r>
      <w:r>
        <w:rPr>
          <w:rFonts w:ascii="XO Thames" w:hAnsi="XO Thames"/>
          <w:color w:val="000000"/>
          <w:sz w:val="28"/>
        </w:rPr>
        <w:t xml:space="preserve"> от 30.03.2015</w:t>
      </w:r>
      <w:r>
        <w:rPr>
          <w:rFonts w:ascii="XO Thames" w:hAnsi="XO Thames"/>
          <w:color w:val="000000"/>
          <w:sz w:val="28"/>
        </w:rPr>
        <w:t xml:space="preserve"> № </w:t>
      </w:r>
      <w:r>
        <w:rPr>
          <w:rFonts w:ascii="XO Thames" w:hAnsi="XO Thames"/>
          <w:color w:val="000000"/>
          <w:sz w:val="28"/>
        </w:rPr>
        <w:t xml:space="preserve">165-па, от 24.03.2016 № 153-па, от 14.02.2017  </w:t>
      </w:r>
      <w:r>
        <w:rPr>
          <w:rFonts w:ascii="XO Thames" w:hAnsi="XO Thames"/>
          <w:color w:val="000000"/>
          <w:sz w:val="28"/>
        </w:rPr>
        <w:t xml:space="preserve">               </w:t>
      </w:r>
      <w:r>
        <w:rPr>
          <w:rFonts w:ascii="XO Thames" w:hAnsi="XO Thames"/>
          <w:color w:val="000000"/>
          <w:sz w:val="28"/>
        </w:rPr>
        <w:t xml:space="preserve">№ 96-па, от 19.04.2017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"consultantplus://offline/ref=534D65AC69F7EC03F63F5474470DED2FA692AE8EAB91082652A498666EED9E7ACF9240E577885E4A60E60As3VFG"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323-па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, от 08.02.2018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"consultantplus://offline/ref=68CD7B068C5F38E7E436AAEEB5B4159C6BFC56CB4CD62686A424BE4913B3C054EF8568A941A0EBEA214FC23AEE7647C7EC238879C60C3B2CD6BDF929BEL"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83-па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, от 28.04.2018  </w:t>
      </w:r>
      <w:r>
        <w:rPr>
          <w:rFonts w:ascii="XO Thames" w:hAnsi="XO Thames"/>
          <w:color w:val="000000"/>
          <w:sz w:val="28"/>
        </w:rPr>
        <w:t xml:space="preserve">                 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"consultantplus://offline/ref=68CD7B068C5F38E7E436AAEEB5B4159C6BFC56CB4DDF2387A524BE4913B3C054EF8568A941A0EBEA214FC23AEE7647C7EC238879C60C3B2CD6BDF929BEL"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360-па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, от 19.10.2018 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begin"/>
      </w:r>
      <w:r>
        <w:rPr>
          <w:rStyle w:val="Style_2_ch"/>
          <w:rFonts w:ascii="XO Thames" w:hAnsi="XO Thames"/>
          <w:color w:val="000000"/>
          <w:sz w:val="28"/>
          <w:u w:val="none"/>
        </w:rPr>
        <w:instrText>HYPERLINK "consultantplus://offline/ref=68CD7B068C5F38E7E436AAEEB5B4159C6BFC56CB4DDC2282A524BE4913B3C054EF8568A941A0EBEA214FC23AEE7647C7EC238879C60C3B2CD6BDF929BEL"</w:instrTex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separate"/>
      </w:r>
      <w:r>
        <w:rPr>
          <w:rStyle w:val="Style_2_ch"/>
          <w:rFonts w:ascii="XO Thames" w:hAnsi="XO Thames"/>
          <w:color w:val="000000"/>
          <w:sz w:val="28"/>
          <w:u w:val="none"/>
        </w:rPr>
        <w:t>№ 824-па</w:t>
      </w:r>
      <w:r>
        <w:rPr>
          <w:rStyle w:val="Style_2_ch"/>
          <w:rFonts w:ascii="XO Thames" w:hAnsi="XO Thames"/>
          <w:color w:val="000000"/>
          <w:sz w:val="28"/>
          <w:u w:val="none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, от 20.03.2019 № 219-па, от 03.07.2019 </w:t>
      </w:r>
      <w:r>
        <w:rPr>
          <w:rFonts w:ascii="XO Thames" w:hAnsi="XO Thames"/>
          <w:color w:val="000000"/>
          <w:sz w:val="28"/>
        </w:rPr>
        <w:t xml:space="preserve">              </w:t>
      </w:r>
      <w:r>
        <w:rPr>
          <w:rFonts w:ascii="XO Thames" w:hAnsi="XO Thames"/>
          <w:color w:val="000000"/>
          <w:sz w:val="28"/>
        </w:rPr>
        <w:t>№ 595-па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от 18.01.2022 № 22-па</w:t>
      </w:r>
      <w:r>
        <w:rPr>
          <w:rFonts w:ascii="XO Thames" w:hAnsi="XO Thames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 xml:space="preserve">от 30.03.2022 </w:t>
      </w:r>
      <w:r>
        <w:rPr>
          <w:rFonts w:ascii="XO Thames" w:hAnsi="XO Thames"/>
          <w:color w:val="000000"/>
          <w:sz w:val="28"/>
        </w:rPr>
        <w:t xml:space="preserve">№ 340-па, </w:t>
      </w:r>
      <w:r>
        <w:rPr>
          <w:rFonts w:ascii="XO Thames" w:hAnsi="XO Thames"/>
          <w:color w:val="000000"/>
          <w:sz w:val="28"/>
        </w:rPr>
        <w:t xml:space="preserve">от 19.12.2022 </w:t>
      </w:r>
      <w:r>
        <w:rPr>
          <w:rFonts w:ascii="XO Thames" w:hAnsi="XO Thames"/>
          <w:color w:val="000000"/>
          <w:sz w:val="28"/>
        </w:rPr>
        <w:t xml:space="preserve">   </w:t>
      </w:r>
      <w:r>
        <w:rPr>
          <w:rFonts w:ascii="XO Thames" w:hAnsi="XO Thames"/>
          <w:color w:val="000000"/>
          <w:sz w:val="28"/>
        </w:rPr>
        <w:t>№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"consultantplus://offline/ref=E70C8FE24827B26DCD61D5FF4010839ACA7A250B8BC6640FE7882B92357724D489F6180BAD467089BD33DF76B7480EC1529B68E3E3072F102BE24039h4n5I"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 xml:space="preserve"> 1502-па,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постановлений Правительства Курской области </w:t>
      </w:r>
      <w:r>
        <w:rPr>
          <w:rFonts w:ascii="XO Thames" w:hAnsi="XO Thames"/>
          <w:color w:val="000000"/>
          <w:sz w:val="28"/>
        </w:rPr>
        <w:t>от 31.03.2023 № 400-пп, от 24.05.2024 № 401-пп</w:t>
      </w:r>
      <w:r>
        <w:rPr>
          <w:rFonts w:ascii="XO Thames" w:hAnsi="XO Thames"/>
          <w:color w:val="000000"/>
          <w:sz w:val="28"/>
        </w:rPr>
        <w:t>, от 27.08.2024</w:t>
      </w:r>
      <w:r>
        <w:rPr>
          <w:rFonts w:ascii="XO Thames" w:hAnsi="XO Thames"/>
          <w:color w:val="000000"/>
          <w:sz w:val="28"/>
        </w:rPr>
        <w:t xml:space="preserve"> №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"https://login.consultant.ru/link/?req=doc&amp;base=RLAW417&amp;n=123453&amp;dst=100005&amp;field=134&amp;date=13.03.2025"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 xml:space="preserve"> 697-пп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>,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>от 20.11.2024</w:t>
      </w:r>
      <w:r>
        <w:rPr>
          <w:rFonts w:ascii="XO Thames" w:hAnsi="XO Thames"/>
          <w:color w:val="000000"/>
          <w:sz w:val="28"/>
        </w:rPr>
        <w:t xml:space="preserve"> №</w:t>
      </w:r>
      <w:r>
        <w:rPr>
          <w:rFonts w:ascii="XO Thames" w:hAnsi="XO Thames"/>
          <w:color w:val="000000"/>
          <w:sz w:val="28"/>
        </w:rPr>
        <w:fldChar w:fldCharType="begin"/>
      </w:r>
      <w:r>
        <w:rPr>
          <w:rFonts w:ascii="XO Thames" w:hAnsi="XO Thames"/>
          <w:color w:val="000000"/>
          <w:sz w:val="28"/>
        </w:rPr>
        <w:instrText>HYPERLINK "https://login.consultant.ru/link/?req=doc&amp;base=RLAW417&amp;n=126121&amp;dst=100005&amp;field=134&amp;date=13.03.2025"</w:instrText>
      </w:r>
      <w:r>
        <w:rPr>
          <w:rFonts w:ascii="XO Thames" w:hAnsi="XO Thames"/>
          <w:color w:val="000000"/>
          <w:sz w:val="28"/>
        </w:rPr>
        <w:fldChar w:fldCharType="separate"/>
      </w:r>
      <w:r>
        <w:rPr>
          <w:rFonts w:ascii="XO Thames" w:hAnsi="XO Thames"/>
          <w:color w:val="000000"/>
          <w:sz w:val="28"/>
        </w:rPr>
        <w:t xml:space="preserve"> 966-пп</w:t>
      </w:r>
      <w:r>
        <w:rPr>
          <w:rFonts w:ascii="XO Thames" w:hAnsi="XO Thames"/>
          <w:color w:val="000000"/>
          <w:sz w:val="28"/>
        </w:rPr>
        <w:fldChar w:fldCharType="end"/>
      </w:r>
      <w:r>
        <w:rPr>
          <w:rFonts w:ascii="XO Thames" w:hAnsi="XO Thames"/>
          <w:color w:val="000000"/>
          <w:sz w:val="28"/>
        </w:rPr>
        <w:t>).</w:t>
      </w:r>
    </w:p>
    <w:p w14:paraId="13000000">
      <w:pPr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Постановление вступает в силу со дня его официального опубликования. </w:t>
      </w:r>
    </w:p>
    <w:p w14:paraId="14000000">
      <w:pPr>
        <w:spacing w:after="0" w:before="0"/>
        <w:ind w:firstLine="0" w:left="0" w:right="0"/>
        <w:jc w:val="both"/>
        <w:rPr>
          <w:rFonts w:ascii="XO Thames" w:hAnsi="XO Thames"/>
          <w:b w:val="0"/>
          <w:color w:val="000000"/>
          <w:sz w:val="28"/>
        </w:rPr>
      </w:pPr>
    </w:p>
    <w:p w14:paraId="15000000">
      <w:pPr>
        <w:widowControl w:val="0"/>
        <w:ind w:firstLine="540" w:left="0"/>
        <w:jc w:val="both"/>
        <w:rPr>
          <w:rFonts w:ascii="XO Thames" w:hAnsi="XO Thames"/>
          <w:sz w:val="28"/>
        </w:rPr>
      </w:pPr>
    </w:p>
    <w:p w14:paraId="16000000">
      <w:pPr>
        <w:widowControl w:val="0"/>
        <w:ind w:firstLine="540" w:left="0"/>
        <w:jc w:val="both"/>
        <w:rPr>
          <w:rFonts w:ascii="XO Thames" w:hAnsi="XO Thames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4"/>
        <w:gridCol w:w="3970"/>
      </w:tblGrid>
      <w:tr>
        <w:trPr>
          <w:trHeight w:hRule="atLeast" w:val="360"/>
        </w:trPr>
        <w:tc>
          <w:tcPr>
            <w:tcW w:type="dxa" w:w="510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Временно исполняющий обязанности первого заместителя Губернатора Курской области – </w:t>
            </w:r>
          </w:p>
          <w:p w14:paraId="18000000">
            <w:pPr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Председателя Правительства </w:t>
            </w:r>
          </w:p>
          <w:p w14:paraId="19000000">
            <w:pPr>
              <w:widowControl w:val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Курской области</w:t>
            </w:r>
          </w:p>
        </w:tc>
        <w:tc>
          <w:tcPr>
            <w:tcW w:type="dxa" w:w="397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B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C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D00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  <w:p w14:paraId="1E000000">
            <w:pPr>
              <w:ind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А.Е. Чепик</w:t>
            </w:r>
          </w:p>
        </w:tc>
      </w:tr>
    </w:tbl>
    <w:p w14:paraId="1F000000">
      <w:pPr>
        <w:widowControl w:val="0"/>
        <w:ind/>
        <w:jc w:val="right"/>
        <w:rPr>
          <w:rFonts w:ascii="XO Thames" w:hAnsi="XO Thames"/>
          <w:sz w:val="28"/>
        </w:rPr>
      </w:pPr>
    </w:p>
    <w:p w14:paraId="20000000">
      <w:pPr>
        <w:spacing w:after="0" w:before="0"/>
        <w:ind w:firstLine="0" w:left="5102" w:right="0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color w:val="000000"/>
          <w:sz w:val="28"/>
        </w:rPr>
        <w:t> </w:t>
      </w:r>
      <w:r>
        <w:br w:type="page"/>
      </w:r>
      <w:r>
        <w:rPr>
          <w:rFonts w:ascii="XO Thames" w:hAnsi="XO Thames"/>
          <w:b w:val="0"/>
          <w:sz w:val="28"/>
        </w:rPr>
        <w:t>УТВЕРЖДЕНЫ</w:t>
      </w:r>
    </w:p>
    <w:p w14:paraId="21000000">
      <w:pPr>
        <w:ind w:firstLine="0" w:left="4956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 xml:space="preserve">постановлением </w:t>
      </w:r>
      <w:r>
        <w:rPr>
          <w:rFonts w:ascii="XO Thames" w:hAnsi="XO Thames"/>
          <w:b w:val="0"/>
          <w:sz w:val="28"/>
        </w:rPr>
        <w:t>Правительства</w:t>
      </w:r>
    </w:p>
    <w:p w14:paraId="22000000">
      <w:pPr>
        <w:ind w:firstLine="0" w:left="4956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Курской области</w:t>
      </w:r>
    </w:p>
    <w:p w14:paraId="23000000">
      <w:pPr>
        <w:ind w:firstLine="0" w:left="4956"/>
        <w:jc w:val="center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от _______________№____</w:t>
      </w:r>
    </w:p>
    <w:p w14:paraId="24000000">
      <w:pPr>
        <w:ind w:firstLine="0" w:left="3960"/>
        <w:jc w:val="both"/>
        <w:rPr>
          <w:rFonts w:ascii="XO Thames" w:hAnsi="XO Thames"/>
          <w:b w:val="0"/>
          <w:sz w:val="28"/>
        </w:rPr>
      </w:pPr>
    </w:p>
    <w:p w14:paraId="25000000">
      <w:pPr>
        <w:ind w:firstLine="0" w:left="4500"/>
        <w:jc w:val="both"/>
        <w:rPr>
          <w:rFonts w:ascii="XO Thames" w:hAnsi="XO Thames"/>
          <w:b w:val="0"/>
          <w:sz w:val="28"/>
        </w:rPr>
      </w:pPr>
    </w:p>
    <w:p w14:paraId="26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ИЗМЕНЕНИЯ, </w:t>
      </w:r>
    </w:p>
    <w:p w14:paraId="27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которые вносятся в Правил</w:t>
      </w:r>
      <w:r>
        <w:rPr>
          <w:rFonts w:ascii="XO Thames" w:hAnsi="XO Thames"/>
          <w:b w:val="1"/>
          <w:sz w:val="28"/>
        </w:rPr>
        <w:t>а</w:t>
      </w:r>
      <w:r>
        <w:rPr>
          <w:rFonts w:ascii="XO Thames" w:hAnsi="XO Thames"/>
          <w:b w:val="1"/>
          <w:sz w:val="28"/>
        </w:rPr>
        <w:t xml:space="preserve"> предоставления адресной социальной помощи отдельным категориям граждан на проведение работ по газ</w:t>
      </w:r>
      <w:r>
        <w:rPr>
          <w:rFonts w:ascii="XO Thames" w:hAnsi="XO Thames"/>
          <w:b w:val="1"/>
          <w:sz w:val="28"/>
        </w:rPr>
        <w:t>ификации домовладений (квартир)</w:t>
      </w:r>
    </w:p>
    <w:p w14:paraId="28000000">
      <w:pPr>
        <w:ind w:firstLine="900" w:left="0"/>
        <w:jc w:val="both"/>
        <w:rPr>
          <w:rFonts w:ascii="XO Thames" w:hAnsi="XO Thames"/>
          <w:b w:val="0"/>
          <w:sz w:val="28"/>
        </w:rPr>
      </w:pPr>
    </w:p>
    <w:p w14:paraId="29000000">
      <w:pPr>
        <w:ind w:firstLine="0" w:left="1800"/>
        <w:jc w:val="both"/>
        <w:rPr>
          <w:rFonts w:ascii="XO Thames" w:hAnsi="XO Thames"/>
          <w:b w:val="0"/>
          <w:sz w:val="28"/>
        </w:rPr>
      </w:pPr>
    </w:p>
    <w:p w14:paraId="2A000000">
      <w:pPr>
        <w:ind w:firstLine="720" w:left="0"/>
        <w:jc w:val="both"/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Дополнить п</w:t>
      </w:r>
      <w:r>
        <w:rPr>
          <w:rFonts w:ascii="XO Thames" w:hAnsi="XO Thames"/>
          <w:b w:val="0"/>
          <w:sz w:val="28"/>
        </w:rPr>
        <w:t>ункт</w:t>
      </w:r>
      <w:r>
        <w:rPr>
          <w:rFonts w:ascii="XO Thames" w:hAnsi="XO Thames"/>
          <w:b w:val="0"/>
          <w:sz w:val="28"/>
        </w:rPr>
        <w:t>ом</w:t>
      </w:r>
      <w:r>
        <w:rPr>
          <w:rFonts w:ascii="XO Thames" w:hAnsi="XO Thames"/>
          <w:b w:val="0"/>
          <w:sz w:val="28"/>
        </w:rPr>
        <w:t xml:space="preserve"> 2</w:t>
      </w:r>
      <w:r>
        <w:rPr>
          <w:rFonts w:ascii="XO Thames" w:hAnsi="XO Thames"/>
          <w:b w:val="0"/>
          <w:sz w:val="28"/>
          <w:vertAlign w:val="superscript"/>
        </w:rPr>
        <w:t>3</w:t>
      </w:r>
      <w:r>
        <w:rPr>
          <w:rFonts w:ascii="XO Thames" w:hAnsi="XO Thames"/>
          <w:b w:val="0"/>
          <w:sz w:val="28"/>
        </w:rPr>
        <w:t xml:space="preserve"> следующего содержания:</w:t>
      </w:r>
    </w:p>
    <w:p w14:paraId="2B000000">
      <w:pPr>
        <w:spacing w:after="0" w:line="240" w:lineRule="auto"/>
        <w:ind w:firstLine="720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sz w:val="28"/>
        </w:rPr>
        <w:t>«</w:t>
      </w:r>
      <w:r>
        <w:rPr>
          <w:rFonts w:ascii="XO Thames" w:hAnsi="XO Thames"/>
          <w:b w:val="0"/>
          <w:sz w:val="28"/>
        </w:rPr>
        <w:t>2</w:t>
      </w:r>
      <w:r>
        <w:rPr>
          <w:rFonts w:ascii="XO Thames" w:hAnsi="XO Thames"/>
          <w:b w:val="0"/>
          <w:sz w:val="28"/>
          <w:vertAlign w:val="superscript"/>
        </w:rPr>
        <w:t>3</w:t>
      </w:r>
      <w:r>
        <w:rPr>
          <w:rFonts w:ascii="XO Thames" w:hAnsi="XO Thames"/>
          <w:b w:val="0"/>
          <w:sz w:val="28"/>
        </w:rPr>
        <w:t>. Установить, что с 19 марта 2025 года по 31 декабря 20</w:t>
      </w:r>
      <w:r>
        <w:rPr>
          <w:rFonts w:ascii="XO Thames" w:hAnsi="XO Thames"/>
          <w:b w:val="0"/>
          <w:sz w:val="28"/>
        </w:rPr>
        <w:t xml:space="preserve">25 года действие </w:t>
      </w:r>
      <w:r>
        <w:rPr>
          <w:rFonts w:ascii="XO Thames" w:hAnsi="XO Thames"/>
          <w:b w:val="0"/>
          <w:sz w:val="28"/>
        </w:rPr>
        <w:t>настоящих Правил не распространяется</w:t>
      </w:r>
      <w:r>
        <w:rPr>
          <w:rFonts w:ascii="XO Thames" w:hAnsi="XO Thames"/>
          <w:b w:val="0"/>
          <w:sz w:val="28"/>
        </w:rPr>
        <w:t xml:space="preserve"> на </w:t>
      </w:r>
      <w:r>
        <w:rPr>
          <w:rFonts w:ascii="XO Thames" w:hAnsi="XO Thames"/>
          <w:b w:val="0"/>
          <w:sz w:val="28"/>
        </w:rPr>
        <w:t xml:space="preserve">категории граждан, </w:t>
      </w:r>
      <w:r>
        <w:rPr>
          <w:rFonts w:ascii="XO Thames" w:hAnsi="XO Thames"/>
          <w:b w:val="0"/>
          <w:sz w:val="28"/>
        </w:rPr>
        <w:t xml:space="preserve">указанные в пункте 2.1 Порядка </w:t>
      </w:r>
      <w:r>
        <w:rPr>
          <w:rFonts w:ascii="XO Thames" w:hAnsi="XO Thames"/>
          <w:b w:val="0"/>
          <w:sz w:val="28"/>
        </w:rPr>
        <w:t xml:space="preserve">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</w:t>
      </w:r>
      <w:r>
        <w:rPr>
          <w:rFonts w:ascii="XO Thames" w:hAnsi="XO Thames"/>
          <w:b w:val="0"/>
          <w:sz w:val="28"/>
        </w:rPr>
        <w:t xml:space="preserve">в </w:t>
      </w:r>
      <w:r>
        <w:rPr>
          <w:rFonts w:ascii="XO Thames" w:hAnsi="XO Thames"/>
          <w:b w:val="0"/>
          <w:sz w:val="28"/>
        </w:rPr>
        <w:t>Курской области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в 2025 году</w:t>
      </w:r>
      <w:r>
        <w:rPr>
          <w:rFonts w:ascii="XO Thames" w:hAnsi="XO Thames"/>
          <w:b w:val="0"/>
          <w:sz w:val="28"/>
        </w:rPr>
        <w:t xml:space="preserve">, утвержденного </w:t>
      </w:r>
      <w:r>
        <w:rPr>
          <w:rFonts w:ascii="XO Thames" w:hAnsi="XO Thames"/>
          <w:b w:val="0"/>
          <w:sz w:val="28"/>
        </w:rPr>
        <w:t xml:space="preserve">постановлением Правительства Курской области от </w:t>
      </w:r>
      <w:r>
        <w:rPr>
          <w:rFonts w:ascii="XO Thames" w:hAnsi="XO Thames"/>
          <w:sz w:val="28"/>
        </w:rPr>
        <w:t>19.03.2025 № 205-п</w:t>
      </w:r>
      <w:r>
        <w:rPr>
          <w:rFonts w:ascii="XO Thames" w:hAnsi="XO Thames"/>
          <w:b w:val="0"/>
          <w:sz w:val="28"/>
        </w:rPr>
        <w:t>п «</w:t>
      </w:r>
      <w:r>
        <w:rPr>
          <w:rFonts w:ascii="XO Thames" w:hAnsi="XO Thames"/>
          <w:b w:val="0"/>
          <w:sz w:val="28"/>
        </w:rPr>
        <w:t>О предоставлении субсидий льготным категориям граждан на покупку и установку газоиспользующего оборудования, проведение работ при социальной газификации (догазификации) в Курской области в 2025 году</w:t>
      </w:r>
      <w:r>
        <w:rPr>
          <w:rFonts w:ascii="XO Thames" w:hAnsi="XO Thames"/>
          <w:b w:val="0"/>
          <w:sz w:val="28"/>
        </w:rPr>
        <w:t>».».</w:t>
      </w:r>
    </w:p>
    <w:p w14:paraId="2C000000">
      <w:pPr>
        <w:spacing w:after="0" w:before="0"/>
        <w:ind w:firstLine="0" w:left="0" w:right="0"/>
        <w:rPr>
          <w:rFonts w:ascii="XO Thames" w:hAnsi="XO Thames"/>
          <w:color w:val="000000"/>
          <w:sz w:val="28"/>
        </w:rPr>
      </w:pPr>
    </w:p>
    <w:p w14:paraId="2D000000">
      <w:pPr>
        <w:ind w:firstLine="0" w:left="4956"/>
        <w:jc w:val="center"/>
        <w:rPr>
          <w:sz w:val="28"/>
        </w:rPr>
      </w:pPr>
    </w:p>
    <w:sectPr>
      <w:headerReference r:id="rId1" w:type="default"/>
      <w:pgSz w:h="16838" w:orient="portrait" w:w="11906"/>
      <w:pgMar w:bottom="1134" w:footer="567" w:gutter="0" w:header="567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ConsPlusNormal"/>
    <w:link w:val="Style_10_ch"/>
    <w:pPr>
      <w:widowControl w:val="0"/>
      <w:spacing w:after="0" w:line="240" w:lineRule="auto"/>
      <w:ind/>
    </w:pPr>
    <w:rPr>
      <w:rFonts w:ascii="Calibri" w:hAnsi="Calibri"/>
    </w:rPr>
  </w:style>
  <w:style w:styleId="Style_10_ch" w:type="character">
    <w:name w:val="ConsPlusNormal"/>
    <w:link w:val="Style_10"/>
    <w:rPr>
      <w:rFonts w:ascii="Calibri" w:hAnsi="Calibri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nformat"/>
    <w:link w:val="Style_1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ConsPlusNonformat"/>
    <w:link w:val="Style_13"/>
    <w:rPr>
      <w:rFonts w:ascii="Courier New" w:hAnsi="Courier New"/>
      <w:sz w:val="20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No Spacing"/>
    <w:link w:val="Style_15_ch"/>
    <w:pPr>
      <w:spacing w:after="0" w:line="240" w:lineRule="auto"/>
      <w:ind/>
    </w:pPr>
  </w:style>
  <w:style w:styleId="Style_15_ch" w:type="character">
    <w:name w:val="No Spacing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2" w:type="paragraph">
    <w:name w:val="Hyperlink"/>
    <w:basedOn w:val="Style_18"/>
    <w:link w:val="Style_2_ch"/>
    <w:rPr>
      <w:color w:val="0000FF"/>
      <w:u w:val="single"/>
    </w:rPr>
  </w:style>
  <w:style w:styleId="Style_2_ch" w:type="character">
    <w:name w:val="Hyperlink"/>
    <w:basedOn w:val="Style_18_ch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4"/>
    <w:link w:val="Style_22_ch"/>
    <w:rPr>
      <w:rFonts w:ascii="Segoe UI" w:hAnsi="Segoe UI"/>
      <w:sz w:val="18"/>
    </w:rPr>
  </w:style>
  <w:style w:styleId="Style_22_ch" w:type="character">
    <w:name w:val="Balloon Text"/>
    <w:basedOn w:val="Style_4_ch"/>
    <w:link w:val="Style_22"/>
    <w:rPr>
      <w:rFonts w:ascii="Segoe UI" w:hAnsi="Segoe UI"/>
      <w:sz w:val="1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</w:style>
  <w:style w:styleId="Style_26_ch" w:type="character">
    <w:name w:val="List Paragraph"/>
    <w:basedOn w:val="Style_4_ch"/>
    <w:link w:val="Style_26"/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2025-03-24T13:36:31Z</dcterms:modified>
</cp:coreProperties>
</file>