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государственных программ 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4E25C0">
        <w:rPr>
          <w:rFonts w:ascii="Times New Roman" w:hAnsi="Times New Roman" w:cs="Times New Roman"/>
          <w:b/>
          <w:sz w:val="28"/>
          <w:szCs w:val="28"/>
        </w:rPr>
        <w:t>20</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8"/>
          <w:pgSz w:w="11906" w:h="16838"/>
          <w:pgMar w:top="1134" w:right="851" w:bottom="1134" w:left="1134" w:header="709" w:footer="709" w:gutter="0"/>
          <w:cols w:space="708"/>
          <w:titlePg/>
          <w:docGrid w:linePitch="360"/>
        </w:sectPr>
      </w:pPr>
    </w:p>
    <w:p w:rsidR="001A54DF" w:rsidRPr="004551CF" w:rsidRDefault="001A54DF"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СОДЕРЖАНИЕ</w:t>
      </w:r>
    </w:p>
    <w:p w:rsidR="00B42611" w:rsidRPr="004551CF"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8"/>
          <w:szCs w:val="28"/>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1134"/>
      </w:tblGrid>
      <w:tr w:rsidR="008B7CB2" w:rsidRPr="0094064D" w:rsidTr="005750C1">
        <w:tc>
          <w:tcPr>
            <w:tcW w:w="8364" w:type="dxa"/>
          </w:tcPr>
          <w:p w:rsidR="008B7CB2" w:rsidRPr="004551CF" w:rsidRDefault="008B7CB2" w:rsidP="00BC1B29">
            <w:pPr>
              <w:adjustRightInd w:val="0"/>
              <w:ind w:left="-11" w:firstLine="45"/>
              <w:jc w:val="both"/>
              <w:rPr>
                <w:sz w:val="28"/>
                <w:szCs w:val="28"/>
              </w:rPr>
            </w:pPr>
            <w:r w:rsidRPr="004551CF">
              <w:rPr>
                <w:sz w:val="28"/>
                <w:szCs w:val="28"/>
              </w:rPr>
              <w:t>1. Общие сведения о ходе реализации государственных программ Курской области за 20</w:t>
            </w:r>
            <w:r w:rsidR="00A35B08">
              <w:rPr>
                <w:sz w:val="28"/>
                <w:szCs w:val="28"/>
              </w:rPr>
              <w:t>20</w:t>
            </w:r>
            <w:r w:rsidRPr="004551CF">
              <w:rPr>
                <w:sz w:val="28"/>
                <w:szCs w:val="28"/>
              </w:rPr>
              <w:t xml:space="preserve"> год</w:t>
            </w:r>
          </w:p>
        </w:tc>
        <w:tc>
          <w:tcPr>
            <w:tcW w:w="1134" w:type="dxa"/>
          </w:tcPr>
          <w:p w:rsidR="008B7CB2" w:rsidRPr="0094064D" w:rsidRDefault="00600C47" w:rsidP="00B41968">
            <w:pPr>
              <w:adjustRightInd w:val="0"/>
              <w:ind w:left="-11" w:firstLine="45"/>
              <w:jc w:val="right"/>
              <w:rPr>
                <w:sz w:val="28"/>
                <w:szCs w:val="28"/>
              </w:rPr>
            </w:pPr>
            <w:r>
              <w:rPr>
                <w:sz w:val="28"/>
                <w:szCs w:val="28"/>
              </w:rPr>
              <w:t>5</w:t>
            </w:r>
          </w:p>
        </w:tc>
      </w:tr>
      <w:tr w:rsidR="008B7CB2" w:rsidRPr="0094064D" w:rsidTr="005750C1">
        <w:trPr>
          <w:trHeight w:val="699"/>
        </w:trPr>
        <w:tc>
          <w:tcPr>
            <w:tcW w:w="8364" w:type="dxa"/>
          </w:tcPr>
          <w:p w:rsidR="008B7CB2" w:rsidRPr="004551CF" w:rsidRDefault="008B7CB2" w:rsidP="00BC1B29">
            <w:pPr>
              <w:adjustRightInd w:val="0"/>
              <w:ind w:left="-11" w:firstLine="11"/>
              <w:jc w:val="both"/>
              <w:rPr>
                <w:sz w:val="28"/>
                <w:szCs w:val="28"/>
              </w:rPr>
            </w:pPr>
            <w:r w:rsidRPr="004551CF">
              <w:rPr>
                <w:sz w:val="28"/>
                <w:szCs w:val="28"/>
              </w:rPr>
              <w:t>2. Итоги реализации государственных программ Курской области в 20</w:t>
            </w:r>
            <w:r w:rsidR="00A35B08">
              <w:rPr>
                <w:sz w:val="28"/>
                <w:szCs w:val="28"/>
              </w:rPr>
              <w:t>20</w:t>
            </w:r>
            <w:r w:rsidRPr="004551CF">
              <w:rPr>
                <w:sz w:val="28"/>
                <w:szCs w:val="28"/>
              </w:rPr>
              <w:t xml:space="preserve"> году</w:t>
            </w:r>
          </w:p>
        </w:tc>
        <w:tc>
          <w:tcPr>
            <w:tcW w:w="1134" w:type="dxa"/>
          </w:tcPr>
          <w:p w:rsidR="008B7CB2" w:rsidRPr="0094064D" w:rsidRDefault="006472F9" w:rsidP="00B53C97">
            <w:pPr>
              <w:adjustRightInd w:val="0"/>
              <w:ind w:left="-11" w:firstLine="45"/>
              <w:jc w:val="right"/>
              <w:rPr>
                <w:sz w:val="28"/>
                <w:szCs w:val="28"/>
              </w:rPr>
            </w:pPr>
            <w:r>
              <w:rPr>
                <w:sz w:val="28"/>
                <w:szCs w:val="28"/>
              </w:rPr>
              <w:t>10</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BC1B29">
              <w:rPr>
                <w:sz w:val="28"/>
                <w:szCs w:val="28"/>
              </w:rPr>
              <w:t>2.1.</w:t>
            </w:r>
            <w:r w:rsidRPr="004551CF">
              <w:rPr>
                <w:sz w:val="28"/>
                <w:szCs w:val="28"/>
              </w:rPr>
              <w:t xml:space="preserve"> О ходе реализации государственной программы Курской области «Развитие здравоохранения в Курской области»                                                                                                      </w:t>
            </w:r>
          </w:p>
        </w:tc>
        <w:tc>
          <w:tcPr>
            <w:tcW w:w="1134" w:type="dxa"/>
          </w:tcPr>
          <w:p w:rsidR="008B7CB2" w:rsidRPr="0094064D" w:rsidRDefault="006472F9" w:rsidP="00B53C97">
            <w:pPr>
              <w:adjustRightInd w:val="0"/>
              <w:ind w:left="-11" w:firstLine="45"/>
              <w:jc w:val="right"/>
              <w:rPr>
                <w:sz w:val="28"/>
                <w:szCs w:val="28"/>
              </w:rPr>
            </w:pPr>
            <w:r>
              <w:rPr>
                <w:sz w:val="28"/>
                <w:szCs w:val="28"/>
              </w:rPr>
              <w:t>10</w:t>
            </w:r>
          </w:p>
        </w:tc>
      </w:tr>
      <w:tr w:rsidR="008B7CB2" w:rsidRPr="0094064D" w:rsidTr="005750C1">
        <w:tc>
          <w:tcPr>
            <w:tcW w:w="8364" w:type="dxa"/>
          </w:tcPr>
          <w:p w:rsidR="007017C0" w:rsidRDefault="008B7CB2" w:rsidP="00BC1B29">
            <w:pPr>
              <w:adjustRightInd w:val="0"/>
              <w:ind w:left="459" w:hanging="141"/>
              <w:jc w:val="both"/>
              <w:rPr>
                <w:sz w:val="28"/>
                <w:szCs w:val="28"/>
              </w:rPr>
            </w:pPr>
            <w:r w:rsidRPr="004551CF">
              <w:rPr>
                <w:sz w:val="28"/>
                <w:szCs w:val="28"/>
              </w:rPr>
              <w:t xml:space="preserve">2.2. О ходе реализации государственной программы Курской области «Развитие образования в Курской области»      </w:t>
            </w:r>
          </w:p>
          <w:p w:rsidR="008B7CB2" w:rsidRPr="004551CF" w:rsidRDefault="007017C0" w:rsidP="00BC1B29">
            <w:pPr>
              <w:adjustRightInd w:val="0"/>
              <w:ind w:left="318"/>
              <w:jc w:val="both"/>
              <w:rPr>
                <w:sz w:val="28"/>
                <w:szCs w:val="28"/>
              </w:rPr>
            </w:pPr>
            <w:r>
              <w:rPr>
                <w:sz w:val="28"/>
                <w:szCs w:val="28"/>
              </w:rPr>
              <w:t xml:space="preserve">2.3. </w:t>
            </w:r>
            <w:r w:rsidRPr="004551CF">
              <w:rPr>
                <w:sz w:val="28"/>
                <w:szCs w:val="28"/>
              </w:rPr>
              <w:t xml:space="preserve">О ходе реализации государственной программы Курской области </w:t>
            </w:r>
            <w:r w:rsidRPr="007017C0">
              <w:rPr>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sz w:val="28"/>
                <w:szCs w:val="28"/>
              </w:rPr>
              <w:t>»</w:t>
            </w:r>
            <w:r w:rsidR="008B7CB2" w:rsidRPr="004551CF">
              <w:rPr>
                <w:sz w:val="28"/>
                <w:szCs w:val="28"/>
              </w:rPr>
              <w:t xml:space="preserve">    </w:t>
            </w:r>
            <w:r w:rsidR="002035BA">
              <w:rPr>
                <w:sz w:val="28"/>
                <w:szCs w:val="28"/>
              </w:rPr>
              <w:t xml:space="preserve">                                                                            </w:t>
            </w:r>
            <w:r w:rsidR="008B7CB2" w:rsidRPr="004551CF">
              <w:rPr>
                <w:sz w:val="28"/>
                <w:szCs w:val="28"/>
              </w:rPr>
              <w:t xml:space="preserve">                </w:t>
            </w:r>
          </w:p>
        </w:tc>
        <w:tc>
          <w:tcPr>
            <w:tcW w:w="1134" w:type="dxa"/>
          </w:tcPr>
          <w:p w:rsidR="008B7CB2" w:rsidRPr="0094064D" w:rsidRDefault="006472F9" w:rsidP="00A955B9">
            <w:pPr>
              <w:adjustRightInd w:val="0"/>
              <w:ind w:left="-11" w:firstLine="45"/>
              <w:jc w:val="right"/>
              <w:rPr>
                <w:sz w:val="28"/>
                <w:szCs w:val="28"/>
              </w:rPr>
            </w:pPr>
            <w:r>
              <w:rPr>
                <w:sz w:val="28"/>
                <w:szCs w:val="28"/>
              </w:rPr>
              <w:t>15</w:t>
            </w:r>
          </w:p>
          <w:p w:rsidR="002035BA" w:rsidRPr="0094064D" w:rsidRDefault="002035BA" w:rsidP="00A955B9">
            <w:pPr>
              <w:adjustRightInd w:val="0"/>
              <w:ind w:left="-11" w:firstLine="45"/>
              <w:jc w:val="right"/>
              <w:rPr>
                <w:sz w:val="28"/>
                <w:szCs w:val="28"/>
              </w:rPr>
            </w:pPr>
          </w:p>
          <w:p w:rsidR="002035BA" w:rsidRPr="0094064D" w:rsidRDefault="0094064D" w:rsidP="00A955B9">
            <w:pPr>
              <w:adjustRightInd w:val="0"/>
              <w:ind w:left="-11" w:firstLine="45"/>
              <w:jc w:val="right"/>
              <w:rPr>
                <w:sz w:val="28"/>
                <w:szCs w:val="28"/>
              </w:rPr>
            </w:pPr>
            <w:r w:rsidRPr="0094064D">
              <w:rPr>
                <w:sz w:val="28"/>
                <w:szCs w:val="28"/>
              </w:rPr>
              <w:t>1</w:t>
            </w:r>
            <w:r w:rsidR="006472F9">
              <w:rPr>
                <w:sz w:val="28"/>
                <w:szCs w:val="28"/>
              </w:rPr>
              <w:t>8</w:t>
            </w: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4</w:t>
            </w:r>
            <w:r w:rsidRPr="004551CF">
              <w:rPr>
                <w:sz w:val="28"/>
                <w:szCs w:val="28"/>
              </w:rPr>
              <w:t xml:space="preserve">. О ходе реализации государственной программы Курской области «Социальная поддержка граждан в Курской области»         </w:t>
            </w:r>
          </w:p>
        </w:tc>
        <w:tc>
          <w:tcPr>
            <w:tcW w:w="1134" w:type="dxa"/>
          </w:tcPr>
          <w:p w:rsidR="008B7CB2" w:rsidRPr="0094064D" w:rsidRDefault="00B42611" w:rsidP="00600C47">
            <w:pPr>
              <w:adjustRightInd w:val="0"/>
              <w:ind w:left="-11" w:firstLine="45"/>
              <w:jc w:val="right"/>
              <w:rPr>
                <w:sz w:val="28"/>
                <w:szCs w:val="28"/>
              </w:rPr>
            </w:pPr>
            <w:r w:rsidRPr="0094064D">
              <w:rPr>
                <w:sz w:val="28"/>
                <w:szCs w:val="28"/>
              </w:rPr>
              <w:t>1</w:t>
            </w:r>
            <w:r w:rsidR="006472F9">
              <w:rPr>
                <w:sz w:val="28"/>
                <w:szCs w:val="28"/>
              </w:rPr>
              <w:t>9</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5</w:t>
            </w:r>
            <w:r w:rsidRPr="004551CF">
              <w:rPr>
                <w:sz w:val="28"/>
                <w:szCs w:val="28"/>
              </w:rPr>
              <w:t xml:space="preserve">. О ходе реализации государственной программы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p>
        </w:tc>
        <w:tc>
          <w:tcPr>
            <w:tcW w:w="1134" w:type="dxa"/>
          </w:tcPr>
          <w:p w:rsidR="008B7CB2" w:rsidRPr="0094064D" w:rsidRDefault="006472F9" w:rsidP="00600C47">
            <w:pPr>
              <w:adjustRightInd w:val="0"/>
              <w:ind w:left="-11" w:firstLine="45"/>
              <w:jc w:val="right"/>
              <w:rPr>
                <w:sz w:val="28"/>
                <w:szCs w:val="28"/>
              </w:rPr>
            </w:pPr>
            <w:r>
              <w:rPr>
                <w:sz w:val="28"/>
                <w:szCs w:val="28"/>
              </w:rPr>
              <w:t>2</w:t>
            </w:r>
            <w:r w:rsidR="003C5582">
              <w:rPr>
                <w:sz w:val="28"/>
                <w:szCs w:val="28"/>
              </w:rPr>
              <w:t>1</w:t>
            </w:r>
          </w:p>
        </w:tc>
      </w:tr>
      <w:tr w:rsidR="008B7CB2" w:rsidRPr="0094064D" w:rsidTr="005750C1">
        <w:tc>
          <w:tcPr>
            <w:tcW w:w="8364" w:type="dxa"/>
          </w:tcPr>
          <w:p w:rsidR="008B7CB2" w:rsidRDefault="008B7CB2" w:rsidP="00BC1B29">
            <w:pPr>
              <w:adjustRightInd w:val="0"/>
              <w:ind w:left="459" w:hanging="141"/>
              <w:jc w:val="both"/>
              <w:rPr>
                <w:sz w:val="28"/>
                <w:szCs w:val="28"/>
              </w:rPr>
            </w:pPr>
            <w:r w:rsidRPr="004551CF">
              <w:rPr>
                <w:sz w:val="28"/>
                <w:szCs w:val="28"/>
              </w:rPr>
              <w:t>2.</w:t>
            </w:r>
            <w:r w:rsidR="007017C0">
              <w:rPr>
                <w:sz w:val="28"/>
                <w:szCs w:val="28"/>
              </w:rPr>
              <w:t>6</w:t>
            </w:r>
            <w:r w:rsidRPr="004551CF">
              <w:rPr>
                <w:sz w:val="28"/>
                <w:szCs w:val="28"/>
              </w:rPr>
              <w:t xml:space="preserve">. О ходе реализации государственной программы Курской области </w:t>
            </w:r>
            <w:r w:rsidR="007017C0">
              <w:rPr>
                <w:sz w:val="28"/>
                <w:szCs w:val="28"/>
              </w:rPr>
              <w:t>«</w:t>
            </w:r>
            <w:r w:rsidRPr="004551CF">
              <w:rPr>
                <w:sz w:val="28"/>
                <w:szCs w:val="28"/>
              </w:rPr>
              <w:t xml:space="preserve">Обеспечение доступным и комфортным жильем и коммунальными услугами граждан в Курской  области»                                                                                                    </w:t>
            </w:r>
          </w:p>
          <w:p w:rsidR="007017C0" w:rsidRPr="004551CF" w:rsidRDefault="007017C0" w:rsidP="00BC1B29">
            <w:pPr>
              <w:adjustRightInd w:val="0"/>
              <w:ind w:left="459" w:hanging="141"/>
              <w:jc w:val="both"/>
              <w:rPr>
                <w:sz w:val="28"/>
                <w:szCs w:val="28"/>
              </w:rPr>
            </w:pPr>
            <w:r>
              <w:rPr>
                <w:sz w:val="28"/>
                <w:szCs w:val="28"/>
              </w:rPr>
              <w:t xml:space="preserve">2.7. </w:t>
            </w:r>
            <w:r w:rsidRPr="004551CF">
              <w:rPr>
                <w:sz w:val="28"/>
                <w:szCs w:val="28"/>
              </w:rPr>
              <w:t>О ходе реализации государственной программы Курской области</w:t>
            </w:r>
            <w:r w:rsidR="009A4104">
              <w:rPr>
                <w:sz w:val="28"/>
                <w:szCs w:val="28"/>
              </w:rPr>
              <w:t xml:space="preserve"> </w:t>
            </w:r>
            <w:r w:rsidR="009A4104" w:rsidRPr="009A4104">
              <w:rPr>
                <w:sz w:val="28"/>
                <w:szCs w:val="28"/>
              </w:rPr>
              <w:t>«Формирование современной городской среды в Курской области»</w:t>
            </w:r>
            <w:r w:rsidR="00890D53">
              <w:rPr>
                <w:sz w:val="28"/>
                <w:szCs w:val="28"/>
              </w:rPr>
              <w:t xml:space="preserve"> </w:t>
            </w:r>
          </w:p>
        </w:tc>
        <w:tc>
          <w:tcPr>
            <w:tcW w:w="1134" w:type="dxa"/>
          </w:tcPr>
          <w:p w:rsidR="008B7CB2" w:rsidRPr="0094064D" w:rsidRDefault="003C5582" w:rsidP="00B41968">
            <w:pPr>
              <w:adjustRightInd w:val="0"/>
              <w:ind w:left="-11" w:firstLine="45"/>
              <w:jc w:val="right"/>
              <w:rPr>
                <w:sz w:val="28"/>
                <w:szCs w:val="28"/>
              </w:rPr>
            </w:pPr>
            <w:r>
              <w:rPr>
                <w:sz w:val="28"/>
                <w:szCs w:val="28"/>
              </w:rPr>
              <w:t>22</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p w:rsidR="00890D53" w:rsidRPr="0094064D" w:rsidRDefault="006472F9" w:rsidP="00B41968">
            <w:pPr>
              <w:adjustRightInd w:val="0"/>
              <w:ind w:left="-11" w:firstLine="45"/>
              <w:jc w:val="right"/>
              <w:rPr>
                <w:sz w:val="28"/>
                <w:szCs w:val="28"/>
              </w:rPr>
            </w:pPr>
            <w:r>
              <w:rPr>
                <w:sz w:val="28"/>
                <w:szCs w:val="28"/>
              </w:rPr>
              <w:t>26</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8</w:t>
            </w:r>
            <w:r w:rsidRPr="004551CF">
              <w:rPr>
                <w:sz w:val="28"/>
                <w:szCs w:val="28"/>
              </w:rPr>
              <w:t xml:space="preserve">. О ходе реализации государственной программы Курской области «Содействие занятости населения в Курской области»                                                                                                    </w:t>
            </w:r>
          </w:p>
        </w:tc>
        <w:tc>
          <w:tcPr>
            <w:tcW w:w="1134" w:type="dxa"/>
          </w:tcPr>
          <w:p w:rsidR="008B7CB2" w:rsidRPr="0094064D" w:rsidRDefault="008B1AD4" w:rsidP="00A955B9">
            <w:pPr>
              <w:adjustRightInd w:val="0"/>
              <w:ind w:left="-11" w:firstLine="45"/>
              <w:jc w:val="right"/>
              <w:rPr>
                <w:sz w:val="28"/>
                <w:szCs w:val="28"/>
              </w:rPr>
            </w:pPr>
            <w:r w:rsidRPr="0094064D">
              <w:rPr>
                <w:sz w:val="28"/>
                <w:szCs w:val="28"/>
              </w:rPr>
              <w:t>2</w:t>
            </w:r>
            <w:r w:rsidR="006472F9">
              <w:rPr>
                <w:sz w:val="28"/>
                <w:szCs w:val="28"/>
              </w:rPr>
              <w:t>7</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9</w:t>
            </w:r>
            <w:r w:rsidRPr="004551CF">
              <w:rPr>
                <w:sz w:val="28"/>
                <w:szCs w:val="28"/>
              </w:rPr>
              <w:t xml:space="preserve">. О ходе реализации государственной программы Курской области «Создание условий для эффективного исполнения полномочий в сфере юстиции»                                                                                          </w:t>
            </w:r>
          </w:p>
        </w:tc>
        <w:tc>
          <w:tcPr>
            <w:tcW w:w="1134" w:type="dxa"/>
          </w:tcPr>
          <w:p w:rsidR="008B7CB2" w:rsidRPr="0094064D" w:rsidRDefault="00A80332" w:rsidP="00A80332">
            <w:pPr>
              <w:adjustRightInd w:val="0"/>
              <w:ind w:left="-11" w:firstLine="45"/>
              <w:jc w:val="right"/>
              <w:rPr>
                <w:sz w:val="28"/>
                <w:szCs w:val="28"/>
              </w:rPr>
            </w:pPr>
            <w:r>
              <w:rPr>
                <w:sz w:val="28"/>
                <w:szCs w:val="28"/>
              </w:rPr>
              <w:t>29</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10</w:t>
            </w:r>
            <w:r w:rsidRPr="004551CF">
              <w:rPr>
                <w:sz w:val="28"/>
                <w:szCs w:val="28"/>
              </w:rPr>
              <w:t xml:space="preserve">. О ходе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w:t>
            </w:r>
          </w:p>
        </w:tc>
        <w:tc>
          <w:tcPr>
            <w:tcW w:w="1134" w:type="dxa"/>
          </w:tcPr>
          <w:p w:rsidR="008B7CB2" w:rsidRPr="0094064D" w:rsidRDefault="006472F9" w:rsidP="00B53C97">
            <w:pPr>
              <w:adjustRightInd w:val="0"/>
              <w:ind w:left="-11" w:firstLine="45"/>
              <w:jc w:val="right"/>
              <w:rPr>
                <w:sz w:val="28"/>
                <w:szCs w:val="28"/>
              </w:rPr>
            </w:pPr>
            <w:r>
              <w:rPr>
                <w:sz w:val="28"/>
                <w:szCs w:val="28"/>
              </w:rPr>
              <w:t>3</w:t>
            </w:r>
            <w:r w:rsidR="003C5582">
              <w:rPr>
                <w:sz w:val="28"/>
                <w:szCs w:val="28"/>
              </w:rPr>
              <w:t>0</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11</w:t>
            </w:r>
            <w:r w:rsidRPr="004551CF">
              <w:rPr>
                <w:sz w:val="28"/>
                <w:szCs w:val="28"/>
              </w:rPr>
              <w:t>. О ходе реализации государственной программы Курской области «Развитие культуры в Курской области</w:t>
            </w:r>
            <w:r w:rsidR="00B42611" w:rsidRPr="004551CF">
              <w:rPr>
                <w:sz w:val="28"/>
                <w:szCs w:val="28"/>
              </w:rPr>
              <w:t>»</w:t>
            </w:r>
          </w:p>
        </w:tc>
        <w:tc>
          <w:tcPr>
            <w:tcW w:w="1134" w:type="dxa"/>
          </w:tcPr>
          <w:p w:rsidR="008B7CB2" w:rsidRPr="0094064D" w:rsidRDefault="006472F9" w:rsidP="00B53C97">
            <w:pPr>
              <w:adjustRightInd w:val="0"/>
              <w:ind w:left="-11" w:firstLine="45"/>
              <w:jc w:val="right"/>
              <w:rPr>
                <w:sz w:val="28"/>
                <w:szCs w:val="28"/>
              </w:rPr>
            </w:pPr>
            <w:r>
              <w:rPr>
                <w:sz w:val="28"/>
                <w:szCs w:val="28"/>
              </w:rPr>
              <w:t>32</w:t>
            </w:r>
          </w:p>
        </w:tc>
      </w:tr>
      <w:tr w:rsidR="008B7CB2" w:rsidRPr="0094064D" w:rsidTr="005750C1">
        <w:tc>
          <w:tcPr>
            <w:tcW w:w="8364" w:type="dxa"/>
          </w:tcPr>
          <w:p w:rsidR="008B7CB2" w:rsidRPr="004551CF" w:rsidRDefault="008B7CB2" w:rsidP="00BC1B29">
            <w:pPr>
              <w:widowControl w:val="0"/>
              <w:adjustRightInd w:val="0"/>
              <w:ind w:left="459" w:hanging="141"/>
              <w:jc w:val="both"/>
              <w:rPr>
                <w:sz w:val="28"/>
                <w:szCs w:val="28"/>
              </w:rPr>
            </w:pPr>
            <w:r w:rsidRPr="004551CF">
              <w:rPr>
                <w:sz w:val="28"/>
                <w:szCs w:val="28"/>
              </w:rPr>
              <w:t>2.1</w:t>
            </w:r>
            <w:r w:rsidR="007017C0">
              <w:rPr>
                <w:sz w:val="28"/>
                <w:szCs w:val="28"/>
              </w:rPr>
              <w:t>2</w:t>
            </w:r>
            <w:r w:rsidRPr="004551CF">
              <w:rPr>
                <w:sz w:val="28"/>
                <w:szCs w:val="28"/>
              </w:rPr>
              <w:t xml:space="preserve">. О ходе реализации государственной программы Курской области «Развитие физической культуры и спорта в Курской области»     </w:t>
            </w:r>
          </w:p>
        </w:tc>
        <w:tc>
          <w:tcPr>
            <w:tcW w:w="1134" w:type="dxa"/>
          </w:tcPr>
          <w:p w:rsidR="008B7CB2" w:rsidRPr="0094064D" w:rsidRDefault="006472F9" w:rsidP="00B53C97">
            <w:pPr>
              <w:adjustRightInd w:val="0"/>
              <w:ind w:left="-11" w:firstLine="45"/>
              <w:jc w:val="right"/>
              <w:rPr>
                <w:sz w:val="28"/>
                <w:szCs w:val="28"/>
              </w:rPr>
            </w:pPr>
            <w:r>
              <w:rPr>
                <w:sz w:val="28"/>
                <w:szCs w:val="28"/>
              </w:rPr>
              <w:t>3</w:t>
            </w:r>
            <w:r w:rsidR="003C5582">
              <w:rPr>
                <w:sz w:val="28"/>
                <w:szCs w:val="28"/>
              </w:rPr>
              <w:t>4</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3</w:t>
            </w:r>
            <w:r w:rsidRPr="004551CF">
              <w:rPr>
                <w:sz w:val="28"/>
                <w:szCs w:val="28"/>
              </w:rPr>
              <w:t xml:space="preserve">. О ходе реализации государственной программы Курской области «Повышение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w:t>
            </w:r>
            <w:r w:rsidRPr="004551CF">
              <w:rPr>
                <w:sz w:val="28"/>
                <w:szCs w:val="28"/>
              </w:rPr>
              <w:lastRenderedPageBreak/>
              <w:t xml:space="preserve">Курской области»                                                                                                    </w:t>
            </w:r>
          </w:p>
        </w:tc>
        <w:tc>
          <w:tcPr>
            <w:tcW w:w="1134" w:type="dxa"/>
          </w:tcPr>
          <w:p w:rsidR="008B7CB2" w:rsidRPr="0094064D" w:rsidRDefault="006472F9" w:rsidP="00B41968">
            <w:pPr>
              <w:adjustRightInd w:val="0"/>
              <w:ind w:left="-11" w:firstLine="45"/>
              <w:jc w:val="right"/>
              <w:rPr>
                <w:sz w:val="28"/>
                <w:szCs w:val="28"/>
              </w:rPr>
            </w:pPr>
            <w:r>
              <w:rPr>
                <w:sz w:val="28"/>
                <w:szCs w:val="28"/>
              </w:rPr>
              <w:lastRenderedPageBreak/>
              <w:t>36</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lastRenderedPageBreak/>
              <w:t>2.1</w:t>
            </w:r>
            <w:r w:rsidR="007017C0">
              <w:rPr>
                <w:sz w:val="28"/>
                <w:szCs w:val="28"/>
              </w:rPr>
              <w:t>4</w:t>
            </w:r>
            <w:r w:rsidRPr="004551CF">
              <w:rPr>
                <w:sz w:val="28"/>
                <w:szCs w:val="28"/>
              </w:rPr>
              <w:t>. О ходе реализации государственной программы Курской области «Развитие архивного дела в Курской</w:t>
            </w:r>
            <w:r w:rsidR="00B42611" w:rsidRPr="004551CF">
              <w:rPr>
                <w:sz w:val="28"/>
                <w:szCs w:val="28"/>
              </w:rPr>
              <w:t xml:space="preserve"> </w:t>
            </w:r>
            <w:r w:rsidRPr="004551CF">
              <w:rPr>
                <w:sz w:val="28"/>
                <w:szCs w:val="28"/>
              </w:rPr>
              <w:t xml:space="preserve">области»                                                                                                    </w:t>
            </w:r>
          </w:p>
        </w:tc>
        <w:tc>
          <w:tcPr>
            <w:tcW w:w="1134" w:type="dxa"/>
          </w:tcPr>
          <w:p w:rsidR="008B7CB2" w:rsidRPr="0094064D" w:rsidRDefault="006472F9" w:rsidP="00B41968">
            <w:pPr>
              <w:adjustRightInd w:val="0"/>
              <w:ind w:left="-11" w:firstLine="45"/>
              <w:jc w:val="right"/>
              <w:rPr>
                <w:sz w:val="28"/>
                <w:szCs w:val="28"/>
              </w:rPr>
            </w:pPr>
            <w:r>
              <w:rPr>
                <w:sz w:val="28"/>
                <w:szCs w:val="28"/>
              </w:rPr>
              <w:t>38</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5</w:t>
            </w:r>
            <w:r w:rsidRPr="004551CF">
              <w:rPr>
                <w:sz w:val="28"/>
                <w:szCs w:val="28"/>
              </w:rPr>
              <w:t xml:space="preserve">. О ходе реализации государственной программы Курской области «Развитие экономики и внешних связей Курской        области»                                                                                                    </w:t>
            </w:r>
          </w:p>
        </w:tc>
        <w:tc>
          <w:tcPr>
            <w:tcW w:w="1134" w:type="dxa"/>
          </w:tcPr>
          <w:p w:rsidR="008B7CB2" w:rsidRPr="0094064D" w:rsidRDefault="003C5582" w:rsidP="00B41968">
            <w:pPr>
              <w:adjustRightInd w:val="0"/>
              <w:ind w:left="-11" w:firstLine="45"/>
              <w:jc w:val="right"/>
              <w:rPr>
                <w:sz w:val="28"/>
                <w:szCs w:val="28"/>
              </w:rPr>
            </w:pPr>
            <w:r>
              <w:rPr>
                <w:sz w:val="28"/>
                <w:szCs w:val="28"/>
              </w:rPr>
              <w:t>39</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6</w:t>
            </w:r>
            <w:r w:rsidRPr="004551CF">
              <w:rPr>
                <w:sz w:val="28"/>
                <w:szCs w:val="28"/>
              </w:rPr>
              <w:t xml:space="preserve">. О ходе реализации государственной программы Курской области «Развитие промышленности в Курской области и повышение ее конкурентоспособности»                                               </w:t>
            </w:r>
          </w:p>
        </w:tc>
        <w:tc>
          <w:tcPr>
            <w:tcW w:w="1134" w:type="dxa"/>
          </w:tcPr>
          <w:p w:rsidR="008B7CB2" w:rsidRPr="0094064D" w:rsidRDefault="006472F9" w:rsidP="008E0CD2">
            <w:pPr>
              <w:adjustRightInd w:val="0"/>
              <w:ind w:left="-11" w:firstLine="45"/>
              <w:jc w:val="right"/>
              <w:rPr>
                <w:sz w:val="28"/>
                <w:szCs w:val="28"/>
              </w:rPr>
            </w:pPr>
            <w:r>
              <w:rPr>
                <w:sz w:val="28"/>
                <w:szCs w:val="28"/>
              </w:rPr>
              <w:t>4</w:t>
            </w:r>
            <w:r w:rsidR="003C5582">
              <w:rPr>
                <w:sz w:val="28"/>
                <w:szCs w:val="28"/>
              </w:rPr>
              <w:t>1</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7</w:t>
            </w:r>
            <w:r w:rsidRPr="004551CF">
              <w:rPr>
                <w:sz w:val="28"/>
                <w:szCs w:val="28"/>
              </w:rPr>
              <w:t xml:space="preserve">. О ходе реализации государственной программы Курской области «Развитие информационного общества в Курской               области»                                                                                                    </w:t>
            </w:r>
          </w:p>
        </w:tc>
        <w:tc>
          <w:tcPr>
            <w:tcW w:w="1134" w:type="dxa"/>
          </w:tcPr>
          <w:p w:rsidR="008B7CB2" w:rsidRPr="0094064D" w:rsidRDefault="006472F9" w:rsidP="008E0CD2">
            <w:pPr>
              <w:adjustRightInd w:val="0"/>
              <w:ind w:left="-11" w:firstLine="45"/>
              <w:jc w:val="right"/>
              <w:rPr>
                <w:sz w:val="28"/>
                <w:szCs w:val="28"/>
              </w:rPr>
            </w:pPr>
            <w:r>
              <w:rPr>
                <w:sz w:val="28"/>
                <w:szCs w:val="28"/>
              </w:rPr>
              <w:t>4</w:t>
            </w:r>
            <w:r w:rsidR="003C5582">
              <w:rPr>
                <w:sz w:val="28"/>
                <w:szCs w:val="28"/>
              </w:rPr>
              <w:t>3</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8</w:t>
            </w:r>
            <w:r w:rsidRPr="004551CF">
              <w:rPr>
                <w:sz w:val="28"/>
                <w:szCs w:val="28"/>
              </w:rPr>
              <w:t xml:space="preserve">. О ходе реализации государственной программы Курской области «Развитие транспортной системы, обеспечение перевозки пассажиров в Курской области </w:t>
            </w:r>
            <w:r w:rsidR="004E7C40">
              <w:rPr>
                <w:sz w:val="28"/>
                <w:szCs w:val="28"/>
              </w:rPr>
              <w:t xml:space="preserve">и безопасности дорожного </w:t>
            </w:r>
            <w:r w:rsidRPr="004551CF">
              <w:rPr>
                <w:sz w:val="28"/>
                <w:szCs w:val="28"/>
              </w:rPr>
              <w:t xml:space="preserve">движения»                                                                                                </w:t>
            </w:r>
          </w:p>
        </w:tc>
        <w:tc>
          <w:tcPr>
            <w:tcW w:w="1134" w:type="dxa"/>
          </w:tcPr>
          <w:p w:rsidR="008B7CB2" w:rsidRPr="0094064D" w:rsidRDefault="006472F9" w:rsidP="008E0CD2">
            <w:pPr>
              <w:adjustRightInd w:val="0"/>
              <w:ind w:left="-11" w:firstLine="45"/>
              <w:jc w:val="right"/>
              <w:rPr>
                <w:sz w:val="28"/>
                <w:szCs w:val="28"/>
              </w:rPr>
            </w:pPr>
            <w:r>
              <w:rPr>
                <w:sz w:val="28"/>
                <w:szCs w:val="28"/>
              </w:rPr>
              <w:t>4</w:t>
            </w:r>
            <w:r w:rsidR="003C5582">
              <w:rPr>
                <w:sz w:val="28"/>
                <w:szCs w:val="28"/>
              </w:rPr>
              <w:t>4</w:t>
            </w:r>
          </w:p>
        </w:tc>
      </w:tr>
      <w:tr w:rsidR="008B7CB2" w:rsidRPr="0094064D" w:rsidTr="005750C1">
        <w:tc>
          <w:tcPr>
            <w:tcW w:w="8364" w:type="dxa"/>
          </w:tcPr>
          <w:p w:rsidR="00A35B08" w:rsidRPr="004551CF" w:rsidRDefault="008B7CB2" w:rsidP="00BC1B29">
            <w:pPr>
              <w:widowControl w:val="0"/>
              <w:adjustRightInd w:val="0"/>
              <w:ind w:left="459" w:hanging="141"/>
              <w:jc w:val="both"/>
              <w:rPr>
                <w:sz w:val="28"/>
                <w:szCs w:val="28"/>
              </w:rPr>
            </w:pPr>
            <w:r w:rsidRPr="004551CF">
              <w:rPr>
                <w:sz w:val="28"/>
                <w:szCs w:val="28"/>
              </w:rPr>
              <w:t>2.1</w:t>
            </w:r>
            <w:r w:rsidR="007017C0">
              <w:rPr>
                <w:sz w:val="28"/>
                <w:szCs w:val="28"/>
              </w:rPr>
              <w:t>9</w:t>
            </w:r>
            <w:r w:rsidRPr="004551CF">
              <w:rPr>
                <w:sz w:val="28"/>
                <w:szCs w:val="28"/>
              </w:rPr>
              <w:t>. О ходе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c>
          <w:tcPr>
            <w:tcW w:w="1134" w:type="dxa"/>
          </w:tcPr>
          <w:p w:rsidR="008B7CB2" w:rsidRPr="0094064D" w:rsidRDefault="006472F9" w:rsidP="008E0CD2">
            <w:pPr>
              <w:adjustRightInd w:val="0"/>
              <w:ind w:left="-11" w:firstLine="45"/>
              <w:jc w:val="right"/>
              <w:rPr>
                <w:sz w:val="28"/>
                <w:szCs w:val="28"/>
              </w:rPr>
            </w:pPr>
            <w:r>
              <w:rPr>
                <w:sz w:val="28"/>
                <w:szCs w:val="28"/>
              </w:rPr>
              <w:t>4</w:t>
            </w:r>
            <w:r w:rsidR="003C5582">
              <w:rPr>
                <w:sz w:val="28"/>
                <w:szCs w:val="28"/>
              </w:rPr>
              <w:t>6</w:t>
            </w:r>
          </w:p>
        </w:tc>
      </w:tr>
      <w:tr w:rsidR="00A35B08" w:rsidRPr="0094064D" w:rsidTr="00A35B08">
        <w:tc>
          <w:tcPr>
            <w:tcW w:w="8364" w:type="dxa"/>
          </w:tcPr>
          <w:p w:rsidR="00A35B08" w:rsidRPr="004551CF" w:rsidRDefault="00A35B08" w:rsidP="00BC1B29">
            <w:pPr>
              <w:adjustRightInd w:val="0"/>
              <w:ind w:left="459" w:hanging="141"/>
              <w:jc w:val="both"/>
              <w:rPr>
                <w:sz w:val="28"/>
                <w:szCs w:val="28"/>
              </w:rPr>
            </w:pPr>
            <w:r>
              <w:rPr>
                <w:sz w:val="28"/>
                <w:szCs w:val="28"/>
              </w:rPr>
              <w:t>2.20. О ходе реализации государственной программы Курской области «Комплексное развитие сельских территорий Курской области»</w:t>
            </w:r>
            <w:r w:rsidRPr="004551CF">
              <w:rPr>
                <w:sz w:val="28"/>
                <w:szCs w:val="28"/>
              </w:rPr>
              <w:t xml:space="preserve"> </w:t>
            </w:r>
          </w:p>
        </w:tc>
        <w:tc>
          <w:tcPr>
            <w:tcW w:w="1134" w:type="dxa"/>
          </w:tcPr>
          <w:p w:rsidR="00A35B08" w:rsidRPr="006472F9" w:rsidRDefault="003C5582" w:rsidP="00A35B08">
            <w:pPr>
              <w:adjustRightInd w:val="0"/>
              <w:ind w:left="-11" w:firstLine="45"/>
              <w:jc w:val="right"/>
              <w:rPr>
                <w:sz w:val="28"/>
                <w:szCs w:val="28"/>
              </w:rPr>
            </w:pPr>
            <w:r>
              <w:rPr>
                <w:sz w:val="28"/>
                <w:szCs w:val="28"/>
              </w:rPr>
              <w:t>49</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2</w:t>
            </w:r>
            <w:r w:rsidR="00A35B08">
              <w:rPr>
                <w:sz w:val="28"/>
                <w:szCs w:val="28"/>
              </w:rPr>
              <w:t>1</w:t>
            </w:r>
            <w:r w:rsidRPr="004551CF">
              <w:rPr>
                <w:sz w:val="28"/>
                <w:szCs w:val="28"/>
              </w:rPr>
              <w:t>. О ходе реализации Программы Курской области по оказанию содействия добровольному переселению в Российскую Федерацию соотечеств</w:t>
            </w:r>
            <w:r w:rsidR="00BC1B29">
              <w:rPr>
                <w:sz w:val="28"/>
                <w:szCs w:val="28"/>
              </w:rPr>
              <w:t>енников, проживающих за рубежом</w:t>
            </w:r>
            <w:r w:rsidR="004E7C40">
              <w:rPr>
                <w:sz w:val="28"/>
                <w:szCs w:val="28"/>
              </w:rPr>
              <w:t xml:space="preserve"> </w:t>
            </w:r>
            <w:r w:rsidRPr="004551CF">
              <w:rPr>
                <w:sz w:val="28"/>
                <w:szCs w:val="28"/>
              </w:rPr>
              <w:t xml:space="preserve">                                                                                                  </w:t>
            </w:r>
          </w:p>
        </w:tc>
        <w:tc>
          <w:tcPr>
            <w:tcW w:w="1134" w:type="dxa"/>
          </w:tcPr>
          <w:p w:rsidR="008B7CB2" w:rsidRPr="0094064D" w:rsidRDefault="006472F9" w:rsidP="00A80332">
            <w:pPr>
              <w:adjustRightInd w:val="0"/>
              <w:ind w:left="-11" w:firstLine="45"/>
              <w:jc w:val="right"/>
              <w:rPr>
                <w:sz w:val="28"/>
                <w:szCs w:val="28"/>
              </w:rPr>
            </w:pPr>
            <w:r>
              <w:rPr>
                <w:sz w:val="28"/>
                <w:szCs w:val="28"/>
              </w:rPr>
              <w:t>5</w:t>
            </w:r>
            <w:r w:rsidR="00A80332">
              <w:rPr>
                <w:sz w:val="28"/>
                <w:szCs w:val="28"/>
              </w:rPr>
              <w:t>2</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2</w:t>
            </w:r>
            <w:r w:rsidR="00A35B08">
              <w:rPr>
                <w:sz w:val="28"/>
                <w:szCs w:val="28"/>
              </w:rPr>
              <w:t>2</w:t>
            </w:r>
            <w:r w:rsidRPr="004551CF">
              <w:rPr>
                <w:sz w:val="28"/>
                <w:szCs w:val="28"/>
              </w:rPr>
              <w:t xml:space="preserve">. О ходе реализации государственной программы Курской области «Воспроизводство и использование природных ресурсов, охрана окружающей среды в Курской                                          области»                                                                                                     </w:t>
            </w:r>
          </w:p>
        </w:tc>
        <w:tc>
          <w:tcPr>
            <w:tcW w:w="1134" w:type="dxa"/>
          </w:tcPr>
          <w:p w:rsidR="008B7CB2" w:rsidRPr="0094064D" w:rsidRDefault="006472F9" w:rsidP="008E0CD2">
            <w:pPr>
              <w:adjustRightInd w:val="0"/>
              <w:ind w:left="-11" w:firstLine="45"/>
              <w:jc w:val="right"/>
              <w:rPr>
                <w:sz w:val="28"/>
                <w:szCs w:val="28"/>
              </w:rPr>
            </w:pPr>
            <w:r>
              <w:rPr>
                <w:sz w:val="28"/>
                <w:szCs w:val="28"/>
              </w:rPr>
              <w:t>5</w:t>
            </w:r>
            <w:r w:rsidR="003C5582">
              <w:rPr>
                <w:sz w:val="28"/>
                <w:szCs w:val="28"/>
              </w:rPr>
              <w:t>3</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2.2</w:t>
            </w:r>
            <w:r w:rsidR="00425E44">
              <w:rPr>
                <w:sz w:val="28"/>
                <w:szCs w:val="28"/>
              </w:rPr>
              <w:t>3</w:t>
            </w:r>
            <w:r w:rsidRPr="004551CF">
              <w:rPr>
                <w:sz w:val="28"/>
                <w:szCs w:val="28"/>
              </w:rPr>
              <w:t xml:space="preserve">. О ходе реализации государственной программы Курской области «Развитие лесного хозяйства в Курской                        области»                                                                                                    </w:t>
            </w:r>
          </w:p>
        </w:tc>
        <w:tc>
          <w:tcPr>
            <w:tcW w:w="1134" w:type="dxa"/>
          </w:tcPr>
          <w:p w:rsidR="008B7CB2" w:rsidRPr="0094064D" w:rsidRDefault="006472F9" w:rsidP="008E0CD2">
            <w:pPr>
              <w:adjustRightInd w:val="0"/>
              <w:ind w:left="-11" w:firstLine="45"/>
              <w:jc w:val="right"/>
              <w:rPr>
                <w:sz w:val="28"/>
                <w:szCs w:val="28"/>
              </w:rPr>
            </w:pPr>
            <w:r>
              <w:rPr>
                <w:sz w:val="28"/>
                <w:szCs w:val="28"/>
              </w:rPr>
              <w:t>5</w:t>
            </w:r>
            <w:r w:rsidR="003C5582">
              <w:rPr>
                <w:sz w:val="28"/>
                <w:szCs w:val="28"/>
              </w:rPr>
              <w:t>4</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2.2</w:t>
            </w:r>
            <w:r w:rsidR="00425E44">
              <w:rPr>
                <w:sz w:val="28"/>
                <w:szCs w:val="28"/>
              </w:rPr>
              <w:t>4</w:t>
            </w:r>
            <w:r w:rsidRPr="004551CF">
              <w:rPr>
                <w:sz w:val="28"/>
                <w:szCs w:val="28"/>
              </w:rPr>
              <w:t xml:space="preserve">. О ходе реализации государственной программы Курской области «Повышение энергоэффективности и развитие энергетики в Курской области»                                                                                    </w:t>
            </w:r>
          </w:p>
        </w:tc>
        <w:tc>
          <w:tcPr>
            <w:tcW w:w="1134" w:type="dxa"/>
          </w:tcPr>
          <w:p w:rsidR="008B7CB2" w:rsidRPr="0094064D" w:rsidRDefault="006472F9" w:rsidP="008E0CD2">
            <w:pPr>
              <w:adjustRightInd w:val="0"/>
              <w:ind w:left="-11" w:firstLine="45"/>
              <w:jc w:val="right"/>
              <w:rPr>
                <w:sz w:val="28"/>
                <w:szCs w:val="28"/>
              </w:rPr>
            </w:pPr>
            <w:r>
              <w:rPr>
                <w:sz w:val="28"/>
                <w:szCs w:val="28"/>
              </w:rPr>
              <w:t>5</w:t>
            </w:r>
            <w:r w:rsidR="003C5582">
              <w:rPr>
                <w:sz w:val="28"/>
                <w:szCs w:val="28"/>
              </w:rPr>
              <w:t>6</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2.2</w:t>
            </w:r>
            <w:r w:rsidR="00425E44">
              <w:rPr>
                <w:sz w:val="28"/>
                <w:szCs w:val="28"/>
              </w:rPr>
              <w:t>5</w:t>
            </w:r>
            <w:r w:rsidRPr="004551CF">
              <w:rPr>
                <w:sz w:val="28"/>
                <w:szCs w:val="28"/>
              </w:rPr>
              <w:t xml:space="preserve">. О ходе реализации государственной программы Курской области «Реализация государственной политики в сфере печати и массовой информации в Курской области»                                                                                                    </w:t>
            </w:r>
          </w:p>
        </w:tc>
        <w:tc>
          <w:tcPr>
            <w:tcW w:w="1134" w:type="dxa"/>
          </w:tcPr>
          <w:p w:rsidR="008B7CB2" w:rsidRPr="0094064D" w:rsidRDefault="003C5582" w:rsidP="008E0CD2">
            <w:pPr>
              <w:adjustRightInd w:val="0"/>
              <w:ind w:left="-11" w:firstLine="45"/>
              <w:jc w:val="right"/>
              <w:rPr>
                <w:sz w:val="28"/>
                <w:szCs w:val="28"/>
              </w:rPr>
            </w:pPr>
            <w:r>
              <w:rPr>
                <w:sz w:val="28"/>
                <w:szCs w:val="28"/>
              </w:rPr>
              <w:t>59</w:t>
            </w:r>
          </w:p>
        </w:tc>
      </w:tr>
      <w:tr w:rsidR="008B7CB2" w:rsidRPr="0094064D" w:rsidTr="005750C1">
        <w:tc>
          <w:tcPr>
            <w:tcW w:w="8364" w:type="dxa"/>
          </w:tcPr>
          <w:p w:rsidR="008B7CB2" w:rsidRPr="004551CF" w:rsidRDefault="008B7CB2" w:rsidP="00BC1B29">
            <w:pPr>
              <w:widowControl w:val="0"/>
              <w:adjustRightInd w:val="0"/>
              <w:ind w:left="459" w:hanging="141"/>
              <w:jc w:val="both"/>
              <w:rPr>
                <w:sz w:val="28"/>
                <w:szCs w:val="28"/>
              </w:rPr>
            </w:pPr>
            <w:r w:rsidRPr="004551CF">
              <w:rPr>
                <w:sz w:val="28"/>
                <w:szCs w:val="28"/>
              </w:rPr>
              <w:t>2.2</w:t>
            </w:r>
            <w:r w:rsidR="00425E44">
              <w:rPr>
                <w:sz w:val="28"/>
                <w:szCs w:val="28"/>
              </w:rPr>
              <w:t>6</w:t>
            </w:r>
            <w:r w:rsidRPr="004551CF">
              <w:rPr>
                <w:sz w:val="28"/>
                <w:szCs w:val="28"/>
              </w:rPr>
              <w:t>. О ходе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1134" w:type="dxa"/>
          </w:tcPr>
          <w:p w:rsidR="008B7CB2" w:rsidRPr="0094064D" w:rsidRDefault="006472F9" w:rsidP="008E0CD2">
            <w:pPr>
              <w:adjustRightInd w:val="0"/>
              <w:ind w:left="-11" w:firstLine="45"/>
              <w:jc w:val="right"/>
              <w:rPr>
                <w:sz w:val="28"/>
                <w:szCs w:val="28"/>
              </w:rPr>
            </w:pPr>
            <w:r>
              <w:rPr>
                <w:sz w:val="28"/>
                <w:szCs w:val="28"/>
              </w:rPr>
              <w:t>6</w:t>
            </w:r>
            <w:r w:rsidR="003C5582">
              <w:rPr>
                <w:sz w:val="28"/>
                <w:szCs w:val="28"/>
              </w:rPr>
              <w:t>0</w:t>
            </w:r>
          </w:p>
        </w:tc>
      </w:tr>
      <w:tr w:rsidR="00FD60EE" w:rsidRPr="0094064D" w:rsidTr="00FD60EE">
        <w:tc>
          <w:tcPr>
            <w:tcW w:w="8364" w:type="dxa"/>
          </w:tcPr>
          <w:p w:rsidR="00FD60EE" w:rsidRPr="00FD60EE" w:rsidRDefault="00FD60EE" w:rsidP="00BC1B29">
            <w:pPr>
              <w:widowControl w:val="0"/>
              <w:adjustRightInd w:val="0"/>
              <w:ind w:left="459" w:hanging="141"/>
              <w:jc w:val="both"/>
              <w:rPr>
                <w:sz w:val="28"/>
                <w:szCs w:val="28"/>
              </w:rPr>
            </w:pPr>
            <w:r>
              <w:rPr>
                <w:sz w:val="28"/>
                <w:szCs w:val="28"/>
              </w:rPr>
              <w:lastRenderedPageBreak/>
              <w:t>2.2</w:t>
            </w:r>
            <w:r w:rsidR="00425E44">
              <w:rPr>
                <w:sz w:val="28"/>
                <w:szCs w:val="28"/>
              </w:rPr>
              <w:t>7</w:t>
            </w:r>
            <w:r>
              <w:rPr>
                <w:sz w:val="28"/>
                <w:szCs w:val="28"/>
              </w:rPr>
              <w:t xml:space="preserve">. О ходе реализации государственной программы Курской области «Управление государственным имуществом Курской области»             </w:t>
            </w:r>
          </w:p>
        </w:tc>
        <w:tc>
          <w:tcPr>
            <w:tcW w:w="1134" w:type="dxa"/>
          </w:tcPr>
          <w:p w:rsidR="00FD60EE" w:rsidRPr="0094064D" w:rsidRDefault="006472F9" w:rsidP="00FD60EE">
            <w:pPr>
              <w:adjustRightInd w:val="0"/>
              <w:ind w:left="-11" w:firstLine="45"/>
              <w:jc w:val="right"/>
              <w:rPr>
                <w:sz w:val="28"/>
                <w:szCs w:val="28"/>
              </w:rPr>
            </w:pPr>
            <w:r>
              <w:rPr>
                <w:sz w:val="28"/>
                <w:szCs w:val="28"/>
              </w:rPr>
              <w:t>6</w:t>
            </w:r>
            <w:r w:rsidR="003C5582">
              <w:rPr>
                <w:sz w:val="28"/>
                <w:szCs w:val="28"/>
              </w:rPr>
              <w:t>1</w:t>
            </w:r>
          </w:p>
        </w:tc>
      </w:tr>
      <w:tr w:rsidR="004551CF" w:rsidRPr="0094064D" w:rsidTr="004551CF">
        <w:tc>
          <w:tcPr>
            <w:tcW w:w="8364" w:type="dxa"/>
          </w:tcPr>
          <w:p w:rsidR="0094064D" w:rsidRDefault="004551CF" w:rsidP="009719F9">
            <w:pPr>
              <w:widowControl w:val="0"/>
              <w:adjustRightInd w:val="0"/>
              <w:ind w:left="318"/>
              <w:jc w:val="both"/>
              <w:rPr>
                <w:sz w:val="28"/>
                <w:szCs w:val="28"/>
              </w:rPr>
            </w:pPr>
            <w:r w:rsidRPr="004551CF">
              <w:rPr>
                <w:sz w:val="28"/>
                <w:szCs w:val="28"/>
              </w:rPr>
              <w:t>2.2</w:t>
            </w:r>
            <w:r w:rsidR="00425E44">
              <w:rPr>
                <w:sz w:val="28"/>
                <w:szCs w:val="28"/>
              </w:rPr>
              <w:t>8</w:t>
            </w:r>
            <w:r w:rsidRPr="004551CF">
              <w:rPr>
                <w:sz w:val="28"/>
                <w:szCs w:val="28"/>
              </w:rPr>
              <w:t>. О ходе реализации государственной программы</w:t>
            </w:r>
            <w:r w:rsidR="00FD60EE">
              <w:rPr>
                <w:sz w:val="28"/>
                <w:szCs w:val="28"/>
              </w:rPr>
              <w:t xml:space="preserve"> Курской области «Профилактика правонарушений в Курской области</w:t>
            </w:r>
            <w:r w:rsidR="0094064D">
              <w:rPr>
                <w:sz w:val="28"/>
                <w:szCs w:val="28"/>
              </w:rPr>
              <w:t>»</w:t>
            </w:r>
          </w:p>
          <w:p w:rsidR="00FD60EE" w:rsidRDefault="00FD60EE" w:rsidP="00BC1B29">
            <w:pPr>
              <w:widowControl w:val="0"/>
              <w:adjustRightInd w:val="0"/>
              <w:jc w:val="both"/>
              <w:rPr>
                <w:sz w:val="28"/>
                <w:szCs w:val="28"/>
              </w:rPr>
            </w:pPr>
            <w:r>
              <w:rPr>
                <w:sz w:val="28"/>
                <w:szCs w:val="28"/>
              </w:rPr>
              <w:t>3. Предложения по дальнейшей реализации государственных</w:t>
            </w:r>
            <w:r w:rsidR="002B41DB">
              <w:rPr>
                <w:sz w:val="28"/>
                <w:szCs w:val="28"/>
              </w:rPr>
              <w:t xml:space="preserve">      </w:t>
            </w:r>
            <w:r>
              <w:rPr>
                <w:sz w:val="28"/>
                <w:szCs w:val="28"/>
              </w:rPr>
              <w:t xml:space="preserve"> программ Курской области</w:t>
            </w:r>
            <w:r w:rsidR="002B41DB">
              <w:rPr>
                <w:sz w:val="28"/>
                <w:szCs w:val="28"/>
              </w:rPr>
              <w:t xml:space="preserve">                                                                      </w:t>
            </w:r>
          </w:p>
          <w:p w:rsidR="00FD60EE" w:rsidRPr="004551CF" w:rsidRDefault="00BC1B29" w:rsidP="009719F9">
            <w:pPr>
              <w:widowControl w:val="0"/>
              <w:adjustRightInd w:val="0"/>
              <w:ind w:left="34" w:firstLine="284"/>
              <w:jc w:val="both"/>
              <w:rPr>
                <w:sz w:val="28"/>
                <w:szCs w:val="28"/>
              </w:rPr>
            </w:pPr>
            <w:r>
              <w:rPr>
                <w:sz w:val="28"/>
                <w:szCs w:val="28"/>
              </w:rPr>
              <w:t>Приложение. И</w:t>
            </w:r>
            <w:r w:rsidR="002B41DB">
              <w:rPr>
                <w:sz w:val="28"/>
                <w:szCs w:val="28"/>
              </w:rPr>
              <w:t>нформация о реализации государственных</w:t>
            </w:r>
            <w:r w:rsidR="009719F9">
              <w:rPr>
                <w:sz w:val="28"/>
                <w:szCs w:val="28"/>
              </w:rPr>
              <w:t xml:space="preserve">    </w:t>
            </w:r>
            <w:r w:rsidR="002B41DB">
              <w:rPr>
                <w:sz w:val="28"/>
                <w:szCs w:val="28"/>
              </w:rPr>
              <w:t xml:space="preserve"> программ Курской области за 20</w:t>
            </w:r>
            <w:r w:rsidR="00425E44">
              <w:rPr>
                <w:sz w:val="28"/>
                <w:szCs w:val="28"/>
              </w:rPr>
              <w:t>20</w:t>
            </w:r>
            <w:r>
              <w:rPr>
                <w:sz w:val="28"/>
                <w:szCs w:val="28"/>
              </w:rPr>
              <w:t xml:space="preserve"> год</w:t>
            </w:r>
            <w:r w:rsidR="002B41DB">
              <w:rPr>
                <w:sz w:val="28"/>
                <w:szCs w:val="28"/>
              </w:rPr>
              <w:t xml:space="preserve">                              </w:t>
            </w:r>
            <w:r w:rsidR="009719F9">
              <w:rPr>
                <w:sz w:val="28"/>
                <w:szCs w:val="28"/>
              </w:rPr>
              <w:t xml:space="preserve">                            </w:t>
            </w:r>
          </w:p>
        </w:tc>
        <w:tc>
          <w:tcPr>
            <w:tcW w:w="1134" w:type="dxa"/>
          </w:tcPr>
          <w:p w:rsidR="002B41DB" w:rsidRDefault="003C5582" w:rsidP="008E0CD2">
            <w:pPr>
              <w:adjustRightInd w:val="0"/>
              <w:ind w:left="-11" w:firstLine="45"/>
              <w:jc w:val="right"/>
              <w:rPr>
                <w:sz w:val="28"/>
                <w:szCs w:val="28"/>
              </w:rPr>
            </w:pPr>
            <w:r>
              <w:rPr>
                <w:sz w:val="28"/>
                <w:szCs w:val="28"/>
              </w:rPr>
              <w:t>62</w:t>
            </w:r>
          </w:p>
          <w:p w:rsidR="002B41DB" w:rsidRDefault="002B41DB" w:rsidP="008E0CD2">
            <w:pPr>
              <w:adjustRightInd w:val="0"/>
              <w:ind w:left="-11" w:firstLine="45"/>
              <w:jc w:val="right"/>
              <w:rPr>
                <w:sz w:val="28"/>
                <w:szCs w:val="28"/>
              </w:rPr>
            </w:pPr>
          </w:p>
          <w:p w:rsidR="004551CF" w:rsidRDefault="003C5582" w:rsidP="008E0CD2">
            <w:pPr>
              <w:adjustRightInd w:val="0"/>
              <w:ind w:left="-11" w:firstLine="45"/>
              <w:jc w:val="right"/>
              <w:rPr>
                <w:sz w:val="28"/>
                <w:szCs w:val="28"/>
              </w:rPr>
            </w:pPr>
            <w:r>
              <w:rPr>
                <w:sz w:val="28"/>
                <w:szCs w:val="28"/>
              </w:rPr>
              <w:t>63</w:t>
            </w:r>
          </w:p>
          <w:p w:rsidR="009719F9" w:rsidRDefault="009719F9" w:rsidP="008E0CD2">
            <w:pPr>
              <w:adjustRightInd w:val="0"/>
              <w:ind w:left="-11" w:firstLine="45"/>
              <w:jc w:val="right"/>
              <w:rPr>
                <w:sz w:val="28"/>
                <w:szCs w:val="28"/>
              </w:rPr>
            </w:pPr>
          </w:p>
          <w:p w:rsidR="009719F9" w:rsidRPr="0094064D" w:rsidRDefault="00AD07C1" w:rsidP="008E0CD2">
            <w:pPr>
              <w:adjustRightInd w:val="0"/>
              <w:ind w:left="-11" w:firstLine="45"/>
              <w:jc w:val="right"/>
              <w:rPr>
                <w:sz w:val="28"/>
                <w:szCs w:val="28"/>
              </w:rPr>
            </w:pPr>
            <w:r>
              <w:rPr>
                <w:sz w:val="28"/>
                <w:szCs w:val="28"/>
              </w:rPr>
              <w:t>65</w:t>
            </w:r>
            <w:r w:rsidR="009719F9">
              <w:rPr>
                <w:sz w:val="28"/>
                <w:szCs w:val="28"/>
              </w:rPr>
              <w:t>-8</w:t>
            </w:r>
            <w:r w:rsidR="003C5582">
              <w:rPr>
                <w:sz w:val="28"/>
                <w:szCs w:val="28"/>
              </w:rPr>
              <w:t>2</w:t>
            </w:r>
          </w:p>
        </w:tc>
      </w:tr>
    </w:tbl>
    <w:p w:rsidR="00D24A0B" w:rsidRDefault="00D24A0B" w:rsidP="00B41968">
      <w:pPr>
        <w:spacing w:after="0" w:line="240" w:lineRule="auto"/>
        <w:jc w:val="center"/>
        <w:rPr>
          <w:rFonts w:ascii="Times New Roman" w:hAnsi="Times New Roman" w:cs="Times New Roman"/>
          <w:b/>
          <w:sz w:val="28"/>
          <w:szCs w:val="28"/>
        </w:rPr>
      </w:pPr>
    </w:p>
    <w:p w:rsidR="00D24A0B" w:rsidRDefault="00D24A0B">
      <w:pPr>
        <w:rPr>
          <w:rFonts w:ascii="Times New Roman" w:hAnsi="Times New Roman" w:cs="Times New Roman"/>
          <w:b/>
          <w:sz w:val="28"/>
          <w:szCs w:val="28"/>
        </w:rPr>
      </w:pPr>
      <w:r>
        <w:rPr>
          <w:rFonts w:ascii="Times New Roman" w:hAnsi="Times New Roman" w:cs="Times New Roman"/>
          <w:b/>
          <w:sz w:val="28"/>
          <w:szCs w:val="28"/>
        </w:rPr>
        <w:br w:type="page"/>
      </w:r>
    </w:p>
    <w:p w:rsidR="00585A3D" w:rsidRPr="004551CF" w:rsidRDefault="00DC25DB"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Общие</w:t>
      </w:r>
      <w:r w:rsidR="00585A3D" w:rsidRPr="004551CF">
        <w:rPr>
          <w:rFonts w:ascii="Times New Roman" w:hAnsi="Times New Roman" w:cs="Times New Roman"/>
          <w:b/>
          <w:sz w:val="28"/>
          <w:szCs w:val="28"/>
        </w:rPr>
        <w:t xml:space="preserve"> сведения о</w:t>
      </w:r>
      <w:r w:rsidRPr="004551CF">
        <w:rPr>
          <w:rFonts w:ascii="Times New Roman" w:hAnsi="Times New Roman" w:cs="Times New Roman"/>
          <w:b/>
          <w:sz w:val="28"/>
          <w:szCs w:val="28"/>
        </w:rPr>
        <w:t xml:space="preserve"> ходе</w:t>
      </w:r>
      <w:r w:rsidR="00585A3D" w:rsidRPr="004551CF">
        <w:rPr>
          <w:rFonts w:ascii="Times New Roman" w:hAnsi="Times New Roman" w:cs="Times New Roman"/>
          <w:b/>
          <w:sz w:val="28"/>
          <w:szCs w:val="28"/>
        </w:rPr>
        <w:t xml:space="preserve"> реализации</w:t>
      </w:r>
    </w:p>
    <w:p w:rsidR="00585A3D" w:rsidRPr="004551CF" w:rsidRDefault="00585A3D"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t>государственных программ Курской области</w:t>
      </w:r>
      <w:r w:rsidR="00DC25DB" w:rsidRPr="004551CF">
        <w:rPr>
          <w:rFonts w:ascii="Times New Roman" w:hAnsi="Times New Roman" w:cs="Times New Roman"/>
          <w:b/>
          <w:sz w:val="28"/>
          <w:szCs w:val="28"/>
        </w:rPr>
        <w:t xml:space="preserve"> за 20</w:t>
      </w:r>
      <w:r w:rsidR="00425E44">
        <w:rPr>
          <w:rFonts w:ascii="Times New Roman" w:hAnsi="Times New Roman" w:cs="Times New Roman"/>
          <w:b/>
          <w:sz w:val="28"/>
          <w:szCs w:val="28"/>
        </w:rPr>
        <w:t>20</w:t>
      </w:r>
      <w:r w:rsidR="004551CF">
        <w:rPr>
          <w:rFonts w:ascii="Times New Roman" w:hAnsi="Times New Roman" w:cs="Times New Roman"/>
          <w:b/>
          <w:sz w:val="28"/>
          <w:szCs w:val="28"/>
        </w:rPr>
        <w:t xml:space="preserve"> </w:t>
      </w:r>
      <w:r w:rsidR="00DC25DB" w:rsidRPr="004551CF">
        <w:rPr>
          <w:rFonts w:ascii="Times New Roman" w:hAnsi="Times New Roman" w:cs="Times New Roman"/>
          <w:b/>
          <w:sz w:val="28"/>
          <w:szCs w:val="28"/>
        </w:rPr>
        <w:t>год</w:t>
      </w:r>
    </w:p>
    <w:p w:rsidR="00585A3D" w:rsidRPr="006C595D" w:rsidRDefault="00585A3D" w:rsidP="00B41968">
      <w:pPr>
        <w:spacing w:after="0" w:line="240" w:lineRule="auto"/>
        <w:jc w:val="center"/>
        <w:rPr>
          <w:rFonts w:ascii="Times New Roman" w:hAnsi="Times New Roman" w:cs="Times New Roman"/>
          <w:b/>
          <w:sz w:val="16"/>
          <w:szCs w:val="16"/>
        </w:rPr>
      </w:pPr>
    </w:p>
    <w:p w:rsidR="008352DB" w:rsidRPr="004551CF" w:rsidRDefault="008352DB"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Сводный годовой доклад о ходе реализации и</w:t>
      </w:r>
      <w:r w:rsidR="00DC25DB" w:rsidRPr="004551CF">
        <w:rPr>
          <w:rFonts w:ascii="Times New Roman" w:hAnsi="Times New Roman" w:cs="Times New Roman"/>
          <w:sz w:val="28"/>
          <w:szCs w:val="28"/>
        </w:rPr>
        <w:t xml:space="preserve"> об</w:t>
      </w:r>
      <w:r w:rsidRPr="004551CF">
        <w:rPr>
          <w:rFonts w:ascii="Times New Roman" w:hAnsi="Times New Roman" w:cs="Times New Roman"/>
          <w:sz w:val="28"/>
          <w:szCs w:val="28"/>
        </w:rPr>
        <w:t xml:space="preserve"> оценке эффективности государственных про</w:t>
      </w:r>
      <w:r w:rsidR="00BB15A9" w:rsidRPr="004551CF">
        <w:rPr>
          <w:rFonts w:ascii="Times New Roman" w:hAnsi="Times New Roman" w:cs="Times New Roman"/>
          <w:sz w:val="28"/>
          <w:szCs w:val="28"/>
        </w:rPr>
        <w:t>грамм Курской области</w:t>
      </w:r>
      <w:r w:rsidR="00425E44">
        <w:rPr>
          <w:rFonts w:ascii="Times New Roman" w:hAnsi="Times New Roman" w:cs="Times New Roman"/>
          <w:sz w:val="28"/>
          <w:szCs w:val="28"/>
        </w:rPr>
        <w:t xml:space="preserve"> за 2020</w:t>
      </w:r>
      <w:r w:rsidRPr="004551CF">
        <w:rPr>
          <w:rFonts w:ascii="Times New Roman" w:hAnsi="Times New Roman" w:cs="Times New Roman"/>
          <w:sz w:val="28"/>
          <w:szCs w:val="28"/>
        </w:rPr>
        <w:t xml:space="preserve"> год подготовлен в соответствии с Порядком разработки, реализации и оценки эффективности государственных программ Курской области, утвержденным постановлением Администрации Кур</w:t>
      </w:r>
      <w:r w:rsidR="00DC25DB" w:rsidRPr="004551CF">
        <w:rPr>
          <w:rFonts w:ascii="Times New Roman" w:hAnsi="Times New Roman" w:cs="Times New Roman"/>
          <w:sz w:val="28"/>
          <w:szCs w:val="28"/>
        </w:rPr>
        <w:t>ской области от 11</w:t>
      </w:r>
      <w:r w:rsidR="009719F9">
        <w:rPr>
          <w:rFonts w:ascii="Times New Roman" w:hAnsi="Times New Roman" w:cs="Times New Roman"/>
          <w:sz w:val="28"/>
          <w:szCs w:val="28"/>
        </w:rPr>
        <w:t>.10.2012</w:t>
      </w:r>
      <w:r w:rsidR="00DC25DB" w:rsidRPr="004551CF">
        <w:rPr>
          <w:rFonts w:ascii="Times New Roman" w:hAnsi="Times New Roman" w:cs="Times New Roman"/>
          <w:sz w:val="28"/>
          <w:szCs w:val="28"/>
        </w:rPr>
        <w:t xml:space="preserve"> </w:t>
      </w:r>
      <w:r w:rsidRPr="004551CF">
        <w:rPr>
          <w:rFonts w:ascii="Times New Roman" w:hAnsi="Times New Roman" w:cs="Times New Roman"/>
          <w:sz w:val="28"/>
          <w:szCs w:val="28"/>
        </w:rPr>
        <w:t>№ 843-па</w:t>
      </w:r>
      <w:r w:rsidR="00DC25DB" w:rsidRPr="004551CF">
        <w:rPr>
          <w:rFonts w:ascii="Times New Roman" w:hAnsi="Times New Roman" w:cs="Times New Roman"/>
          <w:sz w:val="28"/>
          <w:szCs w:val="28"/>
        </w:rPr>
        <w:t xml:space="preserve"> </w:t>
      </w:r>
      <w:r w:rsidR="00DC25DB" w:rsidRPr="00B943EE">
        <w:rPr>
          <w:rFonts w:ascii="Times New Roman" w:hAnsi="Times New Roman" w:cs="Times New Roman"/>
          <w:sz w:val="28"/>
          <w:szCs w:val="28"/>
        </w:rPr>
        <w:t>(</w:t>
      </w:r>
      <w:r w:rsidR="00106E65" w:rsidRPr="00B943EE">
        <w:rPr>
          <w:rFonts w:ascii="Times New Roman" w:hAnsi="Times New Roman" w:cs="Times New Roman"/>
          <w:sz w:val="28"/>
          <w:szCs w:val="28"/>
        </w:rPr>
        <w:t>в редакции постановления Администрации Курской области от 01.09.2020</w:t>
      </w:r>
      <w:r w:rsidR="009719F9">
        <w:rPr>
          <w:rFonts w:ascii="Times New Roman" w:hAnsi="Times New Roman" w:cs="Times New Roman"/>
          <w:sz w:val="28"/>
          <w:szCs w:val="28"/>
        </w:rPr>
        <w:t xml:space="preserve"> </w:t>
      </w:r>
      <w:r w:rsidR="00106E65">
        <w:rPr>
          <w:rFonts w:ascii="Times New Roman" w:hAnsi="Times New Roman" w:cs="Times New Roman"/>
          <w:sz w:val="28"/>
          <w:szCs w:val="28"/>
        </w:rPr>
        <w:t>№</w:t>
      </w:r>
      <w:r w:rsidR="00540A67" w:rsidRPr="00540A67">
        <w:rPr>
          <w:rFonts w:ascii="Times New Roman" w:hAnsi="Times New Roman" w:cs="Times New Roman"/>
          <w:sz w:val="28"/>
          <w:szCs w:val="28"/>
        </w:rPr>
        <w:t xml:space="preserve"> </w:t>
      </w:r>
      <w:r w:rsidR="00106E65">
        <w:rPr>
          <w:rFonts w:ascii="Times New Roman" w:hAnsi="Times New Roman" w:cs="Times New Roman"/>
          <w:sz w:val="28"/>
          <w:szCs w:val="28"/>
        </w:rPr>
        <w:t xml:space="preserve">894-па) </w:t>
      </w:r>
      <w:r w:rsidR="009719F9">
        <w:rPr>
          <w:rFonts w:ascii="Times New Roman" w:hAnsi="Times New Roman" w:cs="Times New Roman"/>
          <w:sz w:val="28"/>
          <w:szCs w:val="28"/>
        </w:rPr>
        <w:t xml:space="preserve">       </w:t>
      </w:r>
      <w:r w:rsidR="00B75BD4">
        <w:rPr>
          <w:rFonts w:ascii="Times New Roman" w:hAnsi="Times New Roman" w:cs="Times New Roman"/>
          <w:sz w:val="28"/>
          <w:szCs w:val="28"/>
        </w:rPr>
        <w:t>(</w:t>
      </w:r>
      <w:r w:rsidR="002C49BB">
        <w:rPr>
          <w:rFonts w:ascii="Times New Roman" w:hAnsi="Times New Roman" w:cs="Times New Roman"/>
          <w:sz w:val="28"/>
          <w:szCs w:val="28"/>
        </w:rPr>
        <w:t xml:space="preserve">далее </w:t>
      </w:r>
      <w:r w:rsidR="00190C56">
        <w:rPr>
          <w:rFonts w:ascii="Times New Roman" w:hAnsi="Times New Roman" w:cs="Times New Roman"/>
          <w:sz w:val="28"/>
          <w:szCs w:val="28"/>
        </w:rPr>
        <w:t>–</w:t>
      </w:r>
      <w:r w:rsidR="002C49BB">
        <w:rPr>
          <w:rFonts w:ascii="Times New Roman" w:hAnsi="Times New Roman" w:cs="Times New Roman"/>
          <w:sz w:val="28"/>
          <w:szCs w:val="28"/>
        </w:rPr>
        <w:t xml:space="preserve"> Порядок</w:t>
      </w:r>
      <w:r w:rsidR="00B75BD4">
        <w:rPr>
          <w:rFonts w:ascii="Times New Roman" w:hAnsi="Times New Roman" w:cs="Times New Roman"/>
          <w:sz w:val="28"/>
          <w:szCs w:val="28"/>
        </w:rPr>
        <w:t>)</w:t>
      </w:r>
      <w:r w:rsidRPr="004551CF">
        <w:rPr>
          <w:rFonts w:ascii="Times New Roman" w:hAnsi="Times New Roman" w:cs="Times New Roman"/>
          <w:sz w:val="28"/>
          <w:szCs w:val="28"/>
        </w:rPr>
        <w:t xml:space="preserve">, на основе сведений, представленных ответственными исполнителями государственных программ Курской области. </w:t>
      </w:r>
    </w:p>
    <w:p w:rsidR="008352DB" w:rsidRPr="004551CF" w:rsidRDefault="00F4053C"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В 20</w:t>
      </w:r>
      <w:r w:rsidR="00425E44">
        <w:rPr>
          <w:rFonts w:ascii="Times New Roman" w:hAnsi="Times New Roman" w:cs="Times New Roman"/>
          <w:sz w:val="28"/>
          <w:szCs w:val="28"/>
        </w:rPr>
        <w:t>20</w:t>
      </w:r>
      <w:r w:rsidR="008352DB" w:rsidRPr="004551CF">
        <w:rPr>
          <w:rFonts w:ascii="Times New Roman" w:hAnsi="Times New Roman" w:cs="Times New Roman"/>
          <w:sz w:val="28"/>
          <w:szCs w:val="28"/>
        </w:rPr>
        <w:t xml:space="preserve"> году осуществлялась реализация 2</w:t>
      </w:r>
      <w:r w:rsidR="00425E44">
        <w:rPr>
          <w:rFonts w:ascii="Times New Roman" w:hAnsi="Times New Roman" w:cs="Times New Roman"/>
          <w:sz w:val="28"/>
          <w:szCs w:val="28"/>
        </w:rPr>
        <w:t>8</w:t>
      </w:r>
      <w:r w:rsidR="008352DB" w:rsidRPr="004551CF">
        <w:rPr>
          <w:rFonts w:ascii="Times New Roman" w:hAnsi="Times New Roman" w:cs="Times New Roman"/>
          <w:sz w:val="28"/>
          <w:szCs w:val="28"/>
        </w:rPr>
        <w:t xml:space="preserve"> государственных программ Курской области, которые были разработаны на основании перечня государственных программ, утвержденного распоряжением Администрации Курской области от 24.10.2012 </w:t>
      </w:r>
      <w:r w:rsidR="005750C1" w:rsidRPr="004551CF">
        <w:rPr>
          <w:rFonts w:ascii="Times New Roman" w:hAnsi="Times New Roman" w:cs="Times New Roman"/>
          <w:sz w:val="28"/>
          <w:szCs w:val="28"/>
        </w:rPr>
        <w:t>№</w:t>
      </w:r>
      <w:r w:rsidR="008352DB" w:rsidRPr="004551CF">
        <w:rPr>
          <w:rFonts w:ascii="Times New Roman" w:hAnsi="Times New Roman" w:cs="Times New Roman"/>
          <w:sz w:val="28"/>
          <w:szCs w:val="28"/>
        </w:rPr>
        <w:t xml:space="preserve"> 931-ра</w:t>
      </w:r>
      <w:r w:rsidRPr="004551CF">
        <w:rPr>
          <w:rFonts w:ascii="Times New Roman" w:hAnsi="Times New Roman" w:cs="Times New Roman"/>
          <w:sz w:val="28"/>
          <w:szCs w:val="28"/>
        </w:rPr>
        <w:t xml:space="preserve"> (с последующими изменениями)</w:t>
      </w:r>
      <w:r w:rsidR="008352DB" w:rsidRPr="004551CF">
        <w:rPr>
          <w:rFonts w:ascii="Times New Roman" w:hAnsi="Times New Roman" w:cs="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здравоохранения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образования в Курской области»</w:t>
      </w:r>
      <w:r w:rsidR="00E973D9">
        <w:rPr>
          <w:rFonts w:ascii="Times New Roman" w:hAnsi="Times New Roman"/>
          <w:sz w:val="28"/>
          <w:szCs w:val="28"/>
        </w:rPr>
        <w:t>.</w:t>
      </w:r>
    </w:p>
    <w:p w:rsidR="007017C0" w:rsidRPr="004551CF" w:rsidRDefault="007017C0"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7017C0">
        <w:rPr>
          <w:rFonts w:ascii="Times New Roman" w:hAnsi="Times New Roman"/>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rFonts w:ascii="Times New Roman" w:hAnsi="Times New Roman"/>
          <w:sz w:val="28"/>
          <w:szCs w:val="28"/>
        </w:rPr>
        <w:t>»</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«Социальная поддержка граждан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доступным и комфортным жильем и коммунальными услугами граждан в Курской области»</w:t>
      </w:r>
      <w:r w:rsidR="00E973D9">
        <w:rPr>
          <w:rFonts w:ascii="Times New Roman" w:hAnsi="Times New Roman"/>
          <w:sz w:val="28"/>
          <w:szCs w:val="28"/>
        </w:rPr>
        <w:t>.</w:t>
      </w:r>
    </w:p>
    <w:p w:rsidR="007017C0" w:rsidRPr="004551CF" w:rsidRDefault="00B51F3F"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B51F3F">
        <w:rPr>
          <w:rFonts w:ascii="Times New Roman" w:hAnsi="Times New Roman"/>
          <w:sz w:val="28"/>
          <w:szCs w:val="28"/>
        </w:rPr>
        <w:t>«Формирование современной городской среды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«Содействие занятости населения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«Создание условий для эффективного исполнения полномочий в сфере юстиции»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культуры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«Развитие физической культуры и спорта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архивного дела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 «Развитие экономики и внешних связей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промышленности в Курской области и повышение ее конкурентоспособности»</w:t>
      </w:r>
      <w:r w:rsidR="00E973D9">
        <w:rPr>
          <w:rFonts w:ascii="Times New Roman" w:hAnsi="Times New Roman"/>
          <w:sz w:val="28"/>
          <w:szCs w:val="28"/>
        </w:rPr>
        <w:t>.</w:t>
      </w:r>
    </w:p>
    <w:p w:rsidR="008352DB" w:rsidRPr="004551CF" w:rsidRDefault="002F1DB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информационного общества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транспортной системы, обеспечение перевозки пассажиров в Курской области и безопасности дорожного движения»</w:t>
      </w:r>
      <w:r w:rsidR="00E973D9">
        <w:rPr>
          <w:rFonts w:ascii="Times New Roman" w:hAnsi="Times New Roman"/>
          <w:sz w:val="28"/>
          <w:szCs w:val="28"/>
        </w:rPr>
        <w:t>.</w:t>
      </w:r>
    </w:p>
    <w:p w:rsidR="008352DB"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«Развитие сельского хозяйства и регулирование рынков сельскохозяйственной </w:t>
      </w:r>
      <w:r w:rsidR="008352DB" w:rsidRPr="004551CF">
        <w:rPr>
          <w:rFonts w:ascii="Times New Roman" w:hAnsi="Times New Roman"/>
          <w:sz w:val="28"/>
          <w:szCs w:val="28"/>
        </w:rPr>
        <w:lastRenderedPageBreak/>
        <w:t>продукции, сырья и продовольствия в Курской области»</w:t>
      </w:r>
      <w:r w:rsidR="00E973D9">
        <w:rPr>
          <w:rFonts w:ascii="Times New Roman" w:hAnsi="Times New Roman"/>
          <w:sz w:val="28"/>
          <w:szCs w:val="28"/>
        </w:rPr>
        <w:t>.</w:t>
      </w:r>
    </w:p>
    <w:p w:rsidR="00425E44" w:rsidRPr="004551CF" w:rsidRDefault="009719F9"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7D0A2C">
        <w:rPr>
          <w:rFonts w:ascii="Times New Roman" w:hAnsi="Times New Roman"/>
          <w:sz w:val="28"/>
          <w:szCs w:val="28"/>
        </w:rPr>
        <w:t xml:space="preserve"> </w:t>
      </w:r>
      <w:r w:rsidR="00425E44">
        <w:rPr>
          <w:rFonts w:ascii="Times New Roman" w:hAnsi="Times New Roman"/>
          <w:sz w:val="28"/>
          <w:szCs w:val="28"/>
        </w:rPr>
        <w:t>«Комплексное развитие сельских территорий Курской области»</w:t>
      </w:r>
      <w:r w:rsidR="007D0A2C">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9719F9">
        <w:rPr>
          <w:rFonts w:ascii="Times New Roman" w:hAnsi="Times New Roman"/>
          <w:sz w:val="28"/>
          <w:szCs w:val="28"/>
        </w:rPr>
        <w:t xml:space="preserve"> </w:t>
      </w:r>
      <w:r w:rsidR="008352DB" w:rsidRPr="004551CF">
        <w:rPr>
          <w:rFonts w:ascii="Times New Roman" w:hAnsi="Times New Roman"/>
          <w:sz w:val="28"/>
          <w:szCs w:val="28"/>
        </w:rPr>
        <w:t>Программа Курской области по оказанию содействия добровольному переселению в Российскую Федерацию соотечественников, проживающих за рубеж</w:t>
      </w:r>
      <w:r>
        <w:rPr>
          <w:rFonts w:ascii="Times New Roman" w:hAnsi="Times New Roman"/>
          <w:sz w:val="28"/>
          <w:szCs w:val="28"/>
        </w:rPr>
        <w:t>ом</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«Воспроизводство и использование природных ресурсов, охрана окружающей среды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лесного хозяйства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«Повышение энергоэффективности и развитие энергетики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«Реализация государственной политики в сфере печати и массовой информации в Курской области»</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«Создание условий для эффективного и ответственного управления региональными и м</w:t>
      </w:r>
      <w:r w:rsidR="00E973D9">
        <w:rPr>
          <w:rFonts w:ascii="Times New Roman" w:hAnsi="Times New Roman"/>
          <w:sz w:val="28"/>
          <w:szCs w:val="28"/>
        </w:rPr>
        <w:t xml:space="preserve">униципальными финансами, </w:t>
      </w:r>
      <w:r w:rsidR="008352DB" w:rsidRPr="004551CF">
        <w:rPr>
          <w:rFonts w:ascii="Times New Roman" w:hAnsi="Times New Roman"/>
          <w:sz w:val="28"/>
          <w:szCs w:val="28"/>
        </w:rPr>
        <w:t>государственным долгом и повышения устойчивости бюджетов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«Управление государственным имуществом Курской области»</w:t>
      </w:r>
      <w:r w:rsidR="00E973D9">
        <w:rPr>
          <w:rFonts w:ascii="Times New Roman" w:hAnsi="Times New Roman"/>
          <w:sz w:val="28"/>
          <w:szCs w:val="28"/>
        </w:rPr>
        <w:t>.</w:t>
      </w:r>
    </w:p>
    <w:p w:rsidR="004551CF"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551CF" w:rsidRPr="004551CF">
        <w:rPr>
          <w:rFonts w:ascii="Times New Roman" w:hAnsi="Times New Roman"/>
          <w:sz w:val="28"/>
          <w:szCs w:val="28"/>
        </w:rPr>
        <w:t>«Профилактика правонарушений в Курской области»</w:t>
      </w:r>
      <w:r w:rsidR="00E973D9">
        <w:rPr>
          <w:rFonts w:ascii="Times New Roman" w:hAnsi="Times New Roman"/>
          <w:sz w:val="28"/>
          <w:szCs w:val="28"/>
        </w:rPr>
        <w:t>.</w:t>
      </w:r>
    </w:p>
    <w:p w:rsidR="008352DB" w:rsidRPr="004551CF"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Для реализации</w:t>
      </w:r>
      <w:r w:rsidR="00DC25DB" w:rsidRPr="004551CF">
        <w:rPr>
          <w:rFonts w:ascii="Times New Roman" w:hAnsi="Times New Roman" w:cs="Times New Roman"/>
          <w:sz w:val="28"/>
          <w:szCs w:val="28"/>
        </w:rPr>
        <w:t xml:space="preserve"> государственных программ </w:t>
      </w:r>
      <w:r w:rsidR="00D50F26">
        <w:rPr>
          <w:rFonts w:ascii="Times New Roman" w:hAnsi="Times New Roman" w:cs="Times New Roman"/>
          <w:sz w:val="28"/>
          <w:szCs w:val="28"/>
        </w:rPr>
        <w:t xml:space="preserve">Курской области </w:t>
      </w:r>
      <w:r w:rsidR="00DC25DB" w:rsidRPr="004551CF">
        <w:rPr>
          <w:rFonts w:ascii="Times New Roman" w:hAnsi="Times New Roman" w:cs="Times New Roman"/>
          <w:sz w:val="28"/>
          <w:szCs w:val="28"/>
        </w:rPr>
        <w:t>в 20</w:t>
      </w:r>
      <w:r w:rsidR="00425E44">
        <w:rPr>
          <w:rFonts w:ascii="Times New Roman" w:hAnsi="Times New Roman" w:cs="Times New Roman"/>
          <w:sz w:val="28"/>
          <w:szCs w:val="28"/>
        </w:rPr>
        <w:t>20</w:t>
      </w:r>
      <w:r w:rsidRPr="004551CF">
        <w:rPr>
          <w:rFonts w:ascii="Times New Roman" w:hAnsi="Times New Roman" w:cs="Times New Roman"/>
          <w:sz w:val="28"/>
          <w:szCs w:val="28"/>
        </w:rPr>
        <w:t xml:space="preserve"> году были </w:t>
      </w:r>
      <w:proofErr w:type="gramStart"/>
      <w:r w:rsidRPr="004551CF">
        <w:rPr>
          <w:rFonts w:ascii="Times New Roman" w:hAnsi="Times New Roman" w:cs="Times New Roman"/>
          <w:sz w:val="28"/>
          <w:szCs w:val="28"/>
        </w:rPr>
        <w:t>разработаны и утверждены</w:t>
      </w:r>
      <w:proofErr w:type="gramEnd"/>
      <w:r w:rsidRPr="004551CF">
        <w:rPr>
          <w:rFonts w:ascii="Times New Roman" w:hAnsi="Times New Roman" w:cs="Times New Roman"/>
          <w:sz w:val="28"/>
          <w:szCs w:val="28"/>
        </w:rPr>
        <w:t xml:space="preserve"> планы реализации государственных программ и детальные планы-графики реализации </w:t>
      </w:r>
      <w:r w:rsidR="00DC25DB" w:rsidRPr="004551CF">
        <w:rPr>
          <w:rFonts w:ascii="Times New Roman" w:hAnsi="Times New Roman" w:cs="Times New Roman"/>
          <w:sz w:val="28"/>
          <w:szCs w:val="28"/>
        </w:rPr>
        <w:t>государственных программ на 20</w:t>
      </w:r>
      <w:r w:rsidR="00425E44">
        <w:rPr>
          <w:rFonts w:ascii="Times New Roman" w:hAnsi="Times New Roman" w:cs="Times New Roman"/>
          <w:sz w:val="28"/>
          <w:szCs w:val="28"/>
        </w:rPr>
        <w:t>20</w:t>
      </w:r>
      <w:r w:rsidR="00E973D9">
        <w:rPr>
          <w:rFonts w:ascii="Times New Roman" w:hAnsi="Times New Roman" w:cs="Times New Roman"/>
          <w:sz w:val="28"/>
          <w:szCs w:val="28"/>
        </w:rPr>
        <w:t xml:space="preserve"> год и плановый период 202</w:t>
      </w:r>
      <w:r w:rsidR="00425E44">
        <w:rPr>
          <w:rFonts w:ascii="Times New Roman" w:hAnsi="Times New Roman" w:cs="Times New Roman"/>
          <w:sz w:val="28"/>
          <w:szCs w:val="28"/>
        </w:rPr>
        <w:t>1</w:t>
      </w:r>
      <w:r w:rsidR="00DC25DB" w:rsidRPr="004551CF">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425E44">
        <w:rPr>
          <w:rFonts w:ascii="Times New Roman" w:hAnsi="Times New Roman" w:cs="Times New Roman"/>
          <w:sz w:val="28"/>
          <w:szCs w:val="28"/>
        </w:rPr>
        <w:t>2</w:t>
      </w:r>
      <w:r w:rsidR="00227259" w:rsidRPr="004551CF">
        <w:rPr>
          <w:rFonts w:ascii="Times New Roman" w:hAnsi="Times New Roman" w:cs="Times New Roman"/>
          <w:sz w:val="28"/>
          <w:szCs w:val="28"/>
        </w:rPr>
        <w:t xml:space="preserve"> годов</w:t>
      </w:r>
      <w:r w:rsidR="00C50392" w:rsidRPr="004551CF">
        <w:rPr>
          <w:rFonts w:ascii="Times New Roman" w:hAnsi="Times New Roman" w:cs="Times New Roman"/>
          <w:sz w:val="28"/>
          <w:szCs w:val="28"/>
        </w:rPr>
        <w:t>.</w:t>
      </w:r>
    </w:p>
    <w:p w:rsidR="00D50F26" w:rsidRPr="00D50F26"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50F26">
        <w:rPr>
          <w:rFonts w:ascii="Times New Roman" w:hAnsi="Times New Roman" w:cs="Times New Roman"/>
          <w:sz w:val="28"/>
          <w:szCs w:val="28"/>
        </w:rPr>
        <w:t xml:space="preserve">В соответствии с Бюджетным </w:t>
      </w:r>
      <w:hyperlink r:id="rId9" w:history="1">
        <w:r w:rsidRPr="00D50F26">
          <w:rPr>
            <w:rFonts w:ascii="Times New Roman" w:hAnsi="Times New Roman" w:cs="Times New Roman"/>
            <w:sz w:val="28"/>
            <w:szCs w:val="28"/>
          </w:rPr>
          <w:t>кодексом</w:t>
        </w:r>
      </w:hyperlink>
      <w:r w:rsidRPr="00D50F26">
        <w:rPr>
          <w:rFonts w:ascii="Times New Roman" w:hAnsi="Times New Roman" w:cs="Times New Roman"/>
          <w:sz w:val="28"/>
          <w:szCs w:val="28"/>
        </w:rPr>
        <w:t xml:space="preserve"> Российской Федерации государственные программы, а также планы реализации и детальные </w:t>
      </w:r>
      <w:r w:rsidR="00B77CB5">
        <w:rPr>
          <w:rFonts w:ascii="Times New Roman" w:hAnsi="Times New Roman" w:cs="Times New Roman"/>
          <w:sz w:val="28"/>
          <w:szCs w:val="28"/>
        </w:rPr>
        <w:t xml:space="preserve">            </w:t>
      </w:r>
      <w:r w:rsidRPr="00D50F26">
        <w:rPr>
          <w:rFonts w:ascii="Times New Roman" w:hAnsi="Times New Roman" w:cs="Times New Roman"/>
          <w:sz w:val="28"/>
          <w:szCs w:val="28"/>
        </w:rPr>
        <w:t xml:space="preserve">планы-графики реализации государственных программ </w:t>
      </w:r>
      <w:r w:rsidR="00D50F26">
        <w:rPr>
          <w:rFonts w:ascii="Times New Roman" w:hAnsi="Times New Roman" w:cs="Times New Roman"/>
          <w:sz w:val="28"/>
          <w:szCs w:val="28"/>
        </w:rPr>
        <w:t xml:space="preserve">Курской области </w:t>
      </w:r>
      <w:r w:rsidRPr="00D50F26">
        <w:rPr>
          <w:rFonts w:ascii="Times New Roman" w:hAnsi="Times New Roman" w:cs="Times New Roman"/>
          <w:sz w:val="28"/>
          <w:szCs w:val="28"/>
        </w:rPr>
        <w:t>приводились в соответстви</w:t>
      </w:r>
      <w:r w:rsidR="00C50392" w:rsidRPr="00D50F26">
        <w:rPr>
          <w:rFonts w:ascii="Times New Roman" w:hAnsi="Times New Roman" w:cs="Times New Roman"/>
          <w:sz w:val="28"/>
          <w:szCs w:val="28"/>
        </w:rPr>
        <w:t>е с Законом Курской области</w:t>
      </w:r>
      <w:r w:rsidR="005B0D93" w:rsidRPr="00D50F26">
        <w:rPr>
          <w:rFonts w:ascii="Times New Roman" w:hAnsi="Times New Roman" w:cs="Times New Roman"/>
          <w:sz w:val="28"/>
          <w:szCs w:val="28"/>
        </w:rPr>
        <w:t xml:space="preserve"> от </w:t>
      </w:r>
      <w:r w:rsidR="00B374AA">
        <w:rPr>
          <w:rFonts w:ascii="Times New Roman" w:hAnsi="Times New Roman" w:cs="Times New Roman"/>
          <w:sz w:val="28"/>
          <w:szCs w:val="28"/>
        </w:rPr>
        <w:t>9</w:t>
      </w:r>
      <w:r w:rsidR="005B0D93" w:rsidRPr="00D50F26">
        <w:rPr>
          <w:rFonts w:ascii="Times New Roman" w:hAnsi="Times New Roman" w:cs="Times New Roman"/>
          <w:sz w:val="28"/>
          <w:szCs w:val="28"/>
        </w:rPr>
        <w:t xml:space="preserve"> декабря 201</w:t>
      </w:r>
      <w:r w:rsidR="00B374AA">
        <w:rPr>
          <w:rFonts w:ascii="Times New Roman" w:hAnsi="Times New Roman" w:cs="Times New Roman"/>
          <w:sz w:val="28"/>
          <w:szCs w:val="28"/>
        </w:rPr>
        <w:t>9</w:t>
      </w:r>
      <w:r w:rsidR="005B0D93" w:rsidRPr="00D50F26">
        <w:rPr>
          <w:rFonts w:ascii="Times New Roman" w:hAnsi="Times New Roman" w:cs="Times New Roman"/>
          <w:sz w:val="28"/>
          <w:szCs w:val="28"/>
        </w:rPr>
        <w:t xml:space="preserve"> года </w:t>
      </w:r>
      <w:r w:rsidR="00B77CB5">
        <w:rPr>
          <w:rFonts w:ascii="Times New Roman" w:hAnsi="Times New Roman" w:cs="Times New Roman"/>
          <w:sz w:val="28"/>
          <w:szCs w:val="28"/>
        </w:rPr>
        <w:t xml:space="preserve"> </w:t>
      </w:r>
      <w:r w:rsidR="005B0D93" w:rsidRPr="00D50F26">
        <w:rPr>
          <w:rFonts w:ascii="Times New Roman" w:hAnsi="Times New Roman" w:cs="Times New Roman"/>
          <w:sz w:val="28"/>
          <w:szCs w:val="28"/>
        </w:rPr>
        <w:t xml:space="preserve">№ </w:t>
      </w:r>
      <w:r w:rsidR="00B374AA">
        <w:rPr>
          <w:rFonts w:ascii="Times New Roman" w:hAnsi="Times New Roman" w:cs="Times New Roman"/>
          <w:sz w:val="28"/>
          <w:szCs w:val="28"/>
        </w:rPr>
        <w:t>113</w:t>
      </w:r>
      <w:r w:rsidR="005B0D93" w:rsidRPr="00D50F26">
        <w:rPr>
          <w:rFonts w:ascii="Times New Roman" w:hAnsi="Times New Roman" w:cs="Times New Roman"/>
          <w:sz w:val="28"/>
          <w:szCs w:val="28"/>
        </w:rPr>
        <w:t>-ЗКО «Об областном бюджете на 20</w:t>
      </w:r>
      <w:r w:rsidR="00B374AA">
        <w:rPr>
          <w:rFonts w:ascii="Times New Roman" w:hAnsi="Times New Roman" w:cs="Times New Roman"/>
          <w:sz w:val="28"/>
          <w:szCs w:val="28"/>
        </w:rPr>
        <w:t>20</w:t>
      </w:r>
      <w:r w:rsidR="005B0D93" w:rsidRPr="00D50F26">
        <w:rPr>
          <w:rFonts w:ascii="Times New Roman" w:hAnsi="Times New Roman" w:cs="Times New Roman"/>
          <w:sz w:val="28"/>
          <w:szCs w:val="28"/>
        </w:rPr>
        <w:t xml:space="preserve"> год</w:t>
      </w:r>
      <w:r w:rsidR="00D50F26">
        <w:rPr>
          <w:rFonts w:ascii="Times New Roman" w:hAnsi="Times New Roman" w:cs="Times New Roman"/>
          <w:sz w:val="28"/>
          <w:szCs w:val="28"/>
        </w:rPr>
        <w:t xml:space="preserve"> и на плановый период </w:t>
      </w:r>
      <w:r w:rsidR="00E973D9">
        <w:rPr>
          <w:rFonts w:ascii="Times New Roman" w:hAnsi="Times New Roman" w:cs="Times New Roman"/>
          <w:sz w:val="28"/>
          <w:szCs w:val="28"/>
        </w:rPr>
        <w:t>202</w:t>
      </w:r>
      <w:r w:rsidR="00B374AA">
        <w:rPr>
          <w:rFonts w:ascii="Times New Roman" w:hAnsi="Times New Roman" w:cs="Times New Roman"/>
          <w:sz w:val="28"/>
          <w:szCs w:val="28"/>
        </w:rPr>
        <w:t>1</w:t>
      </w:r>
      <w:r w:rsidR="00D50F26" w:rsidRPr="00D50F26">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B374AA">
        <w:rPr>
          <w:rFonts w:ascii="Times New Roman" w:hAnsi="Times New Roman" w:cs="Times New Roman"/>
          <w:sz w:val="28"/>
          <w:szCs w:val="28"/>
        </w:rPr>
        <w:t>2</w:t>
      </w:r>
      <w:r w:rsidR="00D50F26" w:rsidRPr="00D50F26">
        <w:rPr>
          <w:rFonts w:ascii="Times New Roman" w:hAnsi="Times New Roman" w:cs="Times New Roman"/>
          <w:sz w:val="28"/>
          <w:szCs w:val="28"/>
        </w:rPr>
        <w:t xml:space="preserve"> годов»</w:t>
      </w:r>
      <w:r w:rsidR="00C50392" w:rsidRPr="00D50F26">
        <w:rPr>
          <w:rFonts w:ascii="Times New Roman" w:hAnsi="Times New Roman" w:cs="Times New Roman"/>
          <w:sz w:val="28"/>
          <w:szCs w:val="28"/>
        </w:rPr>
        <w:t xml:space="preserve"> </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с учетом последующих изменений</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 xml:space="preserve">. </w:t>
      </w:r>
      <w:proofErr w:type="gramEnd"/>
    </w:p>
    <w:p w:rsidR="008352DB" w:rsidRPr="00D50F26"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Органами исполнительной власти Курской области </w:t>
      </w:r>
      <w:r w:rsidR="000903C4">
        <w:rPr>
          <w:rFonts w:ascii="Times New Roman" w:hAnsi="Times New Roman" w:cs="Times New Roman"/>
          <w:sz w:val="28"/>
          <w:szCs w:val="28"/>
        </w:rPr>
        <w:t>−</w:t>
      </w:r>
      <w:r w:rsidRPr="00D50F26">
        <w:rPr>
          <w:rFonts w:ascii="Times New Roman" w:hAnsi="Times New Roman" w:cs="Times New Roman"/>
          <w:sz w:val="28"/>
          <w:szCs w:val="28"/>
        </w:rPr>
        <w:t xml:space="preserve"> ответственными исполнителями государственных программ в соответствии с Порядком подготовлены и представлены отчеты о ходе реализации и оценке эффективности реализации </w:t>
      </w:r>
      <w:r w:rsidR="00DC25DB" w:rsidRPr="00D50F26">
        <w:rPr>
          <w:rFonts w:ascii="Times New Roman" w:hAnsi="Times New Roman" w:cs="Times New Roman"/>
          <w:sz w:val="28"/>
          <w:szCs w:val="28"/>
        </w:rPr>
        <w:t>государственных программ за 20</w:t>
      </w:r>
      <w:r w:rsidR="00B374AA">
        <w:rPr>
          <w:rFonts w:ascii="Times New Roman" w:hAnsi="Times New Roman" w:cs="Times New Roman"/>
          <w:sz w:val="28"/>
          <w:szCs w:val="28"/>
        </w:rPr>
        <w:t>20</w:t>
      </w:r>
      <w:r w:rsidRPr="00D50F26">
        <w:rPr>
          <w:rFonts w:ascii="Times New Roman" w:hAnsi="Times New Roman" w:cs="Times New Roman"/>
          <w:sz w:val="28"/>
          <w:szCs w:val="28"/>
        </w:rPr>
        <w:t xml:space="preserve"> год.</w:t>
      </w:r>
    </w:p>
    <w:p w:rsidR="0028175C"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Оценка эффективности реализации </w:t>
      </w:r>
      <w:r w:rsidR="00DC25DB" w:rsidRPr="00D50F26">
        <w:rPr>
          <w:rFonts w:ascii="Times New Roman" w:hAnsi="Times New Roman" w:cs="Times New Roman"/>
          <w:sz w:val="28"/>
          <w:szCs w:val="28"/>
        </w:rPr>
        <w:t xml:space="preserve">государственных программ </w:t>
      </w:r>
      <w:r w:rsidR="00D50F26" w:rsidRPr="00D50F26">
        <w:rPr>
          <w:rFonts w:ascii="Times New Roman" w:hAnsi="Times New Roman" w:cs="Times New Roman"/>
          <w:sz w:val="28"/>
          <w:szCs w:val="28"/>
        </w:rPr>
        <w:t xml:space="preserve">Курской области </w:t>
      </w:r>
      <w:r w:rsidR="00DC25DB" w:rsidRPr="00D50F26">
        <w:rPr>
          <w:rFonts w:ascii="Times New Roman" w:hAnsi="Times New Roman" w:cs="Times New Roman"/>
          <w:sz w:val="28"/>
          <w:szCs w:val="28"/>
        </w:rPr>
        <w:t>за 20</w:t>
      </w:r>
      <w:r w:rsidR="00B374AA">
        <w:rPr>
          <w:rFonts w:ascii="Times New Roman" w:hAnsi="Times New Roman" w:cs="Times New Roman"/>
          <w:sz w:val="28"/>
          <w:szCs w:val="28"/>
        </w:rPr>
        <w:t>20</w:t>
      </w:r>
      <w:r w:rsidR="007F1A3A" w:rsidRPr="00D50F26">
        <w:rPr>
          <w:rFonts w:ascii="Times New Roman" w:hAnsi="Times New Roman" w:cs="Times New Roman"/>
          <w:sz w:val="28"/>
          <w:szCs w:val="28"/>
        </w:rPr>
        <w:t xml:space="preserve"> год подготовлена</w:t>
      </w:r>
      <w:r w:rsidRPr="00D50F26">
        <w:rPr>
          <w:rFonts w:ascii="Times New Roman" w:hAnsi="Times New Roman" w:cs="Times New Roman"/>
          <w:sz w:val="28"/>
          <w:szCs w:val="28"/>
        </w:rPr>
        <w:t xml:space="preserve"> ответственными исполнителями государст</w:t>
      </w:r>
      <w:r w:rsidR="007F1A3A" w:rsidRPr="00D50F26">
        <w:rPr>
          <w:rFonts w:ascii="Times New Roman" w:hAnsi="Times New Roman" w:cs="Times New Roman"/>
          <w:sz w:val="28"/>
          <w:szCs w:val="28"/>
        </w:rPr>
        <w:t>венных программ в соответствии с</w:t>
      </w:r>
      <w:r w:rsidR="00D50F26" w:rsidRPr="00D50F26">
        <w:rPr>
          <w:rFonts w:ascii="Times New Roman" w:hAnsi="Times New Roman" w:cs="Times New Roman"/>
          <w:sz w:val="28"/>
          <w:szCs w:val="28"/>
        </w:rPr>
        <w:t xml:space="preserve"> методиками оценки </w:t>
      </w:r>
      <w:r w:rsidR="00DD04F3">
        <w:rPr>
          <w:rFonts w:ascii="Times New Roman" w:hAnsi="Times New Roman" w:cs="Times New Roman"/>
          <w:sz w:val="28"/>
          <w:szCs w:val="28"/>
        </w:rPr>
        <w:t xml:space="preserve">эффективности </w:t>
      </w:r>
      <w:r w:rsidR="00D50F26" w:rsidRPr="00D50F26">
        <w:rPr>
          <w:rFonts w:ascii="Times New Roman" w:hAnsi="Times New Roman" w:cs="Times New Roman"/>
          <w:sz w:val="28"/>
          <w:szCs w:val="28"/>
        </w:rPr>
        <w:t>государственных программ, включенными в состав государственных программ</w:t>
      </w:r>
      <w:r w:rsidR="007D0A2C">
        <w:rPr>
          <w:rFonts w:ascii="Times New Roman" w:hAnsi="Times New Roman" w:cs="Times New Roman"/>
          <w:sz w:val="28"/>
          <w:szCs w:val="28"/>
        </w:rPr>
        <w:t>,</w:t>
      </w:r>
      <w:r w:rsidR="00D50F26" w:rsidRPr="00D50F26">
        <w:rPr>
          <w:rFonts w:ascii="Times New Roman" w:hAnsi="Times New Roman" w:cs="Times New Roman"/>
          <w:sz w:val="28"/>
          <w:szCs w:val="28"/>
        </w:rPr>
        <w:t xml:space="preserve"> и</w:t>
      </w:r>
      <w:r w:rsidR="0028175C" w:rsidRPr="00D50F26">
        <w:rPr>
          <w:rFonts w:ascii="Times New Roman" w:hAnsi="Times New Roman" w:cs="Times New Roman"/>
          <w:sz w:val="28"/>
          <w:szCs w:val="28"/>
        </w:rPr>
        <w:t xml:space="preserve"> методическими </w:t>
      </w:r>
      <w:hyperlink r:id="rId10" w:history="1">
        <w:r w:rsidR="0028175C" w:rsidRPr="00D50F26">
          <w:rPr>
            <w:rFonts w:ascii="Times New Roman" w:hAnsi="Times New Roman" w:cs="Times New Roman"/>
            <w:sz w:val="28"/>
            <w:szCs w:val="28"/>
          </w:rPr>
          <w:t>указания</w:t>
        </w:r>
      </w:hyperlink>
      <w:r w:rsidR="0028175C" w:rsidRPr="00D50F26">
        <w:rPr>
          <w:rFonts w:ascii="Times New Roman" w:hAnsi="Times New Roman" w:cs="Times New Roman"/>
          <w:sz w:val="28"/>
          <w:szCs w:val="28"/>
        </w:rPr>
        <w:t>ми по разработке и реализации государственных программ Курской области, утвержденными распоряжением Администрации Курской области от 09.08.2013 №</w:t>
      </w:r>
      <w:r w:rsidR="00DC25DB" w:rsidRPr="00D50F26">
        <w:rPr>
          <w:rFonts w:ascii="Times New Roman" w:hAnsi="Times New Roman" w:cs="Times New Roman"/>
          <w:sz w:val="28"/>
          <w:szCs w:val="28"/>
        </w:rPr>
        <w:t xml:space="preserve"> 659-ра</w:t>
      </w:r>
      <w:r w:rsidR="00B374AA">
        <w:rPr>
          <w:rFonts w:ascii="Times New Roman" w:hAnsi="Times New Roman" w:cs="Times New Roman"/>
          <w:sz w:val="28"/>
          <w:szCs w:val="28"/>
        </w:rPr>
        <w:t xml:space="preserve"> </w:t>
      </w:r>
      <w:r w:rsidR="00106E65" w:rsidRPr="00B943EE">
        <w:rPr>
          <w:rFonts w:ascii="Times New Roman" w:hAnsi="Times New Roman" w:cs="Times New Roman"/>
          <w:sz w:val="28"/>
          <w:szCs w:val="28"/>
        </w:rPr>
        <w:t xml:space="preserve">(в редакции распоряжения Администрации Курской области от 25.09.2020 № 542-ра </w:t>
      </w:r>
      <w:r w:rsidR="00B374AA" w:rsidRPr="00B943EE">
        <w:rPr>
          <w:rFonts w:ascii="Times New Roman" w:hAnsi="Times New Roman" w:cs="Times New Roman"/>
          <w:sz w:val="28"/>
          <w:szCs w:val="28"/>
        </w:rPr>
        <w:t>)</w:t>
      </w:r>
      <w:r w:rsidR="0028175C" w:rsidRPr="00B943EE">
        <w:rPr>
          <w:rFonts w:ascii="Times New Roman" w:hAnsi="Times New Roman" w:cs="Times New Roman"/>
          <w:sz w:val="28"/>
          <w:szCs w:val="28"/>
        </w:rPr>
        <w:t>.</w:t>
      </w:r>
      <w:r w:rsidR="0028175C" w:rsidRPr="00D50F26">
        <w:rPr>
          <w:rFonts w:ascii="Times New Roman" w:hAnsi="Times New Roman" w:cs="Times New Roman"/>
          <w:sz w:val="28"/>
          <w:szCs w:val="28"/>
        </w:rPr>
        <w:t xml:space="preserve"> </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Всего на реализацию государственных программ в 20</w:t>
      </w:r>
      <w:r w:rsidR="00B374AA">
        <w:rPr>
          <w:rFonts w:ascii="Times New Roman" w:hAnsi="Times New Roman"/>
          <w:sz w:val="28"/>
          <w:szCs w:val="28"/>
        </w:rPr>
        <w:t>20</w:t>
      </w:r>
      <w:r w:rsidRPr="00D04D11">
        <w:rPr>
          <w:rFonts w:ascii="Times New Roman" w:hAnsi="Times New Roman"/>
          <w:sz w:val="28"/>
          <w:szCs w:val="28"/>
        </w:rPr>
        <w:t xml:space="preserve"> году были предусм</w:t>
      </w:r>
      <w:r w:rsidR="00E57F3E">
        <w:rPr>
          <w:rFonts w:ascii="Times New Roman" w:hAnsi="Times New Roman"/>
          <w:sz w:val="28"/>
          <w:szCs w:val="28"/>
        </w:rPr>
        <w:t xml:space="preserve">отрены ассигнования в сумме </w:t>
      </w:r>
      <w:r w:rsidR="00B374AA">
        <w:rPr>
          <w:rFonts w:ascii="Times New Roman" w:hAnsi="Times New Roman"/>
          <w:sz w:val="28"/>
          <w:szCs w:val="28"/>
        </w:rPr>
        <w:t>102,0</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в том числе из:</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федерального бюджета – 1</w:t>
      </w:r>
      <w:r w:rsidR="00B374AA">
        <w:rPr>
          <w:rFonts w:ascii="Times New Roman" w:hAnsi="Times New Roman"/>
          <w:sz w:val="28"/>
          <w:szCs w:val="28"/>
        </w:rPr>
        <w:t>9,5</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(1</w:t>
      </w:r>
      <w:r w:rsidR="00B374AA">
        <w:rPr>
          <w:rFonts w:ascii="Times New Roman" w:hAnsi="Times New Roman"/>
          <w:sz w:val="28"/>
          <w:szCs w:val="28"/>
        </w:rPr>
        <w:t>9</w:t>
      </w:r>
      <w:r w:rsidRPr="00D04D11">
        <w:rPr>
          <w:rFonts w:ascii="Times New Roman" w:hAnsi="Times New Roman"/>
          <w:sz w:val="28"/>
          <w:szCs w:val="28"/>
        </w:rPr>
        <w:t>,1% от общей суммы),</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областного бюджета – 5</w:t>
      </w:r>
      <w:r w:rsidR="00B374AA">
        <w:rPr>
          <w:rFonts w:ascii="Times New Roman" w:hAnsi="Times New Roman"/>
          <w:sz w:val="28"/>
          <w:szCs w:val="28"/>
        </w:rPr>
        <w:t>0</w:t>
      </w:r>
      <w:r w:rsidR="00B374AA" w:rsidRPr="00B943EE">
        <w:rPr>
          <w:rFonts w:ascii="Times New Roman" w:hAnsi="Times New Roman"/>
          <w:sz w:val="28"/>
          <w:szCs w:val="28"/>
        </w:rPr>
        <w:t>,</w:t>
      </w:r>
      <w:r w:rsidR="005D26D0" w:rsidRPr="00B943EE">
        <w:rPr>
          <w:rFonts w:ascii="Times New Roman" w:hAnsi="Times New Roman"/>
          <w:sz w:val="28"/>
          <w:szCs w:val="28"/>
        </w:rPr>
        <w:t>5</w:t>
      </w:r>
      <w:r w:rsidRPr="00D04D11">
        <w:rPr>
          <w:rFonts w:ascii="Times New Roman" w:hAnsi="Times New Roman"/>
          <w:sz w:val="28"/>
          <w:szCs w:val="28"/>
        </w:rPr>
        <w:t> млрд</w:t>
      </w:r>
      <w:r w:rsidR="000903C4">
        <w:rPr>
          <w:rFonts w:ascii="Times New Roman" w:hAnsi="Times New Roman"/>
          <w:sz w:val="28"/>
          <w:szCs w:val="28"/>
        </w:rPr>
        <w:t>.</w:t>
      </w:r>
      <w:r w:rsidRPr="00D04D11">
        <w:rPr>
          <w:rFonts w:ascii="Times New Roman" w:hAnsi="Times New Roman"/>
          <w:sz w:val="28"/>
          <w:szCs w:val="28"/>
        </w:rPr>
        <w:t xml:space="preserve"> рублей (</w:t>
      </w:r>
      <w:r w:rsidR="005D26D0">
        <w:rPr>
          <w:rFonts w:ascii="Times New Roman" w:hAnsi="Times New Roman"/>
          <w:sz w:val="28"/>
          <w:szCs w:val="28"/>
        </w:rPr>
        <w:t>49</w:t>
      </w:r>
      <w:r w:rsidR="005D26D0" w:rsidRPr="00B943EE">
        <w:rPr>
          <w:rFonts w:ascii="Times New Roman" w:hAnsi="Times New Roman"/>
          <w:sz w:val="28"/>
          <w:szCs w:val="28"/>
        </w:rPr>
        <w:t>,</w:t>
      </w:r>
      <w:r w:rsidR="00535048" w:rsidRPr="00B943EE">
        <w:rPr>
          <w:rFonts w:ascii="Times New Roman" w:hAnsi="Times New Roman"/>
          <w:sz w:val="28"/>
          <w:szCs w:val="28"/>
        </w:rPr>
        <w:t>5</w:t>
      </w:r>
      <w:r w:rsidRPr="00D04D11">
        <w:rPr>
          <w:rFonts w:ascii="Times New Roman" w:hAnsi="Times New Roman"/>
          <w:sz w:val="28"/>
          <w:szCs w:val="28"/>
        </w:rPr>
        <w:t>% от общей суммы),</w:t>
      </w:r>
    </w:p>
    <w:p w:rsidR="00D04D11" w:rsidRPr="00D04D11"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местных бюджетов – 0,</w:t>
      </w:r>
      <w:r w:rsidRPr="00B943EE">
        <w:rPr>
          <w:rFonts w:ascii="Times New Roman" w:hAnsi="Times New Roman"/>
          <w:sz w:val="28"/>
          <w:szCs w:val="28"/>
        </w:rPr>
        <w:t>8</w:t>
      </w:r>
      <w:r w:rsidR="00D04D11" w:rsidRPr="00D04D11">
        <w:rPr>
          <w:rFonts w:ascii="Times New Roman" w:hAnsi="Times New Roman"/>
          <w:sz w:val="28"/>
          <w:szCs w:val="28"/>
        </w:rPr>
        <w:t xml:space="preserve"> млрд</w:t>
      </w:r>
      <w:r w:rsidR="000903C4">
        <w:rPr>
          <w:rFonts w:ascii="Times New Roman" w:hAnsi="Times New Roman"/>
          <w:sz w:val="28"/>
          <w:szCs w:val="28"/>
        </w:rPr>
        <w:t>.</w:t>
      </w:r>
      <w:r w:rsidR="00D04D11" w:rsidRPr="00D04D11">
        <w:rPr>
          <w:rFonts w:ascii="Times New Roman" w:hAnsi="Times New Roman"/>
          <w:sz w:val="28"/>
          <w:szCs w:val="28"/>
        </w:rPr>
        <w:t xml:space="preserve"> рублей (0,</w:t>
      </w:r>
      <w:r w:rsidR="00535048" w:rsidRPr="00B943EE">
        <w:rPr>
          <w:rFonts w:ascii="Times New Roman" w:hAnsi="Times New Roman"/>
          <w:sz w:val="28"/>
          <w:szCs w:val="28"/>
        </w:rPr>
        <w:t>8</w:t>
      </w:r>
      <w:r w:rsidR="00D04D11" w:rsidRPr="00D04D11">
        <w:rPr>
          <w:rFonts w:ascii="Times New Roman" w:hAnsi="Times New Roman"/>
          <w:sz w:val="28"/>
          <w:szCs w:val="28"/>
        </w:rPr>
        <w:t>% от общей суммы),</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внебюджетных источников – 1</w:t>
      </w:r>
      <w:r w:rsidR="00B374AA">
        <w:rPr>
          <w:rFonts w:ascii="Times New Roman" w:hAnsi="Times New Roman"/>
          <w:sz w:val="28"/>
          <w:szCs w:val="28"/>
        </w:rPr>
        <w:t>6,5</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(1</w:t>
      </w:r>
      <w:r w:rsidR="00535048">
        <w:rPr>
          <w:rFonts w:ascii="Times New Roman" w:hAnsi="Times New Roman"/>
          <w:sz w:val="28"/>
          <w:szCs w:val="28"/>
        </w:rPr>
        <w:t>6,2</w:t>
      </w:r>
      <w:r w:rsidRPr="00D04D11">
        <w:rPr>
          <w:rFonts w:ascii="Times New Roman" w:hAnsi="Times New Roman"/>
          <w:sz w:val="28"/>
          <w:szCs w:val="28"/>
        </w:rPr>
        <w:t>% от общей суммы),</w:t>
      </w:r>
    </w:p>
    <w:p w:rsidR="006F4297"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lastRenderedPageBreak/>
        <w:t>территориального фонда обязательног</w:t>
      </w:r>
      <w:r w:rsidR="00D772A7">
        <w:rPr>
          <w:rFonts w:ascii="Times New Roman" w:hAnsi="Times New Roman"/>
          <w:sz w:val="28"/>
          <w:szCs w:val="28"/>
        </w:rPr>
        <w:t xml:space="preserve">о медицинского страхования –        </w:t>
      </w:r>
      <w:r w:rsidRPr="00D04D11">
        <w:rPr>
          <w:rFonts w:ascii="Times New Roman" w:hAnsi="Times New Roman"/>
          <w:sz w:val="28"/>
          <w:szCs w:val="28"/>
        </w:rPr>
        <w:t>1</w:t>
      </w:r>
      <w:r w:rsidR="00B374AA">
        <w:rPr>
          <w:rFonts w:ascii="Times New Roman" w:hAnsi="Times New Roman"/>
          <w:sz w:val="28"/>
          <w:szCs w:val="28"/>
        </w:rPr>
        <w:t>4,7</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w:t>
      </w:r>
      <w:r w:rsidR="00D772A7">
        <w:rPr>
          <w:rFonts w:ascii="Times New Roman" w:hAnsi="Times New Roman"/>
          <w:sz w:val="28"/>
          <w:szCs w:val="28"/>
        </w:rPr>
        <w:t>рублей  (1</w:t>
      </w:r>
      <w:r w:rsidR="00B374AA">
        <w:rPr>
          <w:rFonts w:ascii="Times New Roman" w:hAnsi="Times New Roman"/>
          <w:sz w:val="28"/>
          <w:szCs w:val="28"/>
        </w:rPr>
        <w:t>4,4</w:t>
      </w:r>
      <w:r w:rsidR="00D772A7">
        <w:rPr>
          <w:rFonts w:ascii="Times New Roman" w:hAnsi="Times New Roman"/>
          <w:sz w:val="28"/>
          <w:szCs w:val="28"/>
        </w:rPr>
        <w:t>% от общей суммы).</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Фактические расходы на реализацию государственных про</w:t>
      </w:r>
      <w:r w:rsidR="00D772A7">
        <w:rPr>
          <w:rFonts w:ascii="Times New Roman" w:hAnsi="Times New Roman"/>
          <w:sz w:val="28"/>
          <w:szCs w:val="28"/>
        </w:rPr>
        <w:t>грамм в 20</w:t>
      </w:r>
      <w:r w:rsidR="00003446">
        <w:rPr>
          <w:rFonts w:ascii="Times New Roman" w:hAnsi="Times New Roman"/>
          <w:sz w:val="28"/>
          <w:szCs w:val="28"/>
        </w:rPr>
        <w:t>20</w:t>
      </w:r>
      <w:r w:rsidR="000903C4">
        <w:rPr>
          <w:rFonts w:ascii="Times New Roman" w:hAnsi="Times New Roman"/>
          <w:sz w:val="28"/>
          <w:szCs w:val="28"/>
        </w:rPr>
        <w:t> </w:t>
      </w:r>
      <w:r w:rsidR="00D772A7">
        <w:rPr>
          <w:rFonts w:ascii="Times New Roman" w:hAnsi="Times New Roman"/>
          <w:sz w:val="28"/>
          <w:szCs w:val="28"/>
        </w:rPr>
        <w:t xml:space="preserve">году составили </w:t>
      </w:r>
      <w:r w:rsidR="00535048">
        <w:rPr>
          <w:rFonts w:ascii="Times New Roman" w:hAnsi="Times New Roman"/>
          <w:sz w:val="28"/>
          <w:szCs w:val="28"/>
        </w:rPr>
        <w:t>109</w:t>
      </w:r>
      <w:r w:rsidR="00535048" w:rsidRPr="00B943EE">
        <w:rPr>
          <w:rFonts w:ascii="Times New Roman" w:hAnsi="Times New Roman"/>
          <w:sz w:val="28"/>
          <w:szCs w:val="28"/>
        </w:rPr>
        <w:t>,1</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(10</w:t>
      </w:r>
      <w:r w:rsidR="00003446">
        <w:rPr>
          <w:rFonts w:ascii="Times New Roman" w:hAnsi="Times New Roman"/>
          <w:sz w:val="28"/>
          <w:szCs w:val="28"/>
        </w:rPr>
        <w:t>7,0</w:t>
      </w:r>
      <w:r w:rsidRPr="00D04D11">
        <w:rPr>
          <w:rFonts w:ascii="Times New Roman" w:hAnsi="Times New Roman"/>
          <w:sz w:val="28"/>
          <w:szCs w:val="28"/>
        </w:rPr>
        <w:t>% от предусмотренного объема финансирования),  в том числе</w:t>
      </w:r>
      <w:r w:rsidR="00E15A0E">
        <w:rPr>
          <w:rFonts w:ascii="Times New Roman" w:hAnsi="Times New Roman"/>
          <w:sz w:val="28"/>
          <w:szCs w:val="28"/>
        </w:rPr>
        <w:t xml:space="preserve"> из</w:t>
      </w:r>
      <w:r w:rsidRPr="00D04D11">
        <w:rPr>
          <w:rFonts w:ascii="Times New Roman" w:hAnsi="Times New Roman"/>
          <w:sz w:val="28"/>
          <w:szCs w:val="28"/>
        </w:rPr>
        <w:t xml:space="preserve">: </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федерального бюджета – 1</w:t>
      </w:r>
      <w:r w:rsidR="00003446">
        <w:rPr>
          <w:rFonts w:ascii="Times New Roman" w:hAnsi="Times New Roman"/>
          <w:sz w:val="28"/>
          <w:szCs w:val="28"/>
        </w:rPr>
        <w:t>8,7</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(9</w:t>
      </w:r>
      <w:r w:rsidR="00003446">
        <w:rPr>
          <w:rFonts w:ascii="Times New Roman" w:hAnsi="Times New Roman"/>
          <w:sz w:val="28"/>
          <w:szCs w:val="28"/>
        </w:rPr>
        <w:t>6,0</w:t>
      </w:r>
      <w:r w:rsidR="00E8588B">
        <w:rPr>
          <w:rFonts w:ascii="Times New Roman" w:hAnsi="Times New Roman"/>
          <w:sz w:val="28"/>
          <w:szCs w:val="28"/>
        </w:rPr>
        <w:t>% от предусмотренного  объема финансирования</w:t>
      </w:r>
      <w:r w:rsidRPr="00D04D11">
        <w:rPr>
          <w:rFonts w:ascii="Times New Roman" w:hAnsi="Times New Roman"/>
          <w:sz w:val="28"/>
          <w:szCs w:val="28"/>
        </w:rPr>
        <w:t>),</w:t>
      </w:r>
    </w:p>
    <w:p w:rsidR="00D04D11" w:rsidRPr="00D04D11"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D04D11">
        <w:rPr>
          <w:rFonts w:ascii="Times New Roman" w:hAnsi="Times New Roman"/>
          <w:sz w:val="28"/>
          <w:szCs w:val="28"/>
        </w:rPr>
        <w:t xml:space="preserve">областного бюджета – </w:t>
      </w:r>
      <w:r w:rsidR="00003446">
        <w:rPr>
          <w:rFonts w:ascii="Times New Roman" w:hAnsi="Times New Roman"/>
          <w:sz w:val="28"/>
          <w:szCs w:val="28"/>
        </w:rPr>
        <w:t>49,2</w:t>
      </w:r>
      <w:r w:rsidRPr="00D04D11">
        <w:rPr>
          <w:rFonts w:ascii="Times New Roman" w:hAnsi="Times New Roman"/>
          <w:sz w:val="28"/>
          <w:szCs w:val="28"/>
        </w:rPr>
        <w:t xml:space="preserve"> млрд</w:t>
      </w:r>
      <w:r w:rsidR="000903C4">
        <w:rPr>
          <w:rFonts w:ascii="Times New Roman" w:hAnsi="Times New Roman"/>
          <w:sz w:val="28"/>
          <w:szCs w:val="28"/>
        </w:rPr>
        <w:t>.</w:t>
      </w:r>
      <w:r w:rsidRPr="00D04D11">
        <w:rPr>
          <w:rFonts w:ascii="Times New Roman" w:hAnsi="Times New Roman"/>
          <w:sz w:val="28"/>
          <w:szCs w:val="28"/>
        </w:rPr>
        <w:t xml:space="preserve"> рублей (9</w:t>
      </w:r>
      <w:r w:rsidR="00003446">
        <w:rPr>
          <w:rFonts w:ascii="Times New Roman" w:hAnsi="Times New Roman"/>
          <w:sz w:val="28"/>
          <w:szCs w:val="28"/>
        </w:rPr>
        <w:t>7,5</w:t>
      </w:r>
      <w:r w:rsidRPr="00D04D11">
        <w:rPr>
          <w:rFonts w:ascii="Times New Roman" w:hAnsi="Times New Roman"/>
          <w:sz w:val="28"/>
          <w:szCs w:val="28"/>
        </w:rPr>
        <w:t>%</w:t>
      </w:r>
      <w:r w:rsidR="00E8588B">
        <w:rPr>
          <w:rFonts w:ascii="Times New Roman" w:hAnsi="Times New Roman"/>
          <w:sz w:val="28"/>
          <w:szCs w:val="28"/>
        </w:rPr>
        <w:t xml:space="preserve"> от предусмотренного объема финансирования</w:t>
      </w:r>
      <w:r w:rsidRPr="00D04D11">
        <w:rPr>
          <w:rFonts w:ascii="Times New Roman" w:hAnsi="Times New Roman"/>
          <w:sz w:val="28"/>
          <w:szCs w:val="28"/>
        </w:rPr>
        <w:t>),</w:t>
      </w:r>
    </w:p>
    <w:p w:rsidR="00D04D11" w:rsidRPr="00D04D11"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местных бюджетов – 0,</w:t>
      </w:r>
      <w:r w:rsidR="00003446">
        <w:rPr>
          <w:rFonts w:ascii="Times New Roman" w:hAnsi="Times New Roman"/>
          <w:sz w:val="28"/>
          <w:szCs w:val="28"/>
        </w:rPr>
        <w:t>9</w:t>
      </w:r>
      <w:r w:rsidR="00D04D11" w:rsidRPr="00D04D11">
        <w:rPr>
          <w:rFonts w:ascii="Times New Roman" w:hAnsi="Times New Roman"/>
          <w:sz w:val="28"/>
          <w:szCs w:val="28"/>
        </w:rPr>
        <w:t xml:space="preserve"> млрд</w:t>
      </w:r>
      <w:r w:rsidR="000903C4">
        <w:rPr>
          <w:rFonts w:ascii="Times New Roman" w:hAnsi="Times New Roman"/>
          <w:sz w:val="28"/>
          <w:szCs w:val="28"/>
        </w:rPr>
        <w:t>.</w:t>
      </w:r>
      <w:r w:rsidR="00D04D11" w:rsidRPr="00D04D11">
        <w:rPr>
          <w:rFonts w:ascii="Times New Roman" w:hAnsi="Times New Roman"/>
          <w:sz w:val="28"/>
          <w:szCs w:val="28"/>
        </w:rPr>
        <w:t xml:space="preserve"> ру</w:t>
      </w:r>
      <w:r>
        <w:rPr>
          <w:rFonts w:ascii="Times New Roman" w:hAnsi="Times New Roman"/>
          <w:sz w:val="28"/>
          <w:szCs w:val="28"/>
        </w:rPr>
        <w:t>блей (</w:t>
      </w:r>
      <w:r w:rsidR="00003446">
        <w:rPr>
          <w:rFonts w:ascii="Times New Roman" w:hAnsi="Times New Roman"/>
          <w:sz w:val="28"/>
          <w:szCs w:val="28"/>
        </w:rPr>
        <w:t>103,4</w:t>
      </w:r>
      <w:r w:rsidR="00D04D11" w:rsidRPr="00D04D11">
        <w:rPr>
          <w:rFonts w:ascii="Times New Roman" w:hAnsi="Times New Roman"/>
          <w:sz w:val="28"/>
          <w:szCs w:val="28"/>
        </w:rPr>
        <w:t>%</w:t>
      </w:r>
      <w:r>
        <w:rPr>
          <w:rFonts w:ascii="Times New Roman" w:hAnsi="Times New Roman"/>
          <w:sz w:val="28"/>
          <w:szCs w:val="28"/>
        </w:rPr>
        <w:t xml:space="preserve"> от предусмотренного объема финансирования</w:t>
      </w:r>
      <w:r w:rsidR="00D04D11" w:rsidRPr="00D04D11">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520633">
        <w:rPr>
          <w:rFonts w:ascii="Times New Roman" w:hAnsi="Times New Roman"/>
          <w:sz w:val="28"/>
          <w:szCs w:val="28"/>
        </w:rPr>
        <w:t>внебюджетных источн</w:t>
      </w:r>
      <w:r w:rsidR="00A24035">
        <w:rPr>
          <w:rFonts w:ascii="Times New Roman" w:hAnsi="Times New Roman"/>
          <w:sz w:val="28"/>
          <w:szCs w:val="28"/>
        </w:rPr>
        <w:t xml:space="preserve">иков – </w:t>
      </w:r>
      <w:r w:rsidR="00003446">
        <w:rPr>
          <w:rFonts w:ascii="Times New Roman" w:hAnsi="Times New Roman"/>
          <w:sz w:val="28"/>
          <w:szCs w:val="28"/>
        </w:rPr>
        <w:t>25,7</w:t>
      </w:r>
      <w:r w:rsidR="00A24035">
        <w:rPr>
          <w:rFonts w:ascii="Times New Roman" w:hAnsi="Times New Roman"/>
          <w:sz w:val="28"/>
          <w:szCs w:val="28"/>
        </w:rPr>
        <w:t xml:space="preserve"> млрд</w:t>
      </w:r>
      <w:r w:rsidR="000903C4">
        <w:rPr>
          <w:rFonts w:ascii="Times New Roman" w:hAnsi="Times New Roman"/>
          <w:sz w:val="28"/>
          <w:szCs w:val="28"/>
        </w:rPr>
        <w:t>.</w:t>
      </w:r>
      <w:r w:rsidR="00A24035">
        <w:rPr>
          <w:rFonts w:ascii="Times New Roman" w:hAnsi="Times New Roman"/>
          <w:sz w:val="28"/>
          <w:szCs w:val="28"/>
        </w:rPr>
        <w:t xml:space="preserve"> рублей (1</w:t>
      </w:r>
      <w:r w:rsidR="00003446">
        <w:rPr>
          <w:rFonts w:ascii="Times New Roman" w:hAnsi="Times New Roman"/>
          <w:sz w:val="28"/>
          <w:szCs w:val="28"/>
        </w:rPr>
        <w:t>55,9</w:t>
      </w:r>
      <w:r w:rsidRPr="00520633">
        <w:rPr>
          <w:rFonts w:ascii="Times New Roman" w:hAnsi="Times New Roman"/>
          <w:sz w:val="28"/>
          <w:szCs w:val="28"/>
        </w:rPr>
        <w:t>%</w:t>
      </w:r>
      <w:r w:rsidR="00E8588B">
        <w:rPr>
          <w:rFonts w:ascii="Times New Roman" w:hAnsi="Times New Roman"/>
          <w:sz w:val="28"/>
          <w:szCs w:val="28"/>
        </w:rPr>
        <w:t xml:space="preserve"> от предусмотренного объема финансирования</w:t>
      </w:r>
      <w:r w:rsidRPr="00520633">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520633">
        <w:rPr>
          <w:rFonts w:ascii="Times New Roman" w:hAnsi="Times New Roman"/>
          <w:sz w:val="28"/>
          <w:szCs w:val="28"/>
        </w:rPr>
        <w:t xml:space="preserve">территориального фонда обязательного </w:t>
      </w:r>
      <w:r w:rsidR="00A24035">
        <w:rPr>
          <w:rFonts w:ascii="Times New Roman" w:hAnsi="Times New Roman"/>
          <w:sz w:val="28"/>
          <w:szCs w:val="28"/>
        </w:rPr>
        <w:t>медицинского страхования – 1</w:t>
      </w:r>
      <w:r w:rsidR="00003446">
        <w:rPr>
          <w:rFonts w:ascii="Times New Roman" w:hAnsi="Times New Roman"/>
          <w:sz w:val="28"/>
          <w:szCs w:val="28"/>
        </w:rPr>
        <w:t>4,6</w:t>
      </w:r>
      <w:r w:rsidR="00A24035">
        <w:rPr>
          <w:rFonts w:ascii="Times New Roman" w:hAnsi="Times New Roman"/>
          <w:sz w:val="28"/>
          <w:szCs w:val="28"/>
        </w:rPr>
        <w:t> </w:t>
      </w:r>
      <w:r w:rsidRPr="00520633">
        <w:rPr>
          <w:rFonts w:ascii="Times New Roman" w:hAnsi="Times New Roman"/>
          <w:sz w:val="28"/>
          <w:szCs w:val="28"/>
        </w:rPr>
        <w:t>млрд</w:t>
      </w:r>
      <w:r w:rsidR="000903C4">
        <w:rPr>
          <w:rFonts w:ascii="Times New Roman" w:hAnsi="Times New Roman"/>
          <w:sz w:val="28"/>
          <w:szCs w:val="28"/>
        </w:rPr>
        <w:t>.</w:t>
      </w:r>
      <w:r w:rsidRPr="00520633">
        <w:rPr>
          <w:rFonts w:ascii="Times New Roman" w:hAnsi="Times New Roman"/>
          <w:sz w:val="28"/>
          <w:szCs w:val="28"/>
        </w:rPr>
        <w:t xml:space="preserve"> рублей  (99,</w:t>
      </w:r>
      <w:r w:rsidR="00003446">
        <w:rPr>
          <w:rFonts w:ascii="Times New Roman" w:hAnsi="Times New Roman"/>
          <w:sz w:val="28"/>
          <w:szCs w:val="28"/>
        </w:rPr>
        <w:t>2</w:t>
      </w:r>
      <w:r w:rsidR="007D0A2C">
        <w:rPr>
          <w:rFonts w:ascii="Times New Roman" w:hAnsi="Times New Roman"/>
          <w:sz w:val="28"/>
          <w:szCs w:val="28"/>
        </w:rPr>
        <w:t>% от предусмотренного</w:t>
      </w:r>
      <w:r w:rsidRPr="00520633">
        <w:rPr>
          <w:rFonts w:ascii="Times New Roman" w:hAnsi="Times New Roman"/>
          <w:sz w:val="28"/>
          <w:szCs w:val="28"/>
        </w:rPr>
        <w:t xml:space="preserve"> объема финансирования).</w:t>
      </w:r>
    </w:p>
    <w:p w:rsidR="00B151BE" w:rsidRDefault="006F4297" w:rsidP="00500FCB">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520633">
        <w:rPr>
          <w:rFonts w:ascii="Times New Roman" w:hAnsi="Times New Roman"/>
          <w:sz w:val="28"/>
          <w:szCs w:val="28"/>
        </w:rPr>
        <w:t>В соответствии со сводной бюджетной р</w:t>
      </w:r>
      <w:r w:rsidR="00520633" w:rsidRPr="00520633">
        <w:rPr>
          <w:rFonts w:ascii="Times New Roman" w:hAnsi="Times New Roman"/>
          <w:sz w:val="28"/>
          <w:szCs w:val="28"/>
        </w:rPr>
        <w:t xml:space="preserve">осписью областного бюджета </w:t>
      </w:r>
      <w:r w:rsidR="00520633">
        <w:rPr>
          <w:rFonts w:ascii="Times New Roman" w:hAnsi="Times New Roman"/>
          <w:sz w:val="28"/>
          <w:szCs w:val="28"/>
        </w:rPr>
        <w:t xml:space="preserve">         </w:t>
      </w:r>
      <w:r w:rsidRPr="00520633">
        <w:rPr>
          <w:rFonts w:ascii="Times New Roman" w:hAnsi="Times New Roman"/>
          <w:sz w:val="28"/>
          <w:szCs w:val="28"/>
        </w:rPr>
        <w:t>(с учетом межбюджетных трансфертов из федерального бюджета) на реализацию государственных программ в 20</w:t>
      </w:r>
      <w:r w:rsidR="00003446">
        <w:rPr>
          <w:rFonts w:ascii="Times New Roman" w:hAnsi="Times New Roman"/>
          <w:sz w:val="28"/>
          <w:szCs w:val="28"/>
        </w:rPr>
        <w:t>20</w:t>
      </w:r>
      <w:r w:rsidRPr="00520633">
        <w:rPr>
          <w:rFonts w:ascii="Times New Roman" w:hAnsi="Times New Roman"/>
          <w:sz w:val="28"/>
          <w:szCs w:val="28"/>
        </w:rPr>
        <w:t xml:space="preserve"> году предусмотрены бюджетные ассигнования в сумме 6</w:t>
      </w:r>
      <w:r w:rsidR="00C05930">
        <w:rPr>
          <w:rFonts w:ascii="Times New Roman" w:hAnsi="Times New Roman"/>
          <w:sz w:val="28"/>
          <w:szCs w:val="28"/>
        </w:rPr>
        <w:t>9,95</w:t>
      </w:r>
      <w:r w:rsidR="00520633" w:rsidRPr="00520633">
        <w:rPr>
          <w:rFonts w:ascii="Times New Roman" w:hAnsi="Times New Roman"/>
          <w:sz w:val="28"/>
          <w:szCs w:val="28"/>
        </w:rPr>
        <w:t> млрд</w:t>
      </w:r>
      <w:r w:rsidR="000903C4">
        <w:rPr>
          <w:rFonts w:ascii="Times New Roman" w:hAnsi="Times New Roman"/>
          <w:sz w:val="28"/>
          <w:szCs w:val="28"/>
        </w:rPr>
        <w:t>.</w:t>
      </w:r>
      <w:r w:rsidR="00520633" w:rsidRPr="00520633">
        <w:rPr>
          <w:rFonts w:ascii="Times New Roman" w:hAnsi="Times New Roman"/>
          <w:sz w:val="28"/>
          <w:szCs w:val="28"/>
        </w:rPr>
        <w:t xml:space="preserve"> рублей. </w:t>
      </w:r>
      <w:r w:rsidRPr="00520633">
        <w:rPr>
          <w:rFonts w:ascii="Times New Roman" w:hAnsi="Times New Roman"/>
          <w:sz w:val="28"/>
          <w:szCs w:val="28"/>
        </w:rPr>
        <w:t xml:space="preserve">Кассовый расход областного бюджета составил </w:t>
      </w:r>
      <w:r w:rsidR="00520633">
        <w:rPr>
          <w:rFonts w:ascii="Times New Roman" w:hAnsi="Times New Roman"/>
          <w:sz w:val="28"/>
          <w:szCs w:val="28"/>
        </w:rPr>
        <w:t xml:space="preserve">        </w:t>
      </w:r>
      <w:r w:rsidRPr="00520633">
        <w:rPr>
          <w:rFonts w:ascii="Times New Roman" w:hAnsi="Times New Roman"/>
          <w:sz w:val="28"/>
          <w:szCs w:val="28"/>
        </w:rPr>
        <w:t>6</w:t>
      </w:r>
      <w:r w:rsidR="00C05930">
        <w:rPr>
          <w:rFonts w:ascii="Times New Roman" w:hAnsi="Times New Roman"/>
          <w:sz w:val="28"/>
          <w:szCs w:val="28"/>
        </w:rPr>
        <w:t>7,93</w:t>
      </w:r>
      <w:r w:rsidRPr="00520633">
        <w:rPr>
          <w:rFonts w:ascii="Times New Roman" w:hAnsi="Times New Roman"/>
          <w:sz w:val="28"/>
          <w:szCs w:val="28"/>
        </w:rPr>
        <w:t xml:space="preserve"> млрд</w:t>
      </w:r>
      <w:r w:rsidR="000903C4">
        <w:rPr>
          <w:rFonts w:ascii="Times New Roman" w:hAnsi="Times New Roman"/>
          <w:sz w:val="28"/>
          <w:szCs w:val="28"/>
        </w:rPr>
        <w:t>.</w:t>
      </w:r>
      <w:r w:rsidRPr="00520633">
        <w:rPr>
          <w:rFonts w:ascii="Times New Roman" w:hAnsi="Times New Roman"/>
          <w:sz w:val="28"/>
          <w:szCs w:val="28"/>
        </w:rPr>
        <w:t xml:space="preserve"> рублей</w:t>
      </w:r>
      <w:r w:rsidR="007D0A2C">
        <w:rPr>
          <w:rFonts w:ascii="Times New Roman" w:hAnsi="Times New Roman"/>
          <w:sz w:val="28"/>
          <w:szCs w:val="28"/>
        </w:rPr>
        <w:t>,</w:t>
      </w:r>
      <w:r w:rsidRPr="00520633">
        <w:rPr>
          <w:rFonts w:ascii="Times New Roman" w:hAnsi="Times New Roman"/>
          <w:sz w:val="28"/>
          <w:szCs w:val="28"/>
        </w:rPr>
        <w:t>  или 9</w:t>
      </w:r>
      <w:r w:rsidR="00C05930">
        <w:rPr>
          <w:rFonts w:ascii="Times New Roman" w:hAnsi="Times New Roman"/>
          <w:sz w:val="28"/>
          <w:szCs w:val="28"/>
        </w:rPr>
        <w:t>7,1</w:t>
      </w:r>
      <w:r w:rsidRPr="00520633">
        <w:rPr>
          <w:rFonts w:ascii="Times New Roman" w:hAnsi="Times New Roman"/>
          <w:sz w:val="28"/>
          <w:szCs w:val="28"/>
        </w:rPr>
        <w:t>% от предусмотренного объема.</w:t>
      </w:r>
    </w:p>
    <w:p w:rsidR="007D5188" w:rsidRDefault="007D0A2C" w:rsidP="007D5188">
      <w:pPr>
        <w:pStyle w:val="a8"/>
        <w:widowControl w:val="0"/>
        <w:autoSpaceDE w:val="0"/>
        <w:autoSpaceDN w:val="0"/>
        <w:adjustRightInd w:val="0"/>
        <w:spacing w:after="0" w:line="240" w:lineRule="auto"/>
        <w:ind w:left="0" w:firstLine="709"/>
        <w:jc w:val="right"/>
        <w:rPr>
          <w:rFonts w:ascii="Times New Roman" w:hAnsi="Times New Roman"/>
          <w:sz w:val="24"/>
          <w:szCs w:val="24"/>
        </w:rPr>
      </w:pPr>
      <w:r>
        <w:rPr>
          <w:rFonts w:ascii="Times New Roman" w:hAnsi="Times New Roman"/>
          <w:sz w:val="24"/>
          <w:szCs w:val="24"/>
        </w:rPr>
        <w:t>Таблица 1</w:t>
      </w:r>
    </w:p>
    <w:p w:rsidR="00D24A0B" w:rsidRPr="00983CA4" w:rsidRDefault="00983CA4" w:rsidP="002B41DB">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983CA4">
        <w:rPr>
          <w:rFonts w:ascii="Times New Roman" w:hAnsi="Times New Roman"/>
          <w:b/>
          <w:sz w:val="26"/>
          <w:szCs w:val="26"/>
        </w:rPr>
        <w:t xml:space="preserve">Фактический объем финансирования </w:t>
      </w:r>
      <w:r w:rsidR="007D5188" w:rsidRPr="00983CA4">
        <w:rPr>
          <w:rFonts w:ascii="Times New Roman" w:hAnsi="Times New Roman"/>
          <w:b/>
          <w:sz w:val="26"/>
          <w:szCs w:val="26"/>
        </w:rPr>
        <w:t>государственных программ Курской области</w:t>
      </w:r>
      <w:r w:rsidRPr="00983CA4">
        <w:rPr>
          <w:rFonts w:ascii="Times New Roman" w:hAnsi="Times New Roman"/>
          <w:b/>
          <w:sz w:val="26"/>
          <w:szCs w:val="26"/>
        </w:rPr>
        <w:t xml:space="preserve"> в</w:t>
      </w:r>
      <w:r w:rsidR="007D5188" w:rsidRPr="00983CA4">
        <w:rPr>
          <w:rFonts w:ascii="Times New Roman" w:hAnsi="Times New Roman"/>
          <w:b/>
          <w:sz w:val="26"/>
          <w:szCs w:val="26"/>
        </w:rPr>
        <w:t xml:space="preserve"> 20</w:t>
      </w:r>
      <w:r w:rsidRPr="00983CA4">
        <w:rPr>
          <w:rFonts w:ascii="Times New Roman" w:hAnsi="Times New Roman"/>
          <w:b/>
          <w:sz w:val="26"/>
          <w:szCs w:val="26"/>
        </w:rPr>
        <w:t>20</w:t>
      </w:r>
      <w:r w:rsidR="007D5188" w:rsidRPr="00983CA4">
        <w:rPr>
          <w:rFonts w:ascii="Times New Roman" w:hAnsi="Times New Roman"/>
          <w:b/>
          <w:sz w:val="26"/>
          <w:szCs w:val="26"/>
        </w:rPr>
        <w:t xml:space="preserve"> году (млн</w:t>
      </w:r>
      <w:r w:rsidR="007D0A2C">
        <w:rPr>
          <w:rFonts w:ascii="Times New Roman" w:hAnsi="Times New Roman"/>
          <w:b/>
          <w:sz w:val="26"/>
          <w:szCs w:val="26"/>
        </w:rPr>
        <w:t>.</w:t>
      </w:r>
      <w:r w:rsidR="007D5188" w:rsidRPr="00983CA4">
        <w:rPr>
          <w:rFonts w:ascii="Times New Roman" w:hAnsi="Times New Roman"/>
          <w:b/>
          <w:sz w:val="26"/>
          <w:szCs w:val="26"/>
        </w:rPr>
        <w:t xml:space="preserve"> рублей)</w:t>
      </w:r>
    </w:p>
    <w:p w:rsidR="00D24A0B" w:rsidRPr="00C05930" w:rsidRDefault="00D24A0B" w:rsidP="002B41DB">
      <w:pPr>
        <w:pStyle w:val="a8"/>
        <w:widowControl w:val="0"/>
        <w:autoSpaceDE w:val="0"/>
        <w:autoSpaceDN w:val="0"/>
        <w:adjustRightInd w:val="0"/>
        <w:spacing w:after="0" w:line="240" w:lineRule="auto"/>
        <w:ind w:left="0" w:firstLine="709"/>
        <w:jc w:val="center"/>
        <w:rPr>
          <w:rFonts w:ascii="Times New Roman" w:hAnsi="Times New Roman"/>
          <w:b/>
          <w:sz w:val="12"/>
          <w:szCs w:val="12"/>
          <w:highlight w:val="yellow"/>
        </w:rPr>
      </w:pPr>
    </w:p>
    <w:p w:rsidR="00B151BE" w:rsidRPr="00D24A0B" w:rsidRDefault="004A0BE9" w:rsidP="00D24A0B">
      <w:pPr>
        <w:pStyle w:val="a8"/>
        <w:widowControl w:val="0"/>
        <w:autoSpaceDE w:val="0"/>
        <w:autoSpaceDN w:val="0"/>
        <w:adjustRightInd w:val="0"/>
        <w:spacing w:after="0" w:line="240" w:lineRule="auto"/>
        <w:ind w:left="0"/>
        <w:jc w:val="both"/>
        <w:rPr>
          <w:rFonts w:ascii="Times New Roman" w:hAnsi="Times New Roman"/>
          <w:sz w:val="26"/>
          <w:szCs w:val="26"/>
        </w:rPr>
      </w:pPr>
      <w:r w:rsidRPr="00C05930">
        <w:rPr>
          <w:rFonts w:ascii="Times New Roman" w:hAnsi="Times New Roman"/>
          <w:noProof/>
          <w:sz w:val="26"/>
          <w:szCs w:val="26"/>
          <w:highlight w:val="yellow"/>
        </w:rPr>
        <w:drawing>
          <wp:inline distT="0" distB="0" distL="0" distR="0">
            <wp:extent cx="6229494" cy="2070339"/>
            <wp:effectExtent l="19050" t="0" r="18906" b="6111"/>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4A0B" w:rsidRDefault="00D24A0B" w:rsidP="007D5188">
      <w:pPr>
        <w:autoSpaceDE w:val="0"/>
        <w:autoSpaceDN w:val="0"/>
        <w:adjustRightInd w:val="0"/>
        <w:spacing w:after="0" w:line="240" w:lineRule="auto"/>
        <w:ind w:firstLine="709"/>
        <w:jc w:val="right"/>
        <w:rPr>
          <w:rFonts w:ascii="Times New Roman" w:hAnsi="Times New Roman" w:cs="Times New Roman"/>
          <w:sz w:val="28"/>
          <w:szCs w:val="28"/>
          <w:lang w:val="en-US"/>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B151BE" w:rsidRPr="00D24A0B" w:rsidRDefault="007D0A2C" w:rsidP="007D5188">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0591F" w:rsidRDefault="00F40A02" w:rsidP="00D24A0B">
      <w:pPr>
        <w:spacing w:after="0" w:line="240" w:lineRule="auto"/>
        <w:jc w:val="both"/>
        <w:rPr>
          <w:rFonts w:ascii="Times New Roman" w:hAnsi="Times New Roman" w:cs="Times New Roman"/>
          <w:sz w:val="28"/>
          <w:szCs w:val="28"/>
          <w:shd w:val="clear" w:color="auto" w:fill="FFFFFF"/>
        </w:rPr>
      </w:pPr>
      <w:r>
        <w:rPr>
          <w:noProof/>
          <w:lang w:eastAsia="ru-RU"/>
        </w:rPr>
        <w:drawing>
          <wp:inline distT="0" distB="0" distL="0" distR="0">
            <wp:extent cx="6299835" cy="354393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a:off x="0" y="0"/>
                      <a:ext cx="6299835" cy="3543935"/>
                    </a:xfrm>
                    <a:prstGeom prst="rect">
                      <a:avLst/>
                    </a:prstGeom>
                  </pic:spPr>
                </pic:pic>
              </a:graphicData>
            </a:graphic>
          </wp:inline>
        </w:drawing>
      </w:r>
    </w:p>
    <w:p w:rsidR="001D05B7" w:rsidRDefault="001D05B7" w:rsidP="00D24A0B">
      <w:pPr>
        <w:spacing w:after="0" w:line="240" w:lineRule="auto"/>
        <w:jc w:val="both"/>
        <w:rPr>
          <w:rFonts w:ascii="Times New Roman" w:hAnsi="Times New Roman" w:cs="Times New Roman"/>
          <w:sz w:val="28"/>
          <w:szCs w:val="28"/>
          <w:shd w:val="clear" w:color="auto" w:fill="FFFFFF"/>
        </w:rPr>
      </w:pPr>
    </w:p>
    <w:p w:rsidR="00B151BE" w:rsidRDefault="00B151BE" w:rsidP="00B151BE">
      <w:pPr>
        <w:spacing w:after="0" w:line="240" w:lineRule="auto"/>
        <w:ind w:firstLine="709"/>
        <w:jc w:val="both"/>
        <w:rPr>
          <w:rFonts w:ascii="Times New Roman" w:hAnsi="Times New Roman" w:cs="Times New Roman"/>
          <w:sz w:val="28"/>
          <w:szCs w:val="28"/>
        </w:rPr>
      </w:pPr>
      <w:r w:rsidRPr="007C5F6E">
        <w:rPr>
          <w:rFonts w:ascii="Times New Roman" w:hAnsi="Times New Roman" w:cs="Times New Roman"/>
          <w:sz w:val="28"/>
          <w:szCs w:val="28"/>
          <w:shd w:val="clear" w:color="auto" w:fill="FFFFFF"/>
        </w:rPr>
        <w:t>Наибольший объем с</w:t>
      </w:r>
      <w:r w:rsidR="0095262C" w:rsidRPr="007C5F6E">
        <w:rPr>
          <w:rFonts w:ascii="Times New Roman" w:hAnsi="Times New Roman" w:cs="Times New Roman"/>
          <w:sz w:val="28"/>
          <w:szCs w:val="28"/>
          <w:shd w:val="clear" w:color="auto" w:fill="FFFFFF"/>
        </w:rPr>
        <w:t>редств из областного бюджета</w:t>
      </w:r>
      <w:r w:rsidR="008239FE">
        <w:rPr>
          <w:rFonts w:ascii="Times New Roman" w:hAnsi="Times New Roman" w:cs="Times New Roman"/>
          <w:sz w:val="28"/>
          <w:szCs w:val="28"/>
          <w:shd w:val="clear" w:color="auto" w:fill="FFFFFF"/>
        </w:rPr>
        <w:t xml:space="preserve"> с учетом межбюджетных трансфертов из федерального бюджета </w:t>
      </w:r>
      <w:r w:rsidR="0095262C" w:rsidRPr="007C5F6E">
        <w:rPr>
          <w:rFonts w:ascii="Times New Roman" w:hAnsi="Times New Roman" w:cs="Times New Roman"/>
          <w:sz w:val="28"/>
          <w:szCs w:val="28"/>
          <w:shd w:val="clear" w:color="auto" w:fill="FFFFFF"/>
        </w:rPr>
        <w:t>(</w:t>
      </w:r>
      <w:r w:rsidR="00C05930">
        <w:rPr>
          <w:rFonts w:ascii="Times New Roman" w:hAnsi="Times New Roman" w:cs="Times New Roman"/>
          <w:sz w:val="28"/>
          <w:szCs w:val="28"/>
          <w:shd w:val="clear" w:color="auto" w:fill="FFFFFF"/>
        </w:rPr>
        <w:t>80,2</w:t>
      </w:r>
      <w:r w:rsidRPr="007C5F6E">
        <w:rPr>
          <w:rFonts w:ascii="Times New Roman" w:hAnsi="Times New Roman" w:cs="Times New Roman"/>
          <w:sz w:val="28"/>
          <w:szCs w:val="28"/>
          <w:shd w:val="clear" w:color="auto" w:fill="FFFFFF"/>
        </w:rPr>
        <w:t>%) приходится на реализацию пяти государст</w:t>
      </w:r>
      <w:r w:rsidR="00450CB2">
        <w:rPr>
          <w:rFonts w:ascii="Times New Roman" w:hAnsi="Times New Roman" w:cs="Times New Roman"/>
          <w:sz w:val="28"/>
          <w:szCs w:val="28"/>
          <w:shd w:val="clear" w:color="auto" w:fill="FFFFFF"/>
        </w:rPr>
        <w:t>венных программ Курской области:</w:t>
      </w:r>
      <w:r w:rsidRPr="007C5F6E">
        <w:rPr>
          <w:rFonts w:ascii="Times New Roman" w:hAnsi="Times New Roman" w:cs="Times New Roman"/>
          <w:sz w:val="28"/>
          <w:szCs w:val="28"/>
          <w:shd w:val="clear" w:color="auto" w:fill="FFFFFF"/>
        </w:rPr>
        <w:t xml:space="preserve"> «Развитие обра</w:t>
      </w:r>
      <w:r w:rsidR="0095262C" w:rsidRPr="007C5F6E">
        <w:rPr>
          <w:rFonts w:ascii="Times New Roman" w:hAnsi="Times New Roman" w:cs="Times New Roman"/>
          <w:sz w:val="28"/>
          <w:szCs w:val="28"/>
          <w:shd w:val="clear" w:color="auto" w:fill="FFFFFF"/>
        </w:rPr>
        <w:t>зования в Курской области» (2</w:t>
      </w:r>
      <w:r w:rsidR="000132BE">
        <w:rPr>
          <w:rFonts w:ascii="Times New Roman" w:hAnsi="Times New Roman" w:cs="Times New Roman"/>
          <w:sz w:val="28"/>
          <w:szCs w:val="28"/>
          <w:shd w:val="clear" w:color="auto" w:fill="FFFFFF"/>
        </w:rPr>
        <w:t>4,6</w:t>
      </w:r>
      <w:r w:rsidRPr="007C5F6E">
        <w:rPr>
          <w:rFonts w:ascii="Times New Roman" w:hAnsi="Times New Roman" w:cs="Times New Roman"/>
          <w:sz w:val="28"/>
          <w:szCs w:val="28"/>
          <w:shd w:val="clear" w:color="auto" w:fill="FFFFFF"/>
        </w:rPr>
        <w:t>%); «Развитие здравоох</w:t>
      </w:r>
      <w:r w:rsidR="007C5F6E" w:rsidRPr="007C5F6E">
        <w:rPr>
          <w:rFonts w:ascii="Times New Roman" w:hAnsi="Times New Roman" w:cs="Times New Roman"/>
          <w:sz w:val="28"/>
          <w:szCs w:val="28"/>
          <w:shd w:val="clear" w:color="auto" w:fill="FFFFFF"/>
        </w:rPr>
        <w:t>ранения в Курской области» (</w:t>
      </w:r>
      <w:r w:rsidR="000132BE">
        <w:rPr>
          <w:rFonts w:ascii="Times New Roman" w:hAnsi="Times New Roman" w:cs="Times New Roman"/>
          <w:sz w:val="28"/>
          <w:szCs w:val="28"/>
          <w:shd w:val="clear" w:color="auto" w:fill="FFFFFF"/>
        </w:rPr>
        <w:t>21,8</w:t>
      </w:r>
      <w:r w:rsidRPr="007C5F6E">
        <w:rPr>
          <w:rFonts w:ascii="Times New Roman" w:hAnsi="Times New Roman" w:cs="Times New Roman"/>
          <w:sz w:val="28"/>
          <w:szCs w:val="28"/>
          <w:shd w:val="clear" w:color="auto" w:fill="FFFFFF"/>
        </w:rPr>
        <w:t>%); «Социальная поддержк</w:t>
      </w:r>
      <w:r w:rsidR="007C5F6E" w:rsidRPr="007C5F6E">
        <w:rPr>
          <w:rFonts w:ascii="Times New Roman" w:hAnsi="Times New Roman" w:cs="Times New Roman"/>
          <w:sz w:val="28"/>
          <w:szCs w:val="28"/>
          <w:shd w:val="clear" w:color="auto" w:fill="FFFFFF"/>
        </w:rPr>
        <w:t>а граждан в Курской области» (1</w:t>
      </w:r>
      <w:r w:rsidR="000132BE">
        <w:rPr>
          <w:rFonts w:ascii="Times New Roman" w:hAnsi="Times New Roman" w:cs="Times New Roman"/>
          <w:sz w:val="28"/>
          <w:szCs w:val="28"/>
          <w:shd w:val="clear" w:color="auto" w:fill="FFFFFF"/>
        </w:rPr>
        <w:t>5,9</w:t>
      </w:r>
      <w:r w:rsidRPr="007C5F6E">
        <w:rPr>
          <w:rFonts w:ascii="Times New Roman" w:hAnsi="Times New Roman" w:cs="Times New Roman"/>
          <w:sz w:val="28"/>
          <w:szCs w:val="28"/>
          <w:shd w:val="clear" w:color="auto" w:fill="FFFFFF"/>
        </w:rPr>
        <w:t>%);</w:t>
      </w:r>
      <w:r w:rsidR="0084128C">
        <w:rPr>
          <w:rFonts w:ascii="Times New Roman" w:hAnsi="Times New Roman" w:cs="Times New Roman"/>
          <w:sz w:val="28"/>
          <w:szCs w:val="28"/>
        </w:rPr>
        <w:t xml:space="preserve"> </w:t>
      </w:r>
      <w:r w:rsidRPr="007C5F6E">
        <w:rPr>
          <w:rFonts w:ascii="Times New Roman" w:hAnsi="Times New Roman" w:cs="Times New Roman"/>
          <w:sz w:val="28"/>
          <w:szCs w:val="28"/>
        </w:rPr>
        <w:t xml:space="preserve"> </w:t>
      </w:r>
      <w:r w:rsidR="007C5F6E" w:rsidRPr="007C5F6E">
        <w:rPr>
          <w:rFonts w:ascii="Times New Roman" w:hAnsi="Times New Roman" w:cs="Times New Roman"/>
          <w:sz w:val="28"/>
          <w:szCs w:val="28"/>
        </w:rPr>
        <w:t>«Развитие транспортной системы, обеспечение перевозки пассажиров в Курской области и безопасности дорожного движения» (1</w:t>
      </w:r>
      <w:r w:rsidR="000132BE">
        <w:rPr>
          <w:rFonts w:ascii="Times New Roman" w:hAnsi="Times New Roman" w:cs="Times New Roman"/>
          <w:sz w:val="28"/>
          <w:szCs w:val="28"/>
        </w:rPr>
        <w:t>2,2</w:t>
      </w:r>
      <w:r w:rsidR="007C5F6E" w:rsidRPr="007C5F6E">
        <w:rPr>
          <w:rFonts w:ascii="Times New Roman" w:hAnsi="Times New Roman" w:cs="Times New Roman"/>
          <w:sz w:val="28"/>
          <w:szCs w:val="28"/>
        </w:rPr>
        <w:t>%);</w:t>
      </w:r>
      <w:r w:rsidR="00D842C4">
        <w:rPr>
          <w:rFonts w:ascii="Times New Roman" w:hAnsi="Times New Roman" w:cs="Times New Roman"/>
          <w:sz w:val="28"/>
          <w:szCs w:val="28"/>
        </w:rPr>
        <w:t xml:space="preserve"> </w:t>
      </w:r>
      <w:r w:rsidR="0084128C" w:rsidRPr="007C5F6E">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 (</w:t>
      </w:r>
      <w:r w:rsidR="000132BE">
        <w:rPr>
          <w:rFonts w:ascii="Times New Roman" w:hAnsi="Times New Roman" w:cs="Times New Roman"/>
          <w:sz w:val="28"/>
          <w:szCs w:val="28"/>
        </w:rPr>
        <w:t>5,7</w:t>
      </w:r>
      <w:r w:rsidR="00BB46E6">
        <w:rPr>
          <w:rFonts w:ascii="Times New Roman" w:hAnsi="Times New Roman" w:cs="Times New Roman"/>
          <w:sz w:val="28"/>
          <w:szCs w:val="28"/>
        </w:rPr>
        <w:t>%).</w:t>
      </w:r>
    </w:p>
    <w:p w:rsidR="00BB3ECA" w:rsidRPr="004E4B39" w:rsidRDefault="00BB3ECA" w:rsidP="00BB3ECA">
      <w:pPr>
        <w:spacing w:after="0" w:line="240" w:lineRule="auto"/>
        <w:ind w:firstLine="709"/>
        <w:jc w:val="right"/>
        <w:rPr>
          <w:rFonts w:ascii="Times New Roman" w:hAnsi="Times New Roman" w:cs="Times New Roman"/>
          <w:sz w:val="24"/>
          <w:szCs w:val="24"/>
        </w:rPr>
      </w:pPr>
      <w:r w:rsidRPr="004E4B39">
        <w:rPr>
          <w:rFonts w:ascii="Times New Roman" w:hAnsi="Times New Roman" w:cs="Times New Roman"/>
          <w:sz w:val="24"/>
          <w:szCs w:val="24"/>
        </w:rPr>
        <w:t>Таблица 3</w:t>
      </w:r>
    </w:p>
    <w:p w:rsidR="002B41DB" w:rsidRPr="00D24A0B" w:rsidRDefault="002B41DB" w:rsidP="00B151BE">
      <w:pPr>
        <w:shd w:val="clear" w:color="auto" w:fill="FFFFFF"/>
        <w:spacing w:after="0" w:line="240" w:lineRule="auto"/>
        <w:ind w:right="-1" w:firstLine="708"/>
        <w:jc w:val="both"/>
        <w:rPr>
          <w:rFonts w:ascii="Times New Roman" w:hAnsi="Times New Roman" w:cs="Times New Roman"/>
          <w:sz w:val="16"/>
          <w:szCs w:val="16"/>
        </w:rPr>
      </w:pPr>
    </w:p>
    <w:p w:rsidR="00983CA4" w:rsidRDefault="001D05B7" w:rsidP="00B151BE">
      <w:pPr>
        <w:shd w:val="clear" w:color="auto" w:fill="FFFFFF"/>
        <w:spacing w:after="0" w:line="240" w:lineRule="auto"/>
        <w:ind w:right="-1" w:firstLine="708"/>
        <w:jc w:val="both"/>
        <w:rPr>
          <w:rFonts w:ascii="Times New Roman" w:hAnsi="Times New Roman" w:cs="Times New Roman"/>
          <w:sz w:val="28"/>
          <w:szCs w:val="28"/>
        </w:rPr>
      </w:pPr>
      <w:r>
        <w:rPr>
          <w:noProof/>
          <w:lang w:eastAsia="ru-RU"/>
        </w:rPr>
        <w:drawing>
          <wp:inline distT="0" distB="0" distL="0" distR="0">
            <wp:extent cx="5745708" cy="2975212"/>
            <wp:effectExtent l="19050" t="0" r="7392"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5755226" cy="2980141"/>
                    </a:xfrm>
                    <a:prstGeom prst="rect">
                      <a:avLst/>
                    </a:prstGeom>
                  </pic:spPr>
                </pic:pic>
              </a:graphicData>
            </a:graphic>
          </wp:inline>
        </w:drawing>
      </w:r>
    </w:p>
    <w:p w:rsidR="00B151BE" w:rsidRDefault="00B151BE" w:rsidP="00B151BE">
      <w:pPr>
        <w:shd w:val="clear" w:color="auto" w:fill="FFFFFF"/>
        <w:spacing w:after="0" w:line="240" w:lineRule="auto"/>
        <w:ind w:right="-1" w:firstLine="708"/>
        <w:jc w:val="both"/>
        <w:rPr>
          <w:rFonts w:ascii="Times New Roman" w:hAnsi="Times New Roman" w:cs="Times New Roman"/>
          <w:sz w:val="28"/>
          <w:szCs w:val="28"/>
        </w:rPr>
      </w:pPr>
      <w:r w:rsidRPr="001C6B71">
        <w:rPr>
          <w:rFonts w:ascii="Times New Roman" w:hAnsi="Times New Roman" w:cs="Times New Roman"/>
          <w:sz w:val="28"/>
          <w:szCs w:val="28"/>
        </w:rPr>
        <w:lastRenderedPageBreak/>
        <w:t>Бюджетные ассигновани</w:t>
      </w:r>
      <w:r w:rsidR="00E973D9">
        <w:rPr>
          <w:rFonts w:ascii="Times New Roman" w:hAnsi="Times New Roman" w:cs="Times New Roman"/>
          <w:sz w:val="28"/>
          <w:szCs w:val="28"/>
        </w:rPr>
        <w:t>я из федерального бюджета в 20</w:t>
      </w:r>
      <w:r w:rsidR="000132BE">
        <w:rPr>
          <w:rFonts w:ascii="Times New Roman" w:hAnsi="Times New Roman" w:cs="Times New Roman"/>
          <w:sz w:val="28"/>
          <w:szCs w:val="28"/>
        </w:rPr>
        <w:t>20</w:t>
      </w:r>
      <w:r w:rsidRPr="001C6B71">
        <w:rPr>
          <w:rFonts w:ascii="Times New Roman" w:hAnsi="Times New Roman" w:cs="Times New Roman"/>
          <w:sz w:val="28"/>
          <w:szCs w:val="28"/>
        </w:rPr>
        <w:t xml:space="preserve"> году</w:t>
      </w:r>
      <w:r w:rsidR="00E973D9">
        <w:rPr>
          <w:rFonts w:ascii="Times New Roman" w:hAnsi="Times New Roman" w:cs="Times New Roman"/>
          <w:sz w:val="28"/>
          <w:szCs w:val="28"/>
        </w:rPr>
        <w:t xml:space="preserve"> предусмотрены на реализацию </w:t>
      </w:r>
      <w:r w:rsidR="000132BE">
        <w:rPr>
          <w:rFonts w:ascii="Times New Roman" w:hAnsi="Times New Roman" w:cs="Times New Roman"/>
          <w:sz w:val="28"/>
          <w:szCs w:val="28"/>
        </w:rPr>
        <w:t>20</w:t>
      </w:r>
      <w:r w:rsidR="00E973D9">
        <w:rPr>
          <w:rFonts w:ascii="Times New Roman" w:hAnsi="Times New Roman" w:cs="Times New Roman"/>
          <w:sz w:val="28"/>
          <w:szCs w:val="28"/>
        </w:rPr>
        <w:t xml:space="preserve"> </w:t>
      </w:r>
      <w:r w:rsidRPr="001C6B71">
        <w:rPr>
          <w:rFonts w:ascii="Times New Roman" w:hAnsi="Times New Roman" w:cs="Times New Roman"/>
          <w:sz w:val="28"/>
          <w:szCs w:val="28"/>
        </w:rPr>
        <w:t>государственных программ Курской области.</w:t>
      </w:r>
    </w:p>
    <w:p w:rsidR="00F31193" w:rsidRDefault="000D1EB3" w:rsidP="00F31193">
      <w:pPr>
        <w:spacing w:after="0" w:line="240" w:lineRule="auto"/>
        <w:ind w:firstLine="709"/>
        <w:jc w:val="both"/>
      </w:pPr>
      <w:r w:rsidRPr="000D1EB3">
        <w:rPr>
          <w:rFonts w:ascii="Times New Roman" w:hAnsi="Times New Roman"/>
          <w:sz w:val="28"/>
          <w:szCs w:val="28"/>
        </w:rPr>
        <w:t>В</w:t>
      </w:r>
      <w:r w:rsidR="00F31193">
        <w:rPr>
          <w:rFonts w:ascii="Times New Roman" w:hAnsi="Times New Roman"/>
          <w:sz w:val="28"/>
          <w:szCs w:val="28"/>
        </w:rPr>
        <w:t xml:space="preserve"> отчетном году в рамках государственных программ Курской области реализовывались </w:t>
      </w:r>
      <w:r w:rsidR="005C5947" w:rsidRPr="00F31193">
        <w:rPr>
          <w:rFonts w:ascii="Times New Roman" w:hAnsi="Times New Roman"/>
          <w:sz w:val="28"/>
          <w:szCs w:val="28"/>
        </w:rPr>
        <w:t>45</w:t>
      </w:r>
      <w:r w:rsidR="005C5947">
        <w:rPr>
          <w:rFonts w:ascii="Times New Roman" w:hAnsi="Times New Roman"/>
          <w:sz w:val="28"/>
          <w:szCs w:val="28"/>
        </w:rPr>
        <w:t xml:space="preserve"> </w:t>
      </w:r>
      <w:r w:rsidRPr="000D1EB3">
        <w:rPr>
          <w:rFonts w:ascii="Times New Roman" w:hAnsi="Times New Roman"/>
          <w:sz w:val="28"/>
          <w:szCs w:val="28"/>
        </w:rPr>
        <w:t>региональны</w:t>
      </w:r>
      <w:r w:rsidR="005C5947">
        <w:rPr>
          <w:rFonts w:ascii="Times New Roman" w:hAnsi="Times New Roman"/>
          <w:sz w:val="28"/>
          <w:szCs w:val="28"/>
        </w:rPr>
        <w:t>х</w:t>
      </w:r>
      <w:r w:rsidRPr="000D1EB3">
        <w:rPr>
          <w:rFonts w:ascii="Times New Roman" w:hAnsi="Times New Roman"/>
          <w:sz w:val="28"/>
          <w:szCs w:val="28"/>
        </w:rPr>
        <w:t xml:space="preserve"> проект</w:t>
      </w:r>
      <w:r w:rsidR="005C5947">
        <w:rPr>
          <w:rFonts w:ascii="Times New Roman" w:hAnsi="Times New Roman"/>
          <w:sz w:val="28"/>
          <w:szCs w:val="28"/>
        </w:rPr>
        <w:t>ов</w:t>
      </w:r>
      <w:r w:rsidR="00F31193">
        <w:rPr>
          <w:rFonts w:ascii="Times New Roman" w:hAnsi="Times New Roman"/>
          <w:sz w:val="28"/>
          <w:szCs w:val="28"/>
        </w:rPr>
        <w:t xml:space="preserve">, </w:t>
      </w:r>
      <w:r w:rsidR="00F31193" w:rsidRPr="00F31193">
        <w:rPr>
          <w:rFonts w:ascii="Times New Roman" w:hAnsi="Times New Roman" w:cs="Times New Roman"/>
          <w:sz w:val="28"/>
          <w:szCs w:val="28"/>
        </w:rPr>
        <w:t>обеспечивающих достижение целей, показателей и результатов соотв</w:t>
      </w:r>
      <w:r w:rsidR="00F31193">
        <w:rPr>
          <w:rFonts w:ascii="Times New Roman" w:hAnsi="Times New Roman" w:cs="Times New Roman"/>
          <w:sz w:val="28"/>
          <w:szCs w:val="28"/>
        </w:rPr>
        <w:t>етствующих федеральных проектов.</w:t>
      </w:r>
      <w:r w:rsidR="00F31193" w:rsidRPr="00F31193">
        <w:rPr>
          <w:rFonts w:ascii="Times New Roman" w:hAnsi="Times New Roman" w:cs="Times New Roman"/>
          <w:sz w:val="28"/>
          <w:szCs w:val="28"/>
        </w:rPr>
        <w:t xml:space="preserve"> </w:t>
      </w:r>
    </w:p>
    <w:p w:rsidR="005108BF" w:rsidRDefault="005108BF" w:rsidP="00F31193">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В 2020 году на реализацию </w:t>
      </w:r>
      <w:r>
        <w:rPr>
          <w:rFonts w:ascii="Times New Roman" w:hAnsi="Times New Roman"/>
          <w:sz w:val="28"/>
          <w:szCs w:val="28"/>
          <w:lang w:eastAsia="ru-RU"/>
        </w:rPr>
        <w:t xml:space="preserve">региональных проектов </w:t>
      </w:r>
      <w:r w:rsidRPr="004E0712">
        <w:rPr>
          <w:rFonts w:ascii="Times New Roman" w:hAnsi="Times New Roman"/>
          <w:sz w:val="28"/>
          <w:szCs w:val="28"/>
          <w:lang w:eastAsia="ru-RU"/>
        </w:rPr>
        <w:t xml:space="preserve">было выделено </w:t>
      </w:r>
      <w:r w:rsidR="006D00A7">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671A9">
        <w:rPr>
          <w:rFonts w:ascii="Times New Roman" w:hAnsi="Times New Roman"/>
          <w:sz w:val="28"/>
          <w:szCs w:val="28"/>
          <w:lang w:eastAsia="ru-RU"/>
        </w:rPr>
        <w:t>10 516,</w:t>
      </w:r>
      <w:r w:rsidR="003671A9" w:rsidRPr="00B943EE">
        <w:rPr>
          <w:rFonts w:ascii="Times New Roman" w:hAnsi="Times New Roman"/>
          <w:sz w:val="28"/>
          <w:szCs w:val="28"/>
          <w:lang w:eastAsia="ru-RU"/>
        </w:rPr>
        <w:t>6</w:t>
      </w:r>
      <w:r w:rsidRPr="004E0712">
        <w:rPr>
          <w:rFonts w:ascii="Times New Roman" w:hAnsi="Times New Roman"/>
          <w:sz w:val="28"/>
          <w:szCs w:val="28"/>
          <w:lang w:eastAsia="ru-RU"/>
        </w:rPr>
        <w:t xml:space="preserve"> млн. рублей (средства федерального бюджета – 7 323,9 млн. рублей, средства областного бюджета – 2 949,7 млн. рублей, средства местных бюджетов – 243,0 млн. рублей), в том числе по национальным проектам</w:t>
      </w:r>
      <w:r w:rsidR="00F046E1">
        <w:rPr>
          <w:rFonts w:ascii="Times New Roman" w:hAnsi="Times New Roman"/>
          <w:sz w:val="28"/>
          <w:szCs w:val="28"/>
          <w:lang w:eastAsia="ru-RU"/>
        </w:rPr>
        <w:t xml:space="preserve"> </w:t>
      </w:r>
      <w:r w:rsidR="00F046E1" w:rsidRPr="00B943EE">
        <w:rPr>
          <w:rFonts w:ascii="Times New Roman" w:hAnsi="Times New Roman"/>
          <w:sz w:val="28"/>
          <w:szCs w:val="28"/>
          <w:lang w:eastAsia="ru-RU"/>
        </w:rPr>
        <w:t>(программам)</w:t>
      </w:r>
      <w:r w:rsidRPr="00B943EE">
        <w:rPr>
          <w:rFonts w:ascii="Times New Roman" w:hAnsi="Times New Roman"/>
          <w:sz w:val="28"/>
          <w:szCs w:val="28"/>
          <w:lang w:eastAsia="ru-RU"/>
        </w:rPr>
        <w:t>:</w:t>
      </w:r>
    </w:p>
    <w:p w:rsidR="00E65D89" w:rsidRDefault="00E65D89" w:rsidP="00E65D89">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«Демография»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2 772,1 млн. рублей; </w:t>
      </w:r>
    </w:p>
    <w:p w:rsidR="007D2FB8" w:rsidRPr="004E0712" w:rsidRDefault="007D2FB8" w:rsidP="007D2FB8">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«Безопасные и качественные автомобильные дороги»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2 476,0 млн. рублей; </w:t>
      </w:r>
    </w:p>
    <w:p w:rsidR="005108BF" w:rsidRPr="004E0712" w:rsidRDefault="005108BF" w:rsidP="005108BF">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«Здравоохранение»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2 000,7 млн. рублей; </w:t>
      </w:r>
    </w:p>
    <w:p w:rsidR="005108BF" w:rsidRDefault="005108BF" w:rsidP="005108BF">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«Образование»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1 291,6 млн. рублей;</w:t>
      </w:r>
    </w:p>
    <w:p w:rsidR="00E65D89" w:rsidRDefault="00E65D89" w:rsidP="00E65D89">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«Жилье и городская среда»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924,0 млн. рублей; </w:t>
      </w:r>
    </w:p>
    <w:p w:rsidR="007D2FB8" w:rsidRDefault="007D2FB8" w:rsidP="007D2FB8">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«Малое и среднее предпринимательство и поддержка индивидуальной предпринимательской инициативы»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428,3 млн. рублей;</w:t>
      </w:r>
    </w:p>
    <w:p w:rsidR="007D2FB8" w:rsidRPr="004E0712" w:rsidRDefault="007D2FB8" w:rsidP="007D2FB8">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«Международная кооперация и экспорт»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354,1 млн. рублей; </w:t>
      </w:r>
    </w:p>
    <w:p w:rsidR="00E65D89" w:rsidRPr="004E0712" w:rsidRDefault="00E65D89" w:rsidP="00E65D89">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«Экология»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201,6 млн. рублей; </w:t>
      </w:r>
    </w:p>
    <w:p w:rsidR="005108BF" w:rsidRPr="004E0712" w:rsidRDefault="007D2FB8" w:rsidP="005108BF">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 xml:space="preserve"> </w:t>
      </w:r>
      <w:r w:rsidR="005108BF" w:rsidRPr="004E0712">
        <w:rPr>
          <w:rFonts w:ascii="Times New Roman" w:hAnsi="Times New Roman"/>
          <w:sz w:val="28"/>
          <w:szCs w:val="28"/>
          <w:lang w:eastAsia="ru-RU"/>
        </w:rPr>
        <w:t xml:space="preserve">«Культура» </w:t>
      </w:r>
      <w:r w:rsidR="000903C4">
        <w:rPr>
          <w:rFonts w:ascii="Times New Roman" w:hAnsi="Times New Roman"/>
          <w:sz w:val="28"/>
          <w:szCs w:val="28"/>
          <w:lang w:eastAsia="ru-RU"/>
        </w:rPr>
        <w:t>−</w:t>
      </w:r>
      <w:r w:rsidR="005108BF" w:rsidRPr="004E0712">
        <w:rPr>
          <w:rFonts w:ascii="Times New Roman" w:hAnsi="Times New Roman"/>
          <w:sz w:val="28"/>
          <w:szCs w:val="28"/>
          <w:lang w:eastAsia="ru-RU"/>
        </w:rPr>
        <w:t xml:space="preserve"> 42,3 млн. рублей; </w:t>
      </w:r>
    </w:p>
    <w:p w:rsidR="005108BF" w:rsidRPr="004E0712" w:rsidRDefault="005108BF" w:rsidP="005108BF">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«Производительность труда</w:t>
      </w:r>
      <w:r w:rsidR="00F046E1">
        <w:rPr>
          <w:rFonts w:ascii="Times New Roman" w:hAnsi="Times New Roman"/>
          <w:sz w:val="28"/>
          <w:szCs w:val="28"/>
          <w:lang w:eastAsia="ru-RU"/>
        </w:rPr>
        <w:t xml:space="preserve"> </w:t>
      </w:r>
      <w:r w:rsidR="00F046E1" w:rsidRPr="00B943EE">
        <w:rPr>
          <w:rFonts w:ascii="Times New Roman" w:hAnsi="Times New Roman"/>
          <w:sz w:val="28"/>
          <w:szCs w:val="28"/>
          <w:lang w:eastAsia="ru-RU"/>
        </w:rPr>
        <w:t>и поддержка занятости</w:t>
      </w:r>
      <w:r w:rsidRPr="00B943EE">
        <w:rPr>
          <w:rFonts w:ascii="Times New Roman" w:hAnsi="Times New Roman"/>
          <w:sz w:val="28"/>
          <w:szCs w:val="28"/>
          <w:lang w:eastAsia="ru-RU"/>
        </w:rPr>
        <w:t>»</w:t>
      </w:r>
      <w:r w:rsidRPr="004E0712">
        <w:rPr>
          <w:rFonts w:ascii="Times New Roman" w:hAnsi="Times New Roman"/>
          <w:sz w:val="28"/>
          <w:szCs w:val="28"/>
          <w:lang w:eastAsia="ru-RU"/>
        </w:rPr>
        <w:t xml:space="preserve">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18,0 млн. рублей; </w:t>
      </w:r>
    </w:p>
    <w:p w:rsidR="005108BF" w:rsidRPr="004E0712" w:rsidRDefault="005108BF" w:rsidP="005108BF">
      <w:pPr>
        <w:autoSpaceDE w:val="0"/>
        <w:autoSpaceDN w:val="0"/>
        <w:adjustRightInd w:val="0"/>
        <w:spacing w:after="0" w:line="240" w:lineRule="auto"/>
        <w:ind w:firstLine="709"/>
        <w:jc w:val="both"/>
        <w:rPr>
          <w:rFonts w:ascii="Times New Roman" w:hAnsi="Times New Roman"/>
          <w:sz w:val="28"/>
          <w:szCs w:val="28"/>
        </w:rPr>
      </w:pPr>
      <w:r w:rsidRPr="004E0712">
        <w:rPr>
          <w:rFonts w:ascii="Times New Roman" w:hAnsi="Times New Roman"/>
          <w:sz w:val="28"/>
          <w:szCs w:val="28"/>
          <w:lang w:eastAsia="ru-RU"/>
        </w:rPr>
        <w:t xml:space="preserve">«Цифровая экономика» </w:t>
      </w:r>
      <w:r w:rsidR="000903C4">
        <w:rPr>
          <w:rFonts w:ascii="Times New Roman" w:hAnsi="Times New Roman"/>
          <w:sz w:val="28"/>
          <w:szCs w:val="28"/>
          <w:lang w:eastAsia="ru-RU"/>
        </w:rPr>
        <w:t>−</w:t>
      </w:r>
      <w:r w:rsidRPr="004E0712">
        <w:rPr>
          <w:rFonts w:ascii="Times New Roman" w:hAnsi="Times New Roman"/>
          <w:sz w:val="28"/>
          <w:szCs w:val="28"/>
          <w:lang w:eastAsia="ru-RU"/>
        </w:rPr>
        <w:t xml:space="preserve"> 7,8 млн. рублей.</w:t>
      </w:r>
    </w:p>
    <w:p w:rsidR="005108BF" w:rsidRPr="004E0712" w:rsidRDefault="005108BF" w:rsidP="005108BF">
      <w:pPr>
        <w:autoSpaceDE w:val="0"/>
        <w:autoSpaceDN w:val="0"/>
        <w:adjustRightInd w:val="0"/>
        <w:spacing w:after="0" w:line="240" w:lineRule="auto"/>
        <w:ind w:firstLine="709"/>
        <w:jc w:val="both"/>
        <w:rPr>
          <w:rFonts w:ascii="Times New Roman" w:hAnsi="Times New Roman"/>
          <w:sz w:val="28"/>
          <w:szCs w:val="28"/>
          <w:lang w:eastAsia="ru-RU"/>
        </w:rPr>
      </w:pPr>
      <w:r w:rsidRPr="004E0712">
        <w:rPr>
          <w:rFonts w:ascii="Times New Roman" w:hAnsi="Times New Roman"/>
          <w:sz w:val="28"/>
          <w:szCs w:val="28"/>
          <w:lang w:eastAsia="ru-RU"/>
        </w:rPr>
        <w:t>По итогам 2020 г</w:t>
      </w:r>
      <w:r w:rsidR="006345A7">
        <w:rPr>
          <w:rFonts w:ascii="Times New Roman" w:hAnsi="Times New Roman"/>
          <w:sz w:val="28"/>
          <w:szCs w:val="28"/>
          <w:lang w:eastAsia="ru-RU"/>
        </w:rPr>
        <w:t>ода освоено 9,7 млрд. рублей (92,4</w:t>
      </w:r>
      <w:r w:rsidRPr="004E0712">
        <w:rPr>
          <w:rFonts w:ascii="Times New Roman" w:hAnsi="Times New Roman"/>
          <w:sz w:val="28"/>
          <w:szCs w:val="28"/>
          <w:lang w:eastAsia="ru-RU"/>
        </w:rPr>
        <w:t>% от запланированного объема).</w:t>
      </w:r>
    </w:p>
    <w:p w:rsidR="00AB19AC" w:rsidRDefault="00AB19AC" w:rsidP="00AB19AC">
      <w:pPr>
        <w:spacing w:after="0" w:line="240" w:lineRule="auto"/>
        <w:ind w:firstLine="709"/>
        <w:jc w:val="both"/>
        <w:rPr>
          <w:rFonts w:ascii="Times New Roman" w:eastAsia="Calibri" w:hAnsi="Times New Roman" w:cs="Times New Roman"/>
          <w:sz w:val="28"/>
          <w:szCs w:val="28"/>
        </w:rPr>
      </w:pPr>
      <w:r w:rsidRPr="00A45E61">
        <w:rPr>
          <w:rFonts w:ascii="Times New Roman" w:eastAsia="Calibri" w:hAnsi="Times New Roman" w:cs="Times New Roman"/>
          <w:sz w:val="28"/>
          <w:szCs w:val="28"/>
        </w:rPr>
        <w:t xml:space="preserve">По данным ответственных исполнителей </w:t>
      </w:r>
      <w:r w:rsidR="00E973D9">
        <w:rPr>
          <w:rFonts w:ascii="Times New Roman" w:eastAsia="Calibri" w:hAnsi="Times New Roman" w:cs="Times New Roman"/>
          <w:sz w:val="28"/>
          <w:szCs w:val="28"/>
        </w:rPr>
        <w:t>государственных программ</w:t>
      </w:r>
      <w:r w:rsidR="000012ED">
        <w:rPr>
          <w:rFonts w:ascii="Times New Roman" w:eastAsia="Calibri" w:hAnsi="Times New Roman" w:cs="Times New Roman"/>
          <w:sz w:val="28"/>
          <w:szCs w:val="28"/>
        </w:rPr>
        <w:t>,</w:t>
      </w:r>
      <w:r w:rsidR="00E973D9">
        <w:rPr>
          <w:rFonts w:ascii="Times New Roman" w:eastAsia="Calibri" w:hAnsi="Times New Roman" w:cs="Times New Roman"/>
          <w:sz w:val="28"/>
          <w:szCs w:val="28"/>
        </w:rPr>
        <w:t xml:space="preserve"> за 20</w:t>
      </w:r>
      <w:r w:rsidR="005C5947">
        <w:rPr>
          <w:rFonts w:ascii="Times New Roman" w:eastAsia="Calibri" w:hAnsi="Times New Roman" w:cs="Times New Roman"/>
          <w:sz w:val="28"/>
          <w:szCs w:val="28"/>
        </w:rPr>
        <w:t>20</w:t>
      </w:r>
      <w:r w:rsidRPr="00A45E61">
        <w:rPr>
          <w:rFonts w:ascii="Times New Roman" w:eastAsia="Calibri" w:hAnsi="Times New Roman" w:cs="Times New Roman"/>
          <w:sz w:val="28"/>
          <w:szCs w:val="28"/>
        </w:rPr>
        <w:t xml:space="preserve"> год </w:t>
      </w:r>
      <w:r w:rsidRPr="00A45E61">
        <w:rPr>
          <w:rFonts w:ascii="Times New Roman" w:hAnsi="Times New Roman" w:cs="Times New Roman"/>
          <w:sz w:val="28"/>
          <w:szCs w:val="28"/>
        </w:rPr>
        <w:t xml:space="preserve">достигнуты </w:t>
      </w:r>
      <w:r w:rsidRPr="00B151BE">
        <w:rPr>
          <w:rFonts w:ascii="Times New Roman" w:hAnsi="Times New Roman" w:cs="Times New Roman"/>
          <w:sz w:val="28"/>
          <w:szCs w:val="28"/>
        </w:rPr>
        <w:t xml:space="preserve">значения </w:t>
      </w:r>
      <w:r w:rsidR="007C5F6E" w:rsidRPr="007C5F6E">
        <w:rPr>
          <w:rFonts w:ascii="Times New Roman" w:hAnsi="Times New Roman" w:cs="Times New Roman"/>
          <w:sz w:val="28"/>
          <w:szCs w:val="28"/>
        </w:rPr>
        <w:t>81</w:t>
      </w:r>
      <w:r w:rsidR="005C5947">
        <w:rPr>
          <w:rFonts w:ascii="Times New Roman" w:hAnsi="Times New Roman" w:cs="Times New Roman"/>
          <w:sz w:val="28"/>
          <w:szCs w:val="28"/>
        </w:rPr>
        <w:t>1</w:t>
      </w:r>
      <w:r w:rsidR="007C5F6E" w:rsidRPr="007C5F6E">
        <w:rPr>
          <w:rFonts w:ascii="Times New Roman" w:hAnsi="Times New Roman" w:cs="Times New Roman"/>
          <w:sz w:val="28"/>
          <w:szCs w:val="28"/>
        </w:rPr>
        <w:t xml:space="preserve"> из </w:t>
      </w:r>
      <w:r w:rsidR="005C5947">
        <w:rPr>
          <w:rFonts w:ascii="Times New Roman" w:hAnsi="Times New Roman" w:cs="Times New Roman"/>
          <w:sz w:val="28"/>
          <w:szCs w:val="28"/>
        </w:rPr>
        <w:t>942</w:t>
      </w:r>
      <w:r w:rsidRPr="007C5F6E">
        <w:rPr>
          <w:rFonts w:ascii="Times New Roman" w:hAnsi="Times New Roman" w:cs="Times New Roman"/>
          <w:sz w:val="28"/>
          <w:szCs w:val="28"/>
        </w:rPr>
        <w:t xml:space="preserve"> целевых показателей (</w:t>
      </w:r>
      <w:r w:rsidR="005C5947">
        <w:rPr>
          <w:rFonts w:ascii="Times New Roman" w:hAnsi="Times New Roman" w:cs="Times New Roman"/>
          <w:sz w:val="28"/>
          <w:szCs w:val="28"/>
        </w:rPr>
        <w:t>86,1</w:t>
      </w:r>
      <w:r w:rsidRPr="007C5F6E">
        <w:rPr>
          <w:rFonts w:ascii="Times New Roman" w:eastAsia="Calibri" w:hAnsi="Times New Roman" w:cs="Times New Roman"/>
          <w:sz w:val="28"/>
          <w:szCs w:val="28"/>
        </w:rPr>
        <w:t xml:space="preserve">% от общего количества); выполнены </w:t>
      </w:r>
      <w:r w:rsidR="005A6AE4">
        <w:rPr>
          <w:rFonts w:ascii="Times New Roman" w:eastAsia="Calibri" w:hAnsi="Times New Roman" w:cs="Times New Roman"/>
          <w:sz w:val="28"/>
          <w:szCs w:val="28"/>
        </w:rPr>
        <w:t>401</w:t>
      </w:r>
      <w:r w:rsidR="007C5F6E" w:rsidRPr="007C5F6E">
        <w:rPr>
          <w:rFonts w:ascii="Times New Roman" w:eastAsia="Calibri" w:hAnsi="Times New Roman" w:cs="Times New Roman"/>
          <w:sz w:val="28"/>
          <w:szCs w:val="28"/>
        </w:rPr>
        <w:t xml:space="preserve"> из </w:t>
      </w:r>
      <w:r w:rsidR="005C5947">
        <w:rPr>
          <w:rFonts w:ascii="Times New Roman" w:eastAsia="Calibri" w:hAnsi="Times New Roman" w:cs="Times New Roman"/>
          <w:sz w:val="28"/>
          <w:szCs w:val="28"/>
        </w:rPr>
        <w:t>41</w:t>
      </w:r>
      <w:r w:rsidR="005A6AE4">
        <w:rPr>
          <w:rFonts w:ascii="Times New Roman" w:eastAsia="Calibri" w:hAnsi="Times New Roman" w:cs="Times New Roman"/>
          <w:sz w:val="28"/>
          <w:szCs w:val="28"/>
        </w:rPr>
        <w:t>9</w:t>
      </w:r>
      <w:r w:rsidRPr="00B151BE">
        <w:rPr>
          <w:rFonts w:ascii="Times New Roman" w:eastAsia="Calibri" w:hAnsi="Times New Roman" w:cs="Times New Roman"/>
          <w:sz w:val="28"/>
          <w:szCs w:val="28"/>
        </w:rPr>
        <w:t xml:space="preserve"> </w:t>
      </w:r>
      <w:r w:rsidR="005C5947">
        <w:rPr>
          <w:rFonts w:ascii="Times New Roman" w:eastAsia="Calibri" w:hAnsi="Times New Roman" w:cs="Times New Roman"/>
          <w:sz w:val="28"/>
          <w:szCs w:val="28"/>
        </w:rPr>
        <w:t>структурных элементов подпрограмм</w:t>
      </w:r>
      <w:r w:rsidRPr="00B151BE">
        <w:rPr>
          <w:rFonts w:ascii="Times New Roman" w:eastAsia="Calibri" w:hAnsi="Times New Roman" w:cs="Times New Roman"/>
          <w:sz w:val="28"/>
          <w:szCs w:val="28"/>
        </w:rPr>
        <w:t xml:space="preserve"> (9</w:t>
      </w:r>
      <w:r w:rsidR="005C5947">
        <w:rPr>
          <w:rFonts w:ascii="Times New Roman" w:eastAsia="Calibri" w:hAnsi="Times New Roman" w:cs="Times New Roman"/>
          <w:sz w:val="28"/>
          <w:szCs w:val="28"/>
        </w:rPr>
        <w:t>5,7</w:t>
      </w:r>
      <w:r w:rsidRPr="00B151BE">
        <w:rPr>
          <w:rFonts w:ascii="Times New Roman" w:eastAsia="Calibri" w:hAnsi="Times New Roman" w:cs="Times New Roman"/>
          <w:sz w:val="28"/>
          <w:szCs w:val="28"/>
        </w:rPr>
        <w:t xml:space="preserve">% от общего количества); </w:t>
      </w:r>
      <w:r w:rsidR="007C5F6E" w:rsidRPr="007C5F6E">
        <w:rPr>
          <w:rFonts w:ascii="Times New Roman" w:eastAsia="Calibri" w:hAnsi="Times New Roman" w:cs="Times New Roman"/>
          <w:sz w:val="28"/>
          <w:szCs w:val="28"/>
        </w:rPr>
        <w:t>930</w:t>
      </w:r>
      <w:r w:rsidRPr="007C5F6E">
        <w:rPr>
          <w:rFonts w:ascii="Times New Roman" w:eastAsia="Calibri" w:hAnsi="Times New Roman" w:cs="Times New Roman"/>
          <w:sz w:val="28"/>
          <w:szCs w:val="28"/>
        </w:rPr>
        <w:t xml:space="preserve"> из </w:t>
      </w:r>
      <w:r w:rsidR="007C5F6E">
        <w:rPr>
          <w:rFonts w:ascii="Times New Roman" w:eastAsia="Calibri" w:hAnsi="Times New Roman" w:cs="Times New Roman"/>
          <w:sz w:val="28"/>
          <w:szCs w:val="28"/>
        </w:rPr>
        <w:t>9</w:t>
      </w:r>
      <w:r w:rsidR="005C5947">
        <w:rPr>
          <w:rFonts w:ascii="Times New Roman" w:eastAsia="Calibri" w:hAnsi="Times New Roman" w:cs="Times New Roman"/>
          <w:sz w:val="28"/>
          <w:szCs w:val="28"/>
        </w:rPr>
        <w:t>57</w:t>
      </w:r>
      <w:r w:rsidRPr="00B151BE">
        <w:rPr>
          <w:rFonts w:ascii="Times New Roman" w:eastAsia="Calibri" w:hAnsi="Times New Roman" w:cs="Times New Roman"/>
          <w:sz w:val="28"/>
          <w:szCs w:val="28"/>
        </w:rPr>
        <w:t xml:space="preserve"> контрольных событий (9</w:t>
      </w:r>
      <w:r w:rsidR="005C5947">
        <w:rPr>
          <w:rFonts w:ascii="Times New Roman" w:eastAsia="Calibri" w:hAnsi="Times New Roman" w:cs="Times New Roman"/>
          <w:sz w:val="28"/>
          <w:szCs w:val="28"/>
        </w:rPr>
        <w:t>7,2</w:t>
      </w:r>
      <w:r w:rsidRPr="00A45E61">
        <w:rPr>
          <w:rFonts w:ascii="Times New Roman" w:eastAsia="Calibri" w:hAnsi="Times New Roman" w:cs="Times New Roman"/>
          <w:sz w:val="28"/>
          <w:szCs w:val="28"/>
        </w:rPr>
        <w:t xml:space="preserve">% от общего количества). </w:t>
      </w:r>
    </w:p>
    <w:p w:rsidR="00A33820" w:rsidRPr="006C595D" w:rsidRDefault="00A33820" w:rsidP="00AB19AC">
      <w:pPr>
        <w:spacing w:after="0" w:line="240" w:lineRule="auto"/>
        <w:ind w:firstLine="709"/>
        <w:jc w:val="both"/>
        <w:rPr>
          <w:rFonts w:ascii="Times New Roman" w:eastAsia="Calibri" w:hAnsi="Times New Roman" w:cs="Times New Roman"/>
          <w:sz w:val="12"/>
          <w:szCs w:val="12"/>
        </w:rPr>
      </w:pPr>
    </w:p>
    <w:p w:rsidR="00AB19AC" w:rsidRDefault="006472F9" w:rsidP="004E4B39">
      <w:pPr>
        <w:autoSpaceDE w:val="0"/>
        <w:autoSpaceDN w:val="0"/>
        <w:adjustRightInd w:val="0"/>
        <w:spacing w:after="0" w:line="240" w:lineRule="auto"/>
        <w:ind w:firstLine="709"/>
        <w:jc w:val="right"/>
        <w:rPr>
          <w:rFonts w:ascii="Times New Roman" w:hAnsi="Times New Roman" w:cs="Times New Roman"/>
          <w:color w:val="FF0000"/>
          <w:sz w:val="28"/>
          <w:szCs w:val="28"/>
        </w:rPr>
      </w:pPr>
      <w:r>
        <w:rPr>
          <w:rFonts w:ascii="Times New Roman" w:hAnsi="Times New Roman" w:cs="Times New Roman"/>
          <w:sz w:val="26"/>
          <w:szCs w:val="26"/>
        </w:rPr>
        <w:t>Таблица 4</w:t>
      </w:r>
      <w:r w:rsidR="001D05B7">
        <w:rPr>
          <w:noProof/>
          <w:lang w:eastAsia="ru-RU"/>
        </w:rPr>
        <w:drawing>
          <wp:inline distT="0" distB="0" distL="0" distR="0">
            <wp:extent cx="5813946" cy="275684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7"/>
                        </a:ext>
                      </a:extLst>
                    </a:blip>
                    <a:stretch>
                      <a:fillRect/>
                    </a:stretch>
                  </pic:blipFill>
                  <pic:spPr>
                    <a:xfrm>
                      <a:off x="0" y="0"/>
                      <a:ext cx="5833366" cy="2766057"/>
                    </a:xfrm>
                    <a:prstGeom prst="rect">
                      <a:avLst/>
                    </a:prstGeom>
                  </pic:spPr>
                </pic:pic>
              </a:graphicData>
            </a:graphic>
          </wp:inline>
        </w:drawing>
      </w:r>
    </w:p>
    <w:p w:rsidR="006F075F" w:rsidRPr="006C595D" w:rsidRDefault="006F075F" w:rsidP="00B151BE">
      <w:pPr>
        <w:autoSpaceDE w:val="0"/>
        <w:autoSpaceDN w:val="0"/>
        <w:adjustRightInd w:val="0"/>
        <w:spacing w:after="0" w:line="240" w:lineRule="auto"/>
        <w:ind w:firstLine="709"/>
        <w:jc w:val="both"/>
        <w:rPr>
          <w:rFonts w:ascii="Times New Roman" w:hAnsi="Times New Roman" w:cs="Times New Roman"/>
          <w:sz w:val="12"/>
          <w:szCs w:val="12"/>
        </w:rPr>
      </w:pPr>
    </w:p>
    <w:p w:rsidR="00B151BE" w:rsidRPr="001C6B71" w:rsidRDefault="00B151BE" w:rsidP="00B151BE">
      <w:pPr>
        <w:autoSpaceDE w:val="0"/>
        <w:autoSpaceDN w:val="0"/>
        <w:adjustRightInd w:val="0"/>
        <w:spacing w:after="0" w:line="240" w:lineRule="auto"/>
        <w:ind w:firstLine="709"/>
        <w:jc w:val="both"/>
        <w:rPr>
          <w:rFonts w:ascii="Times New Roman" w:hAnsi="Times New Roman" w:cs="Times New Roman"/>
          <w:sz w:val="28"/>
          <w:szCs w:val="28"/>
        </w:rPr>
      </w:pPr>
      <w:r w:rsidRPr="001C6B71">
        <w:rPr>
          <w:rFonts w:ascii="Times New Roman" w:hAnsi="Times New Roman" w:cs="Times New Roman"/>
          <w:sz w:val="28"/>
          <w:szCs w:val="28"/>
        </w:rPr>
        <w:lastRenderedPageBreak/>
        <w:t>В полном объеме (100 и более процентов) достигнуты запланированные значения целевых показат</w:t>
      </w:r>
      <w:r w:rsidR="007C5F6E">
        <w:rPr>
          <w:rFonts w:ascii="Times New Roman" w:hAnsi="Times New Roman" w:cs="Times New Roman"/>
          <w:sz w:val="28"/>
          <w:szCs w:val="28"/>
        </w:rPr>
        <w:t xml:space="preserve">елей (индикаторов) по </w:t>
      </w:r>
      <w:r w:rsidR="000012ED">
        <w:rPr>
          <w:rFonts w:ascii="Times New Roman" w:hAnsi="Times New Roman" w:cs="Times New Roman"/>
          <w:sz w:val="28"/>
          <w:szCs w:val="28"/>
        </w:rPr>
        <w:t>9</w:t>
      </w:r>
      <w:r w:rsidRPr="001C6B71">
        <w:rPr>
          <w:rFonts w:ascii="Times New Roman" w:hAnsi="Times New Roman" w:cs="Times New Roman"/>
          <w:sz w:val="28"/>
          <w:szCs w:val="28"/>
        </w:rPr>
        <w:t xml:space="preserve"> государственным программам</w:t>
      </w:r>
      <w:r w:rsidR="00B0591F">
        <w:rPr>
          <w:rFonts w:ascii="Times New Roman" w:hAnsi="Times New Roman" w:cs="Times New Roman"/>
          <w:sz w:val="28"/>
          <w:szCs w:val="28"/>
        </w:rPr>
        <w:t xml:space="preserve"> Курской области</w:t>
      </w:r>
      <w:r w:rsidR="000E4CBA">
        <w:rPr>
          <w:rFonts w:ascii="Times New Roman" w:hAnsi="Times New Roman" w:cs="Times New Roman"/>
          <w:sz w:val="28"/>
          <w:szCs w:val="28"/>
        </w:rPr>
        <w:t xml:space="preserve">. </w:t>
      </w:r>
      <w:proofErr w:type="gramStart"/>
      <w:r w:rsidR="000E4CBA">
        <w:rPr>
          <w:rFonts w:ascii="Times New Roman" w:hAnsi="Times New Roman" w:cs="Times New Roman"/>
          <w:sz w:val="28"/>
          <w:szCs w:val="28"/>
        </w:rPr>
        <w:t xml:space="preserve">По </w:t>
      </w:r>
      <w:r w:rsidR="000012ED">
        <w:rPr>
          <w:rFonts w:ascii="Times New Roman" w:hAnsi="Times New Roman" w:cs="Times New Roman"/>
          <w:sz w:val="28"/>
          <w:szCs w:val="28"/>
        </w:rPr>
        <w:t>19</w:t>
      </w:r>
      <w:r w:rsidRPr="001C6B71">
        <w:rPr>
          <w:rFonts w:ascii="Times New Roman" w:hAnsi="Times New Roman" w:cs="Times New Roman"/>
          <w:sz w:val="28"/>
          <w:szCs w:val="28"/>
        </w:rPr>
        <w:t xml:space="preserve"> программам отдельные значения целевых показателей</w:t>
      </w:r>
      <w:r w:rsidR="000012ED">
        <w:rPr>
          <w:rFonts w:ascii="Times New Roman" w:hAnsi="Times New Roman" w:cs="Times New Roman"/>
          <w:sz w:val="28"/>
          <w:szCs w:val="28"/>
        </w:rPr>
        <w:t xml:space="preserve"> не достигнуты, из них по 6</w:t>
      </w:r>
      <w:r w:rsidRPr="001C6B71">
        <w:rPr>
          <w:rFonts w:ascii="Times New Roman" w:hAnsi="Times New Roman" w:cs="Times New Roman"/>
          <w:sz w:val="28"/>
          <w:szCs w:val="28"/>
        </w:rPr>
        <w:t xml:space="preserve"> государственным программам доля достигнутых значений цел</w:t>
      </w:r>
      <w:r w:rsidR="000E4CBA">
        <w:rPr>
          <w:rFonts w:ascii="Times New Roman" w:hAnsi="Times New Roman" w:cs="Times New Roman"/>
          <w:sz w:val="28"/>
          <w:szCs w:val="28"/>
        </w:rPr>
        <w:t>евых показателей составила от 9</w:t>
      </w:r>
      <w:r w:rsidR="00755028">
        <w:rPr>
          <w:rFonts w:ascii="Times New Roman" w:hAnsi="Times New Roman" w:cs="Times New Roman"/>
          <w:sz w:val="28"/>
          <w:szCs w:val="28"/>
        </w:rPr>
        <w:t>0,4</w:t>
      </w:r>
      <w:r w:rsidR="00450CB2">
        <w:rPr>
          <w:rFonts w:ascii="Times New Roman" w:hAnsi="Times New Roman" w:cs="Times New Roman"/>
          <w:sz w:val="28"/>
          <w:szCs w:val="28"/>
        </w:rPr>
        <w:t>%</w:t>
      </w:r>
      <w:r w:rsidR="000E4CBA">
        <w:rPr>
          <w:rFonts w:ascii="Times New Roman" w:hAnsi="Times New Roman" w:cs="Times New Roman"/>
          <w:sz w:val="28"/>
          <w:szCs w:val="28"/>
        </w:rPr>
        <w:t xml:space="preserve"> до 9</w:t>
      </w:r>
      <w:r w:rsidR="00AB66DA">
        <w:rPr>
          <w:rFonts w:ascii="Times New Roman" w:hAnsi="Times New Roman" w:cs="Times New Roman"/>
          <w:sz w:val="28"/>
          <w:szCs w:val="28"/>
        </w:rPr>
        <w:t>7,7</w:t>
      </w:r>
      <w:r w:rsidR="00450CB2">
        <w:rPr>
          <w:rFonts w:ascii="Times New Roman" w:hAnsi="Times New Roman" w:cs="Times New Roman"/>
          <w:sz w:val="28"/>
          <w:szCs w:val="28"/>
        </w:rPr>
        <w:t>%</w:t>
      </w:r>
      <w:r w:rsidR="000012ED">
        <w:rPr>
          <w:rFonts w:ascii="Times New Roman" w:hAnsi="Times New Roman" w:cs="Times New Roman"/>
          <w:sz w:val="28"/>
          <w:szCs w:val="28"/>
        </w:rPr>
        <w:t>,</w:t>
      </w:r>
      <w:r w:rsidR="000E4CBA">
        <w:rPr>
          <w:rFonts w:ascii="Times New Roman" w:hAnsi="Times New Roman" w:cs="Times New Roman"/>
          <w:sz w:val="28"/>
          <w:szCs w:val="28"/>
        </w:rPr>
        <w:t xml:space="preserve"> по</w:t>
      </w:r>
      <w:r w:rsidR="000012ED">
        <w:rPr>
          <w:rFonts w:ascii="Times New Roman" w:hAnsi="Times New Roman" w:cs="Times New Roman"/>
          <w:sz w:val="28"/>
          <w:szCs w:val="28"/>
        </w:rPr>
        <w:t xml:space="preserve">                              13</w:t>
      </w:r>
      <w:r w:rsidR="000E4CBA">
        <w:rPr>
          <w:rFonts w:ascii="Times New Roman" w:hAnsi="Times New Roman" w:cs="Times New Roman"/>
          <w:sz w:val="28"/>
          <w:szCs w:val="28"/>
        </w:rPr>
        <w:t xml:space="preserve"> </w:t>
      </w:r>
      <w:r w:rsidRPr="001C6B71">
        <w:rPr>
          <w:rFonts w:ascii="Times New Roman" w:hAnsi="Times New Roman" w:cs="Times New Roman"/>
          <w:sz w:val="28"/>
          <w:szCs w:val="28"/>
        </w:rPr>
        <w:t>го</w:t>
      </w:r>
      <w:r w:rsidR="000E4CBA">
        <w:rPr>
          <w:rFonts w:ascii="Times New Roman" w:hAnsi="Times New Roman" w:cs="Times New Roman"/>
          <w:sz w:val="28"/>
          <w:szCs w:val="28"/>
        </w:rPr>
        <w:t xml:space="preserve">сударственным программам – от </w:t>
      </w:r>
      <w:r w:rsidR="00755028">
        <w:rPr>
          <w:rFonts w:ascii="Times New Roman" w:hAnsi="Times New Roman" w:cs="Times New Roman"/>
          <w:sz w:val="28"/>
          <w:szCs w:val="28"/>
        </w:rPr>
        <w:t>63,6</w:t>
      </w:r>
      <w:r w:rsidR="00450CB2">
        <w:rPr>
          <w:rFonts w:ascii="Times New Roman" w:hAnsi="Times New Roman" w:cs="Times New Roman"/>
          <w:sz w:val="28"/>
          <w:szCs w:val="28"/>
        </w:rPr>
        <w:t xml:space="preserve">% </w:t>
      </w:r>
      <w:r w:rsidRPr="001C6B71">
        <w:rPr>
          <w:rFonts w:ascii="Times New Roman" w:hAnsi="Times New Roman" w:cs="Times New Roman"/>
          <w:sz w:val="28"/>
          <w:szCs w:val="28"/>
        </w:rPr>
        <w:t>до 8</w:t>
      </w:r>
      <w:r w:rsidR="00755028">
        <w:rPr>
          <w:rFonts w:ascii="Times New Roman" w:hAnsi="Times New Roman" w:cs="Times New Roman"/>
          <w:sz w:val="28"/>
          <w:szCs w:val="28"/>
        </w:rPr>
        <w:t>8,0</w:t>
      </w:r>
      <w:r w:rsidR="00450CB2">
        <w:rPr>
          <w:rFonts w:ascii="Times New Roman" w:hAnsi="Times New Roman" w:cs="Times New Roman"/>
          <w:sz w:val="28"/>
          <w:szCs w:val="28"/>
        </w:rPr>
        <w:t>%</w:t>
      </w:r>
      <w:r w:rsidRPr="001C6B71">
        <w:rPr>
          <w:rFonts w:ascii="Times New Roman" w:hAnsi="Times New Roman" w:cs="Times New Roman"/>
          <w:sz w:val="28"/>
          <w:szCs w:val="28"/>
        </w:rPr>
        <w:t>.</w:t>
      </w:r>
      <w:r w:rsidR="00755028">
        <w:rPr>
          <w:rFonts w:ascii="Times New Roman" w:hAnsi="Times New Roman" w:cs="Times New Roman"/>
          <w:sz w:val="28"/>
          <w:szCs w:val="28"/>
        </w:rPr>
        <w:t xml:space="preserve"> </w:t>
      </w:r>
      <w:r w:rsidR="00EB3307">
        <w:rPr>
          <w:rFonts w:ascii="Times New Roman" w:hAnsi="Times New Roman" w:cs="Times New Roman"/>
          <w:sz w:val="28"/>
          <w:szCs w:val="28"/>
        </w:rPr>
        <w:t>На достижении</w:t>
      </w:r>
      <w:r w:rsidR="006345A7">
        <w:rPr>
          <w:rFonts w:ascii="Times New Roman" w:hAnsi="Times New Roman" w:cs="Times New Roman"/>
          <w:sz w:val="28"/>
          <w:szCs w:val="28"/>
        </w:rPr>
        <w:t xml:space="preserve"> отдельных</w:t>
      </w:r>
      <w:r w:rsidR="00B1099F" w:rsidRPr="00B1099F">
        <w:rPr>
          <w:rFonts w:ascii="Times New Roman" w:hAnsi="Times New Roman" w:cs="Times New Roman"/>
          <w:sz w:val="28"/>
          <w:szCs w:val="28"/>
        </w:rPr>
        <w:t xml:space="preserve"> значений целевых показателей по итогам 2020 года</w:t>
      </w:r>
      <w:r w:rsidR="00EB3307">
        <w:rPr>
          <w:rFonts w:ascii="Times New Roman" w:hAnsi="Times New Roman" w:cs="Times New Roman"/>
          <w:sz w:val="28"/>
          <w:szCs w:val="28"/>
        </w:rPr>
        <w:t xml:space="preserve"> отразилась сложившаяся эпидемиологическая обстановка</w:t>
      </w:r>
      <w:r w:rsidR="00B1099F" w:rsidRPr="00B1099F">
        <w:rPr>
          <w:rFonts w:ascii="Times New Roman" w:hAnsi="Times New Roman" w:cs="Times New Roman"/>
          <w:sz w:val="28"/>
          <w:szCs w:val="28"/>
        </w:rPr>
        <w:t xml:space="preserve">, </w:t>
      </w:r>
      <w:r w:rsidR="00EB3307">
        <w:rPr>
          <w:rFonts w:ascii="Times New Roman" w:hAnsi="Times New Roman" w:cs="Times New Roman"/>
          <w:sz w:val="28"/>
          <w:szCs w:val="28"/>
        </w:rPr>
        <w:t xml:space="preserve">связанная с </w:t>
      </w:r>
      <w:r w:rsidR="00B1099F" w:rsidRPr="00B1099F">
        <w:rPr>
          <w:rFonts w:ascii="Times New Roman" w:hAnsi="Times New Roman" w:cs="Times New Roman"/>
          <w:sz w:val="28"/>
          <w:szCs w:val="28"/>
        </w:rPr>
        <w:t>распространение</w:t>
      </w:r>
      <w:r w:rsidR="00EB3307">
        <w:rPr>
          <w:rFonts w:ascii="Times New Roman" w:hAnsi="Times New Roman" w:cs="Times New Roman"/>
          <w:sz w:val="28"/>
          <w:szCs w:val="28"/>
        </w:rPr>
        <w:t xml:space="preserve">м новой коронавирусной инфекции </w:t>
      </w:r>
      <w:r w:rsidR="000012ED">
        <w:rPr>
          <w:rFonts w:ascii="Times New Roman" w:hAnsi="Times New Roman" w:cs="Times New Roman"/>
          <w:sz w:val="28"/>
          <w:szCs w:val="28"/>
        </w:rPr>
        <w:t>и введением ограничительных мер</w:t>
      </w:r>
      <w:r w:rsidR="00EB3307">
        <w:rPr>
          <w:rFonts w:ascii="Times New Roman" w:hAnsi="Times New Roman" w:cs="Times New Roman"/>
          <w:sz w:val="28"/>
          <w:szCs w:val="28"/>
        </w:rPr>
        <w:t xml:space="preserve"> </w:t>
      </w:r>
      <w:r w:rsidR="00B1099F" w:rsidRPr="00B1099F">
        <w:rPr>
          <w:rFonts w:ascii="Times New Roman" w:hAnsi="Times New Roman" w:cs="Times New Roman"/>
          <w:sz w:val="28"/>
          <w:szCs w:val="28"/>
        </w:rPr>
        <w:t xml:space="preserve">в </w:t>
      </w:r>
      <w:r w:rsidR="008F7D66">
        <w:rPr>
          <w:rFonts w:ascii="Times New Roman" w:hAnsi="Times New Roman" w:cs="Times New Roman"/>
          <w:sz w:val="28"/>
          <w:szCs w:val="28"/>
        </w:rPr>
        <w:t xml:space="preserve">соответствии </w:t>
      </w:r>
      <w:r w:rsidR="00B77CB5">
        <w:rPr>
          <w:rFonts w:ascii="Times New Roman" w:hAnsi="Times New Roman" w:cs="Times New Roman"/>
          <w:sz w:val="28"/>
          <w:szCs w:val="28"/>
        </w:rPr>
        <w:t xml:space="preserve">        </w:t>
      </w:r>
      <w:r w:rsidR="008F7D66">
        <w:rPr>
          <w:rFonts w:ascii="Times New Roman" w:hAnsi="Times New Roman" w:cs="Times New Roman"/>
          <w:sz w:val="28"/>
          <w:szCs w:val="28"/>
        </w:rPr>
        <w:t>с</w:t>
      </w:r>
      <w:proofErr w:type="gramEnd"/>
      <w:r w:rsidR="00B1099F" w:rsidRPr="00B1099F">
        <w:rPr>
          <w:rFonts w:ascii="Times New Roman" w:hAnsi="Times New Roman" w:cs="Times New Roman"/>
          <w:sz w:val="28"/>
          <w:szCs w:val="28"/>
        </w:rPr>
        <w:t xml:space="preserve"> распоряжением Губернатора Курской области от 10.03.2020 № 60-рг </w:t>
      </w:r>
      <w:r w:rsidR="00B77CB5">
        <w:rPr>
          <w:rFonts w:ascii="Times New Roman" w:hAnsi="Times New Roman" w:cs="Times New Roman"/>
          <w:sz w:val="28"/>
          <w:szCs w:val="28"/>
        </w:rPr>
        <w:t xml:space="preserve">                 </w:t>
      </w:r>
      <w:r w:rsidR="00B1099F" w:rsidRPr="00B1099F">
        <w:rPr>
          <w:rFonts w:ascii="Times New Roman" w:hAnsi="Times New Roman" w:cs="Times New Roman"/>
          <w:sz w:val="28"/>
          <w:szCs w:val="28"/>
        </w:rPr>
        <w:t>«О введении режима повышенной готовности».</w:t>
      </w:r>
    </w:p>
    <w:p w:rsidR="00AB19AC" w:rsidRDefault="00AB19AC" w:rsidP="00AB19AC">
      <w:pPr>
        <w:autoSpaceDE w:val="0"/>
        <w:autoSpaceDN w:val="0"/>
        <w:adjustRightInd w:val="0"/>
        <w:spacing w:after="0" w:line="240" w:lineRule="auto"/>
        <w:ind w:firstLine="709"/>
        <w:jc w:val="both"/>
        <w:rPr>
          <w:rFonts w:ascii="Times New Roman" w:hAnsi="Times New Roman" w:cs="Times New Roman"/>
          <w:sz w:val="28"/>
          <w:szCs w:val="28"/>
        </w:rPr>
      </w:pPr>
      <w:r w:rsidRPr="00CE0B73">
        <w:rPr>
          <w:rFonts w:ascii="Times New Roman" w:hAnsi="Times New Roman" w:cs="Times New Roman"/>
          <w:sz w:val="28"/>
          <w:szCs w:val="28"/>
        </w:rPr>
        <w:t>В 20</w:t>
      </w:r>
      <w:r w:rsidR="008C22D4">
        <w:rPr>
          <w:rFonts w:ascii="Times New Roman" w:hAnsi="Times New Roman" w:cs="Times New Roman"/>
          <w:sz w:val="28"/>
          <w:szCs w:val="28"/>
        </w:rPr>
        <w:t>20</w:t>
      </w:r>
      <w:r w:rsidRPr="00CE0B73">
        <w:rPr>
          <w:rFonts w:ascii="Times New Roman" w:hAnsi="Times New Roman" w:cs="Times New Roman"/>
          <w:sz w:val="28"/>
          <w:szCs w:val="28"/>
        </w:rPr>
        <w:t xml:space="preserve"> году по </w:t>
      </w:r>
      <w:r>
        <w:rPr>
          <w:rFonts w:ascii="Times New Roman" w:hAnsi="Times New Roman" w:cs="Times New Roman"/>
          <w:sz w:val="28"/>
          <w:szCs w:val="28"/>
        </w:rPr>
        <w:t xml:space="preserve">всем </w:t>
      </w:r>
      <w:r w:rsidRPr="00CE0B73">
        <w:rPr>
          <w:rFonts w:ascii="Times New Roman" w:hAnsi="Times New Roman" w:cs="Times New Roman"/>
          <w:sz w:val="28"/>
          <w:szCs w:val="28"/>
        </w:rPr>
        <w:t>государственным программам Курской области достигнута</w:t>
      </w:r>
      <w:r w:rsidR="006345A7">
        <w:rPr>
          <w:rFonts w:ascii="Times New Roman" w:hAnsi="Times New Roman" w:cs="Times New Roman"/>
          <w:sz w:val="28"/>
          <w:szCs w:val="28"/>
        </w:rPr>
        <w:t xml:space="preserve"> высокая и средняя</w:t>
      </w:r>
      <w:r w:rsidRPr="00CE0B73">
        <w:rPr>
          <w:rFonts w:ascii="Times New Roman" w:hAnsi="Times New Roman" w:cs="Times New Roman"/>
          <w:sz w:val="28"/>
          <w:szCs w:val="28"/>
        </w:rPr>
        <w:t xml:space="preserve"> эффективность их реализации.</w:t>
      </w:r>
    </w:p>
    <w:p w:rsidR="00AB19AC" w:rsidRDefault="00AB19AC" w:rsidP="00AB19AC">
      <w:pPr>
        <w:autoSpaceDE w:val="0"/>
        <w:autoSpaceDN w:val="0"/>
        <w:adjustRightInd w:val="0"/>
        <w:spacing w:after="0" w:line="240" w:lineRule="auto"/>
        <w:ind w:firstLine="709"/>
        <w:jc w:val="both"/>
        <w:rPr>
          <w:rFonts w:ascii="Times New Roman" w:hAnsi="Times New Roman" w:cs="Times New Roman"/>
          <w:sz w:val="28"/>
          <w:szCs w:val="28"/>
        </w:rPr>
      </w:pPr>
      <w:r w:rsidRPr="00CE0B73">
        <w:rPr>
          <w:rFonts w:ascii="Times New Roman" w:hAnsi="Times New Roman" w:cs="Times New Roman"/>
          <w:sz w:val="28"/>
          <w:szCs w:val="28"/>
        </w:rPr>
        <w:t xml:space="preserve">Итоговые сведения о реализации государственных программ Курской области прилагаются к сводному годовому докладу о ходе реализации и оценке эффективности государственных </w:t>
      </w:r>
      <w:r w:rsidR="00E973D9">
        <w:rPr>
          <w:rFonts w:ascii="Times New Roman" w:hAnsi="Times New Roman" w:cs="Times New Roman"/>
          <w:sz w:val="28"/>
          <w:szCs w:val="28"/>
        </w:rPr>
        <w:t>программ Курской области за 20</w:t>
      </w:r>
      <w:r w:rsidR="008C22D4">
        <w:rPr>
          <w:rFonts w:ascii="Times New Roman" w:hAnsi="Times New Roman" w:cs="Times New Roman"/>
          <w:sz w:val="28"/>
          <w:szCs w:val="28"/>
        </w:rPr>
        <w:t>20</w:t>
      </w:r>
      <w:r w:rsidRPr="00CE0B73">
        <w:rPr>
          <w:rFonts w:ascii="Times New Roman" w:hAnsi="Times New Roman" w:cs="Times New Roman"/>
          <w:sz w:val="28"/>
          <w:szCs w:val="28"/>
        </w:rPr>
        <w:t xml:space="preserve"> год.</w:t>
      </w:r>
    </w:p>
    <w:p w:rsidR="009A4104" w:rsidRPr="00CE0B73" w:rsidRDefault="009A4104" w:rsidP="00B926BD">
      <w:pPr>
        <w:autoSpaceDE w:val="0"/>
        <w:autoSpaceDN w:val="0"/>
        <w:adjustRightInd w:val="0"/>
        <w:spacing w:after="0" w:line="240" w:lineRule="auto"/>
        <w:ind w:firstLine="709"/>
        <w:jc w:val="both"/>
        <w:rPr>
          <w:rFonts w:ascii="Times New Roman" w:hAnsi="Times New Roman" w:cs="Times New Roman"/>
          <w:sz w:val="28"/>
          <w:szCs w:val="28"/>
        </w:rPr>
      </w:pPr>
    </w:p>
    <w:p w:rsidR="00D76910" w:rsidRDefault="0021390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Итоги</w:t>
      </w:r>
      <w:r w:rsidR="00585A3D" w:rsidRPr="00A828F8">
        <w:rPr>
          <w:rFonts w:ascii="Times New Roman" w:hAnsi="Times New Roman" w:cs="Times New Roman"/>
          <w:b/>
          <w:sz w:val="28"/>
          <w:szCs w:val="28"/>
        </w:rPr>
        <w:t xml:space="preserve"> реализации государственных программ Курской области</w:t>
      </w:r>
    </w:p>
    <w:p w:rsidR="00585A3D" w:rsidRPr="00A828F8" w:rsidRDefault="00DC25D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в 20</w:t>
      </w:r>
      <w:r w:rsidR="00956BA3">
        <w:rPr>
          <w:rFonts w:ascii="Times New Roman" w:hAnsi="Times New Roman" w:cs="Times New Roman"/>
          <w:b/>
          <w:sz w:val="28"/>
          <w:szCs w:val="28"/>
        </w:rPr>
        <w:t>20</w:t>
      </w:r>
      <w:r w:rsidRPr="00A828F8">
        <w:rPr>
          <w:rFonts w:ascii="Times New Roman" w:hAnsi="Times New Roman" w:cs="Times New Roman"/>
          <w:b/>
          <w:sz w:val="28"/>
          <w:szCs w:val="28"/>
        </w:rPr>
        <w:t xml:space="preserve"> году</w:t>
      </w:r>
    </w:p>
    <w:p w:rsidR="00585A3D" w:rsidRPr="00600C47" w:rsidRDefault="00585A3D" w:rsidP="00B41968">
      <w:pPr>
        <w:autoSpaceDE w:val="0"/>
        <w:autoSpaceDN w:val="0"/>
        <w:adjustRightInd w:val="0"/>
        <w:spacing w:after="0" w:line="240" w:lineRule="auto"/>
        <w:ind w:firstLine="709"/>
        <w:jc w:val="center"/>
        <w:rPr>
          <w:rFonts w:ascii="Times New Roman" w:hAnsi="Times New Roman" w:cs="Times New Roman"/>
          <w:b/>
          <w:sz w:val="12"/>
          <w:szCs w:val="12"/>
          <w:highlight w:val="yellow"/>
        </w:rPr>
      </w:pPr>
    </w:p>
    <w:p w:rsidR="00086CD5" w:rsidRDefault="008352DB" w:rsidP="00086CD5">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 Государственная программа Курской области «Развитие здравоохранения в Курской области», утвержденная постановлением Администрации Курской области от 08.10.2013 № 699-па</w:t>
      </w:r>
      <w:r w:rsidR="00056946" w:rsidRPr="00A828F8">
        <w:rPr>
          <w:rFonts w:ascii="Times New Roman" w:hAnsi="Times New Roman" w:cs="Times New Roman"/>
          <w:b/>
          <w:i/>
          <w:sz w:val="28"/>
          <w:szCs w:val="28"/>
        </w:rPr>
        <w:t xml:space="preserve"> (с последующими изменениями)</w:t>
      </w:r>
    </w:p>
    <w:p w:rsidR="0055615A" w:rsidRPr="001C6B71" w:rsidRDefault="0055615A" w:rsidP="0055615A">
      <w:pPr>
        <w:pStyle w:val="aa"/>
        <w:tabs>
          <w:tab w:val="left" w:pos="5280"/>
        </w:tabs>
        <w:spacing w:after="0"/>
        <w:ind w:firstLine="709"/>
        <w:jc w:val="both"/>
        <w:rPr>
          <w:bCs/>
          <w:sz w:val="28"/>
          <w:szCs w:val="28"/>
        </w:rPr>
      </w:pPr>
      <w:r w:rsidRPr="001C6B71">
        <w:rPr>
          <w:bCs/>
          <w:sz w:val="28"/>
          <w:szCs w:val="28"/>
        </w:rPr>
        <w:t xml:space="preserve">Ответственный исполнитель государственной программы – комитет здравоохранения Курской области. </w:t>
      </w:r>
    </w:p>
    <w:p w:rsidR="0004673F" w:rsidRPr="00F43703" w:rsidRDefault="0004673F" w:rsidP="0004673F">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В 20</w:t>
      </w:r>
      <w:r w:rsidR="00956BA3">
        <w:rPr>
          <w:rFonts w:ascii="Times New Roman" w:hAnsi="Times New Roman" w:cs="Times New Roman"/>
          <w:sz w:val="28"/>
          <w:szCs w:val="28"/>
        </w:rPr>
        <w:t>20</w:t>
      </w:r>
      <w:r w:rsidRPr="00F43703">
        <w:rPr>
          <w:rFonts w:ascii="Times New Roman" w:hAnsi="Times New Roman" w:cs="Times New Roman"/>
          <w:sz w:val="28"/>
          <w:szCs w:val="28"/>
        </w:rPr>
        <w:t xml:space="preserve"> году в рамках государственной программы осуществлялась реализация </w:t>
      </w:r>
      <w:r>
        <w:rPr>
          <w:rFonts w:ascii="Times New Roman" w:hAnsi="Times New Roman" w:cs="Times New Roman"/>
          <w:sz w:val="28"/>
          <w:szCs w:val="28"/>
        </w:rPr>
        <w:t>10</w:t>
      </w:r>
      <w:r w:rsidRPr="00F43703">
        <w:rPr>
          <w:rFonts w:ascii="Times New Roman" w:hAnsi="Times New Roman" w:cs="Times New Roman"/>
          <w:sz w:val="28"/>
          <w:szCs w:val="28"/>
        </w:rPr>
        <w:t xml:space="preserve"> подпрограмм:</w:t>
      </w:r>
    </w:p>
    <w:p w:rsidR="0055615A" w:rsidRPr="00FD0848" w:rsidRDefault="00B81373" w:rsidP="0055615A">
      <w:pPr>
        <w:pStyle w:val="aa"/>
        <w:tabs>
          <w:tab w:val="left" w:pos="5280"/>
        </w:tabs>
        <w:spacing w:after="0"/>
        <w:ind w:firstLine="709"/>
        <w:jc w:val="both"/>
        <w:rPr>
          <w:bCs/>
          <w:sz w:val="28"/>
          <w:szCs w:val="28"/>
        </w:rPr>
      </w:pPr>
      <w:hyperlink r:id="rId18" w:history="1">
        <w:r w:rsidR="0055615A" w:rsidRPr="00FD0848">
          <w:rPr>
            <w:bCs/>
            <w:sz w:val="28"/>
            <w:szCs w:val="28"/>
          </w:rPr>
          <w:t>подпрограмма 1</w:t>
        </w:r>
      </w:hyperlink>
      <w:r w:rsidR="0055615A" w:rsidRPr="00FD0848">
        <w:rPr>
          <w:bCs/>
          <w:sz w:val="28"/>
          <w:szCs w:val="28"/>
        </w:rPr>
        <w:t xml:space="preserve"> «Профилактика заболеваний и формирование здорового образа жизни. Развитие первичной медико-санитарной помощи»;</w:t>
      </w:r>
    </w:p>
    <w:p w:rsidR="0055615A" w:rsidRPr="00FD0848" w:rsidRDefault="00B81373" w:rsidP="0055615A">
      <w:pPr>
        <w:pStyle w:val="aa"/>
        <w:tabs>
          <w:tab w:val="left" w:pos="5280"/>
        </w:tabs>
        <w:spacing w:after="0"/>
        <w:ind w:firstLine="709"/>
        <w:jc w:val="both"/>
        <w:rPr>
          <w:bCs/>
          <w:sz w:val="28"/>
          <w:szCs w:val="28"/>
        </w:rPr>
      </w:pPr>
      <w:hyperlink r:id="rId19" w:history="1">
        <w:r w:rsidR="0055615A" w:rsidRPr="00FD0848">
          <w:rPr>
            <w:bCs/>
            <w:sz w:val="28"/>
            <w:szCs w:val="28"/>
          </w:rPr>
          <w:t>подпрограмма 2</w:t>
        </w:r>
      </w:hyperlink>
      <w:r w:rsidR="0055615A" w:rsidRPr="00FD0848">
        <w:rPr>
          <w:bCs/>
          <w:sz w:val="28"/>
          <w:szCs w:val="28"/>
        </w:rPr>
        <w:t xml:space="preserve"> «Совершенствование оказания специализированной, включая высокотехнологичную, медицинской помощи»;</w:t>
      </w:r>
    </w:p>
    <w:p w:rsidR="0055615A" w:rsidRPr="00FD0848" w:rsidRDefault="00B81373" w:rsidP="0055615A">
      <w:pPr>
        <w:pStyle w:val="aa"/>
        <w:tabs>
          <w:tab w:val="left" w:pos="5280"/>
        </w:tabs>
        <w:spacing w:after="0"/>
        <w:ind w:firstLine="709"/>
        <w:jc w:val="both"/>
        <w:rPr>
          <w:bCs/>
          <w:sz w:val="28"/>
          <w:szCs w:val="28"/>
        </w:rPr>
      </w:pPr>
      <w:hyperlink r:id="rId20" w:history="1">
        <w:r w:rsidR="0055615A" w:rsidRPr="00FD0848">
          <w:rPr>
            <w:bCs/>
            <w:sz w:val="28"/>
            <w:szCs w:val="28"/>
          </w:rPr>
          <w:t>подпрограмма 3</w:t>
        </w:r>
      </w:hyperlink>
      <w:r w:rsidR="0055615A" w:rsidRPr="00FD0848">
        <w:rPr>
          <w:bCs/>
          <w:sz w:val="28"/>
          <w:szCs w:val="28"/>
        </w:rPr>
        <w:t xml:space="preserve"> «Охрана здоровья матери и ребенка»;</w:t>
      </w:r>
    </w:p>
    <w:p w:rsidR="0055615A" w:rsidRPr="00FD0848" w:rsidRDefault="00B81373" w:rsidP="0055615A">
      <w:pPr>
        <w:pStyle w:val="aa"/>
        <w:tabs>
          <w:tab w:val="left" w:pos="5280"/>
        </w:tabs>
        <w:spacing w:after="0"/>
        <w:ind w:firstLine="709"/>
        <w:jc w:val="both"/>
        <w:rPr>
          <w:bCs/>
          <w:sz w:val="28"/>
          <w:szCs w:val="28"/>
        </w:rPr>
      </w:pPr>
      <w:hyperlink r:id="rId21" w:history="1">
        <w:r w:rsidR="0055615A" w:rsidRPr="00FD0848">
          <w:rPr>
            <w:bCs/>
            <w:sz w:val="28"/>
            <w:szCs w:val="28"/>
          </w:rPr>
          <w:t>подпрограмма 4</w:t>
        </w:r>
      </w:hyperlink>
      <w:r w:rsidR="0055615A" w:rsidRPr="00FD0848">
        <w:rPr>
          <w:bCs/>
          <w:sz w:val="28"/>
          <w:szCs w:val="28"/>
        </w:rPr>
        <w:t xml:space="preserve"> «Развитие медицинской реабилитации и санаторно-курортного лечения, в том числе детей»;</w:t>
      </w:r>
    </w:p>
    <w:p w:rsidR="0055615A" w:rsidRPr="00FD0848" w:rsidRDefault="00B81373" w:rsidP="0055615A">
      <w:pPr>
        <w:pStyle w:val="aa"/>
        <w:tabs>
          <w:tab w:val="left" w:pos="5280"/>
        </w:tabs>
        <w:spacing w:after="0"/>
        <w:ind w:firstLine="709"/>
        <w:jc w:val="both"/>
        <w:rPr>
          <w:bCs/>
          <w:sz w:val="28"/>
          <w:szCs w:val="28"/>
        </w:rPr>
      </w:pPr>
      <w:hyperlink r:id="rId22" w:history="1">
        <w:r w:rsidR="0055615A" w:rsidRPr="00FD0848">
          <w:rPr>
            <w:bCs/>
            <w:sz w:val="28"/>
            <w:szCs w:val="28"/>
          </w:rPr>
          <w:t>подпрограмма 5</w:t>
        </w:r>
      </w:hyperlink>
      <w:r w:rsidR="0055615A" w:rsidRPr="00FD0848">
        <w:rPr>
          <w:bCs/>
          <w:sz w:val="28"/>
          <w:szCs w:val="28"/>
        </w:rPr>
        <w:t xml:space="preserve"> «Оказание паллиативной помощи, в том числе детям»;</w:t>
      </w:r>
    </w:p>
    <w:p w:rsidR="0055615A" w:rsidRPr="00FD0848" w:rsidRDefault="00B81373" w:rsidP="0055615A">
      <w:pPr>
        <w:pStyle w:val="aa"/>
        <w:tabs>
          <w:tab w:val="left" w:pos="5280"/>
        </w:tabs>
        <w:spacing w:after="0"/>
        <w:ind w:firstLine="709"/>
        <w:jc w:val="both"/>
        <w:rPr>
          <w:bCs/>
          <w:sz w:val="28"/>
          <w:szCs w:val="28"/>
        </w:rPr>
      </w:pPr>
      <w:hyperlink r:id="rId23" w:history="1">
        <w:r w:rsidR="0055615A" w:rsidRPr="00FD0848">
          <w:rPr>
            <w:bCs/>
            <w:sz w:val="28"/>
            <w:szCs w:val="28"/>
          </w:rPr>
          <w:t>подпрограмма 6</w:t>
        </w:r>
      </w:hyperlink>
      <w:r w:rsidR="0055615A" w:rsidRPr="00FD0848">
        <w:rPr>
          <w:bCs/>
          <w:sz w:val="28"/>
          <w:szCs w:val="28"/>
        </w:rPr>
        <w:t xml:space="preserve"> «Кадровое обеспечение системы здравоохранения»;</w:t>
      </w:r>
    </w:p>
    <w:p w:rsidR="0055615A" w:rsidRPr="00FD0848" w:rsidRDefault="00B81373" w:rsidP="0055615A">
      <w:pPr>
        <w:pStyle w:val="aa"/>
        <w:tabs>
          <w:tab w:val="left" w:pos="5280"/>
        </w:tabs>
        <w:spacing w:after="0"/>
        <w:ind w:firstLine="709"/>
        <w:jc w:val="both"/>
        <w:rPr>
          <w:bCs/>
          <w:sz w:val="28"/>
          <w:szCs w:val="28"/>
        </w:rPr>
      </w:pPr>
      <w:hyperlink r:id="rId24" w:history="1">
        <w:r w:rsidR="0055615A" w:rsidRPr="00FD0848">
          <w:rPr>
            <w:bCs/>
            <w:sz w:val="28"/>
            <w:szCs w:val="28"/>
          </w:rPr>
          <w:t>подпрограмма 7</w:t>
        </w:r>
      </w:hyperlink>
      <w:r w:rsidR="0055615A" w:rsidRPr="00FD0848">
        <w:rPr>
          <w:bCs/>
          <w:sz w:val="28"/>
          <w:szCs w:val="28"/>
        </w:rPr>
        <w:t xml:space="preserve"> «Экспертиза и контрольно-надзорные функции в сфере охраны здоровья»;</w:t>
      </w:r>
    </w:p>
    <w:p w:rsidR="0055615A" w:rsidRPr="00FD0848" w:rsidRDefault="00B81373" w:rsidP="0055615A">
      <w:pPr>
        <w:pStyle w:val="aa"/>
        <w:tabs>
          <w:tab w:val="left" w:pos="5280"/>
        </w:tabs>
        <w:spacing w:after="0"/>
        <w:ind w:firstLine="709"/>
        <w:jc w:val="both"/>
        <w:rPr>
          <w:bCs/>
          <w:sz w:val="28"/>
          <w:szCs w:val="28"/>
        </w:rPr>
      </w:pPr>
      <w:hyperlink r:id="rId25" w:history="1">
        <w:r w:rsidR="0055615A" w:rsidRPr="00FD0848">
          <w:rPr>
            <w:bCs/>
            <w:sz w:val="28"/>
            <w:szCs w:val="28"/>
          </w:rPr>
          <w:t>подпрограмма 8</w:t>
        </w:r>
      </w:hyperlink>
      <w:r w:rsidR="0055615A" w:rsidRPr="00FD0848">
        <w:rPr>
          <w:bCs/>
          <w:sz w:val="28"/>
          <w:szCs w:val="28"/>
        </w:rPr>
        <w:t xml:space="preserve"> «Управление государственной программой и обеспечение условий реализации»;</w:t>
      </w:r>
    </w:p>
    <w:p w:rsidR="0055615A" w:rsidRPr="00FD0848" w:rsidRDefault="00B81373" w:rsidP="0055615A">
      <w:pPr>
        <w:pStyle w:val="aa"/>
        <w:tabs>
          <w:tab w:val="left" w:pos="5280"/>
        </w:tabs>
        <w:spacing w:after="0"/>
        <w:ind w:firstLine="709"/>
        <w:jc w:val="both"/>
        <w:rPr>
          <w:bCs/>
          <w:sz w:val="28"/>
          <w:szCs w:val="28"/>
        </w:rPr>
      </w:pPr>
      <w:hyperlink r:id="rId26" w:history="1">
        <w:r w:rsidR="0055615A" w:rsidRPr="00FD0848">
          <w:rPr>
            <w:bCs/>
            <w:sz w:val="28"/>
            <w:szCs w:val="28"/>
          </w:rPr>
          <w:t>подпрограмма 9</w:t>
        </w:r>
      </w:hyperlink>
      <w:r w:rsidR="0055615A" w:rsidRPr="00FD0848">
        <w:rPr>
          <w:bCs/>
          <w:sz w:val="28"/>
          <w:szCs w:val="28"/>
        </w:rPr>
        <w:t xml:space="preserve"> «Развитие скорой, в том числе скорой специализированной, медицинской помощи, медицинской эвакуации, первичной медико-санитарной помощи в неотложной форме и специализированной медицинской помощи в экстренной форме»;</w:t>
      </w:r>
    </w:p>
    <w:p w:rsidR="0055615A" w:rsidRPr="00FD0848" w:rsidRDefault="00B81373" w:rsidP="0055615A">
      <w:pPr>
        <w:pStyle w:val="aa"/>
        <w:tabs>
          <w:tab w:val="left" w:pos="5280"/>
        </w:tabs>
        <w:spacing w:after="0"/>
        <w:ind w:firstLine="709"/>
        <w:jc w:val="both"/>
        <w:rPr>
          <w:bCs/>
          <w:sz w:val="28"/>
          <w:szCs w:val="28"/>
        </w:rPr>
      </w:pPr>
      <w:hyperlink r:id="rId27" w:history="1">
        <w:r w:rsidR="0055615A" w:rsidRPr="00FD0848">
          <w:rPr>
            <w:bCs/>
            <w:sz w:val="28"/>
            <w:szCs w:val="28"/>
          </w:rPr>
          <w:t>подпрограмма Б</w:t>
        </w:r>
      </w:hyperlink>
      <w:r w:rsidR="0055615A" w:rsidRPr="00FD0848">
        <w:rPr>
          <w:bCs/>
          <w:sz w:val="28"/>
          <w:szCs w:val="28"/>
        </w:rPr>
        <w:t xml:space="preserve"> «Организация обязательного медицинского страхования граждан Курской области».</w:t>
      </w:r>
    </w:p>
    <w:p w:rsidR="009E6C29" w:rsidRDefault="008513BC" w:rsidP="00B41968">
      <w:pPr>
        <w:pStyle w:val="aa"/>
        <w:tabs>
          <w:tab w:val="left" w:pos="5280"/>
        </w:tabs>
        <w:spacing w:after="0"/>
        <w:ind w:firstLine="709"/>
        <w:jc w:val="both"/>
        <w:rPr>
          <w:bCs/>
          <w:sz w:val="28"/>
          <w:szCs w:val="28"/>
        </w:rPr>
      </w:pPr>
      <w:r>
        <w:rPr>
          <w:bCs/>
          <w:sz w:val="28"/>
          <w:szCs w:val="28"/>
        </w:rPr>
        <w:t>Ц</w:t>
      </w:r>
      <w:r w:rsidR="009E6C29" w:rsidRPr="00FD0848">
        <w:rPr>
          <w:bCs/>
          <w:sz w:val="28"/>
          <w:szCs w:val="28"/>
        </w:rPr>
        <w:t>ель госу</w:t>
      </w:r>
      <w:r w:rsidR="00E55B98" w:rsidRPr="00FD0848">
        <w:rPr>
          <w:bCs/>
          <w:sz w:val="28"/>
          <w:szCs w:val="28"/>
        </w:rPr>
        <w:t xml:space="preserve">дарственной программы </w:t>
      </w:r>
      <w:r>
        <w:rPr>
          <w:bCs/>
          <w:sz w:val="28"/>
          <w:szCs w:val="28"/>
        </w:rPr>
        <w:t>-</w:t>
      </w:r>
      <w:r w:rsidR="00E55B98" w:rsidRPr="00FD0848">
        <w:rPr>
          <w:bCs/>
          <w:sz w:val="28"/>
          <w:szCs w:val="28"/>
        </w:rPr>
        <w:t xml:space="preserve"> </w:t>
      </w:r>
      <w:r w:rsidR="009E6C29" w:rsidRPr="00FD0848">
        <w:rPr>
          <w:bCs/>
          <w:sz w:val="28"/>
          <w:szCs w:val="28"/>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Курской области.</w:t>
      </w:r>
    </w:p>
    <w:p w:rsidR="008513BC" w:rsidRDefault="0055615A" w:rsidP="0055615A">
      <w:pPr>
        <w:pStyle w:val="aa"/>
        <w:tabs>
          <w:tab w:val="left" w:pos="5280"/>
        </w:tabs>
        <w:spacing w:after="0"/>
        <w:ind w:firstLine="709"/>
        <w:jc w:val="both"/>
        <w:rPr>
          <w:bCs/>
          <w:sz w:val="28"/>
          <w:szCs w:val="28"/>
        </w:rPr>
      </w:pPr>
      <w:r w:rsidRPr="00FD0848">
        <w:rPr>
          <w:bCs/>
          <w:sz w:val="28"/>
          <w:szCs w:val="28"/>
        </w:rPr>
        <w:t xml:space="preserve">Государственная программа финансируется из областного бюджета </w:t>
      </w:r>
      <w:r w:rsidR="008513BC">
        <w:rPr>
          <w:bCs/>
          <w:sz w:val="28"/>
          <w:szCs w:val="28"/>
        </w:rPr>
        <w:t>(</w:t>
      </w:r>
      <w:r w:rsidR="00FC650E">
        <w:rPr>
          <w:bCs/>
          <w:sz w:val="28"/>
          <w:szCs w:val="28"/>
        </w:rPr>
        <w:t>с </w:t>
      </w:r>
      <w:r w:rsidRPr="00FD0848">
        <w:rPr>
          <w:bCs/>
          <w:sz w:val="28"/>
          <w:szCs w:val="28"/>
        </w:rPr>
        <w:t>учетом межбюджетных трансфертов из федерального бюджета</w:t>
      </w:r>
      <w:r w:rsidR="008513BC">
        <w:rPr>
          <w:bCs/>
          <w:sz w:val="28"/>
          <w:szCs w:val="28"/>
        </w:rPr>
        <w:t>)</w:t>
      </w:r>
      <w:r w:rsidRPr="00FD0848">
        <w:rPr>
          <w:bCs/>
          <w:sz w:val="28"/>
          <w:szCs w:val="28"/>
        </w:rPr>
        <w:t xml:space="preserve"> и территориального фонда обязательного медицинского стра</w:t>
      </w:r>
      <w:r w:rsidR="00CE1A49">
        <w:rPr>
          <w:bCs/>
          <w:sz w:val="28"/>
          <w:szCs w:val="28"/>
        </w:rPr>
        <w:t xml:space="preserve">хования Курской области. </w:t>
      </w:r>
    </w:p>
    <w:p w:rsidR="00A31933" w:rsidRPr="00A31933" w:rsidRDefault="007D668D" w:rsidP="00A31933">
      <w:pPr>
        <w:pStyle w:val="aa"/>
        <w:tabs>
          <w:tab w:val="left" w:pos="5280"/>
        </w:tabs>
        <w:spacing w:after="0"/>
        <w:ind w:firstLine="709"/>
        <w:jc w:val="both"/>
        <w:rPr>
          <w:bCs/>
          <w:sz w:val="28"/>
          <w:szCs w:val="28"/>
        </w:rPr>
      </w:pPr>
      <w:r>
        <w:rPr>
          <w:bCs/>
          <w:sz w:val="28"/>
          <w:szCs w:val="28"/>
        </w:rPr>
        <w:t>В отчетном году для</w:t>
      </w:r>
      <w:r w:rsidR="00A31933" w:rsidRPr="00A31933">
        <w:rPr>
          <w:bCs/>
          <w:sz w:val="28"/>
          <w:szCs w:val="28"/>
        </w:rPr>
        <w:t xml:space="preserve"> достижения поставленных целей и решения задач государственной программы Курской области</w:t>
      </w:r>
      <w:r>
        <w:rPr>
          <w:bCs/>
          <w:sz w:val="28"/>
          <w:szCs w:val="28"/>
        </w:rPr>
        <w:t xml:space="preserve"> было</w:t>
      </w:r>
      <w:r w:rsidR="00A31933" w:rsidRPr="00A31933">
        <w:rPr>
          <w:bCs/>
          <w:sz w:val="28"/>
          <w:szCs w:val="28"/>
        </w:rPr>
        <w:t xml:space="preserve"> запланировано достижение значений 136 целевых показателей (индикаторов), выполнение 45 структурных элементов (основные мероприятия и мероприятия региональных проектов) в составе 10 подпрограмм и 162 контрольных событий.</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В рамках государственной программы Курской области осуществлялась реализация 9 региональных проектов: «Развитие системы оказания первичной медико-санитарной помощи в Курской области», «Борьба с сердечно-сосудистыми заболеваниями в Курской области», «Борьба с онкологическими заболеваниями в Курской области», «Развитие детского здравоохранения Курской области,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 «Создание единого цифрового контура в здравоохранении Курской области на основе единой государственной информационной системы здравоохранения (ЕГИСЗ)», «Развитие экспорта медицинских услуг в Курской области» (национальный проект «Здравоохранение»); «Разработка и реализация программы системной поддержки и повышения качества жизни граждан старшего поколения на территории Курской области», «Формирование системы мотивации граждан к здоровому образу жизни, включая здоровое питание и отказ от вредных привычек, в Курской области» (национальный проект «Демография»).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В ходе реализации государственной программы Курской области за 2020 год достигнуты в полном объеме запланированные значения 108 целевых показателей; доля достигнутых целевых показателей государственной программы</w:t>
      </w:r>
      <w:r w:rsidR="000903C4">
        <w:rPr>
          <w:bCs/>
          <w:sz w:val="28"/>
          <w:szCs w:val="28"/>
        </w:rPr>
        <w:t xml:space="preserve"> Курской области составила 79,4</w:t>
      </w:r>
      <w:r w:rsidRPr="00A31933">
        <w:rPr>
          <w:bCs/>
          <w:sz w:val="28"/>
          <w:szCs w:val="28"/>
        </w:rPr>
        <w:t xml:space="preserve">%. </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Значения 28 целевых показателей достигнуты не в полном объеме </w:t>
      </w:r>
      <w:r w:rsidR="00B77CB5">
        <w:rPr>
          <w:bCs/>
          <w:sz w:val="28"/>
          <w:szCs w:val="28"/>
        </w:rPr>
        <w:t xml:space="preserve">                </w:t>
      </w:r>
      <w:r w:rsidRPr="00A31933">
        <w:rPr>
          <w:bCs/>
          <w:sz w:val="28"/>
          <w:szCs w:val="28"/>
        </w:rPr>
        <w:t>(в 2019 году не достигнуты значения 14 целевых показателей), в том числе:</w:t>
      </w:r>
    </w:p>
    <w:p w:rsidR="00A31933" w:rsidRPr="00A31933" w:rsidRDefault="007D668D" w:rsidP="00A31933">
      <w:pPr>
        <w:pStyle w:val="aa"/>
        <w:tabs>
          <w:tab w:val="left" w:pos="5280"/>
        </w:tabs>
        <w:spacing w:after="0"/>
        <w:ind w:firstLine="709"/>
        <w:jc w:val="both"/>
        <w:rPr>
          <w:bCs/>
          <w:sz w:val="28"/>
          <w:szCs w:val="28"/>
        </w:rPr>
      </w:pPr>
      <w:r>
        <w:rPr>
          <w:bCs/>
          <w:sz w:val="28"/>
          <w:szCs w:val="28"/>
        </w:rPr>
        <w:t>5 из 17 целевых показателей государственной программы (уровень</w:t>
      </w:r>
      <w:r w:rsidR="00A31933" w:rsidRPr="00A31933">
        <w:rPr>
          <w:bCs/>
          <w:sz w:val="28"/>
          <w:szCs w:val="28"/>
        </w:rPr>
        <w:t xml:space="preserve"> достижения 17 показателей государст</w:t>
      </w:r>
      <w:r>
        <w:rPr>
          <w:bCs/>
          <w:sz w:val="28"/>
          <w:szCs w:val="28"/>
        </w:rPr>
        <w:t>венной программы составил</w:t>
      </w:r>
      <w:r w:rsidR="000903C4">
        <w:rPr>
          <w:bCs/>
          <w:sz w:val="28"/>
          <w:szCs w:val="28"/>
        </w:rPr>
        <w:t xml:space="preserve"> 96,0</w:t>
      </w:r>
      <w:r w:rsidR="00A31933"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от всех причин» </w:t>
      </w:r>
      <w:r w:rsidR="000903C4">
        <w:rPr>
          <w:bCs/>
          <w:sz w:val="28"/>
          <w:szCs w:val="28"/>
        </w:rPr>
        <w:t>−</w:t>
      </w:r>
      <w:r w:rsidRPr="00A31933">
        <w:rPr>
          <w:bCs/>
          <w:sz w:val="28"/>
          <w:szCs w:val="28"/>
        </w:rPr>
        <w:t xml:space="preserve"> </w:t>
      </w:r>
      <w:r w:rsidR="007D668D">
        <w:rPr>
          <w:bCs/>
          <w:sz w:val="28"/>
          <w:szCs w:val="28"/>
        </w:rPr>
        <w:t>показатель достигнут на</w:t>
      </w:r>
      <w:r w:rsidR="000903C4">
        <w:rPr>
          <w:bCs/>
          <w:sz w:val="28"/>
          <w:szCs w:val="28"/>
        </w:rPr>
        <w:t xml:space="preserve"> 79,0</w:t>
      </w:r>
      <w:r w:rsidRPr="00A31933">
        <w:rPr>
          <w:bCs/>
          <w:sz w:val="28"/>
          <w:szCs w:val="28"/>
        </w:rPr>
        <w:t>% (плановое значение показателя</w:t>
      </w:r>
      <w:r w:rsidR="007D668D">
        <w:rPr>
          <w:bCs/>
          <w:sz w:val="28"/>
          <w:szCs w:val="28"/>
        </w:rPr>
        <w:t xml:space="preserve"> - 13,7 случая</w:t>
      </w:r>
      <w:r w:rsidRPr="00A31933">
        <w:rPr>
          <w:bCs/>
          <w:sz w:val="28"/>
          <w:szCs w:val="28"/>
        </w:rPr>
        <w:t xml:space="preserve"> на 1000 населения, фактическое значение – </w:t>
      </w:r>
      <w:r w:rsidR="007D668D">
        <w:rPr>
          <w:bCs/>
          <w:sz w:val="28"/>
          <w:szCs w:val="28"/>
        </w:rPr>
        <w:t xml:space="preserve">    </w:t>
      </w:r>
      <w:r w:rsidRPr="00A31933">
        <w:rPr>
          <w:bCs/>
          <w:sz w:val="28"/>
          <w:szCs w:val="28"/>
        </w:rPr>
        <w:t>17,2 случая на 1000 населения);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«смертность от болезней системы кровообраще</w:t>
      </w:r>
      <w:r w:rsidR="007D668D">
        <w:rPr>
          <w:bCs/>
          <w:sz w:val="28"/>
          <w:szCs w:val="28"/>
        </w:rPr>
        <w:t>ния» - показатель достигнут на</w:t>
      </w:r>
      <w:r w:rsidRPr="00A31933">
        <w:rPr>
          <w:bCs/>
          <w:sz w:val="28"/>
          <w:szCs w:val="28"/>
        </w:rPr>
        <w:t xml:space="preserve"> 80,0% (плановое зна</w:t>
      </w:r>
      <w:r w:rsidR="007D668D">
        <w:rPr>
          <w:bCs/>
          <w:sz w:val="28"/>
          <w:szCs w:val="28"/>
        </w:rPr>
        <w:t>чение показателя – 625,0 случая</w:t>
      </w:r>
      <w:r w:rsidRPr="00A31933">
        <w:rPr>
          <w:bCs/>
          <w:sz w:val="28"/>
          <w:szCs w:val="28"/>
        </w:rPr>
        <w:t xml:space="preserve"> на 100 тыс. населения, факт</w:t>
      </w:r>
      <w:r w:rsidR="007D668D">
        <w:rPr>
          <w:bCs/>
          <w:sz w:val="28"/>
          <w:szCs w:val="28"/>
        </w:rPr>
        <w:t>ическое значение – 781,4 случая</w:t>
      </w:r>
      <w:r w:rsidRPr="00A31933">
        <w:rPr>
          <w:bCs/>
          <w:sz w:val="28"/>
          <w:szCs w:val="28"/>
        </w:rPr>
        <w:t xml:space="preserve"> на 100 тыс. населения);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lastRenderedPageBreak/>
        <w:t xml:space="preserve">«смертность от дорожно-транспортных травм» </w:t>
      </w:r>
      <w:r w:rsidR="000903C4">
        <w:rPr>
          <w:bCs/>
          <w:sz w:val="28"/>
          <w:szCs w:val="28"/>
        </w:rPr>
        <w:t>−</w:t>
      </w:r>
      <w:r w:rsidRPr="00A31933">
        <w:rPr>
          <w:bCs/>
          <w:sz w:val="28"/>
          <w:szCs w:val="28"/>
        </w:rPr>
        <w:t xml:space="preserve"> </w:t>
      </w:r>
      <w:r w:rsidR="007D668D">
        <w:rPr>
          <w:bCs/>
          <w:sz w:val="28"/>
          <w:szCs w:val="28"/>
        </w:rPr>
        <w:t>показатель достигнут на</w:t>
      </w:r>
      <w:r w:rsidR="000903C4">
        <w:rPr>
          <w:bCs/>
          <w:sz w:val="28"/>
          <w:szCs w:val="28"/>
        </w:rPr>
        <w:t xml:space="preserve"> 79,7</w:t>
      </w:r>
      <w:r w:rsidRPr="00A31933">
        <w:rPr>
          <w:bCs/>
          <w:sz w:val="28"/>
          <w:szCs w:val="28"/>
        </w:rPr>
        <w:t>% (плановое значение показателя – 10</w:t>
      </w:r>
      <w:r w:rsidR="007D668D">
        <w:rPr>
          <w:bCs/>
          <w:sz w:val="28"/>
          <w:szCs w:val="28"/>
        </w:rPr>
        <w:t>,2 случая</w:t>
      </w:r>
      <w:r w:rsidRPr="00A31933">
        <w:rPr>
          <w:bCs/>
          <w:sz w:val="28"/>
          <w:szCs w:val="28"/>
        </w:rPr>
        <w:t xml:space="preserve"> на 100 тыс. населения, фак</w:t>
      </w:r>
      <w:r w:rsidR="000C139F">
        <w:rPr>
          <w:bCs/>
          <w:sz w:val="28"/>
          <w:szCs w:val="28"/>
        </w:rPr>
        <w:t>тическое значение – 12,8 случая</w:t>
      </w:r>
      <w:r w:rsidRPr="00A31933">
        <w:rPr>
          <w:bCs/>
          <w:sz w:val="28"/>
          <w:szCs w:val="28"/>
        </w:rPr>
        <w:t xml:space="preserve"> на 100 тыс. населения);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от новообразований» – </w:t>
      </w:r>
      <w:r w:rsidR="000C139F">
        <w:rPr>
          <w:bCs/>
          <w:sz w:val="28"/>
          <w:szCs w:val="28"/>
        </w:rPr>
        <w:t>показатель достигнут на</w:t>
      </w:r>
      <w:r w:rsidR="000903C4">
        <w:rPr>
          <w:bCs/>
          <w:sz w:val="28"/>
          <w:szCs w:val="28"/>
        </w:rPr>
        <w:t xml:space="preserve"> 95,6</w:t>
      </w:r>
      <w:r w:rsidRPr="00A31933">
        <w:rPr>
          <w:bCs/>
          <w:sz w:val="28"/>
          <w:szCs w:val="28"/>
        </w:rPr>
        <w:t>% (плановое значение показателя</w:t>
      </w:r>
      <w:r w:rsidR="000C139F">
        <w:rPr>
          <w:bCs/>
          <w:sz w:val="28"/>
          <w:szCs w:val="28"/>
        </w:rPr>
        <w:t xml:space="preserve"> - 230,5 случая</w:t>
      </w:r>
      <w:r w:rsidRPr="00A31933">
        <w:rPr>
          <w:bCs/>
          <w:sz w:val="28"/>
          <w:szCs w:val="28"/>
        </w:rPr>
        <w:t xml:space="preserve"> на 100 тыс. населения, фактическое значение – 241,2 случая на 100 тыс. населения);  </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«ожидаемая продолжительность жизни при рождении» </w:t>
      </w:r>
      <w:r w:rsidR="000903C4">
        <w:rPr>
          <w:bCs/>
          <w:sz w:val="28"/>
          <w:szCs w:val="28"/>
        </w:rPr>
        <w:t>−</w:t>
      </w:r>
      <w:r w:rsidRPr="00A31933">
        <w:rPr>
          <w:bCs/>
          <w:sz w:val="28"/>
          <w:szCs w:val="28"/>
        </w:rPr>
        <w:t xml:space="preserve"> </w:t>
      </w:r>
      <w:proofErr w:type="gramStart"/>
      <w:r w:rsidR="000C139F">
        <w:rPr>
          <w:bCs/>
          <w:sz w:val="28"/>
          <w:szCs w:val="28"/>
        </w:rPr>
        <w:t>показатель</w:t>
      </w:r>
      <w:proofErr w:type="gramEnd"/>
      <w:r w:rsidR="000C139F">
        <w:rPr>
          <w:bCs/>
          <w:sz w:val="28"/>
          <w:szCs w:val="28"/>
        </w:rPr>
        <w:t xml:space="preserve"> достигнут на</w:t>
      </w:r>
      <w:r w:rsidR="000903C4">
        <w:rPr>
          <w:bCs/>
          <w:sz w:val="28"/>
          <w:szCs w:val="28"/>
        </w:rPr>
        <w:t xml:space="preserve"> 97,2</w:t>
      </w:r>
      <w:r w:rsidRPr="00A31933">
        <w:rPr>
          <w:bCs/>
          <w:sz w:val="28"/>
          <w:szCs w:val="28"/>
        </w:rPr>
        <w:t>% (плановое значение показателя</w:t>
      </w:r>
      <w:r w:rsidR="000C139F">
        <w:rPr>
          <w:bCs/>
          <w:sz w:val="28"/>
          <w:szCs w:val="28"/>
        </w:rPr>
        <w:t xml:space="preserve"> -</w:t>
      </w:r>
      <w:r w:rsidRPr="00A31933">
        <w:rPr>
          <w:bCs/>
          <w:sz w:val="28"/>
          <w:szCs w:val="28"/>
        </w:rPr>
        <w:t xml:space="preserve"> 72,5 лет, по предварительным данным</w:t>
      </w:r>
      <w:r w:rsidR="000C139F">
        <w:rPr>
          <w:bCs/>
          <w:sz w:val="28"/>
          <w:szCs w:val="28"/>
        </w:rPr>
        <w:t>,</w:t>
      </w:r>
      <w:r w:rsidR="00B77CB5">
        <w:rPr>
          <w:bCs/>
          <w:sz w:val="28"/>
          <w:szCs w:val="28"/>
        </w:rPr>
        <w:t xml:space="preserve"> </w:t>
      </w:r>
      <w:r w:rsidRPr="00A31933">
        <w:rPr>
          <w:bCs/>
          <w:sz w:val="28"/>
          <w:szCs w:val="28"/>
        </w:rPr>
        <w:t>значение показателя составило 70,5 лет);</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10 из 39 целевых показателей подпрограммы 1 «Профилактика заболеваний и формирование здорового образа жизни. Развитие первичной ме</w:t>
      </w:r>
      <w:r w:rsidR="000C139F">
        <w:rPr>
          <w:bCs/>
          <w:sz w:val="28"/>
          <w:szCs w:val="28"/>
        </w:rPr>
        <w:t>дико-санитарной помощи» (уровень</w:t>
      </w:r>
      <w:r w:rsidRPr="00A31933">
        <w:rPr>
          <w:bCs/>
          <w:sz w:val="28"/>
          <w:szCs w:val="28"/>
        </w:rPr>
        <w:t xml:space="preserve"> достижения 39 целевых показателе</w:t>
      </w:r>
      <w:r w:rsidR="000C139F">
        <w:rPr>
          <w:bCs/>
          <w:sz w:val="28"/>
          <w:szCs w:val="28"/>
        </w:rPr>
        <w:t>й подпрограммы 1 составил</w:t>
      </w:r>
      <w:r w:rsidR="000903C4">
        <w:rPr>
          <w:bCs/>
          <w:sz w:val="28"/>
          <w:szCs w:val="28"/>
        </w:rPr>
        <w:t xml:space="preserve"> 95,4</w:t>
      </w:r>
      <w:r w:rsidRPr="00A31933">
        <w:rPr>
          <w:bCs/>
          <w:sz w:val="28"/>
          <w:szCs w:val="28"/>
        </w:rPr>
        <w:t xml:space="preserve">%; удельный вес финансирования подпрограммы 1 в </w:t>
      </w:r>
      <w:r w:rsidR="000903C4">
        <w:rPr>
          <w:bCs/>
          <w:sz w:val="28"/>
          <w:szCs w:val="28"/>
        </w:rPr>
        <w:t>общем объеме финансирования</w:t>
      </w:r>
      <w:r w:rsidR="000C139F">
        <w:rPr>
          <w:bCs/>
          <w:sz w:val="28"/>
          <w:szCs w:val="28"/>
        </w:rPr>
        <w:t xml:space="preserve"> -</w:t>
      </w:r>
      <w:r w:rsidR="000903C4">
        <w:rPr>
          <w:bCs/>
          <w:sz w:val="28"/>
          <w:szCs w:val="28"/>
        </w:rPr>
        <w:t xml:space="preserve"> 7,0</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профилактическими медицинскими осмотрами детей» </w:t>
      </w:r>
      <w:r w:rsidR="000903C4">
        <w:rPr>
          <w:bCs/>
          <w:sz w:val="28"/>
          <w:szCs w:val="28"/>
        </w:rPr>
        <w:t>−</w:t>
      </w:r>
      <w:r w:rsidRPr="00A31933">
        <w:rPr>
          <w:bCs/>
          <w:sz w:val="28"/>
          <w:szCs w:val="28"/>
        </w:rPr>
        <w:t xml:space="preserve"> </w:t>
      </w:r>
      <w:r w:rsidR="000C139F">
        <w:rPr>
          <w:bCs/>
          <w:sz w:val="28"/>
          <w:szCs w:val="28"/>
        </w:rPr>
        <w:t>показатель достигнут на</w:t>
      </w:r>
      <w:r w:rsidR="000903C4">
        <w:rPr>
          <w:bCs/>
          <w:sz w:val="28"/>
          <w:szCs w:val="28"/>
        </w:rPr>
        <w:t xml:space="preserve"> 80,0</w:t>
      </w:r>
      <w:r w:rsidRPr="00A31933">
        <w:rPr>
          <w:bCs/>
          <w:sz w:val="28"/>
          <w:szCs w:val="28"/>
        </w:rPr>
        <w:t>% (пл</w:t>
      </w:r>
      <w:r w:rsidR="000903C4">
        <w:rPr>
          <w:bCs/>
          <w:sz w:val="28"/>
          <w:szCs w:val="28"/>
        </w:rPr>
        <w:t>ановое значение показателя</w:t>
      </w:r>
      <w:r w:rsidR="000C139F">
        <w:rPr>
          <w:bCs/>
          <w:sz w:val="28"/>
          <w:szCs w:val="28"/>
        </w:rPr>
        <w:t xml:space="preserve"> -</w:t>
      </w:r>
      <w:r w:rsidR="000903C4">
        <w:rPr>
          <w:bCs/>
          <w:sz w:val="28"/>
          <w:szCs w:val="28"/>
        </w:rPr>
        <w:t xml:space="preserve"> 95,0%, фактическое значение – 76,0</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диспансеризацией детей-сирот и детей, находящихся в трудной жизненной ситуации» </w:t>
      </w:r>
      <w:r w:rsidR="000903C4">
        <w:rPr>
          <w:bCs/>
          <w:sz w:val="28"/>
          <w:szCs w:val="28"/>
        </w:rPr>
        <w:t>−</w:t>
      </w:r>
      <w:r w:rsidRPr="00A31933">
        <w:rPr>
          <w:bCs/>
          <w:sz w:val="28"/>
          <w:szCs w:val="28"/>
        </w:rPr>
        <w:t xml:space="preserve"> </w:t>
      </w:r>
      <w:r w:rsidR="000C139F">
        <w:rPr>
          <w:bCs/>
          <w:sz w:val="28"/>
          <w:szCs w:val="28"/>
        </w:rPr>
        <w:t>показатель достигнут на</w:t>
      </w:r>
      <w:r w:rsidR="000903C4">
        <w:rPr>
          <w:bCs/>
          <w:sz w:val="28"/>
          <w:szCs w:val="28"/>
        </w:rPr>
        <w:t xml:space="preserve"> 95,4</w:t>
      </w:r>
      <w:r w:rsidRPr="00A31933">
        <w:rPr>
          <w:bCs/>
          <w:sz w:val="28"/>
          <w:szCs w:val="28"/>
        </w:rPr>
        <w:t>% (плановое значение пок</w:t>
      </w:r>
      <w:r w:rsidR="000903C4">
        <w:rPr>
          <w:bCs/>
          <w:sz w:val="28"/>
          <w:szCs w:val="28"/>
        </w:rPr>
        <w:t>азателя</w:t>
      </w:r>
      <w:r w:rsidR="000C139F">
        <w:rPr>
          <w:bCs/>
          <w:sz w:val="28"/>
          <w:szCs w:val="28"/>
        </w:rPr>
        <w:t xml:space="preserve"> -</w:t>
      </w:r>
      <w:r w:rsidR="000903C4">
        <w:rPr>
          <w:bCs/>
          <w:sz w:val="28"/>
          <w:szCs w:val="28"/>
        </w:rPr>
        <w:t xml:space="preserve"> 100,0%, фактическое значение – 95,4</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диспансеризацией подростков» </w:t>
      </w:r>
      <w:r w:rsidR="00D436E3">
        <w:rPr>
          <w:bCs/>
          <w:sz w:val="28"/>
          <w:szCs w:val="28"/>
        </w:rPr>
        <w:t>−</w:t>
      </w:r>
      <w:r w:rsidRPr="00A31933">
        <w:rPr>
          <w:bCs/>
          <w:sz w:val="28"/>
          <w:szCs w:val="28"/>
        </w:rPr>
        <w:t xml:space="preserve"> </w:t>
      </w:r>
      <w:r w:rsidR="000C139F">
        <w:rPr>
          <w:bCs/>
          <w:sz w:val="28"/>
          <w:szCs w:val="28"/>
        </w:rPr>
        <w:t>показатель достигнут на</w:t>
      </w:r>
      <w:r w:rsidRPr="00A31933">
        <w:rPr>
          <w:bCs/>
          <w:sz w:val="28"/>
          <w:szCs w:val="28"/>
        </w:rPr>
        <w:t xml:space="preserve"> 76,9% (пл</w:t>
      </w:r>
      <w:r w:rsidR="00D436E3">
        <w:rPr>
          <w:bCs/>
          <w:sz w:val="28"/>
          <w:szCs w:val="28"/>
        </w:rPr>
        <w:t>ановое значение показателя</w:t>
      </w:r>
      <w:r w:rsidR="000C139F">
        <w:rPr>
          <w:bCs/>
          <w:sz w:val="28"/>
          <w:szCs w:val="28"/>
        </w:rPr>
        <w:t xml:space="preserve"> -</w:t>
      </w:r>
      <w:r w:rsidR="00D436E3">
        <w:rPr>
          <w:bCs/>
          <w:sz w:val="28"/>
          <w:szCs w:val="28"/>
        </w:rPr>
        <w:t xml:space="preserve"> 95,0</w:t>
      </w:r>
      <w:r w:rsidRPr="00A31933">
        <w:rPr>
          <w:bCs/>
          <w:sz w:val="28"/>
          <w:szCs w:val="28"/>
        </w:rPr>
        <w:t>%, фактическое значение – 73,1%);</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«доля больных с выявленными злокачественными новообразованиями на      I </w:t>
      </w:r>
      <w:r w:rsidR="000903C4">
        <w:rPr>
          <w:bCs/>
          <w:sz w:val="28"/>
          <w:szCs w:val="28"/>
        </w:rPr>
        <w:t>−</w:t>
      </w:r>
      <w:r w:rsidRPr="00A31933">
        <w:rPr>
          <w:bCs/>
          <w:sz w:val="28"/>
          <w:szCs w:val="28"/>
        </w:rPr>
        <w:t xml:space="preserve"> II ст.» </w:t>
      </w:r>
      <w:r w:rsidR="000903C4">
        <w:rPr>
          <w:bCs/>
          <w:sz w:val="28"/>
          <w:szCs w:val="28"/>
        </w:rPr>
        <w:t>−</w:t>
      </w:r>
      <w:r w:rsidR="000C139F">
        <w:rPr>
          <w:bCs/>
          <w:sz w:val="28"/>
          <w:szCs w:val="28"/>
        </w:rPr>
        <w:t>показатель достигнут на</w:t>
      </w:r>
      <w:r w:rsidR="000903C4">
        <w:rPr>
          <w:bCs/>
          <w:sz w:val="28"/>
          <w:szCs w:val="28"/>
        </w:rPr>
        <w:t xml:space="preserve"> 98,5</w:t>
      </w:r>
      <w:r w:rsidRPr="00A31933">
        <w:rPr>
          <w:bCs/>
          <w:sz w:val="28"/>
          <w:szCs w:val="28"/>
        </w:rPr>
        <w:t>% (плановое значение показателя</w:t>
      </w:r>
      <w:r w:rsidR="000C139F">
        <w:rPr>
          <w:bCs/>
          <w:sz w:val="28"/>
          <w:szCs w:val="28"/>
        </w:rPr>
        <w:t xml:space="preserve"> -</w:t>
      </w:r>
      <w:r w:rsidRPr="00A31933">
        <w:rPr>
          <w:bCs/>
          <w:sz w:val="28"/>
          <w:szCs w:val="28"/>
        </w:rPr>
        <w:t xml:space="preserve"> 58,8</w:t>
      </w:r>
      <w:r w:rsidR="000903C4">
        <w:rPr>
          <w:bCs/>
          <w:sz w:val="28"/>
          <w:szCs w:val="28"/>
        </w:rPr>
        <w:t>%, фактическое значение – 57,9</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населения профилактическими осмотрами на туберкулез» </w:t>
      </w:r>
      <w:r w:rsidR="000903C4">
        <w:rPr>
          <w:bCs/>
          <w:sz w:val="28"/>
          <w:szCs w:val="28"/>
        </w:rPr>
        <w:t>−</w:t>
      </w:r>
      <w:r w:rsidRPr="00A31933">
        <w:rPr>
          <w:bCs/>
          <w:sz w:val="28"/>
          <w:szCs w:val="28"/>
        </w:rPr>
        <w:t xml:space="preserve"> </w:t>
      </w:r>
      <w:r w:rsidR="000C139F">
        <w:rPr>
          <w:bCs/>
          <w:sz w:val="28"/>
          <w:szCs w:val="28"/>
        </w:rPr>
        <w:t>показатель достигнут на</w:t>
      </w:r>
      <w:r w:rsidR="000903C4">
        <w:rPr>
          <w:bCs/>
          <w:sz w:val="28"/>
          <w:szCs w:val="28"/>
        </w:rPr>
        <w:t xml:space="preserve"> 88,7</w:t>
      </w:r>
      <w:r w:rsidRPr="00A31933">
        <w:rPr>
          <w:bCs/>
          <w:sz w:val="28"/>
          <w:szCs w:val="28"/>
        </w:rPr>
        <w:t>% (плановое значение показате</w:t>
      </w:r>
      <w:r w:rsidR="000903C4">
        <w:rPr>
          <w:bCs/>
          <w:sz w:val="28"/>
          <w:szCs w:val="28"/>
        </w:rPr>
        <w:t>ля</w:t>
      </w:r>
      <w:r w:rsidR="000C139F">
        <w:rPr>
          <w:bCs/>
          <w:sz w:val="28"/>
          <w:szCs w:val="28"/>
        </w:rPr>
        <w:t xml:space="preserve"> -</w:t>
      </w:r>
      <w:r w:rsidR="000903C4">
        <w:rPr>
          <w:bCs/>
          <w:sz w:val="28"/>
          <w:szCs w:val="28"/>
        </w:rPr>
        <w:t xml:space="preserve"> 68,4%, фактическое значение – 60,7</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медицинским освидетельствованием на ВИЧ-инфекцию населения Курской области» </w:t>
      </w:r>
      <w:r w:rsidR="000903C4">
        <w:rPr>
          <w:bCs/>
          <w:sz w:val="28"/>
          <w:szCs w:val="28"/>
        </w:rPr>
        <w:t>−</w:t>
      </w:r>
      <w:r w:rsidRPr="00A31933">
        <w:rPr>
          <w:bCs/>
          <w:sz w:val="28"/>
          <w:szCs w:val="28"/>
        </w:rPr>
        <w:t xml:space="preserve"> </w:t>
      </w:r>
      <w:r w:rsidR="000C139F">
        <w:rPr>
          <w:bCs/>
          <w:sz w:val="28"/>
          <w:szCs w:val="28"/>
        </w:rPr>
        <w:t xml:space="preserve">показатель достигнут на </w:t>
      </w:r>
      <w:r w:rsidR="000903C4">
        <w:rPr>
          <w:bCs/>
          <w:sz w:val="28"/>
          <w:szCs w:val="28"/>
        </w:rPr>
        <w:t>94,4</w:t>
      </w:r>
      <w:r w:rsidRPr="00A31933">
        <w:rPr>
          <w:bCs/>
          <w:sz w:val="28"/>
          <w:szCs w:val="28"/>
        </w:rPr>
        <w:t>% (плановое значение показателя</w:t>
      </w:r>
      <w:r w:rsidR="000C139F">
        <w:rPr>
          <w:bCs/>
          <w:sz w:val="28"/>
          <w:szCs w:val="28"/>
        </w:rPr>
        <w:t xml:space="preserve"> -</w:t>
      </w:r>
      <w:r w:rsidRPr="00A31933">
        <w:rPr>
          <w:bCs/>
          <w:sz w:val="28"/>
          <w:szCs w:val="28"/>
        </w:rPr>
        <w:t xml:space="preserve"> 25,0</w:t>
      </w:r>
      <w:r w:rsidR="000903C4">
        <w:rPr>
          <w:bCs/>
          <w:sz w:val="28"/>
          <w:szCs w:val="28"/>
        </w:rPr>
        <w:t>%, фактическое значение – 23,6</w:t>
      </w:r>
      <w:r w:rsidRPr="00A31933">
        <w:rPr>
          <w:bCs/>
          <w:sz w:val="28"/>
          <w:szCs w:val="28"/>
        </w:rPr>
        <w:t xml:space="preserve">%);   </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«число граждан, прошедших профилактические осмотры» </w:t>
      </w:r>
      <w:r w:rsidR="000903C4">
        <w:rPr>
          <w:bCs/>
          <w:sz w:val="28"/>
          <w:szCs w:val="28"/>
        </w:rPr>
        <w:t>−</w:t>
      </w:r>
      <w:r w:rsidRPr="00A31933">
        <w:rPr>
          <w:bCs/>
          <w:sz w:val="28"/>
          <w:szCs w:val="28"/>
        </w:rPr>
        <w:t xml:space="preserve"> </w:t>
      </w:r>
      <w:r w:rsidR="000C139F">
        <w:rPr>
          <w:bCs/>
          <w:sz w:val="28"/>
          <w:szCs w:val="28"/>
        </w:rPr>
        <w:t>показатель достигнут на</w:t>
      </w:r>
      <w:r w:rsidR="000903C4">
        <w:rPr>
          <w:bCs/>
          <w:sz w:val="28"/>
          <w:szCs w:val="28"/>
        </w:rPr>
        <w:t xml:space="preserve"> 56,7</w:t>
      </w:r>
      <w:r w:rsidRPr="00A31933">
        <w:rPr>
          <w:bCs/>
          <w:sz w:val="28"/>
          <w:szCs w:val="28"/>
        </w:rPr>
        <w:t>% (плановое значение показателя</w:t>
      </w:r>
      <w:r w:rsidR="000C139F">
        <w:rPr>
          <w:bCs/>
          <w:sz w:val="28"/>
          <w:szCs w:val="28"/>
        </w:rPr>
        <w:t xml:space="preserve"> -</w:t>
      </w:r>
      <w:r w:rsidRPr="00A31933">
        <w:rPr>
          <w:bCs/>
          <w:sz w:val="28"/>
          <w:szCs w:val="28"/>
        </w:rPr>
        <w:t xml:space="preserve"> 0,487 млн</w:t>
      </w:r>
      <w:r w:rsidR="000903C4">
        <w:rPr>
          <w:bCs/>
          <w:sz w:val="28"/>
          <w:szCs w:val="28"/>
        </w:rPr>
        <w:t>.</w:t>
      </w:r>
      <w:r w:rsidRPr="00A31933">
        <w:rPr>
          <w:bCs/>
          <w:sz w:val="28"/>
          <w:szCs w:val="28"/>
        </w:rPr>
        <w:t xml:space="preserve"> человек, фактическое значение – 0,276 млн</w:t>
      </w:r>
      <w:r w:rsidR="000903C4">
        <w:rPr>
          <w:bCs/>
          <w:sz w:val="28"/>
          <w:szCs w:val="28"/>
        </w:rPr>
        <w:t>.</w:t>
      </w:r>
      <w:r w:rsidRPr="00A31933">
        <w:rPr>
          <w:bCs/>
          <w:sz w:val="28"/>
          <w:szCs w:val="28"/>
        </w:rPr>
        <w:t xml:space="preserve"> человек);</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«охват граждан старше трудоспособного возраста профилактическими осмотрами, включая диспансеризацию» </w:t>
      </w:r>
      <w:r w:rsidR="000903C4">
        <w:rPr>
          <w:bCs/>
          <w:sz w:val="28"/>
          <w:szCs w:val="28"/>
        </w:rPr>
        <w:t>−</w:t>
      </w:r>
      <w:r w:rsidRPr="00A31933">
        <w:rPr>
          <w:bCs/>
          <w:sz w:val="28"/>
          <w:szCs w:val="28"/>
        </w:rPr>
        <w:t xml:space="preserve"> </w:t>
      </w:r>
      <w:r w:rsidR="000C139F">
        <w:rPr>
          <w:bCs/>
          <w:sz w:val="28"/>
          <w:szCs w:val="28"/>
        </w:rPr>
        <w:t>показатель достигнут на</w:t>
      </w:r>
      <w:r w:rsidR="000903C4">
        <w:rPr>
          <w:bCs/>
          <w:sz w:val="28"/>
          <w:szCs w:val="28"/>
        </w:rPr>
        <w:t xml:space="preserve"> 53,1</w:t>
      </w:r>
      <w:r w:rsidRPr="00A31933">
        <w:rPr>
          <w:bCs/>
          <w:sz w:val="28"/>
          <w:szCs w:val="28"/>
        </w:rPr>
        <w:t>% (плановое значение показателя</w:t>
      </w:r>
      <w:r w:rsidR="00C124FF">
        <w:rPr>
          <w:bCs/>
          <w:sz w:val="28"/>
          <w:szCs w:val="28"/>
        </w:rPr>
        <w:t xml:space="preserve"> -</w:t>
      </w:r>
      <w:r w:rsidRPr="00A31933">
        <w:rPr>
          <w:bCs/>
          <w:sz w:val="28"/>
          <w:szCs w:val="28"/>
        </w:rPr>
        <w:t xml:space="preserve"> 25,</w:t>
      </w:r>
      <w:r w:rsidR="000903C4">
        <w:rPr>
          <w:bCs/>
          <w:sz w:val="28"/>
          <w:szCs w:val="28"/>
        </w:rPr>
        <w:t>4%, фактическое значение −13,5</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мужчин в Курской области в возрасте 16 – 59 лет (на 100 тыс. населения)» </w:t>
      </w:r>
      <w:r w:rsidR="000903C4">
        <w:rPr>
          <w:bCs/>
          <w:sz w:val="28"/>
          <w:szCs w:val="28"/>
        </w:rPr>
        <w:t>−</w:t>
      </w:r>
      <w:r w:rsidRPr="00A31933">
        <w:rPr>
          <w:bCs/>
          <w:sz w:val="28"/>
          <w:szCs w:val="28"/>
        </w:rPr>
        <w:t xml:space="preserve"> сте</w:t>
      </w:r>
      <w:r w:rsidR="000903C4">
        <w:rPr>
          <w:bCs/>
          <w:sz w:val="28"/>
          <w:szCs w:val="28"/>
        </w:rPr>
        <w:t>пень достижения показателя 83,7</w:t>
      </w:r>
      <w:r w:rsidRPr="00A31933">
        <w:rPr>
          <w:bCs/>
          <w:sz w:val="28"/>
          <w:szCs w:val="28"/>
        </w:rPr>
        <w:t>% (плановое значение коэффициента 736,4; фактическое значение – 880,2);</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женщин в Курской области в возрасте 16 – 54 лет (на 100 тыс. населения)» </w:t>
      </w:r>
      <w:r w:rsidR="000903C4">
        <w:rPr>
          <w:bCs/>
          <w:sz w:val="28"/>
          <w:szCs w:val="28"/>
        </w:rPr>
        <w:t>−</w:t>
      </w:r>
      <w:r w:rsidRPr="00A31933">
        <w:rPr>
          <w:bCs/>
          <w:sz w:val="28"/>
          <w:szCs w:val="28"/>
        </w:rPr>
        <w:t xml:space="preserve"> </w:t>
      </w:r>
      <w:r w:rsidR="00C124FF">
        <w:rPr>
          <w:bCs/>
          <w:sz w:val="28"/>
          <w:szCs w:val="28"/>
        </w:rPr>
        <w:t>показатель достигнут на</w:t>
      </w:r>
      <w:r w:rsidR="000903C4">
        <w:rPr>
          <w:bCs/>
          <w:sz w:val="28"/>
          <w:szCs w:val="28"/>
        </w:rPr>
        <w:t xml:space="preserve"> 93,0</w:t>
      </w:r>
      <w:r w:rsidRPr="00A31933">
        <w:rPr>
          <w:bCs/>
          <w:sz w:val="28"/>
          <w:szCs w:val="28"/>
        </w:rPr>
        <w:t>% (плановое значение коэффициента</w:t>
      </w:r>
      <w:r w:rsidR="00C124FF">
        <w:rPr>
          <w:bCs/>
          <w:sz w:val="28"/>
          <w:szCs w:val="28"/>
        </w:rPr>
        <w:t xml:space="preserve"> -</w:t>
      </w:r>
      <w:r w:rsidRPr="00A31933">
        <w:rPr>
          <w:bCs/>
          <w:sz w:val="28"/>
          <w:szCs w:val="28"/>
        </w:rPr>
        <w:t xml:space="preserve"> 207,4; фактическое значение – 222,9);</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6 из 23 целевых показателей подпрограммы 2 «Совершенствование оказания специализированной, включая высокотехнологичную, медицинской помощи» </w:t>
      </w:r>
      <w:r w:rsidR="00C124FF">
        <w:rPr>
          <w:bCs/>
          <w:sz w:val="28"/>
          <w:szCs w:val="28"/>
        </w:rPr>
        <w:lastRenderedPageBreak/>
        <w:t>(уровень</w:t>
      </w:r>
      <w:r w:rsidRPr="00A31933">
        <w:rPr>
          <w:bCs/>
          <w:sz w:val="28"/>
          <w:szCs w:val="28"/>
        </w:rPr>
        <w:t xml:space="preserve"> достижения 23 целевых показателе</w:t>
      </w:r>
      <w:r w:rsidR="00C124FF">
        <w:rPr>
          <w:bCs/>
          <w:sz w:val="28"/>
          <w:szCs w:val="28"/>
        </w:rPr>
        <w:t>й подпрограммы 2 составил</w:t>
      </w:r>
      <w:r w:rsidR="000903C4">
        <w:rPr>
          <w:bCs/>
          <w:sz w:val="28"/>
          <w:szCs w:val="28"/>
        </w:rPr>
        <w:t xml:space="preserve"> 95,3</w:t>
      </w:r>
      <w:r w:rsidRPr="00A31933">
        <w:rPr>
          <w:bCs/>
          <w:sz w:val="28"/>
          <w:szCs w:val="28"/>
        </w:rPr>
        <w:t>%; удельный вес финансирования подпрограммы 2 в общем объе</w:t>
      </w:r>
      <w:r w:rsidR="000903C4">
        <w:rPr>
          <w:bCs/>
          <w:sz w:val="28"/>
          <w:szCs w:val="28"/>
        </w:rPr>
        <w:t>ме финансирования составил 19,1</w:t>
      </w:r>
      <w:r w:rsidRPr="00A31933">
        <w:rPr>
          <w:bCs/>
          <w:sz w:val="28"/>
          <w:szCs w:val="28"/>
        </w:rPr>
        <w:t xml:space="preserve">%):  </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от ишемической болезни сердца» </w:t>
      </w:r>
      <w:r w:rsidR="000903C4">
        <w:rPr>
          <w:bCs/>
          <w:sz w:val="28"/>
          <w:szCs w:val="28"/>
        </w:rPr>
        <w:t>−</w:t>
      </w:r>
      <w:r w:rsidRPr="00A31933">
        <w:rPr>
          <w:bCs/>
          <w:sz w:val="28"/>
          <w:szCs w:val="28"/>
        </w:rPr>
        <w:t xml:space="preserve"> </w:t>
      </w:r>
      <w:r w:rsidR="00C124FF">
        <w:rPr>
          <w:bCs/>
          <w:sz w:val="28"/>
          <w:szCs w:val="28"/>
        </w:rPr>
        <w:t>показатель достигнут на</w:t>
      </w:r>
      <w:r w:rsidR="000903C4">
        <w:rPr>
          <w:bCs/>
          <w:sz w:val="28"/>
          <w:szCs w:val="28"/>
        </w:rPr>
        <w:t xml:space="preserve"> 79,2</w:t>
      </w:r>
      <w:r w:rsidRPr="00A31933">
        <w:rPr>
          <w:bCs/>
          <w:sz w:val="28"/>
          <w:szCs w:val="28"/>
        </w:rPr>
        <w:t>% (плановое значение показателя</w:t>
      </w:r>
      <w:r w:rsidR="00C124FF">
        <w:rPr>
          <w:bCs/>
          <w:sz w:val="28"/>
          <w:szCs w:val="28"/>
        </w:rPr>
        <w:t xml:space="preserve"> -</w:t>
      </w:r>
      <w:r w:rsidRPr="00A31933">
        <w:rPr>
          <w:bCs/>
          <w:sz w:val="28"/>
          <w:szCs w:val="28"/>
        </w:rPr>
        <w:t xml:space="preserve"> 331 случай на 100 тыс. населения, фактическое значение – 418,1 случая на 100 тыс. населения);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«смертность от цереброваскулярных заболеваний» </w:t>
      </w:r>
      <w:r w:rsidR="00D436E3">
        <w:rPr>
          <w:bCs/>
          <w:sz w:val="28"/>
          <w:szCs w:val="28"/>
        </w:rPr>
        <w:t>−</w:t>
      </w:r>
      <w:r w:rsidRPr="00A31933">
        <w:rPr>
          <w:bCs/>
          <w:sz w:val="28"/>
          <w:szCs w:val="28"/>
        </w:rPr>
        <w:t xml:space="preserve"> </w:t>
      </w:r>
      <w:r w:rsidR="00C124FF">
        <w:rPr>
          <w:bCs/>
          <w:sz w:val="28"/>
          <w:szCs w:val="28"/>
        </w:rPr>
        <w:t>показатель достигнут на</w:t>
      </w:r>
      <w:r w:rsidR="000903C4">
        <w:rPr>
          <w:bCs/>
          <w:sz w:val="28"/>
          <w:szCs w:val="28"/>
        </w:rPr>
        <w:t xml:space="preserve"> 83,2</w:t>
      </w:r>
      <w:r w:rsidRPr="00A31933">
        <w:rPr>
          <w:bCs/>
          <w:sz w:val="28"/>
          <w:szCs w:val="28"/>
        </w:rPr>
        <w:t>% (плановое значение показателя</w:t>
      </w:r>
      <w:r w:rsidR="00C124FF">
        <w:rPr>
          <w:bCs/>
          <w:sz w:val="28"/>
          <w:szCs w:val="28"/>
        </w:rPr>
        <w:t xml:space="preserve"> - 208,4 случая</w:t>
      </w:r>
      <w:r w:rsidRPr="00A31933">
        <w:rPr>
          <w:bCs/>
          <w:sz w:val="28"/>
          <w:szCs w:val="28"/>
        </w:rPr>
        <w:t xml:space="preserve"> на 100 тыс. населения, факт</w:t>
      </w:r>
      <w:r w:rsidR="00C124FF">
        <w:rPr>
          <w:bCs/>
          <w:sz w:val="28"/>
          <w:szCs w:val="28"/>
        </w:rPr>
        <w:t>ическое значение – 250,4 случая</w:t>
      </w:r>
      <w:r w:rsidRPr="00A31933">
        <w:rPr>
          <w:bCs/>
          <w:sz w:val="28"/>
          <w:szCs w:val="28"/>
        </w:rPr>
        <w:t xml:space="preserve"> на 100 тыс. населения);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«снижение смертности от острого нарушения мозгового кровообращения на 100 тыс. населения» </w:t>
      </w:r>
      <w:r w:rsidR="000903C4">
        <w:rPr>
          <w:bCs/>
          <w:sz w:val="28"/>
          <w:szCs w:val="28"/>
        </w:rPr>
        <w:t>−</w:t>
      </w:r>
      <w:r w:rsidRPr="00A31933">
        <w:rPr>
          <w:bCs/>
          <w:sz w:val="28"/>
          <w:szCs w:val="28"/>
        </w:rPr>
        <w:t xml:space="preserve"> </w:t>
      </w:r>
      <w:r w:rsidR="00C124FF">
        <w:rPr>
          <w:bCs/>
          <w:sz w:val="28"/>
          <w:szCs w:val="28"/>
        </w:rPr>
        <w:t>показатель достигнут на</w:t>
      </w:r>
      <w:r w:rsidR="000903C4">
        <w:rPr>
          <w:bCs/>
          <w:sz w:val="28"/>
          <w:szCs w:val="28"/>
        </w:rPr>
        <w:t xml:space="preserve"> 95,6</w:t>
      </w:r>
      <w:r w:rsidRPr="00A31933">
        <w:rPr>
          <w:bCs/>
          <w:sz w:val="28"/>
          <w:szCs w:val="28"/>
        </w:rPr>
        <w:t>% (плановое значение коэффициента</w:t>
      </w:r>
      <w:r w:rsidR="00C124FF">
        <w:rPr>
          <w:bCs/>
          <w:sz w:val="28"/>
          <w:szCs w:val="28"/>
        </w:rPr>
        <w:t xml:space="preserve"> -</w:t>
      </w:r>
      <w:r w:rsidRPr="00A31933">
        <w:rPr>
          <w:bCs/>
          <w:sz w:val="28"/>
          <w:szCs w:val="28"/>
        </w:rPr>
        <w:t xml:space="preserve"> 98,6; фактическое значение – 103,1);</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«больничная летальность от инфаркта миокарда» </w:t>
      </w:r>
      <w:r w:rsidR="000903C4">
        <w:rPr>
          <w:bCs/>
          <w:sz w:val="28"/>
          <w:szCs w:val="28"/>
        </w:rPr>
        <w:t>−</w:t>
      </w:r>
      <w:r w:rsidRPr="00A31933">
        <w:rPr>
          <w:bCs/>
          <w:sz w:val="28"/>
          <w:szCs w:val="28"/>
        </w:rPr>
        <w:t xml:space="preserve"> </w:t>
      </w:r>
      <w:r w:rsidR="00C124FF">
        <w:rPr>
          <w:bCs/>
          <w:sz w:val="28"/>
          <w:szCs w:val="28"/>
        </w:rPr>
        <w:t xml:space="preserve">показатель достигнут на </w:t>
      </w:r>
      <w:r w:rsidR="000903C4">
        <w:rPr>
          <w:bCs/>
          <w:sz w:val="28"/>
          <w:szCs w:val="28"/>
        </w:rPr>
        <w:t xml:space="preserve"> 59,7</w:t>
      </w:r>
      <w:r w:rsidRPr="00A31933">
        <w:rPr>
          <w:bCs/>
          <w:sz w:val="28"/>
          <w:szCs w:val="28"/>
        </w:rPr>
        <w:t>% (плановое значение коэффициента</w:t>
      </w:r>
      <w:r w:rsidR="00C124FF">
        <w:rPr>
          <w:bCs/>
          <w:sz w:val="28"/>
          <w:szCs w:val="28"/>
        </w:rPr>
        <w:t xml:space="preserve"> -</w:t>
      </w:r>
      <w:r w:rsidRPr="00A31933">
        <w:rPr>
          <w:bCs/>
          <w:sz w:val="28"/>
          <w:szCs w:val="28"/>
        </w:rPr>
        <w:t xml:space="preserve"> 16,3; фактическое значение – 27,3);</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«больничная летальность от острого нарушения мозгового кровообращения» </w:t>
      </w:r>
      <w:r w:rsidR="000903C4">
        <w:rPr>
          <w:bCs/>
          <w:sz w:val="28"/>
          <w:szCs w:val="28"/>
        </w:rPr>
        <w:t>−</w:t>
      </w:r>
      <w:r w:rsidRPr="00A31933">
        <w:rPr>
          <w:bCs/>
          <w:sz w:val="28"/>
          <w:szCs w:val="28"/>
        </w:rPr>
        <w:t xml:space="preserve"> </w:t>
      </w:r>
      <w:r w:rsidR="00C124FF">
        <w:rPr>
          <w:bCs/>
          <w:sz w:val="28"/>
          <w:szCs w:val="28"/>
        </w:rPr>
        <w:t>показатель достигнут</w:t>
      </w:r>
      <w:r w:rsidR="000903C4">
        <w:rPr>
          <w:bCs/>
          <w:sz w:val="28"/>
          <w:szCs w:val="28"/>
        </w:rPr>
        <w:t xml:space="preserve"> 76,4</w:t>
      </w:r>
      <w:r w:rsidRPr="00A31933">
        <w:rPr>
          <w:bCs/>
          <w:sz w:val="28"/>
          <w:szCs w:val="28"/>
        </w:rPr>
        <w:t>% (плановое значение показателя</w:t>
      </w:r>
      <w:r w:rsidR="00C124FF">
        <w:rPr>
          <w:bCs/>
          <w:sz w:val="28"/>
          <w:szCs w:val="28"/>
        </w:rPr>
        <w:t xml:space="preserve"> -</w:t>
      </w:r>
      <w:r w:rsidRPr="00A31933">
        <w:rPr>
          <w:bCs/>
          <w:sz w:val="28"/>
          <w:szCs w:val="28"/>
        </w:rPr>
        <w:t xml:space="preserve"> 17,2</w:t>
      </w:r>
      <w:r w:rsidR="000903C4">
        <w:rPr>
          <w:bCs/>
          <w:sz w:val="28"/>
          <w:szCs w:val="28"/>
        </w:rPr>
        <w:t>%, фактическое значение – 22,5</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«снижение смертности от новообразований, в том числе от злокачественных (до 185,0 случаев на 100 тыс. населения)» - </w:t>
      </w:r>
      <w:r w:rsidR="00C124FF">
        <w:rPr>
          <w:bCs/>
          <w:sz w:val="28"/>
          <w:szCs w:val="28"/>
        </w:rPr>
        <w:t>показатель достигнут на</w:t>
      </w:r>
      <w:r w:rsidR="000903C4">
        <w:rPr>
          <w:bCs/>
          <w:sz w:val="28"/>
          <w:szCs w:val="28"/>
        </w:rPr>
        <w:t xml:space="preserve"> 96,6</w:t>
      </w:r>
      <w:r w:rsidRPr="00A31933">
        <w:rPr>
          <w:bCs/>
          <w:sz w:val="28"/>
          <w:szCs w:val="28"/>
        </w:rPr>
        <w:t>% (плановое значение коэффициента</w:t>
      </w:r>
      <w:r w:rsidR="00C124FF">
        <w:rPr>
          <w:bCs/>
          <w:sz w:val="28"/>
          <w:szCs w:val="28"/>
        </w:rPr>
        <w:t xml:space="preserve"> -</w:t>
      </w:r>
      <w:r w:rsidRPr="00A31933">
        <w:rPr>
          <w:bCs/>
          <w:sz w:val="28"/>
          <w:szCs w:val="28"/>
        </w:rPr>
        <w:t xml:space="preserve"> 230,5; фактическое значение – 238,6);</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6 из 11 целевых показателей подпрограммы 6 «Кадровое обеспечение системы здравоохранения» (</w:t>
      </w:r>
      <w:r w:rsidR="00C124FF">
        <w:rPr>
          <w:bCs/>
          <w:sz w:val="28"/>
          <w:szCs w:val="28"/>
        </w:rPr>
        <w:t>уровень</w:t>
      </w:r>
      <w:r w:rsidRPr="00A31933">
        <w:rPr>
          <w:bCs/>
          <w:sz w:val="28"/>
          <w:szCs w:val="28"/>
        </w:rPr>
        <w:t xml:space="preserve"> достижения 11 целевых показателе</w:t>
      </w:r>
      <w:r w:rsidR="00C124FF">
        <w:rPr>
          <w:bCs/>
          <w:sz w:val="28"/>
          <w:szCs w:val="28"/>
        </w:rPr>
        <w:t>й подпрограммы 6 составил</w:t>
      </w:r>
      <w:r w:rsidR="000903C4">
        <w:rPr>
          <w:bCs/>
          <w:sz w:val="28"/>
          <w:szCs w:val="28"/>
        </w:rPr>
        <w:t xml:space="preserve"> 88,5</w:t>
      </w:r>
      <w:r w:rsidRPr="00A31933">
        <w:rPr>
          <w:bCs/>
          <w:sz w:val="28"/>
          <w:szCs w:val="28"/>
        </w:rPr>
        <w:t>%; удельный вес финансирования подпрограммы</w:t>
      </w:r>
      <w:r w:rsidR="00B77CB5">
        <w:rPr>
          <w:bCs/>
          <w:sz w:val="28"/>
          <w:szCs w:val="28"/>
        </w:rPr>
        <w:t xml:space="preserve">     </w:t>
      </w:r>
      <w:r w:rsidRPr="00A31933">
        <w:rPr>
          <w:bCs/>
          <w:sz w:val="28"/>
          <w:szCs w:val="28"/>
        </w:rPr>
        <w:t xml:space="preserve"> 6 в общем объ</w:t>
      </w:r>
      <w:r w:rsidR="000903C4">
        <w:rPr>
          <w:bCs/>
          <w:sz w:val="28"/>
          <w:szCs w:val="28"/>
        </w:rPr>
        <w:t>еме финансирования составил 0,6</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«доля медицинских и фармацевтических специалистов, обучавшихся в</w:t>
      </w:r>
      <w:r w:rsidR="00D436E3">
        <w:rPr>
          <w:bCs/>
          <w:sz w:val="28"/>
          <w:szCs w:val="28"/>
        </w:rPr>
        <w:t> </w:t>
      </w:r>
      <w:r w:rsidRPr="00A31933">
        <w:rPr>
          <w:bCs/>
          <w:sz w:val="28"/>
          <w:szCs w:val="28"/>
        </w:rPr>
        <w:t xml:space="preserve">рамках целевой подготовки для нужд Курской области, трудоустроившихся после завершения обучения в медицинские или фармацевтические организации системы здравоохранения Курской области» </w:t>
      </w:r>
      <w:r w:rsidR="000903C4">
        <w:rPr>
          <w:bCs/>
          <w:sz w:val="28"/>
          <w:szCs w:val="28"/>
        </w:rPr>
        <w:t>−</w:t>
      </w:r>
      <w:r w:rsidRPr="00A31933">
        <w:rPr>
          <w:bCs/>
          <w:sz w:val="28"/>
          <w:szCs w:val="28"/>
        </w:rPr>
        <w:t xml:space="preserve"> </w:t>
      </w:r>
      <w:r w:rsidR="00C124FF">
        <w:rPr>
          <w:bCs/>
          <w:sz w:val="28"/>
          <w:szCs w:val="28"/>
        </w:rPr>
        <w:t>показатель достигнут на</w:t>
      </w:r>
      <w:r w:rsidR="000903C4">
        <w:rPr>
          <w:bCs/>
          <w:sz w:val="28"/>
          <w:szCs w:val="28"/>
        </w:rPr>
        <w:t xml:space="preserve"> 67,0</w:t>
      </w:r>
      <w:r w:rsidRPr="00A31933">
        <w:rPr>
          <w:bCs/>
          <w:sz w:val="28"/>
          <w:szCs w:val="28"/>
        </w:rPr>
        <w:t>% (плановое значение показателя – 80</w:t>
      </w:r>
      <w:r w:rsidR="000903C4">
        <w:rPr>
          <w:bCs/>
          <w:sz w:val="28"/>
          <w:szCs w:val="28"/>
        </w:rPr>
        <w:t>%, фактическое значение – 53,6</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«доля аккредитованных специалистов» - </w:t>
      </w:r>
      <w:r w:rsidR="00C124FF">
        <w:rPr>
          <w:bCs/>
          <w:sz w:val="28"/>
          <w:szCs w:val="28"/>
        </w:rPr>
        <w:t>показатель достигнут на</w:t>
      </w:r>
      <w:r w:rsidR="000903C4">
        <w:rPr>
          <w:bCs/>
          <w:sz w:val="28"/>
          <w:szCs w:val="28"/>
        </w:rPr>
        <w:t xml:space="preserve"> 30,0</w:t>
      </w:r>
      <w:r w:rsidRPr="00A31933">
        <w:rPr>
          <w:bCs/>
          <w:sz w:val="28"/>
          <w:szCs w:val="28"/>
        </w:rPr>
        <w:t>% (плановое значение показателя – 1</w:t>
      </w:r>
      <w:r w:rsidR="000903C4">
        <w:rPr>
          <w:bCs/>
          <w:sz w:val="28"/>
          <w:szCs w:val="28"/>
        </w:rPr>
        <w:t>0%, фактическое значение – 3,0</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«обеспеченность средними медицинскими работниками, работающими в государственных и муниципальных медицинских организациях (чел. на 10 тыс. населения)» </w:t>
      </w:r>
      <w:r w:rsidR="000903C4">
        <w:rPr>
          <w:bCs/>
          <w:sz w:val="28"/>
          <w:szCs w:val="28"/>
        </w:rPr>
        <w:t>−</w:t>
      </w:r>
      <w:r w:rsidRPr="00A31933">
        <w:rPr>
          <w:bCs/>
          <w:sz w:val="28"/>
          <w:szCs w:val="28"/>
        </w:rPr>
        <w:t xml:space="preserve"> </w:t>
      </w:r>
      <w:proofErr w:type="gramStart"/>
      <w:r w:rsidR="00C124FF">
        <w:rPr>
          <w:bCs/>
          <w:sz w:val="28"/>
          <w:szCs w:val="28"/>
        </w:rPr>
        <w:t>показатель</w:t>
      </w:r>
      <w:proofErr w:type="gramEnd"/>
      <w:r w:rsidR="00C124FF">
        <w:rPr>
          <w:bCs/>
          <w:sz w:val="28"/>
          <w:szCs w:val="28"/>
        </w:rPr>
        <w:t xml:space="preserve"> достигнут на</w:t>
      </w:r>
      <w:r w:rsidR="000903C4">
        <w:rPr>
          <w:bCs/>
          <w:sz w:val="28"/>
          <w:szCs w:val="28"/>
        </w:rPr>
        <w:t xml:space="preserve"> 97,5</w:t>
      </w:r>
      <w:r w:rsidRPr="00A31933">
        <w:rPr>
          <w:bCs/>
          <w:sz w:val="28"/>
          <w:szCs w:val="28"/>
        </w:rPr>
        <w:t>% (плановое</w:t>
      </w:r>
      <w:r w:rsidR="00B77CB5">
        <w:rPr>
          <w:bCs/>
          <w:sz w:val="28"/>
          <w:szCs w:val="28"/>
        </w:rPr>
        <w:t xml:space="preserve"> значение коэффициента – 93,1; </w:t>
      </w:r>
      <w:r w:rsidRPr="00A31933">
        <w:rPr>
          <w:bCs/>
          <w:sz w:val="28"/>
          <w:szCs w:val="28"/>
        </w:rPr>
        <w:t>фактическое значение – 90,8);</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«обеспеченность населения врачами, оказывающими медицинскую помощь в амбулаторных условиях (чел. на 10 тыс. населения)» </w:t>
      </w:r>
      <w:r w:rsidR="000903C4">
        <w:rPr>
          <w:bCs/>
          <w:sz w:val="28"/>
          <w:szCs w:val="28"/>
        </w:rPr>
        <w:t>−</w:t>
      </w:r>
      <w:r w:rsidRPr="00A31933">
        <w:rPr>
          <w:bCs/>
          <w:sz w:val="28"/>
          <w:szCs w:val="28"/>
        </w:rPr>
        <w:t xml:space="preserve"> </w:t>
      </w:r>
      <w:r w:rsidR="00C124FF">
        <w:rPr>
          <w:bCs/>
          <w:sz w:val="28"/>
          <w:szCs w:val="28"/>
        </w:rPr>
        <w:t xml:space="preserve">показатель достигнут на </w:t>
      </w:r>
      <w:r w:rsidR="000903C4">
        <w:rPr>
          <w:bCs/>
          <w:sz w:val="28"/>
          <w:szCs w:val="28"/>
        </w:rPr>
        <w:t xml:space="preserve"> 94,7</w:t>
      </w:r>
      <w:r w:rsidRPr="00A31933">
        <w:rPr>
          <w:bCs/>
          <w:sz w:val="28"/>
          <w:szCs w:val="28"/>
        </w:rPr>
        <w:t>% (плановое значение коэффициента – 22,5; фактическое значение – 21,3);</w:t>
      </w:r>
    </w:p>
    <w:p w:rsidR="00A31933" w:rsidRDefault="00A31933" w:rsidP="00A31933">
      <w:pPr>
        <w:pStyle w:val="aa"/>
        <w:tabs>
          <w:tab w:val="left" w:pos="5280"/>
        </w:tabs>
        <w:spacing w:after="0"/>
        <w:ind w:firstLine="709"/>
        <w:jc w:val="both"/>
        <w:rPr>
          <w:bCs/>
          <w:sz w:val="28"/>
          <w:szCs w:val="28"/>
        </w:rPr>
      </w:pPr>
      <w:r w:rsidRPr="00A31933">
        <w:rPr>
          <w:bCs/>
          <w:sz w:val="28"/>
          <w:szCs w:val="28"/>
        </w:rPr>
        <w:t xml:space="preserve">«укомплектованность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r w:rsidR="000903C4">
        <w:rPr>
          <w:bCs/>
          <w:sz w:val="28"/>
          <w:szCs w:val="28"/>
        </w:rPr>
        <w:t>−</w:t>
      </w:r>
      <w:r w:rsidRPr="00A31933">
        <w:rPr>
          <w:bCs/>
          <w:sz w:val="28"/>
          <w:szCs w:val="28"/>
        </w:rPr>
        <w:t xml:space="preserve"> </w:t>
      </w:r>
      <w:r w:rsidR="00C124FF">
        <w:rPr>
          <w:bCs/>
          <w:sz w:val="28"/>
          <w:szCs w:val="28"/>
        </w:rPr>
        <w:t xml:space="preserve">показатель достигнут на </w:t>
      </w:r>
      <w:r w:rsidR="000903C4">
        <w:rPr>
          <w:bCs/>
          <w:sz w:val="28"/>
          <w:szCs w:val="28"/>
        </w:rPr>
        <w:t xml:space="preserve"> 85,4</w:t>
      </w:r>
      <w:r w:rsidRPr="00A31933">
        <w:rPr>
          <w:bCs/>
          <w:sz w:val="28"/>
          <w:szCs w:val="28"/>
        </w:rPr>
        <w:t>% (план</w:t>
      </w:r>
      <w:r w:rsidR="000903C4">
        <w:rPr>
          <w:bCs/>
          <w:sz w:val="28"/>
          <w:szCs w:val="28"/>
        </w:rPr>
        <w:t>овое значение показателя – 89,5%, фактическое значение – 76,4</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r w:rsidR="00E84C21">
        <w:rPr>
          <w:bCs/>
          <w:sz w:val="28"/>
          <w:szCs w:val="28"/>
        </w:rPr>
        <w:t>–</w:t>
      </w:r>
      <w:r w:rsidRPr="00A31933">
        <w:rPr>
          <w:bCs/>
          <w:sz w:val="28"/>
          <w:szCs w:val="28"/>
        </w:rPr>
        <w:t xml:space="preserve"> </w:t>
      </w:r>
      <w:r w:rsidR="00E84C21">
        <w:rPr>
          <w:bCs/>
          <w:sz w:val="28"/>
          <w:szCs w:val="28"/>
        </w:rPr>
        <w:t xml:space="preserve">показатель </w:t>
      </w:r>
      <w:r w:rsidR="00E84C21">
        <w:rPr>
          <w:bCs/>
          <w:sz w:val="28"/>
          <w:szCs w:val="28"/>
        </w:rPr>
        <w:lastRenderedPageBreak/>
        <w:t xml:space="preserve">достигнут на </w:t>
      </w:r>
      <w:r w:rsidR="000903C4">
        <w:rPr>
          <w:bCs/>
          <w:sz w:val="28"/>
          <w:szCs w:val="28"/>
        </w:rPr>
        <w:t xml:space="preserve"> 99,2</w:t>
      </w:r>
      <w:r w:rsidRPr="00A31933">
        <w:rPr>
          <w:bCs/>
          <w:sz w:val="28"/>
          <w:szCs w:val="28"/>
        </w:rPr>
        <w:t>% (план</w:t>
      </w:r>
      <w:r w:rsidR="000903C4">
        <w:rPr>
          <w:bCs/>
          <w:sz w:val="28"/>
          <w:szCs w:val="28"/>
        </w:rPr>
        <w:t>овое значение показателя – 79,4%, фактическое значение – 78,8</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1 из 7 целевых показателей подпрограммы 8 «Управление государственной программой и обеспечение условий реализации» (</w:t>
      </w:r>
      <w:r w:rsidR="00E84C21">
        <w:rPr>
          <w:bCs/>
          <w:sz w:val="28"/>
          <w:szCs w:val="28"/>
        </w:rPr>
        <w:t>уровень</w:t>
      </w:r>
      <w:r w:rsidRPr="00A31933">
        <w:rPr>
          <w:bCs/>
          <w:sz w:val="28"/>
          <w:szCs w:val="28"/>
        </w:rPr>
        <w:t xml:space="preserve"> достижения 7 целевых показателей</w:t>
      </w:r>
      <w:r w:rsidR="00E84C21">
        <w:rPr>
          <w:bCs/>
          <w:sz w:val="28"/>
          <w:szCs w:val="28"/>
        </w:rPr>
        <w:t xml:space="preserve"> подпрограммы 8 составил</w:t>
      </w:r>
      <w:r w:rsidR="00DE4012">
        <w:rPr>
          <w:bCs/>
          <w:sz w:val="28"/>
          <w:szCs w:val="28"/>
        </w:rPr>
        <w:t xml:space="preserve"> 97,1</w:t>
      </w:r>
      <w:r w:rsidRPr="00A31933">
        <w:rPr>
          <w:bCs/>
          <w:sz w:val="28"/>
          <w:szCs w:val="28"/>
        </w:rPr>
        <w:t>%; удельный вес финансирования подпрограммы 8 в общем объ</w:t>
      </w:r>
      <w:r w:rsidR="00DE4012">
        <w:rPr>
          <w:bCs/>
          <w:sz w:val="28"/>
          <w:szCs w:val="28"/>
        </w:rPr>
        <w:t>еме финансирования составил 3,5</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«доля достигнутых целевых показателей (индикаторов) государственной программы «Развитие здравоохранения в Курской области» </w:t>
      </w:r>
      <w:r w:rsidR="00DE4012">
        <w:rPr>
          <w:bCs/>
          <w:sz w:val="28"/>
          <w:szCs w:val="28"/>
        </w:rPr>
        <w:t>−</w:t>
      </w:r>
      <w:r w:rsidRPr="00A31933">
        <w:rPr>
          <w:bCs/>
          <w:sz w:val="28"/>
          <w:szCs w:val="28"/>
        </w:rPr>
        <w:t xml:space="preserve"> </w:t>
      </w:r>
      <w:r w:rsidR="00E84C21">
        <w:rPr>
          <w:bCs/>
          <w:sz w:val="28"/>
          <w:szCs w:val="28"/>
        </w:rPr>
        <w:t>показатель достигнут на</w:t>
      </w:r>
      <w:r w:rsidR="00DE4012">
        <w:rPr>
          <w:bCs/>
          <w:sz w:val="28"/>
          <w:szCs w:val="28"/>
        </w:rPr>
        <w:t xml:space="preserve"> 80,0</w:t>
      </w:r>
      <w:r w:rsidRPr="00A31933">
        <w:rPr>
          <w:bCs/>
          <w:sz w:val="28"/>
          <w:szCs w:val="28"/>
        </w:rPr>
        <w:t>%.</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Недостижение значений целевых показателей по итогам 2020 года связано со сложившейся</w:t>
      </w:r>
      <w:r w:rsidR="00E84C21">
        <w:rPr>
          <w:bCs/>
          <w:sz w:val="28"/>
          <w:szCs w:val="28"/>
        </w:rPr>
        <w:t xml:space="preserve"> эпидемиологической обстановкой и введением в связи с этим </w:t>
      </w:r>
      <w:r w:rsidRPr="00A31933">
        <w:rPr>
          <w:bCs/>
          <w:sz w:val="28"/>
          <w:szCs w:val="28"/>
        </w:rPr>
        <w:t xml:space="preserve"> ограничительных мер</w:t>
      </w:r>
      <w:r w:rsidR="00E84C21">
        <w:rPr>
          <w:bCs/>
          <w:sz w:val="28"/>
          <w:szCs w:val="28"/>
        </w:rPr>
        <w:t xml:space="preserve"> согласно распоряжению</w:t>
      </w:r>
      <w:r w:rsidRPr="00A31933">
        <w:rPr>
          <w:bCs/>
          <w:sz w:val="28"/>
          <w:szCs w:val="28"/>
        </w:rPr>
        <w:t xml:space="preserve"> Губернатора Курской области от 10.03.2020 № 60-рг «О введении режима повышенной готовности». </w:t>
      </w:r>
      <w:r w:rsidR="00E84C21">
        <w:rPr>
          <w:bCs/>
          <w:sz w:val="28"/>
          <w:szCs w:val="28"/>
        </w:rPr>
        <w:t>Ситуация привела</w:t>
      </w:r>
      <w:r w:rsidRPr="00A31933">
        <w:rPr>
          <w:bCs/>
          <w:sz w:val="28"/>
          <w:szCs w:val="28"/>
        </w:rPr>
        <w:t xml:space="preserve"> к росту смертности населения от основных классов болезней и сокр</w:t>
      </w:r>
      <w:r w:rsidR="00796B21">
        <w:rPr>
          <w:bCs/>
          <w:sz w:val="28"/>
          <w:szCs w:val="28"/>
        </w:rPr>
        <w:t xml:space="preserve">ащению продолжительности жизни </w:t>
      </w:r>
      <w:r w:rsidRPr="00A31933">
        <w:rPr>
          <w:bCs/>
          <w:sz w:val="28"/>
          <w:szCs w:val="28"/>
        </w:rPr>
        <w:t>населения Курской области.</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По подпрограмме 8 «Управление государственной программой и обеспечение условий реализации» не выполнено одно основное мероприятие </w:t>
      </w:r>
      <w:r w:rsidR="00DE4012">
        <w:rPr>
          <w:bCs/>
          <w:sz w:val="28"/>
          <w:szCs w:val="28"/>
        </w:rPr>
        <w:t>−</w:t>
      </w:r>
      <w:r w:rsidRPr="00A31933">
        <w:rPr>
          <w:bCs/>
          <w:sz w:val="28"/>
          <w:szCs w:val="28"/>
        </w:rPr>
        <w:t xml:space="preserve">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контрольное событие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w:t>
      </w:r>
      <w:r w:rsidR="00E84C21">
        <w:rPr>
          <w:bCs/>
          <w:sz w:val="28"/>
          <w:szCs w:val="28"/>
        </w:rPr>
        <w:t xml:space="preserve"> медицинских осмотров населения</w:t>
      </w:r>
      <w:r w:rsidRPr="00A31933">
        <w:rPr>
          <w:bCs/>
          <w:sz w:val="28"/>
          <w:szCs w:val="28"/>
        </w:rPr>
        <w:t xml:space="preserve"> перечислены».</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 xml:space="preserve">В отчетном году выполнены мероприятия региональных проектов, включенных в данную государственную программу, </w:t>
      </w:r>
      <w:r w:rsidR="00E84C21">
        <w:rPr>
          <w:bCs/>
          <w:sz w:val="28"/>
          <w:szCs w:val="28"/>
        </w:rPr>
        <w:t>достигнуты</w:t>
      </w:r>
      <w:r w:rsidRPr="00A31933">
        <w:rPr>
          <w:bCs/>
          <w:sz w:val="28"/>
          <w:szCs w:val="28"/>
        </w:rPr>
        <w:t xml:space="preserve"> сводные показатели государственных заданий на оказание государственных услуг областными </w:t>
      </w:r>
      <w:r w:rsidR="00E84C21">
        <w:rPr>
          <w:bCs/>
          <w:sz w:val="28"/>
          <w:szCs w:val="28"/>
        </w:rPr>
        <w:t>государственными учреждениями</w:t>
      </w:r>
      <w:r w:rsidRPr="00A31933">
        <w:rPr>
          <w:bCs/>
          <w:sz w:val="28"/>
          <w:szCs w:val="28"/>
        </w:rPr>
        <w:t xml:space="preserve"> </w:t>
      </w:r>
      <w:r w:rsidR="00E84C21">
        <w:rPr>
          <w:bCs/>
          <w:sz w:val="28"/>
          <w:szCs w:val="28"/>
        </w:rPr>
        <w:t>данной государственной программы</w:t>
      </w:r>
      <w:r w:rsidRPr="00A31933">
        <w:rPr>
          <w:bCs/>
          <w:sz w:val="28"/>
          <w:szCs w:val="28"/>
        </w:rPr>
        <w:t>, реализована территориальная программа обязательного медицинского страхования Курской области в рамках базовой программы обязательного медицинского страхования.</w:t>
      </w: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t>На реализацию государственной программы Курской области в 2020 году направлено 29</w:t>
      </w:r>
      <w:r w:rsidR="00DB5902">
        <w:rPr>
          <w:bCs/>
          <w:sz w:val="28"/>
          <w:szCs w:val="28"/>
        </w:rPr>
        <w:t> </w:t>
      </w:r>
      <w:r w:rsidRPr="00A31933">
        <w:rPr>
          <w:bCs/>
          <w:sz w:val="28"/>
          <w:szCs w:val="28"/>
        </w:rPr>
        <w:t>408</w:t>
      </w:r>
      <w:r w:rsidR="00DB5902">
        <w:rPr>
          <w:bCs/>
          <w:sz w:val="28"/>
          <w:szCs w:val="28"/>
        </w:rPr>
        <w:t> 782,839 тыс.</w:t>
      </w:r>
      <w:r w:rsidR="00DE4012">
        <w:rPr>
          <w:bCs/>
          <w:sz w:val="28"/>
          <w:szCs w:val="28"/>
        </w:rPr>
        <w:t xml:space="preserve"> рублей (98,8</w:t>
      </w:r>
      <w:r w:rsidRPr="00A31933">
        <w:rPr>
          <w:bCs/>
          <w:sz w:val="28"/>
          <w:szCs w:val="28"/>
        </w:rPr>
        <w:t>% от предусмотренного на год объем</w:t>
      </w:r>
      <w:r w:rsidR="00E84C21">
        <w:rPr>
          <w:bCs/>
          <w:sz w:val="28"/>
          <w:szCs w:val="28"/>
        </w:rPr>
        <w:t>а,</w:t>
      </w:r>
      <w:r w:rsidR="00DE4012">
        <w:rPr>
          <w:bCs/>
          <w:sz w:val="28"/>
          <w:szCs w:val="28"/>
        </w:rPr>
        <w:t xml:space="preserve"> с ростом к 2019 году на 17,7</w:t>
      </w:r>
      <w:r w:rsidRPr="00A31933">
        <w:rPr>
          <w:bCs/>
          <w:sz w:val="28"/>
          <w:szCs w:val="28"/>
        </w:rPr>
        <w:t>%), в том числе из федерального бюджета 4</w:t>
      </w:r>
      <w:r w:rsidR="00DB5902">
        <w:rPr>
          <w:bCs/>
          <w:sz w:val="28"/>
          <w:szCs w:val="28"/>
        </w:rPr>
        <w:t> </w:t>
      </w:r>
      <w:r w:rsidRPr="00A31933">
        <w:rPr>
          <w:bCs/>
          <w:sz w:val="28"/>
          <w:szCs w:val="28"/>
        </w:rPr>
        <w:t>178</w:t>
      </w:r>
      <w:r w:rsidR="00DB5902">
        <w:rPr>
          <w:bCs/>
          <w:sz w:val="28"/>
          <w:szCs w:val="28"/>
        </w:rPr>
        <w:t> 770,868 тыс.</w:t>
      </w:r>
      <w:r w:rsidR="00DE4012">
        <w:rPr>
          <w:bCs/>
          <w:sz w:val="28"/>
          <w:szCs w:val="28"/>
        </w:rPr>
        <w:t xml:space="preserve"> рублей (96,9</w:t>
      </w:r>
      <w:r w:rsidR="00E84C21">
        <w:rPr>
          <w:bCs/>
          <w:sz w:val="28"/>
          <w:szCs w:val="28"/>
        </w:rPr>
        <w:t>% к плану,</w:t>
      </w:r>
      <w:r w:rsidRPr="00A31933">
        <w:rPr>
          <w:bCs/>
          <w:sz w:val="28"/>
          <w:szCs w:val="28"/>
        </w:rPr>
        <w:t xml:space="preserve"> с ростом в 2,5 раза к 2019 году), областного бюджета – 10</w:t>
      </w:r>
      <w:r w:rsidR="00DB5902">
        <w:rPr>
          <w:bCs/>
          <w:sz w:val="28"/>
          <w:szCs w:val="28"/>
        </w:rPr>
        <w:t> </w:t>
      </w:r>
      <w:r w:rsidRPr="00A31933">
        <w:rPr>
          <w:bCs/>
          <w:sz w:val="28"/>
          <w:szCs w:val="28"/>
        </w:rPr>
        <w:t>621</w:t>
      </w:r>
      <w:r w:rsidR="00DB5902">
        <w:rPr>
          <w:bCs/>
          <w:sz w:val="28"/>
          <w:szCs w:val="28"/>
        </w:rPr>
        <w:t> 078,512 тыс.</w:t>
      </w:r>
      <w:r w:rsidR="00DE4012">
        <w:rPr>
          <w:bCs/>
          <w:sz w:val="28"/>
          <w:szCs w:val="28"/>
        </w:rPr>
        <w:t xml:space="preserve"> рублей (99,1</w:t>
      </w:r>
      <w:r w:rsidR="00E84C21">
        <w:rPr>
          <w:bCs/>
          <w:sz w:val="28"/>
          <w:szCs w:val="28"/>
        </w:rPr>
        <w:t>% к плану,</w:t>
      </w:r>
      <w:r w:rsidRPr="00A31933">
        <w:rPr>
          <w:bCs/>
          <w:sz w:val="28"/>
          <w:szCs w:val="28"/>
        </w:rPr>
        <w:t xml:space="preserve"> с ростом на</w:t>
      </w:r>
      <w:r w:rsidR="00DB5902">
        <w:rPr>
          <w:bCs/>
          <w:sz w:val="28"/>
          <w:szCs w:val="28"/>
        </w:rPr>
        <w:t xml:space="preserve"> </w:t>
      </w:r>
      <w:r w:rsidRPr="00A31933">
        <w:rPr>
          <w:bCs/>
          <w:sz w:val="28"/>
          <w:szCs w:val="28"/>
        </w:rPr>
        <w:t xml:space="preserve">  7,5</w:t>
      </w:r>
      <w:r w:rsidR="00DE4012">
        <w:rPr>
          <w:bCs/>
          <w:sz w:val="28"/>
          <w:szCs w:val="28"/>
        </w:rPr>
        <w:t> </w:t>
      </w:r>
      <w:r w:rsidRPr="00A31933">
        <w:rPr>
          <w:bCs/>
          <w:sz w:val="28"/>
          <w:szCs w:val="28"/>
        </w:rPr>
        <w:t>% к 2019 году), территориального фонда обязательного медицинского страхования – 14</w:t>
      </w:r>
      <w:r w:rsidR="00DB5902">
        <w:rPr>
          <w:bCs/>
          <w:sz w:val="28"/>
          <w:szCs w:val="28"/>
        </w:rPr>
        <w:t> </w:t>
      </w:r>
      <w:r w:rsidRPr="00A31933">
        <w:rPr>
          <w:bCs/>
          <w:sz w:val="28"/>
          <w:szCs w:val="28"/>
        </w:rPr>
        <w:t>608</w:t>
      </w:r>
      <w:r w:rsidR="00DB5902">
        <w:rPr>
          <w:bCs/>
          <w:sz w:val="28"/>
          <w:szCs w:val="28"/>
        </w:rPr>
        <w:t> 933,459 тыс.</w:t>
      </w:r>
      <w:r w:rsidRPr="00A31933">
        <w:rPr>
          <w:bCs/>
          <w:sz w:val="28"/>
          <w:szCs w:val="28"/>
        </w:rPr>
        <w:t xml:space="preserve"> рублей (9</w:t>
      </w:r>
      <w:r w:rsidR="00E84C21">
        <w:rPr>
          <w:bCs/>
          <w:sz w:val="28"/>
          <w:szCs w:val="28"/>
        </w:rPr>
        <w:t>9,2% к плану,</w:t>
      </w:r>
      <w:r w:rsidRPr="00A31933">
        <w:rPr>
          <w:bCs/>
          <w:sz w:val="28"/>
          <w:szCs w:val="28"/>
        </w:rPr>
        <w:t xml:space="preserve"> с ростом на 8,9% к 2019</w:t>
      </w:r>
      <w:r w:rsidR="00DE4012">
        <w:rPr>
          <w:bCs/>
          <w:sz w:val="28"/>
          <w:szCs w:val="28"/>
        </w:rPr>
        <w:t> </w:t>
      </w:r>
      <w:r w:rsidRPr="00A31933">
        <w:rPr>
          <w:bCs/>
          <w:sz w:val="28"/>
          <w:szCs w:val="28"/>
        </w:rPr>
        <w:t>году).</w:t>
      </w:r>
    </w:p>
    <w:p w:rsidR="00A31933" w:rsidRDefault="00E84C21" w:rsidP="00A31933">
      <w:pPr>
        <w:pStyle w:val="aa"/>
        <w:tabs>
          <w:tab w:val="left" w:pos="5280"/>
        </w:tabs>
        <w:spacing w:after="0"/>
        <w:ind w:firstLine="709"/>
        <w:jc w:val="both"/>
        <w:rPr>
          <w:bCs/>
          <w:sz w:val="28"/>
          <w:szCs w:val="28"/>
        </w:rPr>
      </w:pPr>
      <w:r>
        <w:rPr>
          <w:bCs/>
          <w:sz w:val="28"/>
          <w:szCs w:val="28"/>
        </w:rPr>
        <w:t>Из общего объема</w:t>
      </w:r>
      <w:r w:rsidR="00A31933" w:rsidRPr="00A31933">
        <w:rPr>
          <w:bCs/>
          <w:sz w:val="28"/>
          <w:szCs w:val="28"/>
        </w:rPr>
        <w:t xml:space="preserve"> </w:t>
      </w:r>
      <w:r>
        <w:rPr>
          <w:bCs/>
          <w:sz w:val="28"/>
          <w:szCs w:val="28"/>
        </w:rPr>
        <w:t>финансирования реализации</w:t>
      </w:r>
      <w:r w:rsidR="00A31933" w:rsidRPr="00A31933">
        <w:rPr>
          <w:bCs/>
          <w:sz w:val="28"/>
          <w:szCs w:val="28"/>
        </w:rPr>
        <w:t xml:space="preserve"> государственной программы</w:t>
      </w:r>
      <w:r>
        <w:rPr>
          <w:bCs/>
          <w:sz w:val="28"/>
          <w:szCs w:val="28"/>
        </w:rPr>
        <w:t xml:space="preserve"> наибольший удельный вес </w:t>
      </w:r>
      <w:r w:rsidR="00DE4012">
        <w:rPr>
          <w:bCs/>
          <w:sz w:val="28"/>
          <w:szCs w:val="28"/>
        </w:rPr>
        <w:t>65,3</w:t>
      </w:r>
      <w:r>
        <w:rPr>
          <w:bCs/>
          <w:sz w:val="28"/>
          <w:szCs w:val="28"/>
        </w:rPr>
        <w:t>% направлено на</w:t>
      </w:r>
      <w:r w:rsidR="00740522">
        <w:rPr>
          <w:bCs/>
          <w:sz w:val="28"/>
          <w:szCs w:val="28"/>
        </w:rPr>
        <w:t xml:space="preserve"> подпрограмму</w:t>
      </w:r>
      <w:r w:rsidR="00A31933" w:rsidRPr="00A31933">
        <w:rPr>
          <w:bCs/>
          <w:sz w:val="28"/>
          <w:szCs w:val="28"/>
        </w:rPr>
        <w:t xml:space="preserve"> «Организация обязательного медицинского страхования граждан Курской области»;</w:t>
      </w:r>
      <w:r w:rsidR="00740522">
        <w:rPr>
          <w:bCs/>
          <w:sz w:val="28"/>
          <w:szCs w:val="28"/>
        </w:rPr>
        <w:t xml:space="preserve"> мероприятия</w:t>
      </w:r>
      <w:r w:rsidR="00A31933" w:rsidRPr="00A31933">
        <w:rPr>
          <w:bCs/>
          <w:sz w:val="28"/>
          <w:szCs w:val="28"/>
        </w:rPr>
        <w:t xml:space="preserve"> и контрольные события по данной подпрограмме выполнены, </w:t>
      </w:r>
      <w:r w:rsidR="00740522">
        <w:rPr>
          <w:bCs/>
          <w:sz w:val="28"/>
          <w:szCs w:val="28"/>
        </w:rPr>
        <w:t>целевой показатель достигнут.</w:t>
      </w:r>
    </w:p>
    <w:p w:rsidR="00740522" w:rsidRPr="00A31933" w:rsidRDefault="00740522" w:rsidP="00A31933">
      <w:pPr>
        <w:pStyle w:val="aa"/>
        <w:tabs>
          <w:tab w:val="left" w:pos="5280"/>
        </w:tabs>
        <w:spacing w:after="0"/>
        <w:ind w:firstLine="709"/>
        <w:jc w:val="both"/>
        <w:rPr>
          <w:bCs/>
          <w:sz w:val="28"/>
          <w:szCs w:val="28"/>
        </w:rPr>
      </w:pPr>
    </w:p>
    <w:p w:rsidR="00A31933" w:rsidRPr="00A31933" w:rsidRDefault="00A31933" w:rsidP="00A31933">
      <w:pPr>
        <w:pStyle w:val="aa"/>
        <w:tabs>
          <w:tab w:val="left" w:pos="5280"/>
        </w:tabs>
        <w:spacing w:after="0"/>
        <w:ind w:firstLine="709"/>
        <w:jc w:val="both"/>
        <w:rPr>
          <w:bCs/>
          <w:sz w:val="28"/>
          <w:szCs w:val="28"/>
        </w:rPr>
      </w:pPr>
      <w:r w:rsidRPr="00A31933">
        <w:rPr>
          <w:bCs/>
          <w:sz w:val="28"/>
          <w:szCs w:val="28"/>
        </w:rPr>
        <w:lastRenderedPageBreak/>
        <w:t>В соответствии с оценкой эффективности государственной программы Курской области за 2020 год, проведенной комитетом здравоохранения Курской области, показатель эффективности реализации государственной программы (ЭРгп), который</w:t>
      </w:r>
      <w:r w:rsidR="00740522">
        <w:rPr>
          <w:bCs/>
          <w:sz w:val="28"/>
          <w:szCs w:val="28"/>
        </w:rPr>
        <w:t xml:space="preserve"> определяется</w:t>
      </w:r>
      <w:r w:rsidRPr="00A31933">
        <w:rPr>
          <w:bCs/>
          <w:sz w:val="28"/>
          <w:szCs w:val="28"/>
        </w:rPr>
        <w:t xml:space="preserve"> в зависимости от значений оценки</w:t>
      </w:r>
      <w:r w:rsidR="00740522">
        <w:rPr>
          <w:bCs/>
          <w:sz w:val="28"/>
          <w:szCs w:val="28"/>
        </w:rPr>
        <w:t xml:space="preserve"> уровня</w:t>
      </w:r>
      <w:r w:rsidRPr="00A31933">
        <w:rPr>
          <w:bCs/>
          <w:sz w:val="28"/>
          <w:szCs w:val="28"/>
        </w:rPr>
        <w:t xml:space="preserve"> реализации государственной программы и оценки эффективности реализации входящих в нее подпрограмм, составил 0,97. Эф</w:t>
      </w:r>
      <w:r w:rsidR="00956BA3">
        <w:rPr>
          <w:bCs/>
          <w:sz w:val="28"/>
          <w:szCs w:val="28"/>
        </w:rPr>
        <w:t>ф</w:t>
      </w:r>
      <w:r w:rsidRPr="00A31933">
        <w:rPr>
          <w:bCs/>
          <w:sz w:val="28"/>
          <w:szCs w:val="28"/>
        </w:rPr>
        <w:t>ективность реализации государственной программы Курской области «Развитие здравоохранения в Курской области» за 2020 год пр</w:t>
      </w:r>
      <w:r w:rsidR="00417794">
        <w:rPr>
          <w:bCs/>
          <w:sz w:val="28"/>
          <w:szCs w:val="28"/>
        </w:rPr>
        <w:t>изнается высокой (</w:t>
      </w:r>
      <w:r w:rsidRPr="00A31933">
        <w:rPr>
          <w:bCs/>
          <w:sz w:val="28"/>
          <w:szCs w:val="28"/>
        </w:rPr>
        <w:t xml:space="preserve">значение </w:t>
      </w:r>
      <w:r w:rsidR="00D7073A">
        <w:rPr>
          <w:bCs/>
          <w:sz w:val="28"/>
          <w:szCs w:val="28"/>
        </w:rPr>
        <w:t xml:space="preserve">показателя </w:t>
      </w:r>
      <w:r w:rsidRPr="00A31933">
        <w:rPr>
          <w:bCs/>
          <w:sz w:val="28"/>
          <w:szCs w:val="28"/>
        </w:rPr>
        <w:t>ЭРгп составляет не менее 0,90).</w:t>
      </w:r>
    </w:p>
    <w:p w:rsidR="00E6238E" w:rsidRPr="006C595D" w:rsidRDefault="00E6238E" w:rsidP="00FC650E">
      <w:pPr>
        <w:pStyle w:val="aa"/>
        <w:tabs>
          <w:tab w:val="left" w:pos="5280"/>
        </w:tabs>
        <w:spacing w:after="0"/>
        <w:ind w:firstLine="709"/>
        <w:jc w:val="both"/>
        <w:rPr>
          <w:bCs/>
          <w:sz w:val="20"/>
          <w:szCs w:val="20"/>
        </w:rPr>
      </w:pPr>
    </w:p>
    <w:p w:rsidR="008352DB" w:rsidRPr="00A828F8" w:rsidRDefault="008352DB" w:rsidP="00B41968">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2. Государственная программа Курской области «Развитие образования в Курской области», утвержденная постановлением Администрации Курской области от 15.10.2013 №</w:t>
      </w:r>
      <w:r w:rsidR="00056946" w:rsidRPr="00A828F8">
        <w:rPr>
          <w:rFonts w:ascii="Times New Roman" w:hAnsi="Times New Roman" w:cs="Times New Roman"/>
          <w:b/>
          <w:i/>
          <w:sz w:val="28"/>
          <w:szCs w:val="28"/>
        </w:rPr>
        <w:t xml:space="preserve"> </w:t>
      </w:r>
      <w:r w:rsidRPr="00A828F8">
        <w:rPr>
          <w:rFonts w:ascii="Times New Roman" w:hAnsi="Times New Roman" w:cs="Times New Roman"/>
          <w:b/>
          <w:i/>
          <w:sz w:val="28"/>
          <w:szCs w:val="28"/>
        </w:rPr>
        <w:t>737-па</w:t>
      </w:r>
      <w:r w:rsidR="00056946" w:rsidRPr="00A828F8">
        <w:rPr>
          <w:rFonts w:ascii="Times New Roman" w:hAnsi="Times New Roman" w:cs="Times New Roman"/>
          <w:b/>
          <w:i/>
          <w:sz w:val="28"/>
          <w:szCs w:val="28"/>
        </w:rPr>
        <w:t xml:space="preserve"> (с последующими изменениями)</w:t>
      </w:r>
      <w:r w:rsidRPr="00A828F8">
        <w:rPr>
          <w:rFonts w:ascii="Times New Roman" w:hAnsi="Times New Roman" w:cs="Times New Roman"/>
          <w:b/>
          <w:i/>
          <w:sz w:val="28"/>
          <w:szCs w:val="28"/>
        </w:rPr>
        <w:t xml:space="preserve"> </w:t>
      </w:r>
    </w:p>
    <w:p w:rsidR="00973188" w:rsidRDefault="00973188" w:rsidP="00973188">
      <w:pPr>
        <w:spacing w:after="0" w:line="240" w:lineRule="auto"/>
        <w:ind w:firstLine="709"/>
        <w:jc w:val="both"/>
        <w:rPr>
          <w:rFonts w:ascii="Times New Roman" w:hAnsi="Times New Roman" w:cs="Times New Roman"/>
          <w:sz w:val="28"/>
          <w:szCs w:val="28"/>
        </w:rPr>
      </w:pPr>
      <w:r w:rsidRPr="001C6B71">
        <w:rPr>
          <w:rFonts w:ascii="Times New Roman" w:hAnsi="Times New Roman" w:cs="Times New Roman"/>
          <w:sz w:val="28"/>
          <w:szCs w:val="28"/>
        </w:rPr>
        <w:t>Ответственный исполнитель государственной</w:t>
      </w:r>
      <w:r w:rsidR="00740522">
        <w:rPr>
          <w:rFonts w:ascii="Times New Roman" w:hAnsi="Times New Roman" w:cs="Times New Roman"/>
          <w:sz w:val="28"/>
          <w:szCs w:val="28"/>
        </w:rPr>
        <w:t xml:space="preserve"> программы</w:t>
      </w:r>
      <w:r w:rsidRPr="001C6B71">
        <w:rPr>
          <w:rFonts w:ascii="Times New Roman" w:hAnsi="Times New Roman" w:cs="Times New Roman"/>
          <w:sz w:val="28"/>
          <w:szCs w:val="28"/>
        </w:rPr>
        <w:t xml:space="preserve"> - </w:t>
      </w:r>
      <w:hyperlink r:id="rId28" w:tooltip="Структурное подразделение-автор материала" w:history="1">
        <w:r w:rsidRPr="001C6B71">
          <w:rPr>
            <w:rFonts w:ascii="Times New Roman" w:hAnsi="Times New Roman" w:cs="Times New Roman"/>
            <w:sz w:val="28"/>
            <w:szCs w:val="28"/>
          </w:rPr>
          <w:t>комитет образования и науки Курской области</w:t>
        </w:r>
      </w:hyperlink>
      <w:r w:rsidRPr="001C6B71">
        <w:rPr>
          <w:rFonts w:ascii="Times New Roman" w:hAnsi="Times New Roman" w:cs="Times New Roman"/>
          <w:sz w:val="28"/>
          <w:szCs w:val="28"/>
        </w:rPr>
        <w:t xml:space="preserve">. </w:t>
      </w:r>
    </w:p>
    <w:p w:rsidR="00086CD5" w:rsidRDefault="00086CD5" w:rsidP="00086CD5">
      <w:pPr>
        <w:spacing w:after="0" w:line="240" w:lineRule="auto"/>
        <w:ind w:firstLine="709"/>
        <w:jc w:val="both"/>
        <w:rPr>
          <w:rFonts w:ascii="Times New Roman" w:hAnsi="Times New Roman" w:cs="Times New Roman"/>
          <w:sz w:val="28"/>
          <w:szCs w:val="28"/>
        </w:rPr>
      </w:pPr>
      <w:r w:rsidRPr="001C6B71">
        <w:rPr>
          <w:rFonts w:ascii="Times New Roman" w:hAnsi="Times New Roman" w:cs="Times New Roman"/>
          <w:sz w:val="28"/>
          <w:szCs w:val="28"/>
        </w:rPr>
        <w:t>Цель государственной программы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956BA3">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программы осуществлялась реализация </w:t>
      </w:r>
      <w:r w:rsidR="008A3F07" w:rsidRPr="008A3F07">
        <w:rPr>
          <w:rFonts w:ascii="Times New Roman" w:hAnsi="Times New Roman" w:cs="Times New Roman"/>
          <w:sz w:val="28"/>
          <w:szCs w:val="28"/>
        </w:rPr>
        <w:t>5</w:t>
      </w:r>
      <w:r w:rsidRPr="008A3F07">
        <w:rPr>
          <w:rFonts w:ascii="Times New Roman" w:hAnsi="Times New Roman" w:cs="Times New Roman"/>
          <w:sz w:val="28"/>
          <w:szCs w:val="28"/>
        </w:rPr>
        <w:t xml:space="preserve"> подпрограмм:</w:t>
      </w:r>
    </w:p>
    <w:p w:rsidR="008A3F07" w:rsidRPr="008A3F07" w:rsidRDefault="00B81373"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29" w:history="1">
        <w:r w:rsidR="008A3F07" w:rsidRPr="008A3F07">
          <w:rPr>
            <w:rFonts w:ascii="Times New Roman" w:hAnsi="Times New Roman" w:cs="Times New Roman"/>
            <w:sz w:val="28"/>
            <w:szCs w:val="28"/>
          </w:rPr>
          <w:t>1</w:t>
        </w:r>
      </w:hyperlink>
      <w:r w:rsidR="008A3F07" w:rsidRPr="008A3F07">
        <w:t>.</w:t>
      </w:r>
      <w:r w:rsidR="008A3F07" w:rsidRPr="008A3F07">
        <w:rPr>
          <w:rFonts w:ascii="Times New Roman" w:hAnsi="Times New Roman" w:cs="Times New Roman"/>
          <w:sz w:val="28"/>
          <w:szCs w:val="28"/>
        </w:rPr>
        <w:t xml:space="preserve"> «Развитие дошкольного и общего образования детей».</w:t>
      </w:r>
    </w:p>
    <w:p w:rsidR="008A3F07" w:rsidRDefault="00B81373"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0" w:history="1">
        <w:r w:rsidR="008A3F07" w:rsidRPr="008D3335">
          <w:rPr>
            <w:rFonts w:ascii="Times New Roman" w:hAnsi="Times New Roman" w:cs="Times New Roman"/>
            <w:sz w:val="28"/>
            <w:szCs w:val="28"/>
          </w:rPr>
          <w:t>2</w:t>
        </w:r>
      </w:hyperlink>
      <w:r w:rsidR="008A3F07">
        <w:t>.</w:t>
      </w:r>
      <w:r w:rsidR="008A3F07">
        <w:rPr>
          <w:rFonts w:ascii="Times New Roman" w:hAnsi="Times New Roman" w:cs="Times New Roman"/>
          <w:sz w:val="28"/>
          <w:szCs w:val="28"/>
        </w:rPr>
        <w:t xml:space="preserve"> «Реализация дополнительного образования и системы воспитания детей».</w:t>
      </w:r>
    </w:p>
    <w:p w:rsidR="008A3F07" w:rsidRDefault="00B81373"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1" w:history="1">
        <w:r w:rsidR="008A3F07" w:rsidRPr="008D3335">
          <w:rPr>
            <w:rFonts w:ascii="Times New Roman" w:hAnsi="Times New Roman" w:cs="Times New Roman"/>
            <w:sz w:val="28"/>
            <w:szCs w:val="28"/>
          </w:rPr>
          <w:t>3</w:t>
        </w:r>
      </w:hyperlink>
      <w:r w:rsidR="008A3F07">
        <w:t>.</w:t>
      </w:r>
      <w:r w:rsidR="008A3F07">
        <w:rPr>
          <w:rFonts w:ascii="Times New Roman" w:hAnsi="Times New Roman" w:cs="Times New Roman"/>
          <w:sz w:val="28"/>
          <w:szCs w:val="28"/>
        </w:rPr>
        <w:t xml:space="preserve"> «Развитие профессионального образования».</w:t>
      </w:r>
    </w:p>
    <w:p w:rsidR="008A3F07" w:rsidRDefault="00B81373"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2" w:history="1">
        <w:r w:rsidR="008A3F07" w:rsidRPr="008D3335">
          <w:rPr>
            <w:rFonts w:ascii="Times New Roman" w:hAnsi="Times New Roman" w:cs="Times New Roman"/>
            <w:sz w:val="28"/>
            <w:szCs w:val="28"/>
          </w:rPr>
          <w:t>4</w:t>
        </w:r>
      </w:hyperlink>
      <w:r w:rsidR="008A3F07">
        <w:t>.</w:t>
      </w:r>
      <w:r w:rsidR="008A3F07">
        <w:rPr>
          <w:rFonts w:ascii="Times New Roman" w:hAnsi="Times New Roman" w:cs="Times New Roman"/>
          <w:sz w:val="28"/>
          <w:szCs w:val="28"/>
        </w:rPr>
        <w:t xml:space="preserve"> «Развитие системы оценки качества образования и информационной прозрачности системы образования».</w:t>
      </w:r>
    </w:p>
    <w:p w:rsidR="008A3F07" w:rsidRDefault="00B81373"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3" w:history="1">
        <w:r w:rsidR="008A3F07" w:rsidRPr="008D3335">
          <w:rPr>
            <w:rFonts w:ascii="Times New Roman" w:hAnsi="Times New Roman" w:cs="Times New Roman"/>
            <w:sz w:val="28"/>
            <w:szCs w:val="28"/>
          </w:rPr>
          <w:t>5</w:t>
        </w:r>
      </w:hyperlink>
      <w:r w:rsidR="008A3F07">
        <w:t>.</w:t>
      </w:r>
      <w:r w:rsidR="008A3F07">
        <w:rPr>
          <w:rFonts w:ascii="Times New Roman" w:hAnsi="Times New Roman" w:cs="Times New Roman"/>
          <w:sz w:val="28"/>
          <w:szCs w:val="28"/>
        </w:rPr>
        <w:t xml:space="preserve"> «Обеспечение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p w:rsidR="00A31933" w:rsidRPr="00A31933" w:rsidRDefault="002D0545"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w:t>
      </w:r>
      <w:r w:rsidR="0094668B" w:rsidRPr="00A31933">
        <w:rPr>
          <w:rFonts w:ascii="Times New Roman" w:hAnsi="Times New Roman" w:cs="Times New Roman"/>
          <w:sz w:val="28"/>
          <w:szCs w:val="28"/>
        </w:rPr>
        <w:t xml:space="preserve">та. </w:t>
      </w:r>
    </w:p>
    <w:p w:rsidR="00DB5902" w:rsidRPr="00DB5902" w:rsidRDefault="00DB5902" w:rsidP="00DB5902">
      <w:pPr>
        <w:spacing w:after="0" w:line="240" w:lineRule="auto"/>
        <w:ind w:firstLine="709"/>
        <w:jc w:val="both"/>
        <w:rPr>
          <w:rFonts w:ascii="Times New Roman" w:hAnsi="Times New Roman" w:cs="Times New Roman"/>
          <w:bCs/>
          <w:sz w:val="28"/>
          <w:szCs w:val="28"/>
        </w:rPr>
      </w:pPr>
      <w:r w:rsidRPr="0039069E">
        <w:rPr>
          <w:rFonts w:ascii="Times New Roman" w:hAnsi="Times New Roman" w:cs="Times New Roman"/>
          <w:bCs/>
          <w:sz w:val="28"/>
          <w:szCs w:val="28"/>
        </w:rPr>
        <w:t>В 20</w:t>
      </w:r>
      <w:r>
        <w:rPr>
          <w:rFonts w:ascii="Times New Roman" w:hAnsi="Times New Roman" w:cs="Times New Roman"/>
          <w:bCs/>
          <w:sz w:val="28"/>
          <w:szCs w:val="28"/>
        </w:rPr>
        <w:t>20</w:t>
      </w:r>
      <w:r w:rsidRPr="0039069E">
        <w:rPr>
          <w:rFonts w:ascii="Times New Roman" w:hAnsi="Times New Roman" w:cs="Times New Roman"/>
          <w:bCs/>
          <w:sz w:val="28"/>
          <w:szCs w:val="28"/>
        </w:rPr>
        <w:t xml:space="preserve"> году</w:t>
      </w:r>
      <w:r>
        <w:rPr>
          <w:bCs/>
          <w:sz w:val="28"/>
          <w:szCs w:val="28"/>
        </w:rPr>
        <w:t xml:space="preserve"> </w:t>
      </w:r>
      <w:r w:rsidRPr="00180028">
        <w:rPr>
          <w:rFonts w:ascii="Times New Roman" w:hAnsi="Times New Roman" w:cs="Times New Roman"/>
          <w:bCs/>
          <w:sz w:val="28"/>
          <w:szCs w:val="28"/>
        </w:rPr>
        <w:t>кассовый расход по государственной</w:t>
      </w:r>
      <w:r>
        <w:rPr>
          <w:bCs/>
          <w:sz w:val="28"/>
          <w:szCs w:val="28"/>
        </w:rPr>
        <w:t xml:space="preserve"> </w:t>
      </w:r>
      <w:r w:rsidRPr="00180028">
        <w:rPr>
          <w:rFonts w:ascii="Times New Roman" w:hAnsi="Times New Roman" w:cs="Times New Roman"/>
          <w:bCs/>
          <w:sz w:val="28"/>
          <w:szCs w:val="28"/>
        </w:rPr>
        <w:t>программе</w:t>
      </w:r>
      <w:r>
        <w:rPr>
          <w:rFonts w:ascii="Times New Roman" w:hAnsi="Times New Roman" w:cs="Times New Roman"/>
          <w:bCs/>
          <w:sz w:val="28"/>
          <w:szCs w:val="28"/>
        </w:rPr>
        <w:t xml:space="preserve"> составил</w:t>
      </w:r>
      <w:r w:rsidRPr="0039069E">
        <w:rPr>
          <w:rFonts w:ascii="Times New Roman" w:hAnsi="Times New Roman" w:cs="Times New Roman"/>
          <w:bCs/>
          <w:sz w:val="28"/>
          <w:szCs w:val="28"/>
        </w:rPr>
        <w:t xml:space="preserve"> </w:t>
      </w:r>
      <w:r>
        <w:rPr>
          <w:rFonts w:ascii="Times New Roman" w:hAnsi="Times New Roman" w:cs="Times New Roman"/>
          <w:bCs/>
          <w:sz w:val="28"/>
          <w:szCs w:val="28"/>
        </w:rPr>
        <w:t xml:space="preserve">      16 751 310,811</w:t>
      </w:r>
      <w:r w:rsidRPr="0039069E">
        <w:rPr>
          <w:rFonts w:ascii="Times New Roman" w:hAnsi="Times New Roman" w:cs="Times New Roman"/>
          <w:bCs/>
          <w:sz w:val="28"/>
          <w:szCs w:val="28"/>
        </w:rPr>
        <w:t xml:space="preserve"> тыс. рублей (</w:t>
      </w:r>
      <w:r>
        <w:rPr>
          <w:rFonts w:ascii="Times New Roman" w:hAnsi="Times New Roman" w:cs="Times New Roman"/>
          <w:bCs/>
          <w:sz w:val="28"/>
          <w:szCs w:val="28"/>
        </w:rPr>
        <w:t>9</w:t>
      </w:r>
      <w:r w:rsidR="00286D45">
        <w:rPr>
          <w:rFonts w:ascii="Times New Roman" w:hAnsi="Times New Roman" w:cs="Times New Roman"/>
          <w:bCs/>
          <w:sz w:val="28"/>
          <w:szCs w:val="28"/>
        </w:rPr>
        <w:t>7,3</w:t>
      </w:r>
      <w:r w:rsidRPr="0039069E">
        <w:rPr>
          <w:rFonts w:ascii="Times New Roman" w:hAnsi="Times New Roman" w:cs="Times New Roman"/>
          <w:bCs/>
          <w:sz w:val="28"/>
          <w:szCs w:val="28"/>
        </w:rPr>
        <w:t xml:space="preserve">% от объема, предусмотренного на год), в том числе из федерального бюджета – </w:t>
      </w:r>
      <w:r w:rsidR="00286D45">
        <w:rPr>
          <w:rFonts w:ascii="Times New Roman" w:hAnsi="Times New Roman" w:cs="Times New Roman"/>
          <w:bCs/>
          <w:sz w:val="28"/>
          <w:szCs w:val="28"/>
        </w:rPr>
        <w:t>838 130,918</w:t>
      </w:r>
      <w:r w:rsidRPr="0039069E">
        <w:rPr>
          <w:rFonts w:ascii="Times New Roman" w:hAnsi="Times New Roman" w:cs="Times New Roman"/>
          <w:bCs/>
          <w:sz w:val="28"/>
          <w:szCs w:val="28"/>
        </w:rPr>
        <w:t xml:space="preserve"> тыс. рублей (</w:t>
      </w:r>
      <w:r w:rsidR="00286D45">
        <w:rPr>
          <w:rFonts w:ascii="Times New Roman" w:hAnsi="Times New Roman" w:cs="Times New Roman"/>
          <w:bCs/>
          <w:sz w:val="28"/>
          <w:szCs w:val="28"/>
        </w:rPr>
        <w:t>72,4</w:t>
      </w:r>
      <w:r w:rsidRPr="0039069E">
        <w:rPr>
          <w:rFonts w:ascii="Times New Roman" w:hAnsi="Times New Roman" w:cs="Times New Roman"/>
          <w:bCs/>
          <w:sz w:val="28"/>
          <w:szCs w:val="28"/>
        </w:rPr>
        <w:t xml:space="preserve">%), из областного бюджета – </w:t>
      </w:r>
      <w:r>
        <w:rPr>
          <w:rFonts w:ascii="Times New Roman" w:hAnsi="Times New Roman" w:cs="Times New Roman"/>
          <w:bCs/>
          <w:sz w:val="28"/>
          <w:szCs w:val="28"/>
        </w:rPr>
        <w:t>1</w:t>
      </w:r>
      <w:r w:rsidR="00286D45">
        <w:rPr>
          <w:rFonts w:ascii="Times New Roman" w:hAnsi="Times New Roman" w:cs="Times New Roman"/>
          <w:bCs/>
          <w:sz w:val="28"/>
          <w:szCs w:val="28"/>
        </w:rPr>
        <w:t>5 913 179,893</w:t>
      </w:r>
      <w:r w:rsidRPr="0039069E">
        <w:rPr>
          <w:rFonts w:ascii="Times New Roman" w:hAnsi="Times New Roman" w:cs="Times New Roman"/>
          <w:bCs/>
          <w:sz w:val="28"/>
          <w:szCs w:val="28"/>
        </w:rPr>
        <w:t xml:space="preserve"> тыс. рублей (</w:t>
      </w:r>
      <w:r>
        <w:rPr>
          <w:rFonts w:ascii="Times New Roman" w:hAnsi="Times New Roman" w:cs="Times New Roman"/>
          <w:bCs/>
          <w:sz w:val="28"/>
          <w:szCs w:val="28"/>
        </w:rPr>
        <w:t>99,</w:t>
      </w:r>
      <w:r w:rsidR="00286D45">
        <w:rPr>
          <w:rFonts w:ascii="Times New Roman" w:hAnsi="Times New Roman" w:cs="Times New Roman"/>
          <w:bCs/>
          <w:sz w:val="28"/>
          <w:szCs w:val="28"/>
        </w:rPr>
        <w:t>0</w:t>
      </w:r>
      <w:r w:rsidRPr="0039069E">
        <w:rPr>
          <w:rFonts w:ascii="Times New Roman" w:hAnsi="Times New Roman" w:cs="Times New Roman"/>
          <w:bCs/>
          <w:sz w:val="28"/>
          <w:szCs w:val="28"/>
        </w:rPr>
        <w:t>%)</w:t>
      </w:r>
      <w:r>
        <w:rPr>
          <w:rFonts w:ascii="Times New Roman" w:hAnsi="Times New Roman" w:cs="Times New Roman"/>
          <w:bCs/>
          <w:sz w:val="28"/>
          <w:szCs w:val="28"/>
        </w:rPr>
        <w:t xml:space="preserve">.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отчетном году для достижения поставленных целей и задач государственной программы Курской области</w:t>
      </w:r>
      <w:r w:rsidR="00740522">
        <w:rPr>
          <w:rFonts w:ascii="Times New Roman" w:hAnsi="Times New Roman" w:cs="Times New Roman"/>
          <w:sz w:val="28"/>
          <w:szCs w:val="28"/>
        </w:rPr>
        <w:t xml:space="preserve"> было</w:t>
      </w:r>
      <w:r w:rsidRPr="00A31933">
        <w:rPr>
          <w:rFonts w:ascii="Times New Roman" w:hAnsi="Times New Roman" w:cs="Times New Roman"/>
          <w:sz w:val="28"/>
          <w:szCs w:val="28"/>
        </w:rPr>
        <w:t xml:space="preserve"> запланировано достижение   значений 115 целевых показателей (индикаторов), выполнение 39 структурных элементов (основные мероприятия и мероприятия региональных проектов) в составе пяти подпрограмм, включающих 72 контрольных события.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государственную программу Курской области включено 8 региональных проектов: «Современная школа», «Цифровая образовательная среда», «Успех каждого ребенка», «Учитель буду</w:t>
      </w:r>
      <w:r w:rsidR="00740522">
        <w:rPr>
          <w:rFonts w:ascii="Times New Roman" w:hAnsi="Times New Roman" w:cs="Times New Roman"/>
          <w:sz w:val="28"/>
          <w:szCs w:val="28"/>
        </w:rPr>
        <w:t>щего», «Молодые профессионалы (П</w:t>
      </w:r>
      <w:r w:rsidRPr="00A31933">
        <w:rPr>
          <w:rFonts w:ascii="Times New Roman" w:hAnsi="Times New Roman" w:cs="Times New Roman"/>
          <w:sz w:val="28"/>
          <w:szCs w:val="28"/>
        </w:rPr>
        <w:t xml:space="preserve">овышение конкурентоспособности профессионального образования)», «Содействие занятости женщин – создание условий дошкольного образования для детей в возрасте до трех лет», «Обеспечение медицинских организаций системы </w:t>
      </w:r>
      <w:r w:rsidRPr="00A31933">
        <w:rPr>
          <w:rFonts w:ascii="Times New Roman" w:hAnsi="Times New Roman" w:cs="Times New Roman"/>
          <w:sz w:val="28"/>
          <w:szCs w:val="28"/>
        </w:rPr>
        <w:lastRenderedPageBreak/>
        <w:t>здравоохранения квалифицированными кадрами», «Кадры для цифровой экономики».</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ходе реализации государственной программы Курской области за 2020</w:t>
      </w:r>
      <w:r w:rsidR="00DE4012">
        <w:rPr>
          <w:rFonts w:ascii="Times New Roman" w:hAnsi="Times New Roman" w:cs="Times New Roman"/>
          <w:sz w:val="28"/>
          <w:szCs w:val="28"/>
        </w:rPr>
        <w:t> </w:t>
      </w:r>
      <w:r w:rsidRPr="00A31933">
        <w:rPr>
          <w:rFonts w:ascii="Times New Roman" w:hAnsi="Times New Roman" w:cs="Times New Roman"/>
          <w:sz w:val="28"/>
          <w:szCs w:val="28"/>
        </w:rPr>
        <w:t>год в полном объеме достигнуты запланированные значения 104 целевых показателей. Доля достигнутых целевых показателей государственной программы</w:t>
      </w:r>
      <w:r w:rsidR="00DE4012">
        <w:rPr>
          <w:rFonts w:ascii="Times New Roman" w:hAnsi="Times New Roman" w:cs="Times New Roman"/>
          <w:sz w:val="28"/>
          <w:szCs w:val="28"/>
        </w:rPr>
        <w:t xml:space="preserve"> Курской области составила 90,4</w:t>
      </w:r>
      <w:r w:rsidRPr="00A31933">
        <w:rPr>
          <w:rFonts w:ascii="Times New Roman" w:hAnsi="Times New Roman" w:cs="Times New Roman"/>
          <w:sz w:val="28"/>
          <w:szCs w:val="28"/>
        </w:rPr>
        <w:t>%.</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Не в полном объеме достигнуты значения 11 целевых показателей, из них:</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8 целевых показателей по подпрограмме 1 «Развитие дошкольного и общего образования детей»: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Курской области» - </w:t>
      </w:r>
      <w:proofErr w:type="gramStart"/>
      <w:r w:rsidR="00740522">
        <w:rPr>
          <w:rFonts w:ascii="Times New Roman" w:hAnsi="Times New Roman" w:cs="Times New Roman"/>
          <w:sz w:val="28"/>
          <w:szCs w:val="28"/>
        </w:rPr>
        <w:t>показатель</w:t>
      </w:r>
      <w:proofErr w:type="gramEnd"/>
      <w:r w:rsidR="00740522">
        <w:rPr>
          <w:rFonts w:ascii="Times New Roman" w:hAnsi="Times New Roman" w:cs="Times New Roman"/>
          <w:sz w:val="28"/>
          <w:szCs w:val="28"/>
        </w:rPr>
        <w:t xml:space="preserve"> достигнут на</w:t>
      </w:r>
      <w:r w:rsidR="00DE4012">
        <w:rPr>
          <w:rFonts w:ascii="Times New Roman" w:hAnsi="Times New Roman" w:cs="Times New Roman"/>
          <w:sz w:val="28"/>
          <w:szCs w:val="28"/>
        </w:rPr>
        <w:t xml:space="preserve"> 84,15</w:t>
      </w:r>
      <w:r w:rsidRPr="00A31933">
        <w:rPr>
          <w:rFonts w:ascii="Times New Roman" w:hAnsi="Times New Roman" w:cs="Times New Roman"/>
          <w:sz w:val="28"/>
          <w:szCs w:val="28"/>
        </w:rPr>
        <w:t>% (плановое значение показателя</w:t>
      </w:r>
      <w:r w:rsidR="00740522">
        <w:rPr>
          <w:rFonts w:ascii="Times New Roman" w:hAnsi="Times New Roman" w:cs="Times New Roman"/>
          <w:sz w:val="28"/>
          <w:szCs w:val="28"/>
        </w:rPr>
        <w:t xml:space="preserve"> -</w:t>
      </w:r>
      <w:r w:rsidRPr="00A31933">
        <w:rPr>
          <w:rFonts w:ascii="Times New Roman" w:hAnsi="Times New Roman" w:cs="Times New Roman"/>
          <w:sz w:val="28"/>
          <w:szCs w:val="28"/>
        </w:rPr>
        <w:t xml:space="preserve"> 4809 чел., фактическое значение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796B21">
        <w:rPr>
          <w:rFonts w:ascii="Times New Roman" w:hAnsi="Times New Roman" w:cs="Times New Roman"/>
          <w:sz w:val="28"/>
          <w:szCs w:val="28"/>
        </w:rPr>
        <w:t xml:space="preserve">      </w:t>
      </w:r>
      <w:r w:rsidRPr="00A31933">
        <w:rPr>
          <w:rFonts w:ascii="Times New Roman" w:hAnsi="Times New Roman" w:cs="Times New Roman"/>
          <w:sz w:val="28"/>
          <w:szCs w:val="28"/>
        </w:rPr>
        <w:t>4047 чел.);</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Курской области»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740522">
        <w:rPr>
          <w:rFonts w:ascii="Times New Roman" w:hAnsi="Times New Roman" w:cs="Times New Roman"/>
          <w:sz w:val="28"/>
          <w:szCs w:val="28"/>
        </w:rPr>
        <w:t xml:space="preserve">показатель достигнут на </w:t>
      </w:r>
      <w:r w:rsidR="00DE4012">
        <w:rPr>
          <w:rFonts w:ascii="Times New Roman" w:hAnsi="Times New Roman" w:cs="Times New Roman"/>
          <w:sz w:val="28"/>
          <w:szCs w:val="28"/>
        </w:rPr>
        <w:t>21,8</w:t>
      </w:r>
      <w:r w:rsidRPr="00A31933">
        <w:rPr>
          <w:rFonts w:ascii="Times New Roman" w:hAnsi="Times New Roman" w:cs="Times New Roman"/>
          <w:sz w:val="28"/>
          <w:szCs w:val="28"/>
        </w:rPr>
        <w:t>% (плановое значение показателя</w:t>
      </w:r>
      <w:r w:rsidR="00740522">
        <w:rPr>
          <w:rFonts w:ascii="Times New Roman" w:hAnsi="Times New Roman" w:cs="Times New Roman"/>
          <w:sz w:val="28"/>
          <w:szCs w:val="28"/>
        </w:rPr>
        <w:t xml:space="preserve"> -</w:t>
      </w:r>
      <w:r w:rsidRPr="00A31933">
        <w:rPr>
          <w:rFonts w:ascii="Times New Roman" w:hAnsi="Times New Roman" w:cs="Times New Roman"/>
          <w:sz w:val="28"/>
          <w:szCs w:val="28"/>
        </w:rPr>
        <w:t xml:space="preserve"> 101 чел., фактическое значение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22 чел.);</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«количество дополнительных мест для детей в возрасте от 1,5 до 3 лет в дошкольных организациях, созданных в ходе реализации программ»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740522">
        <w:rPr>
          <w:rFonts w:ascii="Times New Roman" w:hAnsi="Times New Roman" w:cs="Times New Roman"/>
          <w:sz w:val="28"/>
          <w:szCs w:val="28"/>
        </w:rPr>
        <w:t>показатель не выполнен</w:t>
      </w:r>
      <w:r w:rsidRPr="00A31933">
        <w:rPr>
          <w:rFonts w:ascii="Times New Roman" w:hAnsi="Times New Roman" w:cs="Times New Roman"/>
          <w:sz w:val="28"/>
          <w:szCs w:val="28"/>
        </w:rPr>
        <w:t xml:space="preserve"> (плановое значение показателя</w:t>
      </w:r>
      <w:r w:rsidR="00740522">
        <w:rPr>
          <w:rFonts w:ascii="Times New Roman" w:hAnsi="Times New Roman" w:cs="Times New Roman"/>
          <w:sz w:val="28"/>
          <w:szCs w:val="28"/>
        </w:rPr>
        <w:t xml:space="preserve"> -</w:t>
      </w:r>
      <w:r w:rsidRPr="00A31933">
        <w:rPr>
          <w:rFonts w:ascii="Times New Roman" w:hAnsi="Times New Roman" w:cs="Times New Roman"/>
          <w:sz w:val="28"/>
          <w:szCs w:val="28"/>
        </w:rPr>
        <w:t xml:space="preserve"> 270 мест, фактическое значение – </w:t>
      </w:r>
      <w:r w:rsidR="00740522">
        <w:rPr>
          <w:rFonts w:ascii="Times New Roman" w:hAnsi="Times New Roman" w:cs="Times New Roman"/>
          <w:sz w:val="28"/>
          <w:szCs w:val="28"/>
        </w:rPr>
        <w:t xml:space="preserve">     </w:t>
      </w:r>
      <w:r w:rsidRPr="00A31933">
        <w:rPr>
          <w:rFonts w:ascii="Times New Roman" w:hAnsi="Times New Roman" w:cs="Times New Roman"/>
          <w:sz w:val="28"/>
          <w:szCs w:val="28"/>
        </w:rPr>
        <w:t>0 мест);</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«удельный вес численности детей частных дошкольных образовательных организаций в общей численности детей дошкольных образовательных организаций»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740522">
        <w:rPr>
          <w:rFonts w:ascii="Times New Roman" w:hAnsi="Times New Roman" w:cs="Times New Roman"/>
          <w:sz w:val="28"/>
          <w:szCs w:val="28"/>
        </w:rPr>
        <w:t>показатель достигнут на</w:t>
      </w:r>
      <w:r w:rsidR="00DE4012">
        <w:rPr>
          <w:rFonts w:ascii="Times New Roman" w:hAnsi="Times New Roman" w:cs="Times New Roman"/>
          <w:sz w:val="28"/>
          <w:szCs w:val="28"/>
        </w:rPr>
        <w:t xml:space="preserve"> 40,0</w:t>
      </w:r>
      <w:r w:rsidRPr="00A31933">
        <w:rPr>
          <w:rFonts w:ascii="Times New Roman" w:hAnsi="Times New Roman" w:cs="Times New Roman"/>
          <w:sz w:val="28"/>
          <w:szCs w:val="28"/>
        </w:rPr>
        <w:t>% (плановое значение показателя</w:t>
      </w:r>
      <w:r w:rsidR="00740522">
        <w:rPr>
          <w:rFonts w:ascii="Times New Roman" w:hAnsi="Times New Roman" w:cs="Times New Roman"/>
          <w:sz w:val="28"/>
          <w:szCs w:val="28"/>
        </w:rPr>
        <w:t xml:space="preserve"> -</w:t>
      </w:r>
      <w:r w:rsidRPr="00A31933">
        <w:rPr>
          <w:rFonts w:ascii="Times New Roman" w:hAnsi="Times New Roman" w:cs="Times New Roman"/>
          <w:sz w:val="28"/>
          <w:szCs w:val="28"/>
        </w:rPr>
        <w:t xml:space="preserve"> 0,5 %, фактическое значение – 0,2 %);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«численность детей в дошкольных образовательных организациях, приходящаяся на одного педагогического работника»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сте</w:t>
      </w:r>
      <w:r w:rsidR="00DE4012">
        <w:rPr>
          <w:rFonts w:ascii="Times New Roman" w:hAnsi="Times New Roman" w:cs="Times New Roman"/>
          <w:sz w:val="28"/>
          <w:szCs w:val="28"/>
        </w:rPr>
        <w:t>пень достижения показателя 92,6</w:t>
      </w:r>
      <w:r w:rsidRPr="00A31933">
        <w:rPr>
          <w:rFonts w:ascii="Times New Roman" w:hAnsi="Times New Roman" w:cs="Times New Roman"/>
          <w:sz w:val="28"/>
          <w:szCs w:val="28"/>
        </w:rPr>
        <w:t>% (плановое значение показателя</w:t>
      </w:r>
      <w:r w:rsidR="00DC40F9">
        <w:rPr>
          <w:rFonts w:ascii="Times New Roman" w:hAnsi="Times New Roman" w:cs="Times New Roman"/>
          <w:sz w:val="28"/>
          <w:szCs w:val="28"/>
        </w:rPr>
        <w:t xml:space="preserve"> -</w:t>
      </w:r>
      <w:r w:rsidRPr="00A31933">
        <w:rPr>
          <w:rFonts w:ascii="Times New Roman" w:hAnsi="Times New Roman" w:cs="Times New Roman"/>
          <w:sz w:val="28"/>
          <w:szCs w:val="28"/>
        </w:rPr>
        <w:t xml:space="preserve"> 9,5 чел., фактическое значение – 8,8 чел.);</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«количество созданных центров непрерывного повышения профессионального мастерства педагогических работников в отчетном финансовом году и центров оценки профессионального мастерства и квалификации педагогов»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740522">
        <w:rPr>
          <w:rFonts w:ascii="Times New Roman" w:hAnsi="Times New Roman" w:cs="Times New Roman"/>
          <w:sz w:val="28"/>
          <w:szCs w:val="28"/>
        </w:rPr>
        <w:t>показатель не выпо</w:t>
      </w:r>
      <w:r w:rsidR="00DC40F9">
        <w:rPr>
          <w:rFonts w:ascii="Times New Roman" w:hAnsi="Times New Roman" w:cs="Times New Roman"/>
          <w:sz w:val="28"/>
          <w:szCs w:val="28"/>
        </w:rPr>
        <w:t>лнен</w:t>
      </w:r>
      <w:r w:rsidRPr="00A31933">
        <w:rPr>
          <w:rFonts w:ascii="Times New Roman" w:hAnsi="Times New Roman" w:cs="Times New Roman"/>
          <w:sz w:val="28"/>
          <w:szCs w:val="28"/>
        </w:rPr>
        <w:t xml:space="preserve"> (плановое значение показателя</w:t>
      </w:r>
      <w:r w:rsidR="00DC40F9">
        <w:rPr>
          <w:rFonts w:ascii="Times New Roman" w:hAnsi="Times New Roman" w:cs="Times New Roman"/>
          <w:sz w:val="28"/>
          <w:szCs w:val="28"/>
        </w:rPr>
        <w:t xml:space="preserve"> -</w:t>
      </w:r>
      <w:r w:rsidRPr="00A31933">
        <w:rPr>
          <w:rFonts w:ascii="Times New Roman" w:hAnsi="Times New Roman" w:cs="Times New Roman"/>
          <w:sz w:val="28"/>
          <w:szCs w:val="28"/>
        </w:rPr>
        <w:t xml:space="preserve"> 5 единиц, фактическое значение – 0 единиц);</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«доля муниципальных образований Курской области,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и педагогов» - </w:t>
      </w:r>
      <w:r w:rsidR="00DC40F9">
        <w:rPr>
          <w:rFonts w:ascii="Times New Roman" w:hAnsi="Times New Roman" w:cs="Times New Roman"/>
          <w:sz w:val="28"/>
          <w:szCs w:val="28"/>
        </w:rPr>
        <w:t>показатель не выполнен</w:t>
      </w:r>
      <w:r w:rsidRPr="00A31933">
        <w:rPr>
          <w:rFonts w:ascii="Times New Roman" w:hAnsi="Times New Roman" w:cs="Times New Roman"/>
          <w:sz w:val="28"/>
          <w:szCs w:val="28"/>
        </w:rPr>
        <w:t xml:space="preserve"> (пла</w:t>
      </w:r>
      <w:r w:rsidR="00DE4012">
        <w:rPr>
          <w:rFonts w:ascii="Times New Roman" w:hAnsi="Times New Roman" w:cs="Times New Roman"/>
          <w:sz w:val="28"/>
          <w:szCs w:val="28"/>
        </w:rPr>
        <w:t>новое значение показателя</w:t>
      </w:r>
      <w:r w:rsidR="00DC40F9">
        <w:rPr>
          <w:rFonts w:ascii="Times New Roman" w:hAnsi="Times New Roman" w:cs="Times New Roman"/>
          <w:sz w:val="28"/>
          <w:szCs w:val="28"/>
        </w:rPr>
        <w:t xml:space="preserve"> -</w:t>
      </w:r>
      <w:r w:rsidR="00DE4012">
        <w:rPr>
          <w:rFonts w:ascii="Times New Roman" w:hAnsi="Times New Roman" w:cs="Times New Roman"/>
          <w:sz w:val="28"/>
          <w:szCs w:val="28"/>
        </w:rPr>
        <w:t xml:space="preserve">  9,09</w:t>
      </w:r>
      <w:r w:rsidRPr="00A31933">
        <w:rPr>
          <w:rFonts w:ascii="Times New Roman" w:hAnsi="Times New Roman" w:cs="Times New Roman"/>
          <w:sz w:val="28"/>
          <w:szCs w:val="28"/>
        </w:rPr>
        <w:t>%, фактическое значение – 0);</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«доля педагогических работников, прошедших добровольную независимую оценку профессиональной квалификации»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w:t>
      </w:r>
      <w:r w:rsidR="00DC40F9">
        <w:rPr>
          <w:rFonts w:ascii="Times New Roman" w:hAnsi="Times New Roman" w:cs="Times New Roman"/>
          <w:sz w:val="28"/>
          <w:szCs w:val="28"/>
        </w:rPr>
        <w:t>показатель не выполнен (</w:t>
      </w:r>
      <w:r w:rsidR="00DE4012">
        <w:rPr>
          <w:rFonts w:ascii="Times New Roman" w:hAnsi="Times New Roman" w:cs="Times New Roman"/>
          <w:sz w:val="28"/>
          <w:szCs w:val="28"/>
        </w:rPr>
        <w:t>плановое значение показателя 2</w:t>
      </w:r>
      <w:r w:rsidRPr="00A31933">
        <w:rPr>
          <w:rFonts w:ascii="Times New Roman" w:hAnsi="Times New Roman" w:cs="Times New Roman"/>
          <w:sz w:val="28"/>
          <w:szCs w:val="28"/>
        </w:rPr>
        <w:t>%, фактическое значение – 0);</w:t>
      </w:r>
    </w:p>
    <w:p w:rsidR="00A31933" w:rsidRPr="00A31933" w:rsidRDefault="00DC40F9" w:rsidP="00A31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целевой показатель</w:t>
      </w:r>
      <w:r w:rsidR="00A31933" w:rsidRPr="00A31933">
        <w:rPr>
          <w:rFonts w:ascii="Times New Roman" w:hAnsi="Times New Roman" w:cs="Times New Roman"/>
          <w:sz w:val="28"/>
          <w:szCs w:val="28"/>
        </w:rPr>
        <w:t xml:space="preserve"> по подпрограмме 2 «Развитие дополнительного образования и системы воспитания детей»:</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Курской области» - </w:t>
      </w:r>
      <w:r w:rsidR="00DC40F9">
        <w:rPr>
          <w:rFonts w:ascii="Times New Roman" w:hAnsi="Times New Roman" w:cs="Times New Roman"/>
          <w:sz w:val="28"/>
          <w:szCs w:val="28"/>
        </w:rPr>
        <w:t>показатель достигнут на</w:t>
      </w:r>
      <w:r w:rsidR="00DE4012">
        <w:rPr>
          <w:rFonts w:ascii="Times New Roman" w:hAnsi="Times New Roman" w:cs="Times New Roman"/>
          <w:sz w:val="28"/>
          <w:szCs w:val="28"/>
        </w:rPr>
        <w:t xml:space="preserve"> 99,4</w:t>
      </w:r>
      <w:r w:rsidRPr="00A31933">
        <w:rPr>
          <w:rFonts w:ascii="Times New Roman" w:hAnsi="Times New Roman" w:cs="Times New Roman"/>
          <w:sz w:val="28"/>
          <w:szCs w:val="28"/>
        </w:rPr>
        <w:t>% (плановое значение показателя – 100</w:t>
      </w:r>
      <w:r w:rsidR="00DE4012">
        <w:rPr>
          <w:rFonts w:ascii="Times New Roman" w:hAnsi="Times New Roman" w:cs="Times New Roman"/>
          <w:sz w:val="28"/>
          <w:szCs w:val="28"/>
        </w:rPr>
        <w:t>%, фактическое значение – 99,4</w:t>
      </w:r>
      <w:r w:rsidRPr="00A31933">
        <w:rPr>
          <w:rFonts w:ascii="Times New Roman" w:hAnsi="Times New Roman" w:cs="Times New Roman"/>
          <w:sz w:val="28"/>
          <w:szCs w:val="28"/>
        </w:rPr>
        <w:t>%);</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2 целевых показателей по подпрограмме 3 «Развитие профессионального образования»:</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WorldSkillsRussia» - </w:t>
      </w:r>
      <w:r w:rsidR="00DC40F9">
        <w:rPr>
          <w:rFonts w:ascii="Times New Roman" w:hAnsi="Times New Roman" w:cs="Times New Roman"/>
          <w:sz w:val="28"/>
          <w:szCs w:val="28"/>
        </w:rPr>
        <w:t>показатель достигнут на</w:t>
      </w:r>
      <w:r w:rsidR="00DE4012">
        <w:rPr>
          <w:rFonts w:ascii="Times New Roman" w:hAnsi="Times New Roman" w:cs="Times New Roman"/>
          <w:sz w:val="28"/>
          <w:szCs w:val="28"/>
        </w:rPr>
        <w:t xml:space="preserve"> 48,75</w:t>
      </w:r>
      <w:r w:rsidRPr="00A31933">
        <w:rPr>
          <w:rFonts w:ascii="Times New Roman" w:hAnsi="Times New Roman" w:cs="Times New Roman"/>
          <w:sz w:val="28"/>
          <w:szCs w:val="28"/>
        </w:rPr>
        <w:t>% (плановое значение показателя</w:t>
      </w:r>
      <w:r w:rsidR="00DC40F9">
        <w:rPr>
          <w:rFonts w:ascii="Times New Roman" w:hAnsi="Times New Roman" w:cs="Times New Roman"/>
          <w:sz w:val="28"/>
          <w:szCs w:val="28"/>
        </w:rPr>
        <w:t xml:space="preserve"> -</w:t>
      </w:r>
      <w:r w:rsidRPr="00A31933">
        <w:rPr>
          <w:rFonts w:ascii="Times New Roman" w:hAnsi="Times New Roman" w:cs="Times New Roman"/>
          <w:sz w:val="28"/>
          <w:szCs w:val="28"/>
        </w:rPr>
        <w:t xml:space="preserve"> 80 чел., фактическое значение – 39 чел.);</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«количество специализированных центров компетенций в Курской области, аккредитованных по стандартам WorldSkillsRussia» - </w:t>
      </w:r>
      <w:r w:rsidR="00DC40F9">
        <w:rPr>
          <w:rFonts w:ascii="Times New Roman" w:hAnsi="Times New Roman" w:cs="Times New Roman"/>
          <w:sz w:val="28"/>
          <w:szCs w:val="28"/>
        </w:rPr>
        <w:t xml:space="preserve">показатель достигнут на </w:t>
      </w:r>
      <w:r w:rsidRPr="00A31933">
        <w:rPr>
          <w:rFonts w:ascii="Times New Roman" w:hAnsi="Times New Roman" w:cs="Times New Roman"/>
          <w:sz w:val="28"/>
          <w:szCs w:val="28"/>
        </w:rPr>
        <w:t xml:space="preserve"> 28,6 % (плановое значение показателя</w:t>
      </w:r>
      <w:r w:rsidR="00DC40F9">
        <w:rPr>
          <w:rFonts w:ascii="Times New Roman" w:hAnsi="Times New Roman" w:cs="Times New Roman"/>
          <w:sz w:val="28"/>
          <w:szCs w:val="28"/>
        </w:rPr>
        <w:t xml:space="preserve"> -</w:t>
      </w:r>
      <w:r w:rsidRPr="00A31933">
        <w:rPr>
          <w:rFonts w:ascii="Times New Roman" w:hAnsi="Times New Roman" w:cs="Times New Roman"/>
          <w:sz w:val="28"/>
          <w:szCs w:val="28"/>
        </w:rPr>
        <w:t xml:space="preserve"> 7 единиц, фактическое значение – 2</w:t>
      </w:r>
      <w:r w:rsidR="00DC40F9">
        <w:rPr>
          <w:rFonts w:ascii="Times New Roman" w:hAnsi="Times New Roman" w:cs="Times New Roman"/>
          <w:sz w:val="28"/>
          <w:szCs w:val="28"/>
        </w:rPr>
        <w:t xml:space="preserve">).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Недостижение значений целевых показателей по итогам 2020 года связано со сложившейся</w:t>
      </w:r>
      <w:r w:rsidR="00DC40F9">
        <w:rPr>
          <w:rFonts w:ascii="Times New Roman" w:hAnsi="Times New Roman" w:cs="Times New Roman"/>
          <w:sz w:val="28"/>
          <w:szCs w:val="28"/>
        </w:rPr>
        <w:t xml:space="preserve"> эпидемиологической обстановкой и</w:t>
      </w:r>
      <w:r w:rsidRPr="00A31933">
        <w:rPr>
          <w:rFonts w:ascii="Times New Roman" w:hAnsi="Times New Roman" w:cs="Times New Roman"/>
          <w:sz w:val="28"/>
          <w:szCs w:val="28"/>
        </w:rPr>
        <w:t xml:space="preserve"> введением ограничительных мер</w:t>
      </w:r>
      <w:r w:rsidR="00DC40F9">
        <w:rPr>
          <w:rFonts w:ascii="Times New Roman" w:hAnsi="Times New Roman" w:cs="Times New Roman"/>
          <w:sz w:val="28"/>
          <w:szCs w:val="28"/>
        </w:rPr>
        <w:t xml:space="preserve"> согласно распоряжению</w:t>
      </w:r>
      <w:r w:rsidRPr="00A31933">
        <w:rPr>
          <w:rFonts w:ascii="Times New Roman" w:hAnsi="Times New Roman" w:cs="Times New Roman"/>
          <w:sz w:val="28"/>
          <w:szCs w:val="28"/>
        </w:rPr>
        <w:t xml:space="preserve"> Губернатора Курской области от 10.03.2020 № 60-рг «О введении режима повышенной готовности».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отчетном году выполнены 38 из 39 структурных элементов подпрограмм государственной программы; 71 из 72 контрольных событий.</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По подпрограмме 1 «Развитие дошкольного и общего образования детей» не в полном объеме выполнено мероприятие регионального проекта «Содействие занятости женщин – создание условий дошкольного образования для детей в возрасте до трех лет» </w:t>
      </w:r>
      <w:r w:rsidR="00DE4012">
        <w:rPr>
          <w:rFonts w:ascii="Times New Roman" w:hAnsi="Times New Roman" w:cs="Times New Roman"/>
          <w:sz w:val="28"/>
          <w:szCs w:val="28"/>
        </w:rPr>
        <w:t>−</w:t>
      </w:r>
      <w:r w:rsidRPr="00A31933">
        <w:rPr>
          <w:rFonts w:ascii="Times New Roman" w:hAnsi="Times New Roman" w:cs="Times New Roman"/>
          <w:sz w:val="28"/>
          <w:szCs w:val="28"/>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 контрольное событие «Дополнительные места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DC40F9">
        <w:rPr>
          <w:rFonts w:ascii="Times New Roman" w:hAnsi="Times New Roman" w:cs="Times New Roman"/>
          <w:sz w:val="28"/>
          <w:szCs w:val="28"/>
        </w:rPr>
        <w:t>, созданы»</w:t>
      </w:r>
      <w:r w:rsidRPr="00A31933">
        <w:rPr>
          <w:rFonts w:ascii="Times New Roman" w:hAnsi="Times New Roman" w:cs="Times New Roman"/>
          <w:sz w:val="28"/>
          <w:szCs w:val="28"/>
        </w:rPr>
        <w:t xml:space="preserve"> (по информации ответственного исполнителя государственной программы детский сад в г.</w:t>
      </w:r>
      <w:r w:rsidR="00DC40F9">
        <w:rPr>
          <w:rFonts w:ascii="Times New Roman" w:hAnsi="Times New Roman" w:cs="Times New Roman"/>
          <w:sz w:val="28"/>
          <w:szCs w:val="28"/>
        </w:rPr>
        <w:t xml:space="preserve"> </w:t>
      </w:r>
      <w:r w:rsidRPr="00A31933">
        <w:rPr>
          <w:rFonts w:ascii="Times New Roman" w:hAnsi="Times New Roman" w:cs="Times New Roman"/>
          <w:sz w:val="28"/>
          <w:szCs w:val="28"/>
        </w:rPr>
        <w:t>Железногорске в 2020 году построен, места для детей будут созданы в 2021 году после приобретения объекта в муниципальную собственность).</w:t>
      </w:r>
    </w:p>
    <w:p w:rsidR="00A31933" w:rsidRPr="00A31933" w:rsidRDefault="00617B6C" w:rsidP="00A31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31933" w:rsidRPr="00A31933">
        <w:rPr>
          <w:rFonts w:ascii="Times New Roman" w:hAnsi="Times New Roman" w:cs="Times New Roman"/>
          <w:sz w:val="28"/>
          <w:szCs w:val="28"/>
        </w:rPr>
        <w:t xml:space="preserve">водные показатели государственных заданий на оказание государственных услуг областными </w:t>
      </w:r>
      <w:r>
        <w:rPr>
          <w:rFonts w:ascii="Times New Roman" w:hAnsi="Times New Roman" w:cs="Times New Roman"/>
          <w:sz w:val="28"/>
          <w:szCs w:val="28"/>
        </w:rPr>
        <w:t>государственными учреждениями</w:t>
      </w:r>
      <w:r w:rsidR="00A31933" w:rsidRPr="00A31933">
        <w:rPr>
          <w:rFonts w:ascii="Times New Roman" w:hAnsi="Times New Roman" w:cs="Times New Roman"/>
          <w:sz w:val="28"/>
          <w:szCs w:val="28"/>
        </w:rPr>
        <w:t xml:space="preserve"> д</w:t>
      </w:r>
      <w:r>
        <w:rPr>
          <w:rFonts w:ascii="Times New Roman" w:hAnsi="Times New Roman" w:cs="Times New Roman"/>
          <w:sz w:val="28"/>
          <w:szCs w:val="28"/>
        </w:rPr>
        <w:t>анной государственной программы достигнуты.</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комитетом образования и науки Курской области, показатель эффективности реализации государственной прогр</w:t>
      </w:r>
      <w:r w:rsidR="00617B6C">
        <w:rPr>
          <w:rFonts w:ascii="Times New Roman" w:hAnsi="Times New Roman" w:cs="Times New Roman"/>
          <w:sz w:val="28"/>
          <w:szCs w:val="28"/>
        </w:rPr>
        <w:t>аммы (ЭРгп), который определяется</w:t>
      </w:r>
      <w:r w:rsidRPr="00A31933">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0,96. </w:t>
      </w:r>
    </w:p>
    <w:p w:rsidR="00A31933" w:rsidRPr="00A31933" w:rsidRDefault="00617B6C" w:rsidP="00A31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w:t>
      </w:r>
      <w:r w:rsidR="00A31933" w:rsidRPr="00A31933">
        <w:rPr>
          <w:rFonts w:ascii="Times New Roman" w:hAnsi="Times New Roman" w:cs="Times New Roman"/>
          <w:sz w:val="28"/>
          <w:szCs w:val="28"/>
        </w:rPr>
        <w:t>ффективность реализации государственной программы Курской области «Развитие образования в Курской области» за 2020</w:t>
      </w:r>
      <w:r w:rsidR="00DE4012">
        <w:rPr>
          <w:rFonts w:ascii="Times New Roman" w:hAnsi="Times New Roman" w:cs="Times New Roman"/>
          <w:sz w:val="28"/>
          <w:szCs w:val="28"/>
        </w:rPr>
        <w:t> </w:t>
      </w:r>
      <w:r w:rsidR="00A31933" w:rsidRPr="00A31933">
        <w:rPr>
          <w:rFonts w:ascii="Times New Roman" w:hAnsi="Times New Roman" w:cs="Times New Roman"/>
          <w:sz w:val="28"/>
          <w:szCs w:val="28"/>
        </w:rPr>
        <w:t xml:space="preserve">год признается высокой (значение </w:t>
      </w:r>
      <w:r w:rsidR="00D7073A">
        <w:rPr>
          <w:rFonts w:ascii="Times New Roman" w:hAnsi="Times New Roman" w:cs="Times New Roman"/>
          <w:sz w:val="28"/>
          <w:szCs w:val="28"/>
        </w:rPr>
        <w:t xml:space="preserve">показателя </w:t>
      </w:r>
      <w:r w:rsidR="00A31933" w:rsidRPr="00A31933">
        <w:rPr>
          <w:rFonts w:ascii="Times New Roman" w:hAnsi="Times New Roman" w:cs="Times New Roman"/>
          <w:sz w:val="28"/>
          <w:szCs w:val="28"/>
        </w:rPr>
        <w:t>ЭРгп составляет не менее 0,90).</w:t>
      </w:r>
    </w:p>
    <w:p w:rsidR="00973188" w:rsidRPr="006C595D" w:rsidRDefault="00973188" w:rsidP="00973188">
      <w:pPr>
        <w:spacing w:after="0" w:line="240" w:lineRule="auto"/>
        <w:jc w:val="center"/>
        <w:rPr>
          <w:rFonts w:ascii="Times New Roman" w:hAnsi="Times New Roman" w:cs="Times New Roman"/>
          <w:sz w:val="20"/>
          <w:szCs w:val="20"/>
        </w:rPr>
      </w:pPr>
    </w:p>
    <w:p w:rsidR="00F415F7" w:rsidRPr="00A828F8" w:rsidRDefault="00F415F7" w:rsidP="00F415F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Pr="00A828F8">
        <w:rPr>
          <w:rFonts w:ascii="Times New Roman" w:hAnsi="Times New Roman" w:cs="Times New Roman"/>
          <w:b/>
          <w:i/>
          <w:sz w:val="28"/>
          <w:szCs w:val="28"/>
        </w:rPr>
        <w:t xml:space="preserve">. Государственная программа Курской области </w:t>
      </w:r>
      <w:r w:rsidRPr="00F415F7">
        <w:rPr>
          <w:rFonts w:ascii="Times New Roman" w:hAnsi="Times New Roman" w:cs="Times New Roman"/>
          <w:b/>
          <w:i/>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0</w:t>
      </w:r>
      <w:r w:rsidRPr="00A828F8">
        <w:rPr>
          <w:rFonts w:ascii="Times New Roman" w:hAnsi="Times New Roman" w:cs="Times New Roman"/>
          <w:b/>
          <w:i/>
          <w:sz w:val="28"/>
          <w:szCs w:val="28"/>
        </w:rPr>
        <w:t>5.10.201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 7</w:t>
      </w:r>
      <w:r>
        <w:rPr>
          <w:rFonts w:ascii="Times New Roman" w:hAnsi="Times New Roman" w:cs="Times New Roman"/>
          <w:b/>
          <w:i/>
          <w:sz w:val="28"/>
          <w:szCs w:val="28"/>
        </w:rPr>
        <w:t>69</w:t>
      </w:r>
      <w:r w:rsidRPr="00A828F8">
        <w:rPr>
          <w:rFonts w:ascii="Times New Roman" w:hAnsi="Times New Roman" w:cs="Times New Roman"/>
          <w:b/>
          <w:i/>
          <w:sz w:val="28"/>
          <w:szCs w:val="28"/>
        </w:rPr>
        <w:t xml:space="preserve">-па (с последующими изменениями) </w:t>
      </w:r>
    </w:p>
    <w:p w:rsidR="00F415F7" w:rsidRPr="001C6B71" w:rsidRDefault="00F415F7" w:rsidP="00F415F7">
      <w:pPr>
        <w:spacing w:after="0" w:line="240" w:lineRule="auto"/>
        <w:ind w:firstLine="708"/>
        <w:jc w:val="both"/>
        <w:rPr>
          <w:rFonts w:ascii="Times New Roman" w:hAnsi="Times New Roman" w:cs="Times New Roman"/>
          <w:color w:val="000000"/>
          <w:spacing w:val="-2"/>
          <w:sz w:val="28"/>
          <w:szCs w:val="28"/>
        </w:rPr>
      </w:pPr>
      <w:r w:rsidRPr="001C6B71">
        <w:rPr>
          <w:rFonts w:ascii="Times New Roman" w:hAnsi="Times New Roman" w:cs="Times New Roman"/>
          <w:sz w:val="28"/>
          <w:szCs w:val="28"/>
        </w:rPr>
        <w:t xml:space="preserve">Ответственный исполнитель государственной программы </w:t>
      </w:r>
      <w:r w:rsidR="00617B6C">
        <w:rPr>
          <w:rFonts w:ascii="Times New Roman" w:hAnsi="Times New Roman" w:cs="Times New Roman"/>
          <w:color w:val="000000"/>
          <w:spacing w:val="-2"/>
          <w:sz w:val="28"/>
          <w:szCs w:val="28"/>
        </w:rPr>
        <w:t>-</w:t>
      </w:r>
      <w:r w:rsidRPr="001C6B71">
        <w:rPr>
          <w:rFonts w:ascii="Times New Roman" w:hAnsi="Times New Roman" w:cs="Times New Roman"/>
          <w:color w:val="000000"/>
          <w:spacing w:val="-2"/>
          <w:sz w:val="28"/>
          <w:szCs w:val="28"/>
        </w:rPr>
        <w:t xml:space="preserve"> комитет образования и науки Курской области. </w:t>
      </w:r>
    </w:p>
    <w:p w:rsidR="00086CD5" w:rsidRDefault="00086CD5" w:rsidP="00F415F7">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 xml:space="preserve">Цель государственной программы </w:t>
      </w:r>
      <w:r w:rsidR="00DE4012">
        <w:rPr>
          <w:rFonts w:ascii="Times New Roman" w:hAnsi="Times New Roman" w:cs="Times New Roman"/>
          <w:sz w:val="28"/>
          <w:szCs w:val="28"/>
        </w:rPr>
        <w:t>−</w:t>
      </w:r>
      <w:r w:rsidRPr="001C6B71">
        <w:rPr>
          <w:rFonts w:ascii="Times New Roman" w:hAnsi="Times New Roman" w:cs="Times New Roman"/>
          <w:sz w:val="28"/>
          <w:szCs w:val="28"/>
        </w:rPr>
        <w:t xml:space="preserve"> создание в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A31933" w:rsidRDefault="005268EC" w:rsidP="005268EC">
      <w:pPr>
        <w:spacing w:after="0" w:line="240" w:lineRule="auto"/>
        <w:ind w:firstLine="709"/>
        <w:jc w:val="both"/>
        <w:rPr>
          <w:rFonts w:ascii="Times New Roman" w:hAnsi="Times New Roman" w:cs="Times New Roman"/>
          <w:sz w:val="28"/>
          <w:szCs w:val="28"/>
        </w:rPr>
      </w:pPr>
      <w:r w:rsidRPr="0039069E">
        <w:rPr>
          <w:rFonts w:ascii="Times New Roman" w:hAnsi="Times New Roman" w:cs="Times New Roman"/>
          <w:sz w:val="28"/>
          <w:szCs w:val="28"/>
        </w:rPr>
        <w:t xml:space="preserve">Государственная программа финансируется из областного бюджета </w:t>
      </w:r>
      <w:r w:rsidR="00796B21">
        <w:rPr>
          <w:rFonts w:ascii="Times New Roman" w:hAnsi="Times New Roman" w:cs="Times New Roman"/>
          <w:sz w:val="28"/>
          <w:szCs w:val="28"/>
        </w:rPr>
        <w:t xml:space="preserve">             </w:t>
      </w:r>
      <w:r w:rsidRPr="0039069E">
        <w:rPr>
          <w:rFonts w:ascii="Times New Roman" w:hAnsi="Times New Roman" w:cs="Times New Roman"/>
          <w:sz w:val="28"/>
          <w:szCs w:val="28"/>
        </w:rPr>
        <w:t>(с учетом межбюджетных трансфертов из федерального бюд</w:t>
      </w:r>
      <w:r w:rsidR="0039069E" w:rsidRPr="0039069E">
        <w:rPr>
          <w:rFonts w:ascii="Times New Roman" w:hAnsi="Times New Roman" w:cs="Times New Roman"/>
          <w:sz w:val="28"/>
          <w:szCs w:val="28"/>
        </w:rPr>
        <w:t>жета) и местных бюджетов</w:t>
      </w:r>
      <w:r w:rsidR="0079705F">
        <w:rPr>
          <w:rFonts w:ascii="Times New Roman" w:hAnsi="Times New Roman" w:cs="Times New Roman"/>
          <w:sz w:val="28"/>
          <w:szCs w:val="28"/>
        </w:rPr>
        <w:t>.</w:t>
      </w:r>
      <w:r w:rsidRPr="0039069E">
        <w:rPr>
          <w:rFonts w:ascii="Times New Roman" w:hAnsi="Times New Roman" w:cs="Times New Roman"/>
          <w:sz w:val="28"/>
          <w:szCs w:val="28"/>
        </w:rPr>
        <w:t xml:space="preserve"> </w:t>
      </w:r>
    </w:p>
    <w:p w:rsidR="005268EC" w:rsidRPr="0039069E" w:rsidRDefault="0039069E" w:rsidP="005268EC">
      <w:pPr>
        <w:spacing w:after="0" w:line="240" w:lineRule="auto"/>
        <w:ind w:firstLine="709"/>
        <w:jc w:val="both"/>
        <w:rPr>
          <w:rFonts w:ascii="Times New Roman" w:hAnsi="Times New Roman" w:cs="Times New Roman"/>
          <w:sz w:val="28"/>
          <w:szCs w:val="28"/>
        </w:rPr>
      </w:pPr>
      <w:r w:rsidRPr="0039069E">
        <w:rPr>
          <w:rFonts w:ascii="Times New Roman" w:hAnsi="Times New Roman" w:cs="Times New Roman"/>
          <w:bCs/>
          <w:sz w:val="28"/>
          <w:szCs w:val="28"/>
        </w:rPr>
        <w:t>В 20</w:t>
      </w:r>
      <w:r w:rsidR="00286D45">
        <w:rPr>
          <w:rFonts w:ascii="Times New Roman" w:hAnsi="Times New Roman" w:cs="Times New Roman"/>
          <w:bCs/>
          <w:sz w:val="28"/>
          <w:szCs w:val="28"/>
        </w:rPr>
        <w:t>20</w:t>
      </w:r>
      <w:r w:rsidRPr="0039069E">
        <w:rPr>
          <w:rFonts w:ascii="Times New Roman" w:hAnsi="Times New Roman" w:cs="Times New Roman"/>
          <w:bCs/>
          <w:sz w:val="28"/>
          <w:szCs w:val="28"/>
        </w:rPr>
        <w:t xml:space="preserve"> году</w:t>
      </w:r>
      <w:r w:rsidR="00180028">
        <w:rPr>
          <w:bCs/>
          <w:sz w:val="28"/>
          <w:szCs w:val="28"/>
        </w:rPr>
        <w:t xml:space="preserve"> </w:t>
      </w:r>
      <w:r w:rsidR="00180028" w:rsidRPr="00180028">
        <w:rPr>
          <w:rFonts w:ascii="Times New Roman" w:hAnsi="Times New Roman" w:cs="Times New Roman"/>
          <w:bCs/>
          <w:sz w:val="28"/>
          <w:szCs w:val="28"/>
        </w:rPr>
        <w:t>кассовый расход по государственной</w:t>
      </w:r>
      <w:r w:rsidR="00180028">
        <w:rPr>
          <w:bCs/>
          <w:sz w:val="28"/>
          <w:szCs w:val="28"/>
        </w:rPr>
        <w:t xml:space="preserve"> </w:t>
      </w:r>
      <w:r w:rsidR="00180028" w:rsidRPr="00180028">
        <w:rPr>
          <w:rFonts w:ascii="Times New Roman" w:hAnsi="Times New Roman" w:cs="Times New Roman"/>
          <w:bCs/>
          <w:sz w:val="28"/>
          <w:szCs w:val="28"/>
        </w:rPr>
        <w:t>программе</w:t>
      </w:r>
      <w:r w:rsidR="00180028">
        <w:rPr>
          <w:rFonts w:ascii="Times New Roman" w:hAnsi="Times New Roman" w:cs="Times New Roman"/>
          <w:bCs/>
          <w:sz w:val="28"/>
          <w:szCs w:val="28"/>
        </w:rPr>
        <w:t xml:space="preserve"> составил</w:t>
      </w:r>
      <w:r w:rsidR="00286D45">
        <w:rPr>
          <w:rFonts w:ascii="Times New Roman" w:hAnsi="Times New Roman" w:cs="Times New Roman"/>
          <w:bCs/>
          <w:sz w:val="28"/>
          <w:szCs w:val="28"/>
        </w:rPr>
        <w:t xml:space="preserve">       719 899,930</w:t>
      </w:r>
      <w:r w:rsidRPr="0039069E">
        <w:rPr>
          <w:rFonts w:ascii="Times New Roman" w:hAnsi="Times New Roman" w:cs="Times New Roman"/>
          <w:bCs/>
          <w:sz w:val="28"/>
          <w:szCs w:val="28"/>
        </w:rPr>
        <w:t xml:space="preserve"> тыс. рублей (</w:t>
      </w:r>
      <w:r w:rsidR="00286D45">
        <w:rPr>
          <w:rFonts w:ascii="Times New Roman" w:hAnsi="Times New Roman" w:cs="Times New Roman"/>
          <w:bCs/>
          <w:sz w:val="28"/>
          <w:szCs w:val="28"/>
        </w:rPr>
        <w:t>98,7</w:t>
      </w:r>
      <w:r w:rsidRPr="0039069E">
        <w:rPr>
          <w:rFonts w:ascii="Times New Roman" w:hAnsi="Times New Roman" w:cs="Times New Roman"/>
          <w:bCs/>
          <w:sz w:val="28"/>
          <w:szCs w:val="28"/>
        </w:rPr>
        <w:t xml:space="preserve">% от объема, предусмотренного на год), в том числе из федерального бюджета – </w:t>
      </w:r>
      <w:r w:rsidR="00286D45">
        <w:rPr>
          <w:rFonts w:ascii="Times New Roman" w:hAnsi="Times New Roman" w:cs="Times New Roman"/>
          <w:bCs/>
          <w:sz w:val="28"/>
          <w:szCs w:val="28"/>
        </w:rPr>
        <w:t>320 296,137</w:t>
      </w:r>
      <w:r w:rsidRPr="0039069E">
        <w:rPr>
          <w:rFonts w:ascii="Times New Roman" w:hAnsi="Times New Roman" w:cs="Times New Roman"/>
          <w:bCs/>
          <w:sz w:val="28"/>
          <w:szCs w:val="28"/>
        </w:rPr>
        <w:t xml:space="preserve"> тыс. рублей (</w:t>
      </w:r>
      <w:r w:rsidR="00286D45">
        <w:rPr>
          <w:rFonts w:ascii="Times New Roman" w:hAnsi="Times New Roman" w:cs="Times New Roman"/>
          <w:bCs/>
          <w:sz w:val="28"/>
          <w:szCs w:val="28"/>
        </w:rPr>
        <w:t>99,9</w:t>
      </w:r>
      <w:r w:rsidRPr="0039069E">
        <w:rPr>
          <w:rFonts w:ascii="Times New Roman" w:hAnsi="Times New Roman" w:cs="Times New Roman"/>
          <w:bCs/>
          <w:sz w:val="28"/>
          <w:szCs w:val="28"/>
        </w:rPr>
        <w:t xml:space="preserve">%), из областного бюджета – </w:t>
      </w:r>
      <w:r w:rsidR="00286D45">
        <w:rPr>
          <w:rFonts w:ascii="Times New Roman" w:hAnsi="Times New Roman" w:cs="Times New Roman"/>
          <w:bCs/>
          <w:sz w:val="28"/>
          <w:szCs w:val="28"/>
        </w:rPr>
        <w:t>345 594,218</w:t>
      </w:r>
      <w:r w:rsidRPr="0039069E">
        <w:rPr>
          <w:rFonts w:ascii="Times New Roman" w:hAnsi="Times New Roman" w:cs="Times New Roman"/>
          <w:bCs/>
          <w:sz w:val="28"/>
          <w:szCs w:val="28"/>
        </w:rPr>
        <w:t xml:space="preserve"> тыс. рублей (</w:t>
      </w:r>
      <w:r w:rsidR="00286D45">
        <w:rPr>
          <w:rFonts w:ascii="Times New Roman" w:hAnsi="Times New Roman" w:cs="Times New Roman"/>
          <w:bCs/>
          <w:sz w:val="28"/>
          <w:szCs w:val="28"/>
        </w:rPr>
        <w:t>98,2</w:t>
      </w:r>
      <w:r w:rsidRPr="0039069E">
        <w:rPr>
          <w:rFonts w:ascii="Times New Roman" w:hAnsi="Times New Roman" w:cs="Times New Roman"/>
          <w:bCs/>
          <w:sz w:val="28"/>
          <w:szCs w:val="28"/>
        </w:rPr>
        <w:t xml:space="preserve">%), местных бюджетов – </w:t>
      </w:r>
      <w:r>
        <w:rPr>
          <w:rFonts w:ascii="Times New Roman" w:hAnsi="Times New Roman" w:cs="Times New Roman"/>
          <w:bCs/>
          <w:sz w:val="28"/>
          <w:szCs w:val="28"/>
        </w:rPr>
        <w:t xml:space="preserve"> </w:t>
      </w:r>
      <w:r w:rsidRPr="0039069E">
        <w:rPr>
          <w:rFonts w:ascii="Times New Roman" w:hAnsi="Times New Roman" w:cs="Times New Roman"/>
          <w:bCs/>
          <w:sz w:val="28"/>
          <w:szCs w:val="28"/>
        </w:rPr>
        <w:t>54</w:t>
      </w:r>
      <w:r w:rsidR="00286D45">
        <w:rPr>
          <w:rFonts w:ascii="Times New Roman" w:hAnsi="Times New Roman" w:cs="Times New Roman"/>
          <w:bCs/>
          <w:sz w:val="28"/>
          <w:szCs w:val="28"/>
        </w:rPr>
        <w:t> 009,575</w:t>
      </w:r>
      <w:r w:rsidR="008A3F07">
        <w:rPr>
          <w:rFonts w:ascii="Times New Roman" w:hAnsi="Times New Roman" w:cs="Times New Roman"/>
          <w:bCs/>
          <w:sz w:val="28"/>
          <w:szCs w:val="28"/>
        </w:rPr>
        <w:t xml:space="preserve"> тыс. рублей (</w:t>
      </w:r>
      <w:r w:rsidR="00286D45">
        <w:rPr>
          <w:rFonts w:ascii="Times New Roman" w:hAnsi="Times New Roman" w:cs="Times New Roman"/>
          <w:bCs/>
          <w:sz w:val="28"/>
          <w:szCs w:val="28"/>
        </w:rPr>
        <w:t>95,2</w:t>
      </w:r>
      <w:r w:rsidR="008A3F07">
        <w:rPr>
          <w:rFonts w:ascii="Times New Roman" w:hAnsi="Times New Roman" w:cs="Times New Roman"/>
          <w:bCs/>
          <w:sz w:val="28"/>
          <w:szCs w:val="28"/>
        </w:rPr>
        <w:t xml:space="preserve">%).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 xml:space="preserve">Государственная программа Курской области не имеет подпрограмм. </w:t>
      </w:r>
    </w:p>
    <w:p w:rsidR="00A31933" w:rsidRPr="00A31933" w:rsidRDefault="00617B6C" w:rsidP="00A31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для</w:t>
      </w:r>
      <w:r w:rsidR="00A31933" w:rsidRPr="00A31933">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Pr>
          <w:rFonts w:ascii="Times New Roman" w:hAnsi="Times New Roman" w:cs="Times New Roman"/>
          <w:sz w:val="28"/>
          <w:szCs w:val="28"/>
        </w:rPr>
        <w:t xml:space="preserve"> было</w:t>
      </w:r>
      <w:r w:rsidR="00796B21">
        <w:rPr>
          <w:rFonts w:ascii="Times New Roman" w:hAnsi="Times New Roman" w:cs="Times New Roman"/>
          <w:sz w:val="28"/>
          <w:szCs w:val="28"/>
        </w:rPr>
        <w:t xml:space="preserve"> запланировано достижение </w:t>
      </w:r>
      <w:r w:rsidR="00A31933" w:rsidRPr="00A31933">
        <w:rPr>
          <w:rFonts w:ascii="Times New Roman" w:hAnsi="Times New Roman" w:cs="Times New Roman"/>
          <w:sz w:val="28"/>
          <w:szCs w:val="28"/>
        </w:rPr>
        <w:t>значений шести целевых показателе</w:t>
      </w:r>
      <w:r>
        <w:rPr>
          <w:rFonts w:ascii="Times New Roman" w:hAnsi="Times New Roman" w:cs="Times New Roman"/>
          <w:sz w:val="28"/>
          <w:szCs w:val="28"/>
        </w:rPr>
        <w:t>й (индикаторов), выполнение 3</w:t>
      </w:r>
      <w:r w:rsidR="00A31933" w:rsidRPr="00A31933">
        <w:rPr>
          <w:rFonts w:ascii="Times New Roman" w:hAnsi="Times New Roman" w:cs="Times New Roman"/>
          <w:sz w:val="28"/>
          <w:szCs w:val="28"/>
        </w:rPr>
        <w:t xml:space="preserve"> структурных элементов (основные мероприят</w:t>
      </w:r>
      <w:r>
        <w:rPr>
          <w:rFonts w:ascii="Times New Roman" w:hAnsi="Times New Roman" w:cs="Times New Roman"/>
          <w:sz w:val="28"/>
          <w:szCs w:val="28"/>
        </w:rPr>
        <w:t>ия и региональный проект) и 3</w:t>
      </w:r>
      <w:r w:rsidR="00A31933" w:rsidRPr="00A31933">
        <w:rPr>
          <w:rFonts w:ascii="Times New Roman" w:hAnsi="Times New Roman" w:cs="Times New Roman"/>
          <w:sz w:val="28"/>
          <w:szCs w:val="28"/>
        </w:rPr>
        <w:t xml:space="preserve"> контрольных событий. В государственную программу интегрирован региональный проект «Современная школа» (национальный проект «Образование»). </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ходе реализации государственной программы Курской области за 2020</w:t>
      </w:r>
      <w:r w:rsidR="00DE4012">
        <w:rPr>
          <w:rFonts w:ascii="Times New Roman" w:hAnsi="Times New Roman" w:cs="Times New Roman"/>
          <w:sz w:val="28"/>
          <w:szCs w:val="28"/>
        </w:rPr>
        <w:t> </w:t>
      </w:r>
      <w:r w:rsidRPr="00A31933">
        <w:rPr>
          <w:rFonts w:ascii="Times New Roman" w:hAnsi="Times New Roman" w:cs="Times New Roman"/>
          <w:sz w:val="28"/>
          <w:szCs w:val="28"/>
        </w:rPr>
        <w:t>год в полном объеме достигнуты запланированные значения целевых показателей (индикаторов), выполнены основные мероприятия, мероприятия регионального проекта и контрольные события.</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Эффективность реализации государственной программы Курской области оценивается путем сравнения фактически достигнутых значений целевых показателей (индикаторов) с их планируемыми значениями.</w:t>
      </w:r>
    </w:p>
    <w:p w:rsidR="00A31933" w:rsidRPr="00A31933" w:rsidRDefault="00A31933" w:rsidP="00A31933">
      <w:pPr>
        <w:spacing w:after="0" w:line="240" w:lineRule="auto"/>
        <w:ind w:firstLine="709"/>
        <w:jc w:val="both"/>
        <w:rPr>
          <w:rFonts w:ascii="Times New Roman" w:hAnsi="Times New Roman" w:cs="Times New Roman"/>
          <w:sz w:val="28"/>
          <w:szCs w:val="28"/>
        </w:rPr>
      </w:pPr>
      <w:r w:rsidRPr="00A31933">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комитетом образования и науки Курской области, показатель эффективности реализации государств</w:t>
      </w:r>
      <w:r w:rsidR="00DE4012">
        <w:rPr>
          <w:rFonts w:ascii="Times New Roman" w:hAnsi="Times New Roman" w:cs="Times New Roman"/>
          <w:sz w:val="28"/>
          <w:szCs w:val="28"/>
        </w:rPr>
        <w:t>енной программы (Э) равен 101,5</w:t>
      </w:r>
      <w:r w:rsidRPr="00A31933">
        <w:rPr>
          <w:rFonts w:ascii="Times New Roman" w:hAnsi="Times New Roman" w:cs="Times New Roman"/>
          <w:sz w:val="28"/>
          <w:szCs w:val="28"/>
        </w:rPr>
        <w:t xml:space="preserve">%. </w:t>
      </w:r>
    </w:p>
    <w:p w:rsidR="00A31933" w:rsidRPr="00A31933" w:rsidRDefault="00617B6C" w:rsidP="00A31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A31933" w:rsidRPr="00A31933">
        <w:rPr>
          <w:rFonts w:ascii="Times New Roman" w:hAnsi="Times New Roman" w:cs="Times New Roman"/>
          <w:sz w:val="28"/>
          <w:szCs w:val="28"/>
        </w:rPr>
        <w:t>ффективность реализации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за 2020 год п</w:t>
      </w:r>
      <w:r w:rsidR="00417794">
        <w:rPr>
          <w:rFonts w:ascii="Times New Roman" w:hAnsi="Times New Roman" w:cs="Times New Roman"/>
          <w:sz w:val="28"/>
          <w:szCs w:val="28"/>
        </w:rPr>
        <w:t>ризнается высокой (</w:t>
      </w:r>
      <w:r w:rsidR="00A31933" w:rsidRPr="00A31933">
        <w:rPr>
          <w:rFonts w:ascii="Times New Roman" w:hAnsi="Times New Roman" w:cs="Times New Roman"/>
          <w:sz w:val="28"/>
          <w:szCs w:val="28"/>
        </w:rPr>
        <w:t xml:space="preserve">значение </w:t>
      </w:r>
      <w:r w:rsidR="00D7073A">
        <w:rPr>
          <w:rFonts w:ascii="Times New Roman" w:hAnsi="Times New Roman" w:cs="Times New Roman"/>
          <w:sz w:val="28"/>
          <w:szCs w:val="28"/>
        </w:rPr>
        <w:t xml:space="preserve">показателя </w:t>
      </w:r>
      <w:r w:rsidR="00DE4012">
        <w:rPr>
          <w:rFonts w:ascii="Times New Roman" w:hAnsi="Times New Roman" w:cs="Times New Roman"/>
          <w:sz w:val="28"/>
          <w:szCs w:val="28"/>
        </w:rPr>
        <w:t>Э составляет не менее 90</w:t>
      </w:r>
      <w:r w:rsidR="00A31933" w:rsidRPr="00A31933">
        <w:rPr>
          <w:rFonts w:ascii="Times New Roman" w:hAnsi="Times New Roman" w:cs="Times New Roman"/>
          <w:sz w:val="28"/>
          <w:szCs w:val="28"/>
        </w:rPr>
        <w:t>%).</w:t>
      </w:r>
    </w:p>
    <w:p w:rsidR="004E7C40" w:rsidRPr="006C595D" w:rsidRDefault="004E7C40" w:rsidP="00C11FBA">
      <w:pPr>
        <w:spacing w:after="0" w:line="240" w:lineRule="auto"/>
        <w:ind w:firstLine="708"/>
        <w:jc w:val="both"/>
        <w:rPr>
          <w:rFonts w:ascii="Times New Roman" w:hAnsi="Times New Roman" w:cs="Times New Roman"/>
          <w:sz w:val="20"/>
          <w:szCs w:val="20"/>
        </w:rPr>
      </w:pPr>
    </w:p>
    <w:p w:rsidR="008352DB" w:rsidRPr="00A828F8" w:rsidRDefault="00AD7F32" w:rsidP="00B4196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w:t>
      </w:r>
      <w:r w:rsidR="008352DB" w:rsidRPr="00A828F8">
        <w:rPr>
          <w:rFonts w:ascii="Times New Roman" w:hAnsi="Times New Roman" w:cs="Times New Roman"/>
          <w:b/>
          <w:i/>
          <w:sz w:val="28"/>
          <w:szCs w:val="28"/>
        </w:rPr>
        <w:t>. 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w:t>
      </w:r>
      <w:r w:rsidR="00056946" w:rsidRPr="00A828F8">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 xml:space="preserve"> №</w:t>
      </w:r>
      <w:r w:rsidR="00617B6C">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742-па</w:t>
      </w:r>
      <w:r w:rsidR="00056946" w:rsidRPr="00A828F8">
        <w:rPr>
          <w:rFonts w:ascii="Times New Roman" w:hAnsi="Times New Roman" w:cs="Times New Roman"/>
          <w:b/>
          <w:i/>
          <w:sz w:val="28"/>
          <w:szCs w:val="28"/>
        </w:rPr>
        <w:t xml:space="preserve"> (с последующими изменениями)</w:t>
      </w:r>
    </w:p>
    <w:p w:rsidR="00973188" w:rsidRPr="008A3F07" w:rsidRDefault="00973188" w:rsidP="00973188">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Ответственный исполнитель государств</w:t>
      </w:r>
      <w:r w:rsidR="00FC650E">
        <w:rPr>
          <w:rFonts w:ascii="Times New Roman" w:hAnsi="Times New Roman" w:cs="Times New Roman"/>
          <w:sz w:val="28"/>
          <w:szCs w:val="28"/>
        </w:rPr>
        <w:t>енной программы</w:t>
      </w:r>
      <w:r w:rsidR="0004673F">
        <w:rPr>
          <w:rFonts w:ascii="Times New Roman" w:hAnsi="Times New Roman" w:cs="Times New Roman"/>
          <w:sz w:val="28"/>
          <w:szCs w:val="28"/>
        </w:rPr>
        <w:t xml:space="preserve"> </w:t>
      </w:r>
      <w:r w:rsidRPr="001C6B71">
        <w:rPr>
          <w:rFonts w:ascii="Times New Roman" w:hAnsi="Times New Roman" w:cs="Times New Roman"/>
          <w:sz w:val="28"/>
          <w:szCs w:val="28"/>
        </w:rPr>
        <w:t xml:space="preserve">– комитет </w:t>
      </w:r>
      <w:r w:rsidRPr="008A3F07">
        <w:rPr>
          <w:rFonts w:ascii="Times New Roman" w:hAnsi="Times New Roman" w:cs="Times New Roman"/>
          <w:sz w:val="28"/>
          <w:szCs w:val="28"/>
        </w:rPr>
        <w:t>социального обеспечения</w:t>
      </w:r>
      <w:r w:rsidR="00C11FBA" w:rsidRPr="008A3F07">
        <w:rPr>
          <w:rFonts w:ascii="Times New Roman" w:hAnsi="Times New Roman" w:cs="Times New Roman"/>
          <w:sz w:val="28"/>
          <w:szCs w:val="28"/>
        </w:rPr>
        <w:t>, материнства и детства</w:t>
      </w:r>
      <w:r w:rsidRPr="008A3F07">
        <w:rPr>
          <w:rFonts w:ascii="Times New Roman" w:hAnsi="Times New Roman" w:cs="Times New Roman"/>
          <w:sz w:val="28"/>
          <w:szCs w:val="28"/>
        </w:rPr>
        <w:t xml:space="preserve"> Курской области.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F47A43">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973188" w:rsidRPr="00532F55" w:rsidRDefault="00973188" w:rsidP="00973188">
      <w:pPr>
        <w:spacing w:after="0" w:line="240" w:lineRule="auto"/>
        <w:ind w:firstLine="708"/>
        <w:jc w:val="both"/>
        <w:rPr>
          <w:rFonts w:ascii="Times New Roman" w:hAnsi="Times New Roman" w:cs="Times New Roman"/>
          <w:sz w:val="28"/>
          <w:szCs w:val="28"/>
        </w:rPr>
      </w:pPr>
      <w:r w:rsidRPr="00532F55">
        <w:rPr>
          <w:rFonts w:ascii="Times New Roman" w:hAnsi="Times New Roman" w:cs="Times New Roman"/>
          <w:sz w:val="28"/>
          <w:szCs w:val="28"/>
        </w:rPr>
        <w:t>1. «Развитие мер социальной поддержки отдельных категорий граждан».</w:t>
      </w:r>
    </w:p>
    <w:p w:rsidR="00973188" w:rsidRPr="00532F55" w:rsidRDefault="00973188" w:rsidP="00973188">
      <w:pPr>
        <w:spacing w:after="0" w:line="240" w:lineRule="auto"/>
        <w:ind w:firstLine="708"/>
        <w:jc w:val="both"/>
        <w:rPr>
          <w:rFonts w:ascii="Times New Roman" w:hAnsi="Times New Roman" w:cs="Times New Roman"/>
          <w:sz w:val="28"/>
          <w:szCs w:val="28"/>
        </w:rPr>
      </w:pPr>
      <w:r w:rsidRPr="00532F55">
        <w:rPr>
          <w:rFonts w:ascii="Times New Roman" w:hAnsi="Times New Roman" w:cs="Times New Roman"/>
          <w:sz w:val="28"/>
          <w:szCs w:val="28"/>
        </w:rPr>
        <w:t xml:space="preserve">2. «Модернизация и развитие социального обслуживания населения». </w:t>
      </w:r>
    </w:p>
    <w:p w:rsidR="00973188" w:rsidRPr="00532F55" w:rsidRDefault="00973188" w:rsidP="00973188">
      <w:pPr>
        <w:spacing w:after="0" w:line="240" w:lineRule="auto"/>
        <w:ind w:firstLine="708"/>
        <w:jc w:val="both"/>
        <w:rPr>
          <w:rFonts w:ascii="Times New Roman" w:hAnsi="Times New Roman" w:cs="Times New Roman"/>
          <w:sz w:val="28"/>
          <w:szCs w:val="28"/>
        </w:rPr>
      </w:pPr>
      <w:r w:rsidRPr="00532F55">
        <w:rPr>
          <w:rFonts w:ascii="Times New Roman" w:hAnsi="Times New Roman" w:cs="Times New Roman"/>
          <w:sz w:val="28"/>
          <w:szCs w:val="28"/>
        </w:rPr>
        <w:t>3. «Улучшение демографической ситуации, совершенствование социальной поддержки семьи и детей».</w:t>
      </w:r>
    </w:p>
    <w:p w:rsidR="00973188" w:rsidRPr="00532F55" w:rsidRDefault="0004673F" w:rsidP="00973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73188" w:rsidRPr="00532F55">
        <w:rPr>
          <w:rFonts w:ascii="Times New Roman" w:hAnsi="Times New Roman" w:cs="Times New Roman"/>
          <w:sz w:val="28"/>
          <w:szCs w:val="28"/>
        </w:rPr>
        <w:t>«Повышение эффективности государственной поддержки социально ориентированных некоммерческих организаций».</w:t>
      </w:r>
    </w:p>
    <w:p w:rsidR="00973188" w:rsidRPr="00532F55" w:rsidRDefault="00973188" w:rsidP="00973188">
      <w:pPr>
        <w:spacing w:after="0" w:line="240" w:lineRule="auto"/>
        <w:ind w:firstLine="708"/>
        <w:jc w:val="both"/>
        <w:rPr>
          <w:rFonts w:ascii="Times New Roman" w:hAnsi="Times New Roman" w:cs="Times New Roman"/>
          <w:sz w:val="28"/>
          <w:szCs w:val="28"/>
        </w:rPr>
      </w:pPr>
      <w:r w:rsidRPr="00532F55">
        <w:rPr>
          <w:rFonts w:ascii="Times New Roman" w:hAnsi="Times New Roman" w:cs="Times New Roman"/>
          <w:sz w:val="28"/>
          <w:szCs w:val="28"/>
        </w:rPr>
        <w:t>5. «Повышение уровня и качества жизни пожилых людей».</w:t>
      </w:r>
    </w:p>
    <w:p w:rsidR="00973188" w:rsidRDefault="00A33820" w:rsidP="009731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00973188" w:rsidRPr="00532F55">
        <w:rPr>
          <w:rFonts w:ascii="Times New Roman" w:hAnsi="Times New Roman" w:cs="Times New Roman"/>
          <w:sz w:val="28"/>
          <w:szCs w:val="28"/>
        </w:rPr>
        <w:t>«Обеспечение реализации государственной программы и прочие мероприятия в области социального обеспечения».</w:t>
      </w:r>
    </w:p>
    <w:p w:rsidR="00532F55" w:rsidRDefault="00532F55" w:rsidP="00532F55">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Цели государственной программы</w:t>
      </w:r>
      <w:r w:rsidR="00286D45">
        <w:rPr>
          <w:rFonts w:ascii="Times New Roman" w:hAnsi="Times New Roman" w:cs="Times New Roman"/>
          <w:sz w:val="28"/>
          <w:szCs w:val="28"/>
        </w:rPr>
        <w:t xml:space="preserve"> </w:t>
      </w:r>
      <w:r w:rsidR="00DE4012">
        <w:rPr>
          <w:rFonts w:ascii="Times New Roman" w:hAnsi="Times New Roman" w:cs="Times New Roman"/>
          <w:sz w:val="28"/>
          <w:szCs w:val="28"/>
        </w:rPr>
        <w:t>−</w:t>
      </w:r>
      <w:r w:rsidR="00286D45">
        <w:rPr>
          <w:rFonts w:ascii="Times New Roman" w:hAnsi="Times New Roman" w:cs="Times New Roman"/>
          <w:sz w:val="28"/>
          <w:szCs w:val="28"/>
        </w:rPr>
        <w:t xml:space="preserve"> </w:t>
      </w:r>
      <w:r w:rsidRPr="001C6B71">
        <w:rPr>
          <w:rFonts w:ascii="Times New Roman" w:hAnsi="Times New Roman" w:cs="Times New Roman"/>
          <w:sz w:val="28"/>
          <w:szCs w:val="28"/>
        </w:rPr>
        <w:t xml:space="preserve">рост благосостояния граждан </w:t>
      </w:r>
      <w:r w:rsidR="00DE4012">
        <w:rPr>
          <w:rFonts w:ascii="Times New Roman" w:hAnsi="Times New Roman" w:cs="Times New Roman"/>
          <w:sz w:val="28"/>
          <w:szCs w:val="28"/>
        </w:rPr>
        <w:t>−</w:t>
      </w:r>
      <w:r w:rsidRPr="001C6B71">
        <w:rPr>
          <w:rFonts w:ascii="Times New Roman" w:hAnsi="Times New Roman" w:cs="Times New Roman"/>
          <w:sz w:val="28"/>
          <w:szCs w:val="28"/>
        </w:rPr>
        <w:t xml:space="preserve"> получателей мер социальной поддержки; повышение доступности социального обслуживания населения; улучшение демографической ситуации.</w:t>
      </w:r>
    </w:p>
    <w:p w:rsidR="004C73E9" w:rsidRDefault="004C73E9" w:rsidP="004C73E9">
      <w:pPr>
        <w:spacing w:after="0" w:line="240" w:lineRule="auto"/>
        <w:ind w:firstLine="709"/>
        <w:jc w:val="both"/>
        <w:rPr>
          <w:rFonts w:ascii="Times New Roman" w:hAnsi="Times New Roman" w:cs="Times New Roman"/>
          <w:bCs/>
          <w:sz w:val="28"/>
          <w:szCs w:val="28"/>
        </w:rPr>
      </w:pPr>
      <w:r w:rsidRPr="0039069E">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w:t>
      </w:r>
      <w:r>
        <w:rPr>
          <w:rFonts w:ascii="Times New Roman" w:hAnsi="Times New Roman" w:cs="Times New Roman"/>
          <w:sz w:val="28"/>
          <w:szCs w:val="28"/>
        </w:rPr>
        <w:t xml:space="preserve">жета.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В отчет</w:t>
      </w:r>
      <w:r w:rsidR="00617B6C">
        <w:rPr>
          <w:rFonts w:ascii="Times New Roman" w:hAnsi="Times New Roman" w:cs="Times New Roman"/>
          <w:bCs/>
          <w:sz w:val="28"/>
          <w:szCs w:val="28"/>
        </w:rPr>
        <w:t>ном году для</w:t>
      </w:r>
      <w:r w:rsidRPr="00A31933">
        <w:rPr>
          <w:rFonts w:ascii="Times New Roman" w:hAnsi="Times New Roman" w:cs="Times New Roman"/>
          <w:bCs/>
          <w:sz w:val="28"/>
          <w:szCs w:val="28"/>
        </w:rPr>
        <w:t xml:space="preserve"> достижения поставленных целей и задач государственной программы Курской области</w:t>
      </w:r>
      <w:r w:rsidR="00617B6C">
        <w:rPr>
          <w:rFonts w:ascii="Times New Roman" w:hAnsi="Times New Roman" w:cs="Times New Roman"/>
          <w:bCs/>
          <w:sz w:val="28"/>
          <w:szCs w:val="28"/>
        </w:rPr>
        <w:t xml:space="preserve"> было</w:t>
      </w:r>
      <w:r w:rsidRPr="00A31933">
        <w:rPr>
          <w:rFonts w:ascii="Times New Roman" w:hAnsi="Times New Roman" w:cs="Times New Roman"/>
          <w:bCs/>
          <w:sz w:val="28"/>
          <w:szCs w:val="28"/>
        </w:rPr>
        <w:t xml:space="preserve"> запланировано достижение  значений 35 целевых показателей (индикаторов), выполнение 57 структурных элементов подпрограмм (основные мероприятия и мероприятия региональных проектов) в составе 6 подпрограмм, включающих 115 контрольных событий.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В 2020 году в рамках государственной программы реализовывались              2 региональных проекта </w:t>
      </w:r>
      <w:r w:rsidR="00DE4012">
        <w:rPr>
          <w:rFonts w:ascii="Times New Roman" w:hAnsi="Times New Roman" w:cs="Times New Roman"/>
          <w:bCs/>
          <w:sz w:val="28"/>
          <w:szCs w:val="28"/>
        </w:rPr>
        <w:t>−</w:t>
      </w:r>
      <w:r w:rsidRPr="00A31933">
        <w:rPr>
          <w:rFonts w:ascii="Times New Roman" w:hAnsi="Times New Roman" w:cs="Times New Roman"/>
          <w:bCs/>
          <w:sz w:val="28"/>
          <w:szCs w:val="28"/>
        </w:rPr>
        <w:t xml:space="preserve"> «Финансовая поддержка семей при рождении детей в Курской области» и «Разработка и реализация программы системной поддержки и повышения качества жизни граждан старшего поколения на территории Курской области (Старшее поколение)» (национальный проект «Демография»).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В ходе реализации государственной программы Курской области за 2020</w:t>
      </w:r>
      <w:r w:rsidR="00DE4012">
        <w:rPr>
          <w:rFonts w:ascii="Times New Roman" w:hAnsi="Times New Roman" w:cs="Times New Roman"/>
          <w:bCs/>
          <w:sz w:val="28"/>
          <w:szCs w:val="28"/>
        </w:rPr>
        <w:t> </w:t>
      </w:r>
      <w:r w:rsidRPr="00A31933">
        <w:rPr>
          <w:rFonts w:ascii="Times New Roman" w:hAnsi="Times New Roman" w:cs="Times New Roman"/>
          <w:bCs/>
          <w:sz w:val="28"/>
          <w:szCs w:val="28"/>
        </w:rPr>
        <w:t>год в полном объеме достигнуты запланированные значения 26 целевых показателей (индикаторов). Не достигнуты плановые значения 9 целевых показателей, в том числе:</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7 показателей подпрограммы 3 «Улучшение демографической ситуации, совершенствование социальной поддержки семьи и детей», в том числе                  4 показателя в рамках реализации основного мероприятия 3.14 «Обеспечение жилыми помещениями детей-сирот и детей, оставшихся без попечения родителей, лиц из их числа»: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«количество жилых помещений, приобретенных д</w:t>
      </w:r>
      <w:r w:rsidR="00617B6C">
        <w:rPr>
          <w:rFonts w:ascii="Times New Roman" w:hAnsi="Times New Roman" w:cs="Times New Roman"/>
          <w:bCs/>
          <w:sz w:val="28"/>
          <w:szCs w:val="28"/>
        </w:rPr>
        <w:t>ля граждан из числа детей-сирот</w:t>
      </w:r>
      <w:r w:rsidRPr="00A31933">
        <w:rPr>
          <w:rFonts w:ascii="Times New Roman" w:hAnsi="Times New Roman" w:cs="Times New Roman"/>
          <w:bCs/>
          <w:sz w:val="28"/>
          <w:szCs w:val="28"/>
        </w:rPr>
        <w:t>, шт.</w:t>
      </w:r>
      <w:r w:rsidR="00617B6C">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показателя – 340 квартир; факт</w:t>
      </w:r>
      <w:r w:rsidR="00617B6C">
        <w:rPr>
          <w:rFonts w:ascii="Times New Roman" w:hAnsi="Times New Roman" w:cs="Times New Roman"/>
          <w:bCs/>
          <w:sz w:val="28"/>
          <w:szCs w:val="28"/>
        </w:rPr>
        <w:t>ическое значение – 186 квартир)</w:t>
      </w:r>
      <w:r w:rsidR="00620AA0">
        <w:rPr>
          <w:rFonts w:ascii="Times New Roman" w:hAnsi="Times New Roman" w:cs="Times New Roman"/>
          <w:bCs/>
          <w:sz w:val="28"/>
          <w:szCs w:val="28"/>
        </w:rPr>
        <w:t xml:space="preserve"> -</w:t>
      </w:r>
      <w:r w:rsidR="00617B6C">
        <w:rPr>
          <w:rFonts w:ascii="Times New Roman" w:hAnsi="Times New Roman" w:cs="Times New Roman"/>
          <w:bCs/>
          <w:sz w:val="28"/>
          <w:szCs w:val="28"/>
        </w:rPr>
        <w:t xml:space="preserve"> показатель достигнут на</w:t>
      </w:r>
      <w:r w:rsidR="00DE4012">
        <w:rPr>
          <w:rFonts w:ascii="Times New Roman" w:hAnsi="Times New Roman" w:cs="Times New Roman"/>
          <w:bCs/>
          <w:sz w:val="28"/>
          <w:szCs w:val="28"/>
        </w:rPr>
        <w:t xml:space="preserve"> 55</w:t>
      </w:r>
      <w:r w:rsidRPr="00A31933">
        <w:rPr>
          <w:rFonts w:ascii="Times New Roman" w:hAnsi="Times New Roman" w:cs="Times New Roman"/>
          <w:bCs/>
          <w:sz w:val="28"/>
          <w:szCs w:val="28"/>
        </w:rPr>
        <w:t xml:space="preserve">% (по сведениям </w:t>
      </w:r>
      <w:r w:rsidRPr="00A31933">
        <w:rPr>
          <w:rFonts w:ascii="Times New Roman" w:hAnsi="Times New Roman" w:cs="Times New Roman"/>
          <w:bCs/>
          <w:sz w:val="28"/>
          <w:szCs w:val="28"/>
        </w:rPr>
        <w:lastRenderedPageBreak/>
        <w:t>ответственного исполнителя государственной программы</w:t>
      </w:r>
      <w:r w:rsidR="00617B6C">
        <w:rPr>
          <w:rFonts w:ascii="Times New Roman" w:hAnsi="Times New Roman" w:cs="Times New Roman"/>
          <w:bCs/>
          <w:sz w:val="28"/>
          <w:szCs w:val="28"/>
        </w:rPr>
        <w:t>,</w:t>
      </w:r>
      <w:r w:rsidRPr="00A31933">
        <w:rPr>
          <w:rFonts w:ascii="Times New Roman" w:hAnsi="Times New Roman" w:cs="Times New Roman"/>
          <w:bCs/>
          <w:sz w:val="28"/>
          <w:szCs w:val="28"/>
        </w:rPr>
        <w:t xml:space="preserve"> не приобретены запланированные жилые помещения для детей-сирот в г. Курске и г. Курчатове в связи с признанием несостоявшимися 106 аукционов в электронной форме </w:t>
      </w:r>
      <w:r w:rsidR="00617B6C">
        <w:rPr>
          <w:rFonts w:ascii="Times New Roman" w:hAnsi="Times New Roman" w:cs="Times New Roman"/>
          <w:bCs/>
          <w:sz w:val="28"/>
          <w:szCs w:val="28"/>
        </w:rPr>
        <w:t>на приобретение жилых помещений</w:t>
      </w:r>
      <w:r w:rsidRPr="00A31933">
        <w:rPr>
          <w:rFonts w:ascii="Times New Roman" w:hAnsi="Times New Roman" w:cs="Times New Roman"/>
          <w:bCs/>
          <w:sz w:val="28"/>
          <w:szCs w:val="28"/>
        </w:rPr>
        <w:t xml:space="preserve"> как на первичном, так и вторичном рынке жилья);</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«количество граждан из числа д</w:t>
      </w:r>
      <w:r w:rsidR="00617B6C">
        <w:rPr>
          <w:rFonts w:ascii="Times New Roman" w:hAnsi="Times New Roman" w:cs="Times New Roman"/>
          <w:bCs/>
          <w:sz w:val="28"/>
          <w:szCs w:val="28"/>
        </w:rPr>
        <w:t>етей-</w:t>
      </w:r>
      <w:r w:rsidRPr="00A31933">
        <w:rPr>
          <w:rFonts w:ascii="Times New Roman" w:hAnsi="Times New Roman" w:cs="Times New Roman"/>
          <w:bCs/>
          <w:sz w:val="28"/>
          <w:szCs w:val="28"/>
        </w:rPr>
        <w:t xml:space="preserve">сирот, </w:t>
      </w:r>
      <w:r w:rsidR="00620AA0">
        <w:rPr>
          <w:rFonts w:ascii="Times New Roman" w:hAnsi="Times New Roman" w:cs="Times New Roman"/>
          <w:bCs/>
          <w:sz w:val="28"/>
          <w:szCs w:val="28"/>
        </w:rPr>
        <w:t>обеспеченных жилыми помещениями</w:t>
      </w:r>
      <w:r w:rsidRPr="00A31933">
        <w:rPr>
          <w:rFonts w:ascii="Times New Roman" w:hAnsi="Times New Roman" w:cs="Times New Roman"/>
          <w:bCs/>
          <w:sz w:val="28"/>
          <w:szCs w:val="28"/>
        </w:rPr>
        <w:t>, человек</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показателя – 340 человек;  факти</w:t>
      </w:r>
      <w:r w:rsidR="00620AA0">
        <w:rPr>
          <w:rFonts w:ascii="Times New Roman" w:hAnsi="Times New Roman" w:cs="Times New Roman"/>
          <w:bCs/>
          <w:sz w:val="28"/>
          <w:szCs w:val="28"/>
        </w:rPr>
        <w:t xml:space="preserve">ческое значение – 250 человек) - показатель достигнут на </w:t>
      </w:r>
      <w:r w:rsidR="00DE4012">
        <w:rPr>
          <w:rFonts w:ascii="Times New Roman" w:hAnsi="Times New Roman" w:cs="Times New Roman"/>
          <w:bCs/>
          <w:sz w:val="28"/>
          <w:szCs w:val="28"/>
        </w:rPr>
        <w:t>74</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w:t>
      </w:r>
      <w:r w:rsidR="00620AA0">
        <w:rPr>
          <w:rFonts w:ascii="Times New Roman" w:hAnsi="Times New Roman" w:cs="Times New Roman"/>
          <w:bCs/>
          <w:sz w:val="28"/>
          <w:szCs w:val="28"/>
        </w:rPr>
        <w:t>жилым помещением в текущем году</w:t>
      </w:r>
      <w:r w:rsidRPr="00A31933">
        <w:rPr>
          <w:rFonts w:ascii="Times New Roman" w:hAnsi="Times New Roman" w:cs="Times New Roman"/>
          <w:bCs/>
          <w:sz w:val="28"/>
          <w:szCs w:val="28"/>
        </w:rPr>
        <w:t>,  %</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w:t>
      </w:r>
      <w:r w:rsidR="00DE4012">
        <w:rPr>
          <w:rFonts w:ascii="Times New Roman" w:hAnsi="Times New Roman" w:cs="Times New Roman"/>
          <w:bCs/>
          <w:sz w:val="28"/>
          <w:szCs w:val="28"/>
        </w:rPr>
        <w:t>еля – 54</w:t>
      </w:r>
      <w:r w:rsidRPr="00A31933">
        <w:rPr>
          <w:rFonts w:ascii="Times New Roman" w:hAnsi="Times New Roman" w:cs="Times New Roman"/>
          <w:bCs/>
          <w:sz w:val="28"/>
          <w:szCs w:val="28"/>
        </w:rPr>
        <w:t>%</w:t>
      </w:r>
      <w:r w:rsidR="00620AA0">
        <w:rPr>
          <w:rFonts w:ascii="Times New Roman" w:hAnsi="Times New Roman" w:cs="Times New Roman"/>
          <w:bCs/>
          <w:sz w:val="28"/>
          <w:szCs w:val="28"/>
        </w:rPr>
        <w:t xml:space="preserve">; фактическое значение – 23,6%) - показатель достигнут на </w:t>
      </w:r>
      <w:r w:rsidR="00DE4012">
        <w:rPr>
          <w:rFonts w:ascii="Times New Roman" w:hAnsi="Times New Roman" w:cs="Times New Roman"/>
          <w:bCs/>
          <w:sz w:val="28"/>
          <w:szCs w:val="28"/>
        </w:rPr>
        <w:t>44</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«количество граждан из числа детей-сирот, право на обеспечение жилыми помещениями у которых возникло и не реализовано, по состоянию</w:t>
      </w:r>
      <w:r w:rsidR="00620AA0">
        <w:rPr>
          <w:rFonts w:ascii="Times New Roman" w:hAnsi="Times New Roman" w:cs="Times New Roman"/>
          <w:bCs/>
          <w:sz w:val="28"/>
          <w:szCs w:val="28"/>
        </w:rPr>
        <w:t xml:space="preserve"> на конец соответствующего года</w:t>
      </w:r>
      <w:r w:rsidRPr="00A31933">
        <w:rPr>
          <w:rFonts w:ascii="Times New Roman" w:hAnsi="Times New Roman" w:cs="Times New Roman"/>
          <w:bCs/>
          <w:sz w:val="28"/>
          <w:szCs w:val="28"/>
        </w:rPr>
        <w:t>, человек</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показателя – 537 человек;  факт</w:t>
      </w:r>
      <w:r w:rsidR="00620AA0">
        <w:rPr>
          <w:rFonts w:ascii="Times New Roman" w:hAnsi="Times New Roman" w:cs="Times New Roman"/>
          <w:bCs/>
          <w:sz w:val="28"/>
          <w:szCs w:val="28"/>
        </w:rPr>
        <w:t>ическое значение – 810 человек) – показатель достигнут на</w:t>
      </w:r>
      <w:r w:rsidR="00DE4012">
        <w:rPr>
          <w:rFonts w:ascii="Times New Roman" w:hAnsi="Times New Roman" w:cs="Times New Roman"/>
          <w:bCs/>
          <w:sz w:val="28"/>
          <w:szCs w:val="28"/>
        </w:rPr>
        <w:t xml:space="preserve"> 66</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3 показателя в рамках реализации регионального проекта «Финансовая поддержка семей при рождении детей в Курской области»: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«су</w:t>
      </w:r>
      <w:r w:rsidR="00620AA0">
        <w:rPr>
          <w:rFonts w:ascii="Times New Roman" w:hAnsi="Times New Roman" w:cs="Times New Roman"/>
          <w:bCs/>
          <w:sz w:val="28"/>
          <w:szCs w:val="28"/>
        </w:rPr>
        <w:t>ммарный коэффициент рождаемости</w:t>
      </w:r>
      <w:r w:rsidRPr="00A31933">
        <w:rPr>
          <w:rFonts w:ascii="Times New Roman" w:hAnsi="Times New Roman" w:cs="Times New Roman"/>
          <w:bCs/>
          <w:sz w:val="28"/>
          <w:szCs w:val="28"/>
        </w:rPr>
        <w:t>, коэффициент</w:t>
      </w:r>
      <w:r w:rsidR="00620AA0">
        <w:rPr>
          <w:rFonts w:ascii="Times New Roman" w:hAnsi="Times New Roman" w:cs="Times New Roman"/>
          <w:bCs/>
          <w:sz w:val="28"/>
          <w:szCs w:val="28"/>
        </w:rPr>
        <w:t xml:space="preserve">» </w:t>
      </w:r>
      <w:r w:rsidRPr="00A31933">
        <w:rPr>
          <w:rFonts w:ascii="Times New Roman" w:hAnsi="Times New Roman" w:cs="Times New Roman"/>
          <w:bCs/>
          <w:sz w:val="28"/>
          <w:szCs w:val="28"/>
        </w:rPr>
        <w:t xml:space="preserve"> (плановое значение показателя – 1,315</w:t>
      </w:r>
      <w:r w:rsidR="00620AA0">
        <w:rPr>
          <w:rFonts w:ascii="Times New Roman" w:hAnsi="Times New Roman" w:cs="Times New Roman"/>
          <w:bCs/>
          <w:sz w:val="28"/>
          <w:szCs w:val="28"/>
        </w:rPr>
        <w:t xml:space="preserve">; фактическое значение – 1,298) – показатель достигнут на  </w:t>
      </w:r>
      <w:r w:rsidR="00DE4012">
        <w:rPr>
          <w:rFonts w:ascii="Times New Roman" w:hAnsi="Times New Roman" w:cs="Times New Roman"/>
          <w:bCs/>
          <w:sz w:val="28"/>
          <w:szCs w:val="28"/>
        </w:rPr>
        <w:t>9</w:t>
      </w:r>
      <w:r w:rsidR="00620AA0">
        <w:rPr>
          <w:rFonts w:ascii="Times New Roman" w:hAnsi="Times New Roman" w:cs="Times New Roman"/>
          <w:bCs/>
          <w:sz w:val="28"/>
          <w:szCs w:val="28"/>
        </w:rPr>
        <w:t>9</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«суммарный коэффициент рождаемости третьих и последующих дете</w:t>
      </w:r>
      <w:r w:rsidR="00620AA0">
        <w:rPr>
          <w:rFonts w:ascii="Times New Roman" w:hAnsi="Times New Roman" w:cs="Times New Roman"/>
          <w:bCs/>
          <w:sz w:val="28"/>
          <w:szCs w:val="28"/>
        </w:rPr>
        <w:t>й (число детей на одну женщину)</w:t>
      </w:r>
      <w:r w:rsidRPr="00A31933">
        <w:rPr>
          <w:rFonts w:ascii="Times New Roman" w:hAnsi="Times New Roman" w:cs="Times New Roman"/>
          <w:bCs/>
          <w:sz w:val="28"/>
          <w:szCs w:val="28"/>
        </w:rPr>
        <w:t>, единиц</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показателя –          0,29 единиц</w:t>
      </w:r>
      <w:r w:rsidR="00620AA0">
        <w:rPr>
          <w:rFonts w:ascii="Times New Roman" w:hAnsi="Times New Roman" w:cs="Times New Roman"/>
          <w:bCs/>
          <w:sz w:val="28"/>
          <w:szCs w:val="28"/>
        </w:rPr>
        <w:t>ы</w:t>
      </w:r>
      <w:r w:rsidRPr="00A31933">
        <w:rPr>
          <w:rFonts w:ascii="Times New Roman" w:hAnsi="Times New Roman" w:cs="Times New Roman"/>
          <w:bCs/>
          <w:sz w:val="28"/>
          <w:szCs w:val="28"/>
        </w:rPr>
        <w:t>; фактическое значение – 0,248 единиц</w:t>
      </w:r>
      <w:r w:rsidR="00620AA0">
        <w:rPr>
          <w:rFonts w:ascii="Times New Roman" w:hAnsi="Times New Roman" w:cs="Times New Roman"/>
          <w:bCs/>
          <w:sz w:val="28"/>
          <w:szCs w:val="28"/>
        </w:rPr>
        <w:t xml:space="preserve">ы) – показатель достигнут на  </w:t>
      </w:r>
      <w:r w:rsidR="00DE4012">
        <w:rPr>
          <w:rFonts w:ascii="Times New Roman" w:hAnsi="Times New Roman" w:cs="Times New Roman"/>
          <w:bCs/>
          <w:sz w:val="28"/>
          <w:szCs w:val="28"/>
        </w:rPr>
        <w:t xml:space="preserve"> 86</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«коэффициент рождаемости в возрастной группе 25</w:t>
      </w:r>
      <w:r w:rsidR="00DE4012">
        <w:rPr>
          <w:rFonts w:ascii="Times New Roman" w:hAnsi="Times New Roman" w:cs="Times New Roman"/>
          <w:bCs/>
          <w:sz w:val="28"/>
          <w:szCs w:val="28"/>
        </w:rPr>
        <w:t>−</w:t>
      </w:r>
      <w:r w:rsidRPr="00A31933">
        <w:rPr>
          <w:rFonts w:ascii="Times New Roman" w:hAnsi="Times New Roman" w:cs="Times New Roman"/>
          <w:bCs/>
          <w:sz w:val="28"/>
          <w:szCs w:val="28"/>
        </w:rPr>
        <w:t>29 лет (число родившихся на 1000 женщин соот</w:t>
      </w:r>
      <w:r w:rsidR="00620AA0">
        <w:rPr>
          <w:rFonts w:ascii="Times New Roman" w:hAnsi="Times New Roman" w:cs="Times New Roman"/>
          <w:bCs/>
          <w:sz w:val="28"/>
          <w:szCs w:val="28"/>
        </w:rPr>
        <w:t>ветствующего возраста), человек»</w:t>
      </w:r>
      <w:r w:rsidRPr="00A31933">
        <w:rPr>
          <w:rFonts w:ascii="Times New Roman" w:hAnsi="Times New Roman" w:cs="Times New Roman"/>
          <w:bCs/>
          <w:sz w:val="28"/>
          <w:szCs w:val="28"/>
        </w:rPr>
        <w:t xml:space="preserve">          (плановое значение показателя –</w:t>
      </w:r>
      <w:r w:rsidR="00DA7E8B">
        <w:rPr>
          <w:rFonts w:ascii="Times New Roman" w:hAnsi="Times New Roman" w:cs="Times New Roman"/>
          <w:bCs/>
          <w:sz w:val="28"/>
          <w:szCs w:val="28"/>
        </w:rPr>
        <w:t xml:space="preserve"> </w:t>
      </w:r>
      <w:r w:rsidRPr="00A31933">
        <w:rPr>
          <w:rFonts w:ascii="Times New Roman" w:hAnsi="Times New Roman" w:cs="Times New Roman"/>
          <w:bCs/>
          <w:sz w:val="28"/>
          <w:szCs w:val="28"/>
        </w:rPr>
        <w:t>82,5 человек; фак</w:t>
      </w:r>
      <w:r w:rsidR="00620AA0">
        <w:rPr>
          <w:rFonts w:ascii="Times New Roman" w:hAnsi="Times New Roman" w:cs="Times New Roman"/>
          <w:bCs/>
          <w:sz w:val="28"/>
          <w:szCs w:val="28"/>
        </w:rPr>
        <w:t xml:space="preserve">тическое значение – 80 человек) – показатель достигнут на </w:t>
      </w:r>
      <w:r w:rsidRPr="00A31933">
        <w:rPr>
          <w:rFonts w:ascii="Times New Roman" w:hAnsi="Times New Roman" w:cs="Times New Roman"/>
          <w:bCs/>
          <w:sz w:val="28"/>
          <w:szCs w:val="28"/>
        </w:rPr>
        <w:t>97%;</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2 показателя подпрограммы 6 «Обеспечение реализации государственной программы и прочие мероприятия в области социального обеспечения»: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«выполнение целевых индикаторов и показателей Госпрогр</w:t>
      </w:r>
      <w:r w:rsidR="00620AA0">
        <w:rPr>
          <w:rFonts w:ascii="Times New Roman" w:hAnsi="Times New Roman" w:cs="Times New Roman"/>
          <w:bCs/>
          <w:sz w:val="28"/>
          <w:szCs w:val="28"/>
        </w:rPr>
        <w:t>аммы и подпрограмм Госпрограммы</w:t>
      </w:r>
      <w:r w:rsidRPr="00A31933">
        <w:rPr>
          <w:rFonts w:ascii="Times New Roman" w:hAnsi="Times New Roman" w:cs="Times New Roman"/>
          <w:bCs/>
          <w:sz w:val="28"/>
          <w:szCs w:val="28"/>
        </w:rPr>
        <w:t>, %</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w:t>
      </w:r>
      <w:r w:rsidR="00DE4012">
        <w:rPr>
          <w:rFonts w:ascii="Times New Roman" w:hAnsi="Times New Roman" w:cs="Times New Roman"/>
          <w:bCs/>
          <w:sz w:val="28"/>
          <w:szCs w:val="28"/>
        </w:rPr>
        <w:t>новое значение показателя – 100</w:t>
      </w:r>
      <w:r w:rsidRPr="00A31933">
        <w:rPr>
          <w:rFonts w:ascii="Times New Roman" w:hAnsi="Times New Roman" w:cs="Times New Roman"/>
          <w:bCs/>
          <w:sz w:val="28"/>
          <w:szCs w:val="28"/>
        </w:rPr>
        <w:t xml:space="preserve">%;  </w:t>
      </w:r>
      <w:r w:rsidR="00DE4012">
        <w:rPr>
          <w:rFonts w:ascii="Times New Roman" w:hAnsi="Times New Roman" w:cs="Times New Roman"/>
          <w:bCs/>
          <w:sz w:val="28"/>
          <w:szCs w:val="28"/>
        </w:rPr>
        <w:t>фактическое значение – 76,5</w:t>
      </w:r>
      <w:r w:rsidR="00620AA0">
        <w:rPr>
          <w:rFonts w:ascii="Times New Roman" w:hAnsi="Times New Roman" w:cs="Times New Roman"/>
          <w:bCs/>
          <w:sz w:val="28"/>
          <w:szCs w:val="28"/>
        </w:rPr>
        <w:t xml:space="preserve">%) – показатель выполнен на </w:t>
      </w:r>
      <w:r w:rsidRPr="00A31933">
        <w:rPr>
          <w:rFonts w:ascii="Times New Roman" w:hAnsi="Times New Roman" w:cs="Times New Roman"/>
          <w:bCs/>
          <w:sz w:val="28"/>
          <w:szCs w:val="28"/>
        </w:rPr>
        <w:t xml:space="preserve"> </w:t>
      </w:r>
      <w:r w:rsidR="00DE4012">
        <w:rPr>
          <w:rFonts w:ascii="Times New Roman" w:hAnsi="Times New Roman" w:cs="Times New Roman"/>
          <w:bCs/>
          <w:sz w:val="28"/>
          <w:szCs w:val="28"/>
        </w:rPr>
        <w:t>76,5</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«исполнение государственных заданий подведомственными комитету социального обеспечения Курской области автоно</w:t>
      </w:r>
      <w:r w:rsidR="00620AA0">
        <w:rPr>
          <w:rFonts w:ascii="Times New Roman" w:hAnsi="Times New Roman" w:cs="Times New Roman"/>
          <w:bCs/>
          <w:sz w:val="28"/>
          <w:szCs w:val="28"/>
        </w:rPr>
        <w:t>мными и бюджетными учреждениями</w:t>
      </w:r>
      <w:r w:rsidRPr="00A31933">
        <w:rPr>
          <w:rFonts w:ascii="Times New Roman" w:hAnsi="Times New Roman" w:cs="Times New Roman"/>
          <w:bCs/>
          <w:sz w:val="28"/>
          <w:szCs w:val="28"/>
        </w:rPr>
        <w:t>, %</w:t>
      </w:r>
      <w:r w:rsidR="00620AA0">
        <w:rPr>
          <w:rFonts w:ascii="Times New Roman" w:hAnsi="Times New Roman" w:cs="Times New Roman"/>
          <w:bCs/>
          <w:sz w:val="28"/>
          <w:szCs w:val="28"/>
        </w:rPr>
        <w:t>»</w:t>
      </w:r>
      <w:r w:rsidRPr="00A31933">
        <w:rPr>
          <w:rFonts w:ascii="Times New Roman" w:hAnsi="Times New Roman" w:cs="Times New Roman"/>
          <w:bCs/>
          <w:sz w:val="28"/>
          <w:szCs w:val="28"/>
        </w:rPr>
        <w:t xml:space="preserve"> (плановое значение показателя – 100 </w:t>
      </w:r>
      <w:r w:rsidR="00DE4012">
        <w:rPr>
          <w:rFonts w:ascii="Times New Roman" w:hAnsi="Times New Roman" w:cs="Times New Roman"/>
          <w:bCs/>
          <w:sz w:val="28"/>
          <w:szCs w:val="28"/>
        </w:rPr>
        <w:t>%;  фактическое значение – 97,6</w:t>
      </w:r>
      <w:r w:rsidR="00620AA0">
        <w:rPr>
          <w:rFonts w:ascii="Times New Roman" w:hAnsi="Times New Roman" w:cs="Times New Roman"/>
          <w:bCs/>
          <w:sz w:val="28"/>
          <w:szCs w:val="28"/>
        </w:rPr>
        <w:t xml:space="preserve">% ) – показатель выполнен на </w:t>
      </w:r>
      <w:r w:rsidR="00DE4012">
        <w:rPr>
          <w:rFonts w:ascii="Times New Roman" w:hAnsi="Times New Roman" w:cs="Times New Roman"/>
          <w:bCs/>
          <w:sz w:val="28"/>
          <w:szCs w:val="28"/>
        </w:rPr>
        <w:t>97,6</w:t>
      </w:r>
      <w:r w:rsidRPr="00A31933">
        <w:rPr>
          <w:rFonts w:ascii="Times New Roman" w:hAnsi="Times New Roman" w:cs="Times New Roman"/>
          <w:bCs/>
          <w:sz w:val="28"/>
          <w:szCs w:val="28"/>
        </w:rPr>
        <w:t>%.</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 xml:space="preserve">В рамках подпрограммы 3 «Улучшение демографической ситуации, совершенствование социальной поддержки семьи и детей» не достигнуты целевые </w:t>
      </w:r>
      <w:r w:rsidR="00620AA0">
        <w:rPr>
          <w:rFonts w:ascii="Times New Roman" w:hAnsi="Times New Roman" w:cs="Times New Roman"/>
          <w:bCs/>
          <w:sz w:val="28"/>
          <w:szCs w:val="28"/>
        </w:rPr>
        <w:t>значения показателей</w:t>
      </w:r>
      <w:r w:rsidRPr="00A31933">
        <w:rPr>
          <w:rFonts w:ascii="Times New Roman" w:hAnsi="Times New Roman" w:cs="Times New Roman"/>
          <w:bCs/>
          <w:sz w:val="28"/>
          <w:szCs w:val="28"/>
        </w:rPr>
        <w:t xml:space="preserve"> основного</w:t>
      </w:r>
      <w:r w:rsidR="00620AA0">
        <w:rPr>
          <w:rFonts w:ascii="Times New Roman" w:hAnsi="Times New Roman" w:cs="Times New Roman"/>
          <w:bCs/>
          <w:sz w:val="28"/>
          <w:szCs w:val="28"/>
        </w:rPr>
        <w:t xml:space="preserve"> мероприятия </w:t>
      </w:r>
      <w:r w:rsidRPr="00A31933">
        <w:rPr>
          <w:rFonts w:ascii="Times New Roman" w:hAnsi="Times New Roman" w:cs="Times New Roman"/>
          <w:bCs/>
          <w:sz w:val="28"/>
          <w:szCs w:val="28"/>
        </w:rPr>
        <w:t xml:space="preserve">3.14 «Обеспечение жилыми помещениями детей-сирот и детей, оставшихся без попечения родителей, лиц из их числа» и регионального проекта «Финансовая поддержка семей при рождении детей в Курской области». Основное мероприятие 1.19 подпрограммы 1 </w:t>
      </w:r>
      <w:r w:rsidRPr="00A31933">
        <w:rPr>
          <w:rFonts w:ascii="Times New Roman" w:hAnsi="Times New Roman" w:cs="Times New Roman"/>
          <w:bCs/>
          <w:sz w:val="28"/>
          <w:szCs w:val="28"/>
        </w:rPr>
        <w:lastRenderedPageBreak/>
        <w:t xml:space="preserve">«Развитие мер социальной поддержки отдельных категорий граждан» </w:t>
      </w:r>
      <w:r w:rsidR="00DE4012">
        <w:rPr>
          <w:rFonts w:ascii="Times New Roman" w:hAnsi="Times New Roman" w:cs="Times New Roman"/>
          <w:bCs/>
          <w:sz w:val="28"/>
          <w:szCs w:val="28"/>
        </w:rPr>
        <w:t>−</w:t>
      </w:r>
      <w:r w:rsidRPr="00A31933">
        <w:rPr>
          <w:rFonts w:ascii="Times New Roman" w:hAnsi="Times New Roman" w:cs="Times New Roman"/>
          <w:bCs/>
          <w:sz w:val="28"/>
          <w:szCs w:val="28"/>
        </w:rPr>
        <w:t xml:space="preserve"> «Обеспечение деятельности автономных учреждений в сфере со</w:t>
      </w:r>
      <w:r w:rsidR="00645AF9">
        <w:rPr>
          <w:rFonts w:ascii="Times New Roman" w:hAnsi="Times New Roman" w:cs="Times New Roman"/>
          <w:bCs/>
          <w:sz w:val="28"/>
          <w:szCs w:val="28"/>
        </w:rPr>
        <w:t>циального обслуживания граждан»</w:t>
      </w:r>
      <w:r w:rsidRPr="00A31933">
        <w:rPr>
          <w:rFonts w:ascii="Times New Roman" w:hAnsi="Times New Roman" w:cs="Times New Roman"/>
          <w:bCs/>
          <w:sz w:val="28"/>
          <w:szCs w:val="28"/>
        </w:rPr>
        <w:t xml:space="preserve"> не выполнено, так как автономное учреждение Курской области «Пансионат «Соловей» выполнило государственное задание на 54%. Не выполнены 2 контрольных события - «Единовременное денежное поощрение за счет средств областного бюджета при награждении орденом «Родительская слава» предоставлено» (в связи с отсутствием представлений от муниципальных районов и городов Курской области к награждению орденом «Родительская слава») и «Целевые показатели государственной программы Курской области «Социальная поддержка граждан в Курской области» достигнуты». </w:t>
      </w:r>
    </w:p>
    <w:p w:rsidR="00075E75" w:rsidRDefault="00075E75" w:rsidP="00075E75">
      <w:pPr>
        <w:spacing w:after="0" w:line="240" w:lineRule="auto"/>
        <w:ind w:firstLine="709"/>
        <w:jc w:val="both"/>
        <w:rPr>
          <w:rFonts w:ascii="Times New Roman" w:hAnsi="Times New Roman" w:cs="Times New Roman"/>
          <w:bCs/>
          <w:sz w:val="28"/>
          <w:szCs w:val="28"/>
        </w:rPr>
      </w:pPr>
      <w:r w:rsidRPr="0039069E">
        <w:rPr>
          <w:rFonts w:ascii="Times New Roman" w:hAnsi="Times New Roman" w:cs="Times New Roman"/>
          <w:bCs/>
          <w:sz w:val="28"/>
          <w:szCs w:val="28"/>
        </w:rPr>
        <w:t>В 20</w:t>
      </w:r>
      <w:r>
        <w:rPr>
          <w:rFonts w:ascii="Times New Roman" w:hAnsi="Times New Roman" w:cs="Times New Roman"/>
          <w:bCs/>
          <w:sz w:val="28"/>
          <w:szCs w:val="28"/>
        </w:rPr>
        <w:t>20 году</w:t>
      </w:r>
      <w:r w:rsidRPr="0039069E">
        <w:rPr>
          <w:rFonts w:ascii="Times New Roman" w:hAnsi="Times New Roman" w:cs="Times New Roman"/>
          <w:bCs/>
          <w:sz w:val="28"/>
          <w:szCs w:val="28"/>
        </w:rPr>
        <w:t xml:space="preserve"> </w:t>
      </w:r>
      <w:r w:rsidRPr="00180028">
        <w:rPr>
          <w:rFonts w:ascii="Times New Roman" w:hAnsi="Times New Roman" w:cs="Times New Roman"/>
          <w:bCs/>
          <w:sz w:val="28"/>
          <w:szCs w:val="28"/>
        </w:rPr>
        <w:t>кассовый расход по государственной</w:t>
      </w:r>
      <w:r>
        <w:rPr>
          <w:bCs/>
          <w:sz w:val="28"/>
          <w:szCs w:val="28"/>
        </w:rPr>
        <w:t xml:space="preserve"> </w:t>
      </w:r>
      <w:r w:rsidRPr="00180028">
        <w:rPr>
          <w:rFonts w:ascii="Times New Roman" w:hAnsi="Times New Roman" w:cs="Times New Roman"/>
          <w:bCs/>
          <w:sz w:val="28"/>
          <w:szCs w:val="28"/>
        </w:rPr>
        <w:t>программе</w:t>
      </w:r>
      <w:r>
        <w:rPr>
          <w:rFonts w:ascii="Times New Roman" w:hAnsi="Times New Roman" w:cs="Times New Roman"/>
          <w:bCs/>
          <w:sz w:val="28"/>
          <w:szCs w:val="28"/>
        </w:rPr>
        <w:t xml:space="preserve"> составил 10 781 738,382 тыс. рублей (95,1</w:t>
      </w:r>
      <w:r w:rsidRPr="0039069E">
        <w:rPr>
          <w:rFonts w:ascii="Times New Roman" w:hAnsi="Times New Roman" w:cs="Times New Roman"/>
          <w:bCs/>
          <w:sz w:val="28"/>
          <w:szCs w:val="28"/>
        </w:rPr>
        <w:t>% от объема, предусмотренного на год), в том числе из фе</w:t>
      </w:r>
      <w:r>
        <w:rPr>
          <w:rFonts w:ascii="Times New Roman" w:hAnsi="Times New Roman" w:cs="Times New Roman"/>
          <w:bCs/>
          <w:sz w:val="28"/>
          <w:szCs w:val="28"/>
        </w:rPr>
        <w:t>дерального бюджета – 4 899 057,566 тыс. рублей (97,5</w:t>
      </w:r>
      <w:r w:rsidRPr="0039069E">
        <w:rPr>
          <w:rFonts w:ascii="Times New Roman" w:hAnsi="Times New Roman" w:cs="Times New Roman"/>
          <w:bCs/>
          <w:sz w:val="28"/>
          <w:szCs w:val="28"/>
        </w:rPr>
        <w:t>%),</w:t>
      </w:r>
      <w:r>
        <w:rPr>
          <w:rFonts w:ascii="Times New Roman" w:hAnsi="Times New Roman" w:cs="Times New Roman"/>
          <w:bCs/>
          <w:sz w:val="28"/>
          <w:szCs w:val="28"/>
        </w:rPr>
        <w:t xml:space="preserve"> из областного бюджета – </w:t>
      </w:r>
      <w:r w:rsidR="00DE4012">
        <w:rPr>
          <w:rFonts w:ascii="Times New Roman" w:hAnsi="Times New Roman" w:cs="Times New Roman"/>
          <w:bCs/>
          <w:sz w:val="28"/>
          <w:szCs w:val="28"/>
        </w:rPr>
        <w:t>5 882 680,816 тыс. рублей (93,1</w:t>
      </w:r>
      <w:r>
        <w:rPr>
          <w:rFonts w:ascii="Times New Roman" w:hAnsi="Times New Roman" w:cs="Times New Roman"/>
          <w:bCs/>
          <w:sz w:val="28"/>
          <w:szCs w:val="28"/>
        </w:rPr>
        <w:t>%).</w:t>
      </w:r>
      <w:r w:rsidRPr="0039069E">
        <w:rPr>
          <w:rFonts w:ascii="Times New Roman" w:hAnsi="Times New Roman" w:cs="Times New Roman"/>
          <w:bCs/>
          <w:sz w:val="28"/>
          <w:szCs w:val="28"/>
        </w:rPr>
        <w:t xml:space="preserve"> </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В отчетном году в рамках реализации государственной программы «Социальная поддержка граждан в Курской области» оказаны в полном объеме меры социальной поддержки отдельным категориям граждан (произведены назначения около 70 видов пособий), предоставлены гарантированные законодательством социальные выплаты семьям с детьми                                  (около 30 государ</w:t>
      </w:r>
      <w:r w:rsidR="00645AF9">
        <w:rPr>
          <w:rFonts w:ascii="Times New Roman" w:hAnsi="Times New Roman" w:cs="Times New Roman"/>
          <w:bCs/>
          <w:sz w:val="28"/>
          <w:szCs w:val="28"/>
        </w:rPr>
        <w:t>ственных пособий),</w:t>
      </w:r>
      <w:r w:rsidRPr="00A31933">
        <w:rPr>
          <w:rFonts w:ascii="Times New Roman" w:hAnsi="Times New Roman" w:cs="Times New Roman"/>
          <w:bCs/>
          <w:sz w:val="28"/>
          <w:szCs w:val="28"/>
        </w:rPr>
        <w:t xml:space="preserve"> услуги социального обслуживания населения.</w:t>
      </w:r>
    </w:p>
    <w:p w:rsidR="00A31933" w:rsidRPr="00A31933" w:rsidRDefault="00A31933" w:rsidP="00A31933">
      <w:pPr>
        <w:spacing w:after="0" w:line="240" w:lineRule="auto"/>
        <w:ind w:firstLine="709"/>
        <w:jc w:val="both"/>
        <w:rPr>
          <w:rFonts w:ascii="Times New Roman" w:hAnsi="Times New Roman" w:cs="Times New Roman"/>
          <w:bCs/>
          <w:sz w:val="28"/>
          <w:szCs w:val="28"/>
        </w:rPr>
      </w:pPr>
      <w:r w:rsidRPr="00A31933">
        <w:rPr>
          <w:rFonts w:ascii="Times New Roman" w:hAnsi="Times New Roman" w:cs="Times New Roman"/>
          <w:bCs/>
          <w:sz w:val="28"/>
          <w:szCs w:val="28"/>
        </w:rPr>
        <w:t>В соответствии с проведенной комитетом социального обеспечения, материнства и детства Курской области оценкой эффективности государственной программы Курской области показатель эффективности реализации государственной прогр</w:t>
      </w:r>
      <w:r w:rsidR="00645AF9">
        <w:rPr>
          <w:rFonts w:ascii="Times New Roman" w:hAnsi="Times New Roman" w:cs="Times New Roman"/>
          <w:bCs/>
          <w:sz w:val="28"/>
          <w:szCs w:val="28"/>
        </w:rPr>
        <w:t>аммы (ЭРгп), который определяется</w:t>
      </w:r>
      <w:r w:rsidRPr="00A31933">
        <w:rPr>
          <w:rFonts w:ascii="Times New Roman" w:hAnsi="Times New Roman" w:cs="Times New Roman"/>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0,95. Эффективность реализации государственной программы Курской области за 2020</w:t>
      </w:r>
      <w:r w:rsidR="00DE4012">
        <w:rPr>
          <w:rFonts w:ascii="Times New Roman" w:hAnsi="Times New Roman" w:cs="Times New Roman"/>
          <w:bCs/>
          <w:sz w:val="28"/>
          <w:szCs w:val="28"/>
        </w:rPr>
        <w:t> </w:t>
      </w:r>
      <w:r w:rsidRPr="00A31933">
        <w:rPr>
          <w:rFonts w:ascii="Times New Roman" w:hAnsi="Times New Roman" w:cs="Times New Roman"/>
          <w:bCs/>
          <w:sz w:val="28"/>
          <w:szCs w:val="28"/>
        </w:rPr>
        <w:t xml:space="preserve">год признается высокой (значение </w:t>
      </w:r>
      <w:r w:rsidR="00D7073A">
        <w:rPr>
          <w:rFonts w:ascii="Times New Roman" w:hAnsi="Times New Roman" w:cs="Times New Roman"/>
          <w:bCs/>
          <w:sz w:val="28"/>
          <w:szCs w:val="28"/>
        </w:rPr>
        <w:t xml:space="preserve">показателя </w:t>
      </w:r>
      <w:r w:rsidRPr="00A31933">
        <w:rPr>
          <w:rFonts w:ascii="Times New Roman" w:hAnsi="Times New Roman" w:cs="Times New Roman"/>
          <w:bCs/>
          <w:sz w:val="28"/>
          <w:szCs w:val="28"/>
        </w:rPr>
        <w:t>ЭРгп составляет не менее 0,9</w:t>
      </w:r>
      <w:r w:rsidR="00202AEA">
        <w:rPr>
          <w:rFonts w:ascii="Times New Roman" w:hAnsi="Times New Roman" w:cs="Times New Roman"/>
          <w:bCs/>
          <w:sz w:val="28"/>
          <w:szCs w:val="28"/>
        </w:rPr>
        <w:t>0</w:t>
      </w:r>
      <w:r w:rsidRPr="00A31933">
        <w:rPr>
          <w:rFonts w:ascii="Times New Roman" w:hAnsi="Times New Roman" w:cs="Times New Roman"/>
          <w:bCs/>
          <w:sz w:val="28"/>
          <w:szCs w:val="28"/>
        </w:rPr>
        <w:t>).</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5</w:t>
      </w:r>
      <w:r w:rsidRPr="00A828F8">
        <w:rPr>
          <w:rFonts w:ascii="Times New Roman" w:hAnsi="Times New Roman" w:cs="Times New Roman"/>
          <w:b/>
          <w:i/>
          <w:sz w:val="28"/>
          <w:szCs w:val="28"/>
        </w:rPr>
        <w:t>.</w:t>
      </w:r>
      <w:r>
        <w:rPr>
          <w:rFonts w:ascii="Times New Roman" w:hAnsi="Times New Roman" w:cs="Times New Roman"/>
          <w:b/>
          <w:i/>
          <w:sz w:val="28"/>
          <w:szCs w:val="28"/>
        </w:rPr>
        <w:t> </w:t>
      </w:r>
      <w:r w:rsidRPr="00A828F8">
        <w:rPr>
          <w:rFonts w:ascii="Times New Roman" w:hAnsi="Times New Roman" w:cs="Times New Roman"/>
          <w:b/>
          <w:i/>
          <w:sz w:val="28"/>
          <w:szCs w:val="28"/>
        </w:rPr>
        <w:t>Государственная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Pr>
          <w:rFonts w:ascii="Times New Roman" w:hAnsi="Times New Roman" w:cs="Times New Roman"/>
          <w:b/>
          <w:i/>
          <w:sz w:val="28"/>
          <w:szCs w:val="28"/>
        </w:rPr>
        <w:t>,</w:t>
      </w:r>
      <w:r w:rsidRPr="00A828F8">
        <w:rPr>
          <w:rFonts w:ascii="Times New Roman" w:hAnsi="Times New Roman" w:cs="Times New Roman"/>
          <w:b/>
          <w:i/>
          <w:sz w:val="28"/>
          <w:szCs w:val="28"/>
        </w:rPr>
        <w:t xml:space="preserve"> утвержденная постановлением Администрации Курской области от 24.10.2013 № 777-па (с последующими изменениями) </w:t>
      </w:r>
    </w:p>
    <w:p w:rsidR="000940F9" w:rsidRPr="00F43703" w:rsidRDefault="000940F9" w:rsidP="000940F9">
      <w:pPr>
        <w:spacing w:after="0" w:line="240" w:lineRule="auto"/>
        <w:ind w:firstLine="708"/>
        <w:jc w:val="both"/>
        <w:rPr>
          <w:rFonts w:ascii="Times New Roman" w:hAnsi="Times New Roman" w:cs="Times New Roman"/>
          <w:spacing w:val="-2"/>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pacing w:val="-2"/>
          <w:sz w:val="28"/>
          <w:szCs w:val="28"/>
        </w:rPr>
        <w:t>– комитет социального обеспечения, материнства и детства Курской области.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075E75">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43703" w:rsidRDefault="000940F9" w:rsidP="000940F9">
      <w:pPr>
        <w:spacing w:after="0" w:line="240" w:lineRule="auto"/>
        <w:ind w:firstLine="708"/>
        <w:jc w:val="both"/>
        <w:rPr>
          <w:rFonts w:ascii="Times New Roman" w:hAnsi="Times New Roman" w:cs="Times New Roman"/>
          <w:spacing w:val="-2"/>
          <w:sz w:val="28"/>
          <w:szCs w:val="28"/>
        </w:rPr>
      </w:pPr>
      <w:r w:rsidRPr="00F43703">
        <w:rPr>
          <w:rFonts w:ascii="Times New Roman" w:hAnsi="Times New Roman" w:cs="Times New Roman"/>
          <w:spacing w:val="-2"/>
          <w:sz w:val="28"/>
          <w:szCs w:val="28"/>
        </w:rPr>
        <w:t>1.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Курской области».</w:t>
      </w:r>
    </w:p>
    <w:p w:rsidR="000940F9" w:rsidRPr="00F43703" w:rsidRDefault="00A33820" w:rsidP="000940F9">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2. </w:t>
      </w:r>
      <w:r w:rsidR="000940F9" w:rsidRPr="00F43703">
        <w:rPr>
          <w:rFonts w:ascii="Times New Roman" w:hAnsi="Times New Roman" w:cs="Times New Roman"/>
          <w:spacing w:val="-2"/>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p>
    <w:p w:rsidR="000940F9" w:rsidRPr="00F43703" w:rsidRDefault="000940F9" w:rsidP="000940F9">
      <w:pPr>
        <w:spacing w:after="0" w:line="240" w:lineRule="auto"/>
        <w:ind w:firstLine="708"/>
        <w:jc w:val="both"/>
        <w:rPr>
          <w:rFonts w:ascii="Times New Roman" w:hAnsi="Times New Roman" w:cs="Times New Roman"/>
          <w:spacing w:val="-2"/>
          <w:sz w:val="28"/>
          <w:szCs w:val="28"/>
        </w:rPr>
      </w:pPr>
      <w:r w:rsidRPr="00F43703">
        <w:rPr>
          <w:rFonts w:ascii="Times New Roman" w:hAnsi="Times New Roman" w:cs="Times New Roman"/>
          <w:spacing w:val="-2"/>
          <w:sz w:val="28"/>
          <w:szCs w:val="28"/>
        </w:rPr>
        <w:t>3. «</w:t>
      </w:r>
      <w:r w:rsidR="00AE280A">
        <w:rPr>
          <w:rFonts w:ascii="Times New Roman" w:hAnsi="Times New Roman" w:cs="Times New Roman"/>
          <w:spacing w:val="-2"/>
          <w:sz w:val="28"/>
          <w:szCs w:val="28"/>
        </w:rPr>
        <w:t>Формирование и совершенствование системы комплексной реабилитации и абилитации инвалидов, в том числе детей-</w:t>
      </w:r>
      <w:r w:rsidRPr="00F43703">
        <w:rPr>
          <w:rFonts w:ascii="Times New Roman" w:hAnsi="Times New Roman" w:cs="Times New Roman"/>
          <w:spacing w:val="-2"/>
          <w:sz w:val="28"/>
          <w:szCs w:val="28"/>
        </w:rPr>
        <w:t>инвалидов</w:t>
      </w:r>
      <w:r w:rsidR="00AE280A">
        <w:rPr>
          <w:rFonts w:ascii="Times New Roman" w:hAnsi="Times New Roman" w:cs="Times New Roman"/>
          <w:spacing w:val="-2"/>
          <w:sz w:val="28"/>
          <w:szCs w:val="28"/>
        </w:rPr>
        <w:t>,</w:t>
      </w:r>
      <w:r w:rsidRPr="00F43703">
        <w:rPr>
          <w:rFonts w:ascii="Times New Roman" w:hAnsi="Times New Roman" w:cs="Times New Roman"/>
          <w:spacing w:val="-2"/>
          <w:sz w:val="28"/>
          <w:szCs w:val="28"/>
        </w:rPr>
        <w:t xml:space="preserve"> в Курской области».</w:t>
      </w:r>
    </w:p>
    <w:p w:rsidR="000940F9" w:rsidRPr="00F43703" w:rsidRDefault="00A33820" w:rsidP="000940F9">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4. </w:t>
      </w:r>
      <w:r w:rsidR="000940F9" w:rsidRPr="00F43703">
        <w:rPr>
          <w:rFonts w:ascii="Times New Roman" w:hAnsi="Times New Roman" w:cs="Times New Roman"/>
          <w:spacing w:val="-2"/>
          <w:sz w:val="28"/>
          <w:szCs w:val="28"/>
        </w:rPr>
        <w:t>«Преодоление социальной разобщенности в обществе и формирование позитивного отн</w:t>
      </w:r>
      <w:r w:rsidR="00645AF9">
        <w:rPr>
          <w:rFonts w:ascii="Times New Roman" w:hAnsi="Times New Roman" w:cs="Times New Roman"/>
          <w:spacing w:val="-2"/>
          <w:sz w:val="28"/>
          <w:szCs w:val="28"/>
        </w:rPr>
        <w:t>ошения к проблемам инвалидов и</w:t>
      </w:r>
      <w:r w:rsidR="000940F9" w:rsidRPr="00F43703">
        <w:rPr>
          <w:rFonts w:ascii="Times New Roman" w:hAnsi="Times New Roman" w:cs="Times New Roman"/>
          <w:spacing w:val="-2"/>
          <w:sz w:val="28"/>
          <w:szCs w:val="28"/>
        </w:rPr>
        <w:t xml:space="preserve"> проблеме обеспечения доступной среды жизнедеятельности для инвалидов и других маломобильных групп населения в Курской области».</w:t>
      </w:r>
    </w:p>
    <w:p w:rsidR="000940F9" w:rsidRPr="00F43703" w:rsidRDefault="000940F9" w:rsidP="000940F9">
      <w:pPr>
        <w:spacing w:after="0" w:line="240" w:lineRule="auto"/>
        <w:ind w:firstLine="708"/>
        <w:jc w:val="both"/>
        <w:rPr>
          <w:rFonts w:ascii="Times New Roman" w:hAnsi="Times New Roman" w:cs="Times New Roman"/>
          <w:spacing w:val="-2"/>
          <w:sz w:val="28"/>
          <w:szCs w:val="28"/>
        </w:rPr>
      </w:pPr>
      <w:r w:rsidRPr="00F43703">
        <w:rPr>
          <w:rFonts w:ascii="Times New Roman" w:hAnsi="Times New Roman" w:cs="Times New Roman"/>
          <w:spacing w:val="-2"/>
          <w:sz w:val="28"/>
          <w:szCs w:val="28"/>
        </w:rPr>
        <w:t>Цель государственной программы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0940F9" w:rsidRPr="00A31933" w:rsidRDefault="000940F9" w:rsidP="00075E75">
      <w:pPr>
        <w:spacing w:after="0" w:line="240" w:lineRule="auto"/>
        <w:ind w:firstLine="709"/>
        <w:jc w:val="both"/>
        <w:rPr>
          <w:rFonts w:ascii="Times New Roman" w:hAnsi="Times New Roman" w:cs="Times New Roman"/>
          <w:spacing w:val="-2"/>
          <w:sz w:val="28"/>
          <w:szCs w:val="28"/>
        </w:rPr>
      </w:pPr>
      <w:r w:rsidRPr="00A31933">
        <w:rPr>
          <w:rFonts w:ascii="Times New Roman" w:hAnsi="Times New Roman" w:cs="Times New Roman"/>
          <w:spacing w:val="-2"/>
          <w:sz w:val="28"/>
          <w:szCs w:val="28"/>
        </w:rPr>
        <w:t>Государственная программа финансируется из областного бюджета</w:t>
      </w:r>
      <w:r w:rsidR="00075E75">
        <w:rPr>
          <w:rFonts w:ascii="Times New Roman" w:hAnsi="Times New Roman" w:cs="Times New Roman"/>
          <w:spacing w:val="-2"/>
          <w:sz w:val="28"/>
          <w:szCs w:val="28"/>
        </w:rPr>
        <w:t xml:space="preserve"> </w:t>
      </w:r>
      <w:r w:rsidR="00075E75" w:rsidRPr="0039069E">
        <w:rPr>
          <w:rFonts w:ascii="Times New Roman" w:hAnsi="Times New Roman" w:cs="Times New Roman"/>
          <w:sz w:val="28"/>
          <w:szCs w:val="28"/>
        </w:rPr>
        <w:t>с учетом межбюджетных трансфертов из федерального бюд</w:t>
      </w:r>
      <w:r w:rsidR="00075E75">
        <w:rPr>
          <w:rFonts w:ascii="Times New Roman" w:hAnsi="Times New Roman" w:cs="Times New Roman"/>
          <w:sz w:val="28"/>
          <w:szCs w:val="28"/>
        </w:rPr>
        <w:t>жета</w:t>
      </w:r>
      <w:r w:rsidRPr="00A31933">
        <w:rPr>
          <w:rFonts w:ascii="Times New Roman" w:hAnsi="Times New Roman" w:cs="Times New Roman"/>
          <w:spacing w:val="-2"/>
          <w:sz w:val="28"/>
          <w:szCs w:val="28"/>
        </w:rPr>
        <w:t>; в 20</w:t>
      </w:r>
      <w:r w:rsidR="00075E75">
        <w:rPr>
          <w:rFonts w:ascii="Times New Roman" w:hAnsi="Times New Roman" w:cs="Times New Roman"/>
          <w:spacing w:val="-2"/>
          <w:sz w:val="28"/>
          <w:szCs w:val="28"/>
        </w:rPr>
        <w:t>20</w:t>
      </w:r>
      <w:r w:rsidRPr="00A31933">
        <w:rPr>
          <w:rFonts w:ascii="Times New Roman" w:hAnsi="Times New Roman" w:cs="Times New Roman"/>
          <w:spacing w:val="-2"/>
          <w:sz w:val="28"/>
          <w:szCs w:val="28"/>
        </w:rPr>
        <w:t xml:space="preserve"> году</w:t>
      </w:r>
      <w:r w:rsidR="007B0E37" w:rsidRPr="00A31933">
        <w:rPr>
          <w:rFonts w:ascii="Times New Roman" w:hAnsi="Times New Roman" w:cs="Times New Roman"/>
          <w:spacing w:val="-2"/>
          <w:sz w:val="28"/>
          <w:szCs w:val="28"/>
        </w:rPr>
        <w:t xml:space="preserve"> кассовый расход по государственной программе составил</w:t>
      </w:r>
      <w:r w:rsidRPr="00A31933">
        <w:rPr>
          <w:rFonts w:ascii="Times New Roman" w:hAnsi="Times New Roman" w:cs="Times New Roman"/>
          <w:spacing w:val="-2"/>
          <w:sz w:val="28"/>
          <w:szCs w:val="28"/>
        </w:rPr>
        <w:t xml:space="preserve"> </w:t>
      </w:r>
      <w:r w:rsidR="00075E75">
        <w:rPr>
          <w:rFonts w:ascii="Times New Roman" w:hAnsi="Times New Roman" w:cs="Times New Roman"/>
          <w:spacing w:val="-2"/>
          <w:sz w:val="28"/>
          <w:szCs w:val="28"/>
        </w:rPr>
        <w:t>27 325,989</w:t>
      </w:r>
      <w:r w:rsidRPr="00A31933">
        <w:rPr>
          <w:rFonts w:ascii="Times New Roman" w:hAnsi="Times New Roman" w:cs="Times New Roman"/>
          <w:spacing w:val="-2"/>
          <w:sz w:val="28"/>
          <w:szCs w:val="28"/>
        </w:rPr>
        <w:t xml:space="preserve"> тыс. рублей (9</w:t>
      </w:r>
      <w:r w:rsidR="00075E75">
        <w:rPr>
          <w:rFonts w:ascii="Times New Roman" w:hAnsi="Times New Roman" w:cs="Times New Roman"/>
          <w:spacing w:val="-2"/>
          <w:sz w:val="28"/>
          <w:szCs w:val="28"/>
        </w:rPr>
        <w:t>6,8</w:t>
      </w:r>
      <w:r w:rsidRPr="00A31933">
        <w:rPr>
          <w:rFonts w:ascii="Times New Roman" w:hAnsi="Times New Roman" w:cs="Times New Roman"/>
          <w:spacing w:val="-2"/>
          <w:sz w:val="28"/>
          <w:szCs w:val="28"/>
        </w:rPr>
        <w:t>% от объ</w:t>
      </w:r>
      <w:r w:rsidR="007B0E37" w:rsidRPr="00A31933">
        <w:rPr>
          <w:rFonts w:ascii="Times New Roman" w:hAnsi="Times New Roman" w:cs="Times New Roman"/>
          <w:spacing w:val="-2"/>
          <w:sz w:val="28"/>
          <w:szCs w:val="28"/>
        </w:rPr>
        <w:t>ема, предусмотренного на год)</w:t>
      </w:r>
      <w:r w:rsidR="00075E75">
        <w:rPr>
          <w:rFonts w:ascii="Times New Roman" w:hAnsi="Times New Roman" w:cs="Times New Roman"/>
          <w:spacing w:val="-2"/>
          <w:sz w:val="28"/>
          <w:szCs w:val="28"/>
        </w:rPr>
        <w:t>, в том числе из федерального бюджета</w:t>
      </w:r>
      <w:r w:rsidR="00DE4012">
        <w:rPr>
          <w:rFonts w:ascii="Times New Roman" w:hAnsi="Times New Roman" w:cs="Times New Roman"/>
          <w:spacing w:val="-2"/>
          <w:sz w:val="28"/>
          <w:szCs w:val="28"/>
        </w:rPr>
        <w:t xml:space="preserve"> – 13 695,234 тыс. рублей (96,8</w:t>
      </w:r>
      <w:r w:rsidR="00075E75">
        <w:rPr>
          <w:rFonts w:ascii="Times New Roman" w:hAnsi="Times New Roman" w:cs="Times New Roman"/>
          <w:spacing w:val="-2"/>
          <w:sz w:val="28"/>
          <w:szCs w:val="28"/>
        </w:rPr>
        <w:t>%), областного бюджета – 13 630,755 тыс. рублей</w:t>
      </w:r>
      <w:r w:rsidR="00DE4012">
        <w:rPr>
          <w:rFonts w:ascii="Times New Roman" w:hAnsi="Times New Roman" w:cs="Times New Roman"/>
          <w:spacing w:val="-2"/>
          <w:sz w:val="28"/>
          <w:szCs w:val="28"/>
        </w:rPr>
        <w:t xml:space="preserve">   (96,8</w:t>
      </w:r>
      <w:r w:rsidR="00075E75">
        <w:rPr>
          <w:rFonts w:ascii="Times New Roman" w:hAnsi="Times New Roman" w:cs="Times New Roman"/>
          <w:spacing w:val="-2"/>
          <w:sz w:val="28"/>
          <w:szCs w:val="28"/>
        </w:rPr>
        <w:t>%).</w:t>
      </w:r>
      <w:r w:rsidR="007B0E37" w:rsidRPr="00A31933">
        <w:rPr>
          <w:rFonts w:ascii="Times New Roman" w:hAnsi="Times New Roman" w:cs="Times New Roman"/>
          <w:spacing w:val="-2"/>
          <w:sz w:val="28"/>
          <w:szCs w:val="28"/>
        </w:rPr>
        <w:t xml:space="preserve"> </w:t>
      </w:r>
    </w:p>
    <w:p w:rsidR="00A31933" w:rsidRPr="00A31933" w:rsidRDefault="00A31933" w:rsidP="00A31933">
      <w:pPr>
        <w:spacing w:after="0" w:line="240" w:lineRule="auto"/>
        <w:ind w:firstLine="708"/>
        <w:jc w:val="both"/>
        <w:rPr>
          <w:rFonts w:ascii="Times New Roman" w:hAnsi="Times New Roman" w:cs="Times New Roman"/>
          <w:spacing w:val="-2"/>
          <w:sz w:val="28"/>
          <w:szCs w:val="28"/>
        </w:rPr>
      </w:pPr>
      <w:r w:rsidRPr="00A31933">
        <w:rPr>
          <w:rFonts w:ascii="Times New Roman" w:hAnsi="Times New Roman" w:cs="Times New Roman"/>
          <w:spacing w:val="-2"/>
          <w:sz w:val="28"/>
          <w:szCs w:val="28"/>
        </w:rPr>
        <w:t>В отчетном год</w:t>
      </w:r>
      <w:r w:rsidR="00645AF9">
        <w:rPr>
          <w:rFonts w:ascii="Times New Roman" w:hAnsi="Times New Roman" w:cs="Times New Roman"/>
          <w:spacing w:val="-2"/>
          <w:sz w:val="28"/>
          <w:szCs w:val="28"/>
        </w:rPr>
        <w:t>у для</w:t>
      </w:r>
      <w:r w:rsidRPr="00A31933">
        <w:rPr>
          <w:rFonts w:ascii="Times New Roman" w:hAnsi="Times New Roman" w:cs="Times New Roman"/>
          <w:spacing w:val="-2"/>
          <w:sz w:val="28"/>
          <w:szCs w:val="28"/>
        </w:rPr>
        <w:t xml:space="preserve"> достижения поставленных целей и решения задач государственной программы Курской области</w:t>
      </w:r>
      <w:r w:rsidR="00645AF9">
        <w:rPr>
          <w:rFonts w:ascii="Times New Roman" w:hAnsi="Times New Roman" w:cs="Times New Roman"/>
          <w:spacing w:val="-2"/>
          <w:sz w:val="28"/>
          <w:szCs w:val="28"/>
        </w:rPr>
        <w:t xml:space="preserve"> было</w:t>
      </w:r>
      <w:r w:rsidRPr="00A31933">
        <w:rPr>
          <w:rFonts w:ascii="Times New Roman" w:hAnsi="Times New Roman" w:cs="Times New Roman"/>
          <w:spacing w:val="-2"/>
          <w:sz w:val="28"/>
          <w:szCs w:val="28"/>
        </w:rPr>
        <w:t xml:space="preserve"> запланировано достижение  значений 25 целевых показателей (индикаторов), выполнение 30 структурных элементов (основные мероприятия) в составе 4 подпрограмм, включающих 30 контрольных событий. </w:t>
      </w:r>
    </w:p>
    <w:p w:rsidR="00A31933" w:rsidRPr="00A31933" w:rsidRDefault="00A31933" w:rsidP="00A31933">
      <w:pPr>
        <w:spacing w:after="0" w:line="240" w:lineRule="auto"/>
        <w:ind w:firstLine="708"/>
        <w:jc w:val="both"/>
        <w:rPr>
          <w:rFonts w:ascii="Times New Roman" w:hAnsi="Times New Roman" w:cs="Times New Roman"/>
          <w:spacing w:val="-2"/>
          <w:sz w:val="28"/>
          <w:szCs w:val="28"/>
        </w:rPr>
      </w:pPr>
      <w:r w:rsidRPr="00A31933">
        <w:rPr>
          <w:rFonts w:ascii="Times New Roman" w:hAnsi="Times New Roman" w:cs="Times New Roman"/>
          <w:spacing w:val="-2"/>
          <w:sz w:val="28"/>
          <w:szCs w:val="28"/>
        </w:rPr>
        <w:t>В ходе реализации государственной программы Курской области за 2020 год в полном объеме достигнуты запланированные значения 25 целевых показателей. Доля достигнутых целевых показателей государственной программы Курской об</w:t>
      </w:r>
      <w:r w:rsidR="00645AF9">
        <w:rPr>
          <w:rFonts w:ascii="Times New Roman" w:hAnsi="Times New Roman" w:cs="Times New Roman"/>
          <w:spacing w:val="-2"/>
          <w:sz w:val="28"/>
          <w:szCs w:val="28"/>
        </w:rPr>
        <w:t>ласти в</w:t>
      </w:r>
      <w:r w:rsidRPr="00A31933">
        <w:rPr>
          <w:rFonts w:ascii="Times New Roman" w:hAnsi="Times New Roman" w:cs="Times New Roman"/>
          <w:spacing w:val="-2"/>
          <w:sz w:val="28"/>
          <w:szCs w:val="28"/>
        </w:rPr>
        <w:t xml:space="preserve"> обще</w:t>
      </w:r>
      <w:r w:rsidR="00645AF9">
        <w:rPr>
          <w:rFonts w:ascii="Times New Roman" w:hAnsi="Times New Roman" w:cs="Times New Roman"/>
          <w:spacing w:val="-2"/>
          <w:sz w:val="28"/>
          <w:szCs w:val="28"/>
        </w:rPr>
        <w:t xml:space="preserve">м количестве </w:t>
      </w:r>
      <w:r w:rsidR="00DE4012">
        <w:rPr>
          <w:rFonts w:ascii="Times New Roman" w:hAnsi="Times New Roman" w:cs="Times New Roman"/>
          <w:spacing w:val="-2"/>
          <w:sz w:val="28"/>
          <w:szCs w:val="28"/>
        </w:rPr>
        <w:t>показателей – 100</w:t>
      </w:r>
      <w:r w:rsidRPr="00A31933">
        <w:rPr>
          <w:rFonts w:ascii="Times New Roman" w:hAnsi="Times New Roman" w:cs="Times New Roman"/>
          <w:spacing w:val="-2"/>
          <w:sz w:val="28"/>
          <w:szCs w:val="28"/>
        </w:rPr>
        <w:t>%.</w:t>
      </w:r>
    </w:p>
    <w:p w:rsidR="00A31933" w:rsidRPr="00A31933" w:rsidRDefault="00A31933" w:rsidP="00A31933">
      <w:pPr>
        <w:spacing w:after="0" w:line="240" w:lineRule="auto"/>
        <w:ind w:firstLine="708"/>
        <w:jc w:val="both"/>
        <w:rPr>
          <w:rFonts w:ascii="Times New Roman" w:hAnsi="Times New Roman" w:cs="Times New Roman"/>
          <w:spacing w:val="-2"/>
          <w:sz w:val="28"/>
          <w:szCs w:val="28"/>
        </w:rPr>
      </w:pPr>
      <w:r w:rsidRPr="00A31933">
        <w:rPr>
          <w:rFonts w:ascii="Times New Roman" w:hAnsi="Times New Roman" w:cs="Times New Roman"/>
          <w:spacing w:val="-2"/>
          <w:sz w:val="28"/>
          <w:szCs w:val="28"/>
        </w:rPr>
        <w:t xml:space="preserve">Основные мероприятия государственной программы Курской области и контрольные события в отчетном году выполнены. </w:t>
      </w:r>
    </w:p>
    <w:p w:rsidR="00A31933" w:rsidRPr="00A31933" w:rsidRDefault="00A31933" w:rsidP="00A31933">
      <w:pPr>
        <w:spacing w:after="0" w:line="240" w:lineRule="auto"/>
        <w:ind w:firstLine="708"/>
        <w:jc w:val="both"/>
        <w:rPr>
          <w:rFonts w:ascii="Times New Roman" w:hAnsi="Times New Roman" w:cs="Times New Roman"/>
          <w:spacing w:val="-2"/>
          <w:sz w:val="28"/>
          <w:szCs w:val="28"/>
        </w:rPr>
      </w:pPr>
      <w:r w:rsidRPr="00A31933">
        <w:rPr>
          <w:rFonts w:ascii="Times New Roman" w:hAnsi="Times New Roman" w:cs="Times New Roman"/>
          <w:spacing w:val="-2"/>
          <w:sz w:val="28"/>
          <w:szCs w:val="28"/>
        </w:rPr>
        <w:t>В соответствии с оценкой эффективности государственной программы Курской области за 2020 год, проведенной комитетом социального обеспечения, материнства и детства Курской области, показатель эффективности реализации государственной прогр</w:t>
      </w:r>
      <w:r w:rsidR="00645AF9">
        <w:rPr>
          <w:rFonts w:ascii="Times New Roman" w:hAnsi="Times New Roman" w:cs="Times New Roman"/>
          <w:spacing w:val="-2"/>
          <w:sz w:val="28"/>
          <w:szCs w:val="28"/>
        </w:rPr>
        <w:t>аммы (ЭРгп), который определяется</w:t>
      </w:r>
      <w:r w:rsidRPr="00A31933">
        <w:rPr>
          <w:rFonts w:ascii="Times New Roman" w:hAnsi="Times New Roman" w:cs="Times New Roman"/>
          <w:spacing w:val="-2"/>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A31933" w:rsidRPr="00A31933" w:rsidRDefault="00645AF9" w:rsidP="00A31933">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Э</w:t>
      </w:r>
      <w:r w:rsidR="00A31933" w:rsidRPr="00A31933">
        <w:rPr>
          <w:rFonts w:ascii="Times New Roman" w:hAnsi="Times New Roman" w:cs="Times New Roman"/>
          <w:spacing w:val="-2"/>
          <w:sz w:val="28"/>
          <w:szCs w:val="28"/>
        </w:rPr>
        <w:t>ффективность реализации государственной программы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за 2020 год признается высокой (значение</w:t>
      </w:r>
      <w:r w:rsidR="00D7073A">
        <w:rPr>
          <w:rFonts w:ascii="Times New Roman" w:hAnsi="Times New Roman" w:cs="Times New Roman"/>
          <w:spacing w:val="-2"/>
          <w:sz w:val="28"/>
          <w:szCs w:val="28"/>
        </w:rPr>
        <w:t xml:space="preserve"> показателя </w:t>
      </w:r>
      <w:r w:rsidR="00A31933" w:rsidRPr="00A31933">
        <w:rPr>
          <w:rFonts w:ascii="Times New Roman" w:hAnsi="Times New Roman" w:cs="Times New Roman"/>
          <w:spacing w:val="-2"/>
          <w:sz w:val="28"/>
          <w:szCs w:val="28"/>
        </w:rPr>
        <w:t>ЭРгп составляет не менее 0,90).</w:t>
      </w:r>
    </w:p>
    <w:p w:rsidR="008A3F07" w:rsidRDefault="008A3F07" w:rsidP="00E6238E">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Pr="00A828F8">
        <w:rPr>
          <w:rFonts w:ascii="Times New Roman" w:hAnsi="Times New Roman" w:cs="Times New Roman"/>
          <w:b/>
          <w:i/>
          <w:sz w:val="28"/>
          <w:szCs w:val="28"/>
        </w:rPr>
        <w:t>. Государственная программа Курской области «Обеспечение доступным и комфортным жильем и коммунальными услугами граждан в Курской области</w:t>
      </w:r>
      <w:r w:rsidR="00645AF9">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11.10.2013 № 716-па (с последующими изменениями)</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Ответственный исполнитель государств</w:t>
      </w:r>
      <w:r w:rsidR="00A33820">
        <w:rPr>
          <w:rFonts w:ascii="Times New Roman" w:hAnsi="Times New Roman" w:cs="Times New Roman"/>
          <w:sz w:val="28"/>
          <w:szCs w:val="28"/>
        </w:rPr>
        <w:t>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комитет строительства Курской области.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0C6DCB">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«Создание условий для обеспечения доступным и комфортным жильем граждан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«Обеспечение качественными услугами ЖКХ населения Курской области».</w:t>
      </w:r>
    </w:p>
    <w:p w:rsidR="000940F9" w:rsidRPr="00F43703" w:rsidRDefault="00A33820" w:rsidP="00094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40F9" w:rsidRPr="00F43703">
        <w:rPr>
          <w:rFonts w:ascii="Times New Roman" w:hAnsi="Times New Roman" w:cs="Times New Roman"/>
          <w:sz w:val="28"/>
          <w:szCs w:val="28"/>
        </w:rPr>
        <w:t xml:space="preserve">. «Организация деятельности в области обращения с отходами, в том числе с твердыми коммунальными отходами». </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0940F9" w:rsidRPr="00F43703" w:rsidRDefault="000940F9" w:rsidP="000940F9">
      <w:pPr>
        <w:pStyle w:val="aa"/>
        <w:tabs>
          <w:tab w:val="left" w:pos="5280"/>
        </w:tabs>
        <w:spacing w:after="0"/>
        <w:ind w:firstLine="709"/>
        <w:jc w:val="both"/>
        <w:rPr>
          <w:bCs/>
          <w:sz w:val="28"/>
          <w:szCs w:val="28"/>
        </w:rPr>
      </w:pPr>
      <w:r w:rsidRPr="00F43703">
        <w:rPr>
          <w:sz w:val="28"/>
          <w:szCs w:val="28"/>
        </w:rPr>
        <w:t xml:space="preserve">повышение качества и надежности предоставления жилищно-коммунальных услуг </w:t>
      </w:r>
      <w:r w:rsidRPr="00F43703">
        <w:rPr>
          <w:bCs/>
          <w:sz w:val="28"/>
          <w:szCs w:val="28"/>
        </w:rPr>
        <w:t>населению.</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w:t>
      </w:r>
      <w:r w:rsidR="000C6DCB">
        <w:rPr>
          <w:bCs/>
          <w:sz w:val="28"/>
          <w:szCs w:val="28"/>
        </w:rPr>
        <w:t>20</w:t>
      </w:r>
      <w:r w:rsidRPr="00F43703">
        <w:rPr>
          <w:bCs/>
          <w:sz w:val="28"/>
          <w:szCs w:val="28"/>
        </w:rPr>
        <w:t xml:space="preserve"> году</w:t>
      </w:r>
      <w:r w:rsidR="007B0E37">
        <w:rPr>
          <w:bCs/>
          <w:sz w:val="28"/>
          <w:szCs w:val="28"/>
        </w:rPr>
        <w:t xml:space="preserve"> кассовый расход по государственной программе составил</w:t>
      </w:r>
      <w:r w:rsidR="000C6DCB">
        <w:rPr>
          <w:bCs/>
          <w:sz w:val="28"/>
          <w:szCs w:val="28"/>
        </w:rPr>
        <w:t xml:space="preserve"> 2 215 340,108</w:t>
      </w:r>
      <w:r w:rsidRPr="00F43703">
        <w:rPr>
          <w:bCs/>
          <w:sz w:val="28"/>
          <w:szCs w:val="28"/>
        </w:rPr>
        <w:t xml:space="preserve"> тыс. рублей (9</w:t>
      </w:r>
      <w:r w:rsidR="000C6DCB">
        <w:rPr>
          <w:bCs/>
          <w:sz w:val="28"/>
          <w:szCs w:val="28"/>
        </w:rPr>
        <w:t>0,8</w:t>
      </w:r>
      <w:r w:rsidRPr="00F43703">
        <w:rPr>
          <w:bCs/>
          <w:sz w:val="28"/>
          <w:szCs w:val="28"/>
        </w:rPr>
        <w:t xml:space="preserve">% от объема, предусмотренного на год), в том числе из федерального бюджета – </w:t>
      </w:r>
      <w:r w:rsidR="000C6DCB">
        <w:rPr>
          <w:bCs/>
          <w:sz w:val="28"/>
          <w:szCs w:val="28"/>
        </w:rPr>
        <w:t>824 407,442</w:t>
      </w:r>
      <w:r w:rsidRPr="00F43703">
        <w:rPr>
          <w:bCs/>
          <w:sz w:val="28"/>
          <w:szCs w:val="28"/>
        </w:rPr>
        <w:t xml:space="preserve"> тыс. рублей (</w:t>
      </w:r>
      <w:r w:rsidR="00F47A43">
        <w:rPr>
          <w:bCs/>
          <w:sz w:val="28"/>
          <w:szCs w:val="28"/>
        </w:rPr>
        <w:t>8</w:t>
      </w:r>
      <w:r w:rsidR="000C6DCB">
        <w:rPr>
          <w:bCs/>
          <w:sz w:val="28"/>
          <w:szCs w:val="28"/>
        </w:rPr>
        <w:t>7,4</w:t>
      </w:r>
      <w:r w:rsidRPr="00F43703">
        <w:rPr>
          <w:bCs/>
          <w:sz w:val="28"/>
          <w:szCs w:val="28"/>
        </w:rPr>
        <w:t>%), из областного бюджета – 1</w:t>
      </w:r>
      <w:r w:rsidR="000C6DCB">
        <w:rPr>
          <w:bCs/>
          <w:sz w:val="28"/>
          <w:szCs w:val="28"/>
        </w:rPr>
        <w:t> 165 195,041</w:t>
      </w:r>
      <w:r w:rsidRPr="00F43703">
        <w:rPr>
          <w:bCs/>
          <w:sz w:val="28"/>
          <w:szCs w:val="28"/>
        </w:rPr>
        <w:t xml:space="preserve"> тыс. рублей (9</w:t>
      </w:r>
      <w:r w:rsidR="000C6DCB">
        <w:rPr>
          <w:bCs/>
          <w:sz w:val="28"/>
          <w:szCs w:val="28"/>
        </w:rPr>
        <w:t>3,3</w:t>
      </w:r>
      <w:r w:rsidRPr="00F43703">
        <w:rPr>
          <w:bCs/>
          <w:sz w:val="28"/>
          <w:szCs w:val="28"/>
        </w:rPr>
        <w:t>%), местных бюджетов – 1</w:t>
      </w:r>
      <w:r w:rsidR="000C6DCB">
        <w:rPr>
          <w:bCs/>
          <w:sz w:val="28"/>
          <w:szCs w:val="28"/>
        </w:rPr>
        <w:t>19 296,940</w:t>
      </w:r>
      <w:r w:rsidRPr="00F43703">
        <w:rPr>
          <w:bCs/>
          <w:sz w:val="28"/>
          <w:szCs w:val="28"/>
        </w:rPr>
        <w:t xml:space="preserve"> тыс. рублей (</w:t>
      </w:r>
      <w:r w:rsidR="000C6DCB">
        <w:rPr>
          <w:bCs/>
          <w:sz w:val="28"/>
          <w:szCs w:val="28"/>
        </w:rPr>
        <w:t>84,9</w:t>
      </w:r>
      <w:r w:rsidRPr="00F43703">
        <w:rPr>
          <w:bCs/>
          <w:sz w:val="28"/>
          <w:szCs w:val="28"/>
        </w:rPr>
        <w:t>%), внебюджетных источников</w:t>
      </w:r>
      <w:r w:rsidR="000C6DCB">
        <w:rPr>
          <w:bCs/>
          <w:sz w:val="28"/>
          <w:szCs w:val="28"/>
        </w:rPr>
        <w:t xml:space="preserve"> –</w:t>
      </w:r>
      <w:r w:rsidRPr="00F43703">
        <w:rPr>
          <w:bCs/>
          <w:sz w:val="28"/>
          <w:szCs w:val="28"/>
        </w:rPr>
        <w:t xml:space="preserve"> 1</w:t>
      </w:r>
      <w:r w:rsidR="000C6DCB">
        <w:rPr>
          <w:bCs/>
          <w:sz w:val="28"/>
          <w:szCs w:val="28"/>
        </w:rPr>
        <w:t>06 440,685</w:t>
      </w:r>
      <w:r w:rsidRPr="00F43703">
        <w:rPr>
          <w:bCs/>
          <w:sz w:val="28"/>
          <w:szCs w:val="28"/>
        </w:rPr>
        <w:t xml:space="preserve"> тыс. рублей (</w:t>
      </w:r>
      <w:r w:rsidR="000C6DCB">
        <w:rPr>
          <w:bCs/>
          <w:sz w:val="28"/>
          <w:szCs w:val="28"/>
        </w:rPr>
        <w:t>99,7</w:t>
      </w:r>
      <w:r w:rsidRPr="00F43703">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w:t>
      </w:r>
      <w:r w:rsidR="00645AF9">
        <w:rPr>
          <w:bCs/>
          <w:sz w:val="28"/>
          <w:szCs w:val="28"/>
        </w:rPr>
        <w:t xml:space="preserve"> для</w:t>
      </w:r>
      <w:r w:rsidRPr="00E87C29">
        <w:rPr>
          <w:bCs/>
          <w:sz w:val="28"/>
          <w:szCs w:val="28"/>
        </w:rPr>
        <w:t xml:space="preserve"> достижения поставленных целей и решения задач государственной программы Курской области</w:t>
      </w:r>
      <w:r w:rsidR="00645AF9">
        <w:rPr>
          <w:bCs/>
          <w:sz w:val="28"/>
          <w:szCs w:val="28"/>
        </w:rPr>
        <w:t xml:space="preserve"> было</w:t>
      </w:r>
      <w:r w:rsidRPr="00E87C29">
        <w:rPr>
          <w:bCs/>
          <w:sz w:val="28"/>
          <w:szCs w:val="28"/>
        </w:rPr>
        <w:t xml:space="preserve"> запланировано достижение значений 45 целевых показателей (индикаторов), выполнение 23 структурных элементов (основные мероприятия и мероприятия региональных проектов) в составе 3 подпрограмм, включающих 30 контрольных событий.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государственную программу Курской области включены мероприятия 5 региональных проектов: «Жилье», «Обеспечение устойчивого сокращения непригодного для проживания жилищного фонда», «Ипотека», «Спорт – норма жизни», «Комплексная система обращения с твердыми коммунальными отходами».</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ходе реализации государственной программы Курской области за 2020 год достигнуты в полном объеме запланированные значения 38 целевых показателей; доля достигнутых целевых показателей государственной программы Курской области составила 84,4 %.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Не в полном объеме достигнуты запланированные значен</w:t>
      </w:r>
      <w:r w:rsidR="00645AF9">
        <w:rPr>
          <w:bCs/>
          <w:sz w:val="28"/>
          <w:szCs w:val="28"/>
        </w:rPr>
        <w:t>ия 7 целевых показателей, в том числе</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показ</w:t>
      </w:r>
      <w:r w:rsidR="00645AF9">
        <w:rPr>
          <w:bCs/>
          <w:sz w:val="28"/>
          <w:szCs w:val="28"/>
        </w:rPr>
        <w:t>атель государственной программы</w:t>
      </w:r>
      <w:r w:rsidRPr="00E87C29">
        <w:rPr>
          <w:bCs/>
          <w:sz w:val="28"/>
          <w:szCs w:val="28"/>
        </w:rPr>
        <w:t xml:space="preserve"> «объем ввода</w:t>
      </w:r>
      <w:r w:rsidR="00645AF9">
        <w:rPr>
          <w:bCs/>
          <w:sz w:val="28"/>
          <w:szCs w:val="28"/>
        </w:rPr>
        <w:t xml:space="preserve"> жилья в многоквартирных домах»</w:t>
      </w:r>
      <w:r w:rsidRPr="00E87C29">
        <w:rPr>
          <w:bCs/>
          <w:sz w:val="28"/>
          <w:szCs w:val="28"/>
        </w:rPr>
        <w:t xml:space="preserve"> </w:t>
      </w:r>
      <w:r w:rsidR="00645AF9">
        <w:rPr>
          <w:bCs/>
          <w:sz w:val="28"/>
          <w:szCs w:val="28"/>
        </w:rPr>
        <w:t>(</w:t>
      </w:r>
      <w:r w:rsidRPr="00E87C29">
        <w:rPr>
          <w:bCs/>
          <w:sz w:val="28"/>
          <w:szCs w:val="28"/>
        </w:rPr>
        <w:t>плановое значение показателя</w:t>
      </w:r>
      <w:r w:rsidR="00645AF9">
        <w:rPr>
          <w:bCs/>
          <w:sz w:val="28"/>
          <w:szCs w:val="28"/>
        </w:rPr>
        <w:t xml:space="preserve"> -</w:t>
      </w:r>
      <w:r w:rsidRPr="00E87C29">
        <w:rPr>
          <w:bCs/>
          <w:sz w:val="28"/>
          <w:szCs w:val="28"/>
        </w:rPr>
        <w:t xml:space="preserve"> 190 тыс.</w:t>
      </w:r>
      <w:r w:rsidR="00CB14F9">
        <w:rPr>
          <w:bCs/>
          <w:sz w:val="28"/>
          <w:szCs w:val="28"/>
        </w:rPr>
        <w:t xml:space="preserve"> </w:t>
      </w:r>
      <w:r w:rsidRPr="00E87C29">
        <w:rPr>
          <w:bCs/>
          <w:sz w:val="28"/>
          <w:szCs w:val="28"/>
        </w:rPr>
        <w:t>кв.</w:t>
      </w:r>
      <w:r w:rsidR="00CB14F9">
        <w:rPr>
          <w:bCs/>
          <w:sz w:val="28"/>
          <w:szCs w:val="28"/>
        </w:rPr>
        <w:t xml:space="preserve"> </w:t>
      </w:r>
      <w:r w:rsidRPr="00E87C29">
        <w:rPr>
          <w:bCs/>
          <w:sz w:val="28"/>
          <w:szCs w:val="28"/>
        </w:rPr>
        <w:t>м, фактиче</w:t>
      </w:r>
      <w:r w:rsidR="00645AF9">
        <w:rPr>
          <w:bCs/>
          <w:sz w:val="28"/>
          <w:szCs w:val="28"/>
        </w:rPr>
        <w:t>ское значение – 188,02 тыс.</w:t>
      </w:r>
      <w:r w:rsidR="00CB14F9">
        <w:rPr>
          <w:bCs/>
          <w:sz w:val="28"/>
          <w:szCs w:val="28"/>
        </w:rPr>
        <w:t xml:space="preserve"> </w:t>
      </w:r>
      <w:r w:rsidR="00645AF9">
        <w:rPr>
          <w:bCs/>
          <w:sz w:val="28"/>
          <w:szCs w:val="28"/>
        </w:rPr>
        <w:t>кв.</w:t>
      </w:r>
      <w:r w:rsidR="00CB14F9">
        <w:rPr>
          <w:bCs/>
          <w:sz w:val="28"/>
          <w:szCs w:val="28"/>
        </w:rPr>
        <w:t xml:space="preserve"> </w:t>
      </w:r>
      <w:r w:rsidR="00645AF9">
        <w:rPr>
          <w:bCs/>
          <w:sz w:val="28"/>
          <w:szCs w:val="28"/>
        </w:rPr>
        <w:t xml:space="preserve">м) – </w:t>
      </w:r>
      <w:proofErr w:type="gramStart"/>
      <w:r w:rsidR="00645AF9">
        <w:rPr>
          <w:bCs/>
          <w:sz w:val="28"/>
          <w:szCs w:val="28"/>
        </w:rPr>
        <w:t>показатель</w:t>
      </w:r>
      <w:proofErr w:type="gramEnd"/>
      <w:r w:rsidR="00645AF9">
        <w:rPr>
          <w:bCs/>
          <w:sz w:val="28"/>
          <w:szCs w:val="28"/>
        </w:rPr>
        <w:t xml:space="preserve"> достигнут на </w:t>
      </w:r>
      <w:r w:rsidR="00DE4012">
        <w:rPr>
          <w:bCs/>
          <w:sz w:val="28"/>
          <w:szCs w:val="28"/>
        </w:rPr>
        <w:t>99,0</w:t>
      </w:r>
      <w:r w:rsidRPr="00E87C29">
        <w:rPr>
          <w:bCs/>
          <w:sz w:val="28"/>
          <w:szCs w:val="28"/>
        </w:rPr>
        <w:t xml:space="preserve">% </w:t>
      </w:r>
      <w:r w:rsidR="00CB14F9">
        <w:rPr>
          <w:bCs/>
          <w:sz w:val="28"/>
          <w:szCs w:val="28"/>
        </w:rPr>
        <w:t xml:space="preserve">          </w:t>
      </w:r>
      <w:r w:rsidR="00CB14F9">
        <w:rPr>
          <w:bCs/>
          <w:sz w:val="28"/>
          <w:szCs w:val="28"/>
        </w:rPr>
        <w:lastRenderedPageBreak/>
        <w:t>(по информации</w:t>
      </w:r>
      <w:r w:rsidRPr="00E87C29">
        <w:rPr>
          <w:bCs/>
          <w:sz w:val="28"/>
          <w:szCs w:val="28"/>
        </w:rPr>
        <w:t xml:space="preserve"> ответственного исполнителя государственной программы</w:t>
      </w:r>
      <w:r w:rsidR="00CB14F9">
        <w:rPr>
          <w:bCs/>
          <w:sz w:val="28"/>
          <w:szCs w:val="28"/>
        </w:rPr>
        <w:t>,</w:t>
      </w:r>
      <w:r w:rsidRPr="00E87C29">
        <w:rPr>
          <w:bCs/>
          <w:sz w:val="28"/>
          <w:szCs w:val="28"/>
        </w:rPr>
        <w:t xml:space="preserve"> недостижение данного показателя связано с переносом ввода в эксплуатацию  многоквартирного жилого дома ООО ГК «Курскспецстроймеханизация» на 2021</w:t>
      </w:r>
      <w:r w:rsidR="00DE4012">
        <w:rPr>
          <w:bCs/>
          <w:sz w:val="28"/>
          <w:szCs w:val="28"/>
        </w:rPr>
        <w:t> </w:t>
      </w:r>
      <w:r w:rsidRPr="00E87C29">
        <w:rPr>
          <w:bCs/>
          <w:sz w:val="28"/>
          <w:szCs w:val="28"/>
        </w:rPr>
        <w:t>год);</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два показателя регионального проекта «Обеспечение устойчивого сокращения непригодного для проживания жилищного фонда в Курской области»:</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«площадь расселенного аварийного жилищного фонда» (показатель государственной программы), плановое значение показателя</w:t>
      </w:r>
      <w:r w:rsidR="00CB14F9">
        <w:rPr>
          <w:bCs/>
          <w:sz w:val="28"/>
          <w:szCs w:val="28"/>
        </w:rPr>
        <w:t xml:space="preserve"> -</w:t>
      </w:r>
      <w:r w:rsidRPr="00E87C29">
        <w:rPr>
          <w:bCs/>
          <w:sz w:val="28"/>
          <w:szCs w:val="28"/>
        </w:rPr>
        <w:t xml:space="preserve"> 1,45 тыс.</w:t>
      </w:r>
      <w:r w:rsidR="00CB14F9">
        <w:rPr>
          <w:bCs/>
          <w:sz w:val="28"/>
          <w:szCs w:val="28"/>
        </w:rPr>
        <w:t xml:space="preserve"> </w:t>
      </w:r>
      <w:r w:rsidRPr="00E87C29">
        <w:rPr>
          <w:bCs/>
          <w:sz w:val="28"/>
          <w:szCs w:val="28"/>
        </w:rPr>
        <w:t>кв.</w:t>
      </w:r>
      <w:r w:rsidR="00CB14F9">
        <w:rPr>
          <w:bCs/>
          <w:sz w:val="28"/>
          <w:szCs w:val="28"/>
        </w:rPr>
        <w:t xml:space="preserve"> </w:t>
      </w:r>
      <w:r w:rsidRPr="00E87C29">
        <w:rPr>
          <w:bCs/>
          <w:sz w:val="28"/>
          <w:szCs w:val="28"/>
        </w:rPr>
        <w:t>м, фактическое значение – 0,53 тыс.</w:t>
      </w:r>
      <w:r w:rsidR="00CB14F9">
        <w:rPr>
          <w:bCs/>
          <w:sz w:val="28"/>
          <w:szCs w:val="28"/>
        </w:rPr>
        <w:t xml:space="preserve"> </w:t>
      </w:r>
      <w:r w:rsidRPr="00E87C29">
        <w:rPr>
          <w:bCs/>
          <w:sz w:val="28"/>
          <w:szCs w:val="28"/>
        </w:rPr>
        <w:t>кв.</w:t>
      </w:r>
      <w:r w:rsidR="00CB14F9">
        <w:rPr>
          <w:bCs/>
          <w:sz w:val="28"/>
          <w:szCs w:val="28"/>
        </w:rPr>
        <w:t xml:space="preserve"> </w:t>
      </w:r>
      <w:r w:rsidRPr="00E87C29">
        <w:rPr>
          <w:bCs/>
          <w:sz w:val="28"/>
          <w:szCs w:val="28"/>
        </w:rPr>
        <w:t xml:space="preserve">м; </w:t>
      </w:r>
      <w:r w:rsidR="00CB14F9">
        <w:rPr>
          <w:bCs/>
          <w:sz w:val="28"/>
          <w:szCs w:val="28"/>
        </w:rPr>
        <w:t xml:space="preserve">показатель достигнут на </w:t>
      </w:r>
      <w:r w:rsidR="00DE4012">
        <w:rPr>
          <w:bCs/>
          <w:sz w:val="28"/>
          <w:szCs w:val="28"/>
        </w:rPr>
        <w:t>36,6</w:t>
      </w:r>
      <w:r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«количество граждан, расселенных из аварийного жилищного фонда» (показатель подпрограммы 1 «Создание условий для обеспечения доступным жильем граждан в Курской области»), плановое значение показателя</w:t>
      </w:r>
      <w:r w:rsidR="00CB14F9">
        <w:rPr>
          <w:bCs/>
          <w:sz w:val="28"/>
          <w:szCs w:val="28"/>
        </w:rPr>
        <w:t xml:space="preserve"> -</w:t>
      </w:r>
      <w:r w:rsidRPr="00E87C29">
        <w:rPr>
          <w:bCs/>
          <w:sz w:val="28"/>
          <w:szCs w:val="28"/>
        </w:rPr>
        <w:t xml:space="preserve"> 0,08 тыс. человек, фактическое значение – 0,02 тыс. человек; </w:t>
      </w:r>
      <w:r w:rsidR="00CB14F9">
        <w:rPr>
          <w:bCs/>
          <w:sz w:val="28"/>
          <w:szCs w:val="28"/>
        </w:rPr>
        <w:t xml:space="preserve">показатель достигнут на </w:t>
      </w:r>
      <w:r w:rsidR="00DE4012">
        <w:rPr>
          <w:bCs/>
          <w:sz w:val="28"/>
          <w:szCs w:val="28"/>
        </w:rPr>
        <w:t>25,0</w:t>
      </w:r>
      <w:r w:rsidR="00CB14F9">
        <w:rPr>
          <w:bCs/>
          <w:sz w:val="28"/>
          <w:szCs w:val="28"/>
        </w:rPr>
        <w:t>% (по информации</w:t>
      </w:r>
      <w:r w:rsidRPr="00E87C29">
        <w:rPr>
          <w:bCs/>
          <w:sz w:val="28"/>
          <w:szCs w:val="28"/>
        </w:rPr>
        <w:t xml:space="preserve"> ответственного исполнителя государственной программы</w:t>
      </w:r>
      <w:r w:rsidR="00CB14F9">
        <w:rPr>
          <w:bCs/>
          <w:sz w:val="28"/>
          <w:szCs w:val="28"/>
        </w:rPr>
        <w:t>,</w:t>
      </w:r>
      <w:r w:rsidRPr="00E87C29">
        <w:rPr>
          <w:bCs/>
          <w:sz w:val="28"/>
          <w:szCs w:val="28"/>
        </w:rPr>
        <w:t xml:space="preserve"> завершение переселения граждан из аварийного жилищного фонда по этапу 2020 года «Адресной программы Курской области по переселению граждан из аварийного жилищного фонда на 2019</w:t>
      </w:r>
      <w:r w:rsidR="00DE4012">
        <w:rPr>
          <w:bCs/>
          <w:sz w:val="28"/>
          <w:szCs w:val="28"/>
        </w:rPr>
        <w:t>−</w:t>
      </w:r>
      <w:r w:rsidRPr="00E87C29">
        <w:rPr>
          <w:bCs/>
          <w:sz w:val="28"/>
          <w:szCs w:val="28"/>
        </w:rPr>
        <w:t>2025 годы» будет</w:t>
      </w:r>
      <w:r w:rsidR="00CB14F9">
        <w:rPr>
          <w:bCs/>
          <w:sz w:val="28"/>
          <w:szCs w:val="28"/>
        </w:rPr>
        <w:t xml:space="preserve"> осуществлено до 31.12.2021</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показатель регионального проекта «Спорт – норма жизни» подпрограммы 1 «Создание условий для обеспечения доступным и комфортным жильем граждан в Курской области» - «построены и введены в эксплуатацию объекты спорта в рамках реализации ФЦП «Развитие физической культуры и спорта Российс</w:t>
      </w:r>
      <w:r w:rsidR="00CB14F9">
        <w:rPr>
          <w:bCs/>
          <w:sz w:val="28"/>
          <w:szCs w:val="28"/>
        </w:rPr>
        <w:t>кой Федерации в 2016-2020 годы»</w:t>
      </w:r>
      <w:r w:rsidRPr="00E87C29">
        <w:rPr>
          <w:bCs/>
          <w:sz w:val="28"/>
          <w:szCs w:val="28"/>
        </w:rPr>
        <w:t xml:space="preserve"> </w:t>
      </w:r>
      <w:r w:rsidR="00CB14F9">
        <w:rPr>
          <w:bCs/>
          <w:sz w:val="28"/>
          <w:szCs w:val="28"/>
        </w:rPr>
        <w:t>(</w:t>
      </w:r>
      <w:r w:rsidRPr="00E87C29">
        <w:rPr>
          <w:bCs/>
          <w:sz w:val="28"/>
          <w:szCs w:val="28"/>
        </w:rPr>
        <w:t>плановое значение показателя</w:t>
      </w:r>
      <w:r w:rsidR="00CB14F9">
        <w:rPr>
          <w:bCs/>
          <w:sz w:val="28"/>
          <w:szCs w:val="28"/>
        </w:rPr>
        <w:t xml:space="preserve"> -</w:t>
      </w:r>
      <w:r w:rsidRPr="00E87C29">
        <w:rPr>
          <w:bCs/>
          <w:sz w:val="28"/>
          <w:szCs w:val="28"/>
        </w:rPr>
        <w:t xml:space="preserve"> 2 объекта, фактическое значение – 1 объект</w:t>
      </w:r>
      <w:r w:rsidR="00CB14F9">
        <w:rPr>
          <w:bCs/>
          <w:sz w:val="28"/>
          <w:szCs w:val="28"/>
        </w:rPr>
        <w:t xml:space="preserve">) показатель достигнут на </w:t>
      </w:r>
      <w:r w:rsidR="00DE4012">
        <w:rPr>
          <w:bCs/>
          <w:sz w:val="28"/>
          <w:szCs w:val="28"/>
        </w:rPr>
        <w:t>50,0</w:t>
      </w:r>
      <w:r w:rsidRPr="00E87C29">
        <w:rPr>
          <w:bCs/>
          <w:sz w:val="28"/>
          <w:szCs w:val="28"/>
        </w:rPr>
        <w:t>% (по</w:t>
      </w:r>
      <w:r w:rsidR="00CB14F9">
        <w:rPr>
          <w:bCs/>
          <w:sz w:val="28"/>
          <w:szCs w:val="28"/>
        </w:rPr>
        <w:t xml:space="preserve"> информации</w:t>
      </w:r>
      <w:r w:rsidRPr="00E87C29">
        <w:rPr>
          <w:bCs/>
          <w:sz w:val="28"/>
          <w:szCs w:val="28"/>
        </w:rPr>
        <w:t xml:space="preserve"> ответственного исполнителя государственной программы</w:t>
      </w:r>
      <w:r w:rsidR="00CB14F9">
        <w:rPr>
          <w:bCs/>
          <w:sz w:val="28"/>
          <w:szCs w:val="28"/>
        </w:rPr>
        <w:t>, из двух</w:t>
      </w:r>
      <w:r w:rsidRPr="00E87C29">
        <w:rPr>
          <w:bCs/>
          <w:sz w:val="28"/>
          <w:szCs w:val="28"/>
        </w:rPr>
        <w:t xml:space="preserve"> предусмотренных к вводу в эксплуатацию в 2020 году </w:t>
      </w:r>
      <w:r w:rsidR="00CB14F9">
        <w:rPr>
          <w:bCs/>
          <w:sz w:val="28"/>
          <w:szCs w:val="28"/>
        </w:rPr>
        <w:t xml:space="preserve">                         </w:t>
      </w:r>
      <w:r w:rsidRPr="00E87C29">
        <w:rPr>
          <w:bCs/>
          <w:sz w:val="28"/>
          <w:szCs w:val="28"/>
        </w:rPr>
        <w:t>физкульт</w:t>
      </w:r>
      <w:r w:rsidR="00CB14F9">
        <w:rPr>
          <w:bCs/>
          <w:sz w:val="28"/>
          <w:szCs w:val="28"/>
        </w:rPr>
        <w:t>урно-оздоровительных комплексов</w:t>
      </w:r>
      <w:r w:rsidRPr="00E87C29">
        <w:rPr>
          <w:bCs/>
          <w:sz w:val="28"/>
          <w:szCs w:val="28"/>
        </w:rPr>
        <w:t xml:space="preserve"> не введен ФОК в п.</w:t>
      </w:r>
      <w:r w:rsidR="00CB14F9">
        <w:rPr>
          <w:bCs/>
          <w:sz w:val="28"/>
          <w:szCs w:val="28"/>
        </w:rPr>
        <w:t xml:space="preserve"> </w:t>
      </w:r>
      <w:r w:rsidRPr="00E87C29">
        <w:rPr>
          <w:bCs/>
          <w:sz w:val="28"/>
          <w:szCs w:val="28"/>
        </w:rPr>
        <w:t>Горшечное в связи с нарушением ООО «ОлимпСтройМонтаж» графика производства работ. Объект будет введен в 2021 году);</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два показателя регионального проекта «Ипотека» подпрограммы 1 «Создание условий для обеспечения доступным и комфортным жильем граждан в Курской области» (бюджетные ассигнования на реализацию регионального проекта не предусматривались):</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«количество выданных ипотечных жилищных кредитов с помощью           АО «Курское областное ипотечное агентство», плановое значение показателя</w:t>
      </w:r>
      <w:r w:rsidR="00CB14F9">
        <w:rPr>
          <w:bCs/>
          <w:sz w:val="28"/>
          <w:szCs w:val="28"/>
        </w:rPr>
        <w:t xml:space="preserve"> -</w:t>
      </w:r>
      <w:r w:rsidRPr="00E87C29">
        <w:rPr>
          <w:bCs/>
          <w:sz w:val="28"/>
          <w:szCs w:val="28"/>
        </w:rPr>
        <w:t xml:space="preserve"> 15 единиц, фактическое значение – 14 единиц; </w:t>
      </w:r>
      <w:r w:rsidR="00CB14F9">
        <w:rPr>
          <w:bCs/>
          <w:sz w:val="28"/>
          <w:szCs w:val="28"/>
        </w:rPr>
        <w:t xml:space="preserve">показатель достигнут на </w:t>
      </w:r>
      <w:r w:rsidR="00DE4012">
        <w:rPr>
          <w:bCs/>
          <w:sz w:val="28"/>
          <w:szCs w:val="28"/>
        </w:rPr>
        <w:t>93,3</w:t>
      </w:r>
      <w:r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«объем выданных с помощью АО «Курское областное ипотечное агентство» ипотечных жилищных кредитов», плановое значение показателя</w:t>
      </w:r>
      <w:r w:rsidR="00CB14F9">
        <w:rPr>
          <w:bCs/>
          <w:sz w:val="28"/>
          <w:szCs w:val="28"/>
        </w:rPr>
        <w:t xml:space="preserve"> -</w:t>
      </w:r>
      <w:r w:rsidRPr="00E87C29">
        <w:rPr>
          <w:bCs/>
          <w:sz w:val="28"/>
          <w:szCs w:val="28"/>
        </w:rPr>
        <w:t xml:space="preserve"> 32,9 млн. рублей, фактическое значение - 19,72 млн.рублей; </w:t>
      </w:r>
      <w:r w:rsidR="00CB14F9">
        <w:rPr>
          <w:bCs/>
          <w:sz w:val="28"/>
          <w:szCs w:val="28"/>
        </w:rPr>
        <w:t xml:space="preserve">показатель достигнут на </w:t>
      </w:r>
      <w:r w:rsidR="0034275C">
        <w:rPr>
          <w:bCs/>
          <w:sz w:val="28"/>
          <w:szCs w:val="28"/>
        </w:rPr>
        <w:t>59,9%</w:t>
      </w:r>
    </w:p>
    <w:p w:rsidR="00E87C29" w:rsidRPr="00E87C29" w:rsidRDefault="001236B3" w:rsidP="0034275C">
      <w:pPr>
        <w:pStyle w:val="aa"/>
        <w:tabs>
          <w:tab w:val="left" w:pos="5280"/>
        </w:tabs>
        <w:spacing w:after="0"/>
        <w:jc w:val="both"/>
        <w:rPr>
          <w:bCs/>
          <w:sz w:val="28"/>
          <w:szCs w:val="28"/>
        </w:rPr>
      </w:pPr>
      <w:r>
        <w:rPr>
          <w:bCs/>
          <w:sz w:val="28"/>
          <w:szCs w:val="28"/>
        </w:rPr>
        <w:t>(по игнформации</w:t>
      </w:r>
      <w:r w:rsidR="00E87C29" w:rsidRPr="00E87C29">
        <w:rPr>
          <w:bCs/>
          <w:sz w:val="28"/>
          <w:szCs w:val="28"/>
        </w:rPr>
        <w:t xml:space="preserve"> ответственного исполнителя государственной программы</w:t>
      </w:r>
      <w:r>
        <w:rPr>
          <w:bCs/>
          <w:sz w:val="28"/>
          <w:szCs w:val="28"/>
        </w:rPr>
        <w:t>,</w:t>
      </w:r>
      <w:r w:rsidR="00E87C29" w:rsidRPr="00E87C29">
        <w:rPr>
          <w:bCs/>
          <w:sz w:val="28"/>
          <w:szCs w:val="28"/>
        </w:rPr>
        <w:t xml:space="preserve"> недостижение данных показателей связано с тем, что в соответствии с  Федеральным законом от</w:t>
      </w:r>
      <w:r>
        <w:rPr>
          <w:bCs/>
          <w:sz w:val="28"/>
          <w:szCs w:val="28"/>
        </w:rPr>
        <w:t xml:space="preserve"> 18 марта 2019 года</w:t>
      </w:r>
      <w:r w:rsidR="00E87C29" w:rsidRPr="00E87C29">
        <w:rPr>
          <w:bCs/>
          <w:sz w:val="28"/>
          <w:szCs w:val="28"/>
        </w:rPr>
        <w:t xml:space="preserve"> № 37-ФЗ «О внесении изменений в Федеральный закон «О дополнительных мерах государственной поддержки семей, имеющих детей» АО «Курское областное ипотечное агентство» утратило право предоставлять гражданам ипотечные кредиты с использованием материнского </w:t>
      </w:r>
      <w:r w:rsidR="00E87C29" w:rsidRPr="00E87C29">
        <w:rPr>
          <w:bCs/>
          <w:sz w:val="28"/>
          <w:szCs w:val="28"/>
        </w:rPr>
        <w:lastRenderedPageBreak/>
        <w:t>(семейного) капитала);</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показатель «доля достигнутых показателей (индикаторов) подпрограммы 1 «Создание условий для обеспечения доступным и комфортным жильем граждан в Курской области» </w:t>
      </w:r>
      <w:r w:rsidR="001236B3">
        <w:rPr>
          <w:bCs/>
          <w:sz w:val="28"/>
          <w:szCs w:val="28"/>
        </w:rPr>
        <w:t xml:space="preserve"> достигнут на</w:t>
      </w:r>
      <w:r w:rsidR="00DE4012">
        <w:rPr>
          <w:bCs/>
          <w:sz w:val="28"/>
          <w:szCs w:val="28"/>
        </w:rPr>
        <w:t xml:space="preserve"> 84,6</w:t>
      </w:r>
      <w:r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связи с недостижением вышеуказанных целевых показателей не в полном объеме выполнены 4 из 23 структурных элементов и соответствующие им контрольные события (выполнено 26 контрольных событий из 30) подпрограммы 1 «Создание условий для обеспечения доступным и комфортным жильем граждан в Курской области»: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мероприятие регионального проекта «Обеспечение устойчивого сокращения непригодного для проживания жилищного фонда» - «Предоставление субсидий из областного бюджета бюджетам муниципальных образований на обеспечение мероприятий по переселению граждан из непригодного для проживания жилищного фонда» и контрольное событие «Субсидии из областного бюджета местным бюджетам на обеспечение мероприятий по переселению граждан из непригодного для проживания жилищного фонда</w:t>
      </w:r>
      <w:r w:rsidR="001236B3">
        <w:rPr>
          <w:bCs/>
          <w:sz w:val="28"/>
          <w:szCs w:val="28"/>
        </w:rPr>
        <w:t xml:space="preserve"> предоставлены</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мероприятие регионального проекта «Спорт – норма жизни» </w:t>
      </w:r>
      <w:r w:rsidR="00DE4012">
        <w:rPr>
          <w:bCs/>
          <w:sz w:val="28"/>
          <w:szCs w:val="28"/>
        </w:rPr>
        <w:t>−</w:t>
      </w:r>
      <w:r w:rsidRPr="00E87C29">
        <w:rPr>
          <w:bCs/>
          <w:sz w:val="28"/>
          <w:szCs w:val="28"/>
        </w:rPr>
        <w:t xml:space="preserve"> «Предоставление субсидий из областного бюджета бюджетам муниципальных образований на реализацию федеральной целевой программы «Развитие физической культуры и спорта в Российской Федерации на 2016</w:t>
      </w:r>
      <w:r w:rsidR="00DE4012">
        <w:rPr>
          <w:bCs/>
          <w:sz w:val="28"/>
          <w:szCs w:val="28"/>
        </w:rPr>
        <w:t>−</w:t>
      </w:r>
      <w:r w:rsidRPr="00E87C29">
        <w:rPr>
          <w:bCs/>
          <w:sz w:val="28"/>
          <w:szCs w:val="28"/>
        </w:rPr>
        <w:t xml:space="preserve">2020 годы» и контрольное событие «Субсидии из </w:t>
      </w:r>
      <w:r w:rsidR="001236B3">
        <w:rPr>
          <w:bCs/>
          <w:sz w:val="28"/>
          <w:szCs w:val="28"/>
        </w:rPr>
        <w:t>областного бюджета</w:t>
      </w:r>
      <w:r w:rsidRPr="00E87C29">
        <w:rPr>
          <w:bCs/>
          <w:sz w:val="28"/>
          <w:szCs w:val="28"/>
        </w:rPr>
        <w:t xml:space="preserve"> местным бюджетам на реализацию федеральной целевой программы «Развитие физической культуры и спорта в Российской Федерации на 2016</w:t>
      </w:r>
      <w:r w:rsidR="00DE4012">
        <w:rPr>
          <w:bCs/>
          <w:sz w:val="28"/>
          <w:szCs w:val="28"/>
        </w:rPr>
        <w:t>−</w:t>
      </w:r>
      <w:r w:rsidRPr="00E87C29">
        <w:rPr>
          <w:bCs/>
          <w:sz w:val="28"/>
          <w:szCs w:val="28"/>
        </w:rPr>
        <w:t>2020 годы</w:t>
      </w:r>
      <w:r w:rsidR="001236B3">
        <w:rPr>
          <w:bCs/>
          <w:sz w:val="28"/>
          <w:szCs w:val="28"/>
        </w:rPr>
        <w:t xml:space="preserve"> предоставлены</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мероприятие регионального проекта «Ипотека» </w:t>
      </w:r>
      <w:r w:rsidR="00DE4012">
        <w:rPr>
          <w:bCs/>
          <w:sz w:val="28"/>
          <w:szCs w:val="28"/>
        </w:rPr>
        <w:t>−</w:t>
      </w:r>
      <w:r w:rsidRPr="00E87C29">
        <w:rPr>
          <w:bCs/>
          <w:sz w:val="28"/>
          <w:szCs w:val="28"/>
        </w:rPr>
        <w:t xml:space="preserve"> «Выдача ипотечных жилищных кредитов» и контрольное событие «Выдано в 2020 году 8700 ипотечных жилищных кредитов, в т.ч. 15 – с помощью АО «Курское областное ипотечное агентство»;</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основное мероприятие «Обеспечение деятельности (оказание услуг) государственных учреждений» и контрольное событие «Целевые показатели (индикаторы) подпрограммы 1 достигнуты».</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 выполнены сводные показатели государственных заданий на оказание государственных услуг (выполнение работ) областными государственными учреждениями, подведомственными комитету строительства Курской области.</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соответствии с оценкой эффективности государственной программы Курской области за 2020 год, проведенной комитетом строительства Курской области, показатель эффективности реализации государственной программы (ЭРгп), который </w:t>
      </w:r>
      <w:r w:rsidR="001236B3">
        <w:rPr>
          <w:bCs/>
          <w:sz w:val="28"/>
          <w:szCs w:val="28"/>
        </w:rPr>
        <w:t>определяется</w:t>
      </w:r>
      <w:r w:rsidRPr="00E87C29">
        <w:rPr>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0,91. </w:t>
      </w:r>
    </w:p>
    <w:p w:rsidR="00E87C29" w:rsidRPr="00E87C29" w:rsidRDefault="001236B3" w:rsidP="00E87C29">
      <w:pPr>
        <w:pStyle w:val="aa"/>
        <w:tabs>
          <w:tab w:val="left" w:pos="5280"/>
        </w:tabs>
        <w:spacing w:after="0"/>
        <w:ind w:firstLine="709"/>
        <w:jc w:val="both"/>
        <w:rPr>
          <w:bCs/>
          <w:sz w:val="28"/>
          <w:szCs w:val="28"/>
        </w:rPr>
      </w:pPr>
      <w:r>
        <w:rPr>
          <w:bCs/>
          <w:sz w:val="28"/>
          <w:szCs w:val="28"/>
        </w:rPr>
        <w:t>Э</w:t>
      </w:r>
      <w:r w:rsidR="00E87C29" w:rsidRPr="00E87C29">
        <w:rPr>
          <w:bCs/>
          <w:sz w:val="28"/>
          <w:szCs w:val="28"/>
        </w:rPr>
        <w:t xml:space="preserve">ффективность реализации государственной программы Курской области «Обеспечение доступным и комфортным жильем и коммунальными услугами граждан в Курской области» за 2020 год признается высокой (значение </w:t>
      </w:r>
      <w:r w:rsidR="00D7073A">
        <w:rPr>
          <w:bCs/>
          <w:sz w:val="28"/>
          <w:szCs w:val="28"/>
        </w:rPr>
        <w:t xml:space="preserve">показателя </w:t>
      </w:r>
      <w:r w:rsidR="00E87C29" w:rsidRPr="00E87C29">
        <w:rPr>
          <w:bCs/>
          <w:sz w:val="28"/>
          <w:szCs w:val="28"/>
        </w:rPr>
        <w:t>ЭРгп составляет не менее 0,90).</w:t>
      </w:r>
    </w:p>
    <w:p w:rsidR="00E6238E" w:rsidRPr="006C595D" w:rsidRDefault="00E6238E" w:rsidP="000940F9">
      <w:pPr>
        <w:spacing w:after="0" w:line="240" w:lineRule="auto"/>
        <w:ind w:firstLine="708"/>
        <w:jc w:val="both"/>
        <w:rPr>
          <w:rFonts w:ascii="Times New Roman" w:hAnsi="Times New Roman" w:cs="Times New Roman"/>
          <w:sz w:val="20"/>
          <w:szCs w:val="20"/>
        </w:rPr>
      </w:pPr>
    </w:p>
    <w:p w:rsidR="000940F9"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7</w:t>
      </w:r>
      <w:r w:rsidRPr="00A828F8">
        <w:rPr>
          <w:rFonts w:ascii="Times New Roman" w:hAnsi="Times New Roman" w:cs="Times New Roman"/>
          <w:b/>
          <w:i/>
          <w:sz w:val="28"/>
          <w:szCs w:val="28"/>
        </w:rPr>
        <w:t>.</w:t>
      </w:r>
      <w:r w:rsidR="00914919">
        <w:rPr>
          <w:rFonts w:ascii="Times New Roman" w:hAnsi="Times New Roman" w:cs="Times New Roman"/>
          <w:b/>
          <w:i/>
          <w:sz w:val="28"/>
          <w:szCs w:val="28"/>
        </w:rPr>
        <w:t> </w:t>
      </w:r>
      <w:r w:rsidRPr="00A828F8">
        <w:rPr>
          <w:rFonts w:ascii="Times New Roman" w:hAnsi="Times New Roman" w:cs="Times New Roman"/>
          <w:b/>
          <w:i/>
          <w:sz w:val="28"/>
          <w:szCs w:val="28"/>
        </w:rPr>
        <w:t xml:space="preserve">Государственная программа Курской области </w:t>
      </w:r>
      <w:r w:rsidRPr="006D657D">
        <w:rPr>
          <w:rFonts w:ascii="Times New Roman" w:hAnsi="Times New Roman" w:cs="Times New Roman"/>
          <w:b/>
          <w:i/>
          <w:sz w:val="28"/>
          <w:szCs w:val="28"/>
        </w:rPr>
        <w:t>«Формирование современной городской среды в Курской области»</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31.</w:t>
      </w:r>
      <w:r w:rsidRPr="00A828F8">
        <w:rPr>
          <w:rFonts w:ascii="Times New Roman" w:hAnsi="Times New Roman" w:cs="Times New Roman"/>
          <w:b/>
          <w:i/>
          <w:sz w:val="28"/>
          <w:szCs w:val="28"/>
        </w:rPr>
        <w:t>0</w:t>
      </w:r>
      <w:r>
        <w:rPr>
          <w:rFonts w:ascii="Times New Roman" w:hAnsi="Times New Roman" w:cs="Times New Roman"/>
          <w:b/>
          <w:i/>
          <w:sz w:val="28"/>
          <w:szCs w:val="28"/>
        </w:rPr>
        <w:t>8</w:t>
      </w:r>
      <w:r w:rsidRPr="00A828F8">
        <w:rPr>
          <w:rFonts w:ascii="Times New Roman" w:hAnsi="Times New Roman" w:cs="Times New Roman"/>
          <w:b/>
          <w:i/>
          <w:sz w:val="28"/>
          <w:szCs w:val="28"/>
        </w:rPr>
        <w:t>.201</w:t>
      </w:r>
      <w:r>
        <w:rPr>
          <w:rFonts w:ascii="Times New Roman" w:hAnsi="Times New Roman" w:cs="Times New Roman"/>
          <w:b/>
          <w:i/>
          <w:sz w:val="28"/>
          <w:szCs w:val="28"/>
        </w:rPr>
        <w:t xml:space="preserve">7 </w:t>
      </w:r>
      <w:r w:rsidRPr="00A828F8">
        <w:rPr>
          <w:rFonts w:ascii="Times New Roman" w:hAnsi="Times New Roman" w:cs="Times New Roman"/>
          <w:b/>
          <w:i/>
          <w:sz w:val="28"/>
          <w:szCs w:val="28"/>
        </w:rPr>
        <w:t>№ 6</w:t>
      </w:r>
      <w:r>
        <w:rPr>
          <w:rFonts w:ascii="Times New Roman" w:hAnsi="Times New Roman" w:cs="Times New Roman"/>
          <w:b/>
          <w:i/>
          <w:sz w:val="28"/>
          <w:szCs w:val="28"/>
        </w:rPr>
        <w:t>84</w:t>
      </w:r>
      <w:r w:rsidRPr="00A828F8">
        <w:rPr>
          <w:rFonts w:ascii="Times New Roman" w:hAnsi="Times New Roman" w:cs="Times New Roman"/>
          <w:b/>
          <w:i/>
          <w:sz w:val="28"/>
          <w:szCs w:val="28"/>
        </w:rPr>
        <w:t xml:space="preserve">-па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color w:val="000000"/>
          <w:spacing w:val="-2"/>
          <w:sz w:val="28"/>
          <w:szCs w:val="28"/>
        </w:rPr>
        <w:t>– комитет жилищно-коммунального хозяйства и ТЭК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sidR="00DE4012">
        <w:rPr>
          <w:rFonts w:ascii="Times New Roman" w:hAnsi="Times New Roman" w:cs="Times New Roman"/>
          <w:sz w:val="28"/>
          <w:szCs w:val="28"/>
        </w:rPr>
        <w:t>−</w:t>
      </w:r>
      <w:r w:rsidRPr="00F43703">
        <w:rPr>
          <w:rFonts w:ascii="Times New Roman" w:hAnsi="Times New Roman" w:cs="Times New Roman"/>
          <w:sz w:val="28"/>
          <w:szCs w:val="28"/>
        </w:rPr>
        <w:t xml:space="preserve"> повышение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 (с учетом межбюджетных трансфертов из федерального бюджета)</w:t>
      </w:r>
      <w:r w:rsidR="000C6DCB">
        <w:rPr>
          <w:bCs/>
          <w:sz w:val="28"/>
          <w:szCs w:val="28"/>
        </w:rPr>
        <w:t xml:space="preserve"> и</w:t>
      </w:r>
      <w:r w:rsidRPr="00F43703">
        <w:rPr>
          <w:bCs/>
          <w:sz w:val="28"/>
          <w:szCs w:val="28"/>
        </w:rPr>
        <w:t xml:space="preserve"> местных бюджетов. В 20</w:t>
      </w:r>
      <w:r w:rsidR="000C6DCB">
        <w:rPr>
          <w:bCs/>
          <w:sz w:val="28"/>
          <w:szCs w:val="28"/>
        </w:rPr>
        <w:t>20</w:t>
      </w:r>
      <w:r w:rsidRPr="00F43703">
        <w:rPr>
          <w:bCs/>
          <w:sz w:val="28"/>
          <w:szCs w:val="28"/>
        </w:rPr>
        <w:t xml:space="preserve"> году</w:t>
      </w:r>
      <w:r w:rsidR="007B0E37">
        <w:rPr>
          <w:bCs/>
          <w:sz w:val="28"/>
          <w:szCs w:val="28"/>
        </w:rPr>
        <w:t xml:space="preserve"> кассовый расход по государственной программе составил</w:t>
      </w:r>
      <w:r w:rsidRPr="00F43703">
        <w:rPr>
          <w:bCs/>
          <w:sz w:val="28"/>
          <w:szCs w:val="28"/>
        </w:rPr>
        <w:t xml:space="preserve"> </w:t>
      </w:r>
      <w:r w:rsidR="000C6DCB">
        <w:rPr>
          <w:bCs/>
          <w:sz w:val="28"/>
          <w:szCs w:val="28"/>
        </w:rPr>
        <w:t>596 337,803</w:t>
      </w:r>
      <w:r w:rsidRPr="00F43703">
        <w:rPr>
          <w:bCs/>
          <w:sz w:val="28"/>
          <w:szCs w:val="28"/>
        </w:rPr>
        <w:t xml:space="preserve"> тыс. рублей (</w:t>
      </w:r>
      <w:r w:rsidR="000C6DCB">
        <w:rPr>
          <w:bCs/>
          <w:sz w:val="28"/>
          <w:szCs w:val="28"/>
        </w:rPr>
        <w:t>98,8</w:t>
      </w:r>
      <w:r w:rsidRPr="00F43703">
        <w:rPr>
          <w:bCs/>
          <w:sz w:val="28"/>
          <w:szCs w:val="28"/>
        </w:rPr>
        <w:t xml:space="preserve">% от объема, предусмотренного на год), в том числе из федерального бюджета – </w:t>
      </w:r>
      <w:r w:rsidR="000C6DCB">
        <w:rPr>
          <w:bCs/>
          <w:sz w:val="28"/>
          <w:szCs w:val="28"/>
        </w:rPr>
        <w:t>464 589,490</w:t>
      </w:r>
      <w:r w:rsidRPr="00F43703">
        <w:rPr>
          <w:bCs/>
          <w:sz w:val="28"/>
          <w:szCs w:val="28"/>
        </w:rPr>
        <w:t xml:space="preserve"> тыс. рублей (</w:t>
      </w:r>
      <w:r w:rsidR="000C6DCB">
        <w:rPr>
          <w:bCs/>
          <w:sz w:val="28"/>
          <w:szCs w:val="28"/>
        </w:rPr>
        <w:t>98,7</w:t>
      </w:r>
      <w:r w:rsidRPr="00F43703">
        <w:rPr>
          <w:bCs/>
          <w:sz w:val="28"/>
          <w:szCs w:val="28"/>
        </w:rPr>
        <w:t xml:space="preserve">%), из областного бюджета – </w:t>
      </w:r>
      <w:r w:rsidR="000C6DCB">
        <w:rPr>
          <w:bCs/>
          <w:sz w:val="28"/>
          <w:szCs w:val="28"/>
        </w:rPr>
        <w:t>81 052,743</w:t>
      </w:r>
      <w:r w:rsidRPr="00F43703">
        <w:rPr>
          <w:bCs/>
          <w:sz w:val="28"/>
          <w:szCs w:val="28"/>
        </w:rPr>
        <w:t xml:space="preserve"> тыс. рублей (</w:t>
      </w:r>
      <w:r w:rsidR="000C6DCB">
        <w:rPr>
          <w:bCs/>
          <w:sz w:val="28"/>
          <w:szCs w:val="28"/>
        </w:rPr>
        <w:t>99,6</w:t>
      </w:r>
      <w:r w:rsidRPr="00F43703">
        <w:rPr>
          <w:bCs/>
          <w:sz w:val="28"/>
          <w:szCs w:val="28"/>
        </w:rPr>
        <w:t xml:space="preserve">%), местных бюджетов – </w:t>
      </w:r>
      <w:r w:rsidR="000C6DCB">
        <w:rPr>
          <w:bCs/>
          <w:sz w:val="28"/>
          <w:szCs w:val="28"/>
        </w:rPr>
        <w:t>50 695,570</w:t>
      </w:r>
      <w:r w:rsidRPr="00F43703">
        <w:rPr>
          <w:bCs/>
          <w:sz w:val="28"/>
          <w:szCs w:val="28"/>
        </w:rPr>
        <w:t xml:space="preserve"> </w:t>
      </w:r>
      <w:r w:rsidR="000C6DCB">
        <w:rPr>
          <w:bCs/>
          <w:sz w:val="28"/>
          <w:szCs w:val="28"/>
        </w:rPr>
        <w:t xml:space="preserve">тыс. рублей </w:t>
      </w:r>
      <w:r w:rsidRPr="00F43703">
        <w:rPr>
          <w:bCs/>
          <w:sz w:val="28"/>
          <w:szCs w:val="28"/>
        </w:rPr>
        <w:t>(</w:t>
      </w:r>
      <w:r w:rsidR="00DE4012">
        <w:rPr>
          <w:bCs/>
          <w:sz w:val="28"/>
          <w:szCs w:val="28"/>
        </w:rPr>
        <w:t>98,6</w:t>
      </w:r>
      <w:r w:rsidRPr="00F43703">
        <w:rPr>
          <w:bCs/>
          <w:sz w:val="28"/>
          <w:szCs w:val="28"/>
        </w:rPr>
        <w:t>%)</w:t>
      </w:r>
      <w:r w:rsidR="000C6DCB">
        <w:rPr>
          <w:bCs/>
          <w:sz w:val="28"/>
          <w:szCs w:val="28"/>
        </w:rPr>
        <w:t>.</w:t>
      </w:r>
      <w:r w:rsidRPr="00F43703">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w:t>
      </w:r>
      <w:r w:rsidR="001236B3">
        <w:rPr>
          <w:bCs/>
          <w:sz w:val="28"/>
          <w:szCs w:val="28"/>
        </w:rPr>
        <w:t xml:space="preserve"> для</w:t>
      </w:r>
      <w:r w:rsidRPr="00E87C29">
        <w:rPr>
          <w:bCs/>
          <w:sz w:val="28"/>
          <w:szCs w:val="28"/>
        </w:rPr>
        <w:t xml:space="preserve"> достижения поставленных целей и задач государственной программы Курской области</w:t>
      </w:r>
      <w:r w:rsidR="001236B3">
        <w:rPr>
          <w:bCs/>
          <w:sz w:val="28"/>
          <w:szCs w:val="28"/>
        </w:rPr>
        <w:t xml:space="preserve"> было</w:t>
      </w:r>
      <w:r w:rsidRPr="00E87C29">
        <w:rPr>
          <w:bCs/>
          <w:sz w:val="28"/>
          <w:szCs w:val="28"/>
        </w:rPr>
        <w:t xml:space="preserve"> запланировано достижение   значений 14 целевых показателей (индикаторов), выполнение 9 структурных элементов государственной программы (основные мероприятия, ведомственная целевая программа и региональный проект) и 8 контрольных событий.</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государственную программу Курской области интегрирован</w:t>
      </w:r>
      <w:r w:rsidR="001236B3">
        <w:rPr>
          <w:bCs/>
          <w:sz w:val="28"/>
          <w:szCs w:val="28"/>
        </w:rPr>
        <w:t>ы</w:t>
      </w:r>
      <w:r w:rsidRPr="00E87C29">
        <w:rPr>
          <w:bCs/>
          <w:sz w:val="28"/>
          <w:szCs w:val="28"/>
        </w:rPr>
        <w:t xml:space="preserve"> региональный проект «Формирование комфортной городской среды в Курской области» (национальный проект «Жилье и городская среда») и ведомственная целевая программа «Увековечение памяти погибших на территории Курской области при защите Отечества на 2019</w:t>
      </w:r>
      <w:r w:rsidR="00DE4012">
        <w:rPr>
          <w:bCs/>
          <w:sz w:val="28"/>
          <w:szCs w:val="28"/>
        </w:rPr>
        <w:t>−</w:t>
      </w:r>
      <w:r w:rsidRPr="00E87C29">
        <w:rPr>
          <w:bCs/>
          <w:sz w:val="28"/>
          <w:szCs w:val="28"/>
        </w:rPr>
        <w:t>2024 годы»).</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Структурные элементы и контрольные события государственной программы Курской области в отчетном году выполнены в полном объеме.</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ходе реализации государственной программы Курской области за 2020 год достигнуты целевые значения 13 показателей (индикаторов). Доля достигнутых целевых показателей (индикаторов) государственной программы Курской области</w:t>
      </w:r>
      <w:r w:rsidR="001236B3">
        <w:rPr>
          <w:bCs/>
          <w:sz w:val="28"/>
          <w:szCs w:val="28"/>
        </w:rPr>
        <w:t xml:space="preserve"> в общем количестве</w:t>
      </w:r>
      <w:r w:rsidRPr="00E87C29">
        <w:rPr>
          <w:bCs/>
          <w:sz w:val="28"/>
          <w:szCs w:val="28"/>
        </w:rPr>
        <w:t xml:space="preserve"> показат</w:t>
      </w:r>
      <w:r w:rsidR="00DE4012">
        <w:rPr>
          <w:bCs/>
          <w:sz w:val="28"/>
          <w:szCs w:val="28"/>
        </w:rPr>
        <w:t>елей (индикаторов) составила 93</w:t>
      </w:r>
      <w:r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 фактическое значение показателя (индикато</w:t>
      </w:r>
      <w:r w:rsidR="001236B3">
        <w:rPr>
          <w:bCs/>
          <w:sz w:val="28"/>
          <w:szCs w:val="28"/>
        </w:rPr>
        <w:t>ра) государственной программы «у</w:t>
      </w:r>
      <w:r w:rsidRPr="00E87C29">
        <w:rPr>
          <w:bCs/>
          <w:sz w:val="28"/>
          <w:szCs w:val="28"/>
        </w:rPr>
        <w:t xml:space="preserve">величено количество благоустроенных дворовых территорий, включенных в государственные (муниципальные) программы формирования современной городской среды, накопительным итогом начиная с 2019 года» составило 336 штук при плановом значении показателя на 2020 год –      356 штук, </w:t>
      </w:r>
      <w:r w:rsidR="001236B3">
        <w:rPr>
          <w:bCs/>
          <w:sz w:val="28"/>
          <w:szCs w:val="28"/>
        </w:rPr>
        <w:t>показатель достигнут на</w:t>
      </w:r>
      <w:r w:rsidR="00DE4012">
        <w:rPr>
          <w:bCs/>
          <w:sz w:val="28"/>
          <w:szCs w:val="28"/>
        </w:rPr>
        <w:t xml:space="preserve"> 94</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соответствии с проведенной комитетом жилищно-коммунального хозяйства и ТЭК Курской области оценкой эффективности государственной программы Курской области показатель эффективности реализации государственной прогр</w:t>
      </w:r>
      <w:r w:rsidR="001236B3">
        <w:rPr>
          <w:bCs/>
          <w:sz w:val="28"/>
          <w:szCs w:val="28"/>
        </w:rPr>
        <w:t>аммы (ЭРгп), который определяется</w:t>
      </w:r>
      <w:r w:rsidRPr="00E87C29">
        <w:rPr>
          <w:bCs/>
          <w:sz w:val="28"/>
          <w:szCs w:val="28"/>
        </w:rPr>
        <w:t xml:space="preserve"> в зависимости от значений оценки степени реализации государственной программы и оценки </w:t>
      </w:r>
      <w:r w:rsidRPr="00E87C29">
        <w:rPr>
          <w:bCs/>
          <w:sz w:val="28"/>
          <w:szCs w:val="28"/>
        </w:rPr>
        <w:lastRenderedPageBreak/>
        <w:t>эффективности использования средств областного бюджета, равен 0,99.</w:t>
      </w:r>
    </w:p>
    <w:p w:rsidR="00E87C29" w:rsidRPr="00E87C29" w:rsidRDefault="001236B3" w:rsidP="00E87C29">
      <w:pPr>
        <w:pStyle w:val="aa"/>
        <w:tabs>
          <w:tab w:val="left" w:pos="5280"/>
        </w:tabs>
        <w:spacing w:after="0"/>
        <w:ind w:firstLine="709"/>
        <w:jc w:val="both"/>
        <w:rPr>
          <w:bCs/>
          <w:sz w:val="28"/>
          <w:szCs w:val="28"/>
        </w:rPr>
      </w:pPr>
      <w:r>
        <w:rPr>
          <w:bCs/>
          <w:sz w:val="28"/>
          <w:szCs w:val="28"/>
        </w:rPr>
        <w:t>В</w:t>
      </w:r>
      <w:r w:rsidR="00E87C29" w:rsidRPr="00E87C29">
        <w:rPr>
          <w:bCs/>
          <w:sz w:val="28"/>
          <w:szCs w:val="28"/>
        </w:rPr>
        <w:t xml:space="preserve"> 2020 году достигнута высокая эффективность реализации государственной программы Курской области «Формирование современной городской среды в Курской области»</w:t>
      </w:r>
      <w:r w:rsidR="00417794">
        <w:rPr>
          <w:bCs/>
          <w:sz w:val="28"/>
          <w:szCs w:val="28"/>
        </w:rPr>
        <w:t xml:space="preserve"> (</w:t>
      </w:r>
      <w:r w:rsidR="00D7073A" w:rsidRPr="00E87C29">
        <w:rPr>
          <w:bCs/>
          <w:sz w:val="28"/>
          <w:szCs w:val="28"/>
        </w:rPr>
        <w:t>значение показателя ЭРгп составляет не менее 0,9</w:t>
      </w:r>
      <w:r w:rsidR="00D7073A">
        <w:rPr>
          <w:bCs/>
          <w:sz w:val="28"/>
          <w:szCs w:val="28"/>
        </w:rPr>
        <w:t>0).</w:t>
      </w:r>
    </w:p>
    <w:p w:rsidR="000940F9" w:rsidRPr="006C595D" w:rsidRDefault="000940F9" w:rsidP="000940F9">
      <w:pPr>
        <w:spacing w:after="0" w:line="240" w:lineRule="auto"/>
        <w:ind w:firstLine="709"/>
        <w:jc w:val="both"/>
        <w:rPr>
          <w:rFonts w:ascii="Times New Roman" w:hAnsi="Times New Roman" w:cs="Times New Roman"/>
          <w:b/>
          <w:i/>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«Содействие занятости населения в Курской области», утвержденная постановлением Администрации Курской области от 20.09.2013 № 659-па (с последующими изменениями)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комитет по труду и занятости населения Курской области.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0C6DCB">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«Активная политика занятости населения и социальная поддержка безработных граждан».</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«Развитие институтов рынка труда».</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3. «Обеспечение реализации государственной программы Курской области «Содействие занятости населения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4. «Сопровождение молодых инвалидов при их трудоустройстве».</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для развития эффективного рынка труда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обеспечение государственных гарантий по содействию реализации прав граждан на полную, продуктивную и свободно избранную занятость;</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реализация государственной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 Курской области.</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 с учетом межбюджетных трансфертов из федерального бюджета. В 20</w:t>
      </w:r>
      <w:r w:rsidR="00EF1CA1">
        <w:rPr>
          <w:bCs/>
          <w:sz w:val="28"/>
          <w:szCs w:val="28"/>
        </w:rPr>
        <w:t>20</w:t>
      </w:r>
      <w:r w:rsidRPr="00F43703">
        <w:rPr>
          <w:bCs/>
          <w:sz w:val="28"/>
          <w:szCs w:val="28"/>
        </w:rPr>
        <w:t xml:space="preserve"> году</w:t>
      </w:r>
      <w:r w:rsidR="007B0E37">
        <w:rPr>
          <w:bCs/>
          <w:sz w:val="28"/>
          <w:szCs w:val="28"/>
        </w:rPr>
        <w:t xml:space="preserve"> кассовый расход по государственной программе составил </w:t>
      </w:r>
      <w:r w:rsidR="00EF1CA1">
        <w:rPr>
          <w:bCs/>
          <w:sz w:val="28"/>
          <w:szCs w:val="28"/>
        </w:rPr>
        <w:t>1 350 347,551</w:t>
      </w:r>
      <w:r w:rsidRPr="00F43703">
        <w:rPr>
          <w:bCs/>
          <w:sz w:val="28"/>
          <w:szCs w:val="28"/>
        </w:rPr>
        <w:t xml:space="preserve"> тыс. рублей (99,9 % от объема, предусмотренного на год), в том числе из федерального бюджета – </w:t>
      </w:r>
      <w:r w:rsidR="00EF1CA1">
        <w:rPr>
          <w:bCs/>
          <w:sz w:val="28"/>
          <w:szCs w:val="28"/>
        </w:rPr>
        <w:t>1 161 776,552</w:t>
      </w:r>
      <w:r w:rsidR="00DE4012">
        <w:rPr>
          <w:bCs/>
          <w:sz w:val="28"/>
          <w:szCs w:val="28"/>
        </w:rPr>
        <w:t xml:space="preserve"> тыс. рублей (99,9</w:t>
      </w:r>
      <w:r w:rsidRPr="00F43703">
        <w:rPr>
          <w:bCs/>
          <w:sz w:val="28"/>
          <w:szCs w:val="28"/>
        </w:rPr>
        <w:t>%), из областного бюджета – 18</w:t>
      </w:r>
      <w:r w:rsidR="00EF1CA1">
        <w:rPr>
          <w:bCs/>
          <w:sz w:val="28"/>
          <w:szCs w:val="28"/>
        </w:rPr>
        <w:t>8 570,999</w:t>
      </w:r>
      <w:r w:rsidRPr="00F43703">
        <w:rPr>
          <w:bCs/>
          <w:sz w:val="28"/>
          <w:szCs w:val="28"/>
        </w:rPr>
        <w:t xml:space="preserve"> тыс.</w:t>
      </w:r>
      <w:r w:rsidR="00DE4012">
        <w:rPr>
          <w:bCs/>
          <w:sz w:val="28"/>
          <w:szCs w:val="28"/>
        </w:rPr>
        <w:t> </w:t>
      </w:r>
      <w:r w:rsidRPr="00F43703">
        <w:rPr>
          <w:bCs/>
          <w:sz w:val="28"/>
          <w:szCs w:val="28"/>
        </w:rPr>
        <w:t>рублей (</w:t>
      </w:r>
      <w:r w:rsidR="00EF1CA1">
        <w:rPr>
          <w:bCs/>
          <w:sz w:val="28"/>
          <w:szCs w:val="28"/>
        </w:rPr>
        <w:t>100,0</w:t>
      </w:r>
      <w:r w:rsidRPr="00F43703">
        <w:rPr>
          <w:bCs/>
          <w:sz w:val="28"/>
          <w:szCs w:val="28"/>
        </w:rPr>
        <w:t xml:space="preserve">%).  </w:t>
      </w:r>
    </w:p>
    <w:p w:rsidR="00E87C29" w:rsidRPr="00E87C29" w:rsidRDefault="001236B3" w:rsidP="00E87C29">
      <w:pPr>
        <w:pStyle w:val="aa"/>
        <w:tabs>
          <w:tab w:val="left" w:pos="5280"/>
        </w:tabs>
        <w:spacing w:after="0"/>
        <w:ind w:firstLine="709"/>
        <w:jc w:val="both"/>
        <w:rPr>
          <w:bCs/>
          <w:sz w:val="28"/>
          <w:szCs w:val="28"/>
        </w:rPr>
      </w:pPr>
      <w:r>
        <w:rPr>
          <w:bCs/>
          <w:sz w:val="28"/>
          <w:szCs w:val="28"/>
        </w:rPr>
        <w:t>В отчетном году для</w:t>
      </w:r>
      <w:r w:rsidR="00E87C29" w:rsidRPr="00E87C29">
        <w:rPr>
          <w:bCs/>
          <w:sz w:val="28"/>
          <w:szCs w:val="28"/>
        </w:rPr>
        <w:t xml:space="preserve"> достижения поставленных целей и задач государственной программы Курской области</w:t>
      </w:r>
      <w:r>
        <w:rPr>
          <w:bCs/>
          <w:sz w:val="28"/>
          <w:szCs w:val="28"/>
        </w:rPr>
        <w:t xml:space="preserve"> было</w:t>
      </w:r>
      <w:r w:rsidR="00E87C29" w:rsidRPr="00E87C29">
        <w:rPr>
          <w:bCs/>
          <w:sz w:val="28"/>
          <w:szCs w:val="28"/>
        </w:rPr>
        <w:t xml:space="preserve"> запланировано достижение  целевых значений 42 показателей (индикаторов), выполнение</w:t>
      </w:r>
      <w:r>
        <w:rPr>
          <w:bCs/>
          <w:sz w:val="28"/>
          <w:szCs w:val="28"/>
        </w:rPr>
        <w:t xml:space="preserve"> 13</w:t>
      </w:r>
      <w:r w:rsidR="00E87C29" w:rsidRPr="00E87C29">
        <w:rPr>
          <w:bCs/>
          <w:sz w:val="28"/>
          <w:szCs w:val="28"/>
        </w:rPr>
        <w:t xml:space="preserve"> структурных элементов подпрограмм (основные мероприятия и региональные проекты) в составе 4 подпрограмм, включающих 22 контрольных события.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2020 году в рамках государственной программы Курской области реализовывались три региональных проекта – «Содействие занятости женщин – создание условий для дошкольного образования детей в возрасте до трех лет», «Старшее поколение» (национальный проект «Демография») и «Поддержка занятости и повышение эффективности рынка труда для обеспечения роста производительности труда» (национальный проект «Производительность труда и поддержка занятости»).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lastRenderedPageBreak/>
        <w:t>В ходе реализации государственной программы Курской области за 2020 год достигнуты в полном объеме запланированные значения 33 целевых показателей. Доля достигнутых целевых показателей государственной программы Курской области</w:t>
      </w:r>
      <w:r w:rsidR="001236B3">
        <w:rPr>
          <w:bCs/>
          <w:sz w:val="28"/>
          <w:szCs w:val="28"/>
        </w:rPr>
        <w:t xml:space="preserve"> в общем количестве</w:t>
      </w:r>
      <w:r w:rsidRPr="00E87C29">
        <w:rPr>
          <w:bCs/>
          <w:sz w:val="28"/>
          <w:szCs w:val="28"/>
        </w:rPr>
        <w:t xml:space="preserve"> показателей</w:t>
      </w:r>
      <w:r w:rsidR="001236B3">
        <w:rPr>
          <w:bCs/>
          <w:sz w:val="28"/>
          <w:szCs w:val="28"/>
        </w:rPr>
        <w:t xml:space="preserve"> </w:t>
      </w:r>
      <w:r w:rsidR="00DE4012">
        <w:rPr>
          <w:bCs/>
          <w:sz w:val="28"/>
          <w:szCs w:val="28"/>
        </w:rPr>
        <w:t>составила 78,5</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Не в полном объеме достигнуты значения 9 целевых показателей, в том числе:</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три показателя государственной программы:</w:t>
      </w:r>
    </w:p>
    <w:p w:rsidR="00E87C29" w:rsidRPr="00E87C29" w:rsidRDefault="001236B3" w:rsidP="00E87C29">
      <w:pPr>
        <w:pStyle w:val="aa"/>
        <w:tabs>
          <w:tab w:val="left" w:pos="5280"/>
        </w:tabs>
        <w:spacing w:after="0"/>
        <w:ind w:firstLine="709"/>
        <w:jc w:val="both"/>
        <w:rPr>
          <w:bCs/>
          <w:sz w:val="28"/>
          <w:szCs w:val="28"/>
        </w:rPr>
      </w:pPr>
      <w:r>
        <w:rPr>
          <w:bCs/>
          <w:sz w:val="28"/>
          <w:szCs w:val="28"/>
        </w:rPr>
        <w:t>«у</w:t>
      </w:r>
      <w:r w:rsidR="00E87C29" w:rsidRPr="00E87C29">
        <w:rPr>
          <w:bCs/>
          <w:sz w:val="28"/>
          <w:szCs w:val="28"/>
        </w:rPr>
        <w:t>ровень безработицы в Курской области (по методологии МОТ), %</w:t>
      </w:r>
      <w:r>
        <w:rPr>
          <w:bCs/>
          <w:sz w:val="28"/>
          <w:szCs w:val="28"/>
        </w:rPr>
        <w:t>»</w:t>
      </w:r>
      <w:r w:rsidR="00E87C29" w:rsidRPr="00E87C29">
        <w:rPr>
          <w:bCs/>
          <w:sz w:val="28"/>
          <w:szCs w:val="28"/>
        </w:rPr>
        <w:t xml:space="preserve">  (пла</w:t>
      </w:r>
      <w:r w:rsidR="00DE4012">
        <w:rPr>
          <w:bCs/>
          <w:sz w:val="28"/>
          <w:szCs w:val="28"/>
        </w:rPr>
        <w:t>новое значение показателя – 4,0</w:t>
      </w:r>
      <w:r w:rsidR="00E87C29" w:rsidRPr="00E87C29">
        <w:rPr>
          <w:bCs/>
          <w:sz w:val="28"/>
          <w:szCs w:val="28"/>
        </w:rPr>
        <w:t>%; фактическое знач</w:t>
      </w:r>
      <w:r w:rsidR="00DE4012">
        <w:rPr>
          <w:bCs/>
          <w:sz w:val="28"/>
          <w:szCs w:val="28"/>
        </w:rPr>
        <w:t>ение – 4,9</w:t>
      </w:r>
      <w:r w:rsidR="00E723E5">
        <w:rPr>
          <w:bCs/>
          <w:sz w:val="28"/>
          <w:szCs w:val="28"/>
        </w:rPr>
        <w:t xml:space="preserve">%) – показатель достигнут на </w:t>
      </w:r>
      <w:r w:rsidR="00DE4012">
        <w:rPr>
          <w:bCs/>
          <w:sz w:val="28"/>
          <w:szCs w:val="28"/>
        </w:rPr>
        <w:t>81,6</w:t>
      </w:r>
      <w:r w:rsidR="00E87C29" w:rsidRPr="00E87C29">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«у</w:t>
      </w:r>
      <w:r w:rsidR="00E87C29" w:rsidRPr="00E87C29">
        <w:rPr>
          <w:bCs/>
          <w:sz w:val="28"/>
          <w:szCs w:val="28"/>
        </w:rPr>
        <w:t>ровень регистрируемой безработицы в Курской области, %</w:t>
      </w:r>
      <w:r>
        <w:rPr>
          <w:bCs/>
          <w:sz w:val="28"/>
          <w:szCs w:val="28"/>
        </w:rPr>
        <w:t>»</w:t>
      </w:r>
      <w:r w:rsidR="00E87C29" w:rsidRPr="00E87C29">
        <w:rPr>
          <w:bCs/>
          <w:sz w:val="28"/>
          <w:szCs w:val="28"/>
        </w:rPr>
        <w:t xml:space="preserve">          (плановое значение показателя – 0,79</w:t>
      </w:r>
      <w:r w:rsidR="00DE4012">
        <w:rPr>
          <w:bCs/>
          <w:sz w:val="28"/>
          <w:szCs w:val="28"/>
        </w:rPr>
        <w:t>%; фактическое значение – 2,62</w:t>
      </w:r>
      <w:r>
        <w:rPr>
          <w:bCs/>
          <w:sz w:val="28"/>
          <w:szCs w:val="28"/>
        </w:rPr>
        <w:t xml:space="preserve">%) – показатель достигнут на </w:t>
      </w:r>
      <w:r w:rsidR="00DE4012">
        <w:rPr>
          <w:bCs/>
          <w:sz w:val="28"/>
          <w:szCs w:val="28"/>
        </w:rPr>
        <w:t>30,2</w:t>
      </w:r>
      <w:r w:rsidR="00E87C29" w:rsidRPr="00E87C29">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«о</w:t>
      </w:r>
      <w:r w:rsidR="00E87C29" w:rsidRPr="00E87C29">
        <w:rPr>
          <w:bCs/>
          <w:sz w:val="28"/>
          <w:szCs w:val="28"/>
        </w:rPr>
        <w:t>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w:t>
      </w:r>
      <w:r>
        <w:rPr>
          <w:bCs/>
          <w:sz w:val="28"/>
          <w:szCs w:val="28"/>
        </w:rPr>
        <w:t>вием в поиске подходящей работы</w:t>
      </w:r>
      <w:r w:rsidR="00E87C29" w:rsidRPr="00E87C29">
        <w:rPr>
          <w:bCs/>
          <w:sz w:val="28"/>
          <w:szCs w:val="28"/>
        </w:rPr>
        <w:t>, %</w:t>
      </w:r>
      <w:r>
        <w:rPr>
          <w:bCs/>
          <w:sz w:val="28"/>
          <w:szCs w:val="28"/>
        </w:rPr>
        <w:t>»</w:t>
      </w:r>
      <w:r w:rsidR="00E87C29" w:rsidRPr="00E87C29">
        <w:rPr>
          <w:bCs/>
          <w:sz w:val="28"/>
          <w:szCs w:val="28"/>
        </w:rPr>
        <w:t xml:space="preserve"> (пл</w:t>
      </w:r>
      <w:r w:rsidR="00DE4012">
        <w:rPr>
          <w:bCs/>
          <w:sz w:val="28"/>
          <w:szCs w:val="28"/>
        </w:rPr>
        <w:t>ановое значение показателя – 63</w:t>
      </w:r>
      <w:r w:rsidR="00E87C29" w:rsidRPr="00E87C29">
        <w:rPr>
          <w:bCs/>
          <w:sz w:val="28"/>
          <w:szCs w:val="28"/>
        </w:rPr>
        <w:t>%; фактическое значение – 31</w:t>
      </w:r>
      <w:r w:rsidR="00DE4012">
        <w:rPr>
          <w:bCs/>
          <w:sz w:val="28"/>
          <w:szCs w:val="28"/>
        </w:rPr>
        <w:t>,6</w:t>
      </w:r>
      <w:r>
        <w:rPr>
          <w:bCs/>
          <w:sz w:val="28"/>
          <w:szCs w:val="28"/>
        </w:rPr>
        <w:t xml:space="preserve">%) – показатель достигнут на </w:t>
      </w:r>
      <w:r w:rsidR="00DE4012">
        <w:rPr>
          <w:bCs/>
          <w:sz w:val="28"/>
          <w:szCs w:val="28"/>
        </w:rPr>
        <w:t>50,2</w:t>
      </w:r>
      <w:r>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т</w:t>
      </w:r>
      <w:r w:rsidR="00E87C29" w:rsidRPr="00E87C29">
        <w:rPr>
          <w:bCs/>
          <w:sz w:val="28"/>
          <w:szCs w:val="28"/>
        </w:rPr>
        <w:t>ри показателя подпрограммы 1 «Активная политика занятости населения и социальная поддержка безработных граждан»:</w:t>
      </w:r>
    </w:p>
    <w:p w:rsidR="00E87C29" w:rsidRPr="00E87C29" w:rsidRDefault="00E723E5" w:rsidP="00E87C29">
      <w:pPr>
        <w:pStyle w:val="aa"/>
        <w:tabs>
          <w:tab w:val="left" w:pos="5280"/>
        </w:tabs>
        <w:spacing w:after="0"/>
        <w:ind w:firstLine="709"/>
        <w:jc w:val="both"/>
        <w:rPr>
          <w:bCs/>
          <w:sz w:val="28"/>
          <w:szCs w:val="28"/>
        </w:rPr>
      </w:pPr>
      <w:r>
        <w:rPr>
          <w:bCs/>
          <w:sz w:val="28"/>
          <w:szCs w:val="28"/>
        </w:rPr>
        <w:t>«у</w:t>
      </w:r>
      <w:r w:rsidR="00E87C29" w:rsidRPr="00E87C29">
        <w:rPr>
          <w:bCs/>
          <w:sz w:val="28"/>
          <w:szCs w:val="28"/>
        </w:rPr>
        <w:t>дельный вес безработных граждан, приступивших к профессиональному обучению дополнительному профессиональному образованию, в численности зарегистрированных в отчет</w:t>
      </w:r>
      <w:r>
        <w:rPr>
          <w:bCs/>
          <w:sz w:val="28"/>
          <w:szCs w:val="28"/>
        </w:rPr>
        <w:t>ном периоде безработных граждан</w:t>
      </w:r>
      <w:r w:rsidR="00E87C29" w:rsidRPr="00E87C29">
        <w:rPr>
          <w:bCs/>
          <w:sz w:val="28"/>
          <w:szCs w:val="28"/>
        </w:rPr>
        <w:t>, %</w:t>
      </w:r>
      <w:r>
        <w:rPr>
          <w:bCs/>
          <w:sz w:val="28"/>
          <w:szCs w:val="28"/>
        </w:rPr>
        <w:t>»</w:t>
      </w:r>
      <w:r w:rsidR="00E87C29" w:rsidRPr="00E87C29">
        <w:rPr>
          <w:bCs/>
          <w:sz w:val="28"/>
          <w:szCs w:val="28"/>
        </w:rPr>
        <w:t xml:space="preserve"> (пл</w:t>
      </w:r>
      <w:r w:rsidR="00DE4012">
        <w:rPr>
          <w:bCs/>
          <w:sz w:val="28"/>
          <w:szCs w:val="28"/>
        </w:rPr>
        <w:t>ановое значение показателя – 12%; фактическое значение – 3,9</w:t>
      </w:r>
      <w:r>
        <w:rPr>
          <w:bCs/>
          <w:sz w:val="28"/>
          <w:szCs w:val="28"/>
        </w:rPr>
        <w:t xml:space="preserve">%) – показатель достигнут на </w:t>
      </w:r>
      <w:r w:rsidR="00DE4012">
        <w:rPr>
          <w:bCs/>
          <w:sz w:val="28"/>
          <w:szCs w:val="28"/>
        </w:rPr>
        <w:t>32,5</w:t>
      </w:r>
      <w:r w:rsidR="00E87C29" w:rsidRPr="00E87C29">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«у</w:t>
      </w:r>
      <w:r w:rsidR="00E87C29" w:rsidRPr="00E87C29">
        <w:rPr>
          <w:bCs/>
          <w:sz w:val="28"/>
          <w:szCs w:val="28"/>
        </w:rPr>
        <w:t>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w:t>
      </w:r>
      <w:r>
        <w:rPr>
          <w:bCs/>
          <w:sz w:val="28"/>
          <w:szCs w:val="28"/>
        </w:rPr>
        <w:t>шихся за предоставлением услуги</w:t>
      </w:r>
      <w:r w:rsidR="00E87C29" w:rsidRPr="00E87C29">
        <w:rPr>
          <w:bCs/>
          <w:sz w:val="28"/>
          <w:szCs w:val="28"/>
        </w:rPr>
        <w:t>, %</w:t>
      </w:r>
      <w:r>
        <w:rPr>
          <w:bCs/>
          <w:sz w:val="28"/>
          <w:szCs w:val="28"/>
        </w:rPr>
        <w:t>»</w:t>
      </w:r>
      <w:r w:rsidR="00E87C29" w:rsidRPr="00E87C29">
        <w:rPr>
          <w:bCs/>
          <w:sz w:val="28"/>
          <w:szCs w:val="28"/>
        </w:rPr>
        <w:t xml:space="preserve">  (пла</w:t>
      </w:r>
      <w:r w:rsidR="00DE4012">
        <w:rPr>
          <w:bCs/>
          <w:sz w:val="28"/>
          <w:szCs w:val="28"/>
        </w:rPr>
        <w:t>новое значение показателя – 100%; фактическое значение – 99,97</w:t>
      </w:r>
      <w:r>
        <w:rPr>
          <w:bCs/>
          <w:sz w:val="28"/>
          <w:szCs w:val="28"/>
        </w:rPr>
        <w:t xml:space="preserve">%) – показатель достигнут на </w:t>
      </w:r>
      <w:r w:rsidR="00DE4012">
        <w:rPr>
          <w:bCs/>
          <w:sz w:val="28"/>
          <w:szCs w:val="28"/>
        </w:rPr>
        <w:t>99,97</w:t>
      </w:r>
      <w:r w:rsidR="00E87C29" w:rsidRPr="00E87C29">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«к</w:t>
      </w:r>
      <w:r w:rsidR="00E87C29" w:rsidRPr="00E87C29">
        <w:rPr>
          <w:bCs/>
          <w:sz w:val="28"/>
          <w:szCs w:val="28"/>
        </w:rPr>
        <w:t>оличество получателей пособия по безработице, материальной помощи в связи с истечением установленного периода выплаты пособия по безработице, пенсий, назначенных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оформленных</w:t>
      </w:r>
      <w:r>
        <w:rPr>
          <w:bCs/>
          <w:sz w:val="28"/>
          <w:szCs w:val="28"/>
        </w:rPr>
        <w:t xml:space="preserve"> безработным гражданам досрочно</w:t>
      </w:r>
      <w:r w:rsidR="00E87C29" w:rsidRPr="00E87C29">
        <w:rPr>
          <w:bCs/>
          <w:sz w:val="28"/>
          <w:szCs w:val="28"/>
        </w:rPr>
        <w:t>, человек</w:t>
      </w:r>
      <w:r>
        <w:rPr>
          <w:bCs/>
          <w:sz w:val="28"/>
          <w:szCs w:val="28"/>
        </w:rPr>
        <w:t>»</w:t>
      </w:r>
      <w:r w:rsidR="00E87C29" w:rsidRPr="00E87C29">
        <w:rPr>
          <w:bCs/>
          <w:sz w:val="28"/>
          <w:szCs w:val="28"/>
        </w:rPr>
        <w:t xml:space="preserve"> (плановое значение показателя – 4 627 человек; фактиче</w:t>
      </w:r>
      <w:r>
        <w:rPr>
          <w:bCs/>
          <w:sz w:val="28"/>
          <w:szCs w:val="28"/>
        </w:rPr>
        <w:t xml:space="preserve">ское значение – 10 375 человек) – показатель достигнут на </w:t>
      </w:r>
      <w:r w:rsidR="00E87C29" w:rsidRPr="00E87C29">
        <w:rPr>
          <w:bCs/>
          <w:sz w:val="28"/>
          <w:szCs w:val="28"/>
        </w:rPr>
        <w:t>44,6 %.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Показатель подпрограммы 2 «Развитие институтов рынка труда» </w:t>
      </w:r>
      <w:r w:rsidR="00DE4012">
        <w:rPr>
          <w:bCs/>
          <w:sz w:val="28"/>
          <w:szCs w:val="28"/>
        </w:rPr>
        <w:t>−</w:t>
      </w:r>
      <w:r w:rsidR="00E723E5">
        <w:rPr>
          <w:bCs/>
          <w:sz w:val="28"/>
          <w:szCs w:val="28"/>
        </w:rPr>
        <w:t xml:space="preserve"> «уровень бедности</w:t>
      </w:r>
      <w:r w:rsidRPr="00E87C29">
        <w:rPr>
          <w:bCs/>
          <w:sz w:val="28"/>
          <w:szCs w:val="28"/>
        </w:rPr>
        <w:t>, %,</w:t>
      </w:r>
      <w:r w:rsidR="00E723E5">
        <w:rPr>
          <w:bCs/>
          <w:sz w:val="28"/>
          <w:szCs w:val="28"/>
        </w:rPr>
        <w:t>»</w:t>
      </w:r>
      <w:r w:rsidRPr="00E87C29">
        <w:rPr>
          <w:bCs/>
          <w:sz w:val="28"/>
          <w:szCs w:val="28"/>
        </w:rPr>
        <w:t xml:space="preserve"> 2017 год – базовое значение (пла</w:t>
      </w:r>
      <w:r w:rsidR="00DE4012">
        <w:rPr>
          <w:bCs/>
          <w:sz w:val="28"/>
          <w:szCs w:val="28"/>
        </w:rPr>
        <w:t>новое значение показателя – 8,4</w:t>
      </w:r>
      <w:r w:rsidRPr="00E87C29">
        <w:rPr>
          <w:bCs/>
          <w:sz w:val="28"/>
          <w:szCs w:val="28"/>
        </w:rPr>
        <w:t>%; факт</w:t>
      </w:r>
      <w:r w:rsidR="00DE4012">
        <w:rPr>
          <w:bCs/>
          <w:sz w:val="28"/>
          <w:szCs w:val="28"/>
        </w:rPr>
        <w:t>ическое значение (оценка) − 9,9</w:t>
      </w:r>
      <w:r w:rsidR="00E723E5">
        <w:rPr>
          <w:bCs/>
          <w:sz w:val="28"/>
          <w:szCs w:val="28"/>
        </w:rPr>
        <w:t xml:space="preserve">%) – показатель достигнут на </w:t>
      </w:r>
      <w:r w:rsidR="00DE4012">
        <w:rPr>
          <w:bCs/>
          <w:sz w:val="28"/>
          <w:szCs w:val="28"/>
        </w:rPr>
        <w:t>84,8</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Два показателя подпрограммы 4 «Сопровождение молодых инвалидов при их трудоустройстве»:</w:t>
      </w:r>
    </w:p>
    <w:p w:rsidR="00E87C29" w:rsidRPr="00E87C29" w:rsidRDefault="00E723E5" w:rsidP="00E87C29">
      <w:pPr>
        <w:pStyle w:val="aa"/>
        <w:tabs>
          <w:tab w:val="left" w:pos="5280"/>
        </w:tabs>
        <w:spacing w:after="0"/>
        <w:ind w:firstLine="709"/>
        <w:jc w:val="both"/>
        <w:rPr>
          <w:bCs/>
          <w:sz w:val="28"/>
          <w:szCs w:val="28"/>
        </w:rPr>
      </w:pPr>
      <w:r>
        <w:rPr>
          <w:bCs/>
          <w:sz w:val="28"/>
          <w:szCs w:val="28"/>
        </w:rPr>
        <w:t>«д</w:t>
      </w:r>
      <w:r w:rsidR="00E87C29" w:rsidRPr="00E87C29">
        <w:rPr>
          <w:bCs/>
          <w:sz w:val="28"/>
          <w:szCs w:val="28"/>
        </w:rPr>
        <w:t xml:space="preserve">оля трудоустроенных инвалидов молодого возраста в общей численности граждан в возрасте от 18 до 44 лет, относящихся к категории инвалидов, </w:t>
      </w:r>
      <w:r w:rsidR="00E87C29" w:rsidRPr="00E87C29">
        <w:rPr>
          <w:bCs/>
          <w:sz w:val="28"/>
          <w:szCs w:val="28"/>
        </w:rPr>
        <w:lastRenderedPageBreak/>
        <w:t>обратившихся за содействием в органы службы занятости с</w:t>
      </w:r>
      <w:r>
        <w:rPr>
          <w:bCs/>
          <w:sz w:val="28"/>
          <w:szCs w:val="28"/>
        </w:rPr>
        <w:t xml:space="preserve"> целью поиска подходящей работы</w:t>
      </w:r>
      <w:r w:rsidR="00E87C29" w:rsidRPr="00E87C29">
        <w:rPr>
          <w:bCs/>
          <w:sz w:val="28"/>
          <w:szCs w:val="28"/>
        </w:rPr>
        <w:t>, %</w:t>
      </w:r>
      <w:r>
        <w:rPr>
          <w:bCs/>
          <w:sz w:val="28"/>
          <w:szCs w:val="28"/>
        </w:rPr>
        <w:t>»</w:t>
      </w:r>
      <w:r w:rsidR="00E87C29" w:rsidRPr="00E87C29">
        <w:rPr>
          <w:bCs/>
          <w:sz w:val="28"/>
          <w:szCs w:val="28"/>
        </w:rPr>
        <w:t xml:space="preserve"> (пл</w:t>
      </w:r>
      <w:r w:rsidR="00DE4012">
        <w:rPr>
          <w:bCs/>
          <w:sz w:val="28"/>
          <w:szCs w:val="28"/>
        </w:rPr>
        <w:t>ановое значение показателя – 39</w:t>
      </w:r>
      <w:r w:rsidR="00E87C29" w:rsidRPr="00E87C29">
        <w:rPr>
          <w:bCs/>
          <w:sz w:val="28"/>
          <w:szCs w:val="28"/>
        </w:rPr>
        <w:t>%;</w:t>
      </w:r>
      <w:r>
        <w:rPr>
          <w:bCs/>
          <w:sz w:val="28"/>
          <w:szCs w:val="28"/>
        </w:rPr>
        <w:t xml:space="preserve"> фактическое значение – 28,5 %) - показатель достигнут на</w:t>
      </w:r>
      <w:r w:rsidR="00E87C29" w:rsidRPr="00E87C29">
        <w:rPr>
          <w:bCs/>
          <w:sz w:val="28"/>
          <w:szCs w:val="28"/>
        </w:rPr>
        <w:t xml:space="preserve"> </w:t>
      </w:r>
      <w:r w:rsidR="00DE4012">
        <w:rPr>
          <w:bCs/>
          <w:sz w:val="28"/>
          <w:szCs w:val="28"/>
        </w:rPr>
        <w:t>73</w:t>
      </w:r>
      <w:r w:rsidR="00E87C29" w:rsidRPr="00E87C29">
        <w:rPr>
          <w:bCs/>
          <w:sz w:val="28"/>
          <w:szCs w:val="28"/>
        </w:rPr>
        <w:t>%;</w:t>
      </w:r>
    </w:p>
    <w:p w:rsidR="00E87C29" w:rsidRPr="00E87C29" w:rsidRDefault="00E723E5" w:rsidP="00E87C29">
      <w:pPr>
        <w:pStyle w:val="aa"/>
        <w:tabs>
          <w:tab w:val="left" w:pos="5280"/>
        </w:tabs>
        <w:spacing w:after="0"/>
        <w:ind w:firstLine="709"/>
        <w:jc w:val="both"/>
        <w:rPr>
          <w:bCs/>
          <w:sz w:val="28"/>
          <w:szCs w:val="28"/>
        </w:rPr>
      </w:pPr>
      <w:r>
        <w:rPr>
          <w:bCs/>
          <w:sz w:val="28"/>
          <w:szCs w:val="28"/>
        </w:rPr>
        <w:t>«д</w:t>
      </w:r>
      <w:r w:rsidR="00E87C29" w:rsidRPr="00E87C29">
        <w:rPr>
          <w:bCs/>
          <w:sz w:val="28"/>
          <w:szCs w:val="28"/>
        </w:rPr>
        <w:t>оля работающих в отчетном периоде инвалидов в общей численности инв</w:t>
      </w:r>
      <w:r>
        <w:rPr>
          <w:bCs/>
          <w:sz w:val="28"/>
          <w:szCs w:val="28"/>
        </w:rPr>
        <w:t>алидов трудоспособного возраста</w:t>
      </w:r>
      <w:r w:rsidR="00E87C29" w:rsidRPr="00E87C29">
        <w:rPr>
          <w:bCs/>
          <w:sz w:val="28"/>
          <w:szCs w:val="28"/>
        </w:rPr>
        <w:t>, %</w:t>
      </w:r>
      <w:r>
        <w:rPr>
          <w:bCs/>
          <w:sz w:val="28"/>
          <w:szCs w:val="28"/>
        </w:rPr>
        <w:t>»</w:t>
      </w:r>
      <w:r w:rsidR="00E87C29" w:rsidRPr="00E87C29">
        <w:rPr>
          <w:bCs/>
          <w:sz w:val="28"/>
          <w:szCs w:val="28"/>
        </w:rPr>
        <w:t xml:space="preserve"> (пл</w:t>
      </w:r>
      <w:r w:rsidR="00DE4012">
        <w:rPr>
          <w:bCs/>
          <w:sz w:val="28"/>
          <w:szCs w:val="28"/>
        </w:rPr>
        <w:t>ановое значение показателя – 34%; фактическое значение – 33,7</w:t>
      </w:r>
      <w:r>
        <w:rPr>
          <w:bCs/>
          <w:sz w:val="28"/>
          <w:szCs w:val="28"/>
        </w:rPr>
        <w:t xml:space="preserve">%) – показатель достигнут на </w:t>
      </w:r>
      <w:r w:rsidR="00DE4012">
        <w:rPr>
          <w:bCs/>
          <w:sz w:val="28"/>
          <w:szCs w:val="28"/>
        </w:rPr>
        <w:t>99,1</w:t>
      </w:r>
      <w:r w:rsidR="00E87C29"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отчетном году не выполнено контрольное событие подпрограммы 2  «Развитие институтов рынка труда» </w:t>
      </w:r>
      <w:r w:rsidR="00DE4012">
        <w:rPr>
          <w:bCs/>
          <w:sz w:val="28"/>
          <w:szCs w:val="28"/>
        </w:rPr>
        <w:t>−</w:t>
      </w:r>
      <w:r w:rsidRPr="00E87C29">
        <w:rPr>
          <w:bCs/>
          <w:sz w:val="28"/>
          <w:szCs w:val="28"/>
        </w:rPr>
        <w:t xml:space="preserve"> 2.11.1 «Конференция, посвященная всемирному дню охраны труда, в 2020 году проведена» (</w:t>
      </w:r>
      <w:r w:rsidR="00E723E5">
        <w:rPr>
          <w:bCs/>
          <w:sz w:val="28"/>
          <w:szCs w:val="28"/>
        </w:rPr>
        <w:t xml:space="preserve">согласно введенным в соответствии с распоряжением </w:t>
      </w:r>
      <w:r w:rsidRPr="00E87C29">
        <w:rPr>
          <w:bCs/>
          <w:sz w:val="28"/>
          <w:szCs w:val="28"/>
        </w:rPr>
        <w:t xml:space="preserve">Губернатора Курской области от 10.03.2020 </w:t>
      </w:r>
      <w:r w:rsidR="000366BC">
        <w:rPr>
          <w:bCs/>
          <w:sz w:val="28"/>
          <w:szCs w:val="28"/>
        </w:rPr>
        <w:t xml:space="preserve">          </w:t>
      </w:r>
      <w:r w:rsidRPr="00E87C29">
        <w:rPr>
          <w:bCs/>
          <w:sz w:val="28"/>
          <w:szCs w:val="28"/>
        </w:rPr>
        <w:t>№ 60-рг «О введении режима повышенной готовности»</w:t>
      </w:r>
      <w:r w:rsidR="000366BC">
        <w:rPr>
          <w:bCs/>
          <w:sz w:val="28"/>
          <w:szCs w:val="28"/>
        </w:rPr>
        <w:t xml:space="preserve"> ограничительным мероприятиям</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Структурные элементы подпрограмм государственной программы Курской области (основные мероприятия и мероприятия региональных проектов), предусмотренные к выполнению в 2020 году, выполнены.</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соответствии с оценкой эффективности государственной программы Курской области за 2020 год, проведенной комитетом по труду и занятости населения Курской области, показатель эффективности реализации государственной прогр</w:t>
      </w:r>
      <w:r w:rsidR="000366BC">
        <w:rPr>
          <w:bCs/>
          <w:sz w:val="28"/>
          <w:szCs w:val="28"/>
        </w:rPr>
        <w:t>аммы (ЭРгп), который определяется</w:t>
      </w:r>
      <w:r w:rsidRPr="00E87C29">
        <w:rPr>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0,84. </w:t>
      </w:r>
    </w:p>
    <w:p w:rsidR="00E87C29" w:rsidRPr="00E87C29" w:rsidRDefault="000366BC" w:rsidP="00E87C29">
      <w:pPr>
        <w:pStyle w:val="aa"/>
        <w:tabs>
          <w:tab w:val="left" w:pos="5280"/>
        </w:tabs>
        <w:spacing w:after="0"/>
        <w:ind w:firstLine="709"/>
        <w:jc w:val="both"/>
        <w:rPr>
          <w:bCs/>
          <w:sz w:val="28"/>
          <w:szCs w:val="28"/>
        </w:rPr>
      </w:pPr>
      <w:r>
        <w:rPr>
          <w:bCs/>
          <w:sz w:val="28"/>
          <w:szCs w:val="28"/>
        </w:rPr>
        <w:t>Э</w:t>
      </w:r>
      <w:r w:rsidR="00E87C29" w:rsidRPr="00E87C29">
        <w:rPr>
          <w:bCs/>
          <w:sz w:val="28"/>
          <w:szCs w:val="28"/>
        </w:rPr>
        <w:t>ффективность реализации государственной программы Курской области «Содействие занятости населения в Курской области» за 2020 год признается средней (</w:t>
      </w:r>
      <w:r w:rsidR="00202AEA">
        <w:rPr>
          <w:bCs/>
          <w:sz w:val="28"/>
          <w:szCs w:val="28"/>
        </w:rPr>
        <w:t xml:space="preserve"> </w:t>
      </w:r>
      <w:r w:rsidR="00E87C29" w:rsidRPr="00E87C29">
        <w:rPr>
          <w:bCs/>
          <w:sz w:val="28"/>
          <w:szCs w:val="28"/>
        </w:rPr>
        <w:t>значение</w:t>
      </w:r>
      <w:r w:rsidR="00D7073A">
        <w:rPr>
          <w:bCs/>
          <w:sz w:val="28"/>
          <w:szCs w:val="28"/>
        </w:rPr>
        <w:t xml:space="preserve"> показателя </w:t>
      </w:r>
      <w:r w:rsidR="00E87C29" w:rsidRPr="00E87C29">
        <w:rPr>
          <w:bCs/>
          <w:sz w:val="28"/>
          <w:szCs w:val="28"/>
        </w:rPr>
        <w:t>ЭРгп составляет не менее 0,80).</w:t>
      </w:r>
    </w:p>
    <w:p w:rsidR="000835A1" w:rsidRDefault="000835A1" w:rsidP="000940F9">
      <w:pPr>
        <w:spacing w:after="0" w:line="240" w:lineRule="auto"/>
        <w:ind w:firstLine="709"/>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9</w:t>
      </w:r>
      <w:r w:rsidRPr="00A828F8">
        <w:rPr>
          <w:rFonts w:ascii="Times New Roman" w:hAnsi="Times New Roman" w:cs="Times New Roman"/>
          <w:b/>
          <w:i/>
          <w:sz w:val="28"/>
          <w:szCs w:val="28"/>
        </w:rPr>
        <w:t xml:space="preserve">. Государственная программа Курской области «Создание условий для эффективного исполнения полномочий в сфере юстиции», утвержденная постановлением Администрации Курской области от 17.10.2013 № 740-па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360C4F"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xml:space="preserve">– управление по </w:t>
      </w:r>
      <w:r w:rsidRPr="00360C4F">
        <w:rPr>
          <w:rFonts w:ascii="Times New Roman" w:hAnsi="Times New Roman" w:cs="Times New Roman"/>
          <w:sz w:val="28"/>
          <w:szCs w:val="28"/>
        </w:rPr>
        <w:t>обеспечению деятельности мировых судей Курской области.</w:t>
      </w:r>
    </w:p>
    <w:p w:rsidR="0004673F" w:rsidRPr="00360C4F" w:rsidRDefault="0004673F" w:rsidP="0004673F">
      <w:pPr>
        <w:spacing w:after="0" w:line="240" w:lineRule="auto"/>
        <w:ind w:firstLine="709"/>
        <w:jc w:val="both"/>
        <w:rPr>
          <w:rFonts w:ascii="Times New Roman" w:hAnsi="Times New Roman" w:cs="Times New Roman"/>
          <w:sz w:val="28"/>
          <w:szCs w:val="28"/>
        </w:rPr>
      </w:pPr>
      <w:r w:rsidRPr="00360C4F">
        <w:rPr>
          <w:rFonts w:ascii="Times New Roman" w:hAnsi="Times New Roman" w:cs="Times New Roman"/>
          <w:sz w:val="28"/>
          <w:szCs w:val="28"/>
        </w:rPr>
        <w:t>В 20</w:t>
      </w:r>
      <w:r w:rsidR="00EF1CA1">
        <w:rPr>
          <w:rFonts w:ascii="Times New Roman" w:hAnsi="Times New Roman" w:cs="Times New Roman"/>
          <w:sz w:val="28"/>
          <w:szCs w:val="28"/>
        </w:rPr>
        <w:t>20</w:t>
      </w:r>
      <w:r w:rsidRPr="00360C4F">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«Развитие системы органов ЗАГС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«Составление (изменение) списков кандидатов в присяжные заседатели».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«Развитие мировой юстиции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создание надлежащих условий для осуществления правосудия мировыми судьями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lastRenderedPageBreak/>
        <w:t>своевременное обеспечение федеральных судов общей юрисдикции в Российской Федерации кандидатами в присяжные заседатели от Курской области.</w:t>
      </w:r>
    </w:p>
    <w:p w:rsidR="000940F9" w:rsidRPr="00E87C29" w:rsidRDefault="000940F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бюджета. В 20</w:t>
      </w:r>
      <w:r w:rsidR="00EF1CA1">
        <w:rPr>
          <w:rFonts w:ascii="Times New Roman" w:hAnsi="Times New Roman" w:cs="Times New Roman"/>
          <w:sz w:val="28"/>
          <w:szCs w:val="28"/>
        </w:rPr>
        <w:t>20</w:t>
      </w:r>
      <w:r w:rsidRPr="00E87C29">
        <w:rPr>
          <w:rFonts w:ascii="Times New Roman" w:hAnsi="Times New Roman" w:cs="Times New Roman"/>
          <w:sz w:val="28"/>
          <w:szCs w:val="28"/>
        </w:rPr>
        <w:t xml:space="preserve"> году</w:t>
      </w:r>
      <w:r w:rsidR="007B0E37" w:rsidRPr="00E87C29">
        <w:rPr>
          <w:rFonts w:ascii="Times New Roman" w:hAnsi="Times New Roman" w:cs="Times New Roman"/>
          <w:sz w:val="28"/>
          <w:szCs w:val="28"/>
        </w:rPr>
        <w:t xml:space="preserve"> кассовый расход по госу</w:t>
      </w:r>
      <w:r w:rsidR="008E408A" w:rsidRPr="00E87C29">
        <w:rPr>
          <w:rFonts w:ascii="Times New Roman" w:hAnsi="Times New Roman" w:cs="Times New Roman"/>
          <w:sz w:val="28"/>
          <w:szCs w:val="28"/>
        </w:rPr>
        <w:t xml:space="preserve">дарственной программе составил </w:t>
      </w:r>
      <w:r w:rsidR="00EF1CA1">
        <w:rPr>
          <w:rFonts w:ascii="Times New Roman" w:hAnsi="Times New Roman" w:cs="Times New Roman"/>
          <w:sz w:val="28"/>
          <w:szCs w:val="28"/>
        </w:rPr>
        <w:t>367 817,055</w:t>
      </w:r>
      <w:r w:rsidRPr="00E87C29">
        <w:rPr>
          <w:rFonts w:ascii="Times New Roman" w:hAnsi="Times New Roman" w:cs="Times New Roman"/>
          <w:sz w:val="28"/>
          <w:szCs w:val="28"/>
        </w:rPr>
        <w:t xml:space="preserve"> тыс. рублей (</w:t>
      </w:r>
      <w:r w:rsidR="00EF1CA1">
        <w:rPr>
          <w:rFonts w:ascii="Times New Roman" w:hAnsi="Times New Roman" w:cs="Times New Roman"/>
          <w:sz w:val="28"/>
          <w:szCs w:val="28"/>
        </w:rPr>
        <w:t>99,9</w:t>
      </w:r>
      <w:r w:rsidRPr="00E87C29">
        <w:rPr>
          <w:rFonts w:ascii="Times New Roman" w:hAnsi="Times New Roman" w:cs="Times New Roman"/>
          <w:sz w:val="28"/>
          <w:szCs w:val="28"/>
        </w:rPr>
        <w:t>% от объема, предусмотренного на год), в том числе из федерального бюджета – 8</w:t>
      </w:r>
      <w:r w:rsidR="00EF1CA1">
        <w:rPr>
          <w:rFonts w:ascii="Times New Roman" w:hAnsi="Times New Roman" w:cs="Times New Roman"/>
          <w:sz w:val="28"/>
          <w:szCs w:val="28"/>
        </w:rPr>
        <w:t>7 956,683</w:t>
      </w:r>
      <w:r w:rsidR="00DE4012">
        <w:rPr>
          <w:rFonts w:ascii="Times New Roman" w:hAnsi="Times New Roman" w:cs="Times New Roman"/>
          <w:sz w:val="28"/>
          <w:szCs w:val="28"/>
        </w:rPr>
        <w:t xml:space="preserve"> тыс. рублей (100,0</w:t>
      </w:r>
      <w:r w:rsidRPr="00E87C29">
        <w:rPr>
          <w:rFonts w:ascii="Times New Roman" w:hAnsi="Times New Roman" w:cs="Times New Roman"/>
          <w:sz w:val="28"/>
          <w:szCs w:val="28"/>
        </w:rPr>
        <w:t xml:space="preserve">%), из областного бюджета – </w:t>
      </w:r>
      <w:r w:rsidR="00EF1CA1">
        <w:rPr>
          <w:rFonts w:ascii="Times New Roman" w:hAnsi="Times New Roman" w:cs="Times New Roman"/>
          <w:sz w:val="28"/>
          <w:szCs w:val="28"/>
        </w:rPr>
        <w:t>279 860,372</w:t>
      </w:r>
      <w:r w:rsidRPr="00E87C29">
        <w:rPr>
          <w:rFonts w:ascii="Times New Roman" w:hAnsi="Times New Roman" w:cs="Times New Roman"/>
          <w:sz w:val="28"/>
          <w:szCs w:val="28"/>
        </w:rPr>
        <w:t xml:space="preserve"> тыс. рублей (</w:t>
      </w:r>
      <w:r w:rsidR="00EF1CA1">
        <w:rPr>
          <w:rFonts w:ascii="Times New Roman" w:hAnsi="Times New Roman" w:cs="Times New Roman"/>
          <w:sz w:val="28"/>
          <w:szCs w:val="28"/>
        </w:rPr>
        <w:t>99,9</w:t>
      </w:r>
      <w:r w:rsidRPr="00E87C29">
        <w:rPr>
          <w:rFonts w:ascii="Times New Roman" w:hAnsi="Times New Roman" w:cs="Times New Roman"/>
          <w:sz w:val="28"/>
          <w:szCs w:val="28"/>
        </w:rPr>
        <w:t xml:space="preserve">%).  </w:t>
      </w:r>
    </w:p>
    <w:p w:rsidR="00E87C29" w:rsidRPr="00E87C29" w:rsidRDefault="00FA161C"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году для</w:t>
      </w:r>
      <w:r w:rsidR="00E87C29"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Pr>
          <w:rFonts w:ascii="Times New Roman" w:hAnsi="Times New Roman" w:cs="Times New Roman"/>
          <w:sz w:val="28"/>
          <w:szCs w:val="28"/>
        </w:rPr>
        <w:t xml:space="preserve"> было</w:t>
      </w:r>
      <w:r w:rsidR="00E87C29" w:rsidRPr="00E87C29">
        <w:rPr>
          <w:rFonts w:ascii="Times New Roman" w:hAnsi="Times New Roman" w:cs="Times New Roman"/>
          <w:sz w:val="28"/>
          <w:szCs w:val="28"/>
        </w:rPr>
        <w:t xml:space="preserve"> запланировано достижение   значений 12 целевых показателей (индикаторов), выполнение 4 структурных элементов подпрограмм (основные мероприятия) в составе трех подпрограмм, включающих 14 контрольных событий.</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ходе реализации государственной программы Курской области за 2020 год достигнуты в полном объеме запланированные значения всех целевых показателей (индикаторов), выполнены все основные мероприятия и контрольные события государственной программы.</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достигнуты плановые значения 4 целевых показателей в разрезе муниципальных образований Курской области.</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управлением по обеспечению деятельности мировых судей Курской области, показатель эффективности реализации государственной программы (ЭРгп), который</w:t>
      </w:r>
      <w:r w:rsidR="00FA161C">
        <w:rPr>
          <w:rFonts w:ascii="Times New Roman" w:hAnsi="Times New Roman" w:cs="Times New Roman"/>
          <w:sz w:val="28"/>
          <w:szCs w:val="28"/>
        </w:rPr>
        <w:t xml:space="preserve"> 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E87C29" w:rsidRPr="00E87C29" w:rsidRDefault="00FA161C"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E87C29" w:rsidRPr="00E87C29">
        <w:rPr>
          <w:rFonts w:ascii="Times New Roman" w:hAnsi="Times New Roman" w:cs="Times New Roman"/>
          <w:sz w:val="28"/>
          <w:szCs w:val="28"/>
        </w:rPr>
        <w:t>ффективность реализации государственной программы Курской области «Создание условий для эффективного исполнения полномочий в сфере юстиции» за 2020 год признается высокой</w:t>
      </w:r>
      <w:r w:rsidR="00417794">
        <w:rPr>
          <w:rFonts w:ascii="Times New Roman" w:hAnsi="Times New Roman" w:cs="Times New Roman"/>
          <w:sz w:val="28"/>
          <w:szCs w:val="28"/>
        </w:rPr>
        <w:t xml:space="preserve"> (</w:t>
      </w:r>
      <w:r w:rsidR="00202AEA" w:rsidRPr="00E87C29">
        <w:rPr>
          <w:rFonts w:ascii="Times New Roman" w:hAnsi="Times New Roman" w:cs="Times New Roman"/>
          <w:sz w:val="28"/>
          <w:szCs w:val="28"/>
        </w:rPr>
        <w:t>значение показателя ЭРгп составляет не менее 0,90</w:t>
      </w:r>
      <w:r w:rsidR="00202AEA">
        <w:rPr>
          <w:rFonts w:ascii="Times New Roman" w:hAnsi="Times New Roman" w:cs="Times New Roman"/>
          <w:sz w:val="28"/>
          <w:szCs w:val="28"/>
        </w:rPr>
        <w:t>)</w:t>
      </w:r>
      <w:r w:rsidR="00202AEA" w:rsidRPr="00E87C29">
        <w:rPr>
          <w:rFonts w:ascii="Times New Roman" w:hAnsi="Times New Roman" w:cs="Times New Roman"/>
          <w:sz w:val="28"/>
          <w:szCs w:val="28"/>
        </w:rPr>
        <w:t>.</w:t>
      </w:r>
    </w:p>
    <w:p w:rsidR="000940F9" w:rsidRPr="006C595D" w:rsidRDefault="000940F9" w:rsidP="000940F9">
      <w:pPr>
        <w:autoSpaceDE w:val="0"/>
        <w:autoSpaceDN w:val="0"/>
        <w:adjustRightInd w:val="0"/>
        <w:spacing w:after="0" w:line="240" w:lineRule="auto"/>
        <w:ind w:firstLine="709"/>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10</w:t>
      </w:r>
      <w:r w:rsidRPr="00A828F8">
        <w:rPr>
          <w:rFonts w:ascii="Times New Roman" w:hAnsi="Times New Roman" w:cs="Times New Roman"/>
          <w:b/>
          <w:i/>
          <w:sz w:val="28"/>
          <w:szCs w:val="28"/>
        </w:rPr>
        <w:t>. 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w:t>
      </w:r>
      <w:r w:rsidR="00FA161C">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723-па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Ответственный исполнитель государственной программы </w:t>
      </w:r>
      <w:r w:rsidR="00DE4012">
        <w:rPr>
          <w:rFonts w:ascii="Times New Roman" w:hAnsi="Times New Roman" w:cs="Times New Roman"/>
          <w:sz w:val="28"/>
          <w:szCs w:val="28"/>
        </w:rPr>
        <w:t>−</w:t>
      </w:r>
      <w:r w:rsidRPr="00F43703">
        <w:rPr>
          <w:rFonts w:ascii="Times New Roman" w:hAnsi="Times New Roman" w:cs="Times New Roman"/>
          <w:sz w:val="28"/>
          <w:szCs w:val="28"/>
        </w:rPr>
        <w:t xml:space="preserve"> </w:t>
      </w:r>
      <w:hyperlink r:id="rId34" w:tooltip="Структурное подразделение-автор материала" w:history="1">
        <w:r w:rsidRPr="00F43703">
          <w:rPr>
            <w:rFonts w:ascii="Times New Roman" w:hAnsi="Times New Roman" w:cs="Times New Roman"/>
            <w:sz w:val="28"/>
            <w:szCs w:val="28"/>
          </w:rPr>
          <w:t>комитет региональной безопасности Курской области</w:t>
        </w:r>
      </w:hyperlink>
      <w:r w:rsidRPr="00F43703">
        <w:rPr>
          <w:rFonts w:ascii="Times New Roman" w:hAnsi="Times New Roman" w:cs="Times New Roman"/>
          <w:sz w:val="28"/>
          <w:szCs w:val="28"/>
        </w:rPr>
        <w:t xml:space="preserve">. </w:t>
      </w:r>
    </w:p>
    <w:p w:rsidR="0004673F" w:rsidRPr="00026912" w:rsidRDefault="0004673F" w:rsidP="0004673F">
      <w:pPr>
        <w:spacing w:after="0" w:line="240" w:lineRule="auto"/>
        <w:ind w:firstLine="709"/>
        <w:jc w:val="both"/>
        <w:rPr>
          <w:rFonts w:ascii="Times New Roman" w:hAnsi="Times New Roman" w:cs="Times New Roman"/>
          <w:sz w:val="28"/>
          <w:szCs w:val="28"/>
        </w:rPr>
      </w:pPr>
      <w:r w:rsidRPr="00026912">
        <w:rPr>
          <w:rFonts w:ascii="Times New Roman" w:hAnsi="Times New Roman" w:cs="Times New Roman"/>
          <w:sz w:val="28"/>
          <w:szCs w:val="28"/>
        </w:rPr>
        <w:t>В 20</w:t>
      </w:r>
      <w:r w:rsidR="00EF1CA1">
        <w:rPr>
          <w:rFonts w:ascii="Times New Roman" w:hAnsi="Times New Roman" w:cs="Times New Roman"/>
          <w:sz w:val="28"/>
          <w:szCs w:val="28"/>
        </w:rPr>
        <w:t>20</w:t>
      </w:r>
      <w:r w:rsidRPr="00026912">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«Снижение рисков и смягчение последствий чрезвычайных ситуаций природного и техногенного характера 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«Пожарная безопасность и защита населения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«Обеспечение биологической и химической безопасности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lastRenderedPageBreak/>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5. «Использование спутниковых навигационных технологий и других результатов космической деятельности в интересах развития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Цель государственной про</w:t>
      </w:r>
      <w:r w:rsidR="008513BC">
        <w:rPr>
          <w:rFonts w:ascii="Times New Roman" w:hAnsi="Times New Roman" w:cs="Times New Roman"/>
          <w:sz w:val="28"/>
          <w:szCs w:val="28"/>
        </w:rPr>
        <w:t>г</w:t>
      </w:r>
      <w:r w:rsidRPr="00F43703">
        <w:rPr>
          <w:rFonts w:ascii="Times New Roman" w:hAnsi="Times New Roman" w:cs="Times New Roman"/>
          <w:sz w:val="28"/>
          <w:szCs w:val="28"/>
        </w:rPr>
        <w:t xml:space="preserve">раммы - обеспечение комплексной безопасности, минимизация социального, экономического и экологического ущерба, наносимого населению, экономике и природной </w:t>
      </w:r>
      <w:r w:rsidR="00FA161C">
        <w:rPr>
          <w:rFonts w:ascii="Times New Roman" w:hAnsi="Times New Roman" w:cs="Times New Roman"/>
          <w:sz w:val="28"/>
          <w:szCs w:val="28"/>
        </w:rPr>
        <w:t>среде Курской области чрезвычайными ситуациями</w:t>
      </w:r>
      <w:r w:rsidRPr="00F43703">
        <w:rPr>
          <w:rFonts w:ascii="Times New Roman" w:hAnsi="Times New Roman" w:cs="Times New Roman"/>
          <w:sz w:val="28"/>
          <w:szCs w:val="28"/>
        </w:rPr>
        <w:t xml:space="preserve"> природного и</w:t>
      </w:r>
      <w:r w:rsidR="00FA161C">
        <w:rPr>
          <w:rFonts w:ascii="Times New Roman" w:hAnsi="Times New Roman" w:cs="Times New Roman"/>
          <w:sz w:val="28"/>
          <w:szCs w:val="28"/>
        </w:rPr>
        <w:t xml:space="preserve"> техногенного характера, пожарами, происшествиями</w:t>
      </w:r>
      <w:r w:rsidRPr="00F43703">
        <w:rPr>
          <w:rFonts w:ascii="Times New Roman" w:hAnsi="Times New Roman" w:cs="Times New Roman"/>
          <w:sz w:val="28"/>
          <w:szCs w:val="28"/>
        </w:rPr>
        <w:t xml:space="preserve"> на водных объектах, </w:t>
      </w:r>
      <w:r w:rsidR="00FA161C">
        <w:rPr>
          <w:rFonts w:ascii="Times New Roman" w:hAnsi="Times New Roman" w:cs="Times New Roman"/>
          <w:sz w:val="28"/>
          <w:szCs w:val="28"/>
        </w:rPr>
        <w:t>а также</w:t>
      </w:r>
      <w:r w:rsidR="001664BB">
        <w:rPr>
          <w:rFonts w:ascii="Times New Roman" w:hAnsi="Times New Roman" w:cs="Times New Roman"/>
          <w:sz w:val="28"/>
          <w:szCs w:val="28"/>
        </w:rPr>
        <w:t xml:space="preserve"> комплексной безопасности</w:t>
      </w:r>
      <w:r w:rsidR="00FA161C">
        <w:rPr>
          <w:rFonts w:ascii="Times New Roman" w:hAnsi="Times New Roman" w:cs="Times New Roman"/>
          <w:sz w:val="28"/>
          <w:szCs w:val="28"/>
        </w:rPr>
        <w:t xml:space="preserve"> </w:t>
      </w:r>
      <w:r w:rsidR="001664BB">
        <w:rPr>
          <w:rFonts w:ascii="Times New Roman" w:hAnsi="Times New Roman" w:cs="Times New Roman"/>
          <w:sz w:val="28"/>
          <w:szCs w:val="28"/>
        </w:rPr>
        <w:t xml:space="preserve">от </w:t>
      </w:r>
      <w:r w:rsidRPr="00F43703">
        <w:rPr>
          <w:rFonts w:ascii="Times New Roman" w:hAnsi="Times New Roman" w:cs="Times New Roman"/>
          <w:sz w:val="28"/>
          <w:szCs w:val="28"/>
        </w:rPr>
        <w:t>биологической и химической опасности.</w:t>
      </w:r>
    </w:p>
    <w:p w:rsidR="00026912" w:rsidRPr="00F43703" w:rsidRDefault="00026912" w:rsidP="00026912">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w:t>
      </w:r>
      <w:r w:rsidR="00EF1CA1">
        <w:rPr>
          <w:bCs/>
          <w:sz w:val="28"/>
          <w:szCs w:val="28"/>
        </w:rPr>
        <w:t>; в</w:t>
      </w:r>
      <w:r w:rsidRPr="00F43703">
        <w:rPr>
          <w:bCs/>
          <w:sz w:val="28"/>
          <w:szCs w:val="28"/>
        </w:rPr>
        <w:t xml:space="preserve"> 20</w:t>
      </w:r>
      <w:r w:rsidR="00EF1CA1">
        <w:rPr>
          <w:bCs/>
          <w:sz w:val="28"/>
          <w:szCs w:val="28"/>
        </w:rPr>
        <w:t>20</w:t>
      </w:r>
      <w:r w:rsidR="00DE4012">
        <w:rPr>
          <w:bCs/>
          <w:sz w:val="28"/>
          <w:szCs w:val="28"/>
        </w:rPr>
        <w:t> </w:t>
      </w:r>
      <w:r w:rsidRPr="00F43703">
        <w:rPr>
          <w:bCs/>
          <w:sz w:val="28"/>
          <w:szCs w:val="28"/>
        </w:rPr>
        <w:t>году</w:t>
      </w:r>
      <w:r>
        <w:rPr>
          <w:bCs/>
          <w:sz w:val="28"/>
          <w:szCs w:val="28"/>
        </w:rPr>
        <w:t xml:space="preserve"> кассовый расход по государственной программе составил 8</w:t>
      </w:r>
      <w:r w:rsidR="00EF1CA1">
        <w:rPr>
          <w:bCs/>
          <w:sz w:val="28"/>
          <w:szCs w:val="28"/>
        </w:rPr>
        <w:t>91 566,781</w:t>
      </w:r>
      <w:r>
        <w:rPr>
          <w:bCs/>
          <w:sz w:val="28"/>
          <w:szCs w:val="28"/>
        </w:rPr>
        <w:t xml:space="preserve"> тыс. рублей </w:t>
      </w:r>
      <w:r w:rsidRPr="00F43703">
        <w:rPr>
          <w:bCs/>
          <w:sz w:val="28"/>
          <w:szCs w:val="28"/>
        </w:rPr>
        <w:t>(99,</w:t>
      </w:r>
      <w:r w:rsidR="00EF1CA1">
        <w:rPr>
          <w:bCs/>
          <w:sz w:val="28"/>
          <w:szCs w:val="28"/>
        </w:rPr>
        <w:t>4</w:t>
      </w:r>
      <w:r w:rsidRPr="00F43703">
        <w:rPr>
          <w:bCs/>
          <w:sz w:val="28"/>
          <w:szCs w:val="28"/>
        </w:rPr>
        <w:t xml:space="preserve"> % от объема, предусмотренного на год).</w:t>
      </w:r>
    </w:p>
    <w:p w:rsidR="00E87C29" w:rsidRPr="00E87C29" w:rsidRDefault="001664BB"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году для</w:t>
      </w:r>
      <w:r w:rsidR="00E87C29"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Pr>
          <w:rFonts w:ascii="Times New Roman" w:hAnsi="Times New Roman" w:cs="Times New Roman"/>
          <w:sz w:val="28"/>
          <w:szCs w:val="28"/>
        </w:rPr>
        <w:t xml:space="preserve"> было запланировано</w:t>
      </w:r>
      <w:r w:rsidR="00E87C29" w:rsidRPr="00E87C29">
        <w:rPr>
          <w:rFonts w:ascii="Times New Roman" w:hAnsi="Times New Roman" w:cs="Times New Roman"/>
          <w:sz w:val="28"/>
          <w:szCs w:val="28"/>
        </w:rPr>
        <w:t xml:space="preserve"> достижение  целевых значений 19 показателей (индикаторов), выполнение 8 структурных элементов подпрограмм (основные мероприятия и региональный проект) и 23 контрол</w:t>
      </w:r>
      <w:r>
        <w:rPr>
          <w:rFonts w:ascii="Times New Roman" w:hAnsi="Times New Roman" w:cs="Times New Roman"/>
          <w:sz w:val="28"/>
          <w:szCs w:val="28"/>
        </w:rPr>
        <w:t>ьных событий в составе 5</w:t>
      </w:r>
      <w:r w:rsidR="00E87C29" w:rsidRPr="00E87C29">
        <w:rPr>
          <w:rFonts w:ascii="Times New Roman" w:hAnsi="Times New Roman" w:cs="Times New Roman"/>
          <w:sz w:val="28"/>
          <w:szCs w:val="28"/>
        </w:rPr>
        <w:t xml:space="preserve"> подпрограмм. В государственную программу интегрирован региональный проект «Безопасность дорожного движения» (национальный проект «Безопасные и качественные автомобильные дороги»).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ходе реализации государственной программы Курской области за 2020</w:t>
      </w:r>
      <w:r w:rsidR="00DE4012">
        <w:rPr>
          <w:rFonts w:ascii="Times New Roman" w:hAnsi="Times New Roman" w:cs="Times New Roman"/>
          <w:sz w:val="28"/>
          <w:szCs w:val="28"/>
        </w:rPr>
        <w:t> </w:t>
      </w:r>
      <w:r w:rsidRPr="00E87C29">
        <w:rPr>
          <w:rFonts w:ascii="Times New Roman" w:hAnsi="Times New Roman" w:cs="Times New Roman"/>
          <w:sz w:val="28"/>
          <w:szCs w:val="28"/>
        </w:rPr>
        <w:t xml:space="preserve">год достигнуты в полном объеме запланированные значения 19 целевых показателей (индикаторов).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Основные мероприятия, мероприятия регионального проекта и контрольные события государственной программы Курской области в отчетном году выполнены в полном объеме.</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рамках данной государственной про</w:t>
      </w:r>
      <w:r w:rsidR="001664BB">
        <w:rPr>
          <w:rFonts w:ascii="Times New Roman" w:hAnsi="Times New Roman" w:cs="Times New Roman"/>
          <w:sz w:val="28"/>
          <w:szCs w:val="28"/>
        </w:rPr>
        <w:t>граммы Курской области достигнуты</w:t>
      </w:r>
      <w:r w:rsidRPr="00E87C29">
        <w:rPr>
          <w:rFonts w:ascii="Times New Roman" w:hAnsi="Times New Roman" w:cs="Times New Roman"/>
          <w:sz w:val="28"/>
          <w:szCs w:val="28"/>
        </w:rPr>
        <w:t xml:space="preserve"> сводные показатели государственного задания на оказание государственных услуг областной бюджетной образовательной организацией дополнительного профессионального образования «Учебно-методический центр по гражданской обороне и чрезвычайным ситуациям Курской области».</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проведенной комитетом региональной безопасности Курской области оценкой эффективности государственной программы Курской области показатель эффективности реализации государственной прогр</w:t>
      </w:r>
      <w:r w:rsidR="001664BB">
        <w:rPr>
          <w:rFonts w:ascii="Times New Roman" w:hAnsi="Times New Roman" w:cs="Times New Roman"/>
          <w:sz w:val="28"/>
          <w:szCs w:val="28"/>
        </w:rPr>
        <w:t>аммы (ЭРгп), который 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1,00. </w:t>
      </w:r>
    </w:p>
    <w:p w:rsidR="00E87C29" w:rsidRPr="00E87C29" w:rsidRDefault="001664BB"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E87C29" w:rsidRPr="00E87C29">
        <w:rPr>
          <w:rFonts w:ascii="Times New Roman" w:hAnsi="Times New Roman" w:cs="Times New Roman"/>
          <w:sz w:val="28"/>
          <w:szCs w:val="28"/>
        </w:rPr>
        <w:t>ффективность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за 2020 год признается высокой</w:t>
      </w:r>
      <w:r w:rsidR="00417794">
        <w:rPr>
          <w:rFonts w:ascii="Times New Roman" w:hAnsi="Times New Roman" w:cs="Times New Roman"/>
          <w:sz w:val="28"/>
          <w:szCs w:val="28"/>
        </w:rPr>
        <w:t xml:space="preserve"> (</w:t>
      </w:r>
      <w:r w:rsidR="00202AEA">
        <w:rPr>
          <w:rFonts w:ascii="Times New Roman" w:hAnsi="Times New Roman" w:cs="Times New Roman"/>
          <w:sz w:val="28"/>
          <w:szCs w:val="28"/>
        </w:rPr>
        <w:t xml:space="preserve"> </w:t>
      </w:r>
      <w:r w:rsidR="00202AEA" w:rsidRPr="00E87C29">
        <w:rPr>
          <w:rFonts w:ascii="Times New Roman" w:hAnsi="Times New Roman" w:cs="Times New Roman"/>
          <w:sz w:val="28"/>
          <w:szCs w:val="28"/>
        </w:rPr>
        <w:t>значение показателя ЭРгп составляет не менее 0,90</w:t>
      </w:r>
      <w:r w:rsidR="00202AEA">
        <w:rPr>
          <w:rFonts w:ascii="Times New Roman" w:hAnsi="Times New Roman" w:cs="Times New Roman"/>
          <w:sz w:val="28"/>
          <w:szCs w:val="28"/>
        </w:rPr>
        <w:t>)</w:t>
      </w:r>
      <w:r w:rsidR="00202AEA" w:rsidRPr="00E87C29">
        <w:rPr>
          <w:rFonts w:ascii="Times New Roman" w:hAnsi="Times New Roman" w:cs="Times New Roman"/>
          <w:sz w:val="28"/>
          <w:szCs w:val="28"/>
        </w:rPr>
        <w:t>.</w:t>
      </w:r>
    </w:p>
    <w:p w:rsidR="006C595D" w:rsidRPr="006C595D" w:rsidRDefault="006C595D" w:rsidP="000940F9">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11</w:t>
      </w:r>
      <w:r w:rsidRPr="00A828F8">
        <w:rPr>
          <w:rFonts w:ascii="Times New Roman" w:hAnsi="Times New Roman" w:cs="Times New Roman"/>
          <w:b/>
          <w:i/>
          <w:sz w:val="28"/>
          <w:szCs w:val="28"/>
        </w:rPr>
        <w:t>. Государственная программа Курской области «Развитие культуры в Курской области», утвержденная постановлением Администрации Курской области от 08.10.2013 № 700-па (с последующими изменениями)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комитет по культуре Курской области.</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EF1CA1">
        <w:rPr>
          <w:rFonts w:ascii="Times New Roman" w:hAnsi="Times New Roman" w:cs="Times New Roman"/>
          <w:sz w:val="28"/>
          <w:szCs w:val="28"/>
        </w:rPr>
        <w:t>20</w:t>
      </w:r>
      <w:r w:rsidRPr="008A3F07">
        <w:rPr>
          <w:rFonts w:ascii="Times New Roman" w:hAnsi="Times New Roman" w:cs="Times New Roman"/>
          <w:sz w:val="28"/>
          <w:szCs w:val="28"/>
        </w:rPr>
        <w:t xml:space="preserve"> году в рамках государственной прогр</w:t>
      </w:r>
      <w:r w:rsidR="001664BB">
        <w:rPr>
          <w:rFonts w:ascii="Times New Roman" w:hAnsi="Times New Roman" w:cs="Times New Roman"/>
          <w:sz w:val="28"/>
          <w:szCs w:val="28"/>
        </w:rPr>
        <w:t>аммы осуществлялась реализация 4</w:t>
      </w:r>
      <w:r w:rsidRPr="008A3F07">
        <w:rPr>
          <w:rFonts w:ascii="Times New Roman" w:hAnsi="Times New Roman" w:cs="Times New Roman"/>
          <w:sz w:val="28"/>
          <w:szCs w:val="28"/>
        </w:rPr>
        <w:t xml:space="preserve">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«Наследие».</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«Искусство».</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3. «Обеспечение условий реализации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4. «Реализация мероприятий по укреплению единства российской нации и этнокультурному развитию народов России в Курской области». </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w:t>
      </w:r>
      <w:r w:rsidR="00EF1CA1">
        <w:rPr>
          <w:bCs/>
          <w:sz w:val="28"/>
          <w:szCs w:val="28"/>
        </w:rPr>
        <w:t>20</w:t>
      </w:r>
      <w:r w:rsidRPr="00F43703">
        <w:rPr>
          <w:bCs/>
          <w:sz w:val="28"/>
          <w:szCs w:val="28"/>
        </w:rPr>
        <w:t xml:space="preserve"> году</w:t>
      </w:r>
      <w:r w:rsidR="007B0E37">
        <w:rPr>
          <w:bCs/>
          <w:sz w:val="28"/>
          <w:szCs w:val="28"/>
        </w:rPr>
        <w:t xml:space="preserve"> кассовый расход по государственной программе составил</w:t>
      </w:r>
      <w:r w:rsidRPr="00F43703">
        <w:rPr>
          <w:bCs/>
          <w:sz w:val="28"/>
          <w:szCs w:val="28"/>
        </w:rPr>
        <w:t xml:space="preserve"> 1</w:t>
      </w:r>
      <w:r w:rsidR="00EF1CA1">
        <w:rPr>
          <w:bCs/>
          <w:sz w:val="28"/>
          <w:szCs w:val="28"/>
        </w:rPr>
        <w:t> 838 341,252</w:t>
      </w:r>
      <w:r w:rsidR="00FF37BD">
        <w:rPr>
          <w:bCs/>
          <w:sz w:val="28"/>
          <w:szCs w:val="28"/>
        </w:rPr>
        <w:t xml:space="preserve"> тыс. рублей (99,9</w:t>
      </w:r>
      <w:r w:rsidRPr="00F43703">
        <w:rPr>
          <w:bCs/>
          <w:sz w:val="28"/>
          <w:szCs w:val="28"/>
        </w:rPr>
        <w:t xml:space="preserve">% от объема, предусмотренного на год), в том числе из федерального бюджета – </w:t>
      </w:r>
      <w:r w:rsidR="00EF1CA1">
        <w:rPr>
          <w:bCs/>
          <w:sz w:val="28"/>
          <w:szCs w:val="28"/>
        </w:rPr>
        <w:t>66 612,468</w:t>
      </w:r>
      <w:r w:rsidR="00FF37BD">
        <w:rPr>
          <w:bCs/>
          <w:sz w:val="28"/>
          <w:szCs w:val="28"/>
        </w:rPr>
        <w:t xml:space="preserve"> тыс. рублей (100,0</w:t>
      </w:r>
      <w:r w:rsidRPr="00F43703">
        <w:rPr>
          <w:bCs/>
          <w:sz w:val="28"/>
          <w:szCs w:val="28"/>
        </w:rPr>
        <w:t>%), из областного бюджета – 1</w:t>
      </w:r>
      <w:r w:rsidR="00EF1CA1">
        <w:rPr>
          <w:bCs/>
          <w:sz w:val="28"/>
          <w:szCs w:val="28"/>
        </w:rPr>
        <w:t> 322 522,484</w:t>
      </w:r>
      <w:r w:rsidRPr="00F43703">
        <w:rPr>
          <w:bCs/>
          <w:sz w:val="28"/>
          <w:szCs w:val="28"/>
        </w:rPr>
        <w:t xml:space="preserve"> тыс. рублей (99,</w:t>
      </w:r>
      <w:r w:rsidR="00EF1CA1">
        <w:rPr>
          <w:bCs/>
          <w:sz w:val="28"/>
          <w:szCs w:val="28"/>
        </w:rPr>
        <w:t>8</w:t>
      </w:r>
      <w:r w:rsidRPr="00F43703">
        <w:rPr>
          <w:bCs/>
          <w:sz w:val="28"/>
          <w:szCs w:val="28"/>
        </w:rPr>
        <w:t>%), местных бюджетов –</w:t>
      </w:r>
      <w:r w:rsidR="00FF37BD">
        <w:rPr>
          <w:bCs/>
          <w:sz w:val="28"/>
          <w:szCs w:val="28"/>
        </w:rPr>
        <w:t xml:space="preserve"> 418 562,300 тыс. рублей (100,0</w:t>
      </w:r>
      <w:r w:rsidRPr="00F43703">
        <w:rPr>
          <w:bCs/>
          <w:sz w:val="28"/>
          <w:szCs w:val="28"/>
        </w:rPr>
        <w:t>%), внебюджетых источников – 30</w:t>
      </w:r>
      <w:r w:rsidR="00EF1CA1">
        <w:rPr>
          <w:bCs/>
          <w:sz w:val="28"/>
          <w:szCs w:val="28"/>
        </w:rPr>
        <w:t> 644,0</w:t>
      </w:r>
      <w:r w:rsidR="00FF37BD">
        <w:rPr>
          <w:bCs/>
          <w:sz w:val="28"/>
          <w:szCs w:val="28"/>
        </w:rPr>
        <w:t>00 тыс. рублей (100,0</w:t>
      </w:r>
      <w:r w:rsidRPr="00F43703">
        <w:rPr>
          <w:bCs/>
          <w:sz w:val="28"/>
          <w:szCs w:val="28"/>
        </w:rPr>
        <w:t xml:space="preserve">%).  </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для достижения поставленных целей и задач государственной программы Курской области</w:t>
      </w:r>
      <w:r w:rsidR="001664BB">
        <w:rPr>
          <w:rFonts w:ascii="Times New Roman" w:hAnsi="Times New Roman" w:cs="Times New Roman"/>
          <w:sz w:val="28"/>
          <w:szCs w:val="28"/>
        </w:rPr>
        <w:t xml:space="preserve"> было</w:t>
      </w:r>
      <w:r w:rsidRPr="00E87C29">
        <w:rPr>
          <w:rFonts w:ascii="Times New Roman" w:hAnsi="Times New Roman" w:cs="Times New Roman"/>
          <w:sz w:val="28"/>
          <w:szCs w:val="28"/>
        </w:rPr>
        <w:t xml:space="preserve"> запланировано достижение   значений 43 целевых показателей (индикаторов), выполнение 21 структурного элемента (основные мероприятия и мероприятия регионал</w:t>
      </w:r>
      <w:r w:rsidR="001664BB">
        <w:rPr>
          <w:rFonts w:ascii="Times New Roman" w:hAnsi="Times New Roman" w:cs="Times New Roman"/>
          <w:sz w:val="28"/>
          <w:szCs w:val="28"/>
        </w:rPr>
        <w:t>ьных проектов) в составе 4</w:t>
      </w:r>
      <w:r w:rsidRPr="00E87C29">
        <w:rPr>
          <w:rFonts w:ascii="Times New Roman" w:hAnsi="Times New Roman" w:cs="Times New Roman"/>
          <w:sz w:val="28"/>
          <w:szCs w:val="28"/>
        </w:rPr>
        <w:t xml:space="preserve"> подпрограмм, включающих 26 контрольных событий. </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государственную программу Курской области включены </w:t>
      </w:r>
      <w:r w:rsidR="00EF1CA1">
        <w:rPr>
          <w:rFonts w:ascii="Times New Roman" w:hAnsi="Times New Roman" w:cs="Times New Roman"/>
          <w:sz w:val="28"/>
          <w:szCs w:val="28"/>
        </w:rPr>
        <w:t xml:space="preserve">показатели и мероприятия </w:t>
      </w:r>
      <w:r w:rsidRPr="00E87C29">
        <w:rPr>
          <w:rFonts w:ascii="Times New Roman" w:hAnsi="Times New Roman" w:cs="Times New Roman"/>
          <w:sz w:val="28"/>
          <w:szCs w:val="28"/>
        </w:rPr>
        <w:t>тр</w:t>
      </w:r>
      <w:r w:rsidR="00EF1CA1">
        <w:rPr>
          <w:rFonts w:ascii="Times New Roman" w:hAnsi="Times New Roman" w:cs="Times New Roman"/>
          <w:sz w:val="28"/>
          <w:szCs w:val="28"/>
        </w:rPr>
        <w:t>ех</w:t>
      </w:r>
      <w:r w:rsidRPr="00E87C29">
        <w:rPr>
          <w:rFonts w:ascii="Times New Roman" w:hAnsi="Times New Roman" w:cs="Times New Roman"/>
          <w:sz w:val="28"/>
          <w:szCs w:val="28"/>
        </w:rPr>
        <w:t xml:space="preserve"> региональных проект</w:t>
      </w:r>
      <w:r w:rsidR="00EF1CA1">
        <w:rPr>
          <w:rFonts w:ascii="Times New Roman" w:hAnsi="Times New Roman" w:cs="Times New Roman"/>
          <w:sz w:val="28"/>
          <w:szCs w:val="28"/>
        </w:rPr>
        <w:t>ов</w:t>
      </w:r>
      <w:r w:rsidRPr="00E87C29">
        <w:rPr>
          <w:rFonts w:ascii="Times New Roman" w:hAnsi="Times New Roman" w:cs="Times New Roman"/>
          <w:sz w:val="28"/>
          <w:szCs w:val="28"/>
        </w:rPr>
        <w:t xml:space="preserve">: «Культурная среда», «Цифровая культура», «Творческие люди» (национальный проект «Культура»). </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ходе реализации государственной программы Курской области за 2020</w:t>
      </w:r>
      <w:r w:rsidR="00FF37BD">
        <w:rPr>
          <w:rFonts w:ascii="Times New Roman" w:hAnsi="Times New Roman" w:cs="Times New Roman"/>
          <w:sz w:val="28"/>
          <w:szCs w:val="28"/>
        </w:rPr>
        <w:t> </w:t>
      </w:r>
      <w:r w:rsidRPr="00E87C29">
        <w:rPr>
          <w:rFonts w:ascii="Times New Roman" w:hAnsi="Times New Roman" w:cs="Times New Roman"/>
          <w:sz w:val="28"/>
          <w:szCs w:val="28"/>
        </w:rPr>
        <w:t>год достигнуты запланированные значения 30 целевых показателей; доля  достигнутых целевых показателей</w:t>
      </w:r>
      <w:r w:rsidR="001664BB">
        <w:rPr>
          <w:rFonts w:ascii="Times New Roman" w:hAnsi="Times New Roman" w:cs="Times New Roman"/>
          <w:sz w:val="28"/>
          <w:szCs w:val="28"/>
        </w:rPr>
        <w:t xml:space="preserve"> в общем</w:t>
      </w:r>
      <w:r w:rsidRPr="00E87C29">
        <w:rPr>
          <w:rFonts w:ascii="Times New Roman" w:hAnsi="Times New Roman" w:cs="Times New Roman"/>
          <w:sz w:val="28"/>
          <w:szCs w:val="28"/>
        </w:rPr>
        <w:t xml:space="preserve"> количе</w:t>
      </w:r>
      <w:r w:rsidR="001664BB">
        <w:rPr>
          <w:rFonts w:ascii="Times New Roman" w:hAnsi="Times New Roman" w:cs="Times New Roman"/>
          <w:sz w:val="28"/>
          <w:szCs w:val="28"/>
        </w:rPr>
        <w:t>стве</w:t>
      </w:r>
      <w:r w:rsidR="00FF37BD">
        <w:rPr>
          <w:rFonts w:ascii="Times New Roman" w:hAnsi="Times New Roman" w:cs="Times New Roman"/>
          <w:sz w:val="28"/>
          <w:szCs w:val="28"/>
        </w:rPr>
        <w:t xml:space="preserve"> показателей составила 69,8</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Не в полном объеме достигнуты запланированные значения 13 целевых показателей (в 2019 году целевые показатели были достигнуты в полном объеме), из них:</w:t>
      </w:r>
    </w:p>
    <w:p w:rsidR="00E87C29" w:rsidRPr="00E87C29" w:rsidRDefault="001664BB"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целевого показателя государственной программы</w:t>
      </w:r>
      <w:r w:rsidR="00E87C29" w:rsidRPr="00E87C29">
        <w:rPr>
          <w:rFonts w:ascii="Times New Roman" w:hAnsi="Times New Roman" w:cs="Times New Roman"/>
          <w:sz w:val="28"/>
          <w:szCs w:val="28"/>
        </w:rPr>
        <w:t xml:space="preserve"> Курской области - «количество посещений организаций культуры по отношению к уровню 2010 </w:t>
      </w:r>
      <w:r w:rsidR="00E87C29" w:rsidRPr="00E87C29">
        <w:rPr>
          <w:rFonts w:ascii="Times New Roman" w:hAnsi="Times New Roman" w:cs="Times New Roman"/>
          <w:sz w:val="28"/>
          <w:szCs w:val="28"/>
        </w:rPr>
        <w:lastRenderedPageBreak/>
        <w:t>года»</w:t>
      </w:r>
      <w:r>
        <w:rPr>
          <w:rFonts w:ascii="Times New Roman" w:hAnsi="Times New Roman" w:cs="Times New Roman"/>
          <w:sz w:val="28"/>
          <w:szCs w:val="28"/>
        </w:rPr>
        <w:t>, показатель достигнут на</w:t>
      </w:r>
      <w:r w:rsidR="00FF37BD">
        <w:rPr>
          <w:rFonts w:ascii="Times New Roman" w:hAnsi="Times New Roman" w:cs="Times New Roman"/>
          <w:sz w:val="28"/>
          <w:szCs w:val="28"/>
        </w:rPr>
        <w:t xml:space="preserve"> 29,6</w:t>
      </w:r>
      <w:r w:rsidR="00E87C29" w:rsidRPr="00E87C29">
        <w:rPr>
          <w:rFonts w:ascii="Times New Roman" w:hAnsi="Times New Roman" w:cs="Times New Roman"/>
          <w:sz w:val="28"/>
          <w:szCs w:val="28"/>
        </w:rPr>
        <w:t>% (пла</w:t>
      </w:r>
      <w:r w:rsidR="00FF37BD">
        <w:rPr>
          <w:rFonts w:ascii="Times New Roman" w:hAnsi="Times New Roman" w:cs="Times New Roman"/>
          <w:sz w:val="28"/>
          <w:szCs w:val="28"/>
        </w:rPr>
        <w:t>новое значение показателя</w:t>
      </w:r>
      <w:r>
        <w:rPr>
          <w:rFonts w:ascii="Times New Roman" w:hAnsi="Times New Roman" w:cs="Times New Roman"/>
          <w:sz w:val="28"/>
          <w:szCs w:val="28"/>
        </w:rPr>
        <w:t xml:space="preserve"> -</w:t>
      </w:r>
      <w:r w:rsidR="00FF37BD">
        <w:rPr>
          <w:rFonts w:ascii="Times New Roman" w:hAnsi="Times New Roman" w:cs="Times New Roman"/>
          <w:sz w:val="28"/>
          <w:szCs w:val="28"/>
        </w:rPr>
        <w:t xml:space="preserve"> 118,7</w:t>
      </w:r>
      <w:r w:rsidR="00E87C29" w:rsidRPr="00E87C29">
        <w:rPr>
          <w:rFonts w:ascii="Times New Roman" w:hAnsi="Times New Roman" w:cs="Times New Roman"/>
          <w:sz w:val="28"/>
          <w:szCs w:val="28"/>
        </w:rPr>
        <w:t>%, фактическо</w:t>
      </w:r>
      <w:r w:rsidR="00FF37BD">
        <w:rPr>
          <w:rFonts w:ascii="Times New Roman" w:hAnsi="Times New Roman" w:cs="Times New Roman"/>
          <w:sz w:val="28"/>
          <w:szCs w:val="28"/>
        </w:rPr>
        <w:t>е значение – 35,1</w:t>
      </w:r>
      <w:r w:rsidR="00E87C29" w:rsidRPr="00E87C29">
        <w:rPr>
          <w:rFonts w:ascii="Times New Roman" w:hAnsi="Times New Roman" w:cs="Times New Roman"/>
          <w:sz w:val="28"/>
          <w:szCs w:val="28"/>
        </w:rPr>
        <w:t>%);</w:t>
      </w:r>
    </w:p>
    <w:p w:rsidR="00E87C29" w:rsidRPr="00E87C29" w:rsidRDefault="001664BB"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целевых показателя подпрограммы</w:t>
      </w:r>
      <w:r w:rsidR="00E87C29" w:rsidRPr="00E87C29">
        <w:rPr>
          <w:rFonts w:ascii="Times New Roman" w:hAnsi="Times New Roman" w:cs="Times New Roman"/>
          <w:sz w:val="28"/>
          <w:szCs w:val="28"/>
        </w:rPr>
        <w:t xml:space="preserve"> 1 «Наследие»:</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«охват населения библиотечным обслуживанием»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w:t>
      </w:r>
      <w:r w:rsidR="001664BB">
        <w:rPr>
          <w:rFonts w:ascii="Times New Roman" w:hAnsi="Times New Roman" w:cs="Times New Roman"/>
          <w:sz w:val="28"/>
          <w:szCs w:val="28"/>
        </w:rPr>
        <w:t>показатель достигнут на</w:t>
      </w:r>
      <w:r w:rsidR="00FF37BD">
        <w:rPr>
          <w:rFonts w:ascii="Times New Roman" w:hAnsi="Times New Roman" w:cs="Times New Roman"/>
          <w:sz w:val="28"/>
          <w:szCs w:val="28"/>
        </w:rPr>
        <w:t xml:space="preserve"> 93,9</w:t>
      </w:r>
      <w:r w:rsidRPr="00E87C29">
        <w:rPr>
          <w:rFonts w:ascii="Times New Roman" w:hAnsi="Times New Roman" w:cs="Times New Roman"/>
          <w:sz w:val="28"/>
          <w:szCs w:val="28"/>
        </w:rPr>
        <w:t>% (пл</w:t>
      </w:r>
      <w:r w:rsidR="00FF37BD">
        <w:rPr>
          <w:rFonts w:ascii="Times New Roman" w:hAnsi="Times New Roman" w:cs="Times New Roman"/>
          <w:sz w:val="28"/>
          <w:szCs w:val="28"/>
        </w:rPr>
        <w:t>ановое значение показателя</w:t>
      </w:r>
      <w:r w:rsidR="001664BB">
        <w:rPr>
          <w:rFonts w:ascii="Times New Roman" w:hAnsi="Times New Roman" w:cs="Times New Roman"/>
          <w:sz w:val="28"/>
          <w:szCs w:val="28"/>
        </w:rPr>
        <w:t xml:space="preserve"> -</w:t>
      </w:r>
      <w:r w:rsidR="00FF37BD">
        <w:rPr>
          <w:rFonts w:ascii="Times New Roman" w:hAnsi="Times New Roman" w:cs="Times New Roman"/>
          <w:sz w:val="28"/>
          <w:szCs w:val="28"/>
        </w:rPr>
        <w:t xml:space="preserve"> 42,7%, фактическое значение – 40,1</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«количество посещений библиотек (на 1 жителя в год)»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сте</w:t>
      </w:r>
      <w:r w:rsidR="00FF37BD">
        <w:rPr>
          <w:rFonts w:ascii="Times New Roman" w:hAnsi="Times New Roman" w:cs="Times New Roman"/>
          <w:sz w:val="28"/>
          <w:szCs w:val="28"/>
        </w:rPr>
        <w:t>пень достижения показателя 76,7</w:t>
      </w:r>
      <w:r w:rsidRPr="00E87C29">
        <w:rPr>
          <w:rFonts w:ascii="Times New Roman" w:hAnsi="Times New Roman" w:cs="Times New Roman"/>
          <w:sz w:val="28"/>
          <w:szCs w:val="28"/>
        </w:rPr>
        <w:t>% (п</w:t>
      </w:r>
      <w:r w:rsidR="00FF37BD">
        <w:rPr>
          <w:rFonts w:ascii="Times New Roman" w:hAnsi="Times New Roman" w:cs="Times New Roman"/>
          <w:sz w:val="28"/>
          <w:szCs w:val="28"/>
        </w:rPr>
        <w:t>лановое значение показателя 4,3%, фактическое значение – 3,3</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«среднее количество выставок в р</w:t>
      </w:r>
      <w:r w:rsidR="001664BB">
        <w:rPr>
          <w:rFonts w:ascii="Times New Roman" w:hAnsi="Times New Roman" w:cs="Times New Roman"/>
          <w:sz w:val="28"/>
          <w:szCs w:val="28"/>
        </w:rPr>
        <w:t>асчете на 10 тыс. человек» -</w:t>
      </w:r>
      <w:r w:rsidR="00FF37BD">
        <w:rPr>
          <w:rFonts w:ascii="Times New Roman" w:hAnsi="Times New Roman" w:cs="Times New Roman"/>
          <w:sz w:val="28"/>
          <w:szCs w:val="28"/>
        </w:rPr>
        <w:t xml:space="preserve"> 68,9</w:t>
      </w:r>
      <w:r w:rsidRPr="00E87C29">
        <w:rPr>
          <w:rFonts w:ascii="Times New Roman" w:hAnsi="Times New Roman" w:cs="Times New Roman"/>
          <w:sz w:val="28"/>
          <w:szCs w:val="28"/>
        </w:rPr>
        <w:t>% (плановое значение показателя 4,4 единиц</w:t>
      </w:r>
      <w:r w:rsidR="001664BB">
        <w:rPr>
          <w:rFonts w:ascii="Times New Roman" w:hAnsi="Times New Roman" w:cs="Times New Roman"/>
          <w:sz w:val="28"/>
          <w:szCs w:val="28"/>
        </w:rPr>
        <w:t>ы</w:t>
      </w:r>
      <w:r w:rsidRPr="00E87C29">
        <w:rPr>
          <w:rFonts w:ascii="Times New Roman" w:hAnsi="Times New Roman" w:cs="Times New Roman"/>
          <w:sz w:val="28"/>
          <w:szCs w:val="28"/>
        </w:rPr>
        <w:t>, фактическое значение – 3,03 единиц</w:t>
      </w:r>
      <w:r w:rsidR="001664BB">
        <w:rPr>
          <w:rFonts w:ascii="Times New Roman" w:hAnsi="Times New Roman" w:cs="Times New Roman"/>
          <w:sz w:val="28"/>
          <w:szCs w:val="28"/>
        </w:rPr>
        <w:t>ы</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«посещаемость музейных </w:t>
      </w:r>
      <w:r w:rsidR="001664BB">
        <w:rPr>
          <w:rFonts w:ascii="Times New Roman" w:hAnsi="Times New Roman" w:cs="Times New Roman"/>
          <w:sz w:val="28"/>
          <w:szCs w:val="28"/>
        </w:rPr>
        <w:t>учреждений на 1 жителя в год» -</w:t>
      </w:r>
      <w:r w:rsidR="00FF37BD">
        <w:rPr>
          <w:rFonts w:ascii="Times New Roman" w:hAnsi="Times New Roman" w:cs="Times New Roman"/>
          <w:sz w:val="28"/>
          <w:szCs w:val="28"/>
        </w:rPr>
        <w:t xml:space="preserve"> 62,1</w:t>
      </w:r>
      <w:r w:rsidRPr="00E87C29">
        <w:rPr>
          <w:rFonts w:ascii="Times New Roman" w:hAnsi="Times New Roman" w:cs="Times New Roman"/>
          <w:sz w:val="28"/>
          <w:szCs w:val="28"/>
        </w:rPr>
        <w:t>% (плановое значе</w:t>
      </w:r>
      <w:r w:rsidR="001664BB">
        <w:rPr>
          <w:rFonts w:ascii="Times New Roman" w:hAnsi="Times New Roman" w:cs="Times New Roman"/>
          <w:sz w:val="28"/>
          <w:szCs w:val="28"/>
        </w:rPr>
        <w:t>ние показателя – 0,435 посещения</w:t>
      </w:r>
      <w:r w:rsidRPr="00E87C29">
        <w:rPr>
          <w:rFonts w:ascii="Times New Roman" w:hAnsi="Times New Roman" w:cs="Times New Roman"/>
          <w:sz w:val="28"/>
          <w:szCs w:val="28"/>
        </w:rPr>
        <w:t>, факти</w:t>
      </w:r>
      <w:r w:rsidR="00F70228">
        <w:rPr>
          <w:rFonts w:ascii="Times New Roman" w:hAnsi="Times New Roman" w:cs="Times New Roman"/>
          <w:sz w:val="28"/>
          <w:szCs w:val="28"/>
        </w:rPr>
        <w:t>ческое значение – 0,27 посещения</w:t>
      </w:r>
      <w:r w:rsidRPr="00E87C29">
        <w:rPr>
          <w:rFonts w:ascii="Times New Roman" w:hAnsi="Times New Roman" w:cs="Times New Roman"/>
          <w:sz w:val="28"/>
          <w:szCs w:val="28"/>
        </w:rPr>
        <w:t xml:space="preserve">); </w:t>
      </w:r>
    </w:p>
    <w:p w:rsidR="00E87C29" w:rsidRPr="00E87C29" w:rsidRDefault="00F70228"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целевых показателей подпрограммы</w:t>
      </w:r>
      <w:r w:rsidR="00E87C29" w:rsidRPr="00E87C29">
        <w:rPr>
          <w:rFonts w:ascii="Times New Roman" w:hAnsi="Times New Roman" w:cs="Times New Roman"/>
          <w:sz w:val="28"/>
          <w:szCs w:val="28"/>
        </w:rPr>
        <w:t xml:space="preserve"> 2 «Искусство»:</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«количество посещений театров по отношению к 2010 году (кукольные театры)» - </w:t>
      </w:r>
      <w:r w:rsidR="00F70228">
        <w:rPr>
          <w:rFonts w:ascii="Times New Roman" w:hAnsi="Times New Roman" w:cs="Times New Roman"/>
          <w:sz w:val="28"/>
          <w:szCs w:val="28"/>
        </w:rPr>
        <w:t>показатель достигнут на</w:t>
      </w:r>
      <w:r w:rsidR="00FF37BD">
        <w:rPr>
          <w:rFonts w:ascii="Times New Roman" w:hAnsi="Times New Roman" w:cs="Times New Roman"/>
          <w:sz w:val="28"/>
          <w:szCs w:val="28"/>
        </w:rPr>
        <w:t xml:space="preserve"> 33,4% (плановое значение</w:t>
      </w:r>
      <w:r w:rsidR="00F70228">
        <w:rPr>
          <w:rFonts w:ascii="Times New Roman" w:hAnsi="Times New Roman" w:cs="Times New Roman"/>
          <w:sz w:val="28"/>
          <w:szCs w:val="28"/>
        </w:rPr>
        <w:t xml:space="preserve"> -</w:t>
      </w:r>
      <w:r w:rsidR="00FF37BD">
        <w:rPr>
          <w:rFonts w:ascii="Times New Roman" w:hAnsi="Times New Roman" w:cs="Times New Roman"/>
          <w:sz w:val="28"/>
          <w:szCs w:val="28"/>
        </w:rPr>
        <w:t xml:space="preserve"> 97,3%, фактическое значение – 32,5</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«количество посещений театрально-концертных мероприятий по отношению к уровню 2012 года» </w:t>
      </w:r>
      <w:r w:rsidR="00FF37BD">
        <w:rPr>
          <w:rFonts w:ascii="Times New Roman" w:hAnsi="Times New Roman" w:cs="Times New Roman"/>
          <w:sz w:val="28"/>
          <w:szCs w:val="28"/>
        </w:rPr>
        <w:t>− 44,4</w:t>
      </w:r>
      <w:r w:rsidRPr="00E87C29">
        <w:rPr>
          <w:rFonts w:ascii="Times New Roman" w:hAnsi="Times New Roman" w:cs="Times New Roman"/>
          <w:sz w:val="28"/>
          <w:szCs w:val="28"/>
        </w:rPr>
        <w:t>%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128,7</w:t>
      </w:r>
      <w:r w:rsidR="00FF37BD">
        <w:rPr>
          <w:rFonts w:ascii="Times New Roman" w:hAnsi="Times New Roman" w:cs="Times New Roman"/>
          <w:sz w:val="28"/>
          <w:szCs w:val="28"/>
        </w:rPr>
        <w:t>%, фактическое значение – 57,2</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«средняя сумма одного гранта Губернатора Курской области для поддержки сельской культуры, в том числе образовательных учреждени</w:t>
      </w:r>
      <w:r w:rsidR="00F70228">
        <w:rPr>
          <w:rFonts w:ascii="Times New Roman" w:hAnsi="Times New Roman" w:cs="Times New Roman"/>
          <w:sz w:val="28"/>
          <w:szCs w:val="28"/>
        </w:rPr>
        <w:t>й (детских школ искусств)» –</w:t>
      </w:r>
      <w:r w:rsidR="00FF37BD">
        <w:rPr>
          <w:rFonts w:ascii="Times New Roman" w:hAnsi="Times New Roman" w:cs="Times New Roman"/>
          <w:sz w:val="28"/>
          <w:szCs w:val="28"/>
        </w:rPr>
        <w:t xml:space="preserve"> 94,4</w:t>
      </w:r>
      <w:r w:rsidRPr="00E87C29">
        <w:rPr>
          <w:rFonts w:ascii="Times New Roman" w:hAnsi="Times New Roman" w:cs="Times New Roman"/>
          <w:sz w:val="28"/>
          <w:szCs w:val="28"/>
        </w:rPr>
        <w:t>%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450 тыс. рублей, фактическое значение – 425 тыс. рублей);</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«среднее число посещений киносеансов в расчете на 1 человека» </w:t>
      </w:r>
      <w:r w:rsidR="00FF37BD">
        <w:rPr>
          <w:rFonts w:ascii="Times New Roman" w:hAnsi="Times New Roman" w:cs="Times New Roman"/>
          <w:sz w:val="28"/>
          <w:szCs w:val="28"/>
        </w:rPr>
        <w:t>− 52,2</w:t>
      </w:r>
      <w:r w:rsidRPr="00E87C29">
        <w:rPr>
          <w:rFonts w:ascii="Times New Roman" w:hAnsi="Times New Roman" w:cs="Times New Roman"/>
          <w:sz w:val="28"/>
          <w:szCs w:val="28"/>
        </w:rPr>
        <w:t>%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0,69 единиц</w:t>
      </w:r>
      <w:r w:rsidR="00F70228">
        <w:rPr>
          <w:rFonts w:ascii="Times New Roman" w:hAnsi="Times New Roman" w:cs="Times New Roman"/>
          <w:sz w:val="28"/>
          <w:szCs w:val="28"/>
        </w:rPr>
        <w:t>ы</w:t>
      </w:r>
      <w:r w:rsidRPr="00E87C29">
        <w:rPr>
          <w:rFonts w:ascii="Times New Roman" w:hAnsi="Times New Roman" w:cs="Times New Roman"/>
          <w:sz w:val="28"/>
          <w:szCs w:val="28"/>
        </w:rPr>
        <w:t>, фактическое значение – 0,36 единиц</w:t>
      </w:r>
      <w:r w:rsidR="00F70228">
        <w:rPr>
          <w:rFonts w:ascii="Times New Roman" w:hAnsi="Times New Roman" w:cs="Times New Roman"/>
          <w:sz w:val="28"/>
          <w:szCs w:val="28"/>
        </w:rPr>
        <w:t>ы</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«доля средств бюджета Курской области, выделяемых социально ориентированным некоммерческим организациям (СОНКО) на предоставление услуг, в общем объеме средств, предусмотренных на реализацию мероприятий государственной программы Курской области «Развитие культуры в Курской области»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0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0,1%, фактическое значение – 0);</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«количество культурно-образовательных программ для школьн</w:t>
      </w:r>
      <w:r w:rsidR="00F70228">
        <w:rPr>
          <w:rFonts w:ascii="Times New Roman" w:hAnsi="Times New Roman" w:cs="Times New Roman"/>
          <w:sz w:val="28"/>
          <w:szCs w:val="28"/>
        </w:rPr>
        <w:t>иков (нарастающим итогом)» –</w:t>
      </w:r>
      <w:r w:rsidR="00FF37BD">
        <w:rPr>
          <w:rFonts w:ascii="Times New Roman" w:hAnsi="Times New Roman" w:cs="Times New Roman"/>
          <w:sz w:val="28"/>
          <w:szCs w:val="28"/>
        </w:rPr>
        <w:t xml:space="preserve"> 50,0</w:t>
      </w:r>
      <w:r w:rsidRPr="00E87C29">
        <w:rPr>
          <w:rFonts w:ascii="Times New Roman" w:hAnsi="Times New Roman" w:cs="Times New Roman"/>
          <w:sz w:val="28"/>
          <w:szCs w:val="28"/>
        </w:rPr>
        <w:t>%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10 единиц, фактическое значение – 5 единиц);</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«количество грантов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(нарастающим ито</w:t>
      </w:r>
      <w:r w:rsidR="00F70228">
        <w:rPr>
          <w:rFonts w:ascii="Times New Roman" w:hAnsi="Times New Roman" w:cs="Times New Roman"/>
          <w:sz w:val="28"/>
          <w:szCs w:val="28"/>
        </w:rPr>
        <w:t>гом)» −</w:t>
      </w:r>
      <w:r w:rsidR="00FF37BD">
        <w:rPr>
          <w:rFonts w:ascii="Times New Roman" w:hAnsi="Times New Roman" w:cs="Times New Roman"/>
          <w:sz w:val="28"/>
          <w:szCs w:val="28"/>
        </w:rPr>
        <w:t xml:space="preserve"> 62,5</w:t>
      </w:r>
      <w:r w:rsidRPr="00E87C29">
        <w:rPr>
          <w:rFonts w:ascii="Times New Roman" w:hAnsi="Times New Roman" w:cs="Times New Roman"/>
          <w:sz w:val="28"/>
          <w:szCs w:val="28"/>
        </w:rPr>
        <w:t>% (плановое значение показателя</w:t>
      </w:r>
      <w:r w:rsidR="00F70228">
        <w:rPr>
          <w:rFonts w:ascii="Times New Roman" w:hAnsi="Times New Roman" w:cs="Times New Roman"/>
          <w:sz w:val="28"/>
          <w:szCs w:val="28"/>
        </w:rPr>
        <w:t xml:space="preserve"> -</w:t>
      </w:r>
      <w:r w:rsidRPr="00E87C29">
        <w:rPr>
          <w:rFonts w:ascii="Times New Roman" w:hAnsi="Times New Roman" w:cs="Times New Roman"/>
          <w:sz w:val="28"/>
          <w:szCs w:val="28"/>
        </w:rPr>
        <w:t xml:space="preserve"> 8 единиц, фактическое значение – 5 единиц);</w:t>
      </w:r>
    </w:p>
    <w:p w:rsidR="00E87C29" w:rsidRPr="00E87C29" w:rsidRDefault="00F70228"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целевой показатель</w:t>
      </w:r>
      <w:r w:rsidR="00E87C29" w:rsidRPr="00E87C29">
        <w:rPr>
          <w:rFonts w:ascii="Times New Roman" w:hAnsi="Times New Roman" w:cs="Times New Roman"/>
          <w:sz w:val="28"/>
          <w:szCs w:val="28"/>
        </w:rPr>
        <w:t xml:space="preserve"> подпрограммы 3 «Обеспечение условий реализации государственной программы» </w:t>
      </w:r>
      <w:r w:rsidR="00FF37BD">
        <w:rPr>
          <w:rFonts w:ascii="Times New Roman" w:hAnsi="Times New Roman" w:cs="Times New Roman"/>
          <w:sz w:val="28"/>
          <w:szCs w:val="28"/>
        </w:rPr>
        <w:t>−</w:t>
      </w:r>
      <w:r w:rsidR="00E87C29" w:rsidRPr="00E87C29">
        <w:rPr>
          <w:rFonts w:ascii="Times New Roman" w:hAnsi="Times New Roman" w:cs="Times New Roman"/>
          <w:sz w:val="28"/>
          <w:szCs w:val="28"/>
        </w:rPr>
        <w:t xml:space="preserve"> «увеличение числа посещений организаций культуры» </w:t>
      </w:r>
      <w:r w:rsidR="00FF37BD">
        <w:rPr>
          <w:rFonts w:ascii="Times New Roman" w:hAnsi="Times New Roman" w:cs="Times New Roman"/>
          <w:sz w:val="28"/>
          <w:szCs w:val="28"/>
        </w:rPr>
        <w:t>−</w:t>
      </w:r>
      <w:r w:rsidR="00E87C29" w:rsidRPr="00E87C29">
        <w:rPr>
          <w:rFonts w:ascii="Times New Roman" w:hAnsi="Times New Roman" w:cs="Times New Roman"/>
          <w:sz w:val="28"/>
          <w:szCs w:val="28"/>
        </w:rPr>
        <w:t xml:space="preserve"> </w:t>
      </w:r>
      <w:r>
        <w:rPr>
          <w:rFonts w:ascii="Times New Roman" w:hAnsi="Times New Roman" w:cs="Times New Roman"/>
          <w:sz w:val="28"/>
          <w:szCs w:val="28"/>
        </w:rPr>
        <w:t>показатель достигнут на</w:t>
      </w:r>
      <w:r w:rsidR="00FF37BD">
        <w:rPr>
          <w:rFonts w:ascii="Times New Roman" w:hAnsi="Times New Roman" w:cs="Times New Roman"/>
          <w:sz w:val="28"/>
          <w:szCs w:val="28"/>
        </w:rPr>
        <w:t xml:space="preserve"> 35,0</w:t>
      </w:r>
      <w:r w:rsidR="00E87C29" w:rsidRPr="00E87C29">
        <w:rPr>
          <w:rFonts w:ascii="Times New Roman" w:hAnsi="Times New Roman" w:cs="Times New Roman"/>
          <w:sz w:val="28"/>
          <w:szCs w:val="28"/>
        </w:rPr>
        <w:t>% (пла</w:t>
      </w:r>
      <w:r w:rsidR="00FF37BD">
        <w:rPr>
          <w:rFonts w:ascii="Times New Roman" w:hAnsi="Times New Roman" w:cs="Times New Roman"/>
          <w:sz w:val="28"/>
          <w:szCs w:val="28"/>
        </w:rPr>
        <w:t>новое значение показателя</w:t>
      </w:r>
      <w:r>
        <w:rPr>
          <w:rFonts w:ascii="Times New Roman" w:hAnsi="Times New Roman" w:cs="Times New Roman"/>
          <w:sz w:val="28"/>
          <w:szCs w:val="28"/>
        </w:rPr>
        <w:t xml:space="preserve"> -</w:t>
      </w:r>
      <w:r w:rsidR="00FF37BD">
        <w:rPr>
          <w:rFonts w:ascii="Times New Roman" w:hAnsi="Times New Roman" w:cs="Times New Roman"/>
          <w:sz w:val="28"/>
          <w:szCs w:val="28"/>
        </w:rPr>
        <w:t xml:space="preserve"> </w:t>
      </w:r>
      <w:r w:rsidR="00FF37BD">
        <w:rPr>
          <w:rFonts w:ascii="Times New Roman" w:hAnsi="Times New Roman" w:cs="Times New Roman"/>
          <w:sz w:val="28"/>
          <w:szCs w:val="28"/>
        </w:rPr>
        <w:lastRenderedPageBreak/>
        <w:t>104,2%, фактическое значение − 36,5</w:t>
      </w:r>
      <w:r w:rsidR="00E87C29"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Недостижение значений целевых показателей по итогам 2020 года связано со сложившейся</w:t>
      </w:r>
      <w:r w:rsidR="00F70228">
        <w:rPr>
          <w:rFonts w:ascii="Times New Roman" w:hAnsi="Times New Roman" w:cs="Times New Roman"/>
          <w:sz w:val="28"/>
          <w:szCs w:val="28"/>
        </w:rPr>
        <w:t xml:space="preserve"> эпидемиологической обстановкой и</w:t>
      </w:r>
      <w:r w:rsidRPr="00E87C29">
        <w:rPr>
          <w:rFonts w:ascii="Times New Roman" w:hAnsi="Times New Roman" w:cs="Times New Roman"/>
          <w:sz w:val="28"/>
          <w:szCs w:val="28"/>
        </w:rPr>
        <w:t xml:space="preserve"> введением ограничительных мер в</w:t>
      </w:r>
      <w:r w:rsidR="00F70228">
        <w:rPr>
          <w:rFonts w:ascii="Times New Roman" w:hAnsi="Times New Roman" w:cs="Times New Roman"/>
          <w:sz w:val="28"/>
          <w:szCs w:val="28"/>
        </w:rPr>
        <w:t xml:space="preserve"> соответствии с</w:t>
      </w:r>
      <w:r w:rsidRPr="00E87C29">
        <w:rPr>
          <w:rFonts w:ascii="Times New Roman" w:hAnsi="Times New Roman" w:cs="Times New Roman"/>
          <w:sz w:val="28"/>
          <w:szCs w:val="28"/>
        </w:rPr>
        <w:t xml:space="preserve"> распоряжением Губернатора Курской области от 10.03.2020 № 60-рг «О введении режима повышенной готовности». </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выполнено 20 из 21 структурного элемента подпрограмм государственной программы; 25 из 26 контрольных событий.</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Не выполнено основное мероприятие подпрограммы 1 «Наследие»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«Увековечение памяти выдающихся деятелей культуры и искусства в Курской области» и контрольное событие «Мемориальные доски известным деятелям культуры и искусства изготовлены и установлены» (бюджетные ассигнования были перераспределены на другие цели).</w:t>
      </w:r>
    </w:p>
    <w:p w:rsidR="00E87C29" w:rsidRPr="00E87C29" w:rsidRDefault="00F70228"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Достигнуты</w:t>
      </w:r>
      <w:r w:rsidR="00E87C29" w:rsidRPr="00E87C29">
        <w:rPr>
          <w:rFonts w:ascii="Times New Roman" w:hAnsi="Times New Roman" w:cs="Times New Roman"/>
          <w:sz w:val="28"/>
          <w:szCs w:val="28"/>
        </w:rPr>
        <w:t xml:space="preserve"> сводные показатели государственных заданий на оказание государственных услуг областными </w:t>
      </w:r>
      <w:r>
        <w:rPr>
          <w:rFonts w:ascii="Times New Roman" w:hAnsi="Times New Roman" w:cs="Times New Roman"/>
          <w:sz w:val="28"/>
          <w:szCs w:val="28"/>
        </w:rPr>
        <w:t>государственными учреждениями</w:t>
      </w:r>
      <w:r w:rsidR="00E87C29" w:rsidRPr="00E87C29">
        <w:rPr>
          <w:rFonts w:ascii="Times New Roman" w:hAnsi="Times New Roman" w:cs="Times New Roman"/>
          <w:sz w:val="28"/>
          <w:szCs w:val="28"/>
        </w:rPr>
        <w:t xml:space="preserve"> </w:t>
      </w:r>
      <w:r>
        <w:rPr>
          <w:rFonts w:ascii="Times New Roman" w:hAnsi="Times New Roman" w:cs="Times New Roman"/>
          <w:sz w:val="28"/>
          <w:szCs w:val="28"/>
        </w:rPr>
        <w:t>данной государственной программы</w:t>
      </w:r>
      <w:r w:rsidR="00E87C29" w:rsidRPr="00E87C29">
        <w:rPr>
          <w:rFonts w:ascii="Times New Roman" w:hAnsi="Times New Roman" w:cs="Times New Roman"/>
          <w:sz w:val="28"/>
          <w:szCs w:val="28"/>
        </w:rPr>
        <w:t xml:space="preserve"> Курской области.</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комитетом по культуре Курской области, показатель эффективности реализации государственной прогр</w:t>
      </w:r>
      <w:r w:rsidR="00F70228">
        <w:rPr>
          <w:rFonts w:ascii="Times New Roman" w:hAnsi="Times New Roman" w:cs="Times New Roman"/>
          <w:sz w:val="28"/>
          <w:szCs w:val="28"/>
        </w:rPr>
        <w:t>аммы (ЭРгп), который 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0,83. </w:t>
      </w:r>
    </w:p>
    <w:p w:rsidR="00E87C29" w:rsidRPr="00E87C29" w:rsidRDefault="00F70228"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E87C29" w:rsidRPr="00E87C29">
        <w:rPr>
          <w:rFonts w:ascii="Times New Roman" w:hAnsi="Times New Roman" w:cs="Times New Roman"/>
          <w:sz w:val="28"/>
          <w:szCs w:val="28"/>
        </w:rPr>
        <w:t xml:space="preserve">ффективность реализации государственной программы Курской области «Развитие культуры в Курской области» за 2020 год признается средней </w:t>
      </w:r>
      <w:r w:rsidR="00796B21">
        <w:rPr>
          <w:rFonts w:ascii="Times New Roman" w:hAnsi="Times New Roman" w:cs="Times New Roman"/>
          <w:sz w:val="28"/>
          <w:szCs w:val="28"/>
        </w:rPr>
        <w:t xml:space="preserve">                 </w:t>
      </w:r>
      <w:proofErr w:type="gramStart"/>
      <w:r w:rsidR="00E87C29" w:rsidRPr="00E87C29">
        <w:rPr>
          <w:rFonts w:ascii="Times New Roman" w:hAnsi="Times New Roman" w:cs="Times New Roman"/>
          <w:sz w:val="28"/>
          <w:szCs w:val="28"/>
        </w:rPr>
        <w:t xml:space="preserve">( </w:t>
      </w:r>
      <w:proofErr w:type="gramEnd"/>
      <w:r w:rsidR="00E87C29" w:rsidRPr="00E87C29">
        <w:rPr>
          <w:rFonts w:ascii="Times New Roman" w:hAnsi="Times New Roman" w:cs="Times New Roman"/>
          <w:sz w:val="28"/>
          <w:szCs w:val="28"/>
        </w:rPr>
        <w:t>значение</w:t>
      </w:r>
      <w:r w:rsidR="00D7073A">
        <w:rPr>
          <w:rFonts w:ascii="Times New Roman" w:hAnsi="Times New Roman" w:cs="Times New Roman"/>
          <w:sz w:val="28"/>
          <w:szCs w:val="28"/>
        </w:rPr>
        <w:t xml:space="preserve"> показателя </w:t>
      </w:r>
      <w:proofErr w:type="spellStart"/>
      <w:r w:rsidR="00E87C29" w:rsidRPr="00E87C29">
        <w:rPr>
          <w:rFonts w:ascii="Times New Roman" w:hAnsi="Times New Roman" w:cs="Times New Roman"/>
          <w:sz w:val="28"/>
          <w:szCs w:val="28"/>
        </w:rPr>
        <w:t>ЭРгп</w:t>
      </w:r>
      <w:proofErr w:type="spellEnd"/>
      <w:r w:rsidR="00E87C29" w:rsidRPr="00E87C29">
        <w:rPr>
          <w:rFonts w:ascii="Times New Roman" w:hAnsi="Times New Roman" w:cs="Times New Roman"/>
          <w:sz w:val="28"/>
          <w:szCs w:val="28"/>
        </w:rPr>
        <w:t xml:space="preserve"> составляет не менее 0,80).</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2</w:t>
      </w:r>
      <w:r w:rsidRPr="00A828F8">
        <w:rPr>
          <w:rFonts w:ascii="Times New Roman" w:hAnsi="Times New Roman" w:cs="Times New Roman"/>
          <w:b/>
          <w:i/>
          <w:sz w:val="28"/>
          <w:szCs w:val="28"/>
        </w:rPr>
        <w:t>. Государственная программа Курской области «Развитие физической культуры и спорта в Курской области», утвержденная постановлением Администрации Курско</w:t>
      </w:r>
      <w:r>
        <w:rPr>
          <w:rFonts w:ascii="Times New Roman" w:hAnsi="Times New Roman" w:cs="Times New Roman"/>
          <w:b/>
          <w:i/>
          <w:sz w:val="28"/>
          <w:szCs w:val="28"/>
        </w:rPr>
        <w:t xml:space="preserve">й области от 11.10.2013 </w:t>
      </w:r>
      <w:r w:rsidRPr="00A828F8">
        <w:rPr>
          <w:rFonts w:ascii="Times New Roman" w:hAnsi="Times New Roman" w:cs="Times New Roman"/>
          <w:b/>
          <w:i/>
          <w:sz w:val="28"/>
          <w:szCs w:val="28"/>
        </w:rPr>
        <w:t>№ 724-па (с последующими изменениями)</w:t>
      </w:r>
    </w:p>
    <w:p w:rsidR="000940F9" w:rsidRPr="00F43703" w:rsidRDefault="000940F9" w:rsidP="000940F9">
      <w:pPr>
        <w:spacing w:after="0" w:line="240" w:lineRule="auto"/>
        <w:ind w:firstLine="709"/>
        <w:jc w:val="both"/>
        <w:rPr>
          <w:rFonts w:ascii="Times New Roman" w:hAnsi="Times New Roman" w:cs="Times New Roman"/>
          <w:color w:val="FF0000"/>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pacing w:val="-2"/>
          <w:sz w:val="28"/>
          <w:szCs w:val="28"/>
        </w:rPr>
        <w:t>– комитет по физической культуре и спорту Курской области.</w:t>
      </w:r>
    </w:p>
    <w:p w:rsidR="0004673F" w:rsidRPr="008513BC" w:rsidRDefault="0004673F" w:rsidP="0004673F">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EF1CA1">
        <w:rPr>
          <w:rFonts w:ascii="Times New Roman" w:hAnsi="Times New Roman" w:cs="Times New Roman"/>
          <w:sz w:val="28"/>
          <w:szCs w:val="28"/>
        </w:rPr>
        <w:t xml:space="preserve">20 </w:t>
      </w:r>
      <w:r w:rsidRPr="008513BC">
        <w:rPr>
          <w:rFonts w:ascii="Times New Roman" w:hAnsi="Times New Roman" w:cs="Times New Roman"/>
          <w:sz w:val="28"/>
          <w:szCs w:val="28"/>
        </w:rPr>
        <w:t>году в рамках государственной программы осуществлялась реализация 3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w:t>
      </w:r>
      <w:r w:rsidRPr="00F43703">
        <w:rPr>
          <w:rFonts w:ascii="Times New Roman" w:hAnsi="Times New Roman" w:cs="Times New Roman"/>
          <w:spacing w:val="-2"/>
          <w:sz w:val="28"/>
          <w:szCs w:val="28"/>
        </w:rPr>
        <w:t>Развитие физической культуры и массового спорта в Курской области»</w:t>
      </w:r>
      <w:r w:rsidRPr="00F43703">
        <w:rPr>
          <w:rFonts w:ascii="Times New Roman" w:hAnsi="Times New Roman" w:cs="Times New Roman"/>
          <w:sz w:val="28"/>
          <w:szCs w:val="28"/>
        </w:rPr>
        <w:t>.</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«Подготовка спортивного резерва для спортивных сборных команд Курской области и Российской Федерации».</w:t>
      </w:r>
    </w:p>
    <w:p w:rsidR="000940F9"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3. «Управление развитием отрасли физической культуры и спорта».</w:t>
      </w:r>
    </w:p>
    <w:p w:rsidR="008A3F07" w:rsidRPr="00F43703" w:rsidRDefault="008A3F07" w:rsidP="008A3F07">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Цели государственной программы: </w:t>
      </w:r>
    </w:p>
    <w:p w:rsidR="008A3F07" w:rsidRPr="00F43703" w:rsidRDefault="008A3F07" w:rsidP="008A3F07">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8A3F07" w:rsidRPr="00F43703" w:rsidRDefault="008A3F07" w:rsidP="008A3F07">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w:t>
      </w:r>
      <w:r w:rsidR="00B222A5">
        <w:rPr>
          <w:rFonts w:ascii="Times New Roman" w:hAnsi="Times New Roman" w:cs="Times New Roman"/>
          <w:sz w:val="28"/>
          <w:szCs w:val="28"/>
        </w:rPr>
        <w:t>20</w:t>
      </w:r>
      <w:r w:rsidRPr="00F43703">
        <w:rPr>
          <w:rFonts w:ascii="Times New Roman" w:hAnsi="Times New Roman" w:cs="Times New Roman"/>
          <w:sz w:val="28"/>
          <w:szCs w:val="28"/>
        </w:rPr>
        <w:t xml:space="preserve"> году</w:t>
      </w:r>
      <w:r w:rsidR="007B0E37">
        <w:rPr>
          <w:rFonts w:ascii="Times New Roman" w:hAnsi="Times New Roman" w:cs="Times New Roman"/>
          <w:sz w:val="28"/>
          <w:szCs w:val="28"/>
        </w:rPr>
        <w:t xml:space="preserve"> кассовый расход по государственной программе составил</w:t>
      </w:r>
      <w:r w:rsidRPr="00F43703">
        <w:rPr>
          <w:rFonts w:ascii="Times New Roman" w:hAnsi="Times New Roman" w:cs="Times New Roman"/>
          <w:sz w:val="28"/>
          <w:szCs w:val="28"/>
        </w:rPr>
        <w:t xml:space="preserve"> </w:t>
      </w:r>
      <w:r w:rsidR="00B222A5">
        <w:rPr>
          <w:rFonts w:ascii="Times New Roman" w:hAnsi="Times New Roman" w:cs="Times New Roman"/>
          <w:sz w:val="28"/>
          <w:szCs w:val="28"/>
        </w:rPr>
        <w:t>901 769,652</w:t>
      </w:r>
      <w:r w:rsidRPr="00F43703">
        <w:rPr>
          <w:rFonts w:ascii="Times New Roman" w:hAnsi="Times New Roman" w:cs="Times New Roman"/>
          <w:sz w:val="28"/>
          <w:szCs w:val="28"/>
        </w:rPr>
        <w:t xml:space="preserve"> тыс. рублей (</w:t>
      </w:r>
      <w:r w:rsidR="00B222A5">
        <w:rPr>
          <w:rFonts w:ascii="Times New Roman" w:hAnsi="Times New Roman" w:cs="Times New Roman"/>
          <w:sz w:val="28"/>
          <w:szCs w:val="28"/>
        </w:rPr>
        <w:t>98,2</w:t>
      </w:r>
      <w:r w:rsidRPr="00F43703">
        <w:rPr>
          <w:rFonts w:ascii="Times New Roman" w:hAnsi="Times New Roman" w:cs="Times New Roman"/>
          <w:sz w:val="28"/>
          <w:szCs w:val="28"/>
        </w:rPr>
        <w:t xml:space="preserve">% от объема, предусмотренного на год), в том числе из федерального бюджета – </w:t>
      </w:r>
      <w:r w:rsidR="00B222A5">
        <w:rPr>
          <w:rFonts w:ascii="Times New Roman" w:hAnsi="Times New Roman" w:cs="Times New Roman"/>
          <w:sz w:val="28"/>
          <w:szCs w:val="28"/>
        </w:rPr>
        <w:t>68 427,555</w:t>
      </w:r>
      <w:r w:rsidRPr="00F43703">
        <w:rPr>
          <w:rFonts w:ascii="Times New Roman" w:hAnsi="Times New Roman" w:cs="Times New Roman"/>
          <w:sz w:val="28"/>
          <w:szCs w:val="28"/>
        </w:rPr>
        <w:t xml:space="preserve"> тыс. рублей (</w:t>
      </w:r>
      <w:r w:rsidR="00B222A5">
        <w:rPr>
          <w:rFonts w:ascii="Times New Roman" w:hAnsi="Times New Roman" w:cs="Times New Roman"/>
          <w:sz w:val="28"/>
          <w:szCs w:val="28"/>
        </w:rPr>
        <w:t>96,0</w:t>
      </w:r>
      <w:r w:rsidRPr="00F43703">
        <w:rPr>
          <w:rFonts w:ascii="Times New Roman" w:hAnsi="Times New Roman" w:cs="Times New Roman"/>
          <w:sz w:val="28"/>
          <w:szCs w:val="28"/>
        </w:rPr>
        <w:t xml:space="preserve">%), из областного бюджета – </w:t>
      </w:r>
      <w:r w:rsidR="00B222A5">
        <w:rPr>
          <w:rFonts w:ascii="Times New Roman" w:hAnsi="Times New Roman" w:cs="Times New Roman"/>
          <w:sz w:val="28"/>
          <w:szCs w:val="28"/>
        </w:rPr>
        <w:t>807 139,697</w:t>
      </w:r>
      <w:r w:rsidRPr="00F43703">
        <w:rPr>
          <w:rFonts w:ascii="Times New Roman" w:hAnsi="Times New Roman" w:cs="Times New Roman"/>
          <w:sz w:val="28"/>
          <w:szCs w:val="28"/>
        </w:rPr>
        <w:t xml:space="preserve"> тыс. рублей (9</w:t>
      </w:r>
      <w:r w:rsidR="00B222A5">
        <w:rPr>
          <w:rFonts w:ascii="Times New Roman" w:hAnsi="Times New Roman" w:cs="Times New Roman"/>
          <w:sz w:val="28"/>
          <w:szCs w:val="28"/>
        </w:rPr>
        <w:t>8,3</w:t>
      </w:r>
      <w:r w:rsidRPr="00F43703">
        <w:rPr>
          <w:rFonts w:ascii="Times New Roman" w:hAnsi="Times New Roman" w:cs="Times New Roman"/>
          <w:sz w:val="28"/>
          <w:szCs w:val="28"/>
        </w:rPr>
        <w:t>%), местных бюджетов – 24 202,400 тыс. рублей (1</w:t>
      </w:r>
      <w:r w:rsidR="00FF37BD">
        <w:rPr>
          <w:rFonts w:ascii="Times New Roman" w:hAnsi="Times New Roman" w:cs="Times New Roman"/>
          <w:sz w:val="28"/>
          <w:szCs w:val="28"/>
        </w:rPr>
        <w:t>00,0</w:t>
      </w:r>
      <w:r w:rsidR="008E408A">
        <w:rPr>
          <w:rFonts w:ascii="Times New Roman" w:hAnsi="Times New Roman" w:cs="Times New Roman"/>
          <w:sz w:val="28"/>
          <w:szCs w:val="28"/>
        </w:rPr>
        <w:t>%), внебюджетых источников</w:t>
      </w:r>
      <w:r w:rsidR="008E408A" w:rsidRPr="00E87C29">
        <w:rPr>
          <w:rFonts w:ascii="Times New Roman" w:hAnsi="Times New Roman" w:cs="Times New Roman"/>
          <w:sz w:val="28"/>
          <w:szCs w:val="28"/>
        </w:rPr>
        <w:t> </w:t>
      </w:r>
      <w:r w:rsidR="00FF37BD">
        <w:rPr>
          <w:rFonts w:ascii="Times New Roman" w:hAnsi="Times New Roman" w:cs="Times New Roman"/>
          <w:sz w:val="28"/>
          <w:szCs w:val="28"/>
        </w:rPr>
        <w:t>– 2 000,000 тыс. рублей (100,0</w:t>
      </w:r>
      <w:r w:rsidRPr="00F43703">
        <w:rPr>
          <w:rFonts w:ascii="Times New Roman" w:hAnsi="Times New Roman" w:cs="Times New Roman"/>
          <w:sz w:val="28"/>
          <w:szCs w:val="28"/>
        </w:rPr>
        <w:t xml:space="preserve">%).  </w:t>
      </w:r>
    </w:p>
    <w:p w:rsidR="00E87C29" w:rsidRPr="00E87C29" w:rsidRDefault="00F70228" w:rsidP="00E87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году для</w:t>
      </w:r>
      <w:r w:rsidR="00E87C29"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Pr>
          <w:rFonts w:ascii="Times New Roman" w:hAnsi="Times New Roman" w:cs="Times New Roman"/>
          <w:sz w:val="28"/>
          <w:szCs w:val="28"/>
        </w:rPr>
        <w:t xml:space="preserve"> было</w:t>
      </w:r>
      <w:r w:rsidR="00E87C29" w:rsidRPr="00E87C29">
        <w:rPr>
          <w:rFonts w:ascii="Times New Roman" w:hAnsi="Times New Roman" w:cs="Times New Roman"/>
          <w:sz w:val="28"/>
          <w:szCs w:val="28"/>
        </w:rPr>
        <w:t xml:space="preserve"> запланировано достижение  значений 24 целевых показателей (индикаторов), выполнение 7 структурных элементов (основные мероприятия и мероприятия региональных проектов) в составе 3 подпрограмм, включающих 16 контрольных событий. В  государственную программу Курской области включен региональный проект «Спорт</w:t>
      </w:r>
      <w:r>
        <w:rPr>
          <w:rFonts w:ascii="Times New Roman" w:hAnsi="Times New Roman" w:cs="Times New Roman"/>
          <w:sz w:val="28"/>
          <w:szCs w:val="28"/>
        </w:rPr>
        <w:t xml:space="preserve"> </w:t>
      </w:r>
      <w:r w:rsidRPr="00F43703">
        <w:rPr>
          <w:rFonts w:ascii="Times New Roman" w:hAnsi="Times New Roman" w:cs="Times New Roman"/>
          <w:sz w:val="28"/>
          <w:szCs w:val="28"/>
        </w:rPr>
        <w:t>–</w:t>
      </w:r>
      <w:r>
        <w:rPr>
          <w:rFonts w:ascii="Times New Roman" w:hAnsi="Times New Roman" w:cs="Times New Roman"/>
          <w:sz w:val="28"/>
          <w:szCs w:val="28"/>
        </w:rPr>
        <w:t xml:space="preserve"> </w:t>
      </w:r>
      <w:r w:rsidR="00E87C29" w:rsidRPr="00E87C29">
        <w:rPr>
          <w:rFonts w:ascii="Times New Roman" w:hAnsi="Times New Roman" w:cs="Times New Roman"/>
          <w:sz w:val="28"/>
          <w:szCs w:val="28"/>
        </w:rPr>
        <w:t xml:space="preserve">норма жизни» (национальный проект «Демография»). </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В ходе реализации государственной программы Курской области за 2020</w:t>
      </w:r>
      <w:r w:rsidR="00FF37BD">
        <w:rPr>
          <w:rFonts w:ascii="Times New Roman" w:hAnsi="Times New Roman" w:cs="Times New Roman"/>
          <w:sz w:val="28"/>
          <w:szCs w:val="28"/>
        </w:rPr>
        <w:t> </w:t>
      </w:r>
      <w:r w:rsidRPr="00E87C29">
        <w:rPr>
          <w:rFonts w:ascii="Times New Roman" w:hAnsi="Times New Roman" w:cs="Times New Roman"/>
          <w:sz w:val="28"/>
          <w:szCs w:val="28"/>
        </w:rPr>
        <w:t>год достигнуты в полном объеме запланированные значения 22 целевых показателей; доля достигнутых целевых показателей</w:t>
      </w:r>
      <w:r w:rsidR="00F70228">
        <w:rPr>
          <w:rFonts w:ascii="Times New Roman" w:hAnsi="Times New Roman" w:cs="Times New Roman"/>
          <w:sz w:val="28"/>
          <w:szCs w:val="28"/>
        </w:rPr>
        <w:t xml:space="preserve"> в общем количестве</w:t>
      </w:r>
      <w:r w:rsidR="00FF37BD">
        <w:rPr>
          <w:rFonts w:ascii="Times New Roman" w:hAnsi="Times New Roman" w:cs="Times New Roman"/>
          <w:sz w:val="28"/>
          <w:szCs w:val="28"/>
        </w:rPr>
        <w:t xml:space="preserve"> показателей составила 91,7</w:t>
      </w:r>
      <w:r w:rsidRPr="00E87C29">
        <w:rPr>
          <w:rFonts w:ascii="Times New Roman" w:hAnsi="Times New Roman" w:cs="Times New Roman"/>
          <w:sz w:val="28"/>
          <w:szCs w:val="28"/>
        </w:rPr>
        <w:t>%.</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Не в полном объеме достигнуты запланированные значения 2 целевых показателей, в том числе:</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 xml:space="preserve">одного целевого показателя подпрограммы 1 «Развитие физической культуры и массового спорта в Курской области»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w:t>
      </w:r>
      <w:r w:rsidR="007C0599">
        <w:rPr>
          <w:rFonts w:ascii="Times New Roman" w:hAnsi="Times New Roman" w:cs="Times New Roman"/>
          <w:sz w:val="28"/>
          <w:szCs w:val="28"/>
        </w:rPr>
        <w:t>показатель достигнут на</w:t>
      </w:r>
      <w:r w:rsidR="00FF37BD">
        <w:rPr>
          <w:rFonts w:ascii="Times New Roman" w:hAnsi="Times New Roman" w:cs="Times New Roman"/>
          <w:sz w:val="28"/>
          <w:szCs w:val="28"/>
        </w:rPr>
        <w:t xml:space="preserve"> 55,1</w:t>
      </w:r>
      <w:r w:rsidRPr="00E87C29">
        <w:rPr>
          <w:rFonts w:ascii="Times New Roman" w:hAnsi="Times New Roman" w:cs="Times New Roman"/>
          <w:sz w:val="28"/>
          <w:szCs w:val="28"/>
        </w:rPr>
        <w:t>% (пл</w:t>
      </w:r>
      <w:r w:rsidR="00FF37BD">
        <w:rPr>
          <w:rFonts w:ascii="Times New Roman" w:hAnsi="Times New Roman" w:cs="Times New Roman"/>
          <w:sz w:val="28"/>
          <w:szCs w:val="28"/>
        </w:rPr>
        <w:t>ановое значение показателя</w:t>
      </w:r>
      <w:r w:rsidR="007C0599">
        <w:rPr>
          <w:rFonts w:ascii="Times New Roman" w:hAnsi="Times New Roman" w:cs="Times New Roman"/>
          <w:sz w:val="28"/>
          <w:szCs w:val="28"/>
        </w:rPr>
        <w:t xml:space="preserve"> -</w:t>
      </w:r>
      <w:r w:rsidR="00FF37BD">
        <w:rPr>
          <w:rFonts w:ascii="Times New Roman" w:hAnsi="Times New Roman" w:cs="Times New Roman"/>
          <w:sz w:val="28"/>
          <w:szCs w:val="28"/>
        </w:rPr>
        <w:t xml:space="preserve"> 27,6</w:t>
      </w:r>
      <w:r w:rsidRPr="00E87C29">
        <w:rPr>
          <w:rFonts w:ascii="Times New Roman" w:hAnsi="Times New Roman" w:cs="Times New Roman"/>
          <w:sz w:val="28"/>
          <w:szCs w:val="28"/>
        </w:rPr>
        <w:t>%, фа</w:t>
      </w:r>
      <w:r w:rsidR="00FF37BD">
        <w:rPr>
          <w:rFonts w:ascii="Times New Roman" w:hAnsi="Times New Roman" w:cs="Times New Roman"/>
          <w:sz w:val="28"/>
          <w:szCs w:val="28"/>
        </w:rPr>
        <w:t>ктическое значение – 15,2</w:t>
      </w:r>
      <w:r w:rsidRPr="00E87C29">
        <w:rPr>
          <w:rFonts w:ascii="Times New Roman" w:hAnsi="Times New Roman" w:cs="Times New Roman"/>
          <w:sz w:val="28"/>
          <w:szCs w:val="28"/>
        </w:rPr>
        <w:t xml:space="preserve">%); </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 xml:space="preserve">одного целевого показателя подпрограммы 3 «Управление развитием отрасли физической культуры и спорта»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«доля достигнутых целевых показателей к общему количеству показате</w:t>
      </w:r>
      <w:r w:rsidR="00FF37BD">
        <w:rPr>
          <w:rFonts w:ascii="Times New Roman" w:hAnsi="Times New Roman" w:cs="Times New Roman"/>
          <w:sz w:val="28"/>
          <w:szCs w:val="28"/>
        </w:rPr>
        <w:t>лей (индикаторов) составила 100</w:t>
      </w:r>
      <w:r w:rsidRPr="00E87C29">
        <w:rPr>
          <w:rFonts w:ascii="Times New Roman" w:hAnsi="Times New Roman" w:cs="Times New Roman"/>
          <w:sz w:val="28"/>
          <w:szCs w:val="28"/>
        </w:rPr>
        <w:t xml:space="preserve">%», </w:t>
      </w:r>
      <w:r w:rsidR="007C0599">
        <w:rPr>
          <w:rFonts w:ascii="Times New Roman" w:hAnsi="Times New Roman" w:cs="Times New Roman"/>
          <w:sz w:val="28"/>
          <w:szCs w:val="28"/>
        </w:rPr>
        <w:t xml:space="preserve">(показатель достигнут  на </w:t>
      </w:r>
      <w:r w:rsidR="00FF37BD">
        <w:rPr>
          <w:rFonts w:ascii="Times New Roman" w:hAnsi="Times New Roman" w:cs="Times New Roman"/>
          <w:sz w:val="28"/>
          <w:szCs w:val="28"/>
        </w:rPr>
        <w:t>95,6</w:t>
      </w:r>
      <w:r w:rsidRPr="00E87C29">
        <w:rPr>
          <w:rFonts w:ascii="Times New Roman" w:hAnsi="Times New Roman" w:cs="Times New Roman"/>
          <w:sz w:val="28"/>
          <w:szCs w:val="28"/>
        </w:rPr>
        <w:t>%</w:t>
      </w:r>
      <w:r w:rsidR="007C0599">
        <w:rPr>
          <w:rFonts w:ascii="Times New Roman" w:hAnsi="Times New Roman" w:cs="Times New Roman"/>
          <w:sz w:val="28"/>
          <w:szCs w:val="28"/>
        </w:rPr>
        <w:t>)</w:t>
      </w:r>
      <w:r w:rsidRPr="00E87C29">
        <w:rPr>
          <w:rFonts w:ascii="Times New Roman" w:hAnsi="Times New Roman" w:cs="Times New Roman"/>
          <w:sz w:val="28"/>
          <w:szCs w:val="28"/>
        </w:rPr>
        <w:t xml:space="preserve">. </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достигнут целевой показатель в разрезе муниципальных образований Курской области, связанный с предоставлением субсидий муниципальным образованиям</w:t>
      </w:r>
      <w:r w:rsidR="007C0599">
        <w:rPr>
          <w:rFonts w:ascii="Times New Roman" w:hAnsi="Times New Roman" w:cs="Times New Roman"/>
          <w:sz w:val="28"/>
          <w:szCs w:val="28"/>
        </w:rPr>
        <w:t>,</w:t>
      </w:r>
      <w:r w:rsidRPr="00E87C29">
        <w:rPr>
          <w:rFonts w:ascii="Times New Roman" w:hAnsi="Times New Roman" w:cs="Times New Roman"/>
          <w:sz w:val="28"/>
          <w:szCs w:val="28"/>
        </w:rPr>
        <w:t xml:space="preserve"> </w:t>
      </w:r>
      <w:r w:rsidR="00FF37BD">
        <w:rPr>
          <w:rFonts w:ascii="Times New Roman" w:hAnsi="Times New Roman" w:cs="Times New Roman"/>
          <w:sz w:val="28"/>
          <w:szCs w:val="28"/>
        </w:rPr>
        <w:t>−</w:t>
      </w:r>
      <w:r w:rsidRPr="00E87C29">
        <w:rPr>
          <w:rFonts w:ascii="Times New Roman" w:hAnsi="Times New Roman" w:cs="Times New Roman"/>
          <w:sz w:val="28"/>
          <w:szCs w:val="28"/>
        </w:rPr>
        <w:t xml:space="preserve"> «доля жителей Курской области, систематически занимающихся физической культурой и спортом, в общей численности населения муниципального образования». </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 xml:space="preserve">Запланированные структурные элементы подпрограмм и сводные показатели государственных заданий на оказание государственных услуг областными </w:t>
      </w:r>
      <w:r w:rsidR="007C0599">
        <w:rPr>
          <w:rFonts w:ascii="Times New Roman" w:hAnsi="Times New Roman" w:cs="Times New Roman"/>
          <w:sz w:val="28"/>
          <w:szCs w:val="28"/>
        </w:rPr>
        <w:t>государственными учреждениями</w:t>
      </w:r>
      <w:r w:rsidRPr="00E87C29">
        <w:rPr>
          <w:rFonts w:ascii="Times New Roman" w:hAnsi="Times New Roman" w:cs="Times New Roman"/>
          <w:sz w:val="28"/>
          <w:szCs w:val="28"/>
        </w:rPr>
        <w:t xml:space="preserve"> </w:t>
      </w:r>
      <w:r w:rsidR="007C0599">
        <w:rPr>
          <w:rFonts w:ascii="Times New Roman" w:hAnsi="Times New Roman" w:cs="Times New Roman"/>
          <w:sz w:val="28"/>
          <w:szCs w:val="28"/>
        </w:rPr>
        <w:t>данной государственной программы</w:t>
      </w:r>
      <w:r w:rsidRPr="00E87C29">
        <w:rPr>
          <w:rFonts w:ascii="Times New Roman" w:hAnsi="Times New Roman" w:cs="Times New Roman"/>
          <w:sz w:val="28"/>
          <w:szCs w:val="28"/>
        </w:rPr>
        <w:t xml:space="preserve"> Курской области выполнены. </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t>Не в полном объеме выполнено контрольное событие «Доля д</w:t>
      </w:r>
      <w:r w:rsidR="007C0599">
        <w:rPr>
          <w:rFonts w:ascii="Times New Roman" w:hAnsi="Times New Roman" w:cs="Times New Roman"/>
          <w:sz w:val="28"/>
          <w:szCs w:val="28"/>
        </w:rPr>
        <w:t>остигнутых целевых показателей в общем количестве</w:t>
      </w:r>
      <w:r w:rsidRPr="00E87C29">
        <w:rPr>
          <w:rFonts w:ascii="Times New Roman" w:hAnsi="Times New Roman" w:cs="Times New Roman"/>
          <w:sz w:val="28"/>
          <w:szCs w:val="28"/>
        </w:rPr>
        <w:t xml:space="preserve"> показате</w:t>
      </w:r>
      <w:r w:rsidR="00FF37BD">
        <w:rPr>
          <w:rFonts w:ascii="Times New Roman" w:hAnsi="Times New Roman" w:cs="Times New Roman"/>
          <w:sz w:val="28"/>
          <w:szCs w:val="28"/>
        </w:rPr>
        <w:t>лей (индикаторов) составила 100</w:t>
      </w:r>
      <w:r w:rsidRPr="00E87C29">
        <w:rPr>
          <w:rFonts w:ascii="Times New Roman" w:hAnsi="Times New Roman" w:cs="Times New Roman"/>
          <w:sz w:val="28"/>
          <w:szCs w:val="28"/>
        </w:rPr>
        <w:t>%» (подпрограмма 3 «Управление развитием отрасли физической культуры и спорта»).</w:t>
      </w:r>
    </w:p>
    <w:p w:rsidR="00E87C29" w:rsidRPr="00E87C29" w:rsidRDefault="00E87C29" w:rsidP="00E87C29">
      <w:pPr>
        <w:spacing w:after="0" w:line="240" w:lineRule="auto"/>
        <w:ind w:firstLine="709"/>
        <w:jc w:val="both"/>
        <w:rPr>
          <w:rFonts w:ascii="Times New Roman" w:hAnsi="Times New Roman" w:cs="Times New Roman"/>
          <w:sz w:val="28"/>
          <w:szCs w:val="28"/>
        </w:rPr>
      </w:pPr>
      <w:r w:rsidRPr="00E87C29">
        <w:rPr>
          <w:rFonts w:ascii="Times New Roman" w:hAnsi="Times New Roman" w:cs="Times New Roman"/>
          <w:sz w:val="28"/>
          <w:szCs w:val="28"/>
        </w:rPr>
        <w:lastRenderedPageBreak/>
        <w:t>В соответствии с оценкой эффективности государственной программы Курской области за 2020 год, проведенной комитетом по физической культуре и спорту Курской области, показатель эффективности реализации государственной прогр</w:t>
      </w:r>
      <w:r w:rsidR="007C0599">
        <w:rPr>
          <w:rFonts w:ascii="Times New Roman" w:hAnsi="Times New Roman" w:cs="Times New Roman"/>
          <w:sz w:val="28"/>
          <w:szCs w:val="28"/>
        </w:rPr>
        <w:t>аммы (ЭРгп), который 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w:t>
      </w:r>
      <w:r w:rsidR="007C0599">
        <w:rPr>
          <w:rFonts w:ascii="Times New Roman" w:hAnsi="Times New Roman" w:cs="Times New Roman"/>
          <w:sz w:val="28"/>
          <w:szCs w:val="28"/>
        </w:rPr>
        <w:t>составил</w:t>
      </w:r>
      <w:r w:rsidRPr="00E87C29">
        <w:rPr>
          <w:rFonts w:ascii="Times New Roman" w:hAnsi="Times New Roman" w:cs="Times New Roman"/>
          <w:sz w:val="28"/>
          <w:szCs w:val="28"/>
        </w:rPr>
        <w:t xml:space="preserve"> 1,00. </w:t>
      </w:r>
    </w:p>
    <w:p w:rsidR="00E87C29" w:rsidRPr="00E87C29" w:rsidRDefault="007C0599" w:rsidP="00E87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E87C29" w:rsidRPr="00E87C29">
        <w:rPr>
          <w:rFonts w:ascii="Times New Roman" w:hAnsi="Times New Roman" w:cs="Times New Roman"/>
          <w:sz w:val="28"/>
          <w:szCs w:val="28"/>
        </w:rPr>
        <w:t>ффективность реализации государственной программы Курской области «Развитие физической культуры и спорта в Курской области» за 2020 год признается высокой (</w:t>
      </w:r>
      <w:r w:rsidR="00202AEA">
        <w:rPr>
          <w:rFonts w:ascii="Times New Roman" w:hAnsi="Times New Roman" w:cs="Times New Roman"/>
          <w:sz w:val="28"/>
          <w:szCs w:val="28"/>
        </w:rPr>
        <w:t xml:space="preserve"> </w:t>
      </w:r>
      <w:r w:rsidR="00E87C29" w:rsidRPr="00E87C29">
        <w:rPr>
          <w:rFonts w:ascii="Times New Roman" w:hAnsi="Times New Roman" w:cs="Times New Roman"/>
          <w:sz w:val="28"/>
          <w:szCs w:val="28"/>
        </w:rPr>
        <w:t xml:space="preserve">значение </w:t>
      </w:r>
      <w:r w:rsidR="00D7073A">
        <w:rPr>
          <w:rFonts w:ascii="Times New Roman" w:hAnsi="Times New Roman" w:cs="Times New Roman"/>
          <w:sz w:val="28"/>
          <w:szCs w:val="28"/>
        </w:rPr>
        <w:t xml:space="preserve">показателя </w:t>
      </w:r>
      <w:r w:rsidR="00E87C29" w:rsidRPr="00E87C29">
        <w:rPr>
          <w:rFonts w:ascii="Times New Roman" w:hAnsi="Times New Roman" w:cs="Times New Roman"/>
          <w:sz w:val="28"/>
          <w:szCs w:val="28"/>
        </w:rPr>
        <w:t>ЭРгп составляет не менее 0,90).</w:t>
      </w:r>
    </w:p>
    <w:p w:rsidR="006C595D" w:rsidRPr="006C595D" w:rsidRDefault="006C595D" w:rsidP="000940F9">
      <w:pPr>
        <w:spacing w:after="0" w:line="240" w:lineRule="auto"/>
        <w:ind w:firstLine="709"/>
        <w:jc w:val="both"/>
        <w:rPr>
          <w:rFonts w:ascii="Times New Roman" w:hAnsi="Times New Roman" w:cs="Times New Roman"/>
          <w:b/>
          <w:i/>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3</w:t>
      </w:r>
      <w:r w:rsidRPr="00A828F8">
        <w:rPr>
          <w:rFonts w:ascii="Times New Roman" w:hAnsi="Times New Roman" w:cs="Times New Roman"/>
          <w:b/>
          <w:i/>
          <w:sz w:val="28"/>
          <w:szCs w:val="28"/>
        </w:rPr>
        <w:t>. Государственная программа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746-па (с последующими изменениями) </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color w:val="000000"/>
          <w:spacing w:val="-2"/>
          <w:sz w:val="28"/>
          <w:szCs w:val="28"/>
        </w:rPr>
        <w:t>– комитет молодежной политики и туризма Курской области.</w:t>
      </w:r>
    </w:p>
    <w:p w:rsidR="0004673F" w:rsidRPr="008513BC" w:rsidRDefault="0004673F" w:rsidP="0004673F">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B222A5">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color w:val="000000"/>
          <w:spacing w:val="-2"/>
          <w:sz w:val="28"/>
          <w:szCs w:val="28"/>
        </w:rPr>
        <w:t>1. «</w:t>
      </w:r>
      <w:r w:rsidRPr="00F43703">
        <w:rPr>
          <w:rFonts w:ascii="Times New Roman" w:hAnsi="Times New Roman" w:cs="Times New Roman"/>
          <w:sz w:val="28"/>
          <w:szCs w:val="28"/>
        </w:rPr>
        <w:t>Молодежь Курской области»</w:t>
      </w:r>
      <w:r w:rsidR="007C0599">
        <w:rPr>
          <w:rFonts w:ascii="Times New Roman" w:hAnsi="Times New Roman" w:cs="Times New Roman"/>
          <w:sz w:val="28"/>
          <w:szCs w:val="28"/>
        </w:rPr>
        <w:t>.</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«Туризм»</w:t>
      </w:r>
      <w:r w:rsidR="007C0599">
        <w:rPr>
          <w:rFonts w:ascii="Times New Roman" w:hAnsi="Times New Roman" w:cs="Times New Roman"/>
          <w:sz w:val="28"/>
          <w:szCs w:val="28"/>
        </w:rPr>
        <w:t>.</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«Оздоровление и отдых детей»</w:t>
      </w:r>
      <w:r w:rsidR="007C0599">
        <w:rPr>
          <w:rFonts w:ascii="Times New Roman" w:hAnsi="Times New Roman" w:cs="Times New Roman"/>
          <w:sz w:val="28"/>
          <w:szCs w:val="28"/>
        </w:rPr>
        <w:t>.</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sz w:val="28"/>
          <w:szCs w:val="28"/>
        </w:rPr>
        <w:t>4.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эффективности реализации молодежной политики;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создание благоприятных условий для развития туризма;</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системы оздоровления и отдыха детей в Курской области.</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и местных бюджетов. В 20</w:t>
      </w:r>
      <w:r w:rsidR="00B222A5">
        <w:rPr>
          <w:bCs/>
          <w:sz w:val="28"/>
          <w:szCs w:val="28"/>
        </w:rPr>
        <w:t>20</w:t>
      </w:r>
      <w:r w:rsidRPr="00F43703">
        <w:rPr>
          <w:bCs/>
          <w:sz w:val="28"/>
          <w:szCs w:val="28"/>
        </w:rPr>
        <w:t xml:space="preserve"> году</w:t>
      </w:r>
      <w:r w:rsidR="00A24035">
        <w:rPr>
          <w:bCs/>
          <w:sz w:val="28"/>
          <w:szCs w:val="28"/>
        </w:rPr>
        <w:t xml:space="preserve"> кассовый расход по государственной программе составил</w:t>
      </w:r>
      <w:r w:rsidRPr="00F43703">
        <w:rPr>
          <w:bCs/>
          <w:sz w:val="28"/>
          <w:szCs w:val="28"/>
        </w:rPr>
        <w:t xml:space="preserve"> 4</w:t>
      </w:r>
      <w:r w:rsidR="00B222A5">
        <w:rPr>
          <w:bCs/>
          <w:sz w:val="28"/>
          <w:szCs w:val="28"/>
        </w:rPr>
        <w:t>48 171,259</w:t>
      </w:r>
      <w:r w:rsidRPr="00F43703">
        <w:rPr>
          <w:bCs/>
          <w:sz w:val="28"/>
          <w:szCs w:val="28"/>
        </w:rPr>
        <w:t xml:space="preserve"> тыс. рублей (99,</w:t>
      </w:r>
      <w:r w:rsidR="00B222A5">
        <w:rPr>
          <w:bCs/>
          <w:sz w:val="28"/>
          <w:szCs w:val="28"/>
        </w:rPr>
        <w:t>2</w:t>
      </w:r>
      <w:r w:rsidRPr="00F43703">
        <w:rPr>
          <w:bCs/>
          <w:sz w:val="28"/>
          <w:szCs w:val="28"/>
        </w:rPr>
        <w:t>% от объема, предусмотренного на год), в том числе из областного бюджета – 3</w:t>
      </w:r>
      <w:r w:rsidR="00B222A5">
        <w:rPr>
          <w:bCs/>
          <w:sz w:val="28"/>
          <w:szCs w:val="28"/>
        </w:rPr>
        <w:t>65 854,124</w:t>
      </w:r>
      <w:r w:rsidRPr="00F43703">
        <w:rPr>
          <w:bCs/>
          <w:sz w:val="28"/>
          <w:szCs w:val="28"/>
        </w:rPr>
        <w:t xml:space="preserve"> тыс. рублей (99,</w:t>
      </w:r>
      <w:r w:rsidR="00B222A5">
        <w:rPr>
          <w:bCs/>
          <w:sz w:val="28"/>
          <w:szCs w:val="28"/>
        </w:rPr>
        <w:t>1</w:t>
      </w:r>
      <w:r w:rsidRPr="00F43703">
        <w:rPr>
          <w:bCs/>
          <w:sz w:val="28"/>
          <w:szCs w:val="28"/>
        </w:rPr>
        <w:t xml:space="preserve">%), местных бюджетов – </w:t>
      </w:r>
      <w:r w:rsidR="00B222A5">
        <w:rPr>
          <w:bCs/>
          <w:sz w:val="28"/>
          <w:szCs w:val="28"/>
        </w:rPr>
        <w:t>82 317,135</w:t>
      </w:r>
      <w:r w:rsidR="00FF37BD">
        <w:rPr>
          <w:bCs/>
          <w:sz w:val="28"/>
          <w:szCs w:val="28"/>
        </w:rPr>
        <w:t xml:space="preserve"> тыс. рублей (100,0</w:t>
      </w:r>
      <w:r w:rsidRPr="00F43703">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 достижения поставленных целей и задач государственной программы Курской области</w:t>
      </w:r>
      <w:r w:rsidR="007C0599">
        <w:rPr>
          <w:bCs/>
          <w:sz w:val="28"/>
          <w:szCs w:val="28"/>
        </w:rPr>
        <w:t xml:space="preserve"> было</w:t>
      </w:r>
      <w:r w:rsidRPr="00E87C29">
        <w:rPr>
          <w:bCs/>
          <w:sz w:val="28"/>
          <w:szCs w:val="28"/>
        </w:rPr>
        <w:t xml:space="preserve"> запланировано достижение  целевых значений 16 показателей (индикаторов); выполнение</w:t>
      </w:r>
      <w:r w:rsidR="007C0599">
        <w:rPr>
          <w:bCs/>
          <w:sz w:val="28"/>
          <w:szCs w:val="28"/>
        </w:rPr>
        <w:t xml:space="preserve"> 7</w:t>
      </w:r>
      <w:r w:rsidRPr="00E87C29">
        <w:rPr>
          <w:bCs/>
          <w:sz w:val="28"/>
          <w:szCs w:val="28"/>
        </w:rPr>
        <w:t xml:space="preserve"> структурных элементов подпрограмм (основные мероприятия и мероприятия регионального проекта) и 18 контрольных событий в составе четырех подпрограмм.</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2020 году в рамках государственной программы реализовывался региональный проект «Социальная активность»</w:t>
      </w:r>
      <w:r w:rsidR="00B222A5">
        <w:rPr>
          <w:bCs/>
          <w:sz w:val="28"/>
          <w:szCs w:val="28"/>
        </w:rPr>
        <w:t xml:space="preserve"> </w:t>
      </w:r>
      <w:r w:rsidRPr="00E87C29">
        <w:rPr>
          <w:bCs/>
          <w:sz w:val="28"/>
          <w:szCs w:val="28"/>
        </w:rPr>
        <w:t xml:space="preserve">(национальный проект «Образование»).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ходе реализации государственной программы Курской области за 2020 год достигнуты в полном объеме запланированные целевые значения 14 показателей </w:t>
      </w:r>
      <w:r w:rsidRPr="00E87C29">
        <w:rPr>
          <w:bCs/>
          <w:sz w:val="28"/>
          <w:szCs w:val="28"/>
        </w:rPr>
        <w:lastRenderedPageBreak/>
        <w:t xml:space="preserve">(индикаторов).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Не достигнуты плановые значения 2 целевых показателей, в том числе:</w:t>
      </w:r>
    </w:p>
    <w:p w:rsidR="00E87C29" w:rsidRPr="00E87C29" w:rsidRDefault="007C0599" w:rsidP="00E87C29">
      <w:pPr>
        <w:pStyle w:val="aa"/>
        <w:tabs>
          <w:tab w:val="left" w:pos="5280"/>
        </w:tabs>
        <w:spacing w:after="0"/>
        <w:ind w:firstLine="709"/>
        <w:jc w:val="both"/>
        <w:rPr>
          <w:bCs/>
          <w:sz w:val="28"/>
          <w:szCs w:val="28"/>
        </w:rPr>
      </w:pPr>
      <w:r>
        <w:rPr>
          <w:bCs/>
          <w:sz w:val="28"/>
          <w:szCs w:val="28"/>
        </w:rPr>
        <w:t>показателя</w:t>
      </w:r>
      <w:r w:rsidR="00E87C29" w:rsidRPr="00E87C29">
        <w:rPr>
          <w:bCs/>
          <w:sz w:val="28"/>
          <w:szCs w:val="28"/>
        </w:rPr>
        <w:t xml:space="preserve"> государственной программы </w:t>
      </w:r>
      <w:r w:rsidR="00FF37BD">
        <w:rPr>
          <w:bCs/>
          <w:sz w:val="28"/>
          <w:szCs w:val="28"/>
        </w:rPr>
        <w:t>−</w:t>
      </w:r>
      <w:r>
        <w:rPr>
          <w:bCs/>
          <w:sz w:val="28"/>
          <w:szCs w:val="28"/>
        </w:rPr>
        <w:t xml:space="preserve"> «о</w:t>
      </w:r>
      <w:r w:rsidR="00E87C29" w:rsidRPr="00E87C29">
        <w:rPr>
          <w:bCs/>
          <w:sz w:val="28"/>
          <w:szCs w:val="28"/>
        </w:rPr>
        <w:t>бъем платных услуг населению в сфере туризма (туристские, санаторно-оздоровительные, гостиничные и аналогичные средства размещения), млн. руб.</w:t>
      </w:r>
      <w:r>
        <w:rPr>
          <w:bCs/>
          <w:sz w:val="28"/>
          <w:szCs w:val="28"/>
        </w:rPr>
        <w:t>»</w:t>
      </w:r>
      <w:r w:rsidR="00E87C29" w:rsidRPr="00E87C29">
        <w:rPr>
          <w:bCs/>
          <w:sz w:val="28"/>
          <w:szCs w:val="28"/>
        </w:rPr>
        <w:t xml:space="preserve"> (плановое значение показателя – 1 681 млн. руб.; фактическое</w:t>
      </w:r>
      <w:r w:rsidR="00263A68">
        <w:rPr>
          <w:bCs/>
          <w:sz w:val="28"/>
          <w:szCs w:val="28"/>
        </w:rPr>
        <w:t xml:space="preserve"> значение – 935,3372 млн. руб.) – показатель достигнут  на </w:t>
      </w:r>
      <w:r w:rsidR="00FF37BD">
        <w:rPr>
          <w:bCs/>
          <w:sz w:val="28"/>
          <w:szCs w:val="28"/>
        </w:rPr>
        <w:t>55,</w:t>
      </w:r>
      <w:r w:rsidR="00E87C29" w:rsidRPr="00E87C29">
        <w:rPr>
          <w:bCs/>
          <w:sz w:val="28"/>
          <w:szCs w:val="28"/>
        </w:rPr>
        <w:t>%;</w:t>
      </w:r>
    </w:p>
    <w:p w:rsidR="00E87C29" w:rsidRPr="00E87C29" w:rsidRDefault="00263A68" w:rsidP="00E87C29">
      <w:pPr>
        <w:pStyle w:val="aa"/>
        <w:tabs>
          <w:tab w:val="left" w:pos="5280"/>
        </w:tabs>
        <w:spacing w:after="0"/>
        <w:ind w:firstLine="709"/>
        <w:jc w:val="both"/>
        <w:rPr>
          <w:bCs/>
          <w:sz w:val="28"/>
          <w:szCs w:val="28"/>
        </w:rPr>
      </w:pPr>
      <w:r>
        <w:rPr>
          <w:bCs/>
          <w:sz w:val="28"/>
          <w:szCs w:val="28"/>
        </w:rPr>
        <w:t>показатель подпрограммы 4 «О</w:t>
      </w:r>
      <w:r w:rsidR="00E87C29" w:rsidRPr="00E87C29">
        <w:rPr>
          <w:bCs/>
          <w:sz w:val="28"/>
          <w:szCs w:val="28"/>
        </w:rPr>
        <w:t xml:space="preserve">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w:t>
      </w:r>
      <w:r w:rsidR="00FF37BD">
        <w:rPr>
          <w:bCs/>
          <w:sz w:val="28"/>
          <w:szCs w:val="28"/>
        </w:rPr>
        <w:t>−</w:t>
      </w:r>
      <w:r>
        <w:rPr>
          <w:bCs/>
          <w:sz w:val="28"/>
          <w:szCs w:val="28"/>
        </w:rPr>
        <w:t xml:space="preserve"> «д</w:t>
      </w:r>
      <w:r w:rsidR="00E87C29" w:rsidRPr="00E87C29">
        <w:rPr>
          <w:bCs/>
          <w:sz w:val="28"/>
          <w:szCs w:val="28"/>
        </w:rPr>
        <w:t>оля достигнутых целевых показателей (индикато</w:t>
      </w:r>
      <w:r>
        <w:rPr>
          <w:bCs/>
          <w:sz w:val="28"/>
          <w:szCs w:val="28"/>
        </w:rPr>
        <w:t>ров) государственной программы в общем количестве</w:t>
      </w:r>
      <w:r w:rsidR="00E87C29" w:rsidRPr="00E87C29">
        <w:rPr>
          <w:bCs/>
          <w:sz w:val="28"/>
          <w:szCs w:val="28"/>
        </w:rPr>
        <w:t xml:space="preserve"> показателей (индикат</w:t>
      </w:r>
      <w:r>
        <w:rPr>
          <w:bCs/>
          <w:sz w:val="28"/>
          <w:szCs w:val="28"/>
        </w:rPr>
        <w:t>оров) государственной программы</w:t>
      </w:r>
      <w:r w:rsidR="00E87C29" w:rsidRPr="00E87C29">
        <w:rPr>
          <w:bCs/>
          <w:sz w:val="28"/>
          <w:szCs w:val="28"/>
        </w:rPr>
        <w:t>, %</w:t>
      </w:r>
      <w:r>
        <w:rPr>
          <w:bCs/>
          <w:sz w:val="28"/>
          <w:szCs w:val="28"/>
        </w:rPr>
        <w:t>»</w:t>
      </w:r>
      <w:r w:rsidR="00E87C29" w:rsidRPr="00E87C29">
        <w:rPr>
          <w:bCs/>
          <w:sz w:val="28"/>
          <w:szCs w:val="28"/>
        </w:rPr>
        <w:t xml:space="preserve"> (пла</w:t>
      </w:r>
      <w:r w:rsidR="00FF37BD">
        <w:rPr>
          <w:bCs/>
          <w:sz w:val="28"/>
          <w:szCs w:val="28"/>
        </w:rPr>
        <w:t>новое значение показателя – 100</w:t>
      </w:r>
      <w:r w:rsidR="00E87C29" w:rsidRPr="00E87C29">
        <w:rPr>
          <w:bCs/>
          <w:sz w:val="28"/>
          <w:szCs w:val="28"/>
        </w:rPr>
        <w:t xml:space="preserve">%; </w:t>
      </w:r>
      <w:r w:rsidR="00FF37BD">
        <w:rPr>
          <w:bCs/>
          <w:sz w:val="28"/>
          <w:szCs w:val="28"/>
        </w:rPr>
        <w:t>фактическое значение – 93,7</w:t>
      </w:r>
      <w:r>
        <w:rPr>
          <w:bCs/>
          <w:sz w:val="28"/>
          <w:szCs w:val="28"/>
        </w:rPr>
        <w:t xml:space="preserve">%) – показатель достигнут на </w:t>
      </w:r>
      <w:r w:rsidR="00E87C29" w:rsidRPr="00E87C29">
        <w:rPr>
          <w:bCs/>
          <w:sz w:val="28"/>
          <w:szCs w:val="28"/>
        </w:rPr>
        <w:t xml:space="preserve"> </w:t>
      </w:r>
      <w:r w:rsidR="00FF37BD">
        <w:rPr>
          <w:bCs/>
          <w:sz w:val="28"/>
          <w:szCs w:val="28"/>
        </w:rPr>
        <w:t>93,7</w:t>
      </w:r>
      <w:r w:rsidR="00E87C29" w:rsidRPr="00E87C29">
        <w:rPr>
          <w:bCs/>
          <w:sz w:val="28"/>
          <w:szCs w:val="28"/>
        </w:rPr>
        <w:t>%.</w:t>
      </w:r>
    </w:p>
    <w:p w:rsidR="00E87C29" w:rsidRPr="00E87C29" w:rsidRDefault="00263A68" w:rsidP="00E87C29">
      <w:pPr>
        <w:pStyle w:val="aa"/>
        <w:tabs>
          <w:tab w:val="left" w:pos="5280"/>
        </w:tabs>
        <w:spacing w:after="0"/>
        <w:ind w:firstLine="709"/>
        <w:jc w:val="both"/>
        <w:rPr>
          <w:bCs/>
          <w:sz w:val="28"/>
          <w:szCs w:val="28"/>
        </w:rPr>
      </w:pPr>
      <w:r>
        <w:rPr>
          <w:bCs/>
          <w:sz w:val="28"/>
          <w:szCs w:val="28"/>
        </w:rPr>
        <w:t>В отчетном году достигнуты</w:t>
      </w:r>
      <w:r w:rsidR="00E87C29" w:rsidRPr="00E87C29">
        <w:rPr>
          <w:bCs/>
          <w:sz w:val="28"/>
          <w:szCs w:val="28"/>
        </w:rPr>
        <w:t xml:space="preserve"> показатели результативности</w:t>
      </w:r>
      <w:r>
        <w:rPr>
          <w:bCs/>
          <w:sz w:val="28"/>
          <w:szCs w:val="28"/>
        </w:rPr>
        <w:t xml:space="preserve"> предоставления</w:t>
      </w:r>
      <w:r w:rsidR="00E87C29" w:rsidRPr="00E87C29">
        <w:rPr>
          <w:bCs/>
          <w:sz w:val="28"/>
          <w:szCs w:val="28"/>
        </w:rPr>
        <w:t xml:space="preserve"> </w:t>
      </w:r>
      <w:r>
        <w:rPr>
          <w:bCs/>
          <w:sz w:val="28"/>
          <w:szCs w:val="28"/>
        </w:rPr>
        <w:t>субсидий</w:t>
      </w:r>
      <w:r w:rsidR="00E87C29" w:rsidRPr="00E87C29">
        <w:rPr>
          <w:bCs/>
          <w:sz w:val="28"/>
          <w:szCs w:val="28"/>
        </w:rPr>
        <w:t xml:space="preserve"> местным бюджетам на софинансирование расходных обязате</w:t>
      </w:r>
      <w:r>
        <w:rPr>
          <w:bCs/>
          <w:sz w:val="28"/>
          <w:szCs w:val="28"/>
        </w:rPr>
        <w:t>льств муниципальных образований на организацию</w:t>
      </w:r>
      <w:r w:rsidR="00E87C29" w:rsidRPr="00E87C29">
        <w:rPr>
          <w:bCs/>
          <w:sz w:val="28"/>
          <w:szCs w:val="28"/>
        </w:rPr>
        <w:t xml:space="preserve"> отдыха детей в каникулярное время:</w:t>
      </w:r>
    </w:p>
    <w:p w:rsidR="00E87C29" w:rsidRPr="00E87C29" w:rsidRDefault="00263A68" w:rsidP="00E87C29">
      <w:pPr>
        <w:pStyle w:val="aa"/>
        <w:tabs>
          <w:tab w:val="left" w:pos="5280"/>
        </w:tabs>
        <w:spacing w:after="0"/>
        <w:ind w:firstLine="709"/>
        <w:jc w:val="both"/>
        <w:rPr>
          <w:bCs/>
          <w:sz w:val="28"/>
          <w:szCs w:val="28"/>
        </w:rPr>
      </w:pPr>
      <w:r>
        <w:rPr>
          <w:bCs/>
          <w:sz w:val="28"/>
          <w:szCs w:val="28"/>
        </w:rPr>
        <w:t>«</w:t>
      </w:r>
      <w:r w:rsidR="00E87C29" w:rsidRPr="00E87C29">
        <w:rPr>
          <w:bCs/>
          <w:sz w:val="28"/>
          <w:szCs w:val="28"/>
        </w:rPr>
        <w:t>доля детей, оздоровленных в текущем году в загородных оздоровительных лагерях, в общей численности детей в возрасте от 7 до 18 лет, %</w:t>
      </w:r>
      <w:r>
        <w:rPr>
          <w:bCs/>
          <w:sz w:val="28"/>
          <w:szCs w:val="28"/>
        </w:rPr>
        <w:t>»</w:t>
      </w:r>
      <w:r w:rsidR="00E87C29" w:rsidRPr="00E87C29">
        <w:rPr>
          <w:bCs/>
          <w:sz w:val="28"/>
          <w:szCs w:val="28"/>
        </w:rPr>
        <w:t xml:space="preserve"> ;  </w:t>
      </w:r>
    </w:p>
    <w:p w:rsidR="00E87C29" w:rsidRPr="00E87C29" w:rsidRDefault="00263A68" w:rsidP="00E87C29">
      <w:pPr>
        <w:pStyle w:val="aa"/>
        <w:tabs>
          <w:tab w:val="left" w:pos="5280"/>
        </w:tabs>
        <w:spacing w:after="0"/>
        <w:ind w:firstLine="709"/>
        <w:jc w:val="both"/>
        <w:rPr>
          <w:bCs/>
          <w:sz w:val="28"/>
          <w:szCs w:val="28"/>
        </w:rPr>
      </w:pPr>
      <w:r>
        <w:rPr>
          <w:bCs/>
          <w:sz w:val="28"/>
          <w:szCs w:val="28"/>
        </w:rPr>
        <w:t>«</w:t>
      </w:r>
      <w:r w:rsidR="00E87C29" w:rsidRPr="00E87C29">
        <w:rPr>
          <w:bCs/>
          <w:sz w:val="28"/>
          <w:szCs w:val="28"/>
        </w:rPr>
        <w:t>доля детей, оздоровленных в текущем году в лагерях с дневным пребыванием, в общей численности детей в возрасте от 7 до 15 лет, %</w:t>
      </w:r>
      <w:r>
        <w:rPr>
          <w:bCs/>
          <w:sz w:val="28"/>
          <w:szCs w:val="28"/>
        </w:rPr>
        <w:t>»</w:t>
      </w:r>
      <w:r w:rsidR="00E87C29"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Выполнены сводные показатели государственных заданий на оказание государственных услуг областными </w:t>
      </w:r>
      <w:r w:rsidR="00263A68">
        <w:rPr>
          <w:bCs/>
          <w:sz w:val="28"/>
          <w:szCs w:val="28"/>
        </w:rPr>
        <w:t>государственными учреждениями</w:t>
      </w:r>
      <w:r w:rsidRPr="00E87C29">
        <w:rPr>
          <w:bCs/>
          <w:sz w:val="28"/>
          <w:szCs w:val="28"/>
        </w:rPr>
        <w:t xml:space="preserve"> </w:t>
      </w:r>
      <w:r w:rsidR="00263A68">
        <w:rPr>
          <w:bCs/>
          <w:sz w:val="28"/>
          <w:szCs w:val="28"/>
        </w:rPr>
        <w:t>данной государственной программы</w:t>
      </w:r>
      <w:r w:rsidRPr="00E87C29">
        <w:rPr>
          <w:bCs/>
          <w:sz w:val="28"/>
          <w:szCs w:val="28"/>
        </w:rPr>
        <w:t>.</w:t>
      </w:r>
    </w:p>
    <w:p w:rsidR="00E87C29" w:rsidRPr="00E87C29" w:rsidRDefault="00263A68" w:rsidP="00E87C29">
      <w:pPr>
        <w:pStyle w:val="aa"/>
        <w:tabs>
          <w:tab w:val="left" w:pos="5280"/>
        </w:tabs>
        <w:spacing w:after="0"/>
        <w:ind w:firstLine="709"/>
        <w:jc w:val="both"/>
        <w:rPr>
          <w:bCs/>
          <w:sz w:val="28"/>
          <w:szCs w:val="28"/>
        </w:rPr>
      </w:pPr>
      <w:r>
        <w:rPr>
          <w:bCs/>
          <w:sz w:val="28"/>
          <w:szCs w:val="28"/>
        </w:rPr>
        <w:t>В</w:t>
      </w:r>
      <w:r w:rsidR="00E87C29" w:rsidRPr="00E87C29">
        <w:rPr>
          <w:bCs/>
          <w:sz w:val="28"/>
          <w:szCs w:val="28"/>
        </w:rPr>
        <w:t xml:space="preserve"> отчетном году</w:t>
      </w:r>
      <w:r>
        <w:rPr>
          <w:bCs/>
          <w:sz w:val="28"/>
          <w:szCs w:val="28"/>
        </w:rPr>
        <w:t xml:space="preserve"> не выполнено</w:t>
      </w:r>
      <w:r w:rsidR="00E87C29" w:rsidRPr="00E87C29">
        <w:rPr>
          <w:bCs/>
          <w:sz w:val="28"/>
          <w:szCs w:val="28"/>
        </w:rPr>
        <w:t xml:space="preserve"> основное мероприятие подпрограммы             4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w:t>
      </w:r>
      <w:r w:rsidR="00FF37BD">
        <w:rPr>
          <w:bCs/>
          <w:sz w:val="28"/>
          <w:szCs w:val="28"/>
        </w:rPr>
        <w:t>−</w:t>
      </w:r>
      <w:r w:rsidR="00E87C29" w:rsidRPr="00E87C29">
        <w:rPr>
          <w:bCs/>
          <w:sz w:val="28"/>
          <w:szCs w:val="28"/>
        </w:rPr>
        <w:t xml:space="preserve"> «Обеспечение деятельности и выполнение функций комитета молод</w:t>
      </w:r>
      <w:r>
        <w:rPr>
          <w:bCs/>
          <w:sz w:val="28"/>
          <w:szCs w:val="28"/>
        </w:rPr>
        <w:t>ежной политики Курской области»</w:t>
      </w:r>
      <w:r w:rsidR="00E87C29" w:rsidRPr="00E87C29">
        <w:rPr>
          <w:bCs/>
          <w:sz w:val="28"/>
          <w:szCs w:val="28"/>
        </w:rPr>
        <w:t xml:space="preserve"> и контрольное событие                     «Доля достигнутых целевых показателей (индикаторов)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w:t>
      </w:r>
      <w:r w:rsidR="00CD1758">
        <w:rPr>
          <w:bCs/>
          <w:sz w:val="28"/>
          <w:szCs w:val="28"/>
        </w:rPr>
        <w:t>тдыха детей в Курской области» в общем количестве</w:t>
      </w:r>
      <w:r w:rsidR="00E87C29" w:rsidRPr="00E87C29">
        <w:rPr>
          <w:bCs/>
          <w:sz w:val="28"/>
          <w:szCs w:val="28"/>
        </w:rPr>
        <w:t xml:space="preserve"> целевых показателей </w:t>
      </w:r>
      <w:r w:rsidR="00CD1758">
        <w:rPr>
          <w:bCs/>
          <w:sz w:val="28"/>
          <w:szCs w:val="28"/>
        </w:rPr>
        <w:t>(индикаторов) составляет</w:t>
      </w:r>
      <w:r w:rsidR="00FF37BD">
        <w:rPr>
          <w:bCs/>
          <w:sz w:val="28"/>
          <w:szCs w:val="28"/>
        </w:rPr>
        <w:t xml:space="preserve"> 100</w:t>
      </w:r>
      <w:r w:rsidR="00E87C29"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соответствии с проведенной комитетом молодежной политики Курской области оценкой эффективности государственной программы Курской области показатель эффективности реализации государственной прогр</w:t>
      </w:r>
      <w:r w:rsidR="00CD1758">
        <w:rPr>
          <w:bCs/>
          <w:sz w:val="28"/>
          <w:szCs w:val="28"/>
        </w:rPr>
        <w:t>аммы (ЭРгп), который определяется</w:t>
      </w:r>
      <w:r w:rsidRPr="00E87C29">
        <w:rPr>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0,91. Эффективность реализации государственной программы Курской области признается высокой (</w:t>
      </w:r>
      <w:r w:rsidR="00202AEA">
        <w:rPr>
          <w:bCs/>
          <w:sz w:val="28"/>
          <w:szCs w:val="28"/>
        </w:rPr>
        <w:t xml:space="preserve"> </w:t>
      </w:r>
      <w:r w:rsidRPr="00E87C29">
        <w:rPr>
          <w:bCs/>
          <w:sz w:val="28"/>
          <w:szCs w:val="28"/>
        </w:rPr>
        <w:t>значение показателя ЭРгп составляет не менее 0,90).</w:t>
      </w:r>
    </w:p>
    <w:p w:rsidR="000940F9" w:rsidRDefault="000940F9" w:rsidP="000940F9">
      <w:pPr>
        <w:pStyle w:val="ConsPlusCell"/>
        <w:ind w:firstLine="709"/>
        <w:jc w:val="both"/>
        <w:rPr>
          <w:color w:val="000000"/>
          <w:sz w:val="20"/>
          <w:szCs w:val="20"/>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lastRenderedPageBreak/>
        <w:t>1</w:t>
      </w:r>
      <w:r>
        <w:rPr>
          <w:rFonts w:ascii="Times New Roman" w:hAnsi="Times New Roman" w:cs="Times New Roman"/>
          <w:b/>
          <w:i/>
          <w:sz w:val="28"/>
          <w:szCs w:val="28"/>
        </w:rPr>
        <w:t>4</w:t>
      </w:r>
      <w:r w:rsidRPr="00A828F8">
        <w:rPr>
          <w:rFonts w:ascii="Times New Roman" w:hAnsi="Times New Roman" w:cs="Times New Roman"/>
          <w:b/>
          <w:i/>
          <w:sz w:val="28"/>
          <w:szCs w:val="28"/>
        </w:rPr>
        <w:t>. Государственная программа Курской области «Развитие архивного дела в Курской области», утвержденная постановлением Администрации Курской области от 22.10.2013 № 767-па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pacing w:val="-2"/>
          <w:sz w:val="28"/>
          <w:szCs w:val="28"/>
        </w:rPr>
        <w:t>– архивное управление Курской области.</w:t>
      </w:r>
    </w:p>
    <w:p w:rsidR="0004673F" w:rsidRPr="008513BC" w:rsidRDefault="0004673F" w:rsidP="0004673F">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B222A5">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«Организация хранения, комплектования и использования документов Архивного фонда Курской области и иных архивных документов».</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«Обеспечение условий для реализации государственной программы Курской области «Развитие архивного дела 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sidR="00FF37BD">
        <w:rPr>
          <w:rFonts w:ascii="Times New Roman" w:hAnsi="Times New Roman" w:cs="Times New Roman"/>
          <w:sz w:val="28"/>
          <w:szCs w:val="28"/>
        </w:rPr>
        <w:t>−</w:t>
      </w:r>
      <w:r w:rsidRPr="00F43703">
        <w:rPr>
          <w:rFonts w:ascii="Times New Roman" w:hAnsi="Times New Roman" w:cs="Times New Roman"/>
          <w:sz w:val="28"/>
          <w:szCs w:val="28"/>
        </w:rPr>
        <w:t xml:space="preserve"> создание эффективной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w:t>
      </w:r>
      <w:r w:rsidR="00A24035">
        <w:rPr>
          <w:bCs/>
          <w:sz w:val="28"/>
          <w:szCs w:val="28"/>
        </w:rPr>
        <w:t>нсируется из областного бюджета</w:t>
      </w:r>
      <w:r w:rsidR="00B222A5">
        <w:rPr>
          <w:bCs/>
          <w:sz w:val="28"/>
          <w:szCs w:val="28"/>
        </w:rPr>
        <w:t>; в</w:t>
      </w:r>
      <w:r w:rsidRPr="00F43703">
        <w:rPr>
          <w:bCs/>
          <w:sz w:val="28"/>
          <w:szCs w:val="28"/>
        </w:rPr>
        <w:t xml:space="preserve"> 20</w:t>
      </w:r>
      <w:r w:rsidR="00B222A5">
        <w:rPr>
          <w:bCs/>
          <w:sz w:val="28"/>
          <w:szCs w:val="28"/>
        </w:rPr>
        <w:t>20</w:t>
      </w:r>
      <w:r w:rsidR="00FF37BD">
        <w:rPr>
          <w:bCs/>
          <w:sz w:val="28"/>
          <w:szCs w:val="28"/>
        </w:rPr>
        <w:t> </w:t>
      </w:r>
      <w:r w:rsidRPr="00F43703">
        <w:rPr>
          <w:bCs/>
          <w:sz w:val="28"/>
          <w:szCs w:val="28"/>
        </w:rPr>
        <w:t>году</w:t>
      </w:r>
      <w:r w:rsidR="00A24035">
        <w:rPr>
          <w:bCs/>
          <w:sz w:val="28"/>
          <w:szCs w:val="28"/>
        </w:rPr>
        <w:t xml:space="preserve"> кассовый расход по государственной программе составил </w:t>
      </w:r>
      <w:r w:rsidR="00B222A5">
        <w:rPr>
          <w:bCs/>
          <w:sz w:val="28"/>
          <w:szCs w:val="28"/>
        </w:rPr>
        <w:t>78 407,727</w:t>
      </w:r>
      <w:r w:rsidR="00A24035">
        <w:rPr>
          <w:bCs/>
          <w:sz w:val="28"/>
          <w:szCs w:val="28"/>
        </w:rPr>
        <w:t xml:space="preserve"> тыс. рублей </w:t>
      </w:r>
      <w:r w:rsidRPr="00F43703">
        <w:rPr>
          <w:bCs/>
          <w:sz w:val="28"/>
          <w:szCs w:val="28"/>
        </w:rPr>
        <w:t>(</w:t>
      </w:r>
      <w:r w:rsidR="00B222A5">
        <w:rPr>
          <w:bCs/>
          <w:sz w:val="28"/>
          <w:szCs w:val="28"/>
        </w:rPr>
        <w:t>100,0</w:t>
      </w:r>
      <w:r w:rsidRPr="00F43703">
        <w:rPr>
          <w:bCs/>
          <w:sz w:val="28"/>
          <w:szCs w:val="28"/>
        </w:rPr>
        <w:t>% от объема, предусмотренного на год).</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2020 году</w:t>
      </w:r>
      <w:r w:rsidR="00ED330D">
        <w:rPr>
          <w:bCs/>
          <w:sz w:val="28"/>
          <w:szCs w:val="28"/>
        </w:rPr>
        <w:t xml:space="preserve"> для</w:t>
      </w:r>
      <w:r w:rsidRPr="00E87C29">
        <w:rPr>
          <w:bCs/>
          <w:sz w:val="28"/>
          <w:szCs w:val="28"/>
        </w:rPr>
        <w:t xml:space="preserve"> достижения поставленных целей и задач государственной программы Курской области</w:t>
      </w:r>
      <w:r w:rsidR="00ED330D">
        <w:rPr>
          <w:bCs/>
          <w:sz w:val="28"/>
          <w:szCs w:val="28"/>
        </w:rPr>
        <w:t xml:space="preserve"> было запланировано достижение </w:t>
      </w:r>
      <w:r w:rsidRPr="00E87C29">
        <w:rPr>
          <w:bCs/>
          <w:sz w:val="28"/>
          <w:szCs w:val="28"/>
        </w:rPr>
        <w:t xml:space="preserve">значений </w:t>
      </w:r>
      <w:r w:rsidR="00ED330D">
        <w:rPr>
          <w:bCs/>
          <w:sz w:val="28"/>
          <w:szCs w:val="28"/>
        </w:rPr>
        <w:t xml:space="preserve">                </w:t>
      </w:r>
      <w:r w:rsidRPr="00E87C29">
        <w:rPr>
          <w:bCs/>
          <w:sz w:val="28"/>
          <w:szCs w:val="28"/>
        </w:rPr>
        <w:t>17 целевых показателей (индикаторов), выполнение 9 структурных элементов подпрограмм (осно</w:t>
      </w:r>
      <w:r w:rsidR="00ED330D">
        <w:rPr>
          <w:bCs/>
          <w:sz w:val="28"/>
          <w:szCs w:val="28"/>
        </w:rPr>
        <w:t>вные мероприятия) в составе 2</w:t>
      </w:r>
      <w:r w:rsidRPr="00E87C29">
        <w:rPr>
          <w:bCs/>
          <w:sz w:val="28"/>
          <w:szCs w:val="28"/>
        </w:rPr>
        <w:t xml:space="preserve"> подпрограмм, включающих </w:t>
      </w:r>
      <w:r w:rsidR="00ED330D">
        <w:rPr>
          <w:bCs/>
          <w:sz w:val="28"/>
          <w:szCs w:val="28"/>
        </w:rPr>
        <w:t xml:space="preserve">    </w:t>
      </w:r>
      <w:r w:rsidRPr="00E87C29">
        <w:rPr>
          <w:bCs/>
          <w:sz w:val="28"/>
          <w:szCs w:val="28"/>
        </w:rPr>
        <w:t>21 контрольное событие.</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ходе реализации государственной программы Курской области за 2020</w:t>
      </w:r>
      <w:r w:rsidR="00FF37BD">
        <w:rPr>
          <w:bCs/>
          <w:sz w:val="28"/>
          <w:szCs w:val="28"/>
        </w:rPr>
        <w:t> </w:t>
      </w:r>
      <w:r w:rsidRPr="00E87C29">
        <w:rPr>
          <w:bCs/>
          <w:sz w:val="28"/>
          <w:szCs w:val="28"/>
        </w:rPr>
        <w:t xml:space="preserve">год достигнуты в полном объеме значения 15 целевых показателей (индикаторов).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Доля достигнутых целевых показателей (индикаторов) государственной программы Курской области</w:t>
      </w:r>
      <w:r w:rsidR="00ED330D">
        <w:rPr>
          <w:bCs/>
          <w:sz w:val="28"/>
          <w:szCs w:val="28"/>
        </w:rPr>
        <w:t xml:space="preserve"> в общем количестве</w:t>
      </w:r>
      <w:r w:rsidRPr="00E87C29">
        <w:rPr>
          <w:bCs/>
          <w:sz w:val="28"/>
          <w:szCs w:val="28"/>
        </w:rPr>
        <w:t xml:space="preserve"> показател</w:t>
      </w:r>
      <w:r w:rsidR="00FF37BD">
        <w:rPr>
          <w:bCs/>
          <w:sz w:val="28"/>
          <w:szCs w:val="28"/>
        </w:rPr>
        <w:t>ей (индикаторов) составила 88,2</w:t>
      </w:r>
      <w:r w:rsidRPr="00E87C29">
        <w:rPr>
          <w:bCs/>
          <w:sz w:val="28"/>
          <w:szCs w:val="28"/>
        </w:rPr>
        <w:t>%. Основные мероприятия государственной программы Курской области, предусмотренные к выполнению в 2020 году, выполнены в полном объеме.</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Не</w:t>
      </w:r>
      <w:r w:rsidR="00B222A5">
        <w:rPr>
          <w:bCs/>
          <w:sz w:val="28"/>
          <w:szCs w:val="28"/>
        </w:rPr>
        <w:t xml:space="preserve"> достигнуты значения </w:t>
      </w:r>
      <w:r w:rsidRPr="00E87C29">
        <w:rPr>
          <w:bCs/>
          <w:sz w:val="28"/>
          <w:szCs w:val="28"/>
        </w:rPr>
        <w:t>2 целевых показател</w:t>
      </w:r>
      <w:r w:rsidR="00B222A5">
        <w:rPr>
          <w:bCs/>
          <w:sz w:val="28"/>
          <w:szCs w:val="28"/>
        </w:rPr>
        <w:t>ей</w:t>
      </w:r>
      <w:r w:rsidRPr="00E87C29">
        <w:rPr>
          <w:bCs/>
          <w:sz w:val="28"/>
          <w:szCs w:val="28"/>
        </w:rPr>
        <w:t xml:space="preserve"> (индикатор</w:t>
      </w:r>
      <w:r w:rsidR="00B222A5">
        <w:rPr>
          <w:bCs/>
          <w:sz w:val="28"/>
          <w:szCs w:val="28"/>
        </w:rPr>
        <w:t>ов</w:t>
      </w:r>
      <w:r w:rsidRPr="00E87C29">
        <w:rPr>
          <w:bCs/>
          <w:sz w:val="28"/>
          <w:szCs w:val="28"/>
        </w:rPr>
        <w:t>)</w:t>
      </w:r>
      <w:r w:rsidR="00ED330D">
        <w:rPr>
          <w:bCs/>
          <w:sz w:val="28"/>
          <w:szCs w:val="28"/>
        </w:rPr>
        <w:t xml:space="preserve"> подпрограммы 2 </w:t>
      </w:r>
      <w:r w:rsidR="00ED330D" w:rsidRPr="00E87C29">
        <w:rPr>
          <w:bCs/>
          <w:sz w:val="28"/>
          <w:szCs w:val="28"/>
        </w:rPr>
        <w:t>«Обеспечение условий для реализации государственной программы Курской области «Развитие архивного дела в Курской области»);</w:t>
      </w:r>
      <w:r w:rsidRPr="00E87C29">
        <w:rPr>
          <w:bCs/>
          <w:sz w:val="28"/>
          <w:szCs w:val="28"/>
        </w:rPr>
        <w:t xml:space="preserve"> в том числе:</w:t>
      </w:r>
    </w:p>
    <w:p w:rsidR="00E87C29" w:rsidRPr="00E87C29" w:rsidRDefault="00ED330D" w:rsidP="00E87C29">
      <w:pPr>
        <w:pStyle w:val="aa"/>
        <w:tabs>
          <w:tab w:val="left" w:pos="5280"/>
        </w:tabs>
        <w:spacing w:after="0"/>
        <w:ind w:firstLine="709"/>
        <w:jc w:val="both"/>
        <w:rPr>
          <w:bCs/>
          <w:sz w:val="28"/>
          <w:szCs w:val="28"/>
        </w:rPr>
      </w:pPr>
      <w:r>
        <w:rPr>
          <w:bCs/>
          <w:sz w:val="28"/>
          <w:szCs w:val="28"/>
        </w:rPr>
        <w:t>«к</w:t>
      </w:r>
      <w:r w:rsidR="00E87C29" w:rsidRPr="00E87C29">
        <w:rPr>
          <w:bCs/>
          <w:sz w:val="28"/>
          <w:szCs w:val="28"/>
        </w:rPr>
        <w:t>оличество российских, иностранных граждан и лиц без гражданства, в том числе проживающих за рубежом, а также организаций и общественных объединений, обратившихся в архивное управление Курской области и государственные архивы Курской области за получением архивных справок, архивных выписок, тематических перечней, тематических подборок, тематических обзоров архивных докум</w:t>
      </w:r>
      <w:r>
        <w:rPr>
          <w:bCs/>
          <w:sz w:val="28"/>
          <w:szCs w:val="28"/>
        </w:rPr>
        <w:t>ентов»</w:t>
      </w:r>
      <w:r w:rsidR="00E87C29" w:rsidRPr="00E87C29">
        <w:rPr>
          <w:bCs/>
          <w:sz w:val="28"/>
          <w:szCs w:val="28"/>
        </w:rPr>
        <w:t xml:space="preserve"> </w:t>
      </w:r>
      <w:r>
        <w:rPr>
          <w:bCs/>
          <w:sz w:val="28"/>
          <w:szCs w:val="28"/>
        </w:rPr>
        <w:t>(</w:t>
      </w:r>
      <w:r w:rsidR="00E87C29" w:rsidRPr="00E87C29">
        <w:rPr>
          <w:bCs/>
          <w:sz w:val="28"/>
          <w:szCs w:val="28"/>
        </w:rPr>
        <w:t>плановое значение показателя –      9 000 ед.; фак</w:t>
      </w:r>
      <w:r>
        <w:rPr>
          <w:bCs/>
          <w:sz w:val="28"/>
          <w:szCs w:val="28"/>
        </w:rPr>
        <w:t>тическое значение – 8 133,0 ед.) – показатель достигнут на</w:t>
      </w:r>
      <w:r w:rsidR="00FF37BD">
        <w:rPr>
          <w:bCs/>
          <w:sz w:val="28"/>
          <w:szCs w:val="28"/>
        </w:rPr>
        <w:t xml:space="preserve"> 90,4</w:t>
      </w:r>
      <w:r w:rsidR="00E87C29" w:rsidRPr="00E87C29">
        <w:rPr>
          <w:bCs/>
          <w:sz w:val="28"/>
          <w:szCs w:val="28"/>
        </w:rPr>
        <w:t>%</w:t>
      </w:r>
      <w:r>
        <w:rPr>
          <w:bCs/>
          <w:sz w:val="28"/>
          <w:szCs w:val="28"/>
        </w:rPr>
        <w:t>;</w:t>
      </w:r>
      <w:r w:rsidR="00E87C29" w:rsidRPr="00E87C29">
        <w:rPr>
          <w:bCs/>
          <w:sz w:val="28"/>
          <w:szCs w:val="28"/>
        </w:rPr>
        <w:t xml:space="preserve"> </w:t>
      </w:r>
    </w:p>
    <w:p w:rsidR="00ED330D" w:rsidRDefault="00ED330D" w:rsidP="00E87C29">
      <w:pPr>
        <w:pStyle w:val="aa"/>
        <w:tabs>
          <w:tab w:val="left" w:pos="5280"/>
        </w:tabs>
        <w:spacing w:after="0"/>
        <w:ind w:firstLine="709"/>
        <w:jc w:val="both"/>
        <w:rPr>
          <w:bCs/>
          <w:sz w:val="28"/>
          <w:szCs w:val="28"/>
        </w:rPr>
      </w:pPr>
      <w:r>
        <w:rPr>
          <w:bCs/>
          <w:sz w:val="28"/>
          <w:szCs w:val="28"/>
        </w:rPr>
        <w:t>«д</w:t>
      </w:r>
      <w:r w:rsidR="00E87C29" w:rsidRPr="00E87C29">
        <w:rPr>
          <w:bCs/>
          <w:sz w:val="28"/>
          <w:szCs w:val="28"/>
        </w:rPr>
        <w:t>оля достигнутых целевых показателей (индикаторов) государственной программы Курской области к общему количе</w:t>
      </w:r>
      <w:r>
        <w:rPr>
          <w:bCs/>
          <w:sz w:val="28"/>
          <w:szCs w:val="28"/>
        </w:rPr>
        <w:t>ству показателей (индикаторов)»</w:t>
      </w:r>
      <w:r w:rsidR="00E87C29" w:rsidRPr="00E87C29">
        <w:rPr>
          <w:bCs/>
          <w:sz w:val="28"/>
          <w:szCs w:val="28"/>
        </w:rPr>
        <w:t xml:space="preserve"> </w:t>
      </w:r>
      <w:r>
        <w:rPr>
          <w:bCs/>
          <w:sz w:val="28"/>
          <w:szCs w:val="28"/>
        </w:rPr>
        <w:t>(</w:t>
      </w:r>
      <w:r w:rsidR="00E87C29" w:rsidRPr="00E87C29">
        <w:rPr>
          <w:bCs/>
          <w:sz w:val="28"/>
          <w:szCs w:val="28"/>
        </w:rPr>
        <w:t>плановое значение показателя – 100</w:t>
      </w:r>
      <w:r w:rsidR="00FF37BD">
        <w:rPr>
          <w:bCs/>
          <w:sz w:val="28"/>
          <w:szCs w:val="28"/>
        </w:rPr>
        <w:t>%; фактическое значение – 94,1</w:t>
      </w:r>
      <w:r>
        <w:rPr>
          <w:bCs/>
          <w:sz w:val="28"/>
          <w:szCs w:val="28"/>
        </w:rPr>
        <w:t xml:space="preserve">%) - </w:t>
      </w:r>
      <w:r>
        <w:rPr>
          <w:bCs/>
          <w:sz w:val="28"/>
          <w:szCs w:val="28"/>
        </w:rPr>
        <w:lastRenderedPageBreak/>
        <w:t>показатель достигнут на</w:t>
      </w:r>
      <w:r w:rsidR="00FF37BD">
        <w:rPr>
          <w:bCs/>
          <w:sz w:val="28"/>
          <w:szCs w:val="28"/>
        </w:rPr>
        <w:t xml:space="preserve"> 94,1</w:t>
      </w:r>
      <w:r w:rsidR="00E87C29" w:rsidRPr="00E87C29">
        <w:rPr>
          <w:bCs/>
          <w:sz w:val="28"/>
          <w:szCs w:val="28"/>
        </w:rPr>
        <w:t>%</w:t>
      </w:r>
      <w:r>
        <w:rPr>
          <w:bCs/>
          <w:sz w:val="28"/>
          <w:szCs w:val="28"/>
        </w:rPr>
        <w:t>.</w:t>
      </w:r>
      <w:r w:rsidR="00E87C29" w:rsidRPr="00E87C29">
        <w:rPr>
          <w:bCs/>
          <w:sz w:val="28"/>
          <w:szCs w:val="28"/>
        </w:rPr>
        <w:t xml:space="preserve">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 не выполнено контрольное событие государственной программы Курской области «Архивные справки, выписки в 2020 году подготовлены и выданы российским, иностранным гражданам и лицам без гражданства, в том числе проживающим за рубежом, а также организациям и общественным объединениям, обратившимся в архивное управление Курской области и государственные архивы Курской области» (подпрограмма 2 «Обеспечение условий для реализации государственной программы Курской области «Развитие архивного дела в Курской области»).</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 В соответствии с оценкой эффективности государственной программы Курской области за 2020 год, проведенной архивным управлением Курской области, показатель эффективности реализации государственной прогр</w:t>
      </w:r>
      <w:r w:rsidR="00ED330D">
        <w:rPr>
          <w:bCs/>
          <w:sz w:val="28"/>
          <w:szCs w:val="28"/>
        </w:rPr>
        <w:t>аммы (ЭРгп), который определяется</w:t>
      </w:r>
      <w:r w:rsidRPr="00E87C29">
        <w:rPr>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0,99. </w:t>
      </w:r>
    </w:p>
    <w:p w:rsidR="00E87C29" w:rsidRPr="00E87C29" w:rsidRDefault="00ED330D" w:rsidP="00E87C29">
      <w:pPr>
        <w:pStyle w:val="aa"/>
        <w:tabs>
          <w:tab w:val="left" w:pos="5280"/>
        </w:tabs>
        <w:spacing w:after="0"/>
        <w:ind w:firstLine="709"/>
        <w:jc w:val="both"/>
        <w:rPr>
          <w:bCs/>
          <w:sz w:val="28"/>
          <w:szCs w:val="28"/>
        </w:rPr>
      </w:pPr>
      <w:r>
        <w:rPr>
          <w:bCs/>
          <w:sz w:val="28"/>
          <w:szCs w:val="28"/>
        </w:rPr>
        <w:t>Э</w:t>
      </w:r>
      <w:r w:rsidR="00E87C29" w:rsidRPr="00E87C29">
        <w:rPr>
          <w:bCs/>
          <w:sz w:val="28"/>
          <w:szCs w:val="28"/>
        </w:rPr>
        <w:t>ффективность реализации государственной программы Курской области «Развитие архивного дела в Курской области» за 2020</w:t>
      </w:r>
      <w:r w:rsidR="00FF37BD">
        <w:rPr>
          <w:bCs/>
          <w:sz w:val="28"/>
          <w:szCs w:val="28"/>
        </w:rPr>
        <w:t> </w:t>
      </w:r>
      <w:r w:rsidR="00E87C29" w:rsidRPr="00E87C29">
        <w:rPr>
          <w:bCs/>
          <w:sz w:val="28"/>
          <w:szCs w:val="28"/>
        </w:rPr>
        <w:t xml:space="preserve">год признается высокой (значение </w:t>
      </w:r>
      <w:r w:rsidR="00D7073A">
        <w:rPr>
          <w:bCs/>
          <w:sz w:val="28"/>
          <w:szCs w:val="28"/>
        </w:rPr>
        <w:t xml:space="preserve">показателя </w:t>
      </w:r>
      <w:r w:rsidR="00E87C29" w:rsidRPr="00E87C29">
        <w:rPr>
          <w:bCs/>
          <w:sz w:val="28"/>
          <w:szCs w:val="28"/>
        </w:rPr>
        <w:t>ЭРгп составляет не менее 0,90).</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5</w:t>
      </w:r>
      <w:r w:rsidRPr="00A828F8">
        <w:rPr>
          <w:rFonts w:ascii="Times New Roman" w:hAnsi="Times New Roman" w:cs="Times New Roman"/>
          <w:b/>
          <w:i/>
          <w:sz w:val="28"/>
          <w:szCs w:val="28"/>
        </w:rPr>
        <w:t>. Государственная программа Курской области «Развитие экономики и внешних связей Курской области», утвержденная постановлением Администрации Курской области от 24.10.2013 № 774-па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xml:space="preserve">– </w:t>
      </w:r>
      <w:hyperlink r:id="rId35" w:tooltip="Структурное подразделение-автор материала" w:history="1">
        <w:r w:rsidRPr="00F43703">
          <w:rPr>
            <w:rFonts w:ascii="Times New Roman" w:hAnsi="Times New Roman" w:cs="Times New Roman"/>
            <w:sz w:val="28"/>
            <w:szCs w:val="28"/>
          </w:rPr>
          <w:t>комитет по экономике и развитию Курской области</w:t>
        </w:r>
      </w:hyperlink>
      <w:r w:rsidRPr="00F43703">
        <w:rPr>
          <w:rFonts w:ascii="Times New Roman" w:hAnsi="Times New Roman" w:cs="Times New Roman"/>
          <w:sz w:val="28"/>
          <w:szCs w:val="28"/>
        </w:rPr>
        <w:t>.</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B222A5">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«Создание благоприятных условий для привлечения инвестиций в экономику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«Развитие малого и среднего предпринимательства в Курской области».</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«Повышение доступности государственных и муниципальных услуг в Курской области».</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4. </w:t>
      </w:r>
      <w:r w:rsidRPr="00F43703">
        <w:rPr>
          <w:rFonts w:ascii="Times New Roman" w:eastAsia="Calibri" w:hAnsi="Times New Roman" w:cs="Times New Roman"/>
          <w:sz w:val="28"/>
          <w:szCs w:val="28"/>
        </w:rPr>
        <w:t>«Развитие внешнеэкономической деятельности Курской области и межрегиональных связей с регионами Российской Федерации».</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5. «О реализации на территории Курской области государственной политики Российской Федерации в отношении соотечественников, проживающих за рубежом».</w:t>
      </w:r>
    </w:p>
    <w:p w:rsidR="000940F9" w:rsidRPr="00F43703" w:rsidRDefault="00733B00"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940F9" w:rsidRPr="00F43703">
        <w:rPr>
          <w:rFonts w:ascii="Times New Roman" w:hAnsi="Times New Roman" w:cs="Times New Roman"/>
          <w:sz w:val="28"/>
          <w:szCs w:val="28"/>
        </w:rPr>
        <w:t>. «Обеспечение реализации государственной программы Курской области «Развитие экономики и внешних связей Курской области».</w:t>
      </w:r>
    </w:p>
    <w:p w:rsid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Цели государственной программы</w:t>
      </w:r>
      <w:r>
        <w:rPr>
          <w:rFonts w:ascii="Times New Roman" w:hAnsi="Times New Roman" w:cs="Times New Roman"/>
          <w:sz w:val="28"/>
          <w:szCs w:val="28"/>
        </w:rPr>
        <w:t>:</w:t>
      </w:r>
    </w:p>
    <w:p w:rsidR="000940F9" w:rsidRPr="00F43703" w:rsidRDefault="000940F9" w:rsidP="008513BC">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благоприятного предпринимательского климата и условий для ведения бизнеса;</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w:t>
      </w:r>
      <w:r w:rsidRPr="00F43703">
        <w:rPr>
          <w:rFonts w:ascii="Times New Roman" w:hAnsi="Times New Roman" w:cs="Times New Roman"/>
          <w:sz w:val="28"/>
          <w:szCs w:val="28"/>
        </w:rPr>
        <w:lastRenderedPageBreak/>
        <w:t>предпринимательской деятельности;</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качества и доступности государственных и муниципальных услуг;</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0940F9" w:rsidRPr="00F43703"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эффективности государственного и муниципального управления.</w:t>
      </w:r>
    </w:p>
    <w:p w:rsidR="003B432E"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 с учетом межбюджетных трансфертов из федерального бюджета. В 20</w:t>
      </w:r>
      <w:r w:rsidR="00B222A5">
        <w:rPr>
          <w:bCs/>
          <w:sz w:val="28"/>
          <w:szCs w:val="28"/>
        </w:rPr>
        <w:t xml:space="preserve">20 </w:t>
      </w:r>
      <w:r w:rsidRPr="00F43703">
        <w:rPr>
          <w:bCs/>
          <w:sz w:val="28"/>
          <w:szCs w:val="28"/>
        </w:rPr>
        <w:t>году</w:t>
      </w:r>
      <w:r w:rsidR="00A24035">
        <w:rPr>
          <w:bCs/>
          <w:sz w:val="28"/>
          <w:szCs w:val="28"/>
        </w:rPr>
        <w:t xml:space="preserve"> кассовый расход по государственной программе составил </w:t>
      </w:r>
      <w:r w:rsidR="00AA593C">
        <w:rPr>
          <w:bCs/>
          <w:sz w:val="28"/>
          <w:szCs w:val="28"/>
        </w:rPr>
        <w:t>978 922,264</w:t>
      </w:r>
      <w:r w:rsidRPr="00F43703">
        <w:rPr>
          <w:bCs/>
          <w:sz w:val="28"/>
          <w:szCs w:val="28"/>
        </w:rPr>
        <w:t xml:space="preserve"> тыс. рублей (99,</w:t>
      </w:r>
      <w:r w:rsidR="00AA593C">
        <w:rPr>
          <w:bCs/>
          <w:sz w:val="28"/>
          <w:szCs w:val="28"/>
        </w:rPr>
        <w:t>7</w:t>
      </w:r>
      <w:r w:rsidRPr="00F43703">
        <w:rPr>
          <w:bCs/>
          <w:sz w:val="28"/>
          <w:szCs w:val="28"/>
        </w:rPr>
        <w:t xml:space="preserve">% от объема, предусмотренного на год), в том числе из федерального бюджета – </w:t>
      </w:r>
      <w:r w:rsidR="00AA593C">
        <w:rPr>
          <w:bCs/>
          <w:sz w:val="28"/>
          <w:szCs w:val="28"/>
        </w:rPr>
        <w:t>416 174,300</w:t>
      </w:r>
      <w:r w:rsidRPr="00F43703">
        <w:rPr>
          <w:bCs/>
          <w:sz w:val="28"/>
          <w:szCs w:val="28"/>
        </w:rPr>
        <w:t xml:space="preserve"> тыс. рублей (</w:t>
      </w:r>
      <w:r w:rsidR="00AA593C">
        <w:rPr>
          <w:bCs/>
          <w:sz w:val="28"/>
          <w:szCs w:val="28"/>
        </w:rPr>
        <w:t>99,8</w:t>
      </w:r>
      <w:r w:rsidRPr="00F43703">
        <w:rPr>
          <w:bCs/>
          <w:sz w:val="28"/>
          <w:szCs w:val="28"/>
        </w:rPr>
        <w:t>%), из областного бюджета – 5</w:t>
      </w:r>
      <w:r w:rsidR="00AA593C">
        <w:rPr>
          <w:bCs/>
          <w:sz w:val="28"/>
          <w:szCs w:val="28"/>
        </w:rPr>
        <w:t>62 747,964</w:t>
      </w:r>
      <w:r w:rsidR="00360C4F">
        <w:rPr>
          <w:bCs/>
          <w:sz w:val="28"/>
          <w:szCs w:val="28"/>
        </w:rPr>
        <w:t xml:space="preserve"> тыс. рублей (99,</w:t>
      </w:r>
      <w:r w:rsidR="00AA593C">
        <w:rPr>
          <w:bCs/>
          <w:sz w:val="28"/>
          <w:szCs w:val="28"/>
        </w:rPr>
        <w:t>7</w:t>
      </w:r>
      <w:r w:rsidR="00360C4F">
        <w:rPr>
          <w:bCs/>
          <w:sz w:val="28"/>
          <w:szCs w:val="28"/>
        </w:rPr>
        <w:t>%).</w:t>
      </w:r>
    </w:p>
    <w:p w:rsidR="00E87C29" w:rsidRPr="00E87C29" w:rsidRDefault="00360C4F" w:rsidP="00E87C29">
      <w:pPr>
        <w:pStyle w:val="aa"/>
        <w:tabs>
          <w:tab w:val="left" w:pos="5280"/>
        </w:tabs>
        <w:spacing w:after="0"/>
        <w:ind w:firstLine="709"/>
        <w:jc w:val="both"/>
        <w:rPr>
          <w:sz w:val="28"/>
          <w:szCs w:val="28"/>
        </w:rPr>
      </w:pPr>
      <w:r>
        <w:rPr>
          <w:bCs/>
          <w:sz w:val="28"/>
          <w:szCs w:val="28"/>
        </w:rPr>
        <w:t xml:space="preserve"> </w:t>
      </w:r>
      <w:r w:rsidR="00E87C29" w:rsidRPr="00E87C29">
        <w:rPr>
          <w:sz w:val="28"/>
          <w:szCs w:val="28"/>
        </w:rPr>
        <w:t>В отчетном году для достижения поставленных целей и задач государственной программы Курской области</w:t>
      </w:r>
      <w:r w:rsidR="00155A98">
        <w:rPr>
          <w:sz w:val="28"/>
          <w:szCs w:val="28"/>
        </w:rPr>
        <w:t xml:space="preserve"> было</w:t>
      </w:r>
      <w:r w:rsidR="00E87C29" w:rsidRPr="00E87C29">
        <w:rPr>
          <w:sz w:val="28"/>
          <w:szCs w:val="28"/>
        </w:rPr>
        <w:t xml:space="preserve"> запланировано достижение  целевых значений 46 показателей (индикаторов), выполнение 17 структурных элементов подпрограмм (основные мероприятия и мероприятия регион</w:t>
      </w:r>
      <w:r w:rsidR="00155A98">
        <w:rPr>
          <w:sz w:val="28"/>
          <w:szCs w:val="28"/>
        </w:rPr>
        <w:t>альных проектов) в составе 6</w:t>
      </w:r>
      <w:r w:rsidR="00E87C29" w:rsidRPr="00E87C29">
        <w:rPr>
          <w:sz w:val="28"/>
          <w:szCs w:val="28"/>
        </w:rPr>
        <w:t xml:space="preserve"> подпрограмм, включающих 51 контрольное событие.</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В 2020 году в рамках государственной программы Курской области реализовывались 5 региональных проектов: «Адресная поддержка повышения производительности труда на предприятиях», «Системные меры по повышению производительности труда» (национальный проект «Производительность труда и поддержка занятости»);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(национальный проект «Малое и среднее предпринимательство и поддержка индивидуальной предпринимательской инициативы»).</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В ходе реализации государственной программы Курской области за 2020 год в полном объеме достигнуты запланированные значения 42 показателей (индикаторов). Доля достигнутых целевых показателей (индикаторов) государственной программы</w:t>
      </w:r>
      <w:r w:rsidR="00FF37BD">
        <w:rPr>
          <w:sz w:val="28"/>
          <w:szCs w:val="28"/>
        </w:rPr>
        <w:t xml:space="preserve"> Курской области составила 91,3</w:t>
      </w:r>
      <w:r w:rsidRPr="00E87C29">
        <w:rPr>
          <w:sz w:val="28"/>
          <w:szCs w:val="28"/>
        </w:rPr>
        <w:t>%.</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Не достигнуты плановые значения четырех целевых показателей, в том числе:</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показат</w:t>
      </w:r>
      <w:r w:rsidR="00155A98">
        <w:rPr>
          <w:sz w:val="28"/>
          <w:szCs w:val="28"/>
        </w:rPr>
        <w:t xml:space="preserve">ель государственной программы </w:t>
      </w:r>
      <w:r w:rsidRPr="00E87C29">
        <w:rPr>
          <w:sz w:val="28"/>
          <w:szCs w:val="28"/>
        </w:rPr>
        <w:t>«прирост количества субъектов малого и среднего предпринимательства, осуществляющих деятельность на террит</w:t>
      </w:r>
      <w:r w:rsidR="00155A98">
        <w:rPr>
          <w:sz w:val="28"/>
          <w:szCs w:val="28"/>
        </w:rPr>
        <w:t>ории Курской области (ежегодно)</w:t>
      </w:r>
      <w:r w:rsidRPr="00E87C29">
        <w:rPr>
          <w:sz w:val="28"/>
          <w:szCs w:val="28"/>
        </w:rPr>
        <w:t>, %</w:t>
      </w:r>
      <w:r w:rsidR="00155A98">
        <w:rPr>
          <w:sz w:val="28"/>
          <w:szCs w:val="28"/>
        </w:rPr>
        <w:t>»</w:t>
      </w:r>
      <w:r w:rsidRPr="00E87C29">
        <w:rPr>
          <w:sz w:val="28"/>
          <w:szCs w:val="28"/>
        </w:rPr>
        <w:t xml:space="preserve"> (планово</w:t>
      </w:r>
      <w:r w:rsidR="00FF37BD">
        <w:rPr>
          <w:sz w:val="28"/>
          <w:szCs w:val="28"/>
        </w:rPr>
        <w:t>е значение показателя –     7,3</w:t>
      </w:r>
      <w:r w:rsidRPr="00E87C29">
        <w:rPr>
          <w:sz w:val="28"/>
          <w:szCs w:val="28"/>
        </w:rPr>
        <w:t>%; ф</w:t>
      </w:r>
      <w:r w:rsidR="00FF37BD">
        <w:rPr>
          <w:sz w:val="28"/>
          <w:szCs w:val="28"/>
        </w:rPr>
        <w:t>актическое значение – минус 3,9</w:t>
      </w:r>
      <w:r w:rsidR="00155A98">
        <w:rPr>
          <w:sz w:val="28"/>
          <w:szCs w:val="28"/>
        </w:rPr>
        <w:t>%) – показатель не достигнут;</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показатель подпрограммы 2 «Развитие малого и среднего предприним</w:t>
      </w:r>
      <w:r w:rsidR="00155A98">
        <w:rPr>
          <w:sz w:val="28"/>
          <w:szCs w:val="28"/>
        </w:rPr>
        <w:t xml:space="preserve">ательства в Курской области» - </w:t>
      </w:r>
      <w:r w:rsidRPr="00E87C29">
        <w:rPr>
          <w:sz w:val="28"/>
          <w:szCs w:val="28"/>
        </w:rPr>
        <w:t xml:space="preserve">«доля кредитов субъектам малого и </w:t>
      </w:r>
      <w:r w:rsidRPr="00E87C29">
        <w:rPr>
          <w:sz w:val="28"/>
          <w:szCs w:val="28"/>
        </w:rPr>
        <w:lastRenderedPageBreak/>
        <w:t>среднего предпринимательства в общем кредитном портфеле юридических лиц и индивидуальных пр</w:t>
      </w:r>
      <w:r w:rsidR="00155A98">
        <w:rPr>
          <w:sz w:val="28"/>
          <w:szCs w:val="28"/>
        </w:rPr>
        <w:t>едпринимателей</w:t>
      </w:r>
      <w:r w:rsidRPr="00E87C29">
        <w:rPr>
          <w:sz w:val="28"/>
          <w:szCs w:val="28"/>
        </w:rPr>
        <w:t>, %</w:t>
      </w:r>
      <w:r w:rsidR="00155A98">
        <w:rPr>
          <w:sz w:val="28"/>
          <w:szCs w:val="28"/>
        </w:rPr>
        <w:t>»</w:t>
      </w:r>
      <w:r w:rsidRPr="00E87C29">
        <w:rPr>
          <w:sz w:val="28"/>
          <w:szCs w:val="28"/>
        </w:rPr>
        <w:t xml:space="preserve"> (пл</w:t>
      </w:r>
      <w:r w:rsidR="00FF37BD">
        <w:rPr>
          <w:sz w:val="28"/>
          <w:szCs w:val="28"/>
        </w:rPr>
        <w:t>ановое значение показателя – 20</w:t>
      </w:r>
      <w:r w:rsidRPr="00E87C29">
        <w:rPr>
          <w:sz w:val="28"/>
          <w:szCs w:val="28"/>
        </w:rPr>
        <w:t>%; фактическое значение</w:t>
      </w:r>
      <w:r w:rsidR="00FF37BD">
        <w:rPr>
          <w:sz w:val="28"/>
          <w:szCs w:val="28"/>
        </w:rPr>
        <w:t xml:space="preserve"> – 14,4</w:t>
      </w:r>
      <w:r w:rsidR="00155A98">
        <w:rPr>
          <w:sz w:val="28"/>
          <w:szCs w:val="28"/>
        </w:rPr>
        <w:t>%) -</w:t>
      </w:r>
      <w:r w:rsidRPr="00E87C29">
        <w:rPr>
          <w:sz w:val="28"/>
          <w:szCs w:val="28"/>
        </w:rPr>
        <w:t xml:space="preserve"> </w:t>
      </w:r>
      <w:r w:rsidR="00155A98">
        <w:rPr>
          <w:sz w:val="28"/>
          <w:szCs w:val="28"/>
        </w:rPr>
        <w:t xml:space="preserve">показатель достигнут на </w:t>
      </w:r>
      <w:r w:rsidR="00FF37BD">
        <w:rPr>
          <w:sz w:val="28"/>
          <w:szCs w:val="28"/>
        </w:rPr>
        <w:t>72</w:t>
      </w:r>
      <w:r w:rsidRPr="00E87C29">
        <w:rPr>
          <w:sz w:val="28"/>
          <w:szCs w:val="28"/>
        </w:rPr>
        <w:t>%;</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показатель подпрограммы 3 «Повышение доступности государственных и муниципальных услуг в Курской области»</w:t>
      </w:r>
      <w:r w:rsidR="00155A98">
        <w:rPr>
          <w:sz w:val="28"/>
          <w:szCs w:val="28"/>
        </w:rPr>
        <w:t xml:space="preserve"> -</w:t>
      </w:r>
      <w:r w:rsidRPr="00E87C29">
        <w:rPr>
          <w:sz w:val="28"/>
          <w:szCs w:val="28"/>
        </w:rPr>
        <w:t xml:space="preserve"> «количество обращений заявителей в многофункциональный центр предоставления госуда</w:t>
      </w:r>
      <w:r w:rsidR="00155A98">
        <w:rPr>
          <w:sz w:val="28"/>
          <w:szCs w:val="28"/>
        </w:rPr>
        <w:t>рственных и муниципальных услуг</w:t>
      </w:r>
      <w:r w:rsidRPr="00E87C29">
        <w:rPr>
          <w:sz w:val="28"/>
          <w:szCs w:val="28"/>
        </w:rPr>
        <w:t>, единиц</w:t>
      </w:r>
      <w:r w:rsidR="00155A98">
        <w:rPr>
          <w:sz w:val="28"/>
          <w:szCs w:val="28"/>
        </w:rPr>
        <w:t>»</w:t>
      </w:r>
      <w:r w:rsidRPr="00E87C29">
        <w:rPr>
          <w:sz w:val="28"/>
          <w:szCs w:val="28"/>
        </w:rPr>
        <w:t xml:space="preserve"> (плановое значение показателя – 1180000 единиц, фактиче</w:t>
      </w:r>
      <w:r w:rsidR="00155A98">
        <w:rPr>
          <w:sz w:val="28"/>
          <w:szCs w:val="28"/>
        </w:rPr>
        <w:t xml:space="preserve">ское значение – 1044021 единица) – </w:t>
      </w:r>
      <w:r w:rsidR="00FF37BD">
        <w:rPr>
          <w:sz w:val="28"/>
          <w:szCs w:val="28"/>
        </w:rPr>
        <w:t>88,5</w:t>
      </w:r>
      <w:r w:rsidRPr="00E87C29">
        <w:rPr>
          <w:sz w:val="28"/>
          <w:szCs w:val="28"/>
        </w:rPr>
        <w:t>%;</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 xml:space="preserve">показатель подпрограммы 7 «Обеспечение реализации государственной программы Курской области «Развитие экономики и </w:t>
      </w:r>
      <w:r w:rsidR="00155A98">
        <w:rPr>
          <w:sz w:val="28"/>
          <w:szCs w:val="28"/>
        </w:rPr>
        <w:t>внешних связей Курской области» -</w:t>
      </w:r>
      <w:r w:rsidRPr="00E87C29">
        <w:rPr>
          <w:sz w:val="28"/>
          <w:szCs w:val="28"/>
        </w:rPr>
        <w:t xml:space="preserve"> «степень достижения значений целевых показателей (индикат</w:t>
      </w:r>
      <w:r w:rsidR="00155A98">
        <w:rPr>
          <w:sz w:val="28"/>
          <w:szCs w:val="28"/>
        </w:rPr>
        <w:t>оров) государственной программы</w:t>
      </w:r>
      <w:r w:rsidRPr="00E87C29">
        <w:rPr>
          <w:sz w:val="28"/>
          <w:szCs w:val="28"/>
        </w:rPr>
        <w:t>, %</w:t>
      </w:r>
      <w:r w:rsidR="00155A98">
        <w:rPr>
          <w:sz w:val="28"/>
          <w:szCs w:val="28"/>
        </w:rPr>
        <w:t>»</w:t>
      </w:r>
      <w:r w:rsidRPr="00E87C29">
        <w:rPr>
          <w:sz w:val="28"/>
          <w:szCs w:val="28"/>
        </w:rPr>
        <w:t xml:space="preserve"> (пла</w:t>
      </w:r>
      <w:r w:rsidR="00FF37BD">
        <w:rPr>
          <w:sz w:val="28"/>
          <w:szCs w:val="28"/>
        </w:rPr>
        <w:t>новое значение показателя – 100%; фактическое значение – 93,3</w:t>
      </w:r>
      <w:r w:rsidR="00155A98">
        <w:rPr>
          <w:sz w:val="28"/>
          <w:szCs w:val="28"/>
        </w:rPr>
        <w:t>%) -</w:t>
      </w:r>
      <w:r w:rsidRPr="00E87C29">
        <w:rPr>
          <w:sz w:val="28"/>
          <w:szCs w:val="28"/>
        </w:rPr>
        <w:t xml:space="preserve"> 93,3%.</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Структурные элементы подпрограмм государственной программы Курской области (основные мероприятия и мероприятия региональных проектов), контрольные события, предусмотренные к выполнению в 2020 году, выполнены.</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 xml:space="preserve">Сводные показатели государственных заданий на оказание государственных услуг областными </w:t>
      </w:r>
      <w:r w:rsidR="00155A98">
        <w:rPr>
          <w:sz w:val="28"/>
          <w:szCs w:val="28"/>
        </w:rPr>
        <w:t>государственными учреждениями</w:t>
      </w:r>
      <w:r w:rsidRPr="00E87C29">
        <w:rPr>
          <w:sz w:val="28"/>
          <w:szCs w:val="28"/>
        </w:rPr>
        <w:t xml:space="preserve"> </w:t>
      </w:r>
      <w:r w:rsidR="00155A98">
        <w:rPr>
          <w:sz w:val="28"/>
          <w:szCs w:val="28"/>
        </w:rPr>
        <w:t>данной государственной программы также достигнуты</w:t>
      </w:r>
      <w:r w:rsidRPr="00E87C29">
        <w:rPr>
          <w:sz w:val="28"/>
          <w:szCs w:val="28"/>
        </w:rPr>
        <w:t>.</w:t>
      </w:r>
    </w:p>
    <w:p w:rsidR="00E87C29" w:rsidRPr="00E87C29" w:rsidRDefault="00E87C29" w:rsidP="00E87C29">
      <w:pPr>
        <w:pStyle w:val="aa"/>
        <w:tabs>
          <w:tab w:val="left" w:pos="5280"/>
        </w:tabs>
        <w:spacing w:after="0"/>
        <w:ind w:firstLine="709"/>
        <w:jc w:val="both"/>
        <w:rPr>
          <w:sz w:val="28"/>
          <w:szCs w:val="28"/>
        </w:rPr>
      </w:pPr>
      <w:r w:rsidRPr="00E87C29">
        <w:rPr>
          <w:sz w:val="28"/>
          <w:szCs w:val="28"/>
        </w:rPr>
        <w:t>В соответствии с оценкой эффективности государственной программы Курской области за 2020 год, проведенной комитетом по экономике и развитию Курской области, показатель эффективности реализации государственной прогр</w:t>
      </w:r>
      <w:r w:rsidR="00155A98">
        <w:rPr>
          <w:sz w:val="28"/>
          <w:szCs w:val="28"/>
        </w:rPr>
        <w:t>аммы (ЭРгп), который определяется</w:t>
      </w:r>
      <w:r w:rsidRPr="00E87C29">
        <w:rPr>
          <w:sz w:val="28"/>
          <w:szCs w:val="28"/>
        </w:rPr>
        <w:t xml:space="preserve"> в зависимости от значений оценки степени реализации государственной программы и оценки эффективности</w:t>
      </w:r>
      <w:r w:rsidR="00155A98">
        <w:rPr>
          <w:sz w:val="28"/>
          <w:szCs w:val="28"/>
        </w:rPr>
        <w:t xml:space="preserve"> реализации входящих в нее 6</w:t>
      </w:r>
      <w:r w:rsidRPr="00E87C29">
        <w:rPr>
          <w:sz w:val="28"/>
          <w:szCs w:val="28"/>
        </w:rPr>
        <w:t xml:space="preserve"> подпрограмм, составил 0,90. </w:t>
      </w:r>
    </w:p>
    <w:p w:rsidR="00E87C29" w:rsidRPr="00E87C29" w:rsidRDefault="00155A98" w:rsidP="00E87C29">
      <w:pPr>
        <w:pStyle w:val="aa"/>
        <w:tabs>
          <w:tab w:val="left" w:pos="5280"/>
        </w:tabs>
        <w:spacing w:after="0"/>
        <w:ind w:firstLine="709"/>
        <w:jc w:val="both"/>
        <w:rPr>
          <w:sz w:val="28"/>
          <w:szCs w:val="28"/>
        </w:rPr>
      </w:pPr>
      <w:r>
        <w:rPr>
          <w:sz w:val="28"/>
          <w:szCs w:val="28"/>
        </w:rPr>
        <w:t>Э</w:t>
      </w:r>
      <w:r w:rsidR="00E87C29" w:rsidRPr="00E87C29">
        <w:rPr>
          <w:sz w:val="28"/>
          <w:szCs w:val="28"/>
        </w:rPr>
        <w:t>ффективность реализации государственной программы Курской области «Развитие экономики и внешних связей Курской области» за 2020 год признается высокой (</w:t>
      </w:r>
      <w:r w:rsidR="00202AEA">
        <w:rPr>
          <w:sz w:val="28"/>
          <w:szCs w:val="28"/>
        </w:rPr>
        <w:t xml:space="preserve"> </w:t>
      </w:r>
      <w:r w:rsidR="00E87C29" w:rsidRPr="00E87C29">
        <w:rPr>
          <w:sz w:val="28"/>
          <w:szCs w:val="28"/>
        </w:rPr>
        <w:t xml:space="preserve">значение </w:t>
      </w:r>
      <w:r w:rsidR="00D7073A">
        <w:rPr>
          <w:sz w:val="28"/>
          <w:szCs w:val="28"/>
        </w:rPr>
        <w:t xml:space="preserve">показателя </w:t>
      </w:r>
      <w:r w:rsidR="00E87C29" w:rsidRPr="00E87C29">
        <w:rPr>
          <w:sz w:val="28"/>
          <w:szCs w:val="28"/>
        </w:rPr>
        <w:t>ЭРгп составляет не менее 0,90).</w:t>
      </w:r>
    </w:p>
    <w:p w:rsidR="00E87C29" w:rsidRDefault="00E87C29" w:rsidP="000940F9">
      <w:pPr>
        <w:pStyle w:val="ConsPlusNonformat"/>
        <w:ind w:firstLine="709"/>
        <w:jc w:val="both"/>
        <w:rPr>
          <w:rFonts w:ascii="Times New Roman" w:hAnsi="Times New Roman" w:cs="Times New Roman"/>
          <w:b/>
          <w:bCs/>
          <w:i/>
          <w:iCs/>
          <w:sz w:val="28"/>
          <w:szCs w:val="28"/>
        </w:rPr>
      </w:pPr>
    </w:p>
    <w:p w:rsidR="000940F9"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bCs/>
          <w:i/>
          <w:iCs/>
          <w:sz w:val="28"/>
          <w:szCs w:val="28"/>
        </w:rPr>
        <w:t>1</w:t>
      </w:r>
      <w:r>
        <w:rPr>
          <w:rFonts w:ascii="Times New Roman" w:hAnsi="Times New Roman" w:cs="Times New Roman"/>
          <w:b/>
          <w:bCs/>
          <w:i/>
          <w:iCs/>
          <w:sz w:val="28"/>
          <w:szCs w:val="28"/>
        </w:rPr>
        <w:t>6</w:t>
      </w:r>
      <w:r w:rsidRPr="00A828F8">
        <w:rPr>
          <w:rFonts w:ascii="Times New Roman" w:hAnsi="Times New Roman" w:cs="Times New Roman"/>
          <w:b/>
          <w:bCs/>
          <w:i/>
          <w:iCs/>
          <w:sz w:val="28"/>
          <w:szCs w:val="28"/>
        </w:rPr>
        <w:t xml:space="preserve">. Государственная программа Курской области «Развитие промышленности в Курской области и повышение ее конкурентоспособности», </w:t>
      </w:r>
      <w:r w:rsidRPr="00A828F8">
        <w:rPr>
          <w:rFonts w:ascii="Times New Roman" w:hAnsi="Times New Roman" w:cs="Times New Roman"/>
          <w:b/>
          <w:i/>
          <w:sz w:val="28"/>
          <w:szCs w:val="28"/>
        </w:rPr>
        <w:t>утвержденная постановлением Администрации Курской области от 24.10.2013 № 778-па (с последующими изменениями)</w:t>
      </w:r>
    </w:p>
    <w:p w:rsidR="00AF4FA0" w:rsidRPr="00A828F8" w:rsidRDefault="00AF4FA0" w:rsidP="000940F9">
      <w:pPr>
        <w:pStyle w:val="ConsPlusNonformat"/>
        <w:ind w:firstLine="709"/>
        <w:jc w:val="both"/>
        <w:rPr>
          <w:rFonts w:ascii="Times New Roman" w:hAnsi="Times New Roman" w:cs="Times New Roman"/>
          <w:b/>
          <w:i/>
          <w:sz w:val="28"/>
          <w:szCs w:val="28"/>
        </w:rPr>
      </w:pPr>
    </w:p>
    <w:p w:rsidR="000940F9" w:rsidRPr="00F43703" w:rsidRDefault="000940F9" w:rsidP="000940F9">
      <w:pPr>
        <w:autoSpaceDE w:val="0"/>
        <w:autoSpaceDN w:val="0"/>
        <w:adjustRightInd w:val="0"/>
        <w:spacing w:after="0" w:line="240" w:lineRule="auto"/>
        <w:ind w:firstLine="709"/>
        <w:jc w:val="both"/>
      </w:pPr>
      <w:r w:rsidRPr="00F43703">
        <w:rPr>
          <w:rFonts w:ascii="Times New Roman" w:hAnsi="Times New Roman" w:cs="Times New Roman"/>
          <w:sz w:val="28"/>
          <w:szCs w:val="28"/>
        </w:rPr>
        <w:t xml:space="preserve">Ответственный исполнитель государственной программы - </w:t>
      </w:r>
      <w:hyperlink r:id="rId36" w:tooltip="Структурное подразделение-автор материала" w:history="1">
        <w:r w:rsidRPr="00F43703">
          <w:rPr>
            <w:rFonts w:ascii="Times New Roman" w:hAnsi="Times New Roman" w:cs="Times New Roman"/>
            <w:sz w:val="28"/>
            <w:szCs w:val="28"/>
          </w:rPr>
          <w:t>комитет промышленности, торговли и предпринимательства Курской области</w:t>
        </w:r>
      </w:hyperlink>
      <w:r w:rsidRPr="00F43703">
        <w:t>.</w:t>
      </w:r>
    </w:p>
    <w:p w:rsidR="008513BC" w:rsidRPr="00360C4F" w:rsidRDefault="008513BC" w:rsidP="008513BC">
      <w:pPr>
        <w:spacing w:after="0" w:line="240" w:lineRule="auto"/>
        <w:ind w:firstLine="709"/>
        <w:jc w:val="both"/>
        <w:rPr>
          <w:rFonts w:ascii="Times New Roman" w:hAnsi="Times New Roman" w:cs="Times New Roman"/>
          <w:sz w:val="28"/>
          <w:szCs w:val="28"/>
        </w:rPr>
      </w:pPr>
      <w:r w:rsidRPr="00360C4F">
        <w:rPr>
          <w:rFonts w:ascii="Times New Roman" w:hAnsi="Times New Roman" w:cs="Times New Roman"/>
          <w:sz w:val="28"/>
          <w:szCs w:val="28"/>
        </w:rPr>
        <w:t>В 20</w:t>
      </w:r>
      <w:r w:rsidR="00AA593C">
        <w:rPr>
          <w:rFonts w:ascii="Times New Roman" w:hAnsi="Times New Roman" w:cs="Times New Roman"/>
          <w:sz w:val="28"/>
          <w:szCs w:val="28"/>
        </w:rPr>
        <w:t>20</w:t>
      </w:r>
      <w:r w:rsidRPr="00360C4F">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«Модернизация и развитие инновационной деятельности в обрабатывающих отраслях промышленного комплекса Курской области» (подпрограмма финансируется за счет бюджетных ассигнований из областного бюджета и внебюджетных источников).</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«Развитие предприятий промышленности строительных материалов и индустриального домостроения в Курской области» (подпрограмма финансируется из внебюджетных источников).</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 xml:space="preserve">Цель государственной программы </w:t>
      </w:r>
      <w:r w:rsidR="00FF37BD">
        <w:rPr>
          <w:rFonts w:ascii="Times New Roman" w:hAnsi="Times New Roman" w:cs="Times New Roman"/>
          <w:sz w:val="28"/>
          <w:szCs w:val="28"/>
        </w:rPr>
        <w:t>−</w:t>
      </w:r>
      <w:r w:rsidRPr="00F43703">
        <w:rPr>
          <w:rFonts w:ascii="Times New Roman" w:hAnsi="Times New Roman" w:cs="Times New Roman"/>
          <w:sz w:val="28"/>
          <w:szCs w:val="28"/>
        </w:rPr>
        <w:t xml:space="preserve"> обеспечение условий для развития промышленного комплекса Курской области за счет опережающего роста обрабатывающих отраслей.</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отчетном году</w:t>
      </w:r>
      <w:r w:rsidR="00E45731">
        <w:rPr>
          <w:bCs/>
          <w:sz w:val="28"/>
          <w:szCs w:val="28"/>
        </w:rPr>
        <w:t xml:space="preserve"> для</w:t>
      </w:r>
      <w:r w:rsidRPr="00E87C29">
        <w:rPr>
          <w:bCs/>
          <w:sz w:val="28"/>
          <w:szCs w:val="28"/>
        </w:rPr>
        <w:t xml:space="preserve"> достижения поставленных целей и задач государственной программы Курской области</w:t>
      </w:r>
      <w:r w:rsidR="00E45731">
        <w:rPr>
          <w:bCs/>
          <w:sz w:val="28"/>
          <w:szCs w:val="28"/>
        </w:rPr>
        <w:t xml:space="preserve"> было</w:t>
      </w:r>
      <w:r w:rsidRPr="00E87C29">
        <w:rPr>
          <w:bCs/>
          <w:sz w:val="28"/>
          <w:szCs w:val="28"/>
        </w:rPr>
        <w:t xml:space="preserve"> запланировано достижение  целевых значений 12 показателей (индикаторов), выполнение 4 структурных элементов подпрограмм (осно</w:t>
      </w:r>
      <w:r w:rsidR="00E45731">
        <w:rPr>
          <w:bCs/>
          <w:sz w:val="28"/>
          <w:szCs w:val="28"/>
        </w:rPr>
        <w:t>вные мероприятия) в составе 2</w:t>
      </w:r>
      <w:r w:rsidRPr="00E87C29">
        <w:rPr>
          <w:bCs/>
          <w:sz w:val="28"/>
          <w:szCs w:val="28"/>
        </w:rPr>
        <w:t xml:space="preserve"> подпрограмм, включающих 4 контрольных события.</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ходе реализации государственной программы Курской области за 2020 год в полном объеме достигнуты запланированные значения 12 целевых показателей (индикаторов). Доля достигнутых целевых показателей (индикаторов) государстве</w:t>
      </w:r>
      <w:r w:rsidR="00E45731">
        <w:rPr>
          <w:bCs/>
          <w:sz w:val="28"/>
          <w:szCs w:val="28"/>
        </w:rPr>
        <w:t>нной программы Курской области в общем количестве</w:t>
      </w:r>
      <w:r w:rsidRPr="00E87C29">
        <w:rPr>
          <w:bCs/>
          <w:sz w:val="28"/>
          <w:szCs w:val="28"/>
        </w:rPr>
        <w:t xml:space="preserve"> </w:t>
      </w:r>
      <w:r w:rsidR="00FF37BD">
        <w:rPr>
          <w:bCs/>
          <w:sz w:val="28"/>
          <w:szCs w:val="28"/>
        </w:rPr>
        <w:t>показателей (индикаторов) – 100</w:t>
      </w:r>
      <w:r w:rsidRPr="00E87C29">
        <w:rPr>
          <w:bCs/>
          <w:sz w:val="28"/>
          <w:szCs w:val="28"/>
        </w:rPr>
        <w:t>%.</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Основные мероприятия и контрольные события государственной программы Курской области в отчетном году выполнены в полном объеме.</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Государственная программа Курской области «Развитие промышленности в Курской области и повышение ее конкурентоспособности» финансируется за счет ассигнований из областного бюджета и внебюджетных источников.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Объем финансирования государственной программы на 2020 год </w:t>
      </w:r>
      <w:r w:rsidR="00E45731">
        <w:rPr>
          <w:bCs/>
          <w:sz w:val="28"/>
          <w:szCs w:val="28"/>
        </w:rPr>
        <w:t xml:space="preserve">был </w:t>
      </w:r>
      <w:r w:rsidR="00AA593C">
        <w:rPr>
          <w:bCs/>
          <w:sz w:val="28"/>
          <w:szCs w:val="28"/>
        </w:rPr>
        <w:t xml:space="preserve">предусмотрен в сумме </w:t>
      </w:r>
      <w:r w:rsidRPr="00E87C29">
        <w:rPr>
          <w:bCs/>
          <w:sz w:val="28"/>
          <w:szCs w:val="28"/>
        </w:rPr>
        <w:t xml:space="preserve">13 998 055,534 тыс. рублей, в том числе из областного бюджета </w:t>
      </w:r>
      <w:r w:rsidR="00FF37BD">
        <w:rPr>
          <w:bCs/>
          <w:sz w:val="28"/>
          <w:szCs w:val="28"/>
        </w:rPr>
        <w:t>−</w:t>
      </w:r>
      <w:r w:rsidRPr="00E87C29">
        <w:rPr>
          <w:bCs/>
          <w:sz w:val="28"/>
          <w:szCs w:val="28"/>
        </w:rPr>
        <w:t xml:space="preserve"> 48 055,534 тыс. рублей, внебюджетных источников – 13 950 000,000 тыс. рублей.</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В 2020 году фактические расходы на реализацию                        подпрограммы 1 «Модернизация и развитие инновационной деятельности в обрабатывающих отраслях промышленного комплекса Курской области» составили 22 868 055,534 тыс. рублей, в том числе расходы областного бюджет</w:t>
      </w:r>
      <w:r w:rsidR="00FF37BD">
        <w:rPr>
          <w:bCs/>
          <w:sz w:val="28"/>
          <w:szCs w:val="28"/>
        </w:rPr>
        <w:t>а - 48 055,534 тыс. рублей (100</w:t>
      </w:r>
      <w:r w:rsidRPr="00E87C29">
        <w:rPr>
          <w:bCs/>
          <w:sz w:val="28"/>
          <w:szCs w:val="28"/>
        </w:rPr>
        <w:t xml:space="preserve">% от предусмотренного объема финансирования); ожидаемые расходы из внебюджетных источников </w:t>
      </w:r>
      <w:r w:rsidR="00FF37BD">
        <w:rPr>
          <w:bCs/>
          <w:sz w:val="28"/>
          <w:szCs w:val="28"/>
        </w:rPr>
        <w:t>−</w:t>
      </w:r>
      <w:r w:rsidRPr="00E87C29">
        <w:rPr>
          <w:bCs/>
          <w:sz w:val="28"/>
          <w:szCs w:val="28"/>
        </w:rPr>
        <w:t xml:space="preserve"> 22 820 000,000 тыс. рублей при плановом</w:t>
      </w:r>
      <w:r w:rsidR="00FF37BD">
        <w:rPr>
          <w:bCs/>
          <w:sz w:val="28"/>
          <w:szCs w:val="28"/>
        </w:rPr>
        <w:t xml:space="preserve"> значении 13 770 000,000</w:t>
      </w:r>
      <w:r w:rsidR="00E45731">
        <w:rPr>
          <w:bCs/>
          <w:sz w:val="28"/>
          <w:szCs w:val="28"/>
        </w:rPr>
        <w:t xml:space="preserve"> тыс. рублей</w:t>
      </w:r>
      <w:r w:rsidR="00FF37BD">
        <w:rPr>
          <w:bCs/>
          <w:sz w:val="28"/>
          <w:szCs w:val="28"/>
        </w:rPr>
        <w:t xml:space="preserve"> (165,7</w:t>
      </w:r>
      <w:r w:rsidRPr="00E87C29">
        <w:rPr>
          <w:bCs/>
          <w:sz w:val="28"/>
          <w:szCs w:val="28"/>
        </w:rPr>
        <w:t>% от предусмотренного объема финансирования).</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Ожидаемые расходы на реализацию подпрограммы 2 «Развитие предприятий промышленности строительных материалов и индустриального домостроения в Курской области» из внебюджетных источников </w:t>
      </w:r>
      <w:r w:rsidR="00FF37BD">
        <w:rPr>
          <w:bCs/>
          <w:sz w:val="28"/>
          <w:szCs w:val="28"/>
        </w:rPr>
        <w:t>− 180 000,000</w:t>
      </w:r>
      <w:r w:rsidR="00E45731">
        <w:rPr>
          <w:bCs/>
          <w:sz w:val="28"/>
          <w:szCs w:val="28"/>
        </w:rPr>
        <w:t xml:space="preserve"> тыс. рублей</w:t>
      </w:r>
      <w:r w:rsidR="00FF37BD">
        <w:rPr>
          <w:bCs/>
          <w:sz w:val="28"/>
          <w:szCs w:val="28"/>
        </w:rPr>
        <w:t xml:space="preserve"> (100</w:t>
      </w:r>
      <w:r w:rsidRPr="00E87C29">
        <w:rPr>
          <w:bCs/>
          <w:sz w:val="28"/>
          <w:szCs w:val="28"/>
        </w:rPr>
        <w:t xml:space="preserve">% от предусмотренного объема финансирования).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Привлечение внебюджетных источников в объемах, превышающих плановые, обеспечило достижение показателей государственной программы, но повлияло на результат оценки эффективности государственно</w:t>
      </w:r>
      <w:r w:rsidR="00E45731">
        <w:rPr>
          <w:bCs/>
          <w:sz w:val="28"/>
          <w:szCs w:val="28"/>
        </w:rPr>
        <w:t>й программы, который определяется</w:t>
      </w:r>
      <w:r w:rsidRPr="00E87C29">
        <w:rPr>
          <w:bCs/>
          <w:sz w:val="28"/>
          <w:szCs w:val="28"/>
        </w:rPr>
        <w:t xml:space="preserve">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эффективности реализации входящих в нее подпрограмм (степени реализации мероприятий подпрограмм, оценки эффективности использования финансовых ресурсов на реализацию каждой подпрограммы (из областного бюджета и внебюджетных источников) и степени достижения показателей каждой подпрограммы). </w:t>
      </w:r>
    </w:p>
    <w:p w:rsidR="00E87C29" w:rsidRPr="00E87C29" w:rsidRDefault="00E87C29" w:rsidP="00E87C29">
      <w:pPr>
        <w:pStyle w:val="aa"/>
        <w:tabs>
          <w:tab w:val="left" w:pos="5280"/>
        </w:tabs>
        <w:spacing w:after="0"/>
        <w:ind w:firstLine="709"/>
        <w:jc w:val="both"/>
        <w:rPr>
          <w:bCs/>
          <w:sz w:val="28"/>
          <w:szCs w:val="28"/>
        </w:rPr>
      </w:pPr>
      <w:r w:rsidRPr="00E87C29">
        <w:rPr>
          <w:bCs/>
          <w:sz w:val="28"/>
          <w:szCs w:val="28"/>
        </w:rPr>
        <w:t xml:space="preserve">В соответствии с проведенной комитетом промышленности, торговли и </w:t>
      </w:r>
      <w:r w:rsidRPr="00E87C29">
        <w:rPr>
          <w:bCs/>
          <w:sz w:val="28"/>
          <w:szCs w:val="28"/>
        </w:rPr>
        <w:lastRenderedPageBreak/>
        <w:t xml:space="preserve">предпринимательства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 равен 0,80. </w:t>
      </w:r>
    </w:p>
    <w:p w:rsidR="00E87C29" w:rsidRDefault="00E87C29" w:rsidP="00E87C29">
      <w:pPr>
        <w:pStyle w:val="aa"/>
        <w:tabs>
          <w:tab w:val="left" w:pos="5280"/>
        </w:tabs>
        <w:spacing w:after="0"/>
        <w:ind w:firstLine="709"/>
        <w:jc w:val="both"/>
        <w:rPr>
          <w:bCs/>
          <w:sz w:val="28"/>
          <w:szCs w:val="28"/>
        </w:rPr>
      </w:pPr>
      <w:r w:rsidRPr="00E87C29">
        <w:rPr>
          <w:bCs/>
          <w:sz w:val="28"/>
          <w:szCs w:val="28"/>
        </w:rPr>
        <w:t>В соответствии с Методикой оценки эффективности государственной программы Курской област</w:t>
      </w:r>
      <w:r w:rsidR="00E45731">
        <w:rPr>
          <w:bCs/>
          <w:sz w:val="28"/>
          <w:szCs w:val="28"/>
        </w:rPr>
        <w:t>и в 2020 году</w:t>
      </w:r>
      <w:r w:rsidRPr="00E87C29">
        <w:rPr>
          <w:bCs/>
          <w:sz w:val="28"/>
          <w:szCs w:val="28"/>
        </w:rPr>
        <w:t xml:space="preserve"> эффективность государственной программы Курской области «Развитие промышленности в Курской области и повышение</w:t>
      </w:r>
      <w:r w:rsidR="00417794">
        <w:rPr>
          <w:bCs/>
          <w:sz w:val="28"/>
          <w:szCs w:val="28"/>
        </w:rPr>
        <w:t xml:space="preserve"> ее конкурентоспособности»</w:t>
      </w:r>
      <w:r w:rsidR="00E45731">
        <w:rPr>
          <w:bCs/>
          <w:sz w:val="28"/>
          <w:szCs w:val="28"/>
        </w:rPr>
        <w:t xml:space="preserve"> оценивается как средняя</w:t>
      </w:r>
      <w:r w:rsidR="00417794">
        <w:rPr>
          <w:bCs/>
          <w:sz w:val="28"/>
          <w:szCs w:val="28"/>
        </w:rPr>
        <w:t xml:space="preserve"> (</w:t>
      </w:r>
      <w:r w:rsidRPr="00E87C29">
        <w:rPr>
          <w:bCs/>
          <w:sz w:val="28"/>
          <w:szCs w:val="28"/>
        </w:rPr>
        <w:t>значение показателя ЭРгп составляет не менее 0,80).</w:t>
      </w:r>
    </w:p>
    <w:p w:rsidR="004A6CDE" w:rsidRDefault="004A6CDE" w:rsidP="00E87C29">
      <w:pPr>
        <w:pStyle w:val="aa"/>
        <w:tabs>
          <w:tab w:val="left" w:pos="5280"/>
        </w:tabs>
        <w:spacing w:after="0"/>
        <w:ind w:firstLine="709"/>
        <w:jc w:val="both"/>
        <w:rPr>
          <w:bCs/>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(с последующими изменениями) </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Ответственный исполнитель государственной программы </w:t>
      </w:r>
      <w:r w:rsidRPr="00F43703">
        <w:rPr>
          <w:rFonts w:ascii="Times New Roman" w:hAnsi="Times New Roman" w:cs="Times New Roman"/>
          <w:spacing w:val="-2"/>
          <w:sz w:val="28"/>
          <w:szCs w:val="28"/>
        </w:rPr>
        <w:t>–</w:t>
      </w:r>
      <w:r w:rsidRPr="00F43703">
        <w:rPr>
          <w:rFonts w:ascii="Times New Roman" w:hAnsi="Times New Roman" w:cs="Times New Roman"/>
          <w:color w:val="FF0000"/>
          <w:spacing w:val="-2"/>
          <w:sz w:val="28"/>
          <w:szCs w:val="28"/>
        </w:rPr>
        <w:t xml:space="preserve"> </w:t>
      </w:r>
      <w:r w:rsidRPr="00F43703">
        <w:rPr>
          <w:rFonts w:ascii="Times New Roman" w:hAnsi="Times New Roman" w:cs="Times New Roman"/>
          <w:spacing w:val="-2"/>
          <w:sz w:val="28"/>
          <w:szCs w:val="28"/>
        </w:rPr>
        <w:t>комитет цифрового развития и связи Курской области.</w:t>
      </w:r>
    </w:p>
    <w:p w:rsidR="008513BC" w:rsidRPr="00004C50" w:rsidRDefault="008513BC" w:rsidP="008513BC">
      <w:pPr>
        <w:spacing w:after="0" w:line="240" w:lineRule="auto"/>
        <w:ind w:firstLine="709"/>
        <w:jc w:val="both"/>
        <w:rPr>
          <w:rFonts w:ascii="Times New Roman" w:hAnsi="Times New Roman" w:cs="Times New Roman"/>
          <w:sz w:val="28"/>
          <w:szCs w:val="28"/>
        </w:rPr>
      </w:pPr>
      <w:r w:rsidRPr="00004C50">
        <w:rPr>
          <w:rFonts w:ascii="Times New Roman" w:hAnsi="Times New Roman" w:cs="Times New Roman"/>
          <w:sz w:val="28"/>
          <w:szCs w:val="28"/>
        </w:rPr>
        <w:t>В 20</w:t>
      </w:r>
      <w:r w:rsidR="002922C2">
        <w:rPr>
          <w:rFonts w:ascii="Times New Roman" w:hAnsi="Times New Roman" w:cs="Times New Roman"/>
          <w:sz w:val="28"/>
          <w:szCs w:val="28"/>
        </w:rPr>
        <w:t>20</w:t>
      </w:r>
      <w:r w:rsidRPr="00004C50">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004C50" w:rsidRDefault="000940F9" w:rsidP="000940F9">
      <w:pPr>
        <w:spacing w:after="0" w:line="240" w:lineRule="auto"/>
        <w:ind w:firstLine="708"/>
        <w:jc w:val="both"/>
        <w:rPr>
          <w:rFonts w:ascii="Times New Roman" w:hAnsi="Times New Roman" w:cs="Times New Roman"/>
          <w:sz w:val="28"/>
          <w:szCs w:val="28"/>
        </w:rPr>
      </w:pPr>
      <w:r w:rsidRPr="00004C50">
        <w:rPr>
          <w:rFonts w:ascii="Times New Roman" w:hAnsi="Times New Roman" w:cs="Times New Roman"/>
          <w:sz w:val="28"/>
          <w:szCs w:val="28"/>
        </w:rPr>
        <w:t>1. «</w:t>
      </w:r>
      <w:r w:rsidRPr="00004C50">
        <w:rPr>
          <w:rFonts w:ascii="Times New Roman" w:hAnsi="Times New Roman" w:cs="Times New Roman"/>
          <w:spacing w:val="-2"/>
          <w:sz w:val="28"/>
          <w:szCs w:val="28"/>
        </w:rPr>
        <w:t>Электронное правительство Курской области»</w:t>
      </w:r>
      <w:r w:rsidRPr="00004C50">
        <w:rPr>
          <w:rFonts w:ascii="Times New Roman" w:hAnsi="Times New Roman" w:cs="Times New Roman"/>
          <w:sz w:val="28"/>
          <w:szCs w:val="28"/>
        </w:rPr>
        <w:t>.</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«Развитие системы защиты информации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«Обеспечение реализации государственной программы</w:t>
      </w:r>
      <w:r w:rsidRPr="00F43703">
        <w:rPr>
          <w:rFonts w:ascii="Times New Roman" w:hAnsi="Times New Roman" w:cs="Times New Roman"/>
          <w:color w:val="FF0000"/>
          <w:sz w:val="28"/>
          <w:szCs w:val="28"/>
        </w:rPr>
        <w:t xml:space="preserve"> </w:t>
      </w:r>
      <w:r w:rsidRPr="00F43703">
        <w:rPr>
          <w:rFonts w:ascii="Times New Roman" w:hAnsi="Times New Roman" w:cs="Times New Roman"/>
          <w:sz w:val="28"/>
          <w:szCs w:val="28"/>
        </w:rPr>
        <w:t>Курской области «Развитие информационного общества в Курской области».</w:t>
      </w:r>
    </w:p>
    <w:p w:rsidR="000940F9" w:rsidRPr="00F43703" w:rsidRDefault="00E45731" w:rsidP="000940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«Ситуационный ц</w:t>
      </w:r>
      <w:r w:rsidR="000940F9" w:rsidRPr="00F43703">
        <w:rPr>
          <w:rFonts w:ascii="Times New Roman" w:hAnsi="Times New Roman" w:cs="Times New Roman"/>
          <w:sz w:val="28"/>
          <w:szCs w:val="28"/>
        </w:rPr>
        <w:t>ентр Губернатора Курской области».</w:t>
      </w:r>
    </w:p>
    <w:p w:rsidR="000940F9" w:rsidRPr="00F43703" w:rsidRDefault="000940F9" w:rsidP="000940F9">
      <w:pPr>
        <w:spacing w:after="0" w:line="240" w:lineRule="auto"/>
        <w:ind w:firstLine="708"/>
        <w:jc w:val="both"/>
        <w:rPr>
          <w:rFonts w:ascii="Times New Roman" w:hAnsi="Times New Roman" w:cs="Times New Roman"/>
          <w:color w:val="FF0000"/>
          <w:sz w:val="28"/>
          <w:szCs w:val="28"/>
        </w:rPr>
      </w:pPr>
      <w:r w:rsidRPr="00F43703">
        <w:rPr>
          <w:rFonts w:ascii="Times New Roman" w:hAnsi="Times New Roman" w:cs="Times New Roman"/>
          <w:sz w:val="28"/>
          <w:szCs w:val="28"/>
        </w:rPr>
        <w:t>Цель государственной программы - формирование инфраструктуры информационного общества и электронного правительства в Курской области.</w:t>
      </w:r>
    </w:p>
    <w:p w:rsidR="000940F9" w:rsidRDefault="000940F9" w:rsidP="008E408A">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w:t>
      </w:r>
      <w:r w:rsidR="002922C2">
        <w:rPr>
          <w:bCs/>
          <w:sz w:val="28"/>
          <w:szCs w:val="28"/>
        </w:rPr>
        <w:t xml:space="preserve"> с учетом межбюджетных трансфертов из федерального бюджета</w:t>
      </w:r>
      <w:r w:rsidR="008E408A">
        <w:rPr>
          <w:bCs/>
          <w:sz w:val="28"/>
          <w:szCs w:val="28"/>
        </w:rPr>
        <w:t>.</w:t>
      </w:r>
      <w:r w:rsidRPr="00F43703">
        <w:rPr>
          <w:bCs/>
          <w:sz w:val="28"/>
          <w:szCs w:val="28"/>
        </w:rPr>
        <w:t xml:space="preserve"> </w:t>
      </w:r>
      <w:r w:rsidR="008E408A" w:rsidRPr="00F43703">
        <w:rPr>
          <w:bCs/>
          <w:sz w:val="28"/>
          <w:szCs w:val="28"/>
        </w:rPr>
        <w:t>В 20</w:t>
      </w:r>
      <w:r w:rsidR="002922C2">
        <w:rPr>
          <w:bCs/>
          <w:sz w:val="28"/>
          <w:szCs w:val="28"/>
        </w:rPr>
        <w:t>20</w:t>
      </w:r>
      <w:r w:rsidR="008E408A" w:rsidRPr="00F43703">
        <w:rPr>
          <w:bCs/>
          <w:sz w:val="28"/>
          <w:szCs w:val="28"/>
        </w:rPr>
        <w:t xml:space="preserve"> году</w:t>
      </w:r>
      <w:r w:rsidR="008E408A">
        <w:rPr>
          <w:bCs/>
          <w:sz w:val="28"/>
          <w:szCs w:val="28"/>
        </w:rPr>
        <w:t xml:space="preserve"> кассовый расход по государственной программе составил </w:t>
      </w:r>
      <w:r w:rsidR="002922C2">
        <w:rPr>
          <w:bCs/>
          <w:sz w:val="28"/>
          <w:szCs w:val="28"/>
        </w:rPr>
        <w:t>187 368,935</w:t>
      </w:r>
      <w:r w:rsidR="008E408A">
        <w:rPr>
          <w:bCs/>
          <w:sz w:val="28"/>
          <w:szCs w:val="28"/>
        </w:rPr>
        <w:t xml:space="preserve"> тыс. рублей </w:t>
      </w:r>
      <w:r w:rsidRPr="00F43703">
        <w:rPr>
          <w:bCs/>
          <w:sz w:val="28"/>
          <w:szCs w:val="28"/>
        </w:rPr>
        <w:t>(9</w:t>
      </w:r>
      <w:r w:rsidR="002922C2">
        <w:rPr>
          <w:bCs/>
          <w:sz w:val="28"/>
          <w:szCs w:val="28"/>
        </w:rPr>
        <w:t>6,8</w:t>
      </w:r>
      <w:r w:rsidRPr="00F43703">
        <w:rPr>
          <w:bCs/>
          <w:sz w:val="28"/>
          <w:szCs w:val="28"/>
        </w:rPr>
        <w:t>% от объема, предусмотренного на год)</w:t>
      </w:r>
      <w:r w:rsidR="002922C2">
        <w:rPr>
          <w:bCs/>
          <w:sz w:val="28"/>
          <w:szCs w:val="28"/>
        </w:rPr>
        <w:t>, в том числе из федерального бюджет</w:t>
      </w:r>
      <w:r w:rsidR="00D04A03">
        <w:rPr>
          <w:bCs/>
          <w:sz w:val="28"/>
          <w:szCs w:val="28"/>
        </w:rPr>
        <w:t>а – 9 909,417 тыс. рублей (66,7</w:t>
      </w:r>
      <w:r w:rsidR="002922C2">
        <w:rPr>
          <w:bCs/>
          <w:sz w:val="28"/>
          <w:szCs w:val="28"/>
        </w:rPr>
        <w:t xml:space="preserve">%), областного бюджета </w:t>
      </w:r>
      <w:r w:rsidR="00D04A03">
        <w:rPr>
          <w:bCs/>
          <w:sz w:val="28"/>
          <w:szCs w:val="28"/>
        </w:rPr>
        <w:t>– 177 459,518 тыс. рублей (99,3</w:t>
      </w:r>
      <w:r w:rsidR="002922C2">
        <w:rPr>
          <w:bCs/>
          <w:sz w:val="28"/>
          <w:szCs w:val="28"/>
        </w:rPr>
        <w:t>%)</w:t>
      </w:r>
      <w:r w:rsidRPr="00F43703">
        <w:rPr>
          <w:bCs/>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w:t>
      </w:r>
      <w:r w:rsidR="00E45731">
        <w:rPr>
          <w:rFonts w:ascii="Times New Roman" w:hAnsi="Times New Roman" w:cs="Times New Roman"/>
          <w:sz w:val="28"/>
          <w:szCs w:val="28"/>
        </w:rPr>
        <w:t xml:space="preserve"> для</w:t>
      </w:r>
      <w:r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sidR="00E45731">
        <w:rPr>
          <w:rFonts w:ascii="Times New Roman" w:hAnsi="Times New Roman" w:cs="Times New Roman"/>
          <w:sz w:val="28"/>
          <w:szCs w:val="28"/>
        </w:rPr>
        <w:t xml:space="preserve"> было</w:t>
      </w:r>
      <w:r w:rsidRPr="00E87C29">
        <w:rPr>
          <w:rFonts w:ascii="Times New Roman" w:hAnsi="Times New Roman" w:cs="Times New Roman"/>
          <w:sz w:val="28"/>
          <w:szCs w:val="28"/>
        </w:rPr>
        <w:t xml:space="preserve"> запланировано достижение  значений 20 целевых показателей (индикаторов), выполнение 8 структурных элементов (основные мероприятия и региона</w:t>
      </w:r>
      <w:r w:rsidR="00E45731">
        <w:rPr>
          <w:rFonts w:ascii="Times New Roman" w:hAnsi="Times New Roman" w:cs="Times New Roman"/>
          <w:sz w:val="28"/>
          <w:szCs w:val="28"/>
        </w:rPr>
        <w:t>льные проекты) в составе 4</w:t>
      </w:r>
      <w:r w:rsidRPr="00E87C29">
        <w:rPr>
          <w:rFonts w:ascii="Times New Roman" w:hAnsi="Times New Roman" w:cs="Times New Roman"/>
          <w:sz w:val="28"/>
          <w:szCs w:val="28"/>
        </w:rPr>
        <w:t xml:space="preserve"> подпрограмм, включающих 22 контрольных события.</w:t>
      </w:r>
    </w:p>
    <w:p w:rsidR="002922C2" w:rsidRPr="00F43703" w:rsidRDefault="002922C2" w:rsidP="002922C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В государственную программу интегрированы </w:t>
      </w:r>
      <w:r>
        <w:rPr>
          <w:rFonts w:ascii="Times New Roman" w:hAnsi="Times New Roman" w:cs="Times New Roman"/>
          <w:sz w:val="28"/>
          <w:szCs w:val="28"/>
        </w:rPr>
        <w:t>показатели и мероприятия четырех региональных проектов</w:t>
      </w:r>
      <w:r w:rsidRPr="00F43703">
        <w:rPr>
          <w:rFonts w:ascii="Times New Roman" w:hAnsi="Times New Roman" w:cs="Times New Roman"/>
          <w:sz w:val="28"/>
          <w:szCs w:val="28"/>
        </w:rPr>
        <w:t>: «</w:t>
      </w:r>
      <w:r w:rsidRPr="00E87C29">
        <w:rPr>
          <w:rFonts w:ascii="Times New Roman" w:hAnsi="Times New Roman" w:cs="Times New Roman"/>
          <w:sz w:val="28"/>
          <w:szCs w:val="28"/>
        </w:rPr>
        <w:t>Цифровое государственное управление»;</w:t>
      </w:r>
      <w:r w:rsidRPr="00F43703">
        <w:rPr>
          <w:rFonts w:ascii="Times New Roman" w:hAnsi="Times New Roman" w:cs="Times New Roman"/>
          <w:sz w:val="28"/>
          <w:szCs w:val="28"/>
        </w:rPr>
        <w:t xml:space="preserve"> «Информационная безопасность»; «Информационная инфраструктура» и «Цифровые технологии» (национальная программа «Цифровая экономика Российской Федерации»). </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ходе реализации государственной программы Курской области за 2020 год достигнуты значения всех запланированных целевых показателей. Доля достигнутых целевых показателей государственной программы Курской области </w:t>
      </w:r>
      <w:r w:rsidR="00E45731">
        <w:rPr>
          <w:rFonts w:ascii="Times New Roman" w:hAnsi="Times New Roman" w:cs="Times New Roman"/>
          <w:sz w:val="28"/>
          <w:szCs w:val="28"/>
        </w:rPr>
        <w:t>в общем</w:t>
      </w:r>
      <w:r w:rsidRPr="00E87C29">
        <w:rPr>
          <w:rFonts w:ascii="Times New Roman" w:hAnsi="Times New Roman" w:cs="Times New Roman"/>
          <w:sz w:val="28"/>
          <w:szCs w:val="28"/>
        </w:rPr>
        <w:t xml:space="preserve"> колич</w:t>
      </w:r>
      <w:r w:rsidR="00E45731">
        <w:rPr>
          <w:rFonts w:ascii="Times New Roman" w:hAnsi="Times New Roman" w:cs="Times New Roman"/>
          <w:sz w:val="28"/>
          <w:szCs w:val="28"/>
        </w:rPr>
        <w:t>естве</w:t>
      </w:r>
      <w:r w:rsidR="00D04A03">
        <w:rPr>
          <w:rFonts w:ascii="Times New Roman" w:hAnsi="Times New Roman" w:cs="Times New Roman"/>
          <w:sz w:val="28"/>
          <w:szCs w:val="28"/>
        </w:rPr>
        <w:t xml:space="preserve"> показателей составила 100</w:t>
      </w:r>
      <w:r w:rsidRPr="00E87C29">
        <w:rPr>
          <w:rFonts w:ascii="Times New Roman" w:hAnsi="Times New Roman" w:cs="Times New Roman"/>
          <w:sz w:val="28"/>
          <w:szCs w:val="28"/>
        </w:rPr>
        <w:t>%.</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Структурные элементы и контрольные события подпрограмм </w:t>
      </w:r>
      <w:r w:rsidRPr="00E87C29">
        <w:rPr>
          <w:rFonts w:ascii="Times New Roman" w:hAnsi="Times New Roman" w:cs="Times New Roman"/>
          <w:sz w:val="28"/>
          <w:szCs w:val="28"/>
        </w:rPr>
        <w:lastRenderedPageBreak/>
        <w:t>государственной программы Курской области в отчетном году выполнены.</w:t>
      </w:r>
    </w:p>
    <w:p w:rsidR="00E87C29" w:rsidRPr="00E87C29" w:rsidRDefault="00E87C29"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проведенной комитетом цифрового развития и связи Курской области оценкой эффективности государственной программы Курской области показатель эффективности реализации государственной програ</w:t>
      </w:r>
      <w:r w:rsidR="00E45731">
        <w:rPr>
          <w:rFonts w:ascii="Times New Roman" w:hAnsi="Times New Roman" w:cs="Times New Roman"/>
          <w:sz w:val="28"/>
          <w:szCs w:val="28"/>
        </w:rPr>
        <w:t>ммы (ЭРгп), который 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1,00</w:t>
      </w:r>
      <w:r w:rsidR="00202AEA">
        <w:rPr>
          <w:rFonts w:ascii="Times New Roman" w:hAnsi="Times New Roman" w:cs="Times New Roman"/>
          <w:sz w:val="28"/>
          <w:szCs w:val="28"/>
        </w:rPr>
        <w:t>.</w:t>
      </w:r>
      <w:r w:rsidRPr="00E87C29">
        <w:rPr>
          <w:rFonts w:ascii="Times New Roman" w:hAnsi="Times New Roman" w:cs="Times New Roman"/>
          <w:sz w:val="28"/>
          <w:szCs w:val="28"/>
        </w:rPr>
        <w:t xml:space="preserve"> </w:t>
      </w:r>
    </w:p>
    <w:p w:rsidR="00E87C29" w:rsidRPr="00E87C29" w:rsidRDefault="00E45731" w:rsidP="00E87C2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E87C29" w:rsidRPr="00E87C29">
        <w:rPr>
          <w:rFonts w:ascii="Times New Roman" w:hAnsi="Times New Roman" w:cs="Times New Roman"/>
          <w:sz w:val="28"/>
          <w:szCs w:val="28"/>
        </w:rPr>
        <w:t>ффективность реализации государственной программы Курской области «Развитие информационного общества в Курской области» признается высокой</w:t>
      </w:r>
      <w:r w:rsidR="00202AEA">
        <w:rPr>
          <w:rFonts w:ascii="Times New Roman" w:hAnsi="Times New Roman" w:cs="Times New Roman"/>
          <w:sz w:val="28"/>
          <w:szCs w:val="28"/>
        </w:rPr>
        <w:t xml:space="preserve"> </w:t>
      </w:r>
      <w:r w:rsidR="00796B21">
        <w:rPr>
          <w:rFonts w:ascii="Times New Roman" w:hAnsi="Times New Roman" w:cs="Times New Roman"/>
          <w:sz w:val="28"/>
          <w:szCs w:val="28"/>
        </w:rPr>
        <w:t xml:space="preserve">(значение </w:t>
      </w:r>
      <w:r w:rsidR="00D7073A">
        <w:rPr>
          <w:rFonts w:ascii="Times New Roman" w:hAnsi="Times New Roman" w:cs="Times New Roman"/>
          <w:sz w:val="28"/>
          <w:szCs w:val="28"/>
        </w:rPr>
        <w:t xml:space="preserve">показателя </w:t>
      </w:r>
      <w:proofErr w:type="spellStart"/>
      <w:r w:rsidR="00202AEA" w:rsidRPr="00E87C29">
        <w:rPr>
          <w:rFonts w:ascii="Times New Roman" w:hAnsi="Times New Roman" w:cs="Times New Roman"/>
          <w:sz w:val="28"/>
          <w:szCs w:val="28"/>
        </w:rPr>
        <w:t>ЭРгп</w:t>
      </w:r>
      <w:proofErr w:type="spellEnd"/>
      <w:r w:rsidR="00202AEA" w:rsidRPr="00E87C29">
        <w:rPr>
          <w:rFonts w:ascii="Times New Roman" w:hAnsi="Times New Roman" w:cs="Times New Roman"/>
          <w:sz w:val="28"/>
          <w:szCs w:val="28"/>
        </w:rPr>
        <w:t xml:space="preserve"> составляет не менее 0,90).</w:t>
      </w:r>
    </w:p>
    <w:p w:rsidR="00AF4FA0" w:rsidRDefault="00AF4FA0" w:rsidP="000940F9">
      <w:pPr>
        <w:pStyle w:val="ConsPlusNonformat"/>
        <w:ind w:firstLine="709"/>
        <w:jc w:val="both"/>
        <w:rPr>
          <w:rFonts w:ascii="Times New Roman" w:hAnsi="Times New Roman" w:cs="Times New Roman"/>
          <w:b/>
          <w:i/>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w:t>
      </w:r>
      <w:r>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22.10.2013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768-па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Ответственный исполнитель государственной программы </w:t>
      </w:r>
      <w:r w:rsidRPr="00F43703">
        <w:rPr>
          <w:rFonts w:ascii="Times New Roman" w:hAnsi="Times New Roman" w:cs="Times New Roman"/>
          <w:spacing w:val="-2"/>
          <w:sz w:val="28"/>
          <w:szCs w:val="28"/>
        </w:rPr>
        <w:t xml:space="preserve">– </w:t>
      </w:r>
      <w:hyperlink r:id="rId37" w:tooltip="Структурное подразделение-автор материала" w:history="1">
        <w:r w:rsidRPr="00F43703">
          <w:rPr>
            <w:rFonts w:ascii="Times New Roman" w:hAnsi="Times New Roman" w:cs="Times New Roman"/>
            <w:sz w:val="28"/>
            <w:szCs w:val="28"/>
          </w:rPr>
          <w:t>комитет транспорта и автомобильных дорог Курской области</w:t>
        </w:r>
      </w:hyperlink>
      <w:r w:rsidRPr="00F43703">
        <w:t>.</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2922C2">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«Развитие сети автомобильных дорог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«Развитие пассажирских перевозок в Курской области».</w:t>
      </w:r>
    </w:p>
    <w:p w:rsidR="000940F9"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«Повышение безопасности дорожного движения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доступности и качества услуг транспортного комплекса для населения;</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безопасности дорожного движения.</w:t>
      </w:r>
    </w:p>
    <w:p w:rsidR="008E408A" w:rsidRPr="00F43703" w:rsidRDefault="008E408A" w:rsidP="002922C2">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w:t>
      </w:r>
      <w:r w:rsidRPr="008E408A">
        <w:rPr>
          <w:rFonts w:ascii="Times New Roman" w:hAnsi="Times New Roman" w:cs="Times New Roman"/>
          <w:sz w:val="28"/>
          <w:szCs w:val="28"/>
        </w:rPr>
        <w:t>В 20</w:t>
      </w:r>
      <w:r w:rsidR="002922C2">
        <w:rPr>
          <w:rFonts w:ascii="Times New Roman" w:hAnsi="Times New Roman" w:cs="Times New Roman"/>
          <w:sz w:val="28"/>
          <w:szCs w:val="28"/>
        </w:rPr>
        <w:t xml:space="preserve">20 </w:t>
      </w:r>
      <w:r w:rsidRPr="008E408A">
        <w:rPr>
          <w:rFonts w:ascii="Times New Roman" w:hAnsi="Times New Roman" w:cs="Times New Roman"/>
          <w:sz w:val="28"/>
          <w:szCs w:val="28"/>
        </w:rPr>
        <w:t xml:space="preserve">году кассовый расход по государственной программе составил </w:t>
      </w:r>
      <w:r w:rsidRPr="00F43703">
        <w:rPr>
          <w:rFonts w:ascii="Times New Roman" w:hAnsi="Times New Roman" w:cs="Times New Roman"/>
          <w:sz w:val="28"/>
          <w:szCs w:val="28"/>
        </w:rPr>
        <w:t>8</w:t>
      </w:r>
      <w:r w:rsidR="002922C2">
        <w:rPr>
          <w:rFonts w:ascii="Times New Roman" w:hAnsi="Times New Roman" w:cs="Times New Roman"/>
          <w:sz w:val="28"/>
          <w:szCs w:val="28"/>
        </w:rPr>
        <w:t> 304 632,136</w:t>
      </w:r>
      <w:r w:rsidRPr="00F43703">
        <w:rPr>
          <w:rFonts w:ascii="Times New Roman" w:hAnsi="Times New Roman" w:cs="Times New Roman"/>
          <w:sz w:val="28"/>
          <w:szCs w:val="28"/>
        </w:rPr>
        <w:t xml:space="preserve"> тыс. рублей (96,</w:t>
      </w:r>
      <w:r w:rsidR="002922C2">
        <w:rPr>
          <w:rFonts w:ascii="Times New Roman" w:hAnsi="Times New Roman" w:cs="Times New Roman"/>
          <w:sz w:val="28"/>
          <w:szCs w:val="28"/>
        </w:rPr>
        <w:t>5</w:t>
      </w:r>
      <w:r w:rsidRPr="00F43703">
        <w:rPr>
          <w:rFonts w:ascii="Times New Roman" w:hAnsi="Times New Roman" w:cs="Times New Roman"/>
          <w:sz w:val="28"/>
          <w:szCs w:val="28"/>
        </w:rPr>
        <w:t>% от объема, предусмотренного на год), в том числе из  федерального бюджета – 1</w:t>
      </w:r>
      <w:r w:rsidR="002922C2">
        <w:rPr>
          <w:rFonts w:ascii="Times New Roman" w:hAnsi="Times New Roman" w:cs="Times New Roman"/>
          <w:sz w:val="28"/>
          <w:szCs w:val="28"/>
        </w:rPr>
        <w:t> 889 692,109</w:t>
      </w:r>
      <w:r w:rsidR="00D04A03">
        <w:rPr>
          <w:rFonts w:ascii="Times New Roman" w:hAnsi="Times New Roman" w:cs="Times New Roman"/>
          <w:sz w:val="28"/>
          <w:szCs w:val="28"/>
        </w:rPr>
        <w:t> </w:t>
      </w:r>
      <w:r w:rsidRPr="00F43703">
        <w:rPr>
          <w:rFonts w:ascii="Times New Roman" w:hAnsi="Times New Roman" w:cs="Times New Roman"/>
          <w:sz w:val="28"/>
          <w:szCs w:val="28"/>
        </w:rPr>
        <w:t>тыс. рублей (9</w:t>
      </w:r>
      <w:r w:rsidR="002922C2">
        <w:rPr>
          <w:rFonts w:ascii="Times New Roman" w:hAnsi="Times New Roman" w:cs="Times New Roman"/>
          <w:sz w:val="28"/>
          <w:szCs w:val="28"/>
        </w:rPr>
        <w:t>8,4</w:t>
      </w:r>
      <w:r w:rsidRPr="00F43703">
        <w:rPr>
          <w:rFonts w:ascii="Times New Roman" w:hAnsi="Times New Roman" w:cs="Times New Roman"/>
          <w:sz w:val="28"/>
          <w:szCs w:val="28"/>
        </w:rPr>
        <w:t xml:space="preserve">%), областного бюджета – </w:t>
      </w:r>
      <w:r w:rsidR="002922C2">
        <w:rPr>
          <w:rFonts w:ascii="Times New Roman" w:hAnsi="Times New Roman" w:cs="Times New Roman"/>
          <w:sz w:val="28"/>
          <w:szCs w:val="28"/>
        </w:rPr>
        <w:t>6 394 229,273</w:t>
      </w:r>
      <w:r w:rsidRPr="00F43703">
        <w:rPr>
          <w:rFonts w:ascii="Times New Roman" w:hAnsi="Times New Roman" w:cs="Times New Roman"/>
          <w:sz w:val="28"/>
          <w:szCs w:val="28"/>
        </w:rPr>
        <w:t xml:space="preserve"> (95,</w:t>
      </w:r>
      <w:r w:rsidR="002922C2">
        <w:rPr>
          <w:rFonts w:ascii="Times New Roman" w:hAnsi="Times New Roman" w:cs="Times New Roman"/>
          <w:sz w:val="28"/>
          <w:szCs w:val="28"/>
        </w:rPr>
        <w:t>9</w:t>
      </w:r>
      <w:r w:rsidRPr="00F43703">
        <w:rPr>
          <w:rFonts w:ascii="Times New Roman" w:hAnsi="Times New Roman" w:cs="Times New Roman"/>
          <w:sz w:val="28"/>
          <w:szCs w:val="28"/>
        </w:rPr>
        <w:t xml:space="preserve">%), местных бюджетов – </w:t>
      </w:r>
      <w:r w:rsidR="002922C2">
        <w:rPr>
          <w:rFonts w:ascii="Times New Roman" w:hAnsi="Times New Roman" w:cs="Times New Roman"/>
          <w:sz w:val="28"/>
          <w:szCs w:val="28"/>
        </w:rPr>
        <w:t>20 710,754</w:t>
      </w:r>
      <w:r w:rsidRPr="00F43703">
        <w:rPr>
          <w:rFonts w:ascii="Times New Roman" w:hAnsi="Times New Roman" w:cs="Times New Roman"/>
          <w:sz w:val="28"/>
          <w:szCs w:val="28"/>
        </w:rPr>
        <w:t xml:space="preserve"> тыс. рублей (</w:t>
      </w:r>
      <w:r w:rsidR="002922C2">
        <w:rPr>
          <w:rFonts w:ascii="Times New Roman" w:hAnsi="Times New Roman" w:cs="Times New Roman"/>
          <w:sz w:val="28"/>
          <w:szCs w:val="28"/>
        </w:rPr>
        <w:t>113,6</w:t>
      </w:r>
      <w:r w:rsidRPr="00F43703">
        <w:rPr>
          <w:rFonts w:ascii="Times New Roman" w:hAnsi="Times New Roman" w:cs="Times New Roman"/>
          <w:sz w:val="28"/>
          <w:szCs w:val="28"/>
        </w:rPr>
        <w:t>%)</w:t>
      </w:r>
      <w:r w:rsidR="002922C2">
        <w:rPr>
          <w:rFonts w:ascii="Times New Roman" w:hAnsi="Times New Roman" w:cs="Times New Roman"/>
          <w:sz w:val="28"/>
          <w:szCs w:val="28"/>
        </w:rPr>
        <w:t>.</w:t>
      </w:r>
      <w:r w:rsidRPr="00F43703">
        <w:rPr>
          <w:rFonts w:ascii="Times New Roman" w:hAnsi="Times New Roman" w:cs="Times New Roman"/>
          <w:sz w:val="28"/>
          <w:szCs w:val="28"/>
        </w:rPr>
        <w:t xml:space="preserve">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w:t>
      </w:r>
      <w:r w:rsidR="00E45731">
        <w:rPr>
          <w:rFonts w:ascii="Times New Roman" w:hAnsi="Times New Roman" w:cs="Times New Roman"/>
          <w:sz w:val="28"/>
          <w:szCs w:val="28"/>
        </w:rPr>
        <w:t xml:space="preserve"> для</w:t>
      </w:r>
      <w:r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sidR="00E45731">
        <w:rPr>
          <w:rFonts w:ascii="Times New Roman" w:hAnsi="Times New Roman" w:cs="Times New Roman"/>
          <w:sz w:val="28"/>
          <w:szCs w:val="28"/>
        </w:rPr>
        <w:t xml:space="preserve"> было</w:t>
      </w:r>
      <w:r w:rsidRPr="00E87C29">
        <w:rPr>
          <w:rFonts w:ascii="Times New Roman" w:hAnsi="Times New Roman" w:cs="Times New Roman"/>
          <w:sz w:val="28"/>
          <w:szCs w:val="28"/>
        </w:rPr>
        <w:t xml:space="preserve"> запланировано достижение целевых значений 31 показателя (индикатора), выполнение 17 структурных элементов подпрограмм (основные мероприятия и мероприятия региональных проектов) в составе 3 подпрограмм, включающих 36 контрольных событий.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2020 году в рамках государственной программы реализовывались              3 региональных проекта - «Дорожная сеть», «Безопасность дорожного движения» </w:t>
      </w:r>
      <w:r w:rsidRPr="00E87C29">
        <w:rPr>
          <w:rFonts w:ascii="Times New Roman" w:hAnsi="Times New Roman" w:cs="Times New Roman"/>
          <w:sz w:val="28"/>
          <w:szCs w:val="28"/>
        </w:rPr>
        <w:lastRenderedPageBreak/>
        <w:t xml:space="preserve">и «Общесистемные меры развития дорожного хозяйства» (национальный проект «Безопасные и качественные автомобильные дороги»).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ходе реализации государственной программы Курской области за 2020 год достигнуты плановые целевые значения 26 показателей (индикаторов), доля достигнутых целевых показателей (индикаторов) государственной программы</w:t>
      </w:r>
      <w:r w:rsidR="00D04A03">
        <w:rPr>
          <w:rFonts w:ascii="Times New Roman" w:hAnsi="Times New Roman" w:cs="Times New Roman"/>
          <w:sz w:val="28"/>
          <w:szCs w:val="28"/>
        </w:rPr>
        <w:t xml:space="preserve"> Курской области составила 83,9</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Не достигнуты в полном объеме 5 целевых показателей (индикаторов), в том числе: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3 показателя подпрограммы 1 «Развитие сети автомобильных дорог Курской области»:</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«протяженность сети автомобильных дорог общего пользования регионального или межмуниципального и местного значения на те</w:t>
      </w:r>
      <w:r w:rsidR="00E45731">
        <w:rPr>
          <w:rFonts w:ascii="Times New Roman" w:hAnsi="Times New Roman" w:cs="Times New Roman"/>
          <w:sz w:val="28"/>
          <w:szCs w:val="28"/>
        </w:rPr>
        <w:t>рритории Курской области, всего</w:t>
      </w:r>
      <w:r w:rsidRPr="00E87C29">
        <w:rPr>
          <w:rFonts w:ascii="Times New Roman" w:hAnsi="Times New Roman" w:cs="Times New Roman"/>
          <w:sz w:val="28"/>
          <w:szCs w:val="28"/>
        </w:rPr>
        <w:t>, км</w:t>
      </w:r>
      <w:r w:rsidR="00E45731">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w:t>
      </w:r>
      <w:r w:rsidR="00D04A03">
        <w:rPr>
          <w:rFonts w:ascii="Times New Roman" w:hAnsi="Times New Roman" w:cs="Times New Roman"/>
          <w:sz w:val="28"/>
          <w:szCs w:val="28"/>
        </w:rPr>
        <w:t>−</w:t>
      </w:r>
      <w:r w:rsidRPr="00E87C29">
        <w:rPr>
          <w:rFonts w:ascii="Times New Roman" w:hAnsi="Times New Roman" w:cs="Times New Roman"/>
          <w:sz w:val="28"/>
          <w:szCs w:val="28"/>
        </w:rPr>
        <w:t xml:space="preserve"> 17202,6 км; фак</w:t>
      </w:r>
      <w:r w:rsidR="00E45731">
        <w:rPr>
          <w:rFonts w:ascii="Times New Roman" w:hAnsi="Times New Roman" w:cs="Times New Roman"/>
          <w:sz w:val="28"/>
          <w:szCs w:val="28"/>
        </w:rPr>
        <w:t xml:space="preserve">тическое значение – 17012,95 км) – показатель достигнут на </w:t>
      </w:r>
      <w:r w:rsidRPr="00E87C29">
        <w:rPr>
          <w:rFonts w:ascii="Times New Roman" w:hAnsi="Times New Roman" w:cs="Times New Roman"/>
          <w:sz w:val="28"/>
          <w:szCs w:val="28"/>
        </w:rPr>
        <w:t xml:space="preserve"> степе</w:t>
      </w:r>
      <w:r w:rsidR="00E45731">
        <w:rPr>
          <w:rFonts w:ascii="Times New Roman" w:hAnsi="Times New Roman" w:cs="Times New Roman"/>
          <w:sz w:val="28"/>
          <w:szCs w:val="28"/>
        </w:rPr>
        <w:t xml:space="preserve">нь </w:t>
      </w:r>
      <w:r w:rsidR="00D04A03">
        <w:rPr>
          <w:rFonts w:ascii="Times New Roman" w:hAnsi="Times New Roman" w:cs="Times New Roman"/>
          <w:sz w:val="28"/>
          <w:szCs w:val="28"/>
        </w:rPr>
        <w:t>98,9</w:t>
      </w:r>
      <w:r w:rsidR="00E45731">
        <w:rPr>
          <w:rFonts w:ascii="Times New Roman" w:hAnsi="Times New Roman" w:cs="Times New Roman"/>
          <w:sz w:val="28"/>
          <w:szCs w:val="28"/>
        </w:rPr>
        <w:t>%</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«доля автомобильных дорог федерального и регионального значения работающих в </w:t>
      </w:r>
      <w:r w:rsidR="006333FE">
        <w:rPr>
          <w:rFonts w:ascii="Times New Roman" w:hAnsi="Times New Roman" w:cs="Times New Roman"/>
          <w:sz w:val="28"/>
          <w:szCs w:val="28"/>
        </w:rPr>
        <w:t>режиме перегрузки»</w:t>
      </w:r>
      <w:r w:rsidRPr="00E87C29">
        <w:rPr>
          <w:rFonts w:ascii="Times New Roman" w:hAnsi="Times New Roman" w:cs="Times New Roman"/>
          <w:sz w:val="28"/>
          <w:szCs w:val="28"/>
        </w:rPr>
        <w:t xml:space="preserve"> %</w:t>
      </w:r>
      <w:r w:rsidR="006333FE">
        <w:rPr>
          <w:rFonts w:ascii="Times New Roman" w:hAnsi="Times New Roman" w:cs="Times New Roman"/>
          <w:sz w:val="28"/>
          <w:szCs w:val="28"/>
        </w:rPr>
        <w:t>»</w:t>
      </w:r>
      <w:r w:rsidRPr="00E87C29">
        <w:rPr>
          <w:rFonts w:ascii="Times New Roman" w:hAnsi="Times New Roman" w:cs="Times New Roman"/>
          <w:sz w:val="28"/>
          <w:szCs w:val="28"/>
        </w:rPr>
        <w:t xml:space="preserve">  (плано</w:t>
      </w:r>
      <w:r w:rsidR="00D04A03">
        <w:rPr>
          <w:rFonts w:ascii="Times New Roman" w:hAnsi="Times New Roman" w:cs="Times New Roman"/>
          <w:sz w:val="28"/>
          <w:szCs w:val="28"/>
        </w:rPr>
        <w:t>вое значение показателя  − 2,67</w:t>
      </w:r>
      <w:r w:rsidRPr="00E87C29">
        <w:rPr>
          <w:rFonts w:ascii="Times New Roman" w:hAnsi="Times New Roman" w:cs="Times New Roman"/>
          <w:sz w:val="28"/>
          <w:szCs w:val="28"/>
        </w:rPr>
        <w:t>%</w:t>
      </w:r>
      <w:r w:rsidR="00D04A03">
        <w:rPr>
          <w:rFonts w:ascii="Times New Roman" w:hAnsi="Times New Roman" w:cs="Times New Roman"/>
          <w:sz w:val="28"/>
          <w:szCs w:val="28"/>
        </w:rPr>
        <w:t>;  фактическое значение –  2,56</w:t>
      </w:r>
      <w:r w:rsidR="006333FE">
        <w:rPr>
          <w:rFonts w:ascii="Times New Roman" w:hAnsi="Times New Roman" w:cs="Times New Roman"/>
          <w:sz w:val="28"/>
          <w:szCs w:val="28"/>
        </w:rPr>
        <w:t xml:space="preserve">% ) – показатель достигнут на </w:t>
      </w:r>
      <w:r w:rsidR="00D04A03">
        <w:rPr>
          <w:rFonts w:ascii="Times New Roman" w:hAnsi="Times New Roman" w:cs="Times New Roman"/>
          <w:sz w:val="28"/>
          <w:szCs w:val="28"/>
        </w:rPr>
        <w:t>95,9</w:t>
      </w:r>
      <w:r w:rsidR="006333FE">
        <w:rPr>
          <w:rFonts w:ascii="Times New Roman" w:hAnsi="Times New Roman" w:cs="Times New Roman"/>
          <w:sz w:val="28"/>
          <w:szCs w:val="28"/>
        </w:rPr>
        <w:t>%</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«протяженность автомобильных дорог федерального и регионального значения, работающих в режиме перегрузки в рамках регион</w:t>
      </w:r>
      <w:r w:rsidR="006333FE">
        <w:rPr>
          <w:rFonts w:ascii="Times New Roman" w:hAnsi="Times New Roman" w:cs="Times New Roman"/>
          <w:sz w:val="28"/>
          <w:szCs w:val="28"/>
        </w:rPr>
        <w:t>ального проекта R1</w:t>
      </w:r>
      <w:r w:rsidRPr="00E87C29">
        <w:rPr>
          <w:rFonts w:ascii="Times New Roman" w:hAnsi="Times New Roman" w:cs="Times New Roman"/>
          <w:sz w:val="28"/>
          <w:szCs w:val="28"/>
        </w:rPr>
        <w:t>, км</w:t>
      </w:r>
      <w:r w:rsidR="006333FE">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- 196,560 км; фактическое значение –       178,678 км</w:t>
      </w:r>
      <w:r w:rsidR="006333FE">
        <w:rPr>
          <w:rFonts w:ascii="Times New Roman" w:hAnsi="Times New Roman" w:cs="Times New Roman"/>
          <w:sz w:val="28"/>
          <w:szCs w:val="28"/>
        </w:rPr>
        <w:t>) - показатель достигнут на</w:t>
      </w:r>
      <w:r w:rsidR="00D04A03">
        <w:rPr>
          <w:rFonts w:ascii="Times New Roman" w:hAnsi="Times New Roman" w:cs="Times New Roman"/>
          <w:sz w:val="28"/>
          <w:szCs w:val="28"/>
        </w:rPr>
        <w:t xml:space="preserve"> 90,9</w:t>
      </w:r>
      <w:r w:rsidR="006333FE">
        <w:rPr>
          <w:rFonts w:ascii="Times New Roman" w:hAnsi="Times New Roman" w:cs="Times New Roman"/>
          <w:sz w:val="28"/>
          <w:szCs w:val="28"/>
        </w:rPr>
        <w:t>%</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2 показателя подпрограммы 2 «Развитие пассажирских перевозок в Курской области»:</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«количество автобусов, использующих природный г</w:t>
      </w:r>
      <w:r w:rsidR="006333FE">
        <w:rPr>
          <w:rFonts w:ascii="Times New Roman" w:hAnsi="Times New Roman" w:cs="Times New Roman"/>
          <w:sz w:val="28"/>
          <w:szCs w:val="28"/>
        </w:rPr>
        <w:t>аз в качестве моторного топлива</w:t>
      </w:r>
      <w:r w:rsidRPr="00E87C29">
        <w:rPr>
          <w:rFonts w:ascii="Times New Roman" w:hAnsi="Times New Roman" w:cs="Times New Roman"/>
          <w:sz w:val="28"/>
          <w:szCs w:val="28"/>
        </w:rPr>
        <w:t>, шт.</w:t>
      </w:r>
      <w:r w:rsidR="006333FE">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w:t>
      </w:r>
      <w:r w:rsidR="00D04A03">
        <w:rPr>
          <w:rFonts w:ascii="Times New Roman" w:hAnsi="Times New Roman" w:cs="Times New Roman"/>
          <w:sz w:val="28"/>
          <w:szCs w:val="28"/>
        </w:rPr>
        <w:t>−</w:t>
      </w:r>
      <w:r w:rsidRPr="00E87C29">
        <w:rPr>
          <w:rFonts w:ascii="Times New Roman" w:hAnsi="Times New Roman" w:cs="Times New Roman"/>
          <w:sz w:val="28"/>
          <w:szCs w:val="28"/>
        </w:rPr>
        <w:t xml:space="preserve"> 397 шт.; фактическое значение –  328 шт.</w:t>
      </w:r>
      <w:r w:rsidR="006333FE">
        <w:rPr>
          <w:rFonts w:ascii="Times New Roman" w:hAnsi="Times New Roman" w:cs="Times New Roman"/>
          <w:sz w:val="28"/>
          <w:szCs w:val="28"/>
        </w:rPr>
        <w:t xml:space="preserve">) – показатель достигнут на </w:t>
      </w:r>
      <w:r w:rsidR="00D04A03">
        <w:rPr>
          <w:rFonts w:ascii="Times New Roman" w:hAnsi="Times New Roman" w:cs="Times New Roman"/>
          <w:sz w:val="28"/>
          <w:szCs w:val="28"/>
        </w:rPr>
        <w:t>82,6</w:t>
      </w:r>
      <w:r w:rsidR="006333FE">
        <w:rPr>
          <w:rFonts w:ascii="Times New Roman" w:hAnsi="Times New Roman" w:cs="Times New Roman"/>
          <w:sz w:val="28"/>
          <w:szCs w:val="28"/>
        </w:rPr>
        <w:t>%</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«коэффициент обновления основных фондов международного аэропорта «Курск», %</w:t>
      </w:r>
      <w:r w:rsidR="006333FE">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w:t>
      </w:r>
      <w:r w:rsidR="00D04A03">
        <w:rPr>
          <w:rFonts w:ascii="Times New Roman" w:hAnsi="Times New Roman" w:cs="Times New Roman"/>
          <w:sz w:val="28"/>
          <w:szCs w:val="28"/>
        </w:rPr>
        <w:t>− 24,8</w:t>
      </w:r>
      <w:r w:rsidRPr="00E87C29">
        <w:rPr>
          <w:rFonts w:ascii="Times New Roman" w:hAnsi="Times New Roman" w:cs="Times New Roman"/>
          <w:sz w:val="28"/>
          <w:szCs w:val="28"/>
        </w:rPr>
        <w:t>%; ф</w:t>
      </w:r>
      <w:r w:rsidR="00D04A03">
        <w:rPr>
          <w:rFonts w:ascii="Times New Roman" w:hAnsi="Times New Roman" w:cs="Times New Roman"/>
          <w:sz w:val="28"/>
          <w:szCs w:val="28"/>
        </w:rPr>
        <w:t>актическое значение –      12,9</w:t>
      </w:r>
      <w:r w:rsidR="006333FE">
        <w:rPr>
          <w:rFonts w:ascii="Times New Roman" w:hAnsi="Times New Roman" w:cs="Times New Roman"/>
          <w:sz w:val="28"/>
          <w:szCs w:val="28"/>
        </w:rPr>
        <w:t xml:space="preserve">%) – показатель достигнут на </w:t>
      </w:r>
      <w:r w:rsidR="00D04A03">
        <w:rPr>
          <w:rFonts w:ascii="Times New Roman" w:hAnsi="Times New Roman" w:cs="Times New Roman"/>
          <w:sz w:val="28"/>
          <w:szCs w:val="28"/>
        </w:rPr>
        <w:t>52</w:t>
      </w:r>
      <w:r w:rsidR="006333FE">
        <w:rPr>
          <w:rFonts w:ascii="Times New Roman" w:hAnsi="Times New Roman" w:cs="Times New Roman"/>
          <w:sz w:val="28"/>
          <w:szCs w:val="28"/>
        </w:rPr>
        <w:t>%</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не выполнено основное мероприятие подпрограммы 2 «Развитие пассажирских перевозок в Курской области» - 2.1 «Содействие повышению доступности воздушных перевозок населению Курской области</w:t>
      </w:r>
      <w:r w:rsidR="006333FE">
        <w:rPr>
          <w:rFonts w:ascii="Times New Roman" w:hAnsi="Times New Roman" w:cs="Times New Roman"/>
          <w:sz w:val="28"/>
          <w:szCs w:val="28"/>
        </w:rPr>
        <w:t>», и два контрольных события: «Ц</w:t>
      </w:r>
      <w:r w:rsidRPr="00E87C29">
        <w:rPr>
          <w:rFonts w:ascii="Times New Roman" w:hAnsi="Times New Roman" w:cs="Times New Roman"/>
          <w:sz w:val="28"/>
          <w:szCs w:val="28"/>
        </w:rPr>
        <w:t>елевые показатели (индикаторы) подпрограммы 1 «Развитие сети автомобильных дорог Ку</w:t>
      </w:r>
      <w:r w:rsidR="006333FE">
        <w:rPr>
          <w:rFonts w:ascii="Times New Roman" w:hAnsi="Times New Roman" w:cs="Times New Roman"/>
          <w:sz w:val="28"/>
          <w:szCs w:val="28"/>
        </w:rPr>
        <w:t>рской области» достигнуты» и «Ц</w:t>
      </w:r>
      <w:r w:rsidRPr="00E87C29">
        <w:rPr>
          <w:rFonts w:ascii="Times New Roman" w:hAnsi="Times New Roman" w:cs="Times New Roman"/>
          <w:sz w:val="28"/>
          <w:szCs w:val="28"/>
        </w:rPr>
        <w:t xml:space="preserve">елевые показатели (индикаторы) подпрограммы 2 «Развитие пассажирских перевозок в Курской области» достигнуты».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отчетном году выполнены мероприятия региональных проектов «Дорожная сеть», «Безопасность дорожного движения» и «Общесистемные меры развития дорожного хозяйства» (национальный проект «Безопасные и качественные автомобильные дороги»), направленные на формирование сети автомобильных дорог общего пользования регионального или межмуниципального значения. В рамках подпрограммы 1 «Развитие сети автомобильных дорог Курской области» (удельный вес финансирования подпрограммы в общем объеме финансирования </w:t>
      </w:r>
      <w:r w:rsidR="00D04A03">
        <w:rPr>
          <w:rFonts w:ascii="Times New Roman" w:hAnsi="Times New Roman" w:cs="Times New Roman"/>
          <w:sz w:val="28"/>
          <w:szCs w:val="28"/>
        </w:rPr>
        <w:t>−</w:t>
      </w:r>
      <w:r w:rsidR="006333FE">
        <w:rPr>
          <w:rFonts w:ascii="Times New Roman" w:hAnsi="Times New Roman" w:cs="Times New Roman"/>
          <w:sz w:val="28"/>
          <w:szCs w:val="28"/>
        </w:rPr>
        <w:t xml:space="preserve"> 87,1%)</w:t>
      </w:r>
      <w:r w:rsidRPr="00E87C29">
        <w:rPr>
          <w:rFonts w:ascii="Times New Roman" w:hAnsi="Times New Roman" w:cs="Times New Roman"/>
          <w:sz w:val="28"/>
          <w:szCs w:val="28"/>
        </w:rPr>
        <w:t xml:space="preserve"> отремонтированы и введены в эксплуатацию 318,773</w:t>
      </w:r>
      <w:r w:rsidR="006333FE">
        <w:rPr>
          <w:rFonts w:ascii="Times New Roman" w:hAnsi="Times New Roman" w:cs="Times New Roman"/>
          <w:sz w:val="28"/>
          <w:szCs w:val="28"/>
        </w:rPr>
        <w:t xml:space="preserve"> км</w:t>
      </w:r>
      <w:r w:rsidRPr="00E87C29">
        <w:rPr>
          <w:rFonts w:ascii="Times New Roman" w:hAnsi="Times New Roman" w:cs="Times New Roman"/>
          <w:sz w:val="28"/>
          <w:szCs w:val="28"/>
        </w:rPr>
        <w:t xml:space="preserve"> автодорог; объем ввода в эксплуатацию после </w:t>
      </w:r>
      <w:r w:rsidRPr="00E87C29">
        <w:rPr>
          <w:rFonts w:ascii="Times New Roman" w:hAnsi="Times New Roman" w:cs="Times New Roman"/>
          <w:sz w:val="28"/>
          <w:szCs w:val="28"/>
        </w:rPr>
        <w:lastRenderedPageBreak/>
        <w:t xml:space="preserve">строительства и реконструкции автомобильных дорог общего пользования регионального или межмуниципального значения составил 21,929 км, местного значения </w:t>
      </w:r>
      <w:r w:rsidR="00D04A03">
        <w:rPr>
          <w:rFonts w:ascii="Times New Roman" w:hAnsi="Times New Roman" w:cs="Times New Roman"/>
          <w:sz w:val="28"/>
          <w:szCs w:val="28"/>
        </w:rPr>
        <w:t>−</w:t>
      </w:r>
      <w:r w:rsidRPr="00E87C29">
        <w:rPr>
          <w:rFonts w:ascii="Times New Roman" w:hAnsi="Times New Roman" w:cs="Times New Roman"/>
          <w:sz w:val="28"/>
          <w:szCs w:val="28"/>
        </w:rPr>
        <w:t xml:space="preserve"> 72,284 км; доля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r w:rsidR="006333FE">
        <w:rPr>
          <w:rFonts w:ascii="Times New Roman" w:hAnsi="Times New Roman" w:cs="Times New Roman"/>
          <w:sz w:val="28"/>
          <w:szCs w:val="28"/>
        </w:rPr>
        <w:t>,</w:t>
      </w:r>
      <w:r w:rsidRPr="00E87C29">
        <w:rPr>
          <w:rFonts w:ascii="Times New Roman" w:hAnsi="Times New Roman" w:cs="Times New Roman"/>
          <w:sz w:val="28"/>
          <w:szCs w:val="28"/>
        </w:rPr>
        <w:t xml:space="preserve"> на </w:t>
      </w:r>
      <w:r w:rsidR="006333FE">
        <w:rPr>
          <w:rFonts w:ascii="Times New Roman" w:hAnsi="Times New Roman" w:cs="Times New Roman"/>
          <w:sz w:val="28"/>
          <w:szCs w:val="28"/>
        </w:rPr>
        <w:t xml:space="preserve">    </w:t>
      </w:r>
      <w:r w:rsidRPr="00E87C29">
        <w:rPr>
          <w:rFonts w:ascii="Times New Roman" w:hAnsi="Times New Roman" w:cs="Times New Roman"/>
          <w:sz w:val="28"/>
          <w:szCs w:val="28"/>
        </w:rPr>
        <w:t>31 декабря о</w:t>
      </w:r>
      <w:r w:rsidR="006333FE">
        <w:rPr>
          <w:rFonts w:ascii="Times New Roman" w:hAnsi="Times New Roman" w:cs="Times New Roman"/>
          <w:sz w:val="28"/>
          <w:szCs w:val="28"/>
        </w:rPr>
        <w:t>тчетного года</w:t>
      </w:r>
      <w:r w:rsidRPr="00E87C29">
        <w:rPr>
          <w:rFonts w:ascii="Times New Roman" w:hAnsi="Times New Roman" w:cs="Times New Roman"/>
          <w:sz w:val="28"/>
          <w:szCs w:val="28"/>
        </w:rPr>
        <w:t xml:space="preserve"> составила 52,73 %,  общая протяженность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r w:rsidR="006333FE">
        <w:rPr>
          <w:rFonts w:ascii="Times New Roman" w:hAnsi="Times New Roman" w:cs="Times New Roman"/>
          <w:sz w:val="28"/>
          <w:szCs w:val="28"/>
        </w:rPr>
        <w:t>, на 31 декабря 2020 года</w:t>
      </w:r>
      <w:r w:rsidRPr="00E87C29">
        <w:rPr>
          <w:rFonts w:ascii="Times New Roman" w:hAnsi="Times New Roman" w:cs="Times New Roman"/>
          <w:sz w:val="28"/>
          <w:szCs w:val="28"/>
        </w:rPr>
        <w:t xml:space="preserve"> составила 3 473,6 км, а доля дорожной сети городских агломераций, находящихся в нормативном </w:t>
      </w:r>
      <w:r w:rsidR="006333FE">
        <w:rPr>
          <w:rFonts w:ascii="Times New Roman" w:hAnsi="Times New Roman" w:cs="Times New Roman"/>
          <w:sz w:val="28"/>
          <w:szCs w:val="28"/>
        </w:rPr>
        <w:t xml:space="preserve">состоянии, составила </w:t>
      </w:r>
      <w:r w:rsidR="00D04A03">
        <w:rPr>
          <w:rFonts w:ascii="Times New Roman" w:hAnsi="Times New Roman" w:cs="Times New Roman"/>
          <w:sz w:val="28"/>
          <w:szCs w:val="28"/>
        </w:rPr>
        <w:t>70,4</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Выполнение данных мероприятий отразилось на результате оценки эффективности государственной программы.</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2020 год, проведенной комитетом транспорта и автомобильных дорог Курской области, эффективность реализации государственной программы (ЭРгп) составила 0,99. Эффективность реализации государственной программы Курской области признается высокой (значение показателя ЭРгп составляет не менее 0,90). </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9</w:t>
      </w:r>
      <w:r w:rsidRPr="00A828F8">
        <w:rPr>
          <w:rFonts w:ascii="Times New Roman" w:hAnsi="Times New Roman" w:cs="Times New Roman"/>
          <w:b/>
          <w:i/>
          <w:sz w:val="28"/>
          <w:szCs w:val="28"/>
        </w:rPr>
        <w:t>. 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744-па (с последующими изменениями) </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color w:val="000000"/>
          <w:spacing w:val="-2"/>
          <w:sz w:val="28"/>
          <w:szCs w:val="28"/>
        </w:rPr>
        <w:t>– комитет агропромышленного комплекса Курской области.</w:t>
      </w:r>
    </w:p>
    <w:p w:rsidR="008513BC" w:rsidRPr="008E408A" w:rsidRDefault="008513BC" w:rsidP="008513BC">
      <w:pPr>
        <w:spacing w:after="0" w:line="240" w:lineRule="auto"/>
        <w:ind w:firstLine="709"/>
        <w:jc w:val="both"/>
        <w:rPr>
          <w:rFonts w:ascii="Times New Roman" w:hAnsi="Times New Roman" w:cs="Times New Roman"/>
          <w:sz w:val="28"/>
          <w:szCs w:val="28"/>
        </w:rPr>
      </w:pPr>
      <w:r w:rsidRPr="008E408A">
        <w:rPr>
          <w:rFonts w:ascii="Times New Roman" w:hAnsi="Times New Roman" w:cs="Times New Roman"/>
          <w:sz w:val="28"/>
          <w:szCs w:val="28"/>
        </w:rPr>
        <w:t>В 20</w:t>
      </w:r>
      <w:r w:rsidR="002922C2">
        <w:rPr>
          <w:rFonts w:ascii="Times New Roman" w:hAnsi="Times New Roman" w:cs="Times New Roman"/>
          <w:sz w:val="28"/>
          <w:szCs w:val="28"/>
        </w:rPr>
        <w:t>20</w:t>
      </w:r>
      <w:r w:rsidRPr="008E408A">
        <w:rPr>
          <w:rFonts w:ascii="Times New Roman" w:hAnsi="Times New Roman" w:cs="Times New Roman"/>
          <w:sz w:val="28"/>
          <w:szCs w:val="28"/>
        </w:rPr>
        <w:t xml:space="preserve"> году в рамках государственной программы осуществлялась реализация </w:t>
      </w:r>
      <w:r w:rsidR="00E55DEB">
        <w:rPr>
          <w:rFonts w:ascii="Times New Roman" w:hAnsi="Times New Roman" w:cs="Times New Roman"/>
          <w:sz w:val="28"/>
          <w:szCs w:val="28"/>
        </w:rPr>
        <w:t>4</w:t>
      </w:r>
      <w:r w:rsidRPr="008E408A">
        <w:rPr>
          <w:rFonts w:ascii="Times New Roman" w:hAnsi="Times New Roman" w:cs="Times New Roman"/>
          <w:sz w:val="28"/>
          <w:szCs w:val="28"/>
        </w:rPr>
        <w:t xml:space="preserve"> подпрограмм:</w:t>
      </w:r>
    </w:p>
    <w:p w:rsidR="000940F9" w:rsidRPr="00F43703" w:rsidRDefault="006333FE" w:rsidP="000940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940F9" w:rsidRPr="00F43703">
        <w:rPr>
          <w:rFonts w:ascii="Times New Roman" w:hAnsi="Times New Roman" w:cs="Times New Roman"/>
          <w:sz w:val="28"/>
          <w:szCs w:val="28"/>
        </w:rPr>
        <w:t>«Развитие отраслей сельского хозяйства, пищевой и перерабатывающей промышленности в Курской области».</w:t>
      </w:r>
    </w:p>
    <w:p w:rsidR="000940F9" w:rsidRPr="00F43703" w:rsidRDefault="00743726" w:rsidP="000940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33FE">
        <w:rPr>
          <w:rFonts w:ascii="Times New Roman" w:hAnsi="Times New Roman" w:cs="Times New Roman"/>
          <w:sz w:val="28"/>
          <w:szCs w:val="28"/>
        </w:rPr>
        <w:t xml:space="preserve"> </w:t>
      </w:r>
      <w:r w:rsidR="000940F9" w:rsidRPr="00F43703">
        <w:rPr>
          <w:rFonts w:ascii="Times New Roman" w:hAnsi="Times New Roman" w:cs="Times New Roman"/>
          <w:sz w:val="28"/>
          <w:szCs w:val="28"/>
        </w:rPr>
        <w:t xml:space="preserve">«Развитие мелиорации земель сельскохозяйственного назначения Курской области». </w:t>
      </w:r>
    </w:p>
    <w:p w:rsidR="000940F9" w:rsidRPr="00F43703" w:rsidRDefault="00743726" w:rsidP="000940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333FE">
        <w:rPr>
          <w:rFonts w:ascii="Times New Roman" w:hAnsi="Times New Roman" w:cs="Times New Roman"/>
          <w:sz w:val="28"/>
          <w:szCs w:val="28"/>
        </w:rPr>
        <w:t xml:space="preserve"> </w:t>
      </w:r>
      <w:r w:rsidR="000940F9" w:rsidRPr="00F43703">
        <w:rPr>
          <w:rFonts w:ascii="Times New Roman" w:hAnsi="Times New Roman" w:cs="Times New Roman"/>
          <w:sz w:val="28"/>
          <w:szCs w:val="28"/>
        </w:rPr>
        <w:t>«Обеспечение эпизоотического и ветеринарно-санитарного благополучия территории Курской области».</w:t>
      </w:r>
    </w:p>
    <w:p w:rsidR="000940F9" w:rsidRPr="00F43703" w:rsidRDefault="00743726" w:rsidP="000940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333FE">
        <w:rPr>
          <w:rFonts w:ascii="Times New Roman" w:hAnsi="Times New Roman" w:cs="Times New Roman"/>
          <w:sz w:val="28"/>
          <w:szCs w:val="28"/>
        </w:rPr>
        <w:t xml:space="preserve"> </w:t>
      </w:r>
      <w:r w:rsidR="000940F9" w:rsidRPr="00F43703">
        <w:rPr>
          <w:rFonts w:ascii="Times New Roman" w:hAnsi="Times New Roman" w:cs="Times New Roman"/>
          <w:sz w:val="28"/>
          <w:szCs w:val="28"/>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38" w:history="1">
        <w:r w:rsidRPr="00F43703">
          <w:rPr>
            <w:rFonts w:ascii="Times New Roman" w:hAnsi="Times New Roman" w:cs="Times New Roman"/>
            <w:sz w:val="28"/>
            <w:szCs w:val="28"/>
          </w:rPr>
          <w:t>Доктриной</w:t>
        </w:r>
      </w:hyperlink>
      <w:r w:rsidRPr="00F43703">
        <w:rPr>
          <w:rFonts w:ascii="Times New Roman" w:hAnsi="Times New Roman" w:cs="Times New Roman"/>
          <w:sz w:val="28"/>
          <w:szCs w:val="28"/>
        </w:rPr>
        <w:t xml:space="preserve"> продовольственной безопасности Российской Федерации, утвержденной Указом Президента Российской Федерации от 30 января 2010 года № 120, </w:t>
      </w:r>
      <w:hyperlink r:id="rId39" w:history="1">
        <w:r w:rsidRPr="00F43703">
          <w:rPr>
            <w:rFonts w:ascii="Times New Roman" w:hAnsi="Times New Roman" w:cs="Times New Roman"/>
            <w:sz w:val="28"/>
            <w:szCs w:val="28"/>
          </w:rPr>
          <w:t>Законом</w:t>
        </w:r>
      </w:hyperlink>
      <w:r w:rsidRPr="00F43703">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повышение конкурентоспособности сельскохозяйственной продукции, производимой на территории Курской области, на внутреннем и внешнем рынках в рамках вступления России во Всемирную торговую организацию;</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устойчивое развитие сельских территорий; </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финансовой устойчивости предприятий агропромышленного комплекса;</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воспроизводство и повышение эффективности использования в сельском хозяйстве земельных и других ресурсов, экологизация производства;</w:t>
      </w:r>
    </w:p>
    <w:p w:rsidR="008E408A" w:rsidRPr="00F43703" w:rsidRDefault="008E408A" w:rsidP="008E408A">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и внебюджетных источников. </w:t>
      </w:r>
      <w:r w:rsidR="008E408A" w:rsidRPr="008E408A">
        <w:rPr>
          <w:rFonts w:ascii="Times New Roman" w:hAnsi="Times New Roman" w:cs="Times New Roman"/>
          <w:sz w:val="28"/>
          <w:szCs w:val="28"/>
        </w:rPr>
        <w:t>В 20</w:t>
      </w:r>
      <w:r w:rsidR="00E55DEB">
        <w:rPr>
          <w:rFonts w:ascii="Times New Roman" w:hAnsi="Times New Roman" w:cs="Times New Roman"/>
          <w:sz w:val="28"/>
          <w:szCs w:val="28"/>
        </w:rPr>
        <w:t>20</w:t>
      </w:r>
      <w:r w:rsidR="008E408A" w:rsidRPr="008E408A">
        <w:rPr>
          <w:rFonts w:ascii="Times New Roman" w:hAnsi="Times New Roman" w:cs="Times New Roman"/>
          <w:sz w:val="28"/>
          <w:szCs w:val="28"/>
        </w:rPr>
        <w:t xml:space="preserve"> году кассовый расход по государственной программе составил </w:t>
      </w:r>
      <w:r w:rsidR="00E55DEB">
        <w:rPr>
          <w:rFonts w:ascii="Times New Roman" w:hAnsi="Times New Roman" w:cs="Times New Roman"/>
          <w:sz w:val="28"/>
          <w:szCs w:val="28"/>
        </w:rPr>
        <w:t>4 028 746,367</w:t>
      </w:r>
      <w:r w:rsidR="008E408A">
        <w:rPr>
          <w:rFonts w:ascii="Times New Roman" w:hAnsi="Times New Roman" w:cs="Times New Roman"/>
          <w:sz w:val="28"/>
          <w:szCs w:val="28"/>
        </w:rPr>
        <w:t xml:space="preserve"> тыс. рублей (9</w:t>
      </w:r>
      <w:r w:rsidR="00E55DEB">
        <w:rPr>
          <w:rFonts w:ascii="Times New Roman" w:hAnsi="Times New Roman" w:cs="Times New Roman"/>
          <w:sz w:val="28"/>
          <w:szCs w:val="28"/>
        </w:rPr>
        <w:t>7,5</w:t>
      </w:r>
      <w:r w:rsidRPr="00F43703">
        <w:rPr>
          <w:rFonts w:ascii="Times New Roman" w:hAnsi="Times New Roman" w:cs="Times New Roman"/>
          <w:sz w:val="28"/>
          <w:szCs w:val="28"/>
        </w:rPr>
        <w:t xml:space="preserve">% от объема, предусмотренного на год), в том числе из федерального бюджета – </w:t>
      </w:r>
      <w:r w:rsidR="00E55DEB">
        <w:rPr>
          <w:rFonts w:ascii="Times New Roman" w:hAnsi="Times New Roman" w:cs="Times New Roman"/>
          <w:sz w:val="28"/>
          <w:szCs w:val="28"/>
        </w:rPr>
        <w:t>2 759 583,635</w:t>
      </w:r>
      <w:r w:rsidRPr="00F43703">
        <w:rPr>
          <w:rFonts w:ascii="Times New Roman" w:hAnsi="Times New Roman" w:cs="Times New Roman"/>
          <w:sz w:val="28"/>
          <w:szCs w:val="28"/>
        </w:rPr>
        <w:t xml:space="preserve"> тыс. рублей (9</w:t>
      </w:r>
      <w:r w:rsidR="00E55DEB">
        <w:rPr>
          <w:rFonts w:ascii="Times New Roman" w:hAnsi="Times New Roman" w:cs="Times New Roman"/>
          <w:sz w:val="28"/>
          <w:szCs w:val="28"/>
        </w:rPr>
        <w:t>9,9</w:t>
      </w:r>
      <w:r w:rsidRPr="00F43703">
        <w:rPr>
          <w:rFonts w:ascii="Times New Roman" w:hAnsi="Times New Roman" w:cs="Times New Roman"/>
          <w:sz w:val="28"/>
          <w:szCs w:val="28"/>
        </w:rPr>
        <w:t>%), областного бюджета – 1</w:t>
      </w:r>
      <w:r w:rsidR="00E55DEB">
        <w:rPr>
          <w:rFonts w:ascii="Times New Roman" w:hAnsi="Times New Roman" w:cs="Times New Roman"/>
          <w:sz w:val="28"/>
          <w:szCs w:val="28"/>
        </w:rPr>
        <w:t> 111 332,081</w:t>
      </w:r>
      <w:r w:rsidRPr="00F43703">
        <w:rPr>
          <w:rFonts w:ascii="Times New Roman" w:hAnsi="Times New Roman" w:cs="Times New Roman"/>
          <w:sz w:val="28"/>
          <w:szCs w:val="28"/>
        </w:rPr>
        <w:t xml:space="preserve"> тыс. рублей (9</w:t>
      </w:r>
      <w:r w:rsidR="00E55DEB">
        <w:rPr>
          <w:rFonts w:ascii="Times New Roman" w:hAnsi="Times New Roman" w:cs="Times New Roman"/>
          <w:sz w:val="28"/>
          <w:szCs w:val="28"/>
        </w:rPr>
        <w:t>1,6</w:t>
      </w:r>
      <w:r w:rsidRPr="00F43703">
        <w:rPr>
          <w:rFonts w:ascii="Times New Roman" w:hAnsi="Times New Roman" w:cs="Times New Roman"/>
          <w:sz w:val="28"/>
          <w:szCs w:val="28"/>
        </w:rPr>
        <w:t>%), внебюджетных источников – 1</w:t>
      </w:r>
      <w:r w:rsidR="00E55DEB">
        <w:rPr>
          <w:rFonts w:ascii="Times New Roman" w:hAnsi="Times New Roman" w:cs="Times New Roman"/>
          <w:sz w:val="28"/>
          <w:szCs w:val="28"/>
        </w:rPr>
        <w:t>57 830,651</w:t>
      </w:r>
      <w:r w:rsidRPr="00F43703">
        <w:rPr>
          <w:rFonts w:ascii="Times New Roman" w:hAnsi="Times New Roman" w:cs="Times New Roman"/>
          <w:sz w:val="28"/>
          <w:szCs w:val="28"/>
        </w:rPr>
        <w:t xml:space="preserve"> тыс. рублей (</w:t>
      </w:r>
      <w:r w:rsidR="00E55DEB">
        <w:rPr>
          <w:rFonts w:ascii="Times New Roman" w:hAnsi="Times New Roman" w:cs="Times New Roman"/>
          <w:sz w:val="28"/>
          <w:szCs w:val="28"/>
        </w:rPr>
        <w:t>100,0</w:t>
      </w:r>
      <w:r w:rsidRPr="00F43703">
        <w:rPr>
          <w:rFonts w:ascii="Times New Roman" w:hAnsi="Times New Roman" w:cs="Times New Roman"/>
          <w:sz w:val="28"/>
          <w:szCs w:val="28"/>
        </w:rPr>
        <w:t xml:space="preserve">%).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w:t>
      </w:r>
      <w:r w:rsidR="00743726">
        <w:rPr>
          <w:rFonts w:ascii="Times New Roman" w:hAnsi="Times New Roman" w:cs="Times New Roman"/>
          <w:sz w:val="28"/>
          <w:szCs w:val="28"/>
        </w:rPr>
        <w:t xml:space="preserve"> для</w:t>
      </w:r>
      <w:r w:rsidRPr="00E87C29">
        <w:rPr>
          <w:rFonts w:ascii="Times New Roman" w:hAnsi="Times New Roman" w:cs="Times New Roman"/>
          <w:sz w:val="28"/>
          <w:szCs w:val="28"/>
        </w:rPr>
        <w:t xml:space="preserve"> достижения поставленных целей и задач государственной программы Курской области</w:t>
      </w:r>
      <w:r w:rsidR="00743726">
        <w:rPr>
          <w:rFonts w:ascii="Times New Roman" w:hAnsi="Times New Roman" w:cs="Times New Roman"/>
          <w:sz w:val="28"/>
          <w:szCs w:val="28"/>
        </w:rPr>
        <w:t xml:space="preserve"> было</w:t>
      </w:r>
      <w:r w:rsidRPr="00E87C29">
        <w:rPr>
          <w:rFonts w:ascii="Times New Roman" w:hAnsi="Times New Roman" w:cs="Times New Roman"/>
          <w:sz w:val="28"/>
          <w:szCs w:val="28"/>
        </w:rPr>
        <w:t xml:space="preserve"> запланировано достижение  целевых значен</w:t>
      </w:r>
      <w:r w:rsidR="00743726">
        <w:rPr>
          <w:rFonts w:ascii="Times New Roman" w:hAnsi="Times New Roman" w:cs="Times New Roman"/>
          <w:sz w:val="28"/>
          <w:szCs w:val="28"/>
        </w:rPr>
        <w:t>ий 70 показателей (индикаторов),</w:t>
      </w:r>
      <w:r w:rsidRPr="00E87C29">
        <w:rPr>
          <w:rFonts w:ascii="Times New Roman" w:hAnsi="Times New Roman" w:cs="Times New Roman"/>
          <w:sz w:val="28"/>
          <w:szCs w:val="28"/>
        </w:rPr>
        <w:t xml:space="preserve"> выполнение 10 структурных элементов подпрограмм (основные мероприятия, региональные проекты и ведомственная целевая программа) и 12 контрольных событий в составе</w:t>
      </w:r>
      <w:r w:rsidR="00743726">
        <w:rPr>
          <w:rFonts w:ascii="Times New Roman" w:hAnsi="Times New Roman" w:cs="Times New Roman"/>
          <w:sz w:val="28"/>
          <w:szCs w:val="28"/>
        </w:rPr>
        <w:t xml:space="preserve"> 4</w:t>
      </w:r>
      <w:r w:rsidRPr="00E87C29">
        <w:rPr>
          <w:rFonts w:ascii="Times New Roman" w:hAnsi="Times New Roman" w:cs="Times New Roman"/>
          <w:sz w:val="28"/>
          <w:szCs w:val="28"/>
        </w:rPr>
        <w:t xml:space="preserve"> подпрограмм.</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 2020 году в рамках государственной программы Курской области реализовывались два региональных проекта </w:t>
      </w:r>
      <w:r w:rsidR="004A0D01">
        <w:rPr>
          <w:rFonts w:ascii="Times New Roman" w:hAnsi="Times New Roman" w:cs="Times New Roman"/>
          <w:sz w:val="28"/>
          <w:szCs w:val="28"/>
        </w:rPr>
        <w:t>−</w:t>
      </w:r>
      <w:r w:rsidRPr="00E87C29">
        <w:rPr>
          <w:rFonts w:ascii="Times New Roman" w:hAnsi="Times New Roman" w:cs="Times New Roman"/>
          <w:sz w:val="28"/>
          <w:szCs w:val="28"/>
        </w:rPr>
        <w:t xml:space="preserve"> «Создание системы поддержки фермеров и развитие сельской кооперации в Курской области» (национальный проект «Малое и среднее предпринимательство и поддержка индивидуальной предпринимательской инициативы») и «Развитие экспорта продукции              АПК Курской области» (национальный проект «Международная кооперация и экспорт»).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рамках подпрограммы 4 «Обеспечение эпизоотического и ветеринарно-санитарного благополучия территории Курской области» осуществлялась реализация мероприятий ведомственной целевой программы «Развитие государственной ветеринарной службы Курской области на 2020</w:t>
      </w:r>
      <w:r w:rsidR="00FC1BEF">
        <w:rPr>
          <w:rFonts w:ascii="Times New Roman" w:hAnsi="Times New Roman" w:cs="Times New Roman"/>
          <w:sz w:val="28"/>
          <w:szCs w:val="28"/>
        </w:rPr>
        <w:t>−</w:t>
      </w:r>
      <w:r w:rsidRPr="00E87C29">
        <w:rPr>
          <w:rFonts w:ascii="Times New Roman" w:hAnsi="Times New Roman" w:cs="Times New Roman"/>
          <w:sz w:val="28"/>
          <w:szCs w:val="28"/>
        </w:rPr>
        <w:t xml:space="preserve">2022 годы». </w:t>
      </w:r>
    </w:p>
    <w:p w:rsidR="00E87C29" w:rsidRDefault="00E87C29" w:rsidP="00E87C29">
      <w:pPr>
        <w:spacing w:after="0" w:line="240" w:lineRule="auto"/>
        <w:ind w:firstLine="708"/>
        <w:jc w:val="both"/>
        <w:rPr>
          <w:rFonts w:ascii="Times New Roman" w:hAnsi="Times New Roman" w:cs="Times New Roman"/>
          <w:sz w:val="28"/>
          <w:szCs w:val="28"/>
        </w:rPr>
      </w:pPr>
      <w:r w:rsidRPr="0025756A">
        <w:rPr>
          <w:rFonts w:ascii="Times New Roman" w:hAnsi="Times New Roman" w:cs="Times New Roman"/>
          <w:sz w:val="28"/>
          <w:szCs w:val="28"/>
        </w:rPr>
        <w:t>В ходе реализации государственной п</w:t>
      </w:r>
      <w:r>
        <w:rPr>
          <w:rFonts w:ascii="Times New Roman" w:hAnsi="Times New Roman" w:cs="Times New Roman"/>
          <w:sz w:val="28"/>
          <w:szCs w:val="28"/>
        </w:rPr>
        <w:t>рограммы Курской области за 2020</w:t>
      </w:r>
      <w:r w:rsidR="00FC1BEF">
        <w:rPr>
          <w:rFonts w:ascii="Times New Roman" w:hAnsi="Times New Roman" w:cs="Times New Roman"/>
          <w:sz w:val="28"/>
          <w:szCs w:val="28"/>
        </w:rPr>
        <w:t> </w:t>
      </w:r>
      <w:r w:rsidRPr="0025756A">
        <w:rPr>
          <w:rFonts w:ascii="Times New Roman" w:hAnsi="Times New Roman" w:cs="Times New Roman"/>
          <w:sz w:val="28"/>
          <w:szCs w:val="28"/>
        </w:rPr>
        <w:t>год достигнуты в полном об</w:t>
      </w:r>
      <w:r>
        <w:rPr>
          <w:rFonts w:ascii="Times New Roman" w:hAnsi="Times New Roman" w:cs="Times New Roman"/>
          <w:sz w:val="28"/>
          <w:szCs w:val="28"/>
        </w:rPr>
        <w:t>ъеме запланированные значения 59</w:t>
      </w:r>
      <w:r w:rsidRPr="0025756A">
        <w:rPr>
          <w:rFonts w:ascii="Times New Roman" w:hAnsi="Times New Roman" w:cs="Times New Roman"/>
          <w:sz w:val="28"/>
          <w:szCs w:val="28"/>
        </w:rPr>
        <w:t xml:space="preserve"> целевых показателей (индикаторов). Доля достигнутых целевых показателей (индикаторов) государственной программы Курской области</w:t>
      </w:r>
      <w:r w:rsidR="00743726">
        <w:rPr>
          <w:rFonts w:ascii="Times New Roman" w:hAnsi="Times New Roman" w:cs="Times New Roman"/>
          <w:sz w:val="28"/>
          <w:szCs w:val="28"/>
        </w:rPr>
        <w:t xml:space="preserve"> в общем</w:t>
      </w:r>
      <w:r w:rsidRPr="0025756A">
        <w:rPr>
          <w:rFonts w:ascii="Times New Roman" w:hAnsi="Times New Roman" w:cs="Times New Roman"/>
          <w:sz w:val="28"/>
          <w:szCs w:val="28"/>
        </w:rPr>
        <w:t xml:space="preserve"> </w:t>
      </w:r>
      <w:r w:rsidR="00743726">
        <w:rPr>
          <w:rFonts w:ascii="Times New Roman" w:hAnsi="Times New Roman" w:cs="Times New Roman"/>
          <w:sz w:val="28"/>
          <w:szCs w:val="28"/>
        </w:rPr>
        <w:t>количестве</w:t>
      </w:r>
      <w:r w:rsidRPr="0025756A">
        <w:rPr>
          <w:rFonts w:ascii="Times New Roman" w:hAnsi="Times New Roman" w:cs="Times New Roman"/>
          <w:sz w:val="28"/>
          <w:szCs w:val="28"/>
        </w:rPr>
        <w:t xml:space="preserve"> показателей (ин</w:t>
      </w:r>
      <w:r>
        <w:rPr>
          <w:rFonts w:ascii="Times New Roman" w:hAnsi="Times New Roman" w:cs="Times New Roman"/>
          <w:sz w:val="28"/>
          <w:szCs w:val="28"/>
        </w:rPr>
        <w:t>дикаторов) составила 84,3</w:t>
      </w:r>
      <w:r w:rsidRPr="0025756A">
        <w:rPr>
          <w:rFonts w:ascii="Times New Roman" w:hAnsi="Times New Roman" w:cs="Times New Roman"/>
          <w:sz w:val="28"/>
          <w:szCs w:val="28"/>
        </w:rPr>
        <w:t xml:space="preserve">%.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Не достигнуты в полном объеме 11 целевых показателей (индикаторов), в том числе: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lastRenderedPageBreak/>
        <w:t>показатель государствен</w:t>
      </w:r>
      <w:r w:rsidR="00743726">
        <w:rPr>
          <w:rFonts w:ascii="Times New Roman" w:hAnsi="Times New Roman" w:cs="Times New Roman"/>
          <w:sz w:val="28"/>
          <w:szCs w:val="28"/>
        </w:rPr>
        <w:t>ной программы Курской области «и</w:t>
      </w:r>
      <w:r w:rsidRPr="00E87C29">
        <w:rPr>
          <w:rFonts w:ascii="Times New Roman" w:hAnsi="Times New Roman" w:cs="Times New Roman"/>
          <w:sz w:val="28"/>
          <w:szCs w:val="28"/>
        </w:rPr>
        <w:t>ндекс производства пищевых продуктов (в сопоставимых ценах), к предыдущему году»  (планов</w:t>
      </w:r>
      <w:r w:rsidR="00FC1BEF">
        <w:rPr>
          <w:rFonts w:ascii="Times New Roman" w:hAnsi="Times New Roman" w:cs="Times New Roman"/>
          <w:sz w:val="28"/>
          <w:szCs w:val="28"/>
        </w:rPr>
        <w:t>ое значение показателя − 102,0</w:t>
      </w:r>
      <w:r w:rsidRPr="00E87C29">
        <w:rPr>
          <w:rFonts w:ascii="Times New Roman" w:hAnsi="Times New Roman" w:cs="Times New Roman"/>
          <w:sz w:val="28"/>
          <w:szCs w:val="28"/>
        </w:rPr>
        <w:t>% к предыдущему год</w:t>
      </w:r>
      <w:r w:rsidR="00FC1BEF">
        <w:rPr>
          <w:rFonts w:ascii="Times New Roman" w:hAnsi="Times New Roman" w:cs="Times New Roman"/>
          <w:sz w:val="28"/>
          <w:szCs w:val="28"/>
        </w:rPr>
        <w:t>у; фактическое значение – 101,5</w:t>
      </w:r>
      <w:r w:rsidR="00743726">
        <w:rPr>
          <w:rFonts w:ascii="Times New Roman" w:hAnsi="Times New Roman" w:cs="Times New Roman"/>
          <w:sz w:val="28"/>
          <w:szCs w:val="28"/>
        </w:rPr>
        <w:t xml:space="preserve">% к предыдущему году) – показатель достигнут на </w:t>
      </w:r>
      <w:r w:rsidR="00FC1BEF">
        <w:rPr>
          <w:rFonts w:ascii="Times New Roman" w:hAnsi="Times New Roman" w:cs="Times New Roman"/>
          <w:sz w:val="28"/>
          <w:szCs w:val="28"/>
        </w:rPr>
        <w:t>99,5</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9 целевых показателей (индикаторов) подпрограммы 1 «Развитие отраслей сельского хозяйства, пищевой и перерабатывающей промышленности в Курской области», в том числе:</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«валовой сбор плодов и ягод в сельскохозяйственных организациях, крестьянских (фермерских) хозяйствах, включая </w:t>
      </w:r>
      <w:r w:rsidR="00743726">
        <w:rPr>
          <w:rFonts w:ascii="Times New Roman" w:hAnsi="Times New Roman" w:cs="Times New Roman"/>
          <w:sz w:val="28"/>
          <w:szCs w:val="28"/>
        </w:rPr>
        <w:t>индивидуальных предпринимателей</w:t>
      </w:r>
      <w:r w:rsidRPr="00E87C29">
        <w:rPr>
          <w:rFonts w:ascii="Times New Roman" w:hAnsi="Times New Roman" w:cs="Times New Roman"/>
          <w:sz w:val="28"/>
          <w:szCs w:val="28"/>
        </w:rPr>
        <w:t>, 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15,7 тыс. тонн; фактическое зна</w:t>
      </w:r>
      <w:r w:rsidR="00743726">
        <w:rPr>
          <w:rFonts w:ascii="Times New Roman" w:hAnsi="Times New Roman" w:cs="Times New Roman"/>
          <w:sz w:val="28"/>
          <w:szCs w:val="28"/>
        </w:rPr>
        <w:t>чение – 7,7 тыс. тонн) – показатель достигнут на</w:t>
      </w:r>
      <w:r w:rsidR="00FC1BEF">
        <w:rPr>
          <w:rFonts w:ascii="Times New Roman" w:hAnsi="Times New Roman" w:cs="Times New Roman"/>
          <w:sz w:val="28"/>
          <w:szCs w:val="28"/>
        </w:rPr>
        <w:t xml:space="preserve"> 49</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«производство сахара белого св</w:t>
      </w:r>
      <w:r w:rsidR="00743726">
        <w:rPr>
          <w:rFonts w:ascii="Times New Roman" w:hAnsi="Times New Roman" w:cs="Times New Roman"/>
          <w:sz w:val="28"/>
          <w:szCs w:val="28"/>
        </w:rPr>
        <w:t xml:space="preserve">екловичного в твердом состоянии,             </w:t>
      </w:r>
      <w:r w:rsidRPr="00E87C29">
        <w:rPr>
          <w:rFonts w:ascii="Times New Roman" w:hAnsi="Times New Roman" w:cs="Times New Roman"/>
          <w:sz w:val="28"/>
          <w:szCs w:val="28"/>
        </w:rPr>
        <w:t>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600,0 тыс. тонн; фактич</w:t>
      </w:r>
      <w:r w:rsidR="00743726">
        <w:rPr>
          <w:rFonts w:ascii="Times New Roman" w:hAnsi="Times New Roman" w:cs="Times New Roman"/>
          <w:sz w:val="28"/>
          <w:szCs w:val="28"/>
        </w:rPr>
        <w:t xml:space="preserve">еское значение – 534 тыс. тонн) – </w:t>
      </w:r>
      <w:r w:rsidR="00FC1BEF">
        <w:rPr>
          <w:rFonts w:ascii="Times New Roman" w:hAnsi="Times New Roman" w:cs="Times New Roman"/>
          <w:sz w:val="28"/>
          <w:szCs w:val="28"/>
        </w:rPr>
        <w:t>89</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«производство муки из зерновых культур, овощных и других рас</w:t>
      </w:r>
      <w:r w:rsidR="00743726">
        <w:rPr>
          <w:rFonts w:ascii="Times New Roman" w:hAnsi="Times New Roman" w:cs="Times New Roman"/>
          <w:sz w:val="28"/>
          <w:szCs w:val="28"/>
        </w:rPr>
        <w:t>тительных культур, смеси из них</w:t>
      </w:r>
      <w:r w:rsidRPr="00E87C29">
        <w:rPr>
          <w:rFonts w:ascii="Times New Roman" w:hAnsi="Times New Roman" w:cs="Times New Roman"/>
          <w:sz w:val="28"/>
          <w:szCs w:val="28"/>
        </w:rPr>
        <w:t>, 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230,0 тыс. тонн; фактичес</w:t>
      </w:r>
      <w:r w:rsidR="00743726">
        <w:rPr>
          <w:rFonts w:ascii="Times New Roman" w:hAnsi="Times New Roman" w:cs="Times New Roman"/>
          <w:sz w:val="28"/>
          <w:szCs w:val="28"/>
        </w:rPr>
        <w:t xml:space="preserve">кое значение – 187,2 тыс. тонн) - </w:t>
      </w:r>
      <w:r w:rsidR="00FC1BEF">
        <w:rPr>
          <w:rFonts w:ascii="Times New Roman" w:hAnsi="Times New Roman" w:cs="Times New Roman"/>
          <w:sz w:val="28"/>
          <w:szCs w:val="28"/>
        </w:rPr>
        <w:t>81,4</w:t>
      </w:r>
      <w:r w:rsidRPr="00E87C29">
        <w:rPr>
          <w:rFonts w:ascii="Times New Roman" w:hAnsi="Times New Roman" w:cs="Times New Roman"/>
          <w:sz w:val="28"/>
          <w:szCs w:val="28"/>
        </w:rPr>
        <w:t>%;</w:t>
      </w:r>
    </w:p>
    <w:p w:rsidR="00E87C29" w:rsidRPr="00E87C29" w:rsidRDefault="00743726"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«производство крупы</w:t>
      </w:r>
      <w:r w:rsidR="00E87C29" w:rsidRPr="00E87C29">
        <w:rPr>
          <w:rFonts w:ascii="Times New Roman" w:hAnsi="Times New Roman" w:cs="Times New Roman"/>
          <w:sz w:val="28"/>
          <w:szCs w:val="28"/>
        </w:rPr>
        <w:t>, тыс. тонн</w:t>
      </w:r>
      <w:r>
        <w:rPr>
          <w:rFonts w:ascii="Times New Roman" w:hAnsi="Times New Roman" w:cs="Times New Roman"/>
          <w:sz w:val="28"/>
          <w:szCs w:val="28"/>
        </w:rPr>
        <w:t>»</w:t>
      </w:r>
      <w:r w:rsidR="00E87C29" w:rsidRPr="00E87C29">
        <w:rPr>
          <w:rFonts w:ascii="Times New Roman" w:hAnsi="Times New Roman" w:cs="Times New Roman"/>
          <w:sz w:val="28"/>
          <w:szCs w:val="28"/>
        </w:rPr>
        <w:t xml:space="preserve"> (плановое значение показателя –            34,5 тыс.тонн; фактичес</w:t>
      </w:r>
      <w:r>
        <w:rPr>
          <w:rFonts w:ascii="Times New Roman" w:hAnsi="Times New Roman" w:cs="Times New Roman"/>
          <w:sz w:val="28"/>
          <w:szCs w:val="28"/>
        </w:rPr>
        <w:t>кое значение – 24,72 тыс. тонн) -</w:t>
      </w:r>
      <w:r w:rsidR="00FC1BEF">
        <w:rPr>
          <w:rFonts w:ascii="Times New Roman" w:hAnsi="Times New Roman" w:cs="Times New Roman"/>
          <w:sz w:val="28"/>
          <w:szCs w:val="28"/>
        </w:rPr>
        <w:t xml:space="preserve"> 71,6</w:t>
      </w:r>
      <w:r w:rsidR="00E87C29"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«производство хлебобулочных изделий, обогащенных микронутриентами, и диетич</w:t>
      </w:r>
      <w:r w:rsidR="00743726">
        <w:rPr>
          <w:rFonts w:ascii="Times New Roman" w:hAnsi="Times New Roman" w:cs="Times New Roman"/>
          <w:sz w:val="28"/>
          <w:szCs w:val="28"/>
        </w:rPr>
        <w:t>еских хлебобулочных изделий</w:t>
      </w:r>
      <w:r w:rsidRPr="00E87C29">
        <w:rPr>
          <w:rFonts w:ascii="Times New Roman" w:hAnsi="Times New Roman" w:cs="Times New Roman"/>
          <w:sz w:val="28"/>
          <w:szCs w:val="28"/>
        </w:rPr>
        <w:t>, 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2,2 тыс.тонн; фактиче</w:t>
      </w:r>
      <w:r w:rsidR="00743726">
        <w:rPr>
          <w:rFonts w:ascii="Times New Roman" w:hAnsi="Times New Roman" w:cs="Times New Roman"/>
          <w:sz w:val="28"/>
          <w:szCs w:val="28"/>
        </w:rPr>
        <w:t>ское значение – 1,85 тыс. тонн) -</w:t>
      </w:r>
      <w:r w:rsidRPr="00E87C29">
        <w:rPr>
          <w:rFonts w:ascii="Times New Roman" w:hAnsi="Times New Roman" w:cs="Times New Roman"/>
          <w:sz w:val="28"/>
          <w:szCs w:val="28"/>
        </w:rPr>
        <w:t xml:space="preserve"> 84 %;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«размер посевных площадей, занятых льном-долгунцом и коноплей в сельскохозяйственных организациях, крестьянских (фермерских) хозяйствах, включая индивидуальных пред</w:t>
      </w:r>
      <w:r w:rsidR="00743726">
        <w:rPr>
          <w:rFonts w:ascii="Times New Roman" w:hAnsi="Times New Roman" w:cs="Times New Roman"/>
          <w:sz w:val="28"/>
          <w:szCs w:val="28"/>
        </w:rPr>
        <w:t>принимателей в Курской области,</w:t>
      </w:r>
      <w:r w:rsidRPr="00E87C29">
        <w:rPr>
          <w:rFonts w:ascii="Times New Roman" w:hAnsi="Times New Roman" w:cs="Times New Roman"/>
          <w:sz w:val="28"/>
          <w:szCs w:val="28"/>
        </w:rPr>
        <w:t xml:space="preserve"> тыс. гектаров</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1,0 тыс. гектаров; фактическое </w:t>
      </w:r>
      <w:r w:rsidR="00743726">
        <w:rPr>
          <w:rFonts w:ascii="Times New Roman" w:hAnsi="Times New Roman" w:cs="Times New Roman"/>
          <w:sz w:val="28"/>
          <w:szCs w:val="28"/>
        </w:rPr>
        <w:t>значение – 0,479 тыс. гектаров) -</w:t>
      </w:r>
      <w:r w:rsidR="00FC1BEF">
        <w:rPr>
          <w:rFonts w:ascii="Times New Roman" w:hAnsi="Times New Roman" w:cs="Times New Roman"/>
          <w:sz w:val="28"/>
          <w:szCs w:val="28"/>
        </w:rPr>
        <w:t xml:space="preserve"> 47,9</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w:t>
      </w:r>
      <w:r w:rsidR="00743726">
        <w:rPr>
          <w:rFonts w:ascii="Times New Roman" w:hAnsi="Times New Roman" w:cs="Times New Roman"/>
          <w:sz w:val="28"/>
          <w:szCs w:val="28"/>
        </w:rPr>
        <w:t>роизводство масла сливочного</w:t>
      </w:r>
      <w:r w:rsidRPr="00E87C29">
        <w:rPr>
          <w:rFonts w:ascii="Times New Roman" w:hAnsi="Times New Roman" w:cs="Times New Roman"/>
          <w:sz w:val="28"/>
          <w:szCs w:val="28"/>
        </w:rPr>
        <w:t>, 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6,0 тыс. тонн; фактич</w:t>
      </w:r>
      <w:r w:rsidR="00743726">
        <w:rPr>
          <w:rFonts w:ascii="Times New Roman" w:hAnsi="Times New Roman" w:cs="Times New Roman"/>
          <w:sz w:val="28"/>
          <w:szCs w:val="28"/>
        </w:rPr>
        <w:t xml:space="preserve">еское значение – 5,5 тыс. тонн) - </w:t>
      </w:r>
      <w:r w:rsidR="00FC1BEF">
        <w:rPr>
          <w:rFonts w:ascii="Times New Roman" w:hAnsi="Times New Roman" w:cs="Times New Roman"/>
          <w:sz w:val="28"/>
          <w:szCs w:val="28"/>
        </w:rPr>
        <w:t>91,7</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«произв</w:t>
      </w:r>
      <w:r w:rsidR="00743726">
        <w:rPr>
          <w:rFonts w:ascii="Times New Roman" w:hAnsi="Times New Roman" w:cs="Times New Roman"/>
          <w:sz w:val="28"/>
          <w:szCs w:val="28"/>
        </w:rPr>
        <w:t>одство сыров и сырных продуктов</w:t>
      </w:r>
      <w:r w:rsidRPr="00E87C29">
        <w:rPr>
          <w:rFonts w:ascii="Times New Roman" w:hAnsi="Times New Roman" w:cs="Times New Roman"/>
          <w:sz w:val="28"/>
          <w:szCs w:val="28"/>
        </w:rPr>
        <w:t>, тыс. тонн</w:t>
      </w:r>
      <w:r w:rsidR="00743726">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6,0 тыс. тонн; фактич</w:t>
      </w:r>
      <w:r w:rsidR="00743726">
        <w:rPr>
          <w:rFonts w:ascii="Times New Roman" w:hAnsi="Times New Roman" w:cs="Times New Roman"/>
          <w:sz w:val="28"/>
          <w:szCs w:val="28"/>
        </w:rPr>
        <w:t>еское значение – 3,9 тыс. тонн) -</w:t>
      </w:r>
      <w:r w:rsidR="00FC1BEF">
        <w:rPr>
          <w:rFonts w:ascii="Times New Roman" w:hAnsi="Times New Roman" w:cs="Times New Roman"/>
          <w:sz w:val="28"/>
          <w:szCs w:val="28"/>
        </w:rPr>
        <w:t xml:space="preserve"> 65</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показатель регионального проекта «Развитие экспорта продукции АПК Курской области» </w:t>
      </w:r>
      <w:r w:rsidR="00FC1BEF">
        <w:rPr>
          <w:rFonts w:ascii="Times New Roman" w:hAnsi="Times New Roman" w:cs="Times New Roman"/>
          <w:sz w:val="28"/>
          <w:szCs w:val="28"/>
        </w:rPr>
        <w:t>−</w:t>
      </w:r>
      <w:r w:rsidRPr="00E87C29">
        <w:rPr>
          <w:rFonts w:ascii="Times New Roman" w:hAnsi="Times New Roman" w:cs="Times New Roman"/>
          <w:sz w:val="28"/>
          <w:szCs w:val="28"/>
        </w:rPr>
        <w:t xml:space="preserve"> «объем реализованных и (или) отгруженных на собственную переработку бобов</w:t>
      </w:r>
      <w:r w:rsidR="00FF55C8">
        <w:rPr>
          <w:rFonts w:ascii="Times New Roman" w:hAnsi="Times New Roman" w:cs="Times New Roman"/>
          <w:sz w:val="28"/>
          <w:szCs w:val="28"/>
        </w:rPr>
        <w:t xml:space="preserve"> соевых и (или) семян рапса</w:t>
      </w:r>
      <w:r w:rsidRPr="00E87C29">
        <w:rPr>
          <w:rFonts w:ascii="Times New Roman" w:hAnsi="Times New Roman" w:cs="Times New Roman"/>
          <w:sz w:val="28"/>
          <w:szCs w:val="28"/>
        </w:rPr>
        <w:t>, тыс. тонн</w:t>
      </w:r>
      <w:r w:rsidR="00FF55C8">
        <w:rPr>
          <w:rFonts w:ascii="Times New Roman" w:hAnsi="Times New Roman" w:cs="Times New Roman"/>
          <w:sz w:val="28"/>
          <w:szCs w:val="28"/>
        </w:rPr>
        <w:t>»</w:t>
      </w:r>
      <w:r w:rsidRPr="00E87C29">
        <w:rPr>
          <w:rFonts w:ascii="Times New Roman" w:hAnsi="Times New Roman" w:cs="Times New Roman"/>
          <w:sz w:val="28"/>
          <w:szCs w:val="28"/>
        </w:rPr>
        <w:t xml:space="preserve"> (плановое значение показателя – 500 тыс. тонн; фактическ</w:t>
      </w:r>
      <w:r w:rsidR="00FF55C8">
        <w:rPr>
          <w:rFonts w:ascii="Times New Roman" w:hAnsi="Times New Roman" w:cs="Times New Roman"/>
          <w:sz w:val="28"/>
          <w:szCs w:val="28"/>
        </w:rPr>
        <w:t xml:space="preserve">ое значение – 433,06 тыс. тонн) – показатель достигнут на </w:t>
      </w:r>
      <w:r w:rsidR="00FC1BEF">
        <w:rPr>
          <w:rFonts w:ascii="Times New Roman" w:hAnsi="Times New Roman" w:cs="Times New Roman"/>
          <w:sz w:val="28"/>
          <w:szCs w:val="28"/>
        </w:rPr>
        <w:t>87</w:t>
      </w:r>
      <w:r w:rsidR="00FF55C8">
        <w:rPr>
          <w:rFonts w:ascii="Times New Roman" w:hAnsi="Times New Roman" w:cs="Times New Roman"/>
          <w:sz w:val="28"/>
          <w:szCs w:val="28"/>
        </w:rPr>
        <w:t>%;</w:t>
      </w:r>
    </w:p>
    <w:p w:rsidR="00E87C29" w:rsidRPr="00E87C29" w:rsidRDefault="00FF55C8" w:rsidP="00E87C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E87C29" w:rsidRPr="00E87C29">
        <w:rPr>
          <w:rFonts w:ascii="Times New Roman" w:hAnsi="Times New Roman" w:cs="Times New Roman"/>
          <w:sz w:val="28"/>
          <w:szCs w:val="28"/>
        </w:rPr>
        <w:t xml:space="preserve">оказатель подпрограммы 4 «Обеспечение эпизоотического и ветеринарно-санитарного благополучия территории Курской области» </w:t>
      </w:r>
      <w:r w:rsidR="00FC1BEF">
        <w:rPr>
          <w:rFonts w:ascii="Times New Roman" w:hAnsi="Times New Roman" w:cs="Times New Roman"/>
          <w:sz w:val="28"/>
          <w:szCs w:val="28"/>
        </w:rPr>
        <w:t>−</w:t>
      </w:r>
      <w:r w:rsidR="00E87C29" w:rsidRPr="00E87C29">
        <w:rPr>
          <w:rFonts w:ascii="Times New Roman" w:hAnsi="Times New Roman" w:cs="Times New Roman"/>
          <w:sz w:val="28"/>
          <w:szCs w:val="28"/>
        </w:rPr>
        <w:t xml:space="preserve"> «сокращение числ</w:t>
      </w:r>
      <w:r>
        <w:rPr>
          <w:rFonts w:ascii="Times New Roman" w:hAnsi="Times New Roman" w:cs="Times New Roman"/>
          <w:sz w:val="28"/>
          <w:szCs w:val="28"/>
        </w:rPr>
        <w:t>енности животных без владельцев</w:t>
      </w:r>
      <w:r w:rsidR="00E87C29" w:rsidRPr="00E87C29">
        <w:rPr>
          <w:rFonts w:ascii="Times New Roman" w:hAnsi="Times New Roman" w:cs="Times New Roman"/>
          <w:sz w:val="28"/>
          <w:szCs w:val="28"/>
        </w:rPr>
        <w:t>, %</w:t>
      </w:r>
      <w:r>
        <w:rPr>
          <w:rFonts w:ascii="Times New Roman" w:hAnsi="Times New Roman" w:cs="Times New Roman"/>
          <w:sz w:val="28"/>
          <w:szCs w:val="28"/>
        </w:rPr>
        <w:t>»</w:t>
      </w:r>
      <w:r w:rsidR="00E87C29" w:rsidRPr="00E87C29">
        <w:rPr>
          <w:rFonts w:ascii="Times New Roman" w:hAnsi="Times New Roman" w:cs="Times New Roman"/>
          <w:sz w:val="28"/>
          <w:szCs w:val="28"/>
        </w:rPr>
        <w:t xml:space="preserve"> (плановое значение показателя – 10</w:t>
      </w:r>
      <w:r w:rsidR="00FC1BEF">
        <w:rPr>
          <w:rFonts w:ascii="Times New Roman" w:hAnsi="Times New Roman" w:cs="Times New Roman"/>
          <w:sz w:val="28"/>
          <w:szCs w:val="28"/>
        </w:rPr>
        <w:t>%; фактическое значение – 5</w:t>
      </w:r>
      <w:r>
        <w:rPr>
          <w:rFonts w:ascii="Times New Roman" w:hAnsi="Times New Roman" w:cs="Times New Roman"/>
          <w:sz w:val="28"/>
          <w:szCs w:val="28"/>
        </w:rPr>
        <w:t xml:space="preserve">%) – достигнут на </w:t>
      </w:r>
      <w:r w:rsidR="00FC1BEF">
        <w:rPr>
          <w:rFonts w:ascii="Times New Roman" w:hAnsi="Times New Roman" w:cs="Times New Roman"/>
          <w:sz w:val="28"/>
          <w:szCs w:val="28"/>
        </w:rPr>
        <w:t>50</w:t>
      </w:r>
      <w:r w:rsidR="00E87C29"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отчетном году выполнены 8 из 10 структурных элементов подпрограмм государственной программы; 9 из 12 контрольных событий.</w:t>
      </w:r>
    </w:p>
    <w:p w:rsidR="00FF55C8"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По подпрограмме 1 «Развитие отраслей сельского хозяйства, пищевой и перерабатывающей промышленности в Курской области» государственной программы не выполнены</w:t>
      </w:r>
      <w:r w:rsidR="00FF55C8">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lastRenderedPageBreak/>
        <w:t>основное мероприятие 1.5 «Регулирование рынка сельскохозяйственной продукции, сырья и продовольствия»;</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два контрольных события:</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контрольное событие 1.5.1.1 «Индекс производства пищевых продуктов (в сопоставимых ценах) к предыдущему </w:t>
      </w:r>
      <w:r w:rsidR="00FC1BEF">
        <w:rPr>
          <w:rFonts w:ascii="Times New Roman" w:hAnsi="Times New Roman" w:cs="Times New Roman"/>
          <w:sz w:val="28"/>
          <w:szCs w:val="28"/>
        </w:rPr>
        <w:t>году в 2020 году составит 102,0</w:t>
      </w:r>
      <w:r w:rsidRPr="00E87C29">
        <w:rPr>
          <w:rFonts w:ascii="Times New Roman" w:hAnsi="Times New Roman" w:cs="Times New Roman"/>
          <w:sz w:val="28"/>
          <w:szCs w:val="28"/>
        </w:rPr>
        <w:t xml:space="preserve">%»; </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 xml:space="preserve">контрольное событие 1.Т2.1.1 «Объем реализованных и (или) отгруженных на собственную переработку бобов соевых и (или) рапса к концу 2020 года составит 500 тыс. тонн». </w:t>
      </w:r>
    </w:p>
    <w:p w:rsidR="00FF55C8"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По подпрограмме 4 «Обеспечение эпизоотического и ветеринарно-санитарного благополучия территории Курской области» государственной программы не выполнены</w:t>
      </w:r>
      <w:r w:rsidR="00FF55C8">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контрольное событие 4.1.5.1 «Сокращение численности животных без вла</w:t>
      </w:r>
      <w:r w:rsidR="00FC1BEF">
        <w:rPr>
          <w:rFonts w:ascii="Times New Roman" w:hAnsi="Times New Roman" w:cs="Times New Roman"/>
          <w:sz w:val="28"/>
          <w:szCs w:val="28"/>
        </w:rPr>
        <w:t>дельцев в 2020 году составит 10</w:t>
      </w:r>
      <w:r w:rsidRPr="00E87C29">
        <w:rPr>
          <w:rFonts w:ascii="Times New Roman" w:hAnsi="Times New Roman" w:cs="Times New Roman"/>
          <w:sz w:val="28"/>
          <w:szCs w:val="28"/>
        </w:rPr>
        <w:t>%».</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проведенной комитетом агропромышленного комплекса Курской области оценкой эффективности государственной программы Курской области показатель эффективности реализации государстве</w:t>
      </w:r>
      <w:r w:rsidR="00FF55C8">
        <w:rPr>
          <w:rFonts w:ascii="Times New Roman" w:hAnsi="Times New Roman" w:cs="Times New Roman"/>
          <w:sz w:val="28"/>
          <w:szCs w:val="28"/>
        </w:rPr>
        <w:t>нной программы (ЭРгп)</w:t>
      </w:r>
      <w:r w:rsidRPr="00E87C29">
        <w:rPr>
          <w:rFonts w:ascii="Times New Roman" w:hAnsi="Times New Roman" w:cs="Times New Roman"/>
          <w:sz w:val="28"/>
          <w:szCs w:val="28"/>
        </w:rPr>
        <w:t xml:space="preserve">, который </w:t>
      </w:r>
      <w:r w:rsidR="00FF55C8">
        <w:rPr>
          <w:rFonts w:ascii="Times New Roman" w:hAnsi="Times New Roman" w:cs="Times New Roman"/>
          <w:sz w:val="28"/>
          <w:szCs w:val="28"/>
        </w:rPr>
        <w:t>определяется</w:t>
      </w:r>
      <w:r w:rsidRPr="00E87C29">
        <w:rPr>
          <w:rFonts w:ascii="Times New Roman" w:hAnsi="Times New Roman" w:cs="Times New Roman"/>
          <w:sz w:val="28"/>
          <w:szCs w:val="28"/>
        </w:rPr>
        <w:t xml:space="preserve">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эффективности реализации входящих в нее подпрограмм (степени реализации мероприятий подпрограмм, оценки эффективности использования финансовых ресурсов на реализацию каждой подпрограммы и степени достижения по</w:t>
      </w:r>
      <w:r w:rsidR="00FF55C8">
        <w:rPr>
          <w:rFonts w:ascii="Times New Roman" w:hAnsi="Times New Roman" w:cs="Times New Roman"/>
          <w:sz w:val="28"/>
          <w:szCs w:val="28"/>
        </w:rPr>
        <w:t>казателей каждой подпрограммы), равен 0,85.</w:t>
      </w:r>
    </w:p>
    <w:p w:rsidR="00E87C29" w:rsidRPr="00E87C29" w:rsidRDefault="00E87C29" w:rsidP="00E87C29">
      <w:pPr>
        <w:spacing w:after="0" w:line="240" w:lineRule="auto"/>
        <w:ind w:firstLine="708"/>
        <w:jc w:val="both"/>
        <w:rPr>
          <w:rFonts w:ascii="Times New Roman" w:hAnsi="Times New Roman" w:cs="Times New Roman"/>
          <w:sz w:val="28"/>
          <w:szCs w:val="28"/>
        </w:rPr>
      </w:pPr>
      <w:r w:rsidRPr="00E87C29">
        <w:rPr>
          <w:rFonts w:ascii="Times New Roman" w:hAnsi="Times New Roman" w:cs="Times New Roman"/>
          <w:sz w:val="28"/>
          <w:szCs w:val="28"/>
        </w:rPr>
        <w:t>В соответствии с Методикой оценки эффективности государственной программы Курской област</w:t>
      </w:r>
      <w:r w:rsidR="00FF55C8">
        <w:rPr>
          <w:rFonts w:ascii="Times New Roman" w:hAnsi="Times New Roman" w:cs="Times New Roman"/>
          <w:sz w:val="28"/>
          <w:szCs w:val="28"/>
        </w:rPr>
        <w:t>и в 2020 году</w:t>
      </w:r>
      <w:r w:rsidRPr="00E87C29">
        <w:rPr>
          <w:rFonts w:ascii="Times New Roman" w:hAnsi="Times New Roman" w:cs="Times New Roman"/>
          <w:sz w:val="28"/>
          <w:szCs w:val="28"/>
        </w:rPr>
        <w:t xml:space="preserve"> эффективность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r w:rsidR="00FF55C8">
        <w:rPr>
          <w:rFonts w:ascii="Times New Roman" w:hAnsi="Times New Roman" w:cs="Times New Roman"/>
          <w:sz w:val="28"/>
          <w:szCs w:val="28"/>
        </w:rPr>
        <w:t xml:space="preserve"> оценивается как средняя</w:t>
      </w:r>
      <w:r w:rsidR="00417794">
        <w:rPr>
          <w:rFonts w:ascii="Times New Roman" w:hAnsi="Times New Roman" w:cs="Times New Roman"/>
          <w:sz w:val="28"/>
          <w:szCs w:val="28"/>
        </w:rPr>
        <w:t xml:space="preserve"> (</w:t>
      </w:r>
      <w:r w:rsidR="00202AEA" w:rsidRPr="00E87C29">
        <w:rPr>
          <w:rFonts w:ascii="Times New Roman" w:hAnsi="Times New Roman" w:cs="Times New Roman"/>
          <w:sz w:val="28"/>
          <w:szCs w:val="28"/>
        </w:rPr>
        <w:t>значение показателя ЭРгп составляет не менее 0,80</w:t>
      </w:r>
      <w:r w:rsidR="00202AEA">
        <w:rPr>
          <w:rFonts w:ascii="Times New Roman" w:hAnsi="Times New Roman" w:cs="Times New Roman"/>
          <w:sz w:val="28"/>
          <w:szCs w:val="28"/>
        </w:rPr>
        <w:t>)</w:t>
      </w:r>
      <w:r w:rsidR="00202AEA" w:rsidRPr="00E87C29">
        <w:rPr>
          <w:rFonts w:ascii="Times New Roman" w:hAnsi="Times New Roman" w:cs="Times New Roman"/>
          <w:sz w:val="28"/>
          <w:szCs w:val="28"/>
        </w:rPr>
        <w:t>.</w:t>
      </w:r>
    </w:p>
    <w:p w:rsidR="00600C47" w:rsidRDefault="00600C47" w:rsidP="000940F9">
      <w:pPr>
        <w:spacing w:after="0" w:line="240" w:lineRule="auto"/>
        <w:ind w:firstLine="709"/>
        <w:jc w:val="both"/>
        <w:rPr>
          <w:rFonts w:ascii="Times New Roman" w:hAnsi="Times New Roman" w:cs="Times New Roman"/>
          <w:b/>
          <w:i/>
          <w:sz w:val="28"/>
          <w:szCs w:val="28"/>
        </w:rPr>
      </w:pPr>
    </w:p>
    <w:p w:rsidR="00A97E2E" w:rsidRPr="00CA5363" w:rsidRDefault="000940F9" w:rsidP="00CA5363">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 xml:space="preserve">20. </w:t>
      </w:r>
      <w:r w:rsidR="00A97E2E">
        <w:rPr>
          <w:rFonts w:ascii="Times New Roman" w:hAnsi="Times New Roman" w:cs="Times New Roman"/>
          <w:b/>
          <w:i/>
          <w:sz w:val="28"/>
          <w:szCs w:val="28"/>
        </w:rPr>
        <w:t xml:space="preserve">Государственная программа Курской области «Комплексное развитие сельских территорий Курской области», утвержденная постановлением Администрации Курской области от </w:t>
      </w:r>
      <w:r w:rsidR="00CA5363">
        <w:rPr>
          <w:rFonts w:ascii="Times New Roman" w:hAnsi="Times New Roman" w:cs="Times New Roman"/>
          <w:b/>
          <w:i/>
          <w:sz w:val="28"/>
          <w:szCs w:val="28"/>
        </w:rPr>
        <w:t>0</w:t>
      </w:r>
      <w:r w:rsidR="00CA5363" w:rsidRPr="00CA5363">
        <w:rPr>
          <w:rFonts w:ascii="Times New Roman" w:hAnsi="Times New Roman" w:cs="Times New Roman"/>
          <w:b/>
          <w:i/>
          <w:sz w:val="28"/>
          <w:szCs w:val="28"/>
        </w:rPr>
        <w:t>6</w:t>
      </w:r>
      <w:r w:rsidR="00CA5363">
        <w:rPr>
          <w:rFonts w:ascii="Times New Roman" w:hAnsi="Times New Roman" w:cs="Times New Roman"/>
          <w:b/>
          <w:i/>
          <w:sz w:val="28"/>
          <w:szCs w:val="28"/>
        </w:rPr>
        <w:t>.11.</w:t>
      </w:r>
      <w:r w:rsidR="00CA5363" w:rsidRPr="00CA5363">
        <w:rPr>
          <w:rFonts w:ascii="Times New Roman" w:hAnsi="Times New Roman" w:cs="Times New Roman"/>
          <w:b/>
          <w:i/>
          <w:sz w:val="28"/>
          <w:szCs w:val="28"/>
        </w:rPr>
        <w:t xml:space="preserve">2019 </w:t>
      </w:r>
      <w:r w:rsidR="00CA5363">
        <w:rPr>
          <w:rFonts w:ascii="Times New Roman" w:hAnsi="Times New Roman" w:cs="Times New Roman"/>
          <w:b/>
          <w:i/>
          <w:sz w:val="28"/>
          <w:szCs w:val="28"/>
        </w:rPr>
        <w:t>№</w:t>
      </w:r>
      <w:r w:rsidR="00CA5363" w:rsidRPr="00CA5363">
        <w:rPr>
          <w:rFonts w:ascii="Times New Roman" w:hAnsi="Times New Roman" w:cs="Times New Roman"/>
          <w:b/>
          <w:i/>
          <w:sz w:val="28"/>
          <w:szCs w:val="28"/>
        </w:rPr>
        <w:t xml:space="preserve"> 1066-па</w:t>
      </w:r>
      <w:r w:rsidR="00CA5363">
        <w:rPr>
          <w:rFonts w:ascii="Times New Roman" w:hAnsi="Times New Roman" w:cs="Times New Roman"/>
          <w:b/>
          <w:i/>
          <w:sz w:val="28"/>
          <w:szCs w:val="28"/>
        </w:rPr>
        <w:t xml:space="preserve"> (с последующими изменениями)</w:t>
      </w:r>
    </w:p>
    <w:p w:rsid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Ответственный исполнитель государственной программы Курской области</w:t>
      </w:r>
      <w:r w:rsidR="00FF55C8">
        <w:rPr>
          <w:rFonts w:ascii="Times New Roman" w:hAnsi="Times New Roman" w:cs="Times New Roman"/>
          <w:sz w:val="28"/>
          <w:szCs w:val="28"/>
        </w:rPr>
        <w:t xml:space="preserve"> </w:t>
      </w:r>
      <w:r w:rsidRPr="00A97E2E">
        <w:rPr>
          <w:rFonts w:ascii="Times New Roman" w:hAnsi="Times New Roman" w:cs="Times New Roman"/>
          <w:sz w:val="28"/>
          <w:szCs w:val="28"/>
        </w:rPr>
        <w:t xml:space="preserve">– комитет агропромышленного комплекса Курской области. </w:t>
      </w:r>
    </w:p>
    <w:p w:rsidR="00CA5363" w:rsidRDefault="00CA5363" w:rsidP="00A97E2E">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Цели программы</w:t>
      </w:r>
      <w:r>
        <w:rPr>
          <w:rFonts w:ascii="Times New Roman" w:hAnsi="Times New Roman" w:cs="Times New Roman"/>
          <w:sz w:val="28"/>
          <w:szCs w:val="28"/>
        </w:rPr>
        <w:t>:</w:t>
      </w:r>
    </w:p>
    <w:p w:rsidR="00CA5363" w:rsidRPr="00CA5363" w:rsidRDefault="00CA5363" w:rsidP="00CA5363">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w:t>
      </w:r>
    </w:p>
    <w:p w:rsidR="00CA5363" w:rsidRPr="00CA5363" w:rsidRDefault="00CA5363" w:rsidP="00CA5363">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CA5363" w:rsidRPr="00CA5363" w:rsidRDefault="00CA5363" w:rsidP="00CA5363">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реализация проектов по благоустройству;</w:t>
      </w:r>
    </w:p>
    <w:p w:rsidR="00CA5363" w:rsidRPr="00CA5363" w:rsidRDefault="00CA5363" w:rsidP="00CA5363">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lastRenderedPageBreak/>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CA5363" w:rsidRDefault="00CA5363" w:rsidP="00CA5363">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Pr>
          <w:rFonts w:ascii="Times New Roman" w:hAnsi="Times New Roman" w:cs="Times New Roman"/>
          <w:sz w:val="28"/>
          <w:szCs w:val="28"/>
        </w:rPr>
        <w:t>.</w:t>
      </w:r>
    </w:p>
    <w:p w:rsidR="00CA5363" w:rsidRPr="00F43703" w:rsidRDefault="00CA5363" w:rsidP="00CA5363">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бюджета)</w:t>
      </w:r>
      <w:r>
        <w:rPr>
          <w:rFonts w:ascii="Times New Roman" w:hAnsi="Times New Roman" w:cs="Times New Roman"/>
          <w:sz w:val="28"/>
          <w:szCs w:val="28"/>
        </w:rPr>
        <w:t>, местных бюджет</w:t>
      </w:r>
      <w:r w:rsidR="00F47A43">
        <w:rPr>
          <w:rFonts w:ascii="Times New Roman" w:hAnsi="Times New Roman" w:cs="Times New Roman"/>
          <w:sz w:val="28"/>
          <w:szCs w:val="28"/>
        </w:rPr>
        <w:t>о</w:t>
      </w:r>
      <w:r>
        <w:rPr>
          <w:rFonts w:ascii="Times New Roman" w:hAnsi="Times New Roman" w:cs="Times New Roman"/>
          <w:sz w:val="28"/>
          <w:szCs w:val="28"/>
        </w:rPr>
        <w:t>в</w:t>
      </w:r>
      <w:r w:rsidRPr="00F43703">
        <w:rPr>
          <w:rFonts w:ascii="Times New Roman" w:hAnsi="Times New Roman" w:cs="Times New Roman"/>
          <w:sz w:val="28"/>
          <w:szCs w:val="28"/>
        </w:rPr>
        <w:t xml:space="preserve"> и внебюджетных источников. </w:t>
      </w:r>
      <w:r w:rsidRPr="008E408A">
        <w:rPr>
          <w:rFonts w:ascii="Times New Roman" w:hAnsi="Times New Roman" w:cs="Times New Roman"/>
          <w:sz w:val="28"/>
          <w:szCs w:val="28"/>
        </w:rPr>
        <w:t>В 20</w:t>
      </w:r>
      <w:r>
        <w:rPr>
          <w:rFonts w:ascii="Times New Roman" w:hAnsi="Times New Roman" w:cs="Times New Roman"/>
          <w:sz w:val="28"/>
          <w:szCs w:val="28"/>
        </w:rPr>
        <w:t>20</w:t>
      </w:r>
      <w:r w:rsidRPr="008E408A">
        <w:rPr>
          <w:rFonts w:ascii="Times New Roman" w:hAnsi="Times New Roman" w:cs="Times New Roman"/>
          <w:sz w:val="28"/>
          <w:szCs w:val="28"/>
        </w:rPr>
        <w:t xml:space="preserve"> году кассовый расход по государственной программе составил </w:t>
      </w:r>
      <w:r w:rsidR="00FC1BEF">
        <w:rPr>
          <w:rFonts w:ascii="Times New Roman" w:hAnsi="Times New Roman" w:cs="Times New Roman"/>
          <w:sz w:val="28"/>
          <w:szCs w:val="28"/>
        </w:rPr>
        <w:t>843 039,850 тыс. рублей (97,7</w:t>
      </w:r>
      <w:r w:rsidRPr="00F43703">
        <w:rPr>
          <w:rFonts w:ascii="Times New Roman" w:hAnsi="Times New Roman" w:cs="Times New Roman"/>
          <w:sz w:val="28"/>
          <w:szCs w:val="28"/>
        </w:rPr>
        <w:t xml:space="preserve">% от объема, предусмотренного на год), в том числе из федерального бюджета – </w:t>
      </w:r>
      <w:r>
        <w:rPr>
          <w:rFonts w:ascii="Times New Roman" w:hAnsi="Times New Roman" w:cs="Times New Roman"/>
          <w:sz w:val="28"/>
          <w:szCs w:val="28"/>
        </w:rPr>
        <w:t>487 837,655</w:t>
      </w:r>
      <w:r w:rsidRPr="00F43703">
        <w:rPr>
          <w:rFonts w:ascii="Times New Roman" w:hAnsi="Times New Roman" w:cs="Times New Roman"/>
          <w:sz w:val="28"/>
          <w:szCs w:val="28"/>
        </w:rPr>
        <w:t xml:space="preserve"> тыс. рублей (9</w:t>
      </w:r>
      <w:r>
        <w:rPr>
          <w:rFonts w:ascii="Times New Roman" w:hAnsi="Times New Roman" w:cs="Times New Roman"/>
          <w:sz w:val="28"/>
          <w:szCs w:val="28"/>
        </w:rPr>
        <w:t>8,3</w:t>
      </w:r>
      <w:r w:rsidRPr="00F43703">
        <w:rPr>
          <w:rFonts w:ascii="Times New Roman" w:hAnsi="Times New Roman" w:cs="Times New Roman"/>
          <w:sz w:val="28"/>
          <w:szCs w:val="28"/>
        </w:rPr>
        <w:t xml:space="preserve">%), областного бюджета – </w:t>
      </w:r>
      <w:r>
        <w:rPr>
          <w:rFonts w:ascii="Times New Roman" w:hAnsi="Times New Roman" w:cs="Times New Roman"/>
          <w:sz w:val="28"/>
          <w:szCs w:val="28"/>
        </w:rPr>
        <w:t>258 836,623</w:t>
      </w:r>
      <w:r w:rsidRPr="00F43703">
        <w:rPr>
          <w:rFonts w:ascii="Times New Roman" w:hAnsi="Times New Roman" w:cs="Times New Roman"/>
          <w:sz w:val="28"/>
          <w:szCs w:val="28"/>
        </w:rPr>
        <w:t xml:space="preserve"> тыс. рублей (9</w:t>
      </w:r>
      <w:r>
        <w:rPr>
          <w:rFonts w:ascii="Times New Roman" w:hAnsi="Times New Roman" w:cs="Times New Roman"/>
          <w:sz w:val="28"/>
          <w:szCs w:val="28"/>
        </w:rPr>
        <w:t>8,8</w:t>
      </w:r>
      <w:r w:rsidRPr="00F43703">
        <w:rPr>
          <w:rFonts w:ascii="Times New Roman" w:hAnsi="Times New Roman" w:cs="Times New Roman"/>
          <w:sz w:val="28"/>
          <w:szCs w:val="28"/>
        </w:rPr>
        <w:t xml:space="preserve">%), </w:t>
      </w:r>
      <w:r>
        <w:rPr>
          <w:rFonts w:ascii="Times New Roman" w:hAnsi="Times New Roman" w:cs="Times New Roman"/>
          <w:sz w:val="28"/>
          <w:szCs w:val="28"/>
        </w:rPr>
        <w:t>местных бюджетов – 35 545,825 ты</w:t>
      </w:r>
      <w:r w:rsidR="00FC1BEF">
        <w:rPr>
          <w:rFonts w:ascii="Times New Roman" w:hAnsi="Times New Roman" w:cs="Times New Roman"/>
          <w:sz w:val="28"/>
          <w:szCs w:val="28"/>
        </w:rPr>
        <w:t>с. рублей (95,4</w:t>
      </w:r>
      <w:r>
        <w:rPr>
          <w:rFonts w:ascii="Times New Roman" w:hAnsi="Times New Roman" w:cs="Times New Roman"/>
          <w:sz w:val="28"/>
          <w:szCs w:val="28"/>
        </w:rPr>
        <w:t>%)</w:t>
      </w:r>
      <w:r w:rsidR="009C164D">
        <w:rPr>
          <w:rFonts w:ascii="Times New Roman" w:hAnsi="Times New Roman" w:cs="Times New Roman"/>
          <w:sz w:val="28"/>
          <w:szCs w:val="28"/>
        </w:rPr>
        <w:t xml:space="preserve">, </w:t>
      </w:r>
      <w:r w:rsidRPr="00F43703">
        <w:rPr>
          <w:rFonts w:ascii="Times New Roman" w:hAnsi="Times New Roman" w:cs="Times New Roman"/>
          <w:sz w:val="28"/>
          <w:szCs w:val="28"/>
        </w:rPr>
        <w:t xml:space="preserve">внебюджетных источников – </w:t>
      </w:r>
      <w:r w:rsidR="009C164D">
        <w:rPr>
          <w:rFonts w:ascii="Times New Roman" w:hAnsi="Times New Roman" w:cs="Times New Roman"/>
          <w:sz w:val="28"/>
          <w:szCs w:val="28"/>
        </w:rPr>
        <w:t>60 819,747</w:t>
      </w:r>
      <w:r w:rsidRPr="00F43703">
        <w:rPr>
          <w:rFonts w:ascii="Times New Roman" w:hAnsi="Times New Roman" w:cs="Times New Roman"/>
          <w:sz w:val="28"/>
          <w:szCs w:val="28"/>
        </w:rPr>
        <w:t xml:space="preserve"> тыс. рублей (</w:t>
      </w:r>
      <w:r w:rsidR="009C164D">
        <w:rPr>
          <w:rFonts w:ascii="Times New Roman" w:hAnsi="Times New Roman" w:cs="Times New Roman"/>
          <w:sz w:val="28"/>
          <w:szCs w:val="28"/>
        </w:rPr>
        <w:t>90,4</w:t>
      </w:r>
      <w:r w:rsidRPr="00F43703">
        <w:rPr>
          <w:rFonts w:ascii="Times New Roman" w:hAnsi="Times New Roman" w:cs="Times New Roman"/>
          <w:sz w:val="28"/>
          <w:szCs w:val="28"/>
        </w:rPr>
        <w:t xml:space="preserve">%).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отчетном году</w:t>
      </w:r>
      <w:r w:rsidR="00FF55C8">
        <w:rPr>
          <w:rFonts w:ascii="Times New Roman" w:hAnsi="Times New Roman" w:cs="Times New Roman"/>
          <w:sz w:val="28"/>
          <w:szCs w:val="28"/>
        </w:rPr>
        <w:t xml:space="preserve"> для</w:t>
      </w:r>
      <w:r w:rsidRPr="00A97E2E">
        <w:rPr>
          <w:rFonts w:ascii="Times New Roman" w:hAnsi="Times New Roman" w:cs="Times New Roman"/>
          <w:sz w:val="28"/>
          <w:szCs w:val="28"/>
        </w:rPr>
        <w:t xml:space="preserve"> достижения поставленных целей и задач государственной программы</w:t>
      </w:r>
      <w:r w:rsidR="00FF55C8">
        <w:rPr>
          <w:rFonts w:ascii="Times New Roman" w:hAnsi="Times New Roman" w:cs="Times New Roman"/>
          <w:sz w:val="28"/>
          <w:szCs w:val="28"/>
        </w:rPr>
        <w:t xml:space="preserve"> было</w:t>
      </w:r>
      <w:r w:rsidRPr="00A97E2E">
        <w:rPr>
          <w:rFonts w:ascii="Times New Roman" w:hAnsi="Times New Roman" w:cs="Times New Roman"/>
          <w:sz w:val="28"/>
          <w:szCs w:val="28"/>
        </w:rPr>
        <w:t xml:space="preserve"> запланировано достижение значений </w:t>
      </w:r>
      <w:r w:rsidR="00FF55C8">
        <w:rPr>
          <w:rFonts w:ascii="Times New Roman" w:hAnsi="Times New Roman" w:cs="Times New Roman"/>
          <w:sz w:val="28"/>
          <w:szCs w:val="28"/>
        </w:rPr>
        <w:t xml:space="preserve">              </w:t>
      </w:r>
      <w:r w:rsidRPr="00A97E2E">
        <w:rPr>
          <w:rFonts w:ascii="Times New Roman" w:hAnsi="Times New Roman" w:cs="Times New Roman"/>
          <w:sz w:val="28"/>
          <w:szCs w:val="28"/>
        </w:rPr>
        <w:t>11 целевых показателей (индикаторов), выполнение 6 структурных</w:t>
      </w:r>
      <w:r w:rsidR="00FF55C8">
        <w:rPr>
          <w:rFonts w:ascii="Times New Roman" w:hAnsi="Times New Roman" w:cs="Times New Roman"/>
          <w:sz w:val="28"/>
          <w:szCs w:val="28"/>
        </w:rPr>
        <w:t xml:space="preserve"> элементов подпрограмм </w:t>
      </w:r>
      <w:r w:rsidRPr="00A97E2E">
        <w:rPr>
          <w:rFonts w:ascii="Times New Roman" w:hAnsi="Times New Roman" w:cs="Times New Roman"/>
          <w:sz w:val="28"/>
          <w:szCs w:val="28"/>
        </w:rPr>
        <w:t>(осно</w:t>
      </w:r>
      <w:r w:rsidR="00FF55C8">
        <w:rPr>
          <w:rFonts w:ascii="Times New Roman" w:hAnsi="Times New Roman" w:cs="Times New Roman"/>
          <w:sz w:val="28"/>
          <w:szCs w:val="28"/>
        </w:rPr>
        <w:t>вные мероприятия) в составе 3</w:t>
      </w:r>
      <w:r w:rsidRPr="00A97E2E">
        <w:rPr>
          <w:rFonts w:ascii="Times New Roman" w:hAnsi="Times New Roman" w:cs="Times New Roman"/>
          <w:sz w:val="28"/>
          <w:szCs w:val="28"/>
        </w:rPr>
        <w:t xml:space="preserve"> подпрограмм, включающих 7 контрольных событий.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ходе реализации государственной программы Курской области за 2020</w:t>
      </w:r>
      <w:r w:rsidR="00FC1BEF">
        <w:rPr>
          <w:rFonts w:ascii="Times New Roman" w:hAnsi="Times New Roman" w:cs="Times New Roman"/>
          <w:sz w:val="28"/>
          <w:szCs w:val="28"/>
        </w:rPr>
        <w:t> </w:t>
      </w:r>
      <w:r w:rsidRPr="00A97E2E">
        <w:rPr>
          <w:rFonts w:ascii="Times New Roman" w:hAnsi="Times New Roman" w:cs="Times New Roman"/>
          <w:sz w:val="28"/>
          <w:szCs w:val="28"/>
        </w:rPr>
        <w:t>год в полном объеме достигнуты запланированные значения 7 показателей (индикаторов). Показатели (индикаторы) в разрезе муниципальных образований Курской области выполнены.</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В отчетном году не </w:t>
      </w:r>
      <w:r w:rsidR="00F47A43">
        <w:rPr>
          <w:rFonts w:ascii="Times New Roman" w:hAnsi="Times New Roman" w:cs="Times New Roman"/>
          <w:sz w:val="28"/>
          <w:szCs w:val="28"/>
        </w:rPr>
        <w:t>достигнуты</w:t>
      </w:r>
      <w:r w:rsidRPr="00A97E2E">
        <w:rPr>
          <w:rFonts w:ascii="Times New Roman" w:hAnsi="Times New Roman" w:cs="Times New Roman"/>
          <w:sz w:val="28"/>
          <w:szCs w:val="28"/>
        </w:rPr>
        <w:t xml:space="preserve"> 4 целевых показателя (индикатора), в том числе:</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показател</w:t>
      </w:r>
      <w:r w:rsidR="00FF55C8">
        <w:rPr>
          <w:rFonts w:ascii="Times New Roman" w:hAnsi="Times New Roman" w:cs="Times New Roman"/>
          <w:sz w:val="28"/>
          <w:szCs w:val="28"/>
        </w:rPr>
        <w:t>ь государственной программы - «д</w:t>
      </w:r>
      <w:r w:rsidRPr="00A97E2E">
        <w:rPr>
          <w:rFonts w:ascii="Times New Roman" w:hAnsi="Times New Roman" w:cs="Times New Roman"/>
          <w:sz w:val="28"/>
          <w:szCs w:val="28"/>
        </w:rPr>
        <w:t>оля сельского населения в общей численн</w:t>
      </w:r>
      <w:r w:rsidR="00FF55C8">
        <w:rPr>
          <w:rFonts w:ascii="Times New Roman" w:hAnsi="Times New Roman" w:cs="Times New Roman"/>
          <w:sz w:val="28"/>
          <w:szCs w:val="28"/>
        </w:rPr>
        <w:t>ости населения Курской области»</w:t>
      </w:r>
      <w:r w:rsidRPr="00A97E2E">
        <w:rPr>
          <w:rFonts w:ascii="Times New Roman" w:hAnsi="Times New Roman" w:cs="Times New Roman"/>
          <w:sz w:val="28"/>
          <w:szCs w:val="28"/>
        </w:rPr>
        <w:t xml:space="preserve"> </w:t>
      </w:r>
      <w:r w:rsidR="00FF55C8">
        <w:rPr>
          <w:rFonts w:ascii="Times New Roman" w:hAnsi="Times New Roman" w:cs="Times New Roman"/>
          <w:sz w:val="28"/>
          <w:szCs w:val="28"/>
        </w:rPr>
        <w:t>(</w:t>
      </w:r>
      <w:r w:rsidRPr="00A97E2E">
        <w:rPr>
          <w:rFonts w:ascii="Times New Roman" w:hAnsi="Times New Roman" w:cs="Times New Roman"/>
          <w:sz w:val="28"/>
          <w:szCs w:val="28"/>
        </w:rPr>
        <w:t>план</w:t>
      </w:r>
      <w:r w:rsidR="00FC1BEF">
        <w:rPr>
          <w:rFonts w:ascii="Times New Roman" w:hAnsi="Times New Roman" w:cs="Times New Roman"/>
          <w:sz w:val="28"/>
          <w:szCs w:val="28"/>
        </w:rPr>
        <w:t>овое значение показателя – 31,8%; фактическое значение – 31,5</w:t>
      </w:r>
      <w:r w:rsidR="00FF55C8">
        <w:rPr>
          <w:rFonts w:ascii="Times New Roman" w:hAnsi="Times New Roman" w:cs="Times New Roman"/>
          <w:sz w:val="28"/>
          <w:szCs w:val="28"/>
        </w:rPr>
        <w:t>%)</w:t>
      </w:r>
      <w:r w:rsidR="006A0FF5">
        <w:rPr>
          <w:rFonts w:ascii="Times New Roman" w:hAnsi="Times New Roman" w:cs="Times New Roman"/>
          <w:sz w:val="28"/>
          <w:szCs w:val="28"/>
        </w:rPr>
        <w:t xml:space="preserve"> </w:t>
      </w:r>
      <w:r w:rsidR="00FF55C8">
        <w:rPr>
          <w:rFonts w:ascii="Times New Roman" w:hAnsi="Times New Roman" w:cs="Times New Roman"/>
          <w:sz w:val="28"/>
          <w:szCs w:val="28"/>
        </w:rPr>
        <w:t xml:space="preserve"> достигнут на </w:t>
      </w:r>
      <w:r w:rsidR="00FC1BEF">
        <w:rPr>
          <w:rFonts w:ascii="Times New Roman" w:hAnsi="Times New Roman" w:cs="Times New Roman"/>
          <w:sz w:val="28"/>
          <w:szCs w:val="28"/>
        </w:rPr>
        <w:t>99</w:t>
      </w:r>
      <w:r w:rsidRPr="00A97E2E">
        <w:rPr>
          <w:rFonts w:ascii="Times New Roman" w:hAnsi="Times New Roman" w:cs="Times New Roman"/>
          <w:sz w:val="28"/>
          <w:szCs w:val="28"/>
        </w:rPr>
        <w:t xml:space="preserve">%;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показатель подпрограммы 1 «Создание условий для обеспечения доступным и комфортным </w:t>
      </w:r>
      <w:r w:rsidR="00FF55C8">
        <w:rPr>
          <w:rFonts w:ascii="Times New Roman" w:hAnsi="Times New Roman" w:cs="Times New Roman"/>
          <w:sz w:val="28"/>
          <w:szCs w:val="28"/>
        </w:rPr>
        <w:t>жильем сельского населения» - «в</w:t>
      </w:r>
      <w:r w:rsidRPr="00A97E2E">
        <w:rPr>
          <w:rFonts w:ascii="Times New Roman" w:hAnsi="Times New Roman" w:cs="Times New Roman"/>
          <w:sz w:val="28"/>
          <w:szCs w:val="28"/>
        </w:rPr>
        <w:t>вод (приобретение) жилья для граждан, прожи</w:t>
      </w:r>
      <w:r w:rsidR="00FF55C8">
        <w:rPr>
          <w:rFonts w:ascii="Times New Roman" w:hAnsi="Times New Roman" w:cs="Times New Roman"/>
          <w:sz w:val="28"/>
          <w:szCs w:val="28"/>
        </w:rPr>
        <w:t>вающих на сельских территориях»</w:t>
      </w:r>
      <w:r w:rsidRPr="00A97E2E">
        <w:rPr>
          <w:rFonts w:ascii="Times New Roman" w:hAnsi="Times New Roman" w:cs="Times New Roman"/>
          <w:sz w:val="28"/>
          <w:szCs w:val="28"/>
        </w:rPr>
        <w:t xml:space="preserve"> </w:t>
      </w:r>
      <w:r w:rsidR="00FF55C8">
        <w:rPr>
          <w:rFonts w:ascii="Times New Roman" w:hAnsi="Times New Roman" w:cs="Times New Roman"/>
          <w:sz w:val="28"/>
          <w:szCs w:val="28"/>
        </w:rPr>
        <w:t>(</w:t>
      </w:r>
      <w:r w:rsidRPr="00A97E2E">
        <w:rPr>
          <w:rFonts w:ascii="Times New Roman" w:hAnsi="Times New Roman" w:cs="Times New Roman"/>
          <w:sz w:val="28"/>
          <w:szCs w:val="28"/>
        </w:rPr>
        <w:t>плановое значение показателя – 1900 к</w:t>
      </w:r>
      <w:r w:rsidR="006A0FF5">
        <w:rPr>
          <w:rFonts w:ascii="Times New Roman" w:hAnsi="Times New Roman" w:cs="Times New Roman"/>
          <w:sz w:val="28"/>
          <w:szCs w:val="28"/>
        </w:rPr>
        <w:t xml:space="preserve">в. метров, фактическое значение – 1744,1 кв. метров) достигнут на </w:t>
      </w:r>
      <w:r w:rsidR="00FC1BEF">
        <w:rPr>
          <w:rFonts w:ascii="Times New Roman" w:hAnsi="Times New Roman" w:cs="Times New Roman"/>
          <w:sz w:val="28"/>
          <w:szCs w:val="28"/>
        </w:rPr>
        <w:t>91,8</w:t>
      </w:r>
      <w:r w:rsidRPr="00A97E2E">
        <w:rPr>
          <w:rFonts w:ascii="Times New Roman" w:hAnsi="Times New Roman" w:cs="Times New Roman"/>
          <w:sz w:val="28"/>
          <w:szCs w:val="28"/>
        </w:rPr>
        <w:t>%.</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связи с ограничительными мерами, принятыми из-за угрозы распространения новой коронавирусной инфекции, в 2020 году не выполнялись мероприятия подпрограммы 2 «Развитие рынка труда (кадрового потенциала) на сельс</w:t>
      </w:r>
      <w:r w:rsidR="006A0FF5">
        <w:rPr>
          <w:rFonts w:ascii="Times New Roman" w:hAnsi="Times New Roman" w:cs="Times New Roman"/>
          <w:sz w:val="28"/>
          <w:szCs w:val="28"/>
        </w:rPr>
        <w:t>ких территориях», так как</w:t>
      </w:r>
      <w:r w:rsidRPr="00A97E2E">
        <w:rPr>
          <w:rFonts w:ascii="Times New Roman" w:hAnsi="Times New Roman" w:cs="Times New Roman"/>
          <w:sz w:val="28"/>
          <w:szCs w:val="28"/>
        </w:rPr>
        <w:t xml:space="preserve"> лимит бюджетных средств</w:t>
      </w:r>
      <w:r w:rsidR="006A0FF5">
        <w:rPr>
          <w:rFonts w:ascii="Times New Roman" w:hAnsi="Times New Roman" w:cs="Times New Roman"/>
          <w:sz w:val="28"/>
          <w:szCs w:val="28"/>
        </w:rPr>
        <w:t>, выделенный</w:t>
      </w:r>
      <w:r w:rsidRPr="00A97E2E">
        <w:rPr>
          <w:rFonts w:ascii="Times New Roman" w:hAnsi="Times New Roman" w:cs="Times New Roman"/>
          <w:sz w:val="28"/>
          <w:szCs w:val="28"/>
        </w:rPr>
        <w:t xml:space="preserve"> на выполнение мероприятий данной подпрограммы</w:t>
      </w:r>
      <w:r w:rsidR="006A0FF5">
        <w:rPr>
          <w:rFonts w:ascii="Times New Roman" w:hAnsi="Times New Roman" w:cs="Times New Roman"/>
          <w:sz w:val="28"/>
          <w:szCs w:val="28"/>
        </w:rPr>
        <w:t>, был снят на основании с</w:t>
      </w:r>
      <w:r w:rsidRPr="00A97E2E">
        <w:rPr>
          <w:rFonts w:ascii="Times New Roman" w:hAnsi="Times New Roman" w:cs="Times New Roman"/>
          <w:sz w:val="28"/>
          <w:szCs w:val="28"/>
        </w:rPr>
        <w:t xml:space="preserve">оглашения, заключенного с Минсельхозом России.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w:t>
      </w:r>
      <w:r w:rsidR="006A0FF5">
        <w:rPr>
          <w:rFonts w:ascii="Times New Roman" w:hAnsi="Times New Roman" w:cs="Times New Roman"/>
          <w:sz w:val="28"/>
          <w:szCs w:val="28"/>
        </w:rPr>
        <w:t xml:space="preserve"> отчетном году</w:t>
      </w:r>
      <w:r w:rsidRPr="00A97E2E">
        <w:rPr>
          <w:rFonts w:ascii="Times New Roman" w:hAnsi="Times New Roman" w:cs="Times New Roman"/>
          <w:sz w:val="28"/>
          <w:szCs w:val="28"/>
        </w:rPr>
        <w:t xml:space="preserve"> не выполнены показатели подпрограммы 2 «Развитие рынка труда (кадрового потенциала) на сельских территориях», основное мероприятие и контрольные события, в том числе:</w:t>
      </w:r>
    </w:p>
    <w:p w:rsidR="00A97E2E" w:rsidRPr="00A97E2E" w:rsidRDefault="006A0FF5" w:rsidP="00A97E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«ч</w:t>
      </w:r>
      <w:r w:rsidR="00A97E2E" w:rsidRPr="00A97E2E">
        <w:rPr>
          <w:rFonts w:ascii="Times New Roman" w:hAnsi="Times New Roman" w:cs="Times New Roman"/>
          <w:sz w:val="28"/>
          <w:szCs w:val="28"/>
        </w:rPr>
        <w:t xml:space="preserve">исленность работников, обучающихся в федеральных государственных образовательных организациях высшего образования, </w:t>
      </w:r>
      <w:r w:rsidR="00A97E2E" w:rsidRPr="00A97E2E">
        <w:rPr>
          <w:rFonts w:ascii="Times New Roman" w:hAnsi="Times New Roman" w:cs="Times New Roman"/>
          <w:sz w:val="28"/>
          <w:szCs w:val="28"/>
        </w:rPr>
        <w:lastRenderedPageBreak/>
        <w:t>подведомственных Министерству сельского хозяйства Российской Федер</w:t>
      </w:r>
      <w:r>
        <w:rPr>
          <w:rFonts w:ascii="Times New Roman" w:hAnsi="Times New Roman" w:cs="Times New Roman"/>
          <w:sz w:val="28"/>
          <w:szCs w:val="28"/>
        </w:rPr>
        <w:t>ации, по ученическим договорам» (</w:t>
      </w:r>
      <w:r w:rsidR="00A97E2E" w:rsidRPr="00A97E2E">
        <w:rPr>
          <w:rFonts w:ascii="Times New Roman" w:hAnsi="Times New Roman" w:cs="Times New Roman"/>
          <w:sz w:val="28"/>
          <w:szCs w:val="28"/>
        </w:rPr>
        <w:t>плановое значение показателя – 12 единиц; фактическое значение – 0 единиц</w:t>
      </w:r>
      <w:r>
        <w:rPr>
          <w:rFonts w:ascii="Times New Roman" w:hAnsi="Times New Roman" w:cs="Times New Roman"/>
          <w:sz w:val="28"/>
          <w:szCs w:val="28"/>
        </w:rPr>
        <w:t>)</w:t>
      </w:r>
      <w:r w:rsidR="00A97E2E" w:rsidRPr="00A97E2E">
        <w:rPr>
          <w:rFonts w:ascii="Times New Roman" w:hAnsi="Times New Roman" w:cs="Times New Roman"/>
          <w:sz w:val="28"/>
          <w:szCs w:val="28"/>
        </w:rPr>
        <w:t xml:space="preserve">; </w:t>
      </w:r>
    </w:p>
    <w:p w:rsidR="00A97E2E" w:rsidRPr="00A97E2E" w:rsidRDefault="006A0FF5" w:rsidP="00A97E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«ч</w:t>
      </w:r>
      <w:r w:rsidR="00A97E2E" w:rsidRPr="00A97E2E">
        <w:rPr>
          <w:rFonts w:ascii="Times New Roman" w:hAnsi="Times New Roman" w:cs="Times New Roman"/>
          <w:sz w:val="28"/>
          <w:szCs w:val="28"/>
        </w:rPr>
        <w:t>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w:t>
      </w:r>
      <w:r>
        <w:rPr>
          <w:rFonts w:ascii="Times New Roman" w:hAnsi="Times New Roman" w:cs="Times New Roman"/>
          <w:sz w:val="28"/>
          <w:szCs w:val="28"/>
        </w:rPr>
        <w:t>ения производственной практики»</w:t>
      </w:r>
      <w:r w:rsidR="00A97E2E" w:rsidRPr="00A97E2E">
        <w:rPr>
          <w:rFonts w:ascii="Times New Roman" w:hAnsi="Times New Roman" w:cs="Times New Roman"/>
          <w:sz w:val="28"/>
          <w:szCs w:val="28"/>
        </w:rPr>
        <w:t xml:space="preserve"> </w:t>
      </w:r>
      <w:r>
        <w:rPr>
          <w:rFonts w:ascii="Times New Roman" w:hAnsi="Times New Roman" w:cs="Times New Roman"/>
          <w:sz w:val="28"/>
          <w:szCs w:val="28"/>
        </w:rPr>
        <w:t>(</w:t>
      </w:r>
      <w:r w:rsidR="00A97E2E" w:rsidRPr="00A97E2E">
        <w:rPr>
          <w:rFonts w:ascii="Times New Roman" w:hAnsi="Times New Roman" w:cs="Times New Roman"/>
          <w:sz w:val="28"/>
          <w:szCs w:val="28"/>
        </w:rPr>
        <w:t>плановое значение показателя – 114 единиц; фактическое значение – 0 единиц</w:t>
      </w:r>
      <w:r>
        <w:rPr>
          <w:rFonts w:ascii="Times New Roman" w:hAnsi="Times New Roman" w:cs="Times New Roman"/>
          <w:sz w:val="28"/>
          <w:szCs w:val="28"/>
        </w:rPr>
        <w:t>)</w:t>
      </w:r>
      <w:r w:rsidR="00A97E2E" w:rsidRPr="00A97E2E">
        <w:rPr>
          <w:rFonts w:ascii="Times New Roman" w:hAnsi="Times New Roman" w:cs="Times New Roman"/>
          <w:sz w:val="28"/>
          <w:szCs w:val="28"/>
        </w:rPr>
        <w:t>;</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основное мероприятие подпрограммы 2 « Содействие занятости сельского населения» и два контрольных события данной подпрограммы: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«Субсидии сельскохозяйственным товаропроизводителям (кроме граждан, ведущих личное подсобное хозяйство), осуществляющим деятельность на сельских территориях, на возмещение части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в 2020 году предоставлены»;</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«Субсидии сельскохозяйственным товаропроизводителям (кроме граждан, ведущих личное подсобное хозяйство), осуществляющим деятельность на сельских территориях, на возмещение части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в 2020 году предоставлены».</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проведенной комитетом агропромышленного комплекса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w:t>
      </w:r>
      <w:r w:rsidR="006A0FF5">
        <w:rPr>
          <w:rFonts w:ascii="Times New Roman" w:hAnsi="Times New Roman" w:cs="Times New Roman"/>
          <w:sz w:val="28"/>
          <w:szCs w:val="28"/>
        </w:rPr>
        <w:t>, который определяется</w:t>
      </w:r>
      <w:r w:rsidRPr="00A97E2E">
        <w:rPr>
          <w:rFonts w:ascii="Times New Roman" w:hAnsi="Times New Roman" w:cs="Times New Roman"/>
          <w:sz w:val="28"/>
          <w:szCs w:val="28"/>
        </w:rPr>
        <w:t xml:space="preserve">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w:t>
      </w:r>
      <w:r w:rsidR="006A0FF5">
        <w:rPr>
          <w:rFonts w:ascii="Times New Roman" w:hAnsi="Times New Roman" w:cs="Times New Roman"/>
          <w:sz w:val="28"/>
          <w:szCs w:val="28"/>
        </w:rPr>
        <w:t>и реализации входящих в нее</w:t>
      </w:r>
      <w:r w:rsidRPr="00A97E2E">
        <w:rPr>
          <w:rFonts w:ascii="Times New Roman" w:hAnsi="Times New Roman" w:cs="Times New Roman"/>
          <w:sz w:val="28"/>
          <w:szCs w:val="28"/>
        </w:rPr>
        <w:t xml:space="preserve"> подпрограмм (степени реализации мероприятий подпрограмм, оценки эффективности использования финансовых ресурсов на реализацию каж</w:t>
      </w:r>
      <w:r w:rsidR="006A0FF5">
        <w:rPr>
          <w:rFonts w:ascii="Times New Roman" w:hAnsi="Times New Roman" w:cs="Times New Roman"/>
          <w:sz w:val="28"/>
          <w:szCs w:val="28"/>
        </w:rPr>
        <w:t xml:space="preserve">дой подпрограммы, </w:t>
      </w:r>
      <w:r w:rsidRPr="00A97E2E">
        <w:rPr>
          <w:rFonts w:ascii="Times New Roman" w:hAnsi="Times New Roman" w:cs="Times New Roman"/>
          <w:sz w:val="28"/>
          <w:szCs w:val="28"/>
        </w:rPr>
        <w:t xml:space="preserve">степени достижения показателей </w:t>
      </w:r>
      <w:r w:rsidR="006A0FF5">
        <w:rPr>
          <w:rFonts w:ascii="Times New Roman" w:hAnsi="Times New Roman" w:cs="Times New Roman"/>
          <w:sz w:val="28"/>
          <w:szCs w:val="28"/>
        </w:rPr>
        <w:t>подпрограмм), равен 0,99.</w:t>
      </w:r>
      <w:r w:rsidRPr="00A97E2E">
        <w:rPr>
          <w:rFonts w:ascii="Times New Roman" w:hAnsi="Times New Roman" w:cs="Times New Roman"/>
          <w:sz w:val="28"/>
          <w:szCs w:val="28"/>
        </w:rPr>
        <w:t xml:space="preserve"> </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Методикой оценки эффективности государственной программы Курской област</w:t>
      </w:r>
      <w:r w:rsidR="00565C88">
        <w:rPr>
          <w:rFonts w:ascii="Times New Roman" w:hAnsi="Times New Roman" w:cs="Times New Roman"/>
          <w:sz w:val="28"/>
          <w:szCs w:val="28"/>
        </w:rPr>
        <w:t>и в 2020 году</w:t>
      </w:r>
      <w:r w:rsidRPr="00A97E2E">
        <w:rPr>
          <w:rFonts w:ascii="Times New Roman" w:hAnsi="Times New Roman" w:cs="Times New Roman"/>
          <w:sz w:val="28"/>
          <w:szCs w:val="28"/>
        </w:rPr>
        <w:t xml:space="preserve"> эффективность государственной программы Курской области «Комплексное развитие сельских территорий Курской области»</w:t>
      </w:r>
      <w:r w:rsidR="00565C88">
        <w:rPr>
          <w:rFonts w:ascii="Times New Roman" w:hAnsi="Times New Roman" w:cs="Times New Roman"/>
          <w:sz w:val="28"/>
          <w:szCs w:val="28"/>
        </w:rPr>
        <w:t xml:space="preserve"> оценивается как высокая</w:t>
      </w:r>
      <w:r w:rsidR="00417794">
        <w:rPr>
          <w:rFonts w:ascii="Times New Roman" w:hAnsi="Times New Roman" w:cs="Times New Roman"/>
          <w:sz w:val="28"/>
          <w:szCs w:val="28"/>
        </w:rPr>
        <w:t xml:space="preserve"> (</w:t>
      </w:r>
      <w:r w:rsidR="00202AEA" w:rsidRPr="00A97E2E">
        <w:rPr>
          <w:rFonts w:ascii="Times New Roman" w:hAnsi="Times New Roman" w:cs="Times New Roman"/>
          <w:sz w:val="28"/>
          <w:szCs w:val="28"/>
        </w:rPr>
        <w:t>значение показателя ЭРгп составляет не менее 0,9</w:t>
      </w:r>
      <w:r w:rsidR="00202AEA">
        <w:rPr>
          <w:rFonts w:ascii="Times New Roman" w:hAnsi="Times New Roman" w:cs="Times New Roman"/>
          <w:sz w:val="28"/>
          <w:szCs w:val="28"/>
        </w:rPr>
        <w:t>0)</w:t>
      </w:r>
      <w:r w:rsidR="00202AEA" w:rsidRPr="00A97E2E">
        <w:rPr>
          <w:rFonts w:ascii="Times New Roman" w:hAnsi="Times New Roman" w:cs="Times New Roman"/>
          <w:sz w:val="28"/>
          <w:szCs w:val="28"/>
        </w:rPr>
        <w:t>.</w:t>
      </w:r>
    </w:p>
    <w:p w:rsidR="00B473B5" w:rsidRDefault="00B473B5" w:rsidP="000940F9">
      <w:pPr>
        <w:spacing w:after="0" w:line="240" w:lineRule="auto"/>
        <w:ind w:firstLine="709"/>
        <w:jc w:val="both"/>
        <w:rPr>
          <w:rFonts w:ascii="Times New Roman" w:hAnsi="Times New Roman" w:cs="Times New Roman"/>
          <w:b/>
          <w:i/>
          <w:sz w:val="28"/>
          <w:szCs w:val="28"/>
        </w:rPr>
      </w:pPr>
    </w:p>
    <w:p w:rsidR="00EC7FBE" w:rsidRDefault="00EC7FBE" w:rsidP="000940F9">
      <w:pPr>
        <w:spacing w:after="0" w:line="240" w:lineRule="auto"/>
        <w:ind w:firstLine="709"/>
        <w:jc w:val="both"/>
        <w:rPr>
          <w:rFonts w:ascii="Times New Roman" w:hAnsi="Times New Roman" w:cs="Times New Roman"/>
          <w:b/>
          <w:i/>
          <w:sz w:val="28"/>
          <w:szCs w:val="28"/>
        </w:rPr>
      </w:pPr>
    </w:p>
    <w:p w:rsidR="00EC7FBE" w:rsidRDefault="00EC7FBE" w:rsidP="000940F9">
      <w:pPr>
        <w:spacing w:after="0" w:line="240" w:lineRule="auto"/>
        <w:ind w:firstLine="709"/>
        <w:jc w:val="both"/>
        <w:rPr>
          <w:rFonts w:ascii="Times New Roman" w:hAnsi="Times New Roman" w:cs="Times New Roman"/>
          <w:b/>
          <w:i/>
          <w:sz w:val="28"/>
          <w:szCs w:val="28"/>
        </w:rPr>
      </w:pPr>
    </w:p>
    <w:p w:rsidR="000940F9" w:rsidRPr="00F43703" w:rsidRDefault="00FF7201"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21. </w:t>
      </w:r>
      <w:r w:rsidR="000940F9" w:rsidRPr="00F43703">
        <w:rPr>
          <w:rFonts w:ascii="Times New Roman" w:hAnsi="Times New Roman" w:cs="Times New Roman"/>
          <w:b/>
          <w:i/>
          <w:sz w:val="28"/>
          <w:szCs w:val="28"/>
        </w:rPr>
        <w:t>Программа Курской области по оказанию содействия добровольному переселению в Российскую Федерацию соотечественников, проживающих за рубежом, утвержденная постановлением Администрации Курской области от 29.08.2013  № 570-па (с последующими изменениями)</w:t>
      </w:r>
    </w:p>
    <w:p w:rsidR="009C164D" w:rsidRPr="00A97E2E" w:rsidRDefault="009C164D" w:rsidP="009C164D">
      <w:pPr>
        <w:spacing w:after="0" w:line="240" w:lineRule="auto"/>
        <w:ind w:firstLine="709"/>
        <w:jc w:val="both"/>
        <w:rPr>
          <w:rFonts w:ascii="Times New Roman" w:hAnsi="Times New Roman" w:cs="Times New Roman"/>
          <w:sz w:val="28"/>
          <w:szCs w:val="28"/>
        </w:rPr>
      </w:pPr>
      <w:r w:rsidRPr="00A97E2E">
        <w:rPr>
          <w:rFonts w:ascii="Times New Roman" w:hAnsi="Times New Roman" w:cs="Times New Roman"/>
          <w:sz w:val="28"/>
          <w:szCs w:val="28"/>
        </w:rPr>
        <w:t>Уполномоченный орган исполнительной власти Курской области, ответственный за реализацию Программы</w:t>
      </w:r>
      <w:r w:rsidR="00565C88">
        <w:rPr>
          <w:rFonts w:ascii="Times New Roman" w:hAnsi="Times New Roman" w:cs="Times New Roman"/>
          <w:sz w:val="28"/>
          <w:szCs w:val="28"/>
        </w:rPr>
        <w:t xml:space="preserve"> </w:t>
      </w:r>
      <w:r w:rsidR="00565C88" w:rsidRPr="00565C88">
        <w:rPr>
          <w:rFonts w:ascii="Times New Roman" w:hAnsi="Times New Roman" w:cs="Times New Roman"/>
          <w:sz w:val="28"/>
          <w:szCs w:val="28"/>
        </w:rPr>
        <w:t>Курской области по оказанию содействия добровольному переселению в Российскую Федерацию соотечественников, п</w:t>
      </w:r>
      <w:r w:rsidR="00565C88">
        <w:rPr>
          <w:rFonts w:ascii="Times New Roman" w:hAnsi="Times New Roman" w:cs="Times New Roman"/>
          <w:sz w:val="28"/>
          <w:szCs w:val="28"/>
        </w:rPr>
        <w:t xml:space="preserve">роживающих за рубежом, (далее –Программа), </w:t>
      </w:r>
      <w:r w:rsidRPr="00A97E2E">
        <w:rPr>
          <w:rFonts w:ascii="Times New Roman" w:hAnsi="Times New Roman" w:cs="Times New Roman"/>
          <w:sz w:val="28"/>
          <w:szCs w:val="28"/>
        </w:rPr>
        <w:t xml:space="preserve">комитет по труду и занятости населения Курской области. </w:t>
      </w:r>
    </w:p>
    <w:p w:rsidR="008513BC" w:rsidRPr="008513BC" w:rsidRDefault="008513BC" w:rsidP="000940F9">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Цели</w:t>
      </w:r>
      <w:r w:rsidR="00565C88">
        <w:rPr>
          <w:rFonts w:ascii="Times New Roman" w:hAnsi="Times New Roman" w:cs="Times New Roman"/>
          <w:sz w:val="28"/>
          <w:szCs w:val="28"/>
        </w:rPr>
        <w:t xml:space="preserve"> Программы</w:t>
      </w:r>
      <w:r w:rsidRPr="008513BC">
        <w:rPr>
          <w:rFonts w:ascii="Times New Roman" w:hAnsi="Times New Roman" w:cs="Times New Roman"/>
          <w:sz w:val="28"/>
          <w:szCs w:val="28"/>
        </w:rPr>
        <w:t>:</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стимулирование и оказание содействия процессу добровольного переселения в Курскую область соотечественников, проживающих за рубежом;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содействие улучшению демографической ситуации в Курской области.</w:t>
      </w:r>
    </w:p>
    <w:p w:rsidR="008E408A" w:rsidRDefault="00565C88" w:rsidP="008E4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9C164D">
        <w:rPr>
          <w:rFonts w:ascii="Times New Roman" w:hAnsi="Times New Roman" w:cs="Times New Roman"/>
          <w:sz w:val="28"/>
          <w:szCs w:val="28"/>
        </w:rPr>
        <w:t xml:space="preserve"> не имеет</w:t>
      </w:r>
      <w:r>
        <w:rPr>
          <w:rFonts w:ascii="Times New Roman" w:hAnsi="Times New Roman" w:cs="Times New Roman"/>
          <w:sz w:val="28"/>
          <w:szCs w:val="28"/>
        </w:rPr>
        <w:t xml:space="preserve"> подпрограмм, ф</w:t>
      </w:r>
      <w:r w:rsidR="009C164D" w:rsidRPr="00F43703">
        <w:rPr>
          <w:rFonts w:ascii="Times New Roman" w:hAnsi="Times New Roman" w:cs="Times New Roman"/>
          <w:sz w:val="28"/>
          <w:szCs w:val="28"/>
        </w:rPr>
        <w:t>инан</w:t>
      </w:r>
      <w:r w:rsidR="009C164D">
        <w:rPr>
          <w:rFonts w:ascii="Times New Roman" w:hAnsi="Times New Roman" w:cs="Times New Roman"/>
          <w:sz w:val="28"/>
          <w:szCs w:val="28"/>
        </w:rPr>
        <w:t>сируется</w:t>
      </w:r>
      <w:r w:rsidR="008E408A" w:rsidRPr="00F43703">
        <w:rPr>
          <w:rFonts w:ascii="Times New Roman" w:hAnsi="Times New Roman" w:cs="Times New Roman"/>
          <w:sz w:val="28"/>
          <w:szCs w:val="28"/>
        </w:rPr>
        <w:t xml:space="preserve"> </w:t>
      </w:r>
      <w:r w:rsidR="008E408A">
        <w:rPr>
          <w:rFonts w:ascii="Times New Roman" w:hAnsi="Times New Roman" w:cs="Times New Roman"/>
          <w:sz w:val="28"/>
          <w:szCs w:val="28"/>
        </w:rPr>
        <w:t xml:space="preserve">из областного бюджета </w:t>
      </w:r>
      <w:r w:rsidR="008E408A" w:rsidRPr="00F43703">
        <w:rPr>
          <w:rFonts w:ascii="Times New Roman" w:hAnsi="Times New Roman" w:cs="Times New Roman"/>
          <w:sz w:val="28"/>
          <w:szCs w:val="28"/>
        </w:rPr>
        <w:t>с учетом межбюджетных транс</w:t>
      </w:r>
      <w:r w:rsidR="008E408A">
        <w:rPr>
          <w:rFonts w:ascii="Times New Roman" w:hAnsi="Times New Roman" w:cs="Times New Roman"/>
          <w:sz w:val="28"/>
          <w:szCs w:val="28"/>
        </w:rPr>
        <w:t>фертов из федерального бюджета</w:t>
      </w:r>
      <w:r w:rsidR="008E408A" w:rsidRPr="00F43703">
        <w:rPr>
          <w:rFonts w:ascii="Times New Roman" w:hAnsi="Times New Roman" w:cs="Times New Roman"/>
          <w:sz w:val="28"/>
          <w:szCs w:val="28"/>
        </w:rPr>
        <w:t xml:space="preserve">. </w:t>
      </w:r>
    </w:p>
    <w:p w:rsidR="008E408A" w:rsidRPr="00F43703" w:rsidRDefault="008E408A" w:rsidP="00A97E2E">
      <w:pPr>
        <w:spacing w:after="0" w:line="240" w:lineRule="auto"/>
        <w:ind w:firstLine="709"/>
        <w:jc w:val="both"/>
        <w:rPr>
          <w:rFonts w:ascii="Times New Roman" w:hAnsi="Times New Roman" w:cs="Times New Roman"/>
          <w:sz w:val="28"/>
          <w:szCs w:val="28"/>
        </w:rPr>
      </w:pPr>
      <w:r w:rsidRPr="008E408A">
        <w:rPr>
          <w:rFonts w:ascii="Times New Roman" w:hAnsi="Times New Roman" w:cs="Times New Roman"/>
          <w:sz w:val="28"/>
          <w:szCs w:val="28"/>
        </w:rPr>
        <w:t>В 20</w:t>
      </w:r>
      <w:r w:rsidR="009C164D">
        <w:rPr>
          <w:rFonts w:ascii="Times New Roman" w:hAnsi="Times New Roman" w:cs="Times New Roman"/>
          <w:sz w:val="28"/>
          <w:szCs w:val="28"/>
        </w:rPr>
        <w:t>20</w:t>
      </w:r>
      <w:r w:rsidRPr="008E408A">
        <w:rPr>
          <w:rFonts w:ascii="Times New Roman" w:hAnsi="Times New Roman" w:cs="Times New Roman"/>
          <w:sz w:val="28"/>
          <w:szCs w:val="28"/>
        </w:rPr>
        <w:t xml:space="preserve"> году кассовый рас</w:t>
      </w:r>
      <w:r w:rsidR="00565C88">
        <w:rPr>
          <w:rFonts w:ascii="Times New Roman" w:hAnsi="Times New Roman" w:cs="Times New Roman"/>
          <w:sz w:val="28"/>
          <w:szCs w:val="28"/>
        </w:rPr>
        <w:t>ход Программы</w:t>
      </w:r>
      <w:r w:rsidRPr="008E408A">
        <w:rPr>
          <w:rFonts w:ascii="Times New Roman" w:hAnsi="Times New Roman" w:cs="Times New Roman"/>
          <w:sz w:val="28"/>
          <w:szCs w:val="28"/>
        </w:rPr>
        <w:t xml:space="preserve"> составил </w:t>
      </w:r>
      <w:r w:rsidR="009C164D">
        <w:rPr>
          <w:rFonts w:ascii="Times New Roman" w:hAnsi="Times New Roman" w:cs="Times New Roman"/>
          <w:sz w:val="28"/>
          <w:szCs w:val="28"/>
        </w:rPr>
        <w:t>4 202,000</w:t>
      </w:r>
      <w:r w:rsidRPr="00F43703">
        <w:rPr>
          <w:rFonts w:ascii="Times New Roman" w:hAnsi="Times New Roman" w:cs="Times New Roman"/>
          <w:sz w:val="28"/>
          <w:szCs w:val="28"/>
        </w:rPr>
        <w:t xml:space="preserve"> тыс. рублей (99,</w:t>
      </w:r>
      <w:r w:rsidR="009C164D">
        <w:rPr>
          <w:rFonts w:ascii="Times New Roman" w:hAnsi="Times New Roman" w:cs="Times New Roman"/>
          <w:sz w:val="28"/>
          <w:szCs w:val="28"/>
        </w:rPr>
        <w:t>9</w:t>
      </w:r>
      <w:r w:rsidRPr="00F43703">
        <w:rPr>
          <w:rFonts w:ascii="Times New Roman" w:hAnsi="Times New Roman" w:cs="Times New Roman"/>
          <w:sz w:val="28"/>
          <w:szCs w:val="28"/>
        </w:rPr>
        <w:t>% от объема, предусмотренного на год</w:t>
      </w:r>
      <w:r w:rsidR="009C164D">
        <w:rPr>
          <w:rFonts w:ascii="Times New Roman" w:hAnsi="Times New Roman" w:cs="Times New Roman"/>
          <w:sz w:val="28"/>
          <w:szCs w:val="28"/>
        </w:rPr>
        <w:t>)</w:t>
      </w:r>
      <w:r w:rsidRPr="00F43703">
        <w:rPr>
          <w:rFonts w:ascii="Times New Roman" w:hAnsi="Times New Roman" w:cs="Times New Roman"/>
          <w:sz w:val="28"/>
          <w:szCs w:val="28"/>
        </w:rPr>
        <w:t xml:space="preserve">, в том числе из федерального бюджета </w:t>
      </w:r>
      <w:r w:rsidR="009C164D">
        <w:rPr>
          <w:rFonts w:ascii="Times New Roman" w:hAnsi="Times New Roman" w:cs="Times New Roman"/>
          <w:sz w:val="28"/>
          <w:szCs w:val="28"/>
        </w:rPr>
        <w:t>–</w:t>
      </w:r>
      <w:r w:rsidRPr="00F43703">
        <w:rPr>
          <w:rFonts w:ascii="Times New Roman" w:hAnsi="Times New Roman" w:cs="Times New Roman"/>
          <w:sz w:val="28"/>
          <w:szCs w:val="28"/>
        </w:rPr>
        <w:t xml:space="preserve"> </w:t>
      </w:r>
      <w:r w:rsidR="009C164D">
        <w:rPr>
          <w:rFonts w:ascii="Times New Roman" w:hAnsi="Times New Roman" w:cs="Times New Roman"/>
          <w:sz w:val="28"/>
          <w:szCs w:val="28"/>
        </w:rPr>
        <w:t>3 654,000</w:t>
      </w:r>
      <w:r w:rsidR="00FC1BEF">
        <w:rPr>
          <w:rFonts w:ascii="Times New Roman" w:hAnsi="Times New Roman" w:cs="Times New Roman"/>
          <w:sz w:val="28"/>
          <w:szCs w:val="28"/>
        </w:rPr>
        <w:t xml:space="preserve"> тыс. рублей (100</w:t>
      </w:r>
      <w:r w:rsidRPr="00F43703">
        <w:rPr>
          <w:rFonts w:ascii="Times New Roman" w:hAnsi="Times New Roman" w:cs="Times New Roman"/>
          <w:sz w:val="28"/>
          <w:szCs w:val="28"/>
        </w:rPr>
        <w:t xml:space="preserve">%), из областного бюджета – </w:t>
      </w:r>
      <w:r w:rsidR="009C164D">
        <w:rPr>
          <w:rFonts w:ascii="Times New Roman" w:hAnsi="Times New Roman" w:cs="Times New Roman"/>
          <w:sz w:val="28"/>
          <w:szCs w:val="28"/>
        </w:rPr>
        <w:t>548,000</w:t>
      </w:r>
      <w:r w:rsidRPr="00F43703">
        <w:rPr>
          <w:rFonts w:ascii="Times New Roman" w:hAnsi="Times New Roman" w:cs="Times New Roman"/>
          <w:sz w:val="28"/>
          <w:szCs w:val="28"/>
        </w:rPr>
        <w:t xml:space="preserve"> тыс. рублей (99,</w:t>
      </w:r>
      <w:r w:rsidR="009C164D">
        <w:rPr>
          <w:rFonts w:ascii="Times New Roman" w:hAnsi="Times New Roman" w:cs="Times New Roman"/>
          <w:sz w:val="28"/>
          <w:szCs w:val="28"/>
        </w:rPr>
        <w:t>3</w:t>
      </w:r>
      <w:r w:rsidRPr="00F43703">
        <w:rPr>
          <w:rFonts w:ascii="Times New Roman" w:hAnsi="Times New Roman" w:cs="Times New Roman"/>
          <w:sz w:val="28"/>
          <w:szCs w:val="28"/>
        </w:rPr>
        <w:t>%).</w:t>
      </w:r>
    </w:p>
    <w:p w:rsidR="00A97E2E" w:rsidRPr="00A97E2E" w:rsidRDefault="00565C88"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году для</w:t>
      </w:r>
      <w:r w:rsidR="00A97E2E" w:rsidRPr="00A97E2E">
        <w:rPr>
          <w:rFonts w:ascii="Times New Roman" w:hAnsi="Times New Roman" w:cs="Times New Roman"/>
          <w:sz w:val="28"/>
          <w:szCs w:val="28"/>
        </w:rPr>
        <w:t xml:space="preserve"> достижения поставленных целей и решения задач Программы Курской области</w:t>
      </w:r>
      <w:r>
        <w:rPr>
          <w:rFonts w:ascii="Times New Roman" w:hAnsi="Times New Roman" w:cs="Times New Roman"/>
          <w:sz w:val="28"/>
          <w:szCs w:val="28"/>
        </w:rPr>
        <w:t xml:space="preserve"> было</w:t>
      </w:r>
      <w:r w:rsidR="00A97E2E" w:rsidRPr="00A97E2E">
        <w:rPr>
          <w:rFonts w:ascii="Times New Roman" w:hAnsi="Times New Roman" w:cs="Times New Roman"/>
          <w:sz w:val="28"/>
          <w:szCs w:val="28"/>
        </w:rPr>
        <w:t xml:space="preserve"> запланировано достижение  значений 4 целевых показателей (индикаторов), выполнение 7 структурных элементов                            (мероприятия) и 11 контрольных событий.</w:t>
      </w:r>
    </w:p>
    <w:p w:rsidR="00A97E2E" w:rsidRPr="00A97E2E" w:rsidRDefault="00565C88"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Плановые з</w:t>
      </w:r>
      <w:r w:rsidR="00A97E2E" w:rsidRPr="00A97E2E">
        <w:rPr>
          <w:rFonts w:ascii="Times New Roman" w:hAnsi="Times New Roman" w:cs="Times New Roman"/>
          <w:sz w:val="28"/>
          <w:szCs w:val="28"/>
        </w:rPr>
        <w:t>начения 4 целевых показателе</w:t>
      </w:r>
      <w:r>
        <w:rPr>
          <w:rFonts w:ascii="Times New Roman" w:hAnsi="Times New Roman" w:cs="Times New Roman"/>
          <w:sz w:val="28"/>
          <w:szCs w:val="28"/>
        </w:rPr>
        <w:t>й (индикаторов), предусмотренные</w:t>
      </w:r>
      <w:r w:rsidR="00A97E2E" w:rsidRPr="00A97E2E">
        <w:rPr>
          <w:rFonts w:ascii="Times New Roman" w:hAnsi="Times New Roman" w:cs="Times New Roman"/>
          <w:sz w:val="28"/>
          <w:szCs w:val="28"/>
        </w:rPr>
        <w:t xml:space="preserve"> Программой, </w:t>
      </w:r>
      <w:r>
        <w:rPr>
          <w:rFonts w:ascii="Times New Roman" w:hAnsi="Times New Roman" w:cs="Times New Roman"/>
          <w:sz w:val="28"/>
          <w:szCs w:val="28"/>
        </w:rPr>
        <w:t>достигнуты не были.</w:t>
      </w:r>
    </w:p>
    <w:p w:rsidR="00A97E2E" w:rsidRPr="00A97E2E" w:rsidRDefault="00565C88"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w:t>
      </w:r>
      <w:r w:rsidR="00A97E2E" w:rsidRPr="00A97E2E">
        <w:rPr>
          <w:rFonts w:ascii="Times New Roman" w:hAnsi="Times New Roman" w:cs="Times New Roman"/>
          <w:sz w:val="28"/>
          <w:szCs w:val="28"/>
        </w:rPr>
        <w:t xml:space="preserve"> «количество соотечественников, переселившихся в Курскую область» в 2020 году составило 523 человека (плановое значение показателя – 730 человек),</w:t>
      </w:r>
      <w:r w:rsidR="008C476B">
        <w:rPr>
          <w:rFonts w:ascii="Times New Roman" w:hAnsi="Times New Roman" w:cs="Times New Roman"/>
          <w:sz w:val="28"/>
          <w:szCs w:val="28"/>
        </w:rPr>
        <w:t xml:space="preserve"> показатель достигнут на </w:t>
      </w:r>
      <w:r w:rsidR="00FC1BEF">
        <w:rPr>
          <w:rFonts w:ascii="Times New Roman" w:hAnsi="Times New Roman" w:cs="Times New Roman"/>
          <w:sz w:val="28"/>
          <w:szCs w:val="28"/>
        </w:rPr>
        <w:t>71,6</w:t>
      </w:r>
      <w:r w:rsidR="00A97E2E" w:rsidRPr="00A97E2E">
        <w:rPr>
          <w:rFonts w:ascii="Times New Roman" w:hAnsi="Times New Roman" w:cs="Times New Roman"/>
          <w:sz w:val="28"/>
          <w:szCs w:val="28"/>
        </w:rPr>
        <w:t>%;</w:t>
      </w:r>
    </w:p>
    <w:p w:rsidR="00A97E2E" w:rsidRPr="00A97E2E" w:rsidRDefault="008C476B"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показателя </w:t>
      </w:r>
      <w:r w:rsidR="00A97E2E" w:rsidRPr="00A97E2E">
        <w:rPr>
          <w:rFonts w:ascii="Times New Roman" w:hAnsi="Times New Roman" w:cs="Times New Roman"/>
          <w:sz w:val="28"/>
          <w:szCs w:val="28"/>
        </w:rPr>
        <w:t>«количество вакансий, замещенных соотечественниками трудоспособного возраста» составило 334 единицы (плановое зн</w:t>
      </w:r>
      <w:r>
        <w:rPr>
          <w:rFonts w:ascii="Times New Roman" w:hAnsi="Times New Roman" w:cs="Times New Roman"/>
          <w:sz w:val="28"/>
          <w:szCs w:val="28"/>
        </w:rPr>
        <w:t xml:space="preserve">ачение показателя – 555 единиц) - </w:t>
      </w:r>
      <w:r w:rsidR="00FC1BEF">
        <w:rPr>
          <w:rFonts w:ascii="Times New Roman" w:hAnsi="Times New Roman" w:cs="Times New Roman"/>
          <w:sz w:val="28"/>
          <w:szCs w:val="28"/>
        </w:rPr>
        <w:t>60,2</w:t>
      </w:r>
      <w:r w:rsidR="00A97E2E" w:rsidRPr="00A97E2E">
        <w:rPr>
          <w:rFonts w:ascii="Times New Roman" w:hAnsi="Times New Roman" w:cs="Times New Roman"/>
          <w:sz w:val="28"/>
          <w:szCs w:val="28"/>
        </w:rPr>
        <w:t>%;</w:t>
      </w:r>
    </w:p>
    <w:p w:rsidR="00A97E2E" w:rsidRPr="00A97E2E" w:rsidRDefault="008C476B"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показателя </w:t>
      </w:r>
      <w:r w:rsidR="00A97E2E" w:rsidRPr="00A97E2E">
        <w:rPr>
          <w:rFonts w:ascii="Times New Roman" w:hAnsi="Times New Roman" w:cs="Times New Roman"/>
          <w:sz w:val="28"/>
          <w:szCs w:val="28"/>
        </w:rPr>
        <w:t>«количество соотечественников, пересе</w:t>
      </w:r>
      <w:r>
        <w:rPr>
          <w:rFonts w:ascii="Times New Roman" w:hAnsi="Times New Roman" w:cs="Times New Roman"/>
          <w:sz w:val="28"/>
          <w:szCs w:val="28"/>
        </w:rPr>
        <w:t xml:space="preserve">лившихся в сельскую местность» </w:t>
      </w:r>
      <w:r w:rsidR="00A97E2E" w:rsidRPr="00A97E2E">
        <w:rPr>
          <w:rFonts w:ascii="Times New Roman" w:hAnsi="Times New Roman" w:cs="Times New Roman"/>
          <w:sz w:val="28"/>
          <w:szCs w:val="28"/>
        </w:rPr>
        <w:t>составило 222 человека (плановое зн</w:t>
      </w:r>
      <w:r>
        <w:rPr>
          <w:rFonts w:ascii="Times New Roman" w:hAnsi="Times New Roman" w:cs="Times New Roman"/>
          <w:sz w:val="28"/>
          <w:szCs w:val="28"/>
        </w:rPr>
        <w:t>ачение показателя – 248 единиц)</w:t>
      </w:r>
      <w:r w:rsidR="00A97E2E" w:rsidRPr="00A97E2E">
        <w:rPr>
          <w:rFonts w:ascii="Times New Roman" w:hAnsi="Times New Roman" w:cs="Times New Roman"/>
          <w:sz w:val="28"/>
          <w:szCs w:val="28"/>
        </w:rPr>
        <w:t xml:space="preserve"> – 89,5%;</w:t>
      </w:r>
    </w:p>
    <w:p w:rsidR="00A97E2E" w:rsidRPr="00A97E2E" w:rsidRDefault="008C476B" w:rsidP="00A97E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показателя </w:t>
      </w:r>
      <w:r w:rsidR="00A97E2E" w:rsidRPr="00A97E2E">
        <w:rPr>
          <w:rFonts w:ascii="Times New Roman" w:hAnsi="Times New Roman" w:cs="Times New Roman"/>
          <w:sz w:val="28"/>
          <w:szCs w:val="28"/>
        </w:rPr>
        <w:t>«миграционный приток населения Курской области, за счет переселенцев» составил</w:t>
      </w:r>
      <w:r>
        <w:rPr>
          <w:rFonts w:ascii="Times New Roman" w:hAnsi="Times New Roman" w:cs="Times New Roman"/>
          <w:sz w:val="28"/>
          <w:szCs w:val="28"/>
        </w:rPr>
        <w:t>о</w:t>
      </w:r>
      <w:r w:rsidR="00A97E2E" w:rsidRPr="00A97E2E">
        <w:rPr>
          <w:rFonts w:ascii="Times New Roman" w:hAnsi="Times New Roman" w:cs="Times New Roman"/>
          <w:sz w:val="28"/>
          <w:szCs w:val="28"/>
        </w:rPr>
        <w:t xml:space="preserve"> 523 человека (плановое значение </w:t>
      </w:r>
      <w:r>
        <w:rPr>
          <w:rFonts w:ascii="Times New Roman" w:hAnsi="Times New Roman" w:cs="Times New Roman"/>
          <w:sz w:val="28"/>
          <w:szCs w:val="28"/>
        </w:rPr>
        <w:t>показателя – 730 человек)</w:t>
      </w:r>
      <w:r w:rsidR="00FC1BEF">
        <w:rPr>
          <w:rFonts w:ascii="Times New Roman" w:hAnsi="Times New Roman" w:cs="Times New Roman"/>
          <w:sz w:val="28"/>
          <w:szCs w:val="28"/>
        </w:rPr>
        <w:t xml:space="preserve"> – 71,6</w:t>
      </w:r>
      <w:r w:rsidR="00A97E2E" w:rsidRPr="00A97E2E">
        <w:rPr>
          <w:rFonts w:ascii="Times New Roman" w:hAnsi="Times New Roman" w:cs="Times New Roman"/>
          <w:sz w:val="28"/>
          <w:szCs w:val="28"/>
        </w:rPr>
        <w:t>%.</w:t>
      </w:r>
    </w:p>
    <w:p w:rsidR="00A97E2E" w:rsidRPr="00A97E2E" w:rsidRDefault="00A97E2E" w:rsidP="00A97E2E">
      <w:pPr>
        <w:spacing w:after="0" w:line="240" w:lineRule="auto"/>
        <w:ind w:firstLine="709"/>
        <w:jc w:val="both"/>
        <w:rPr>
          <w:rFonts w:ascii="Times New Roman" w:hAnsi="Times New Roman" w:cs="Times New Roman"/>
          <w:sz w:val="28"/>
          <w:szCs w:val="28"/>
        </w:rPr>
      </w:pPr>
      <w:r w:rsidRPr="00A97E2E">
        <w:rPr>
          <w:rFonts w:ascii="Times New Roman" w:hAnsi="Times New Roman" w:cs="Times New Roman"/>
          <w:sz w:val="28"/>
          <w:szCs w:val="28"/>
        </w:rPr>
        <w:t>Эффективность реализации Программы определяется на основе интегральной оценки степени достижения плановых показателей (индикаторов), определенных программой.</w:t>
      </w:r>
    </w:p>
    <w:p w:rsidR="00A97E2E" w:rsidRPr="00A97E2E" w:rsidRDefault="00A97E2E" w:rsidP="00A97E2E">
      <w:pPr>
        <w:spacing w:after="0" w:line="240" w:lineRule="auto"/>
        <w:ind w:firstLine="709"/>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оценкой эффективности Программы Курской области за 2020 год, проведенной комитетом по труду и занятости населения Курской области, интегральный показатель эффективности реализа</w:t>
      </w:r>
      <w:r w:rsidR="00FC1BEF">
        <w:rPr>
          <w:rFonts w:ascii="Times New Roman" w:hAnsi="Times New Roman" w:cs="Times New Roman"/>
          <w:sz w:val="28"/>
          <w:szCs w:val="28"/>
        </w:rPr>
        <w:t>ции Программы (Е) составил 73,2</w:t>
      </w:r>
      <w:r w:rsidRPr="00A97E2E">
        <w:rPr>
          <w:rFonts w:ascii="Times New Roman" w:hAnsi="Times New Roman" w:cs="Times New Roman"/>
          <w:sz w:val="28"/>
          <w:szCs w:val="28"/>
        </w:rPr>
        <w:t>%. По итогам реализации Программы за 2019 год интегральный показатель эффективности реализации</w:t>
      </w:r>
      <w:r w:rsidR="00FC1BEF">
        <w:rPr>
          <w:rFonts w:ascii="Times New Roman" w:hAnsi="Times New Roman" w:cs="Times New Roman"/>
          <w:sz w:val="28"/>
          <w:szCs w:val="28"/>
        </w:rPr>
        <w:t xml:space="preserve"> Программы (Е) составлял 137,15</w:t>
      </w:r>
      <w:r w:rsidRPr="00A97E2E">
        <w:rPr>
          <w:rFonts w:ascii="Times New Roman" w:hAnsi="Times New Roman" w:cs="Times New Roman"/>
          <w:sz w:val="28"/>
          <w:szCs w:val="28"/>
        </w:rPr>
        <w:t xml:space="preserve">%.  </w:t>
      </w:r>
    </w:p>
    <w:p w:rsidR="00A97E2E" w:rsidRPr="00A97E2E" w:rsidRDefault="00A97E2E" w:rsidP="00A97E2E">
      <w:pPr>
        <w:spacing w:after="0" w:line="240" w:lineRule="auto"/>
        <w:ind w:firstLine="709"/>
        <w:jc w:val="both"/>
        <w:rPr>
          <w:rFonts w:ascii="Times New Roman" w:hAnsi="Times New Roman" w:cs="Times New Roman"/>
          <w:sz w:val="28"/>
          <w:szCs w:val="28"/>
        </w:rPr>
      </w:pPr>
      <w:r w:rsidRPr="00A97E2E">
        <w:rPr>
          <w:rFonts w:ascii="Times New Roman" w:hAnsi="Times New Roman" w:cs="Times New Roman"/>
          <w:sz w:val="28"/>
          <w:szCs w:val="28"/>
        </w:rPr>
        <w:lastRenderedPageBreak/>
        <w:t>Данная ситуация</w:t>
      </w:r>
      <w:r w:rsidR="008C476B">
        <w:rPr>
          <w:rFonts w:ascii="Times New Roman" w:hAnsi="Times New Roman" w:cs="Times New Roman"/>
          <w:sz w:val="28"/>
          <w:szCs w:val="28"/>
        </w:rPr>
        <w:t xml:space="preserve"> обусловлена</w:t>
      </w:r>
      <w:r w:rsidRPr="00A97E2E">
        <w:rPr>
          <w:rFonts w:ascii="Times New Roman" w:hAnsi="Times New Roman" w:cs="Times New Roman"/>
          <w:sz w:val="28"/>
          <w:szCs w:val="28"/>
        </w:rPr>
        <w:t xml:space="preserve"> сложившейся эпидемиологической обстан</w:t>
      </w:r>
      <w:r w:rsidR="008C476B">
        <w:rPr>
          <w:rFonts w:ascii="Times New Roman" w:hAnsi="Times New Roman" w:cs="Times New Roman"/>
          <w:sz w:val="28"/>
          <w:szCs w:val="28"/>
        </w:rPr>
        <w:t>овкой</w:t>
      </w:r>
      <w:r w:rsidRPr="00A97E2E">
        <w:rPr>
          <w:rFonts w:ascii="Times New Roman" w:hAnsi="Times New Roman" w:cs="Times New Roman"/>
          <w:sz w:val="28"/>
          <w:szCs w:val="28"/>
        </w:rPr>
        <w:t xml:space="preserve"> и введением ограничительных мер по пересечению границ государств.  </w:t>
      </w:r>
    </w:p>
    <w:p w:rsidR="006C595D" w:rsidRPr="006C595D" w:rsidRDefault="006C595D" w:rsidP="000940F9">
      <w:pPr>
        <w:spacing w:after="0" w:line="240" w:lineRule="auto"/>
        <w:ind w:firstLine="709"/>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2</w:t>
      </w:r>
      <w:r w:rsidRPr="00F43703">
        <w:rPr>
          <w:rFonts w:ascii="Times New Roman" w:hAnsi="Times New Roman" w:cs="Times New Roman"/>
          <w:b/>
          <w:i/>
          <w:color w:val="000000"/>
          <w:sz w:val="28"/>
          <w:szCs w:val="28"/>
        </w:rPr>
        <w:t>. 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 (с последующими изменениями)</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xml:space="preserve">– комитет </w:t>
      </w:r>
      <w:r w:rsidR="009C164D">
        <w:rPr>
          <w:rFonts w:ascii="Times New Roman" w:hAnsi="Times New Roman" w:cs="Times New Roman"/>
          <w:sz w:val="28"/>
          <w:szCs w:val="28"/>
        </w:rPr>
        <w:t>природных ресурсов</w:t>
      </w:r>
      <w:r w:rsidRPr="00F43703">
        <w:rPr>
          <w:rFonts w:ascii="Times New Roman" w:hAnsi="Times New Roman" w:cs="Times New Roman"/>
          <w:sz w:val="28"/>
          <w:szCs w:val="28"/>
        </w:rPr>
        <w:t xml:space="preserve"> Курской области.</w:t>
      </w:r>
    </w:p>
    <w:p w:rsidR="008513BC" w:rsidRPr="006C2B1E" w:rsidRDefault="008513BC" w:rsidP="008513BC">
      <w:pPr>
        <w:spacing w:after="0" w:line="240" w:lineRule="auto"/>
        <w:ind w:firstLine="709"/>
        <w:jc w:val="both"/>
        <w:rPr>
          <w:rFonts w:ascii="Times New Roman" w:hAnsi="Times New Roman" w:cs="Times New Roman"/>
          <w:sz w:val="28"/>
          <w:szCs w:val="28"/>
        </w:rPr>
      </w:pPr>
      <w:r w:rsidRPr="006C2B1E">
        <w:rPr>
          <w:rFonts w:ascii="Times New Roman" w:hAnsi="Times New Roman" w:cs="Times New Roman"/>
          <w:sz w:val="28"/>
          <w:szCs w:val="28"/>
        </w:rPr>
        <w:t>В 20</w:t>
      </w:r>
      <w:r w:rsidR="009C164D">
        <w:rPr>
          <w:rFonts w:ascii="Times New Roman" w:hAnsi="Times New Roman" w:cs="Times New Roman"/>
          <w:sz w:val="28"/>
          <w:szCs w:val="28"/>
        </w:rPr>
        <w:t>20</w:t>
      </w:r>
      <w:r w:rsidRPr="006C2B1E">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«Экология и природные ресурсы Курской области».</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«Развитие водохозяйственного комплекса Курской области».</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4. «Экология и чистая вода в Курской области».</w:t>
      </w:r>
    </w:p>
    <w:p w:rsidR="000940F9" w:rsidRPr="00F43703" w:rsidRDefault="00360C4F" w:rsidP="000940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0940F9" w:rsidRPr="00F43703">
        <w:rPr>
          <w:rFonts w:ascii="Times New Roman" w:hAnsi="Times New Roman" w:cs="Times New Roman"/>
          <w:sz w:val="28"/>
          <w:szCs w:val="28"/>
        </w:rPr>
        <w:t>«Охрана, воспроизводство и рациональное использование объектов животного мира и среды их обитания на территории Курской области».</w:t>
      </w:r>
    </w:p>
    <w:p w:rsidR="000940F9"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Цель государственной программы - сохранение, восстановление и рациональное использование природных ресурсов и охрана окружающей среды в Курской области.</w:t>
      </w:r>
    </w:p>
    <w:p w:rsidR="000940F9" w:rsidRPr="00A97E2E" w:rsidRDefault="000940F9" w:rsidP="00070FDC">
      <w:pPr>
        <w:autoSpaceDE w:val="0"/>
        <w:autoSpaceDN w:val="0"/>
        <w:adjustRightInd w:val="0"/>
        <w:spacing w:after="0" w:line="240" w:lineRule="auto"/>
        <w:ind w:firstLine="709"/>
        <w:jc w:val="both"/>
        <w:rPr>
          <w:rFonts w:ascii="Times New Roman" w:hAnsi="Times New Roman" w:cs="Times New Roman"/>
          <w:sz w:val="28"/>
          <w:szCs w:val="28"/>
        </w:rPr>
      </w:pPr>
      <w:r w:rsidRPr="00070FDC">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бюджета)</w:t>
      </w:r>
      <w:r w:rsidR="00070FDC">
        <w:rPr>
          <w:rFonts w:ascii="Times New Roman" w:hAnsi="Times New Roman" w:cs="Times New Roman"/>
          <w:sz w:val="28"/>
          <w:szCs w:val="28"/>
        </w:rPr>
        <w:t xml:space="preserve">, </w:t>
      </w:r>
      <w:r w:rsidRPr="00070FDC">
        <w:rPr>
          <w:rFonts w:ascii="Times New Roman" w:hAnsi="Times New Roman" w:cs="Times New Roman"/>
          <w:sz w:val="28"/>
          <w:szCs w:val="28"/>
        </w:rPr>
        <w:t>местных бюджетов</w:t>
      </w:r>
      <w:r w:rsidR="00070FDC">
        <w:rPr>
          <w:rFonts w:ascii="Times New Roman" w:hAnsi="Times New Roman" w:cs="Times New Roman"/>
          <w:sz w:val="28"/>
          <w:szCs w:val="28"/>
        </w:rPr>
        <w:t xml:space="preserve"> и внебюджетных источников</w:t>
      </w:r>
      <w:r w:rsidRPr="00070FDC">
        <w:rPr>
          <w:rFonts w:ascii="Times New Roman" w:hAnsi="Times New Roman" w:cs="Times New Roman"/>
          <w:sz w:val="28"/>
          <w:szCs w:val="28"/>
        </w:rPr>
        <w:t xml:space="preserve">. </w:t>
      </w:r>
      <w:r w:rsidR="008E408A" w:rsidRPr="00070FDC">
        <w:rPr>
          <w:rFonts w:ascii="Times New Roman" w:hAnsi="Times New Roman" w:cs="Times New Roman"/>
          <w:sz w:val="28"/>
          <w:szCs w:val="28"/>
        </w:rPr>
        <w:t xml:space="preserve">В </w:t>
      </w:r>
      <w:r w:rsidR="008E408A" w:rsidRPr="00A97E2E">
        <w:rPr>
          <w:rFonts w:ascii="Times New Roman" w:hAnsi="Times New Roman" w:cs="Times New Roman"/>
          <w:sz w:val="28"/>
          <w:szCs w:val="28"/>
        </w:rPr>
        <w:t>20</w:t>
      </w:r>
      <w:r w:rsidR="00070FDC">
        <w:rPr>
          <w:rFonts w:ascii="Times New Roman" w:hAnsi="Times New Roman" w:cs="Times New Roman"/>
          <w:sz w:val="28"/>
          <w:szCs w:val="28"/>
        </w:rPr>
        <w:t>20</w:t>
      </w:r>
      <w:r w:rsidR="008E408A" w:rsidRPr="00A97E2E">
        <w:rPr>
          <w:rFonts w:ascii="Times New Roman" w:hAnsi="Times New Roman" w:cs="Times New Roman"/>
          <w:sz w:val="28"/>
          <w:szCs w:val="28"/>
        </w:rPr>
        <w:t xml:space="preserve"> году кассовый расход по государственной программе составил </w:t>
      </w:r>
      <w:r w:rsidR="00070FDC">
        <w:rPr>
          <w:rFonts w:ascii="Times New Roman" w:hAnsi="Times New Roman" w:cs="Times New Roman"/>
          <w:sz w:val="28"/>
          <w:szCs w:val="28"/>
        </w:rPr>
        <w:t>342 448,473</w:t>
      </w:r>
      <w:r w:rsidRPr="00A97E2E">
        <w:rPr>
          <w:rFonts w:ascii="Times New Roman" w:hAnsi="Times New Roman" w:cs="Times New Roman"/>
          <w:sz w:val="28"/>
          <w:szCs w:val="28"/>
        </w:rPr>
        <w:t xml:space="preserve"> тыс. рублей (</w:t>
      </w:r>
      <w:r w:rsidR="00070FDC">
        <w:rPr>
          <w:rFonts w:ascii="Times New Roman" w:hAnsi="Times New Roman" w:cs="Times New Roman"/>
          <w:sz w:val="28"/>
          <w:szCs w:val="28"/>
        </w:rPr>
        <w:t>77,1</w:t>
      </w:r>
      <w:r w:rsidRPr="00A97E2E">
        <w:rPr>
          <w:rFonts w:ascii="Times New Roman" w:hAnsi="Times New Roman" w:cs="Times New Roman"/>
          <w:sz w:val="28"/>
          <w:szCs w:val="28"/>
        </w:rPr>
        <w:t xml:space="preserve">% от объема, предусмотренного на год), в том числе из федерального бюджета – </w:t>
      </w:r>
      <w:r w:rsidR="00070FDC">
        <w:rPr>
          <w:rFonts w:ascii="Times New Roman" w:hAnsi="Times New Roman" w:cs="Times New Roman"/>
          <w:sz w:val="28"/>
          <w:szCs w:val="28"/>
        </w:rPr>
        <w:t>84 570,497</w:t>
      </w:r>
      <w:r w:rsidRPr="00A97E2E">
        <w:rPr>
          <w:rFonts w:ascii="Times New Roman" w:hAnsi="Times New Roman" w:cs="Times New Roman"/>
          <w:sz w:val="28"/>
          <w:szCs w:val="28"/>
        </w:rPr>
        <w:t xml:space="preserve"> тыс. рубл</w:t>
      </w:r>
      <w:r w:rsidR="00360C4F" w:rsidRPr="00A97E2E">
        <w:rPr>
          <w:rFonts w:ascii="Times New Roman" w:hAnsi="Times New Roman" w:cs="Times New Roman"/>
          <w:sz w:val="28"/>
          <w:szCs w:val="28"/>
        </w:rPr>
        <w:t>ей (9</w:t>
      </w:r>
      <w:r w:rsidR="00070FDC">
        <w:rPr>
          <w:rFonts w:ascii="Times New Roman" w:hAnsi="Times New Roman" w:cs="Times New Roman"/>
          <w:sz w:val="28"/>
          <w:szCs w:val="28"/>
        </w:rPr>
        <w:t>9,1</w:t>
      </w:r>
      <w:r w:rsidR="00360C4F" w:rsidRPr="00A97E2E">
        <w:rPr>
          <w:rFonts w:ascii="Times New Roman" w:hAnsi="Times New Roman" w:cs="Times New Roman"/>
          <w:sz w:val="28"/>
          <w:szCs w:val="28"/>
        </w:rPr>
        <w:t>%), областного бюджета </w:t>
      </w:r>
      <w:r w:rsidRPr="00A97E2E">
        <w:rPr>
          <w:rFonts w:ascii="Times New Roman" w:hAnsi="Times New Roman" w:cs="Times New Roman"/>
          <w:sz w:val="28"/>
          <w:szCs w:val="28"/>
        </w:rPr>
        <w:t>– 2</w:t>
      </w:r>
      <w:r w:rsidR="00070FDC">
        <w:rPr>
          <w:rFonts w:ascii="Times New Roman" w:hAnsi="Times New Roman" w:cs="Times New Roman"/>
          <w:sz w:val="28"/>
          <w:szCs w:val="28"/>
        </w:rPr>
        <w:t>45 039,122</w:t>
      </w:r>
      <w:r w:rsidRPr="00A97E2E">
        <w:rPr>
          <w:rFonts w:ascii="Times New Roman" w:hAnsi="Times New Roman" w:cs="Times New Roman"/>
          <w:sz w:val="28"/>
          <w:szCs w:val="28"/>
        </w:rPr>
        <w:t xml:space="preserve"> тыс. рублей (9</w:t>
      </w:r>
      <w:r w:rsidR="00FC1BEF">
        <w:rPr>
          <w:rFonts w:ascii="Times New Roman" w:hAnsi="Times New Roman" w:cs="Times New Roman"/>
          <w:sz w:val="28"/>
          <w:szCs w:val="28"/>
        </w:rPr>
        <w:t>7,6</w:t>
      </w:r>
      <w:r w:rsidRPr="00A97E2E">
        <w:rPr>
          <w:rFonts w:ascii="Times New Roman" w:hAnsi="Times New Roman" w:cs="Times New Roman"/>
          <w:sz w:val="28"/>
          <w:szCs w:val="28"/>
        </w:rPr>
        <w:t xml:space="preserve">%), местных бюджетов – </w:t>
      </w:r>
      <w:r w:rsidR="00070FDC">
        <w:rPr>
          <w:rFonts w:ascii="Times New Roman" w:hAnsi="Times New Roman" w:cs="Times New Roman"/>
          <w:sz w:val="28"/>
          <w:szCs w:val="28"/>
        </w:rPr>
        <w:t>8 222,284</w:t>
      </w:r>
      <w:r w:rsidRPr="00A97E2E">
        <w:rPr>
          <w:rFonts w:ascii="Times New Roman" w:hAnsi="Times New Roman" w:cs="Times New Roman"/>
          <w:sz w:val="28"/>
          <w:szCs w:val="28"/>
        </w:rPr>
        <w:t xml:space="preserve"> тыс. рублей (9</w:t>
      </w:r>
      <w:r w:rsidR="00070FDC">
        <w:rPr>
          <w:rFonts w:ascii="Times New Roman" w:hAnsi="Times New Roman" w:cs="Times New Roman"/>
          <w:sz w:val="28"/>
          <w:szCs w:val="28"/>
        </w:rPr>
        <w:t>9,7</w:t>
      </w:r>
      <w:r w:rsidRPr="00A97E2E">
        <w:rPr>
          <w:rFonts w:ascii="Times New Roman" w:hAnsi="Times New Roman" w:cs="Times New Roman"/>
          <w:sz w:val="28"/>
          <w:szCs w:val="28"/>
        </w:rPr>
        <w:t>%)</w:t>
      </w:r>
      <w:r w:rsidR="00070FDC">
        <w:rPr>
          <w:rFonts w:ascii="Times New Roman" w:hAnsi="Times New Roman" w:cs="Times New Roman"/>
          <w:sz w:val="28"/>
          <w:szCs w:val="28"/>
        </w:rPr>
        <w:t>, внебюджетных источник</w:t>
      </w:r>
      <w:r w:rsidR="00FC1BEF">
        <w:rPr>
          <w:rFonts w:ascii="Times New Roman" w:hAnsi="Times New Roman" w:cs="Times New Roman"/>
          <w:sz w:val="28"/>
          <w:szCs w:val="28"/>
        </w:rPr>
        <w:t>ов – 4 616,570 тыс. рублей (4,6</w:t>
      </w:r>
      <w:r w:rsidR="00070FDC">
        <w:rPr>
          <w:rFonts w:ascii="Times New Roman" w:hAnsi="Times New Roman" w:cs="Times New Roman"/>
          <w:sz w:val="28"/>
          <w:szCs w:val="28"/>
        </w:rPr>
        <w:t>%)</w:t>
      </w:r>
      <w:r w:rsidRPr="00A97E2E">
        <w:rPr>
          <w:rFonts w:ascii="Times New Roman" w:hAnsi="Times New Roman" w:cs="Times New Roman"/>
          <w:sz w:val="28"/>
          <w:szCs w:val="28"/>
        </w:rPr>
        <w:t>.</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отчетном году достижения поставленных целей и задач государственной программы Курской области</w:t>
      </w:r>
      <w:r w:rsidR="008C476B">
        <w:rPr>
          <w:rFonts w:ascii="Times New Roman" w:hAnsi="Times New Roman" w:cs="Times New Roman"/>
          <w:sz w:val="28"/>
          <w:szCs w:val="28"/>
        </w:rPr>
        <w:t xml:space="preserve"> было</w:t>
      </w:r>
      <w:r w:rsidRPr="00A97E2E">
        <w:rPr>
          <w:rFonts w:ascii="Times New Roman" w:hAnsi="Times New Roman" w:cs="Times New Roman"/>
          <w:sz w:val="28"/>
          <w:szCs w:val="28"/>
        </w:rPr>
        <w:t xml:space="preserve"> запланировано достижение   значений 43 целевых показателей (индикаторов), выполнение 10 структурных элементов (основных мероприятий и мероприятий региональных проектов) в составе 5 подпрограмм и 40 контрольных событий.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В 2020 году в рамках государственной программы Курской области осуществлялась реализация двух региональных проектов: «Сохранение уникальных водных объектов» и «Чистая вода» (национальный проект «Экология»).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ходе реализации государственной программы Курской области за 2020</w:t>
      </w:r>
      <w:r w:rsidR="00FC1BEF">
        <w:rPr>
          <w:rFonts w:ascii="Times New Roman" w:hAnsi="Times New Roman" w:cs="Times New Roman"/>
          <w:sz w:val="28"/>
          <w:szCs w:val="28"/>
        </w:rPr>
        <w:t> </w:t>
      </w:r>
      <w:r w:rsidRPr="00A97E2E">
        <w:rPr>
          <w:rFonts w:ascii="Times New Roman" w:hAnsi="Times New Roman" w:cs="Times New Roman"/>
          <w:sz w:val="28"/>
          <w:szCs w:val="28"/>
        </w:rPr>
        <w:t>год в полном объеме достигнуты запланированные значения 42 целевых показателей. Доля достигнутых цел</w:t>
      </w:r>
      <w:r w:rsidR="00FC1BEF">
        <w:rPr>
          <w:rFonts w:ascii="Times New Roman" w:hAnsi="Times New Roman" w:cs="Times New Roman"/>
          <w:sz w:val="28"/>
          <w:szCs w:val="28"/>
        </w:rPr>
        <w:t>евых показателей составила 97,7</w:t>
      </w:r>
      <w:r w:rsidRPr="00A97E2E">
        <w:rPr>
          <w:rFonts w:ascii="Times New Roman" w:hAnsi="Times New Roman" w:cs="Times New Roman"/>
          <w:sz w:val="28"/>
          <w:szCs w:val="28"/>
        </w:rPr>
        <w:t xml:space="preserve">%.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Не достигнуто значение одного целевого показателя подпрограммы 4 «Экология и чистая вода в Курской области»</w:t>
      </w:r>
      <w:r w:rsidR="008C476B">
        <w:rPr>
          <w:rFonts w:ascii="Times New Roman" w:hAnsi="Times New Roman" w:cs="Times New Roman"/>
          <w:sz w:val="28"/>
          <w:szCs w:val="28"/>
        </w:rPr>
        <w:t xml:space="preserve"> -</w:t>
      </w:r>
      <w:r w:rsidRPr="00A97E2E">
        <w:rPr>
          <w:rFonts w:ascii="Times New Roman" w:hAnsi="Times New Roman" w:cs="Times New Roman"/>
          <w:sz w:val="28"/>
          <w:szCs w:val="28"/>
        </w:rPr>
        <w:t xml:space="preserve"> «количество построенных и </w:t>
      </w:r>
      <w:r w:rsidRPr="00A97E2E">
        <w:rPr>
          <w:rFonts w:ascii="Times New Roman" w:hAnsi="Times New Roman" w:cs="Times New Roman"/>
          <w:sz w:val="28"/>
          <w:szCs w:val="28"/>
        </w:rPr>
        <w:lastRenderedPageBreak/>
        <w:t xml:space="preserve">реконструированных объектов питьевого водоснабжения </w:t>
      </w:r>
      <w:r w:rsidR="008C476B">
        <w:rPr>
          <w:rFonts w:ascii="Times New Roman" w:hAnsi="Times New Roman" w:cs="Times New Roman"/>
          <w:sz w:val="28"/>
          <w:szCs w:val="28"/>
        </w:rPr>
        <w:t>за счет привлечения инвестиций»</w:t>
      </w:r>
      <w:r w:rsidRPr="00A97E2E">
        <w:rPr>
          <w:rFonts w:ascii="Times New Roman" w:hAnsi="Times New Roman" w:cs="Times New Roman"/>
          <w:sz w:val="28"/>
          <w:szCs w:val="28"/>
        </w:rPr>
        <w:t xml:space="preserve"> </w:t>
      </w:r>
      <w:r w:rsidR="008C476B">
        <w:rPr>
          <w:rFonts w:ascii="Times New Roman" w:hAnsi="Times New Roman" w:cs="Times New Roman"/>
          <w:sz w:val="28"/>
          <w:szCs w:val="28"/>
        </w:rPr>
        <w:t>(</w:t>
      </w:r>
      <w:r w:rsidRPr="00A97E2E">
        <w:rPr>
          <w:rFonts w:ascii="Times New Roman" w:hAnsi="Times New Roman" w:cs="Times New Roman"/>
          <w:sz w:val="28"/>
          <w:szCs w:val="28"/>
        </w:rPr>
        <w:t xml:space="preserve">плановое значение показателя – 1 единица, </w:t>
      </w:r>
      <w:r w:rsidR="008C476B">
        <w:rPr>
          <w:rFonts w:ascii="Times New Roman" w:hAnsi="Times New Roman" w:cs="Times New Roman"/>
          <w:sz w:val="28"/>
          <w:szCs w:val="28"/>
        </w:rPr>
        <w:t>фактическое значение – 0 единиц).</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Достигнуты значения целевых показателей в разрезе муниципальных образований Курской области.</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Основные мероприятия и мероприятия региональных проектов государственной программы Курской области выполнены.</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Не выполнены в установленные сроки в отчетном году 3 контрольных события из 40 предусмотренных на год:</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одно контрольное событие подпрограммы 2 «Развитие водохозяйственного комплекса Курской области» – «Проектная документация по объекту «Реконструкция (восстановление) отводящего канала водосброса Курского гидроузла на р.</w:t>
      </w:r>
      <w:r w:rsidR="00FC1BEF">
        <w:rPr>
          <w:rFonts w:ascii="Times New Roman" w:hAnsi="Times New Roman" w:cs="Times New Roman"/>
          <w:sz w:val="28"/>
          <w:szCs w:val="28"/>
        </w:rPr>
        <w:t xml:space="preserve"> </w:t>
      </w:r>
      <w:r w:rsidRPr="00A97E2E">
        <w:rPr>
          <w:rFonts w:ascii="Times New Roman" w:hAnsi="Times New Roman" w:cs="Times New Roman"/>
          <w:sz w:val="28"/>
          <w:szCs w:val="28"/>
        </w:rPr>
        <w:t>Тускарь» разработана» (разработанная проектная документация проходит государственную экспертизу в 2021 году);</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два контрольных события подпрограммы 5 «Охрана, воспроизводство и рациональное использование объектов животного мира и среды их обитания на территории Курской области» </w:t>
      </w:r>
      <w:r w:rsidR="00FC1BEF">
        <w:rPr>
          <w:rFonts w:ascii="Times New Roman" w:hAnsi="Times New Roman" w:cs="Times New Roman"/>
          <w:sz w:val="28"/>
          <w:szCs w:val="28"/>
        </w:rPr>
        <w:t>−</w:t>
      </w:r>
      <w:r w:rsidRPr="00A97E2E">
        <w:rPr>
          <w:rFonts w:ascii="Times New Roman" w:hAnsi="Times New Roman" w:cs="Times New Roman"/>
          <w:sz w:val="28"/>
          <w:szCs w:val="28"/>
        </w:rPr>
        <w:t xml:space="preserve"> «Внесение изменений в материалы территориального охотустройства в связи с проведением аукционов завершено» и «Доработка ведомственной информационной системы «Выдача и аннулирование охотничьих билетов единого федерального образца» проведена» (в соответствии с распоряжением Администрации Курской области от 24.12.2020 № 849-ра «О перераспределении средств» бюджетные ассигнования были перераспределены на другие мероприятия).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комитетом природных ресурсов Курской области, показатель эффективности реализации государственной программы (ЭРгп), который</w:t>
      </w:r>
      <w:r w:rsidR="008C476B">
        <w:rPr>
          <w:rFonts w:ascii="Times New Roman" w:hAnsi="Times New Roman" w:cs="Times New Roman"/>
          <w:sz w:val="28"/>
          <w:szCs w:val="28"/>
        </w:rPr>
        <w:t xml:space="preserve"> определяется</w:t>
      </w:r>
      <w:r w:rsidRPr="00A97E2E">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0,98.</w:t>
      </w:r>
    </w:p>
    <w:p w:rsidR="00A97E2E" w:rsidRPr="00A97E2E" w:rsidRDefault="008C476B"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A97E2E" w:rsidRPr="00A97E2E">
        <w:rPr>
          <w:rFonts w:ascii="Times New Roman" w:hAnsi="Times New Roman" w:cs="Times New Roman"/>
          <w:sz w:val="28"/>
          <w:szCs w:val="28"/>
        </w:rPr>
        <w:t>ффективность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2020 год признается высокой (значение показателя ЭРгп составляет не менее 0,90).</w:t>
      </w:r>
    </w:p>
    <w:p w:rsidR="00F31193" w:rsidRPr="006C595D" w:rsidRDefault="00F31193" w:rsidP="000940F9">
      <w:pPr>
        <w:autoSpaceDE w:val="0"/>
        <w:autoSpaceDN w:val="0"/>
        <w:adjustRightInd w:val="0"/>
        <w:spacing w:after="0" w:line="240" w:lineRule="auto"/>
        <w:ind w:firstLine="709"/>
        <w:jc w:val="both"/>
        <w:rPr>
          <w:sz w:val="20"/>
          <w:szCs w:val="20"/>
        </w:rPr>
      </w:pPr>
    </w:p>
    <w:p w:rsidR="000940F9" w:rsidRPr="00F43703" w:rsidRDefault="000940F9" w:rsidP="000940F9">
      <w:pPr>
        <w:spacing w:after="0" w:line="240" w:lineRule="auto"/>
        <w:ind w:firstLine="709"/>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3</w:t>
      </w:r>
      <w:r w:rsidRPr="00F43703">
        <w:rPr>
          <w:rFonts w:ascii="Times New Roman" w:hAnsi="Times New Roman" w:cs="Times New Roman"/>
          <w:b/>
          <w:i/>
          <w:color w:val="000000"/>
          <w:sz w:val="28"/>
          <w:szCs w:val="28"/>
        </w:rPr>
        <w:t>. Государственная программа Курской области «Развитие лесного хозяйства в Курской области», утвержденная постановлением Администрации Курской области от 27.09.2013 № 682-па (с последующими изменениями)</w:t>
      </w:r>
    </w:p>
    <w:p w:rsidR="00070FDC" w:rsidRPr="00A97E2E" w:rsidRDefault="00070FDC" w:rsidP="00070FD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Ответственный исполнитель государственной программы Курской области «Развитие лесного хозяйства в Курской области» – комитет лесного хозяйства Курской области (в 2020 году); с 2021 года ответственным исполнителем государственной программы является комитет природных ресурсов Курской области. </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070FDC">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lastRenderedPageBreak/>
        <w:t>1. «</w:t>
      </w:r>
      <w:r w:rsidRPr="00F43703">
        <w:rPr>
          <w:rFonts w:ascii="Times New Roman" w:hAnsi="Times New Roman" w:cs="Times New Roman"/>
          <w:color w:val="000000"/>
          <w:spacing w:val="-2"/>
          <w:sz w:val="28"/>
          <w:szCs w:val="28"/>
        </w:rPr>
        <w:t>Охрана, защита и воспроизводство лесов</w:t>
      </w:r>
      <w:r w:rsidRPr="00F43703">
        <w:rPr>
          <w:rFonts w:ascii="Times New Roman" w:hAnsi="Times New Roman" w:cs="Times New Roman"/>
          <w:sz w:val="28"/>
          <w:szCs w:val="28"/>
        </w:rPr>
        <w:t>».</w:t>
      </w:r>
    </w:p>
    <w:p w:rsidR="000940F9" w:rsidRPr="00F43703" w:rsidRDefault="000940F9" w:rsidP="000940F9">
      <w:pPr>
        <w:spacing w:after="0" w:line="240" w:lineRule="auto"/>
        <w:ind w:firstLine="708"/>
        <w:rPr>
          <w:rFonts w:ascii="Times New Roman" w:hAnsi="Times New Roman" w:cs="Times New Roman"/>
          <w:sz w:val="28"/>
          <w:szCs w:val="28"/>
        </w:rPr>
      </w:pPr>
      <w:r w:rsidRPr="00F43703">
        <w:rPr>
          <w:rFonts w:ascii="Times New Roman" w:hAnsi="Times New Roman" w:cs="Times New Roman"/>
          <w:sz w:val="28"/>
          <w:szCs w:val="28"/>
        </w:rPr>
        <w:t>2. «</w:t>
      </w:r>
      <w:r w:rsidRPr="00F43703">
        <w:rPr>
          <w:rFonts w:ascii="Times New Roman" w:hAnsi="Times New Roman" w:cs="Times New Roman"/>
          <w:color w:val="000000"/>
          <w:sz w:val="28"/>
          <w:szCs w:val="28"/>
        </w:rPr>
        <w:t>Обеспечение реализации государственной программы»</w:t>
      </w:r>
      <w:r w:rsidRPr="00F43703">
        <w:rPr>
          <w:rFonts w:ascii="Times New Roman" w:hAnsi="Times New Roman" w:cs="Times New Roman"/>
          <w:sz w:val="28"/>
          <w:szCs w:val="28"/>
        </w:rPr>
        <w:t>.</w:t>
      </w:r>
    </w:p>
    <w:p w:rsidR="000940F9" w:rsidRPr="00F43703" w:rsidRDefault="000940F9" w:rsidP="000940F9">
      <w:pPr>
        <w:spacing w:after="0" w:line="240" w:lineRule="auto"/>
        <w:ind w:firstLine="708"/>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color w:val="000000"/>
          <w:spacing w:val="-2"/>
          <w:sz w:val="28"/>
          <w:szCs w:val="28"/>
        </w:rPr>
        <w:t>эффективное исполнение переданных Российской Федерацией отдельных полномочий в области лесных отношений;</w:t>
      </w:r>
    </w:p>
    <w:p w:rsidR="000940F9" w:rsidRPr="00F43703" w:rsidRDefault="000940F9" w:rsidP="000940F9">
      <w:pPr>
        <w:spacing w:after="0" w:line="240" w:lineRule="auto"/>
        <w:ind w:firstLine="708"/>
        <w:jc w:val="both"/>
        <w:rPr>
          <w:rFonts w:ascii="Times New Roman" w:hAnsi="Times New Roman" w:cs="Times New Roman"/>
          <w:color w:val="000000"/>
          <w:sz w:val="28"/>
          <w:szCs w:val="28"/>
        </w:rPr>
      </w:pPr>
      <w:r w:rsidRPr="00F43703">
        <w:rPr>
          <w:rFonts w:ascii="Times New Roman" w:hAnsi="Times New Roman" w:cs="Times New Roman"/>
          <w:color w:val="000000"/>
          <w:spacing w:val="-2"/>
          <w:sz w:val="28"/>
          <w:szCs w:val="28"/>
        </w:rPr>
        <w:t>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глобальных функций и ресурсно-экологического потенциала.</w:t>
      </w:r>
    </w:p>
    <w:p w:rsidR="008E408A" w:rsidRDefault="000940F9" w:rsidP="000940F9">
      <w:pPr>
        <w:pStyle w:val="aa"/>
        <w:tabs>
          <w:tab w:val="left" w:pos="5280"/>
        </w:tabs>
        <w:spacing w:after="0"/>
        <w:ind w:firstLine="709"/>
        <w:jc w:val="both"/>
        <w:rPr>
          <w:bCs/>
          <w:sz w:val="28"/>
          <w:szCs w:val="28"/>
        </w:rPr>
      </w:pPr>
      <w:r w:rsidRPr="00F43703">
        <w:rPr>
          <w:bCs/>
          <w:sz w:val="28"/>
          <w:szCs w:val="28"/>
        </w:rPr>
        <w:t xml:space="preserve">Государственная программа финансируется из областного бюджета </w:t>
      </w:r>
      <w:r w:rsidR="00EC7FBE">
        <w:rPr>
          <w:bCs/>
          <w:sz w:val="28"/>
          <w:szCs w:val="28"/>
        </w:rPr>
        <w:t xml:space="preserve">              </w:t>
      </w:r>
      <w:r w:rsidRPr="00F43703">
        <w:rPr>
          <w:bCs/>
          <w:sz w:val="28"/>
          <w:szCs w:val="28"/>
        </w:rPr>
        <w:t>(с учетом межбюджетных трансфертов из федерального бюджета) и внебюджетных источников.</w:t>
      </w:r>
    </w:p>
    <w:p w:rsidR="000940F9" w:rsidRPr="00070FDC" w:rsidRDefault="008E408A" w:rsidP="00070FDC">
      <w:pPr>
        <w:pStyle w:val="aa"/>
        <w:tabs>
          <w:tab w:val="left" w:pos="5280"/>
        </w:tabs>
        <w:spacing w:after="0"/>
        <w:ind w:firstLine="709"/>
        <w:jc w:val="both"/>
        <w:rPr>
          <w:bCs/>
          <w:sz w:val="28"/>
          <w:szCs w:val="28"/>
        </w:rPr>
      </w:pPr>
      <w:r w:rsidRPr="00070FDC">
        <w:rPr>
          <w:bCs/>
          <w:sz w:val="28"/>
          <w:szCs w:val="28"/>
        </w:rPr>
        <w:t>В 20</w:t>
      </w:r>
      <w:r w:rsidR="00070FDC" w:rsidRPr="00070FDC">
        <w:rPr>
          <w:bCs/>
          <w:sz w:val="28"/>
          <w:szCs w:val="28"/>
        </w:rPr>
        <w:t>20</w:t>
      </w:r>
      <w:r w:rsidRPr="00070FDC">
        <w:rPr>
          <w:bCs/>
          <w:sz w:val="28"/>
          <w:szCs w:val="28"/>
        </w:rPr>
        <w:t xml:space="preserve"> году кассовый расход по государственной программе составил</w:t>
      </w:r>
      <w:r w:rsidR="000940F9" w:rsidRPr="00F43703">
        <w:rPr>
          <w:bCs/>
          <w:sz w:val="28"/>
          <w:szCs w:val="28"/>
        </w:rPr>
        <w:t xml:space="preserve"> </w:t>
      </w:r>
      <w:r w:rsidR="00070FDC">
        <w:rPr>
          <w:bCs/>
          <w:sz w:val="28"/>
          <w:szCs w:val="28"/>
        </w:rPr>
        <w:t>210 638,541</w:t>
      </w:r>
      <w:r w:rsidR="000940F9" w:rsidRPr="00F43703">
        <w:rPr>
          <w:bCs/>
          <w:sz w:val="28"/>
          <w:szCs w:val="28"/>
        </w:rPr>
        <w:t xml:space="preserve"> тыс. рублей (</w:t>
      </w:r>
      <w:r w:rsidR="00070FDC">
        <w:rPr>
          <w:bCs/>
          <w:sz w:val="28"/>
          <w:szCs w:val="28"/>
        </w:rPr>
        <w:t>93,6</w:t>
      </w:r>
      <w:r w:rsidR="000940F9" w:rsidRPr="00F43703">
        <w:rPr>
          <w:bCs/>
          <w:sz w:val="28"/>
          <w:szCs w:val="28"/>
        </w:rPr>
        <w:t xml:space="preserve">% от объема, предусмотренного на год), в том числе из федерального бюджета – </w:t>
      </w:r>
      <w:r w:rsidR="00070FDC">
        <w:rPr>
          <w:bCs/>
          <w:sz w:val="28"/>
          <w:szCs w:val="28"/>
        </w:rPr>
        <w:t>113 699,793</w:t>
      </w:r>
      <w:r w:rsidR="000940F9" w:rsidRPr="00F43703">
        <w:rPr>
          <w:bCs/>
          <w:sz w:val="28"/>
          <w:szCs w:val="28"/>
        </w:rPr>
        <w:t xml:space="preserve"> тыс. рубл</w:t>
      </w:r>
      <w:r>
        <w:rPr>
          <w:bCs/>
          <w:sz w:val="28"/>
          <w:szCs w:val="28"/>
        </w:rPr>
        <w:t>ей (</w:t>
      </w:r>
      <w:r w:rsidR="00070FDC">
        <w:rPr>
          <w:bCs/>
          <w:sz w:val="28"/>
          <w:szCs w:val="28"/>
        </w:rPr>
        <w:t>100,0</w:t>
      </w:r>
      <w:r>
        <w:rPr>
          <w:bCs/>
          <w:sz w:val="28"/>
          <w:szCs w:val="28"/>
        </w:rPr>
        <w:t>%), областного бюджета </w:t>
      </w:r>
      <w:r w:rsidR="000940F9" w:rsidRPr="00F43703">
        <w:rPr>
          <w:bCs/>
          <w:sz w:val="28"/>
          <w:szCs w:val="28"/>
        </w:rPr>
        <w:t>– 3</w:t>
      </w:r>
      <w:r w:rsidR="00070FDC">
        <w:rPr>
          <w:bCs/>
          <w:sz w:val="28"/>
          <w:szCs w:val="28"/>
        </w:rPr>
        <w:t>1 743,527</w:t>
      </w:r>
      <w:r w:rsidR="000940F9" w:rsidRPr="00F43703">
        <w:rPr>
          <w:bCs/>
          <w:sz w:val="28"/>
          <w:szCs w:val="28"/>
        </w:rPr>
        <w:t xml:space="preserve"> тыс. </w:t>
      </w:r>
      <w:r w:rsidR="000940F9" w:rsidRPr="00070FDC">
        <w:rPr>
          <w:bCs/>
          <w:sz w:val="28"/>
          <w:szCs w:val="28"/>
        </w:rPr>
        <w:t>рублей (99,</w:t>
      </w:r>
      <w:r w:rsidR="00070FDC" w:rsidRPr="00070FDC">
        <w:rPr>
          <w:bCs/>
          <w:sz w:val="28"/>
          <w:szCs w:val="28"/>
        </w:rPr>
        <w:t>7</w:t>
      </w:r>
      <w:r w:rsidR="000940F9" w:rsidRPr="00070FDC">
        <w:rPr>
          <w:bCs/>
          <w:sz w:val="28"/>
          <w:szCs w:val="28"/>
        </w:rPr>
        <w:t xml:space="preserve">%), внебюджетых источников – </w:t>
      </w:r>
      <w:r w:rsidR="00070FDC" w:rsidRPr="00070FDC">
        <w:rPr>
          <w:bCs/>
          <w:sz w:val="28"/>
          <w:szCs w:val="28"/>
        </w:rPr>
        <w:t>65 195,221</w:t>
      </w:r>
      <w:r w:rsidR="000940F9" w:rsidRPr="00070FDC">
        <w:rPr>
          <w:bCs/>
          <w:sz w:val="28"/>
          <w:szCs w:val="28"/>
        </w:rPr>
        <w:t xml:space="preserve"> тыс. рублей (</w:t>
      </w:r>
      <w:r w:rsidR="00070FDC" w:rsidRPr="00070FDC">
        <w:rPr>
          <w:bCs/>
          <w:sz w:val="28"/>
          <w:szCs w:val="28"/>
        </w:rPr>
        <w:t>82,2</w:t>
      </w:r>
      <w:r w:rsidR="000940F9" w:rsidRPr="00070FDC">
        <w:rPr>
          <w:bCs/>
          <w:sz w:val="28"/>
          <w:szCs w:val="28"/>
        </w:rPr>
        <w:t>%).</w:t>
      </w:r>
    </w:p>
    <w:p w:rsidR="00A97E2E" w:rsidRPr="00A97E2E" w:rsidRDefault="00A97E2E" w:rsidP="00070FDC">
      <w:pPr>
        <w:pStyle w:val="aa"/>
        <w:tabs>
          <w:tab w:val="left" w:pos="5280"/>
        </w:tabs>
        <w:spacing w:after="0"/>
        <w:ind w:firstLine="709"/>
        <w:jc w:val="both"/>
        <w:rPr>
          <w:sz w:val="28"/>
          <w:szCs w:val="28"/>
        </w:rPr>
      </w:pPr>
      <w:r w:rsidRPr="00070FDC">
        <w:rPr>
          <w:bCs/>
          <w:sz w:val="28"/>
          <w:szCs w:val="28"/>
        </w:rPr>
        <w:t>В отчетном году</w:t>
      </w:r>
      <w:r w:rsidR="008C476B">
        <w:rPr>
          <w:bCs/>
          <w:sz w:val="28"/>
          <w:szCs w:val="28"/>
        </w:rPr>
        <w:t xml:space="preserve"> для</w:t>
      </w:r>
      <w:r w:rsidRPr="00070FDC">
        <w:rPr>
          <w:bCs/>
          <w:sz w:val="28"/>
          <w:szCs w:val="28"/>
        </w:rPr>
        <w:t xml:space="preserve"> достижения поставленных целей и задач государственной программы</w:t>
      </w:r>
      <w:r w:rsidR="008C476B">
        <w:rPr>
          <w:bCs/>
          <w:sz w:val="28"/>
          <w:szCs w:val="28"/>
        </w:rPr>
        <w:t xml:space="preserve"> было</w:t>
      </w:r>
      <w:r w:rsidRPr="00070FDC">
        <w:rPr>
          <w:bCs/>
          <w:sz w:val="28"/>
          <w:szCs w:val="28"/>
        </w:rPr>
        <w:t xml:space="preserve"> запланировано</w:t>
      </w:r>
      <w:r w:rsidRPr="00A97E2E">
        <w:rPr>
          <w:sz w:val="28"/>
          <w:szCs w:val="28"/>
        </w:rPr>
        <w:t xml:space="preserve"> достижение значений 21 целевого показателя (индикатора), выполнение 6 структурных</w:t>
      </w:r>
      <w:r w:rsidR="008C476B">
        <w:rPr>
          <w:sz w:val="28"/>
          <w:szCs w:val="28"/>
        </w:rPr>
        <w:t xml:space="preserve"> элементов подпрограмм </w:t>
      </w:r>
      <w:r w:rsidRPr="00A97E2E">
        <w:rPr>
          <w:sz w:val="28"/>
          <w:szCs w:val="28"/>
        </w:rPr>
        <w:t>(основные мероприятия, региональный проект) в составе</w:t>
      </w:r>
      <w:r w:rsidR="008C476B">
        <w:rPr>
          <w:sz w:val="28"/>
          <w:szCs w:val="28"/>
        </w:rPr>
        <w:t xml:space="preserve"> 2</w:t>
      </w:r>
      <w:r w:rsidRPr="00A97E2E">
        <w:rPr>
          <w:sz w:val="28"/>
          <w:szCs w:val="28"/>
        </w:rPr>
        <w:t xml:space="preserve"> подпрограмм, включающих 23 контрольных события. В государственную программу интегрирован региональный проект «Сохранение лесов в Курской области» (национальный проект «Экология»).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ходе реализации государственной программы Курской области за 2020</w:t>
      </w:r>
      <w:r w:rsidR="00FC1BEF">
        <w:rPr>
          <w:rFonts w:ascii="Times New Roman" w:hAnsi="Times New Roman" w:cs="Times New Roman"/>
          <w:sz w:val="28"/>
          <w:szCs w:val="28"/>
        </w:rPr>
        <w:t> </w:t>
      </w:r>
      <w:r w:rsidRPr="00A97E2E">
        <w:rPr>
          <w:rFonts w:ascii="Times New Roman" w:hAnsi="Times New Roman" w:cs="Times New Roman"/>
          <w:sz w:val="28"/>
          <w:szCs w:val="28"/>
        </w:rPr>
        <w:t>год в полном объеме достигнуты запланированные значения 17 показателей, доля достигнутых целевых показателей государственной програм</w:t>
      </w:r>
      <w:r w:rsidR="00FC1BEF">
        <w:rPr>
          <w:rFonts w:ascii="Times New Roman" w:hAnsi="Times New Roman" w:cs="Times New Roman"/>
          <w:sz w:val="28"/>
          <w:szCs w:val="28"/>
        </w:rPr>
        <w:t>мы Курской области составила 81</w:t>
      </w:r>
      <w:r w:rsidRPr="00A97E2E">
        <w:rPr>
          <w:rFonts w:ascii="Times New Roman" w:hAnsi="Times New Roman" w:cs="Times New Roman"/>
          <w:sz w:val="28"/>
          <w:szCs w:val="28"/>
        </w:rPr>
        <w:t>%.</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Не выполнены 4 целевых показателя (индикатора), в том числе:</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показател</w:t>
      </w:r>
      <w:r w:rsidR="00993E50">
        <w:rPr>
          <w:rFonts w:ascii="Times New Roman" w:hAnsi="Times New Roman" w:cs="Times New Roman"/>
          <w:sz w:val="28"/>
          <w:szCs w:val="28"/>
        </w:rPr>
        <w:t xml:space="preserve">ь государственной программы </w:t>
      </w:r>
      <w:r w:rsidR="008C476B">
        <w:rPr>
          <w:rFonts w:ascii="Times New Roman" w:hAnsi="Times New Roman" w:cs="Times New Roman"/>
          <w:sz w:val="28"/>
          <w:szCs w:val="28"/>
        </w:rPr>
        <w:t>«д</w:t>
      </w:r>
      <w:r w:rsidRPr="00A97E2E">
        <w:rPr>
          <w:rFonts w:ascii="Times New Roman" w:hAnsi="Times New Roman" w:cs="Times New Roman"/>
          <w:sz w:val="28"/>
          <w:szCs w:val="28"/>
        </w:rPr>
        <w:t>оля площади земель лесного фонда, переданных в пользование, в общей</w:t>
      </w:r>
      <w:r w:rsidR="00993E50">
        <w:rPr>
          <w:rFonts w:ascii="Times New Roman" w:hAnsi="Times New Roman" w:cs="Times New Roman"/>
          <w:sz w:val="28"/>
          <w:szCs w:val="28"/>
        </w:rPr>
        <w:t xml:space="preserve"> площади земель лесного фонда»: </w:t>
      </w:r>
      <w:r w:rsidRPr="00A97E2E">
        <w:rPr>
          <w:rFonts w:ascii="Times New Roman" w:hAnsi="Times New Roman" w:cs="Times New Roman"/>
          <w:sz w:val="28"/>
          <w:szCs w:val="28"/>
        </w:rPr>
        <w:t>плановое значение показателя – 48,8</w:t>
      </w:r>
      <w:r w:rsidR="00993E50">
        <w:rPr>
          <w:rFonts w:ascii="Times New Roman" w:hAnsi="Times New Roman" w:cs="Times New Roman"/>
          <w:sz w:val="28"/>
          <w:szCs w:val="28"/>
        </w:rPr>
        <w:t>%,</w:t>
      </w:r>
      <w:r w:rsidR="00FC1BEF">
        <w:rPr>
          <w:rFonts w:ascii="Times New Roman" w:hAnsi="Times New Roman" w:cs="Times New Roman"/>
          <w:sz w:val="28"/>
          <w:szCs w:val="28"/>
        </w:rPr>
        <w:t xml:space="preserve"> фактическое значение – 46,4</w:t>
      </w:r>
      <w:r w:rsidR="00993E50">
        <w:rPr>
          <w:rFonts w:ascii="Times New Roman" w:hAnsi="Times New Roman" w:cs="Times New Roman"/>
          <w:sz w:val="28"/>
          <w:szCs w:val="28"/>
        </w:rPr>
        <w:t>%;</w:t>
      </w:r>
      <w:r w:rsidRPr="00A97E2E">
        <w:rPr>
          <w:rFonts w:ascii="Times New Roman" w:hAnsi="Times New Roman" w:cs="Times New Roman"/>
          <w:sz w:val="28"/>
          <w:szCs w:val="28"/>
        </w:rPr>
        <w:t xml:space="preserve"> </w:t>
      </w:r>
      <w:r w:rsidR="008C476B">
        <w:rPr>
          <w:rFonts w:ascii="Times New Roman" w:hAnsi="Times New Roman" w:cs="Times New Roman"/>
          <w:sz w:val="28"/>
          <w:szCs w:val="28"/>
        </w:rPr>
        <w:t xml:space="preserve">показатель достигнут на </w:t>
      </w:r>
      <w:r w:rsidR="00FC1BEF">
        <w:rPr>
          <w:rFonts w:ascii="Times New Roman" w:hAnsi="Times New Roman" w:cs="Times New Roman"/>
          <w:sz w:val="28"/>
          <w:szCs w:val="28"/>
        </w:rPr>
        <w:t>95</w:t>
      </w:r>
      <w:r w:rsidR="00993E50">
        <w:rPr>
          <w:rFonts w:ascii="Times New Roman" w:hAnsi="Times New Roman" w:cs="Times New Roman"/>
          <w:sz w:val="28"/>
          <w:szCs w:val="28"/>
        </w:rPr>
        <w:t>% (по информации</w:t>
      </w:r>
      <w:r w:rsidRPr="00A97E2E">
        <w:rPr>
          <w:rFonts w:ascii="Times New Roman" w:hAnsi="Times New Roman" w:cs="Times New Roman"/>
          <w:sz w:val="28"/>
          <w:szCs w:val="28"/>
        </w:rPr>
        <w:t xml:space="preserve"> ответственного исполнителя государственной программы</w:t>
      </w:r>
      <w:r w:rsidR="00993E50">
        <w:rPr>
          <w:rFonts w:ascii="Times New Roman" w:hAnsi="Times New Roman" w:cs="Times New Roman"/>
          <w:sz w:val="28"/>
          <w:szCs w:val="28"/>
        </w:rPr>
        <w:t>,</w:t>
      </w:r>
      <w:r w:rsidRPr="00A97E2E">
        <w:rPr>
          <w:rFonts w:ascii="Times New Roman" w:hAnsi="Times New Roman" w:cs="Times New Roman"/>
          <w:sz w:val="28"/>
          <w:szCs w:val="28"/>
        </w:rPr>
        <w:t xml:space="preserve"> невыполнение показателя связано с расторжением договоров аренды лесных участков, в том числе договоров аренды по заготовке древесины (125,4 га) и осуществлению видов деятельности в сфере охотничьего хозяйства (5 871 га);</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показатель подпрограммы 1 «Охрана, защи</w:t>
      </w:r>
      <w:r w:rsidR="00993E50">
        <w:rPr>
          <w:rFonts w:ascii="Times New Roman" w:hAnsi="Times New Roman" w:cs="Times New Roman"/>
          <w:sz w:val="28"/>
          <w:szCs w:val="28"/>
        </w:rPr>
        <w:t>та и воспроизводство лесов» - «д</w:t>
      </w:r>
      <w:r w:rsidRPr="00A97E2E">
        <w:rPr>
          <w:rFonts w:ascii="Times New Roman" w:hAnsi="Times New Roman" w:cs="Times New Roman"/>
          <w:sz w:val="28"/>
          <w:szCs w:val="28"/>
        </w:rPr>
        <w:t>инамика предотвращения возникновения нарушений лесного законодательства, причиняющих вред лесам, относительно уро</w:t>
      </w:r>
      <w:r w:rsidR="00993E50">
        <w:rPr>
          <w:rFonts w:ascii="Times New Roman" w:hAnsi="Times New Roman" w:cs="Times New Roman"/>
          <w:sz w:val="28"/>
          <w:szCs w:val="28"/>
        </w:rPr>
        <w:t>вня нарушений предыдущего года»:</w:t>
      </w:r>
      <w:r w:rsidRPr="00A97E2E">
        <w:rPr>
          <w:rFonts w:ascii="Times New Roman" w:hAnsi="Times New Roman" w:cs="Times New Roman"/>
          <w:sz w:val="28"/>
          <w:szCs w:val="28"/>
        </w:rPr>
        <w:t xml:space="preserve"> п</w:t>
      </w:r>
      <w:r w:rsidR="00FC1BEF">
        <w:rPr>
          <w:rFonts w:ascii="Times New Roman" w:hAnsi="Times New Roman" w:cs="Times New Roman"/>
          <w:sz w:val="28"/>
          <w:szCs w:val="28"/>
        </w:rPr>
        <w:t>лановое значение показателя – 6</w:t>
      </w:r>
      <w:r w:rsidR="00993E50">
        <w:rPr>
          <w:rFonts w:ascii="Times New Roman" w:hAnsi="Times New Roman" w:cs="Times New Roman"/>
          <w:sz w:val="28"/>
          <w:szCs w:val="28"/>
        </w:rPr>
        <w:t>%, фактическое значение: – 10,2%; показатель достигнут на 0% (по информации</w:t>
      </w:r>
      <w:r w:rsidRPr="00A97E2E">
        <w:rPr>
          <w:rFonts w:ascii="Times New Roman" w:hAnsi="Times New Roman" w:cs="Times New Roman"/>
          <w:sz w:val="28"/>
          <w:szCs w:val="28"/>
        </w:rPr>
        <w:t xml:space="preserve"> ответственного исполнителя государственной программы</w:t>
      </w:r>
      <w:r w:rsidR="00993E50">
        <w:rPr>
          <w:rFonts w:ascii="Times New Roman" w:hAnsi="Times New Roman" w:cs="Times New Roman"/>
          <w:sz w:val="28"/>
          <w:szCs w:val="28"/>
        </w:rPr>
        <w:t xml:space="preserve">, </w:t>
      </w:r>
      <w:r w:rsidRPr="00A97E2E">
        <w:rPr>
          <w:rFonts w:ascii="Times New Roman" w:hAnsi="Times New Roman" w:cs="Times New Roman"/>
          <w:sz w:val="28"/>
          <w:szCs w:val="28"/>
        </w:rPr>
        <w:t>в отчетном году проведено больше патрулирований лесного фонда на территории Курской области по сравнению с аналогичным периодом прошлого года и выявлено больше правонарушений в сфере лесных отношений);</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показатель подпрограммы 1 «Охрана, защи</w:t>
      </w:r>
      <w:r w:rsidR="00993E50">
        <w:rPr>
          <w:rFonts w:ascii="Times New Roman" w:hAnsi="Times New Roman" w:cs="Times New Roman"/>
          <w:sz w:val="28"/>
          <w:szCs w:val="28"/>
        </w:rPr>
        <w:t xml:space="preserve">та и воспроизводство лесов» - </w:t>
      </w:r>
      <w:r w:rsidR="00993E50">
        <w:rPr>
          <w:rFonts w:ascii="Times New Roman" w:hAnsi="Times New Roman" w:cs="Times New Roman"/>
          <w:sz w:val="28"/>
          <w:szCs w:val="28"/>
        </w:rPr>
        <w:lastRenderedPageBreak/>
        <w:t>«п</w:t>
      </w:r>
      <w:r w:rsidRPr="00A97E2E">
        <w:rPr>
          <w:rFonts w:ascii="Times New Roman" w:hAnsi="Times New Roman" w:cs="Times New Roman"/>
          <w:sz w:val="28"/>
          <w:szCs w:val="28"/>
        </w:rPr>
        <w:t>л</w:t>
      </w:r>
      <w:r w:rsidR="00993E50">
        <w:rPr>
          <w:rFonts w:ascii="Times New Roman" w:hAnsi="Times New Roman" w:cs="Times New Roman"/>
          <w:sz w:val="28"/>
          <w:szCs w:val="28"/>
        </w:rPr>
        <w:t>ощадь рубок ухода в молодняках»:</w:t>
      </w:r>
      <w:r w:rsidRPr="00A97E2E">
        <w:rPr>
          <w:rFonts w:ascii="Times New Roman" w:hAnsi="Times New Roman" w:cs="Times New Roman"/>
          <w:sz w:val="28"/>
          <w:szCs w:val="28"/>
        </w:rPr>
        <w:t xml:space="preserve"> плановое значение показа</w:t>
      </w:r>
      <w:r w:rsidR="00993E50">
        <w:rPr>
          <w:rFonts w:ascii="Times New Roman" w:hAnsi="Times New Roman" w:cs="Times New Roman"/>
          <w:sz w:val="28"/>
          <w:szCs w:val="28"/>
        </w:rPr>
        <w:t>теля –            0,629 тыс. га,</w:t>
      </w:r>
      <w:r w:rsidRPr="00A97E2E">
        <w:rPr>
          <w:rFonts w:ascii="Times New Roman" w:hAnsi="Times New Roman" w:cs="Times New Roman"/>
          <w:sz w:val="28"/>
          <w:szCs w:val="28"/>
        </w:rPr>
        <w:t xml:space="preserve"> фактич</w:t>
      </w:r>
      <w:r w:rsidR="00993E50">
        <w:rPr>
          <w:rFonts w:ascii="Times New Roman" w:hAnsi="Times New Roman" w:cs="Times New Roman"/>
          <w:sz w:val="28"/>
          <w:szCs w:val="28"/>
        </w:rPr>
        <w:t>еское значение – 0,4519 тыс. га;</w:t>
      </w:r>
      <w:r w:rsidRPr="00A97E2E">
        <w:rPr>
          <w:rFonts w:ascii="Times New Roman" w:hAnsi="Times New Roman" w:cs="Times New Roman"/>
          <w:sz w:val="28"/>
          <w:szCs w:val="28"/>
        </w:rPr>
        <w:t xml:space="preserve"> </w:t>
      </w:r>
      <w:r w:rsidR="00993E50">
        <w:rPr>
          <w:rFonts w:ascii="Times New Roman" w:hAnsi="Times New Roman" w:cs="Times New Roman"/>
          <w:sz w:val="28"/>
          <w:szCs w:val="28"/>
        </w:rPr>
        <w:t>показатель достигнут на    71,8 % (по информации</w:t>
      </w:r>
      <w:r w:rsidRPr="00A97E2E">
        <w:rPr>
          <w:rFonts w:ascii="Times New Roman" w:hAnsi="Times New Roman" w:cs="Times New Roman"/>
          <w:sz w:val="28"/>
          <w:szCs w:val="28"/>
        </w:rPr>
        <w:t xml:space="preserve"> ответственного исполнителя государственной программы</w:t>
      </w:r>
      <w:r w:rsidR="00993E50">
        <w:rPr>
          <w:rFonts w:ascii="Times New Roman" w:hAnsi="Times New Roman" w:cs="Times New Roman"/>
          <w:sz w:val="28"/>
          <w:szCs w:val="28"/>
        </w:rPr>
        <w:t>,</w:t>
      </w:r>
      <w:r w:rsidRPr="00A97E2E">
        <w:rPr>
          <w:rFonts w:ascii="Times New Roman" w:hAnsi="Times New Roman" w:cs="Times New Roman"/>
          <w:sz w:val="28"/>
          <w:szCs w:val="28"/>
        </w:rPr>
        <w:t xml:space="preserve"> невыполнение показателя связано с уменьшением объема финансирования из федерального бюджета на данную работу в 2020 году);</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показатель подпрограммы 2 «Обеспечение реализации государственной программы» </w:t>
      </w:r>
      <w:r w:rsidR="00FC1BEF">
        <w:rPr>
          <w:rFonts w:ascii="Times New Roman" w:hAnsi="Times New Roman" w:cs="Times New Roman"/>
          <w:sz w:val="28"/>
          <w:szCs w:val="28"/>
        </w:rPr>
        <w:t>−</w:t>
      </w:r>
      <w:r w:rsidR="00993E50">
        <w:rPr>
          <w:rFonts w:ascii="Times New Roman" w:hAnsi="Times New Roman" w:cs="Times New Roman"/>
          <w:sz w:val="28"/>
          <w:szCs w:val="28"/>
        </w:rPr>
        <w:t xml:space="preserve"> «с</w:t>
      </w:r>
      <w:r w:rsidRPr="00A97E2E">
        <w:rPr>
          <w:rFonts w:ascii="Times New Roman" w:hAnsi="Times New Roman" w:cs="Times New Roman"/>
          <w:sz w:val="28"/>
          <w:szCs w:val="28"/>
        </w:rPr>
        <w:t>тепень выполнения</w:t>
      </w:r>
      <w:r w:rsidR="00993E50">
        <w:rPr>
          <w:rFonts w:ascii="Times New Roman" w:hAnsi="Times New Roman" w:cs="Times New Roman"/>
          <w:sz w:val="28"/>
          <w:szCs w:val="28"/>
        </w:rPr>
        <w:t xml:space="preserve"> целевых показателей программы» достигнут на</w:t>
      </w:r>
      <w:r w:rsidRPr="00A97E2E">
        <w:rPr>
          <w:rFonts w:ascii="Times New Roman" w:hAnsi="Times New Roman" w:cs="Times New Roman"/>
          <w:sz w:val="28"/>
          <w:szCs w:val="28"/>
        </w:rPr>
        <w:t xml:space="preserve"> 85 % (расчетный показатель).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отчетном году не в полном объеме выполнены:</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основное мероприятие 1.3 «Организация использования лесов, их сохранения, осуществления федерального государственного лесного надзора (лесной охраны)» подпрограммы 1 «Охрана, защита и воспроизводство лесов»);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два контрольных события:</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«Проверки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(подпрограмма 1 «Охрана, защита и воспроизводство лесов»);</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 xml:space="preserve">«Целевые показатели (индикаторы) государственной программы Курской области «Развитие лесного хозяйства в Курской области» достигнуты» (подпрограмма 2 «Обеспечение реализации государственной программы»). </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проведенной комитетом лесного хозяйства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w:t>
      </w:r>
      <w:r w:rsidR="00D8040C">
        <w:rPr>
          <w:rFonts w:ascii="Times New Roman" w:hAnsi="Times New Roman" w:cs="Times New Roman"/>
          <w:sz w:val="28"/>
          <w:szCs w:val="28"/>
        </w:rPr>
        <w:t>,</w:t>
      </w:r>
      <w:r w:rsidRPr="00A97E2E">
        <w:rPr>
          <w:rFonts w:ascii="Times New Roman" w:hAnsi="Times New Roman" w:cs="Times New Roman"/>
          <w:sz w:val="28"/>
          <w:szCs w:val="28"/>
        </w:rPr>
        <w:t xml:space="preserve"> который</w:t>
      </w:r>
      <w:r w:rsidR="00993E50">
        <w:rPr>
          <w:rFonts w:ascii="Times New Roman" w:hAnsi="Times New Roman" w:cs="Times New Roman"/>
          <w:sz w:val="28"/>
          <w:szCs w:val="28"/>
        </w:rPr>
        <w:t xml:space="preserve"> определяется</w:t>
      </w:r>
      <w:r w:rsidRPr="00A97E2E">
        <w:rPr>
          <w:rFonts w:ascii="Times New Roman" w:hAnsi="Times New Roman" w:cs="Times New Roman"/>
          <w:sz w:val="28"/>
          <w:szCs w:val="28"/>
        </w:rPr>
        <w:t xml:space="preserve"> оценивается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эффективности реализации входящих в нее подпрограмм (степени реализации мероприятий подпрограмм, оценки эффективности использования финансовых ресурсов на реализаци</w:t>
      </w:r>
      <w:r w:rsidR="00D8040C">
        <w:rPr>
          <w:rFonts w:ascii="Times New Roman" w:hAnsi="Times New Roman" w:cs="Times New Roman"/>
          <w:sz w:val="28"/>
          <w:szCs w:val="28"/>
        </w:rPr>
        <w:t>ю каждой подпрограммы</w:t>
      </w:r>
      <w:r w:rsidRPr="00A97E2E">
        <w:rPr>
          <w:rFonts w:ascii="Times New Roman" w:hAnsi="Times New Roman" w:cs="Times New Roman"/>
          <w:sz w:val="28"/>
          <w:szCs w:val="28"/>
        </w:rPr>
        <w:t xml:space="preserve"> и степени достижения по</w:t>
      </w:r>
      <w:r w:rsidR="00D8040C">
        <w:rPr>
          <w:rFonts w:ascii="Times New Roman" w:hAnsi="Times New Roman" w:cs="Times New Roman"/>
          <w:sz w:val="28"/>
          <w:szCs w:val="28"/>
        </w:rPr>
        <w:t>казателей каждой подпрограммы), равен 0,94.</w:t>
      </w:r>
    </w:p>
    <w:p w:rsidR="00A97E2E" w:rsidRPr="00A97E2E" w:rsidRDefault="00A97E2E" w:rsidP="00A97E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Методикой оценки эффективности государственной программы Курской области в 2020 году эффективность государственной программы Курской области «Развитие лесного хозяйства в Курской области»</w:t>
      </w:r>
      <w:r w:rsidR="00417794">
        <w:rPr>
          <w:rFonts w:ascii="Times New Roman" w:hAnsi="Times New Roman" w:cs="Times New Roman"/>
          <w:sz w:val="28"/>
          <w:szCs w:val="28"/>
        </w:rPr>
        <w:t xml:space="preserve"> </w:t>
      </w:r>
      <w:r w:rsidR="00D8040C">
        <w:rPr>
          <w:rFonts w:ascii="Times New Roman" w:hAnsi="Times New Roman" w:cs="Times New Roman"/>
          <w:sz w:val="28"/>
          <w:szCs w:val="28"/>
        </w:rPr>
        <w:t xml:space="preserve">оценивается как высокая </w:t>
      </w:r>
      <w:r w:rsidR="00417794">
        <w:rPr>
          <w:rFonts w:ascii="Times New Roman" w:hAnsi="Times New Roman" w:cs="Times New Roman"/>
          <w:sz w:val="28"/>
          <w:szCs w:val="28"/>
        </w:rPr>
        <w:t>(</w:t>
      </w:r>
      <w:r w:rsidR="00202AEA" w:rsidRPr="00A97E2E">
        <w:rPr>
          <w:rFonts w:ascii="Times New Roman" w:hAnsi="Times New Roman" w:cs="Times New Roman"/>
          <w:sz w:val="28"/>
          <w:szCs w:val="28"/>
        </w:rPr>
        <w:t xml:space="preserve">значение </w:t>
      </w:r>
      <w:r w:rsidR="00D7073A">
        <w:rPr>
          <w:rFonts w:ascii="Times New Roman" w:hAnsi="Times New Roman" w:cs="Times New Roman"/>
          <w:sz w:val="28"/>
          <w:szCs w:val="28"/>
        </w:rPr>
        <w:t xml:space="preserve">показателя </w:t>
      </w:r>
      <w:r w:rsidR="00202AEA" w:rsidRPr="00A97E2E">
        <w:rPr>
          <w:rFonts w:ascii="Times New Roman" w:hAnsi="Times New Roman" w:cs="Times New Roman"/>
          <w:sz w:val="28"/>
          <w:szCs w:val="28"/>
        </w:rPr>
        <w:t>ЭРгп составляет не менее 0,9</w:t>
      </w:r>
      <w:r w:rsidR="00202AEA">
        <w:rPr>
          <w:rFonts w:ascii="Times New Roman" w:hAnsi="Times New Roman" w:cs="Times New Roman"/>
          <w:sz w:val="28"/>
          <w:szCs w:val="28"/>
        </w:rPr>
        <w:t>0</w:t>
      </w:r>
      <w:r w:rsidR="00D7073A">
        <w:rPr>
          <w:rFonts w:ascii="Times New Roman" w:hAnsi="Times New Roman" w:cs="Times New Roman"/>
          <w:sz w:val="28"/>
          <w:szCs w:val="28"/>
        </w:rPr>
        <w:t>)</w:t>
      </w:r>
      <w:r w:rsidR="00202AEA" w:rsidRPr="00A97E2E">
        <w:rPr>
          <w:rFonts w:ascii="Times New Roman" w:hAnsi="Times New Roman" w:cs="Times New Roman"/>
          <w:sz w:val="28"/>
          <w:szCs w:val="28"/>
        </w:rPr>
        <w:t>.</w:t>
      </w:r>
    </w:p>
    <w:p w:rsidR="000940F9" w:rsidRPr="006C595D" w:rsidRDefault="000940F9" w:rsidP="000940F9">
      <w:pPr>
        <w:spacing w:after="0" w:line="240" w:lineRule="auto"/>
        <w:ind w:firstLine="708"/>
        <w:jc w:val="both"/>
        <w:rPr>
          <w:rFonts w:ascii="Times New Roman" w:hAnsi="Times New Roman" w:cs="Times New Roman"/>
          <w:b/>
          <w:i/>
          <w:color w:val="000000"/>
          <w:sz w:val="20"/>
          <w:szCs w:val="20"/>
        </w:rPr>
      </w:pPr>
    </w:p>
    <w:p w:rsidR="000940F9" w:rsidRPr="00F43703" w:rsidRDefault="000940F9" w:rsidP="000940F9">
      <w:pPr>
        <w:spacing w:after="0" w:line="240" w:lineRule="auto"/>
        <w:ind w:firstLine="708"/>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4</w:t>
      </w:r>
      <w:r w:rsidRPr="00F43703">
        <w:rPr>
          <w:rFonts w:ascii="Times New Roman" w:hAnsi="Times New Roman" w:cs="Times New Roman"/>
          <w:b/>
          <w:i/>
          <w:color w:val="000000"/>
          <w:sz w:val="28"/>
          <w:szCs w:val="28"/>
        </w:rPr>
        <w:t>. Государственная программа Курской области «Повышение энергоэффективности и развитие энергетики в Курской области»,   утвержденная постановлением Администрации Курской области от 21.10.2013  №</w:t>
      </w:r>
      <w:r w:rsidR="00FC1BEF">
        <w:rPr>
          <w:rFonts w:ascii="Times New Roman" w:hAnsi="Times New Roman" w:cs="Times New Roman"/>
          <w:b/>
          <w:i/>
          <w:color w:val="000000"/>
          <w:sz w:val="28"/>
          <w:szCs w:val="28"/>
        </w:rPr>
        <w:t xml:space="preserve"> </w:t>
      </w:r>
      <w:r w:rsidRPr="00F43703">
        <w:rPr>
          <w:rFonts w:ascii="Times New Roman" w:hAnsi="Times New Roman" w:cs="Times New Roman"/>
          <w:b/>
          <w:i/>
          <w:color w:val="000000"/>
          <w:sz w:val="28"/>
          <w:szCs w:val="28"/>
        </w:rPr>
        <w:t xml:space="preserve">757-па (с последующими изменениями) </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xml:space="preserve">– комитет жилищно-коммунального хозяйства и ТЭК Курской области. </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070FDC">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 xml:space="preserve">1. </w:t>
      </w:r>
      <w:r w:rsidR="00D8040C">
        <w:rPr>
          <w:rFonts w:ascii="Times New Roman" w:hAnsi="Times New Roman" w:cs="Times New Roman"/>
          <w:sz w:val="28"/>
          <w:szCs w:val="28"/>
        </w:rPr>
        <w:t>«</w:t>
      </w:r>
      <w:r w:rsidRPr="00F43703">
        <w:rPr>
          <w:rFonts w:ascii="Times New Roman" w:hAnsi="Times New Roman" w:cs="Times New Roman"/>
          <w:sz w:val="28"/>
          <w:szCs w:val="28"/>
        </w:rPr>
        <w:t>Энергосбережение и повышение энергетической эффективности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«Развитие и модернизация электроэнергетики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проведение эффективной энергосберегающей политики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инвестиционно-инновационное обновление отрасли энергетики,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обеспечивающих максимально эффективное использование потенциала энергетического сектора и топливно-энергетических ресурсов для роста экономики и повышения качества жизни населения Курской области;</w:t>
      </w:r>
    </w:p>
    <w:p w:rsidR="000940F9" w:rsidRPr="00F43703" w:rsidRDefault="000940F9" w:rsidP="00A97E2E">
      <w:pPr>
        <w:pStyle w:val="aa"/>
        <w:tabs>
          <w:tab w:val="left" w:pos="5280"/>
        </w:tabs>
        <w:spacing w:after="0"/>
        <w:ind w:firstLine="709"/>
        <w:jc w:val="both"/>
        <w:rPr>
          <w:sz w:val="28"/>
          <w:szCs w:val="28"/>
        </w:rPr>
      </w:pPr>
      <w:r w:rsidRPr="00F43703">
        <w:rPr>
          <w:sz w:val="28"/>
          <w:szCs w:val="28"/>
        </w:rPr>
        <w:t>надежное снабжение потребителей Курской области топливно-энергетическими ресурсами, повышение эффективности их использования и снижение антропогенного воздействия ТЭК на окружающую среду.</w:t>
      </w:r>
    </w:p>
    <w:p w:rsidR="000940F9" w:rsidRPr="00A97E2E" w:rsidRDefault="000940F9" w:rsidP="000940F9">
      <w:pPr>
        <w:pStyle w:val="aa"/>
        <w:tabs>
          <w:tab w:val="left" w:pos="5280"/>
        </w:tabs>
        <w:spacing w:after="0"/>
        <w:ind w:firstLine="709"/>
        <w:jc w:val="both"/>
        <w:rPr>
          <w:sz w:val="28"/>
          <w:szCs w:val="28"/>
        </w:rPr>
      </w:pPr>
      <w:r w:rsidRPr="00A97E2E">
        <w:rPr>
          <w:sz w:val="28"/>
          <w:szCs w:val="28"/>
        </w:rPr>
        <w:t>Государственная программа финансируется из областного бюджета</w:t>
      </w:r>
      <w:r w:rsidR="00070FDC">
        <w:rPr>
          <w:sz w:val="28"/>
          <w:szCs w:val="28"/>
        </w:rPr>
        <w:t xml:space="preserve"> с учетом межбюджетных трансфертов из федерального бюджета</w:t>
      </w:r>
      <w:r w:rsidRPr="00A97E2E">
        <w:rPr>
          <w:sz w:val="28"/>
          <w:szCs w:val="28"/>
        </w:rPr>
        <w:t xml:space="preserve">, местных бюджетов и внебюджетных источников. </w:t>
      </w:r>
      <w:r w:rsidR="008E408A" w:rsidRPr="008E408A">
        <w:rPr>
          <w:sz w:val="28"/>
          <w:szCs w:val="28"/>
        </w:rPr>
        <w:t>В 20</w:t>
      </w:r>
      <w:r w:rsidR="00070FDC">
        <w:rPr>
          <w:sz w:val="28"/>
          <w:szCs w:val="28"/>
        </w:rPr>
        <w:t>20</w:t>
      </w:r>
      <w:r w:rsidR="008E408A" w:rsidRPr="008E408A">
        <w:rPr>
          <w:sz w:val="28"/>
          <w:szCs w:val="28"/>
        </w:rPr>
        <w:t xml:space="preserve"> году кассовый расход по государственной программе составил</w:t>
      </w:r>
      <w:r w:rsidR="008E408A" w:rsidRPr="00A97E2E">
        <w:rPr>
          <w:sz w:val="28"/>
          <w:szCs w:val="28"/>
        </w:rPr>
        <w:t xml:space="preserve"> </w:t>
      </w:r>
      <w:r w:rsidR="00254234">
        <w:rPr>
          <w:sz w:val="28"/>
          <w:szCs w:val="28"/>
        </w:rPr>
        <w:t>2 409 743,270</w:t>
      </w:r>
      <w:r w:rsidRPr="00A97E2E">
        <w:rPr>
          <w:sz w:val="28"/>
          <w:szCs w:val="28"/>
        </w:rPr>
        <w:t xml:space="preserve"> тыс. рублей (</w:t>
      </w:r>
      <w:r w:rsidR="00254234">
        <w:rPr>
          <w:sz w:val="28"/>
          <w:szCs w:val="28"/>
        </w:rPr>
        <w:t>115,8</w:t>
      </w:r>
      <w:r w:rsidRPr="00A97E2E">
        <w:rPr>
          <w:sz w:val="28"/>
          <w:szCs w:val="28"/>
        </w:rPr>
        <w:t xml:space="preserve">% от объема, предусмотренного на год), в том числе из </w:t>
      </w:r>
      <w:r w:rsidR="00254234">
        <w:rPr>
          <w:sz w:val="28"/>
          <w:szCs w:val="28"/>
        </w:rPr>
        <w:t xml:space="preserve">федерального бюджета – 29 825,340 тыс. рублей (65,6%), </w:t>
      </w:r>
      <w:r w:rsidRPr="00A97E2E">
        <w:rPr>
          <w:sz w:val="28"/>
          <w:szCs w:val="28"/>
        </w:rPr>
        <w:t>областного бюджета – 4</w:t>
      </w:r>
      <w:r w:rsidR="00254234">
        <w:rPr>
          <w:sz w:val="28"/>
          <w:szCs w:val="28"/>
        </w:rPr>
        <w:t> 456,670</w:t>
      </w:r>
      <w:r w:rsidRPr="00A97E2E">
        <w:rPr>
          <w:sz w:val="28"/>
          <w:szCs w:val="28"/>
        </w:rPr>
        <w:t xml:space="preserve"> тыс. рублей (</w:t>
      </w:r>
      <w:r w:rsidR="00254234">
        <w:rPr>
          <w:sz w:val="28"/>
          <w:szCs w:val="28"/>
        </w:rPr>
        <w:t>65,6</w:t>
      </w:r>
      <w:r w:rsidRPr="00A97E2E">
        <w:rPr>
          <w:sz w:val="28"/>
          <w:szCs w:val="28"/>
        </w:rPr>
        <w:t xml:space="preserve">%), местных бюджетов – </w:t>
      </w:r>
      <w:r w:rsidR="00254234">
        <w:rPr>
          <w:sz w:val="28"/>
          <w:szCs w:val="28"/>
        </w:rPr>
        <w:t>72 834,900</w:t>
      </w:r>
      <w:r w:rsidRPr="00A97E2E">
        <w:rPr>
          <w:sz w:val="28"/>
          <w:szCs w:val="28"/>
        </w:rPr>
        <w:t xml:space="preserve"> тыс. рублей (</w:t>
      </w:r>
      <w:r w:rsidR="00254234">
        <w:rPr>
          <w:sz w:val="28"/>
          <w:szCs w:val="28"/>
        </w:rPr>
        <w:t>в 3,6 раза больше)</w:t>
      </w:r>
      <w:r w:rsidRPr="00A97E2E">
        <w:rPr>
          <w:sz w:val="28"/>
          <w:szCs w:val="28"/>
        </w:rPr>
        <w:t>, внебюджет</w:t>
      </w:r>
      <w:r w:rsidR="00896A82">
        <w:rPr>
          <w:sz w:val="28"/>
          <w:szCs w:val="28"/>
        </w:rPr>
        <w:t>н</w:t>
      </w:r>
      <w:r w:rsidRPr="00A97E2E">
        <w:rPr>
          <w:sz w:val="28"/>
          <w:szCs w:val="28"/>
        </w:rPr>
        <w:t xml:space="preserve">ых источников – </w:t>
      </w:r>
      <w:r w:rsidR="00254234">
        <w:rPr>
          <w:sz w:val="28"/>
          <w:szCs w:val="28"/>
        </w:rPr>
        <w:t>2 302 626,360</w:t>
      </w:r>
      <w:r w:rsidRPr="00A97E2E">
        <w:rPr>
          <w:sz w:val="28"/>
          <w:szCs w:val="28"/>
        </w:rPr>
        <w:t xml:space="preserve"> тыс. рублей (</w:t>
      </w:r>
      <w:r w:rsidR="00254234">
        <w:rPr>
          <w:sz w:val="28"/>
          <w:szCs w:val="28"/>
        </w:rPr>
        <w:t>114,6</w:t>
      </w:r>
      <w:r w:rsidRPr="00A97E2E">
        <w:rPr>
          <w:sz w:val="28"/>
          <w:szCs w:val="28"/>
        </w:rPr>
        <w:t xml:space="preserve">%).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В отчетном году</w:t>
      </w:r>
      <w:r w:rsidR="00D8040C">
        <w:rPr>
          <w:sz w:val="28"/>
          <w:szCs w:val="28"/>
        </w:rPr>
        <w:t xml:space="preserve"> для</w:t>
      </w:r>
      <w:r w:rsidRPr="00A97E2E">
        <w:rPr>
          <w:sz w:val="28"/>
          <w:szCs w:val="28"/>
        </w:rPr>
        <w:t xml:space="preserve"> достижения поставленных целей и задач государственной программы Курской области</w:t>
      </w:r>
      <w:r w:rsidR="00D8040C">
        <w:rPr>
          <w:sz w:val="28"/>
          <w:szCs w:val="28"/>
        </w:rPr>
        <w:t xml:space="preserve"> было</w:t>
      </w:r>
      <w:r w:rsidRPr="00A97E2E">
        <w:rPr>
          <w:sz w:val="28"/>
          <w:szCs w:val="28"/>
        </w:rPr>
        <w:t xml:space="preserve"> запланировано достижение   значений 45 целевых показателей (индикаторов), выполнение</w:t>
      </w:r>
      <w:r w:rsidR="00D8040C">
        <w:rPr>
          <w:sz w:val="28"/>
          <w:szCs w:val="28"/>
        </w:rPr>
        <w:t xml:space="preserve"> 12</w:t>
      </w:r>
      <w:r w:rsidRPr="00A97E2E">
        <w:rPr>
          <w:sz w:val="28"/>
          <w:szCs w:val="28"/>
        </w:rPr>
        <w:t xml:space="preserve"> структурных элементов подпрограмм (основные мероприятия) в составе</w:t>
      </w:r>
      <w:r w:rsidR="00D8040C">
        <w:rPr>
          <w:sz w:val="28"/>
          <w:szCs w:val="28"/>
        </w:rPr>
        <w:t xml:space="preserve"> 2</w:t>
      </w:r>
      <w:r w:rsidRPr="00A97E2E">
        <w:rPr>
          <w:sz w:val="28"/>
          <w:szCs w:val="28"/>
        </w:rPr>
        <w:t xml:space="preserve"> подпрограмм, включающих 13  контрольных событий.</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В ходе реализации государственной программы Курской области за 2020 год достигнуты в полном объеме запланированные значения 32 целевых показателей. Доля достигнутых цел</w:t>
      </w:r>
      <w:r w:rsidR="00FC1BEF">
        <w:rPr>
          <w:sz w:val="28"/>
          <w:szCs w:val="28"/>
        </w:rPr>
        <w:t>евых показателей составила 71,1</w:t>
      </w:r>
      <w:r w:rsidRPr="00A97E2E">
        <w:rPr>
          <w:sz w:val="28"/>
          <w:szCs w:val="28"/>
        </w:rPr>
        <w:t xml:space="preserve">%.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Не достигнуты плановые значения 13 целевых показателей, в том числе:</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показатель государственной программы «энергоемкость валового регионального продукта Курской обл</w:t>
      </w:r>
      <w:r w:rsidR="00D8040C">
        <w:rPr>
          <w:sz w:val="28"/>
          <w:szCs w:val="28"/>
        </w:rPr>
        <w:t xml:space="preserve">асти (для сопоставимых условий), </w:t>
      </w:r>
      <w:r w:rsidRPr="00A97E2E">
        <w:rPr>
          <w:sz w:val="28"/>
          <w:szCs w:val="28"/>
        </w:rPr>
        <w:t>т у.т./млн. руб.</w:t>
      </w:r>
      <w:r w:rsidR="00D8040C">
        <w:rPr>
          <w:sz w:val="28"/>
          <w:szCs w:val="28"/>
        </w:rPr>
        <w:t>»</w:t>
      </w:r>
      <w:r w:rsidRPr="00A97E2E">
        <w:rPr>
          <w:sz w:val="28"/>
          <w:szCs w:val="28"/>
        </w:rPr>
        <w:t xml:space="preserve"> (плановое значение показателя – 0,0272 т у.т./млн. руб.;  фактическое значе</w:t>
      </w:r>
      <w:r w:rsidR="00D8040C">
        <w:rPr>
          <w:sz w:val="28"/>
          <w:szCs w:val="28"/>
        </w:rPr>
        <w:t>ние – 0,0293 т у.т./млн. руб.;) - показатель достигнут на</w:t>
      </w:r>
      <w:r w:rsidR="00FC1BEF">
        <w:rPr>
          <w:sz w:val="28"/>
          <w:szCs w:val="28"/>
        </w:rPr>
        <w:t xml:space="preserve"> 92,8</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12 показателей подпрограммы 1 «Энергосбережение и повышение энергетической эффективности в Курской области»:</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«энергоемкость валового регионального продукта Курской об</w:t>
      </w:r>
      <w:r w:rsidR="00D8040C">
        <w:rPr>
          <w:sz w:val="28"/>
          <w:szCs w:val="28"/>
        </w:rPr>
        <w:t>ласти (для фактических условий)</w:t>
      </w:r>
      <w:r w:rsidRPr="00A97E2E">
        <w:rPr>
          <w:sz w:val="28"/>
          <w:szCs w:val="28"/>
        </w:rPr>
        <w:t>, т у.т./млн. руб.</w:t>
      </w:r>
      <w:r w:rsidR="00D8040C">
        <w:rPr>
          <w:sz w:val="28"/>
          <w:szCs w:val="28"/>
        </w:rPr>
        <w:t>»</w:t>
      </w:r>
      <w:r w:rsidRPr="00A97E2E">
        <w:rPr>
          <w:sz w:val="28"/>
          <w:szCs w:val="28"/>
        </w:rPr>
        <w:t xml:space="preserve"> (плановое значение показателя –         0,0272 т у.т./млн. руб.; фактическое значе</w:t>
      </w:r>
      <w:r w:rsidR="00D8040C">
        <w:rPr>
          <w:sz w:val="28"/>
          <w:szCs w:val="28"/>
        </w:rPr>
        <w:t>ние – 0,0293 т у.т./млн. руб.;) – показатель достигнут на</w:t>
      </w:r>
      <w:r w:rsidR="00FC1BEF">
        <w:rPr>
          <w:sz w:val="28"/>
          <w:szCs w:val="28"/>
        </w:rPr>
        <w:t xml:space="preserve"> 92,8</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w:t>
      </w:r>
      <w:r w:rsidRPr="00A97E2E">
        <w:rPr>
          <w:sz w:val="28"/>
          <w:szCs w:val="28"/>
        </w:rPr>
        <w:lastRenderedPageBreak/>
        <w:t>(используемой</w:t>
      </w:r>
      <w:r w:rsidR="00D8040C">
        <w:rPr>
          <w:sz w:val="28"/>
          <w:szCs w:val="28"/>
        </w:rPr>
        <w:t>) на территории Курской области</w:t>
      </w:r>
      <w:r w:rsidRPr="00A97E2E">
        <w:rPr>
          <w:sz w:val="28"/>
          <w:szCs w:val="28"/>
        </w:rPr>
        <w:t>, %</w:t>
      </w:r>
      <w:r w:rsidR="00D8040C">
        <w:rPr>
          <w:sz w:val="28"/>
          <w:szCs w:val="28"/>
        </w:rPr>
        <w:t>»</w:t>
      </w:r>
      <w:r w:rsidRPr="00A97E2E">
        <w:rPr>
          <w:sz w:val="28"/>
          <w:szCs w:val="28"/>
        </w:rPr>
        <w:t xml:space="preserve">  (плановое значение показателя –</w:t>
      </w:r>
      <w:r w:rsidR="00FC1BEF">
        <w:rPr>
          <w:sz w:val="28"/>
          <w:szCs w:val="28"/>
        </w:rPr>
        <w:t xml:space="preserve"> 99,96%; фактическое значение – 99,6</w:t>
      </w:r>
      <w:r w:rsidR="00D8040C">
        <w:rPr>
          <w:sz w:val="28"/>
          <w:szCs w:val="28"/>
        </w:rPr>
        <w:t>%) –</w:t>
      </w:r>
      <w:r w:rsidR="00FC1BEF">
        <w:rPr>
          <w:sz w:val="28"/>
          <w:szCs w:val="28"/>
        </w:rPr>
        <w:t>99,6</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«количество энергосервисных договоров (контрактов), заключенных органами государственной власти Курской области и государственны</w:t>
      </w:r>
      <w:r w:rsidR="00D8040C">
        <w:rPr>
          <w:sz w:val="28"/>
          <w:szCs w:val="28"/>
        </w:rPr>
        <w:t>ми учреждениями Курской области</w:t>
      </w:r>
      <w:r w:rsidRPr="00A97E2E">
        <w:rPr>
          <w:sz w:val="28"/>
          <w:szCs w:val="28"/>
        </w:rPr>
        <w:t>, шт.</w:t>
      </w:r>
      <w:r w:rsidR="00D8040C">
        <w:rPr>
          <w:sz w:val="28"/>
          <w:szCs w:val="28"/>
        </w:rPr>
        <w:t>»</w:t>
      </w:r>
      <w:r w:rsidRPr="00A97E2E">
        <w:rPr>
          <w:sz w:val="28"/>
          <w:szCs w:val="28"/>
        </w:rPr>
        <w:t xml:space="preserve"> (плановое значение показателя – 2 шт.</w:t>
      </w:r>
      <w:r w:rsidR="00D8040C">
        <w:rPr>
          <w:sz w:val="28"/>
          <w:szCs w:val="28"/>
        </w:rPr>
        <w:t>; фактическое значение – 1 шт.) -</w:t>
      </w:r>
      <w:r w:rsidR="00FC1BEF">
        <w:rPr>
          <w:sz w:val="28"/>
          <w:szCs w:val="28"/>
        </w:rPr>
        <w:t xml:space="preserve"> 50</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«суммарный удельный расход энергетических ресурсов на снабжение органов государственной власти Курской области и государственных учреждений Курской</w:t>
      </w:r>
      <w:r w:rsidR="00D8040C">
        <w:rPr>
          <w:sz w:val="28"/>
          <w:szCs w:val="28"/>
        </w:rPr>
        <w:t xml:space="preserve"> области (в расчете на 1 кв. м)</w:t>
      </w:r>
      <w:r w:rsidRPr="00A97E2E">
        <w:rPr>
          <w:sz w:val="28"/>
          <w:szCs w:val="28"/>
        </w:rPr>
        <w:t>, т у.т./кв.м</w:t>
      </w:r>
      <w:r w:rsidR="00D8040C">
        <w:rPr>
          <w:sz w:val="28"/>
          <w:szCs w:val="28"/>
        </w:rPr>
        <w:t>»</w:t>
      </w:r>
      <w:r w:rsidRPr="00A97E2E">
        <w:rPr>
          <w:sz w:val="28"/>
          <w:szCs w:val="28"/>
        </w:rPr>
        <w:t xml:space="preserve"> (плановое значение показателя – 0,01864 т у.т./кв. м; фактическое</w:t>
      </w:r>
      <w:r w:rsidR="00D8040C">
        <w:rPr>
          <w:sz w:val="28"/>
          <w:szCs w:val="28"/>
        </w:rPr>
        <w:t xml:space="preserve"> значение – 0,1859 т у.т./кв.м) -</w:t>
      </w:r>
      <w:r w:rsidR="00FC1BEF">
        <w:rPr>
          <w:sz w:val="28"/>
          <w:szCs w:val="28"/>
        </w:rPr>
        <w:t>10</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«удельный расход холодн</w:t>
      </w:r>
      <w:r w:rsidR="00D8040C">
        <w:rPr>
          <w:sz w:val="28"/>
          <w:szCs w:val="28"/>
        </w:rPr>
        <w:t>ой воды в многоквартирных домах</w:t>
      </w:r>
      <w:r w:rsidRPr="00A97E2E">
        <w:rPr>
          <w:sz w:val="28"/>
          <w:szCs w:val="28"/>
        </w:rPr>
        <w:t>, куб. м/чел.</w:t>
      </w:r>
      <w:r w:rsidR="00D8040C">
        <w:rPr>
          <w:sz w:val="28"/>
          <w:szCs w:val="28"/>
        </w:rPr>
        <w:t>»</w:t>
      </w:r>
      <w:r w:rsidRPr="00A97E2E">
        <w:rPr>
          <w:sz w:val="28"/>
          <w:szCs w:val="28"/>
        </w:rPr>
        <w:t xml:space="preserve"> (плановое значение показателя – 14,97 куб. м/чел.; фактическо</w:t>
      </w:r>
      <w:r w:rsidR="00D8040C">
        <w:rPr>
          <w:sz w:val="28"/>
          <w:szCs w:val="28"/>
        </w:rPr>
        <w:t>е значение – 14,98 куб. м/чел.) -</w:t>
      </w:r>
      <w:r w:rsidR="00FC1BEF">
        <w:rPr>
          <w:sz w:val="28"/>
          <w:szCs w:val="28"/>
        </w:rPr>
        <w:t>99,9</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«удельный расход природного газа в многоквартирных домах с иными системами теплосн</w:t>
      </w:r>
      <w:r w:rsidR="00D8040C">
        <w:rPr>
          <w:sz w:val="28"/>
          <w:szCs w:val="28"/>
        </w:rPr>
        <w:t>абжения (в расчете на 1 жителя)</w:t>
      </w:r>
      <w:r w:rsidRPr="00A97E2E">
        <w:rPr>
          <w:sz w:val="28"/>
          <w:szCs w:val="28"/>
        </w:rPr>
        <w:t>, тыс. куб. м/чел.</w:t>
      </w:r>
      <w:r w:rsidR="00D8040C">
        <w:rPr>
          <w:sz w:val="28"/>
          <w:szCs w:val="28"/>
        </w:rPr>
        <w:t>»</w:t>
      </w:r>
      <w:r w:rsidRPr="00A97E2E">
        <w:rPr>
          <w:sz w:val="28"/>
          <w:szCs w:val="28"/>
        </w:rPr>
        <w:t xml:space="preserve"> (плановое значение показателя – 0,12 тыс. куб. м/чел.; фактическое зн</w:t>
      </w:r>
      <w:r w:rsidR="00D8040C">
        <w:rPr>
          <w:sz w:val="28"/>
          <w:szCs w:val="28"/>
        </w:rPr>
        <w:t>ачение – 0,16 тыс. куб. м/чел.) -</w:t>
      </w:r>
      <w:r w:rsidR="00FC1BEF">
        <w:rPr>
          <w:sz w:val="28"/>
          <w:szCs w:val="28"/>
        </w:rPr>
        <w:t xml:space="preserve"> 75</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«доля потерь электрической энергии при ее передаче по распределительным сетям в общем объеме п</w:t>
      </w:r>
      <w:r w:rsidR="006D6FC8">
        <w:rPr>
          <w:sz w:val="28"/>
          <w:szCs w:val="28"/>
        </w:rPr>
        <w:t>ереданной электрической энергии</w:t>
      </w:r>
      <w:r w:rsidRPr="00A97E2E">
        <w:rPr>
          <w:sz w:val="28"/>
          <w:szCs w:val="28"/>
        </w:rPr>
        <w:t>, %</w:t>
      </w:r>
      <w:r w:rsidR="006D6FC8">
        <w:rPr>
          <w:sz w:val="28"/>
          <w:szCs w:val="28"/>
        </w:rPr>
        <w:t>»</w:t>
      </w:r>
      <w:r w:rsidRPr="00A97E2E">
        <w:rPr>
          <w:sz w:val="28"/>
          <w:szCs w:val="28"/>
        </w:rPr>
        <w:t xml:space="preserve"> (пл</w:t>
      </w:r>
      <w:r w:rsidR="00FC1BEF">
        <w:rPr>
          <w:sz w:val="28"/>
          <w:szCs w:val="28"/>
        </w:rPr>
        <w:t>ановое значение показателя – 10%; фактическое значение – 9,2</w:t>
      </w:r>
      <w:r w:rsidR="006D6FC8">
        <w:rPr>
          <w:sz w:val="28"/>
          <w:szCs w:val="28"/>
        </w:rPr>
        <w:t xml:space="preserve">%) - </w:t>
      </w:r>
      <w:r w:rsidRPr="00A97E2E">
        <w:rPr>
          <w:sz w:val="28"/>
          <w:szCs w:val="28"/>
        </w:rPr>
        <w:t>92 %;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«доля потерь тепловой энергии при ее передаче в общем объеме </w:t>
      </w:r>
      <w:r w:rsidR="006D6FC8">
        <w:rPr>
          <w:sz w:val="28"/>
          <w:szCs w:val="28"/>
        </w:rPr>
        <w:t>переданной тепловой энергии</w:t>
      </w:r>
      <w:r w:rsidRPr="00A97E2E">
        <w:rPr>
          <w:sz w:val="28"/>
          <w:szCs w:val="28"/>
        </w:rPr>
        <w:t>, %</w:t>
      </w:r>
      <w:r w:rsidR="006D6FC8">
        <w:rPr>
          <w:sz w:val="28"/>
          <w:szCs w:val="28"/>
        </w:rPr>
        <w:t>»</w:t>
      </w:r>
      <w:r w:rsidRPr="00A97E2E">
        <w:rPr>
          <w:sz w:val="28"/>
          <w:szCs w:val="28"/>
        </w:rPr>
        <w:t xml:space="preserve"> (пл</w:t>
      </w:r>
      <w:r w:rsidR="00FC1BEF">
        <w:rPr>
          <w:sz w:val="28"/>
          <w:szCs w:val="28"/>
        </w:rPr>
        <w:t>ановое значение показателя – 16</w:t>
      </w:r>
      <w:r w:rsidRPr="00A97E2E">
        <w:rPr>
          <w:sz w:val="28"/>
          <w:szCs w:val="28"/>
        </w:rPr>
        <w:t xml:space="preserve">%; </w:t>
      </w:r>
      <w:r w:rsidR="006D6FC8">
        <w:rPr>
          <w:sz w:val="28"/>
          <w:szCs w:val="28"/>
        </w:rPr>
        <w:t xml:space="preserve">фактическое значение – 19,09 %) - </w:t>
      </w:r>
      <w:r w:rsidR="00FC1BEF">
        <w:rPr>
          <w:sz w:val="28"/>
          <w:szCs w:val="28"/>
        </w:rPr>
        <w:t>83,8</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«доля потерь воды при ее передаче</w:t>
      </w:r>
      <w:r w:rsidR="006D6FC8">
        <w:rPr>
          <w:sz w:val="28"/>
          <w:szCs w:val="28"/>
        </w:rPr>
        <w:t xml:space="preserve"> в общем объеме переданной воды</w:t>
      </w:r>
      <w:r w:rsidRPr="00A97E2E">
        <w:rPr>
          <w:sz w:val="28"/>
          <w:szCs w:val="28"/>
        </w:rPr>
        <w:t>, %</w:t>
      </w:r>
      <w:r w:rsidR="006D6FC8">
        <w:rPr>
          <w:sz w:val="28"/>
          <w:szCs w:val="28"/>
        </w:rPr>
        <w:t>»</w:t>
      </w:r>
      <w:r w:rsidRPr="00A97E2E">
        <w:rPr>
          <w:sz w:val="28"/>
          <w:szCs w:val="28"/>
        </w:rPr>
        <w:t xml:space="preserve"> (плановое значение показателя – 13,6</w:t>
      </w:r>
      <w:r w:rsidR="00FC1BEF">
        <w:rPr>
          <w:sz w:val="28"/>
          <w:szCs w:val="28"/>
        </w:rPr>
        <w:t>%; фактическое значение – 16,7</w:t>
      </w:r>
      <w:r w:rsidR="006D6FC8">
        <w:rPr>
          <w:sz w:val="28"/>
          <w:szCs w:val="28"/>
        </w:rPr>
        <w:t>%) -</w:t>
      </w:r>
      <w:r w:rsidR="00FC1BEF">
        <w:rPr>
          <w:sz w:val="28"/>
          <w:szCs w:val="28"/>
        </w:rPr>
        <w:t xml:space="preserve"> 81,4</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«удельный расход электрической энергии, используемой для передачи (транспортировки) воды в системах</w:t>
      </w:r>
      <w:r w:rsidR="006D6FC8">
        <w:rPr>
          <w:sz w:val="28"/>
          <w:szCs w:val="28"/>
        </w:rPr>
        <w:t xml:space="preserve"> водоснабжения (на 1 куб. метр)</w:t>
      </w:r>
      <w:r w:rsidRPr="00A97E2E">
        <w:rPr>
          <w:sz w:val="28"/>
          <w:szCs w:val="28"/>
        </w:rPr>
        <w:t>, кВт..ч/куб.м</w:t>
      </w:r>
      <w:r w:rsidR="006D6FC8">
        <w:rPr>
          <w:sz w:val="28"/>
          <w:szCs w:val="28"/>
        </w:rPr>
        <w:t>»</w:t>
      </w:r>
      <w:r w:rsidRPr="00A97E2E">
        <w:rPr>
          <w:sz w:val="28"/>
          <w:szCs w:val="28"/>
        </w:rPr>
        <w:t xml:space="preserve"> (плановое значение показателя </w:t>
      </w:r>
      <w:r w:rsidR="00FC1BEF">
        <w:rPr>
          <w:sz w:val="28"/>
          <w:szCs w:val="28"/>
        </w:rPr>
        <w:t>−</w:t>
      </w:r>
      <w:r w:rsidRPr="00A97E2E">
        <w:rPr>
          <w:sz w:val="28"/>
          <w:szCs w:val="28"/>
        </w:rPr>
        <w:t xml:space="preserve"> 0,348 кВт..ч/куб.м, фактическое знач</w:t>
      </w:r>
      <w:r w:rsidR="006D6FC8">
        <w:rPr>
          <w:sz w:val="28"/>
          <w:szCs w:val="28"/>
        </w:rPr>
        <w:t>ение –       0,54 кВт..ч/куб.м) -</w:t>
      </w:r>
      <w:r w:rsidR="00FC1BEF">
        <w:rPr>
          <w:sz w:val="28"/>
          <w:szCs w:val="28"/>
        </w:rPr>
        <w:t xml:space="preserve"> 64,4</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«количество объектов заправки транспортных средств компримированным природным </w:t>
      </w:r>
      <w:r w:rsidR="006D6FC8">
        <w:rPr>
          <w:sz w:val="28"/>
          <w:szCs w:val="28"/>
        </w:rPr>
        <w:t>газом, введенным в эксплуатацию</w:t>
      </w:r>
      <w:r w:rsidRPr="00A97E2E">
        <w:rPr>
          <w:sz w:val="28"/>
          <w:szCs w:val="28"/>
        </w:rPr>
        <w:t>, ед.</w:t>
      </w:r>
      <w:r w:rsidR="006D6FC8">
        <w:rPr>
          <w:sz w:val="28"/>
          <w:szCs w:val="28"/>
        </w:rPr>
        <w:t>»</w:t>
      </w:r>
      <w:r w:rsidRPr="00A97E2E">
        <w:rPr>
          <w:sz w:val="28"/>
          <w:szCs w:val="28"/>
        </w:rPr>
        <w:t xml:space="preserve"> (плановое значение показателя – 2 ед.; фактичес</w:t>
      </w:r>
      <w:r w:rsidR="006D6FC8">
        <w:rPr>
          <w:sz w:val="28"/>
          <w:szCs w:val="28"/>
        </w:rPr>
        <w:t>кое значение – 1 ед.) -</w:t>
      </w:r>
      <w:r w:rsidR="00FC1BEF">
        <w:rPr>
          <w:sz w:val="28"/>
          <w:szCs w:val="28"/>
        </w:rPr>
        <w:t xml:space="preserve"> 50</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«количество транспортных средств, переоборудованных на использование природного газа (метан</w:t>
      </w:r>
      <w:r w:rsidR="006D6FC8">
        <w:rPr>
          <w:sz w:val="28"/>
          <w:szCs w:val="28"/>
        </w:rPr>
        <w:t>а) в качестве моторного топлива</w:t>
      </w:r>
      <w:r w:rsidRPr="00A97E2E">
        <w:rPr>
          <w:sz w:val="28"/>
          <w:szCs w:val="28"/>
        </w:rPr>
        <w:t>, ед.</w:t>
      </w:r>
      <w:r w:rsidR="006D6FC8">
        <w:rPr>
          <w:sz w:val="28"/>
          <w:szCs w:val="28"/>
        </w:rPr>
        <w:t>»</w:t>
      </w:r>
      <w:r w:rsidRPr="00A97E2E">
        <w:rPr>
          <w:sz w:val="28"/>
          <w:szCs w:val="28"/>
        </w:rPr>
        <w:t xml:space="preserve"> (плановое значение показателя – 397 ед.; фактическое значение – 180</w:t>
      </w:r>
      <w:r w:rsidR="006D6FC8">
        <w:rPr>
          <w:sz w:val="28"/>
          <w:szCs w:val="28"/>
        </w:rPr>
        <w:t xml:space="preserve"> ед.) -</w:t>
      </w:r>
      <w:r w:rsidR="00FC1BEF">
        <w:rPr>
          <w:sz w:val="28"/>
          <w:szCs w:val="28"/>
        </w:rPr>
        <w:t xml:space="preserve"> 45,3</w:t>
      </w:r>
      <w:r w:rsidRPr="00A97E2E">
        <w:rPr>
          <w:sz w:val="28"/>
          <w:szCs w:val="28"/>
        </w:rPr>
        <w:t>%.</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В 2020 год</w:t>
      </w:r>
      <w:r w:rsidR="006D6FC8">
        <w:rPr>
          <w:sz w:val="28"/>
          <w:szCs w:val="28"/>
        </w:rPr>
        <w:t>у</w:t>
      </w:r>
      <w:r w:rsidRPr="00A97E2E">
        <w:rPr>
          <w:sz w:val="28"/>
          <w:szCs w:val="28"/>
        </w:rPr>
        <w:t xml:space="preserve"> не выполнены два основных мероприятия подпрограммы 1 «Энергосбережение и повышение энергетической эффективности в Курской области»: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1.11 «Развитие заправочной инфраструктуры компримированного природного газа» и контрольное событие 1.11.1 «Мероприятия по развитию заправочной инфраструктуры компримированного природного газа реализованы»;</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1.12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w:t>
      </w:r>
      <w:r w:rsidR="006D6FC8">
        <w:rPr>
          <w:sz w:val="28"/>
          <w:szCs w:val="28"/>
        </w:rPr>
        <w:t>ива» и контрольное событие 1.12</w:t>
      </w:r>
      <w:r w:rsidRPr="00A97E2E">
        <w:rPr>
          <w:sz w:val="28"/>
          <w:szCs w:val="28"/>
        </w:rPr>
        <w:t xml:space="preserve"> «Поддержка переоборудования существующей автомобильной техники, включая </w:t>
      </w:r>
      <w:r w:rsidRPr="00A97E2E">
        <w:rPr>
          <w:sz w:val="28"/>
          <w:szCs w:val="28"/>
        </w:rPr>
        <w:lastRenderedPageBreak/>
        <w:t>общественный транспорт и коммунальную технику, для использования природного газа в качестве топлива».</w:t>
      </w:r>
    </w:p>
    <w:p w:rsidR="00EC7FBE" w:rsidRDefault="00A97E2E" w:rsidP="00A97E2E">
      <w:pPr>
        <w:pStyle w:val="aa"/>
        <w:tabs>
          <w:tab w:val="left" w:pos="5280"/>
        </w:tabs>
        <w:spacing w:after="0"/>
        <w:ind w:firstLine="709"/>
        <w:jc w:val="both"/>
        <w:rPr>
          <w:sz w:val="28"/>
          <w:szCs w:val="28"/>
        </w:rPr>
      </w:pPr>
      <w:r w:rsidRPr="00A97E2E">
        <w:rPr>
          <w:sz w:val="28"/>
          <w:szCs w:val="28"/>
        </w:rPr>
        <w:t>В соответствии с оценкой эффективности государственной программы Курской области за 2020 год, проведенной комитетом жилищно-коммунального хозяйства и ТЭК Курской области, показатель эффективности реализации государственной программы (ЭРгп), который</w:t>
      </w:r>
      <w:r w:rsidR="006D6FC8">
        <w:rPr>
          <w:sz w:val="28"/>
          <w:szCs w:val="28"/>
        </w:rPr>
        <w:t xml:space="preserve"> </w:t>
      </w:r>
      <w:proofErr w:type="gramStart"/>
      <w:r w:rsidR="006D6FC8">
        <w:rPr>
          <w:sz w:val="28"/>
          <w:szCs w:val="28"/>
        </w:rPr>
        <w:t>определяется</w:t>
      </w:r>
      <w:proofErr w:type="gramEnd"/>
      <w:r w:rsidRPr="00A97E2E">
        <w:rPr>
          <w:sz w:val="28"/>
          <w:szCs w:val="28"/>
        </w:rPr>
        <w:t xml:space="preserve">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0,85.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Эффективность реализации государственной программы Курской области «Повышение энергоэффективности и развитие энергетики в Курской области»  признается средней (значение </w:t>
      </w:r>
      <w:r w:rsidR="00D7073A">
        <w:rPr>
          <w:sz w:val="28"/>
          <w:szCs w:val="28"/>
        </w:rPr>
        <w:t xml:space="preserve">показателя </w:t>
      </w:r>
      <w:r w:rsidRPr="00A97E2E">
        <w:rPr>
          <w:sz w:val="28"/>
          <w:szCs w:val="28"/>
        </w:rPr>
        <w:t>ЭРгп составляет не менее 0,80).</w:t>
      </w:r>
    </w:p>
    <w:p w:rsidR="000940F9" w:rsidRPr="006C595D" w:rsidRDefault="000940F9" w:rsidP="000940F9">
      <w:pPr>
        <w:spacing w:after="0" w:line="240" w:lineRule="auto"/>
        <w:ind w:firstLine="708"/>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5</w:t>
      </w:r>
      <w:r w:rsidRPr="00F43703">
        <w:rPr>
          <w:rFonts w:ascii="Times New Roman" w:hAnsi="Times New Roman" w:cs="Times New Roman"/>
          <w:b/>
          <w:i/>
          <w:sz w:val="28"/>
          <w:szCs w:val="28"/>
        </w:rPr>
        <w:t>. Государственная программа Курской области «Реализация государственной политики в сфере печати и массовой информации в Курской области», утвержденная постановлением Администрации Курской области от 02.10.2013 № 692-па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 – комитет информации и печати Курской области.</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F47A43">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«Обеспечение эффективной информационной политики и развитие государственных средств массовой информации».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«Обеспечение реализации государственной политики Курской области в сфере печати и массовой информации».</w:t>
      </w:r>
    </w:p>
    <w:p w:rsidR="008513BC" w:rsidRPr="008513BC" w:rsidRDefault="008513BC" w:rsidP="00A97E2E">
      <w:pPr>
        <w:spacing w:after="0" w:line="240" w:lineRule="auto"/>
        <w:ind w:firstLine="708"/>
        <w:jc w:val="both"/>
        <w:rPr>
          <w:rFonts w:ascii="Times New Roman" w:hAnsi="Times New Roman" w:cs="Times New Roman"/>
          <w:sz w:val="28"/>
          <w:szCs w:val="28"/>
        </w:rPr>
      </w:pPr>
      <w:r w:rsidRPr="008513BC">
        <w:rPr>
          <w:rFonts w:ascii="Times New Roman" w:hAnsi="Times New Roman" w:cs="Times New Roman"/>
          <w:sz w:val="28"/>
          <w:szCs w:val="28"/>
        </w:rPr>
        <w:t>Цели государственной программы:</w:t>
      </w:r>
    </w:p>
    <w:p w:rsidR="000940F9" w:rsidRPr="00F43703" w:rsidRDefault="000940F9" w:rsidP="00A97E2E">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сохранение и развитие государственного информационного ресурса Курской области.</w:t>
      </w:r>
    </w:p>
    <w:p w:rsidR="000940F9" w:rsidRPr="00A97E2E" w:rsidRDefault="000940F9"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Государственная программа финансируется из областного бюджета</w:t>
      </w:r>
      <w:r w:rsidR="00536049">
        <w:rPr>
          <w:rFonts w:ascii="Times New Roman" w:hAnsi="Times New Roman" w:cs="Times New Roman"/>
          <w:sz w:val="28"/>
          <w:szCs w:val="28"/>
        </w:rPr>
        <w:t>; в</w:t>
      </w:r>
      <w:r w:rsidR="00026912" w:rsidRPr="00A97E2E">
        <w:rPr>
          <w:rFonts w:ascii="Times New Roman" w:hAnsi="Times New Roman" w:cs="Times New Roman"/>
          <w:sz w:val="28"/>
          <w:szCs w:val="28"/>
        </w:rPr>
        <w:t xml:space="preserve"> 20</w:t>
      </w:r>
      <w:r w:rsidR="00536049">
        <w:rPr>
          <w:rFonts w:ascii="Times New Roman" w:hAnsi="Times New Roman" w:cs="Times New Roman"/>
          <w:sz w:val="28"/>
          <w:szCs w:val="28"/>
        </w:rPr>
        <w:t>20</w:t>
      </w:r>
      <w:r w:rsidR="00FC1BEF">
        <w:rPr>
          <w:rFonts w:ascii="Times New Roman" w:hAnsi="Times New Roman" w:cs="Times New Roman"/>
          <w:sz w:val="28"/>
          <w:szCs w:val="28"/>
        </w:rPr>
        <w:t> </w:t>
      </w:r>
      <w:r w:rsidR="00026912" w:rsidRPr="00A97E2E">
        <w:rPr>
          <w:rFonts w:ascii="Times New Roman" w:hAnsi="Times New Roman" w:cs="Times New Roman"/>
          <w:sz w:val="28"/>
          <w:szCs w:val="28"/>
        </w:rPr>
        <w:t xml:space="preserve">году кассовый расход по государственной программе составил </w:t>
      </w:r>
      <w:r w:rsidRPr="00A97E2E">
        <w:rPr>
          <w:rFonts w:ascii="Times New Roman" w:hAnsi="Times New Roman" w:cs="Times New Roman"/>
          <w:sz w:val="28"/>
          <w:szCs w:val="28"/>
        </w:rPr>
        <w:t>1</w:t>
      </w:r>
      <w:r w:rsidR="00536049">
        <w:rPr>
          <w:rFonts w:ascii="Times New Roman" w:hAnsi="Times New Roman" w:cs="Times New Roman"/>
          <w:sz w:val="28"/>
          <w:szCs w:val="28"/>
        </w:rPr>
        <w:t>34 371,554</w:t>
      </w:r>
      <w:r w:rsidR="00FC1BEF">
        <w:rPr>
          <w:rFonts w:ascii="Times New Roman" w:hAnsi="Times New Roman" w:cs="Times New Roman"/>
          <w:sz w:val="28"/>
          <w:szCs w:val="28"/>
        </w:rPr>
        <w:t xml:space="preserve"> тыс. рублей (99,9</w:t>
      </w:r>
      <w:r w:rsidRPr="00A97E2E">
        <w:rPr>
          <w:rFonts w:ascii="Times New Roman" w:hAnsi="Times New Roman" w:cs="Times New Roman"/>
          <w:sz w:val="28"/>
          <w:szCs w:val="28"/>
        </w:rPr>
        <w:t>% от объема, предусмотренного на год).</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отчетном году для достижения поставленных целей и задач государственной программы Курской области</w:t>
      </w:r>
      <w:r w:rsidR="006D6FC8">
        <w:rPr>
          <w:rFonts w:ascii="Times New Roman" w:hAnsi="Times New Roman" w:cs="Times New Roman"/>
          <w:sz w:val="28"/>
          <w:szCs w:val="28"/>
        </w:rPr>
        <w:t xml:space="preserve"> было</w:t>
      </w:r>
      <w:r w:rsidRPr="00A97E2E">
        <w:rPr>
          <w:rFonts w:ascii="Times New Roman" w:hAnsi="Times New Roman" w:cs="Times New Roman"/>
          <w:sz w:val="28"/>
          <w:szCs w:val="28"/>
        </w:rPr>
        <w:t xml:space="preserve"> запланировано достижение  значений 11 целевых показателей (индикаторов), выполнение</w:t>
      </w:r>
      <w:r w:rsidR="006D6FC8">
        <w:rPr>
          <w:rFonts w:ascii="Times New Roman" w:hAnsi="Times New Roman" w:cs="Times New Roman"/>
          <w:sz w:val="28"/>
          <w:szCs w:val="28"/>
        </w:rPr>
        <w:t xml:space="preserve"> 9</w:t>
      </w:r>
      <w:r w:rsidRPr="00A97E2E">
        <w:rPr>
          <w:rFonts w:ascii="Times New Roman" w:hAnsi="Times New Roman" w:cs="Times New Roman"/>
          <w:sz w:val="28"/>
          <w:szCs w:val="28"/>
        </w:rPr>
        <w:t xml:space="preserve"> основных мероприятий в составе 2 подпрограмм, включающих</w:t>
      </w:r>
      <w:r w:rsidR="006D6FC8">
        <w:rPr>
          <w:rFonts w:ascii="Times New Roman" w:hAnsi="Times New Roman" w:cs="Times New Roman"/>
          <w:sz w:val="28"/>
          <w:szCs w:val="28"/>
        </w:rPr>
        <w:t xml:space="preserve"> 16</w:t>
      </w:r>
      <w:r w:rsidRPr="00A97E2E">
        <w:rPr>
          <w:rFonts w:ascii="Times New Roman" w:hAnsi="Times New Roman" w:cs="Times New Roman"/>
          <w:sz w:val="28"/>
          <w:szCs w:val="28"/>
        </w:rPr>
        <w:t xml:space="preserve"> контрольных событий.</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ходе реализации государственной программы Курской области за 2020</w:t>
      </w:r>
      <w:r w:rsidR="00FC1BEF">
        <w:rPr>
          <w:rFonts w:ascii="Times New Roman" w:hAnsi="Times New Roman" w:cs="Times New Roman"/>
          <w:sz w:val="28"/>
          <w:szCs w:val="28"/>
        </w:rPr>
        <w:t> </w:t>
      </w:r>
      <w:r w:rsidRPr="00A97E2E">
        <w:rPr>
          <w:rFonts w:ascii="Times New Roman" w:hAnsi="Times New Roman" w:cs="Times New Roman"/>
          <w:sz w:val="28"/>
          <w:szCs w:val="28"/>
        </w:rPr>
        <w:t>год достигнуты в полном объеме запланированные значения 11 целевых показателей.</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Основные мероприятия и контрольные события государственной программы Курской области, предусмотренные к выполнению в 2020 году, выполнены в полном объеме.</w:t>
      </w:r>
    </w:p>
    <w:p w:rsidR="00A97E2E" w:rsidRPr="00A97E2E" w:rsidRDefault="006D6FC8" w:rsidP="00A97E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Достигнуты</w:t>
      </w:r>
      <w:r w:rsidR="00A97E2E" w:rsidRPr="00A97E2E">
        <w:rPr>
          <w:rFonts w:ascii="Times New Roman" w:hAnsi="Times New Roman" w:cs="Times New Roman"/>
          <w:sz w:val="28"/>
          <w:szCs w:val="28"/>
        </w:rPr>
        <w:t xml:space="preserve"> сводные показатели государственных заданий на оказание государственных услуг областными </w:t>
      </w:r>
      <w:r>
        <w:rPr>
          <w:rFonts w:ascii="Times New Roman" w:hAnsi="Times New Roman" w:cs="Times New Roman"/>
          <w:sz w:val="28"/>
          <w:szCs w:val="28"/>
        </w:rPr>
        <w:t>государственными учреждениями</w:t>
      </w:r>
      <w:r w:rsidR="00A97E2E" w:rsidRPr="00A97E2E">
        <w:rPr>
          <w:rFonts w:ascii="Times New Roman" w:hAnsi="Times New Roman" w:cs="Times New Roman"/>
          <w:sz w:val="28"/>
          <w:szCs w:val="28"/>
        </w:rPr>
        <w:t xml:space="preserve"> </w:t>
      </w:r>
      <w:r>
        <w:rPr>
          <w:rFonts w:ascii="Times New Roman" w:hAnsi="Times New Roman" w:cs="Times New Roman"/>
          <w:sz w:val="28"/>
          <w:szCs w:val="28"/>
        </w:rPr>
        <w:t>данной государственной программы</w:t>
      </w:r>
      <w:r w:rsidR="00A97E2E" w:rsidRPr="00A97E2E">
        <w:rPr>
          <w:rFonts w:ascii="Times New Roman" w:hAnsi="Times New Roman" w:cs="Times New Roman"/>
          <w:sz w:val="28"/>
          <w:szCs w:val="28"/>
        </w:rPr>
        <w:t xml:space="preserve"> за 2020 год.</w:t>
      </w:r>
    </w:p>
    <w:p w:rsidR="00A97E2E" w:rsidRPr="00A97E2E" w:rsidRDefault="00A97E2E" w:rsidP="00A97E2E">
      <w:pPr>
        <w:spacing w:after="0" w:line="240" w:lineRule="auto"/>
        <w:ind w:firstLine="708"/>
        <w:jc w:val="both"/>
        <w:rPr>
          <w:rFonts w:ascii="Times New Roman" w:hAnsi="Times New Roman" w:cs="Times New Roman"/>
          <w:sz w:val="28"/>
          <w:szCs w:val="28"/>
        </w:rPr>
      </w:pPr>
      <w:r w:rsidRPr="00A97E2E">
        <w:rPr>
          <w:rFonts w:ascii="Times New Roman" w:hAnsi="Times New Roman" w:cs="Times New Roman"/>
          <w:sz w:val="28"/>
          <w:szCs w:val="28"/>
        </w:rPr>
        <w:t>В соответствии с оценкой эффективности государственной программы Курской области за 2020 год, проведенной комитетом информации и печати Курской области, показатель эффективности реализации государственной прогр</w:t>
      </w:r>
      <w:r w:rsidR="006D6FC8">
        <w:rPr>
          <w:rFonts w:ascii="Times New Roman" w:hAnsi="Times New Roman" w:cs="Times New Roman"/>
          <w:sz w:val="28"/>
          <w:szCs w:val="28"/>
        </w:rPr>
        <w:t>аммы (ЭРгп), который определяется</w:t>
      </w:r>
      <w:r w:rsidRPr="00A97E2E">
        <w:rPr>
          <w:rFonts w:ascii="Times New Roman" w:hAnsi="Times New Roman" w:cs="Times New Roman"/>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A97E2E" w:rsidRPr="00A97E2E" w:rsidRDefault="006D6FC8" w:rsidP="00A97E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A97E2E" w:rsidRPr="00A97E2E">
        <w:rPr>
          <w:rFonts w:ascii="Times New Roman" w:hAnsi="Times New Roman" w:cs="Times New Roman"/>
          <w:sz w:val="28"/>
          <w:szCs w:val="28"/>
        </w:rPr>
        <w:t xml:space="preserve">ффективность реализации государственной программы Курской области «Реализация государственной политики в сфере печати и массовой информации в Курской области» за 2020 год признается высокой (значение </w:t>
      </w:r>
      <w:r w:rsidR="00D7073A">
        <w:rPr>
          <w:rFonts w:ascii="Times New Roman" w:hAnsi="Times New Roman" w:cs="Times New Roman"/>
          <w:sz w:val="28"/>
          <w:szCs w:val="28"/>
        </w:rPr>
        <w:t xml:space="preserve">показателя </w:t>
      </w:r>
      <w:r w:rsidR="00A97E2E" w:rsidRPr="00A97E2E">
        <w:rPr>
          <w:rFonts w:ascii="Times New Roman" w:hAnsi="Times New Roman" w:cs="Times New Roman"/>
          <w:sz w:val="28"/>
          <w:szCs w:val="28"/>
        </w:rPr>
        <w:t>ЭРгп составляет не менее 0,90).</w:t>
      </w:r>
    </w:p>
    <w:p w:rsidR="000940F9" w:rsidRPr="006C595D" w:rsidRDefault="000940F9" w:rsidP="000940F9">
      <w:pPr>
        <w:spacing w:after="0" w:line="240" w:lineRule="auto"/>
        <w:ind w:firstLine="709"/>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6</w:t>
      </w:r>
      <w:r w:rsidRPr="00F43703">
        <w:rPr>
          <w:rFonts w:ascii="Times New Roman" w:hAnsi="Times New Roman" w:cs="Times New Roman"/>
          <w:b/>
          <w:i/>
          <w:sz w:val="28"/>
          <w:szCs w:val="28"/>
        </w:rPr>
        <w:t xml:space="preserve">. 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r w:rsidRPr="00F43703">
        <w:rPr>
          <w:rFonts w:ascii="Times New Roman" w:hAnsi="Times New Roman" w:cs="Times New Roman"/>
          <w:b/>
          <w:i/>
          <w:color w:val="000000"/>
          <w:spacing w:val="-2"/>
          <w:sz w:val="28"/>
          <w:szCs w:val="28"/>
        </w:rPr>
        <w:t xml:space="preserve">утвержденная постановлением Администрации Курской области от </w:t>
      </w:r>
      <w:r w:rsidRPr="00F43703">
        <w:rPr>
          <w:rFonts w:ascii="Times New Roman" w:hAnsi="Times New Roman" w:cs="Times New Roman"/>
          <w:b/>
          <w:i/>
          <w:sz w:val="28"/>
          <w:szCs w:val="28"/>
        </w:rPr>
        <w:t xml:space="preserve"> 30.10.2014 № 688-па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Ответственный исполнитель государственной программы </w:t>
      </w:r>
      <w:r w:rsidRPr="00F43703">
        <w:rPr>
          <w:rFonts w:ascii="Times New Roman" w:hAnsi="Times New Roman" w:cs="Times New Roman"/>
          <w:color w:val="000000"/>
          <w:spacing w:val="-2"/>
          <w:sz w:val="28"/>
          <w:szCs w:val="28"/>
        </w:rPr>
        <w:t>- комитет финансов Курской области.</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536049">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«Осуществление бюджетного процесса на территории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«Управление государственным долгом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«Эффективная система межбюджетных отношений 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4.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5. «Организация и осуществление внутреннего государственного финансового контроля в финансово-бюджетной сфере и в сфере закупок».</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0940F9" w:rsidRPr="00A97E2E" w:rsidRDefault="000940F9" w:rsidP="00A97E2E">
      <w:pPr>
        <w:pStyle w:val="aa"/>
        <w:tabs>
          <w:tab w:val="left" w:pos="5280"/>
        </w:tabs>
        <w:spacing w:after="0"/>
        <w:ind w:firstLine="709"/>
        <w:jc w:val="both"/>
        <w:rPr>
          <w:bCs/>
          <w:sz w:val="28"/>
          <w:szCs w:val="28"/>
        </w:rPr>
      </w:pPr>
      <w:r w:rsidRPr="00F43703">
        <w:rPr>
          <w:sz w:val="28"/>
          <w:szCs w:val="28"/>
        </w:rPr>
        <w:t xml:space="preserve">обеспечение долгосрочной сбалансированности и устойчивости бюджетной системы Курской </w:t>
      </w:r>
      <w:r w:rsidRPr="00A97E2E">
        <w:rPr>
          <w:bCs/>
          <w:sz w:val="28"/>
          <w:szCs w:val="28"/>
        </w:rPr>
        <w:t>области, оптимальной налоговой и долговой нагрузки, повышения эффективности использования бюджетных средств;</w:t>
      </w:r>
    </w:p>
    <w:p w:rsidR="000940F9" w:rsidRPr="00A97E2E" w:rsidRDefault="000940F9" w:rsidP="00A97E2E">
      <w:pPr>
        <w:pStyle w:val="aa"/>
        <w:tabs>
          <w:tab w:val="left" w:pos="5280"/>
        </w:tabs>
        <w:spacing w:after="0"/>
        <w:ind w:firstLine="709"/>
        <w:jc w:val="both"/>
        <w:rPr>
          <w:bCs/>
          <w:sz w:val="28"/>
          <w:szCs w:val="28"/>
        </w:rPr>
      </w:pPr>
      <w:r w:rsidRPr="00A97E2E">
        <w:rPr>
          <w:bCs/>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0940F9" w:rsidRPr="00F43703" w:rsidRDefault="000940F9" w:rsidP="000940F9">
      <w:pPr>
        <w:pStyle w:val="aa"/>
        <w:tabs>
          <w:tab w:val="left" w:pos="5280"/>
        </w:tabs>
        <w:spacing w:after="0"/>
        <w:ind w:firstLine="709"/>
        <w:jc w:val="both"/>
        <w:rPr>
          <w:bCs/>
          <w:sz w:val="28"/>
          <w:szCs w:val="28"/>
        </w:rPr>
      </w:pPr>
      <w:r w:rsidRPr="00F43703">
        <w:rPr>
          <w:bCs/>
          <w:sz w:val="28"/>
          <w:szCs w:val="28"/>
        </w:rPr>
        <w:t>Государственная программа финансируется из областного бюджета</w:t>
      </w:r>
      <w:r w:rsidR="00F47A43">
        <w:rPr>
          <w:bCs/>
          <w:sz w:val="28"/>
          <w:szCs w:val="28"/>
        </w:rPr>
        <w:t>; в</w:t>
      </w:r>
      <w:r w:rsidR="00026912" w:rsidRPr="00A97E2E">
        <w:rPr>
          <w:bCs/>
          <w:sz w:val="28"/>
          <w:szCs w:val="28"/>
        </w:rPr>
        <w:t xml:space="preserve"> 20</w:t>
      </w:r>
      <w:r w:rsidR="00536049">
        <w:rPr>
          <w:bCs/>
          <w:sz w:val="28"/>
          <w:szCs w:val="28"/>
        </w:rPr>
        <w:t>20</w:t>
      </w:r>
      <w:r w:rsidR="00FC1BEF">
        <w:rPr>
          <w:bCs/>
          <w:sz w:val="28"/>
          <w:szCs w:val="28"/>
        </w:rPr>
        <w:t> </w:t>
      </w:r>
      <w:r w:rsidR="00026912" w:rsidRPr="00A97E2E">
        <w:rPr>
          <w:bCs/>
          <w:sz w:val="28"/>
          <w:szCs w:val="28"/>
        </w:rPr>
        <w:t>году кассовый расход по государственной программе составил</w:t>
      </w:r>
      <w:r w:rsidR="00026912" w:rsidRPr="00F43703">
        <w:rPr>
          <w:bCs/>
          <w:sz w:val="28"/>
          <w:szCs w:val="28"/>
        </w:rPr>
        <w:t xml:space="preserve"> </w:t>
      </w:r>
      <w:r w:rsidR="00536049">
        <w:rPr>
          <w:bCs/>
          <w:sz w:val="28"/>
          <w:szCs w:val="28"/>
        </w:rPr>
        <w:t>1 621 539,814</w:t>
      </w:r>
      <w:r w:rsidRPr="00F43703">
        <w:rPr>
          <w:bCs/>
          <w:sz w:val="28"/>
          <w:szCs w:val="28"/>
        </w:rPr>
        <w:t xml:space="preserve"> тыс. рублей (9</w:t>
      </w:r>
      <w:r w:rsidR="00536049">
        <w:rPr>
          <w:bCs/>
          <w:sz w:val="28"/>
          <w:szCs w:val="28"/>
        </w:rPr>
        <w:t>7,1</w:t>
      </w:r>
      <w:r w:rsidRPr="00F43703">
        <w:rPr>
          <w:bCs/>
          <w:sz w:val="28"/>
          <w:szCs w:val="28"/>
        </w:rPr>
        <w:t>% от объема, предусмотренного на год).</w:t>
      </w:r>
    </w:p>
    <w:p w:rsidR="00A97E2E" w:rsidRPr="00A97E2E" w:rsidRDefault="00A97E2E" w:rsidP="00A97E2E">
      <w:pPr>
        <w:pStyle w:val="aa"/>
        <w:tabs>
          <w:tab w:val="left" w:pos="5280"/>
        </w:tabs>
        <w:spacing w:after="0"/>
        <w:ind w:firstLine="709"/>
        <w:jc w:val="both"/>
        <w:rPr>
          <w:bCs/>
          <w:sz w:val="28"/>
          <w:szCs w:val="28"/>
        </w:rPr>
      </w:pPr>
      <w:r w:rsidRPr="00A97E2E">
        <w:rPr>
          <w:bCs/>
          <w:sz w:val="28"/>
          <w:szCs w:val="28"/>
        </w:rPr>
        <w:t>В отчетном году</w:t>
      </w:r>
      <w:r w:rsidR="006D6FC8">
        <w:rPr>
          <w:bCs/>
          <w:sz w:val="28"/>
          <w:szCs w:val="28"/>
        </w:rPr>
        <w:t xml:space="preserve"> для</w:t>
      </w:r>
      <w:r w:rsidRPr="00A97E2E">
        <w:rPr>
          <w:bCs/>
          <w:sz w:val="28"/>
          <w:szCs w:val="28"/>
        </w:rPr>
        <w:t xml:space="preserve"> достижения поставленных целей и задач государственной программы Курской области</w:t>
      </w:r>
      <w:r w:rsidR="006D6FC8">
        <w:rPr>
          <w:bCs/>
          <w:sz w:val="28"/>
          <w:szCs w:val="28"/>
        </w:rPr>
        <w:t xml:space="preserve"> было</w:t>
      </w:r>
      <w:r w:rsidRPr="00A97E2E">
        <w:rPr>
          <w:bCs/>
          <w:sz w:val="28"/>
          <w:szCs w:val="28"/>
        </w:rPr>
        <w:t xml:space="preserve"> запланировано достижение  </w:t>
      </w:r>
      <w:r w:rsidRPr="00A97E2E">
        <w:rPr>
          <w:bCs/>
          <w:sz w:val="28"/>
          <w:szCs w:val="28"/>
        </w:rPr>
        <w:lastRenderedPageBreak/>
        <w:t>целевых значений 24 показателей (индикаторов); выполнение 19 структурных элементов подпрограмм (осно</w:t>
      </w:r>
      <w:r w:rsidR="006D6FC8">
        <w:rPr>
          <w:bCs/>
          <w:sz w:val="28"/>
          <w:szCs w:val="28"/>
        </w:rPr>
        <w:t>вные мероприятия) в составе 5</w:t>
      </w:r>
      <w:r w:rsidRPr="00A97E2E">
        <w:rPr>
          <w:bCs/>
          <w:sz w:val="28"/>
          <w:szCs w:val="28"/>
        </w:rPr>
        <w:t xml:space="preserve"> подпрограмм, включающих 16 контрольных событий.</w:t>
      </w:r>
    </w:p>
    <w:p w:rsidR="00A97E2E" w:rsidRPr="00A97E2E" w:rsidRDefault="00A97E2E" w:rsidP="00A97E2E">
      <w:pPr>
        <w:pStyle w:val="aa"/>
        <w:tabs>
          <w:tab w:val="left" w:pos="5280"/>
        </w:tabs>
        <w:spacing w:after="0"/>
        <w:ind w:firstLine="709"/>
        <w:jc w:val="both"/>
        <w:rPr>
          <w:bCs/>
          <w:sz w:val="28"/>
          <w:szCs w:val="28"/>
        </w:rPr>
      </w:pPr>
      <w:r w:rsidRPr="00A97E2E">
        <w:rPr>
          <w:bCs/>
          <w:sz w:val="28"/>
          <w:szCs w:val="28"/>
        </w:rPr>
        <w:t>Структурные элементы подпрограмм и контрольные события государственной программы Курской области в отчетном году выполнены в полном объеме.</w:t>
      </w:r>
    </w:p>
    <w:p w:rsidR="00A97E2E" w:rsidRPr="00A97E2E" w:rsidRDefault="00A97E2E" w:rsidP="00A97E2E">
      <w:pPr>
        <w:pStyle w:val="aa"/>
        <w:tabs>
          <w:tab w:val="left" w:pos="5280"/>
        </w:tabs>
        <w:spacing w:after="0"/>
        <w:ind w:firstLine="709"/>
        <w:jc w:val="both"/>
        <w:rPr>
          <w:bCs/>
          <w:sz w:val="28"/>
          <w:szCs w:val="28"/>
        </w:rPr>
      </w:pPr>
      <w:r w:rsidRPr="00A97E2E">
        <w:rPr>
          <w:bCs/>
          <w:sz w:val="28"/>
          <w:szCs w:val="28"/>
        </w:rPr>
        <w:t>В ходе реализации государственной программы Курской области за 2020 год достигнуты целевые значения 23 показателей (индикаторов). Доля достигнутых целевых показателей (индикаторов) государстве</w:t>
      </w:r>
      <w:r w:rsidR="006D6FC8">
        <w:rPr>
          <w:bCs/>
          <w:sz w:val="28"/>
          <w:szCs w:val="28"/>
        </w:rPr>
        <w:t>нной программы Курской области в общем количестве</w:t>
      </w:r>
      <w:r w:rsidRPr="00A97E2E">
        <w:rPr>
          <w:bCs/>
          <w:sz w:val="28"/>
          <w:szCs w:val="28"/>
        </w:rPr>
        <w:t xml:space="preserve"> показател</w:t>
      </w:r>
      <w:r w:rsidR="00FC1BEF">
        <w:rPr>
          <w:bCs/>
          <w:sz w:val="28"/>
          <w:szCs w:val="28"/>
        </w:rPr>
        <w:t>ей (индикаторов) составила 95,8</w:t>
      </w:r>
      <w:r w:rsidRPr="00A97E2E">
        <w:rPr>
          <w:bCs/>
          <w:sz w:val="28"/>
          <w:szCs w:val="28"/>
        </w:rPr>
        <w:t xml:space="preserve">%. </w:t>
      </w:r>
    </w:p>
    <w:p w:rsidR="00A97E2E" w:rsidRPr="00A97E2E" w:rsidRDefault="00A97E2E" w:rsidP="00A97E2E">
      <w:pPr>
        <w:pStyle w:val="aa"/>
        <w:tabs>
          <w:tab w:val="left" w:pos="5280"/>
        </w:tabs>
        <w:spacing w:after="0"/>
        <w:ind w:firstLine="709"/>
        <w:jc w:val="both"/>
        <w:rPr>
          <w:bCs/>
          <w:sz w:val="28"/>
          <w:szCs w:val="28"/>
        </w:rPr>
      </w:pPr>
      <w:r w:rsidRPr="00A97E2E">
        <w:rPr>
          <w:bCs/>
          <w:sz w:val="28"/>
          <w:szCs w:val="28"/>
        </w:rPr>
        <w:t xml:space="preserve">В отчетном году фактическое значение показателя (индикатора) подпрограммы 3 «Эффективная система межбюджетных отношений в Курской области» </w:t>
      </w:r>
      <w:r w:rsidR="00FC1BEF">
        <w:rPr>
          <w:bCs/>
          <w:sz w:val="28"/>
          <w:szCs w:val="28"/>
        </w:rPr>
        <w:t>−</w:t>
      </w:r>
      <w:r w:rsidRPr="00A97E2E">
        <w:rPr>
          <w:bCs/>
          <w:sz w:val="28"/>
          <w:szCs w:val="28"/>
        </w:rPr>
        <w:t xml:space="preserve">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w:t>
      </w:r>
      <w:r w:rsidR="006D6FC8">
        <w:rPr>
          <w:bCs/>
          <w:sz w:val="28"/>
          <w:szCs w:val="28"/>
        </w:rPr>
        <w:t>ской Федерации»</w:t>
      </w:r>
      <w:r w:rsidR="00FC1BEF">
        <w:rPr>
          <w:bCs/>
          <w:sz w:val="28"/>
          <w:szCs w:val="28"/>
        </w:rPr>
        <w:t xml:space="preserve"> составило 99,4</w:t>
      </w:r>
      <w:r w:rsidRPr="00A97E2E">
        <w:rPr>
          <w:bCs/>
          <w:sz w:val="28"/>
          <w:szCs w:val="28"/>
        </w:rPr>
        <w:t>% (плановое значение показателя на 2020 год – 100%).</w:t>
      </w:r>
    </w:p>
    <w:p w:rsidR="00A97E2E" w:rsidRPr="00A97E2E" w:rsidRDefault="00A97E2E" w:rsidP="00A97E2E">
      <w:pPr>
        <w:pStyle w:val="aa"/>
        <w:tabs>
          <w:tab w:val="left" w:pos="5280"/>
        </w:tabs>
        <w:spacing w:after="0"/>
        <w:ind w:firstLine="709"/>
        <w:jc w:val="both"/>
        <w:rPr>
          <w:bCs/>
          <w:sz w:val="28"/>
          <w:szCs w:val="28"/>
        </w:rPr>
      </w:pPr>
      <w:r w:rsidRPr="00A97E2E">
        <w:rPr>
          <w:bCs/>
          <w:sz w:val="28"/>
          <w:szCs w:val="28"/>
        </w:rPr>
        <w:t>В соответствии с проведенной комитетом финансов Курской области  оценкой эффективности государственной программы Курской области показатель эффективности реализации государственной прогр</w:t>
      </w:r>
      <w:r w:rsidR="006D6FC8">
        <w:rPr>
          <w:bCs/>
          <w:sz w:val="28"/>
          <w:szCs w:val="28"/>
        </w:rPr>
        <w:t>аммы (ЭРгп), который определяется</w:t>
      </w:r>
      <w:r w:rsidRPr="00A97E2E">
        <w:rPr>
          <w:bCs/>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равен 1,01. </w:t>
      </w:r>
    </w:p>
    <w:p w:rsidR="00A97E2E" w:rsidRPr="00A97E2E" w:rsidRDefault="006D6FC8" w:rsidP="00A97E2E">
      <w:pPr>
        <w:pStyle w:val="aa"/>
        <w:tabs>
          <w:tab w:val="left" w:pos="5280"/>
        </w:tabs>
        <w:spacing w:after="0"/>
        <w:ind w:firstLine="709"/>
        <w:jc w:val="both"/>
        <w:rPr>
          <w:bCs/>
          <w:sz w:val="28"/>
          <w:szCs w:val="28"/>
        </w:rPr>
      </w:pPr>
      <w:r>
        <w:rPr>
          <w:bCs/>
          <w:sz w:val="28"/>
          <w:szCs w:val="28"/>
        </w:rPr>
        <w:t>В 2020 году</w:t>
      </w:r>
      <w:r w:rsidR="00A97E2E" w:rsidRPr="00A97E2E">
        <w:rPr>
          <w:bCs/>
          <w:sz w:val="28"/>
          <w:szCs w:val="28"/>
        </w:rPr>
        <w:t xml:space="preserve"> эффективность</w:t>
      </w:r>
      <w:r>
        <w:rPr>
          <w:bCs/>
          <w:sz w:val="28"/>
          <w:szCs w:val="28"/>
        </w:rPr>
        <w:t xml:space="preserve"> реализации</w:t>
      </w:r>
      <w:r w:rsidR="00A97E2E" w:rsidRPr="00A97E2E">
        <w:rPr>
          <w:bCs/>
          <w:sz w:val="28"/>
          <w:szCs w:val="28"/>
        </w:rPr>
        <w:t xml:space="preserve">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Pr>
          <w:bCs/>
          <w:sz w:val="28"/>
          <w:szCs w:val="28"/>
        </w:rPr>
        <w:t xml:space="preserve"> оценивается как высокая</w:t>
      </w:r>
      <w:r w:rsidR="00417794">
        <w:rPr>
          <w:bCs/>
          <w:sz w:val="28"/>
          <w:szCs w:val="28"/>
        </w:rPr>
        <w:t xml:space="preserve"> (</w:t>
      </w:r>
      <w:r w:rsidR="00D7073A" w:rsidRPr="00A97E2E">
        <w:rPr>
          <w:bCs/>
          <w:sz w:val="28"/>
          <w:szCs w:val="28"/>
        </w:rPr>
        <w:t>значение показателя ЭРгп составляет не менее 0,9</w:t>
      </w:r>
      <w:r w:rsidR="00D7073A">
        <w:rPr>
          <w:bCs/>
          <w:sz w:val="28"/>
          <w:szCs w:val="28"/>
        </w:rPr>
        <w:t>0)</w:t>
      </w:r>
      <w:r w:rsidR="00D7073A" w:rsidRPr="00A97E2E">
        <w:rPr>
          <w:bCs/>
          <w:sz w:val="28"/>
          <w:szCs w:val="28"/>
        </w:rPr>
        <w:t>.</w:t>
      </w:r>
    </w:p>
    <w:p w:rsidR="000940F9" w:rsidRPr="006C595D" w:rsidRDefault="000940F9" w:rsidP="000940F9">
      <w:pPr>
        <w:spacing w:after="0" w:line="240" w:lineRule="auto"/>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7</w:t>
      </w:r>
      <w:r w:rsidRPr="00F43703">
        <w:rPr>
          <w:rFonts w:ascii="Times New Roman" w:hAnsi="Times New Roman" w:cs="Times New Roman"/>
          <w:b/>
          <w:i/>
          <w:sz w:val="28"/>
          <w:szCs w:val="28"/>
        </w:rPr>
        <w:t>. Государственная программа Курской области «Управление государственным имуществом Курской области», утвержденная постановлением Администрации Курской области от 23.10.2013 № 771-па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color w:val="000000"/>
          <w:spacing w:val="-2"/>
          <w:sz w:val="28"/>
          <w:szCs w:val="28"/>
        </w:rPr>
        <w:t>– комитет по управлению имуществом Курской области.</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536049">
        <w:rPr>
          <w:rFonts w:ascii="Times New Roman" w:hAnsi="Times New Roman" w:cs="Times New Roman"/>
          <w:sz w:val="28"/>
          <w:szCs w:val="28"/>
        </w:rPr>
        <w:t xml:space="preserve">20 </w:t>
      </w:r>
      <w:r w:rsidRPr="008513BC">
        <w:rPr>
          <w:rFonts w:ascii="Times New Roman" w:hAnsi="Times New Roman" w:cs="Times New Roman"/>
          <w:sz w:val="28"/>
          <w:szCs w:val="28"/>
        </w:rPr>
        <w:t>году в рамках государственной программы осуществлялась реализация 2 подпрограмм:</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color w:val="000000"/>
          <w:spacing w:val="-2"/>
          <w:sz w:val="28"/>
          <w:szCs w:val="28"/>
        </w:rPr>
        <w:t>1. «Совершенствование системы управления государственным имуществом и земельными ресурсами на территории Курской области».</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color w:val="000000"/>
          <w:spacing w:val="-2"/>
          <w:sz w:val="28"/>
          <w:szCs w:val="28"/>
        </w:rPr>
        <w:t>2. «Обеспечение реализации государственной программы Курской области «Управление государственным имуществом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color w:val="000000"/>
          <w:spacing w:val="-2"/>
          <w:sz w:val="28"/>
          <w:szCs w:val="28"/>
        </w:rPr>
        <w:t xml:space="preserve">Цель государственной программы - </w:t>
      </w:r>
      <w:r w:rsidRPr="00F43703">
        <w:rPr>
          <w:rFonts w:ascii="Times New Roman" w:hAnsi="Times New Roman" w:cs="Times New Roman"/>
          <w:sz w:val="28"/>
          <w:szCs w:val="28"/>
        </w:rPr>
        <w:t>повышение эффективности управления и распоряжения государственным имуществом, земельными ресурсами.</w:t>
      </w:r>
    </w:p>
    <w:p w:rsidR="000940F9" w:rsidRPr="00A97E2E" w:rsidRDefault="000940F9" w:rsidP="000940F9">
      <w:pPr>
        <w:pStyle w:val="aa"/>
        <w:tabs>
          <w:tab w:val="left" w:pos="5280"/>
        </w:tabs>
        <w:spacing w:after="0"/>
        <w:ind w:firstLine="709"/>
        <w:jc w:val="both"/>
        <w:rPr>
          <w:sz w:val="28"/>
          <w:szCs w:val="28"/>
        </w:rPr>
      </w:pPr>
      <w:r w:rsidRPr="00F43703">
        <w:rPr>
          <w:bCs/>
          <w:sz w:val="28"/>
          <w:szCs w:val="28"/>
        </w:rPr>
        <w:t xml:space="preserve">Государственная </w:t>
      </w:r>
      <w:r w:rsidRPr="00A97E2E">
        <w:rPr>
          <w:sz w:val="28"/>
          <w:szCs w:val="28"/>
        </w:rPr>
        <w:t>программа финансируется из областного бюджета</w:t>
      </w:r>
      <w:r w:rsidR="00536049">
        <w:rPr>
          <w:sz w:val="28"/>
          <w:szCs w:val="28"/>
        </w:rPr>
        <w:t>; в</w:t>
      </w:r>
      <w:r w:rsidR="00026912" w:rsidRPr="008E408A">
        <w:rPr>
          <w:sz w:val="28"/>
          <w:szCs w:val="28"/>
        </w:rPr>
        <w:t xml:space="preserve"> 20</w:t>
      </w:r>
      <w:r w:rsidR="00536049">
        <w:rPr>
          <w:sz w:val="28"/>
          <w:szCs w:val="28"/>
        </w:rPr>
        <w:t>20</w:t>
      </w:r>
      <w:r w:rsidR="00FC1BEF">
        <w:rPr>
          <w:sz w:val="28"/>
          <w:szCs w:val="28"/>
        </w:rPr>
        <w:t> </w:t>
      </w:r>
      <w:r w:rsidR="00026912" w:rsidRPr="008E408A">
        <w:rPr>
          <w:sz w:val="28"/>
          <w:szCs w:val="28"/>
        </w:rPr>
        <w:t>году кассовый расход по государственной программе составил</w:t>
      </w:r>
      <w:r w:rsidR="00026912" w:rsidRPr="00A97E2E">
        <w:rPr>
          <w:sz w:val="28"/>
          <w:szCs w:val="28"/>
        </w:rPr>
        <w:t xml:space="preserve"> </w:t>
      </w:r>
      <w:r w:rsidR="00536049">
        <w:rPr>
          <w:sz w:val="28"/>
          <w:szCs w:val="28"/>
        </w:rPr>
        <w:t>242 005,852</w:t>
      </w:r>
      <w:r w:rsidR="00FC1BEF">
        <w:rPr>
          <w:sz w:val="28"/>
          <w:szCs w:val="28"/>
        </w:rPr>
        <w:t> </w:t>
      </w:r>
      <w:r w:rsidRPr="00A97E2E">
        <w:rPr>
          <w:sz w:val="28"/>
          <w:szCs w:val="28"/>
        </w:rPr>
        <w:t>тыс. рублей (9</w:t>
      </w:r>
      <w:r w:rsidR="00536049">
        <w:rPr>
          <w:sz w:val="28"/>
          <w:szCs w:val="28"/>
        </w:rPr>
        <w:t>9,4</w:t>
      </w:r>
      <w:r w:rsidRPr="00A97E2E">
        <w:rPr>
          <w:sz w:val="28"/>
          <w:szCs w:val="28"/>
        </w:rPr>
        <w:t>% от объема, предусмотренного на год).</w:t>
      </w:r>
    </w:p>
    <w:p w:rsidR="00A97E2E" w:rsidRPr="00A97E2E" w:rsidRDefault="00A97E2E" w:rsidP="00A97E2E">
      <w:pPr>
        <w:pStyle w:val="aa"/>
        <w:tabs>
          <w:tab w:val="left" w:pos="5280"/>
        </w:tabs>
        <w:spacing w:after="0"/>
        <w:ind w:firstLine="709"/>
        <w:jc w:val="both"/>
        <w:rPr>
          <w:sz w:val="28"/>
          <w:szCs w:val="28"/>
        </w:rPr>
      </w:pPr>
      <w:r w:rsidRPr="00A97E2E">
        <w:rPr>
          <w:sz w:val="28"/>
          <w:szCs w:val="28"/>
        </w:rPr>
        <w:lastRenderedPageBreak/>
        <w:t>В отчетном году</w:t>
      </w:r>
      <w:r w:rsidR="006D6FC8">
        <w:rPr>
          <w:sz w:val="28"/>
          <w:szCs w:val="28"/>
        </w:rPr>
        <w:t xml:space="preserve"> для</w:t>
      </w:r>
      <w:r w:rsidRPr="00A97E2E">
        <w:rPr>
          <w:sz w:val="28"/>
          <w:szCs w:val="28"/>
        </w:rPr>
        <w:t xml:space="preserve"> достижения поставленных целей и задач государственной программы Курской области</w:t>
      </w:r>
      <w:r w:rsidR="006D6FC8">
        <w:rPr>
          <w:sz w:val="28"/>
          <w:szCs w:val="28"/>
        </w:rPr>
        <w:t xml:space="preserve"> было</w:t>
      </w:r>
      <w:r w:rsidRPr="00A97E2E">
        <w:rPr>
          <w:sz w:val="28"/>
          <w:szCs w:val="28"/>
        </w:rPr>
        <w:t xml:space="preserve"> запланировано достижение   значений 40 целевых показателей (индикаторов), выполнение 3 структурных элементов подпрограмм (осно</w:t>
      </w:r>
      <w:r w:rsidR="006D6FC8">
        <w:rPr>
          <w:sz w:val="28"/>
          <w:szCs w:val="28"/>
        </w:rPr>
        <w:t>вные мероприятия) в составе 2</w:t>
      </w:r>
      <w:r w:rsidRPr="00A97E2E">
        <w:rPr>
          <w:sz w:val="28"/>
          <w:szCs w:val="28"/>
        </w:rPr>
        <w:t xml:space="preserve"> подпрограмм, включающих 12  контрольных событий.</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В ходе реализации государственной программы Курской области за 2020 год достигнуты в полном объеме запланированные значения всех целевых показателей, выполнены основные мероприятия и контрольные события государственной программы.</w:t>
      </w:r>
    </w:p>
    <w:p w:rsidR="00A97E2E" w:rsidRPr="00A97E2E" w:rsidRDefault="00B10E4E" w:rsidP="00A97E2E">
      <w:pPr>
        <w:pStyle w:val="aa"/>
        <w:tabs>
          <w:tab w:val="left" w:pos="5280"/>
        </w:tabs>
        <w:spacing w:after="0"/>
        <w:ind w:firstLine="709"/>
        <w:jc w:val="both"/>
        <w:rPr>
          <w:sz w:val="28"/>
          <w:szCs w:val="28"/>
        </w:rPr>
      </w:pPr>
      <w:r>
        <w:rPr>
          <w:sz w:val="28"/>
          <w:szCs w:val="28"/>
        </w:rPr>
        <w:t>Достигнуты</w:t>
      </w:r>
      <w:r w:rsidR="00A97E2E" w:rsidRPr="00A97E2E">
        <w:rPr>
          <w:sz w:val="28"/>
          <w:szCs w:val="28"/>
        </w:rPr>
        <w:t xml:space="preserve"> сводные показатели государственного задания на оказание государственных услуг областными </w:t>
      </w:r>
      <w:r>
        <w:rPr>
          <w:sz w:val="28"/>
          <w:szCs w:val="28"/>
        </w:rPr>
        <w:t>государственными учреждениями</w:t>
      </w:r>
      <w:r w:rsidR="00A97E2E" w:rsidRPr="00A97E2E">
        <w:rPr>
          <w:sz w:val="28"/>
          <w:szCs w:val="28"/>
        </w:rPr>
        <w:t xml:space="preserve"> </w:t>
      </w:r>
      <w:r>
        <w:rPr>
          <w:sz w:val="28"/>
          <w:szCs w:val="28"/>
        </w:rPr>
        <w:t>данной государственной программы</w:t>
      </w:r>
      <w:r w:rsidR="00A97E2E" w:rsidRPr="00A97E2E">
        <w:rPr>
          <w:sz w:val="28"/>
          <w:szCs w:val="28"/>
        </w:rPr>
        <w:t xml:space="preserve"> за 2020 год.</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В соответствии с оценкой эффективности государственной программы Курской области за 2020 год, проведенной комитетом по управлению имуществом Курской области, показатель эффективности реализации государственной пр</w:t>
      </w:r>
      <w:r w:rsidR="00B10E4E">
        <w:rPr>
          <w:sz w:val="28"/>
          <w:szCs w:val="28"/>
        </w:rPr>
        <w:t>ограммы (ЭРгп), который определяется</w:t>
      </w:r>
      <w:r w:rsidRPr="00A97E2E">
        <w:rPr>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A97E2E" w:rsidRPr="00A97E2E" w:rsidRDefault="00B10E4E" w:rsidP="00A97E2E">
      <w:pPr>
        <w:pStyle w:val="aa"/>
        <w:tabs>
          <w:tab w:val="left" w:pos="5280"/>
        </w:tabs>
        <w:spacing w:after="0"/>
        <w:ind w:firstLine="709"/>
        <w:jc w:val="both"/>
        <w:rPr>
          <w:sz w:val="28"/>
          <w:szCs w:val="28"/>
        </w:rPr>
      </w:pPr>
      <w:r>
        <w:rPr>
          <w:sz w:val="28"/>
          <w:szCs w:val="28"/>
        </w:rPr>
        <w:t>Э</w:t>
      </w:r>
      <w:r w:rsidR="00A97E2E" w:rsidRPr="00A97E2E">
        <w:rPr>
          <w:sz w:val="28"/>
          <w:szCs w:val="28"/>
        </w:rPr>
        <w:t xml:space="preserve">ффективность реализации государственной программы Курской области «Управление государственным имуществом Курской области» за 2020 год признается высокой (значение </w:t>
      </w:r>
      <w:r w:rsidR="00D7073A">
        <w:rPr>
          <w:sz w:val="28"/>
          <w:szCs w:val="28"/>
        </w:rPr>
        <w:t xml:space="preserve">показателя </w:t>
      </w:r>
      <w:r w:rsidR="00A97E2E" w:rsidRPr="00A97E2E">
        <w:rPr>
          <w:sz w:val="28"/>
          <w:szCs w:val="28"/>
        </w:rPr>
        <w:t>ЭРгп составляет не менее 0,90).</w:t>
      </w:r>
    </w:p>
    <w:p w:rsidR="00A97E2E" w:rsidRDefault="00A97E2E" w:rsidP="000940F9">
      <w:pPr>
        <w:spacing w:after="0" w:line="240" w:lineRule="auto"/>
        <w:ind w:firstLine="709"/>
        <w:jc w:val="both"/>
        <w:rPr>
          <w:rFonts w:ascii="Times New Roman" w:hAnsi="Times New Roman" w:cs="Times New Roman"/>
          <w:b/>
          <w:i/>
          <w:sz w:val="28"/>
          <w:szCs w:val="28"/>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8</w:t>
      </w:r>
      <w:r w:rsidRPr="00F43703">
        <w:rPr>
          <w:rFonts w:ascii="Times New Roman" w:hAnsi="Times New Roman" w:cs="Times New Roman"/>
          <w:b/>
          <w:i/>
          <w:sz w:val="28"/>
          <w:szCs w:val="28"/>
        </w:rPr>
        <w:t>. Государственная программа Курской области «Профилактика правонарушений в Курской области», утвержденная постановлением Администрации Курской области от 02.12.2016 № 915-па (с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 - комитет региональной безопасности Курской области.</w:t>
      </w:r>
    </w:p>
    <w:p w:rsidR="008513BC" w:rsidRPr="008513BC" w:rsidRDefault="008513BC" w:rsidP="008513BC">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В 20</w:t>
      </w:r>
      <w:r w:rsidR="00536049">
        <w:rPr>
          <w:rFonts w:ascii="Times New Roman" w:hAnsi="Times New Roman" w:cs="Times New Roman"/>
          <w:sz w:val="28"/>
          <w:szCs w:val="28"/>
        </w:rPr>
        <w:t>20</w:t>
      </w:r>
      <w:r w:rsidRPr="008513BC">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1. «Комплексные меры по профилактике правонарушений и обеспечению общественного порядка на территории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3. «Предупреждение безнадзорности, беспризорности, правонарушений и антиобщественных действий несовершеннолетних».</w:t>
      </w:r>
    </w:p>
    <w:p w:rsidR="000940F9" w:rsidRPr="00F43703" w:rsidRDefault="000940F9" w:rsidP="00A97E2E">
      <w:pPr>
        <w:pStyle w:val="aa"/>
        <w:tabs>
          <w:tab w:val="left" w:pos="5280"/>
        </w:tabs>
        <w:spacing w:after="0"/>
        <w:ind w:firstLine="709"/>
        <w:jc w:val="both"/>
        <w:rPr>
          <w:sz w:val="28"/>
          <w:szCs w:val="28"/>
        </w:rPr>
      </w:pPr>
      <w:r w:rsidRPr="00F43703">
        <w:rPr>
          <w:sz w:val="28"/>
          <w:szCs w:val="28"/>
        </w:rPr>
        <w:t>4. «Противодействие терроризму и экстремизму».</w:t>
      </w:r>
    </w:p>
    <w:p w:rsidR="000940F9" w:rsidRPr="00F43703" w:rsidRDefault="000940F9" w:rsidP="00A97E2E">
      <w:pPr>
        <w:pStyle w:val="aa"/>
        <w:tabs>
          <w:tab w:val="left" w:pos="5280"/>
        </w:tabs>
        <w:spacing w:after="0"/>
        <w:ind w:firstLine="709"/>
        <w:jc w:val="both"/>
        <w:rPr>
          <w:sz w:val="28"/>
          <w:szCs w:val="28"/>
        </w:rPr>
      </w:pPr>
      <w:r w:rsidRPr="00F43703">
        <w:rPr>
          <w:sz w:val="28"/>
          <w:szCs w:val="28"/>
        </w:rPr>
        <w:t>Цель государственной программы -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0940F9" w:rsidRPr="00A97E2E" w:rsidRDefault="000940F9" w:rsidP="000940F9">
      <w:pPr>
        <w:pStyle w:val="aa"/>
        <w:tabs>
          <w:tab w:val="left" w:pos="5280"/>
        </w:tabs>
        <w:spacing w:after="0"/>
        <w:ind w:firstLine="709"/>
        <w:jc w:val="both"/>
        <w:rPr>
          <w:sz w:val="28"/>
          <w:szCs w:val="28"/>
        </w:rPr>
      </w:pPr>
      <w:r w:rsidRPr="00A97E2E">
        <w:rPr>
          <w:sz w:val="28"/>
          <w:szCs w:val="28"/>
        </w:rPr>
        <w:t>Государственная программа финансируется из областного бюджета</w:t>
      </w:r>
      <w:r w:rsidR="00536049">
        <w:rPr>
          <w:sz w:val="28"/>
          <w:szCs w:val="28"/>
        </w:rPr>
        <w:t xml:space="preserve">; в </w:t>
      </w:r>
      <w:r w:rsidR="00026912" w:rsidRPr="008E408A">
        <w:rPr>
          <w:sz w:val="28"/>
          <w:szCs w:val="28"/>
        </w:rPr>
        <w:t>20</w:t>
      </w:r>
      <w:r w:rsidR="00536049">
        <w:rPr>
          <w:sz w:val="28"/>
          <w:szCs w:val="28"/>
        </w:rPr>
        <w:t>20</w:t>
      </w:r>
      <w:r w:rsidR="00FC1BEF">
        <w:rPr>
          <w:sz w:val="28"/>
          <w:szCs w:val="28"/>
        </w:rPr>
        <w:t> </w:t>
      </w:r>
      <w:r w:rsidR="00026912" w:rsidRPr="008E408A">
        <w:rPr>
          <w:sz w:val="28"/>
          <w:szCs w:val="28"/>
        </w:rPr>
        <w:t>году кассовый расход по государственной программе составил</w:t>
      </w:r>
      <w:r w:rsidR="00026912" w:rsidRPr="00A97E2E">
        <w:rPr>
          <w:sz w:val="28"/>
          <w:szCs w:val="28"/>
        </w:rPr>
        <w:t xml:space="preserve"> </w:t>
      </w:r>
      <w:r w:rsidR="00536049">
        <w:rPr>
          <w:sz w:val="28"/>
          <w:szCs w:val="28"/>
        </w:rPr>
        <w:t>426 796,835</w:t>
      </w:r>
      <w:r w:rsidR="00FC1BEF">
        <w:rPr>
          <w:sz w:val="28"/>
          <w:szCs w:val="28"/>
        </w:rPr>
        <w:t> </w:t>
      </w:r>
      <w:r w:rsidRPr="00A97E2E">
        <w:rPr>
          <w:sz w:val="28"/>
          <w:szCs w:val="28"/>
        </w:rPr>
        <w:t>тыс. рублей (99,</w:t>
      </w:r>
      <w:r w:rsidR="00536049">
        <w:rPr>
          <w:sz w:val="28"/>
          <w:szCs w:val="28"/>
        </w:rPr>
        <w:t>1</w:t>
      </w:r>
      <w:r w:rsidRPr="00A97E2E">
        <w:rPr>
          <w:sz w:val="28"/>
          <w:szCs w:val="28"/>
        </w:rPr>
        <w:t>% от объема, предусмотренного на год).</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В отчетном году для достижения поставленных целей и задач </w:t>
      </w:r>
      <w:r w:rsidRPr="00A97E2E">
        <w:rPr>
          <w:sz w:val="28"/>
          <w:szCs w:val="28"/>
        </w:rPr>
        <w:lastRenderedPageBreak/>
        <w:t>государственной программы Курской области</w:t>
      </w:r>
      <w:r w:rsidR="00B10E4E">
        <w:rPr>
          <w:sz w:val="28"/>
          <w:szCs w:val="28"/>
        </w:rPr>
        <w:t xml:space="preserve"> было</w:t>
      </w:r>
      <w:r w:rsidRPr="00A97E2E">
        <w:rPr>
          <w:sz w:val="28"/>
          <w:szCs w:val="28"/>
        </w:rPr>
        <w:t xml:space="preserve"> запланировано достижение   значений 15 целевых показателей (индикаторов), выполнение 16 основных мероприятий в составе</w:t>
      </w:r>
      <w:r w:rsidR="00B10E4E">
        <w:rPr>
          <w:sz w:val="28"/>
          <w:szCs w:val="28"/>
        </w:rPr>
        <w:t xml:space="preserve"> 4</w:t>
      </w:r>
      <w:r w:rsidRPr="00A97E2E">
        <w:rPr>
          <w:sz w:val="28"/>
          <w:szCs w:val="28"/>
        </w:rPr>
        <w:t xml:space="preserve"> подпрограмм, включающих 134 контрольных события.</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В ходе реализации государственной программы Курской области за 2020 год в полном объеме достигнуты запланированные значения 15 целевых показателей.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Основные мероприятия государственной программы Курской области и контрольные события в отчетном году выполнены в полном объеме. </w:t>
      </w:r>
    </w:p>
    <w:p w:rsidR="00A97E2E" w:rsidRPr="00A97E2E" w:rsidRDefault="00A97E2E" w:rsidP="00A97E2E">
      <w:pPr>
        <w:pStyle w:val="aa"/>
        <w:tabs>
          <w:tab w:val="left" w:pos="5280"/>
        </w:tabs>
        <w:spacing w:after="0"/>
        <w:ind w:firstLine="709"/>
        <w:jc w:val="both"/>
        <w:rPr>
          <w:sz w:val="28"/>
          <w:szCs w:val="28"/>
        </w:rPr>
      </w:pPr>
      <w:r w:rsidRPr="00A97E2E">
        <w:rPr>
          <w:sz w:val="28"/>
          <w:szCs w:val="28"/>
        </w:rPr>
        <w:t xml:space="preserve">В соответствии с оценкой эффективности государственной программы Курской области за 2020 год, проведенной </w:t>
      </w:r>
      <w:hyperlink r:id="rId40" w:tooltip="Структурное подразделение-автор материала" w:history="1">
        <w:r w:rsidRPr="00A97E2E">
          <w:rPr>
            <w:sz w:val="28"/>
            <w:szCs w:val="28"/>
          </w:rPr>
          <w:t>комитетом региональной безопасности Курской области</w:t>
        </w:r>
      </w:hyperlink>
      <w:r w:rsidRPr="00A97E2E">
        <w:rPr>
          <w:sz w:val="28"/>
          <w:szCs w:val="28"/>
        </w:rPr>
        <w:t>, показатель эффективности реализации государственной прогр</w:t>
      </w:r>
      <w:r w:rsidR="00B10E4E">
        <w:rPr>
          <w:sz w:val="28"/>
          <w:szCs w:val="28"/>
        </w:rPr>
        <w:t>аммы (ЭРгп), который определяется</w:t>
      </w:r>
      <w:r w:rsidRPr="00A97E2E">
        <w:rPr>
          <w:sz w:val="28"/>
          <w:szCs w:val="28"/>
        </w:rPr>
        <w:t xml:space="preserve">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A97E2E" w:rsidRPr="00A97E2E" w:rsidRDefault="00B10E4E" w:rsidP="00A97E2E">
      <w:pPr>
        <w:pStyle w:val="aa"/>
        <w:tabs>
          <w:tab w:val="left" w:pos="5280"/>
        </w:tabs>
        <w:spacing w:after="0"/>
        <w:ind w:firstLine="709"/>
        <w:jc w:val="both"/>
        <w:rPr>
          <w:sz w:val="28"/>
          <w:szCs w:val="28"/>
        </w:rPr>
      </w:pPr>
      <w:r>
        <w:rPr>
          <w:sz w:val="28"/>
          <w:szCs w:val="28"/>
        </w:rPr>
        <w:t>Э</w:t>
      </w:r>
      <w:r w:rsidR="00A97E2E" w:rsidRPr="00A97E2E">
        <w:rPr>
          <w:sz w:val="28"/>
          <w:szCs w:val="28"/>
        </w:rPr>
        <w:t xml:space="preserve">ффективность реализации государственной программы Курской области «Профилактика правонарушений в Курской области» за 2020 год признается высокой (значение </w:t>
      </w:r>
      <w:r w:rsidR="00D7073A">
        <w:rPr>
          <w:sz w:val="28"/>
          <w:szCs w:val="28"/>
        </w:rPr>
        <w:t xml:space="preserve">показателя </w:t>
      </w:r>
      <w:r w:rsidR="00A97E2E" w:rsidRPr="00A97E2E">
        <w:rPr>
          <w:sz w:val="28"/>
          <w:szCs w:val="28"/>
        </w:rPr>
        <w:t>ЭРгп составляет не менее 0,90).</w:t>
      </w:r>
    </w:p>
    <w:p w:rsidR="00F31193" w:rsidRDefault="00F31193" w:rsidP="003F2BFF">
      <w:pPr>
        <w:spacing w:after="0" w:line="240" w:lineRule="auto"/>
        <w:jc w:val="center"/>
        <w:rPr>
          <w:rFonts w:ascii="Times New Roman" w:hAnsi="Times New Roman" w:cs="Times New Roman"/>
          <w:b/>
          <w:color w:val="000000"/>
          <w:sz w:val="28"/>
          <w:szCs w:val="28"/>
        </w:rPr>
      </w:pPr>
    </w:p>
    <w:p w:rsidR="00517CEC" w:rsidRPr="000D1CA2" w:rsidRDefault="00517CEC" w:rsidP="003F2BFF">
      <w:pPr>
        <w:spacing w:after="0" w:line="240" w:lineRule="auto"/>
        <w:jc w:val="center"/>
        <w:rPr>
          <w:rFonts w:ascii="Times New Roman" w:hAnsi="Times New Roman" w:cs="Times New Roman"/>
          <w:b/>
          <w:color w:val="000000"/>
          <w:sz w:val="28"/>
          <w:szCs w:val="28"/>
        </w:rPr>
      </w:pPr>
      <w:r w:rsidRPr="000D1CA2">
        <w:rPr>
          <w:rFonts w:ascii="Times New Roman" w:hAnsi="Times New Roman" w:cs="Times New Roman"/>
          <w:b/>
          <w:color w:val="000000"/>
          <w:sz w:val="28"/>
          <w:szCs w:val="28"/>
        </w:rPr>
        <w:t>Предложения по дальнейшей реализации</w:t>
      </w:r>
    </w:p>
    <w:p w:rsidR="00517CEC" w:rsidRPr="000D1CA2" w:rsidRDefault="00517CEC" w:rsidP="003F2BFF">
      <w:pPr>
        <w:spacing w:after="0" w:line="240" w:lineRule="auto"/>
        <w:jc w:val="center"/>
        <w:rPr>
          <w:rFonts w:ascii="Times New Roman" w:hAnsi="Times New Roman" w:cs="Times New Roman"/>
          <w:b/>
          <w:color w:val="000000"/>
          <w:sz w:val="28"/>
          <w:szCs w:val="28"/>
        </w:rPr>
      </w:pPr>
      <w:r w:rsidRPr="000D1CA2">
        <w:rPr>
          <w:rFonts w:ascii="Times New Roman" w:hAnsi="Times New Roman" w:cs="Times New Roman"/>
          <w:b/>
          <w:color w:val="000000"/>
          <w:sz w:val="28"/>
          <w:szCs w:val="28"/>
        </w:rPr>
        <w:t>государственных программ Курской области</w:t>
      </w:r>
    </w:p>
    <w:p w:rsidR="00517CEC" w:rsidRPr="00517B23" w:rsidRDefault="00517CEC" w:rsidP="00517B23">
      <w:pPr>
        <w:spacing w:after="0" w:line="240" w:lineRule="auto"/>
        <w:ind w:firstLine="709"/>
        <w:jc w:val="both"/>
        <w:rPr>
          <w:rFonts w:ascii="Times New Roman" w:hAnsi="Times New Roman" w:cs="Times New Roman"/>
          <w:color w:val="000000"/>
          <w:sz w:val="28"/>
          <w:szCs w:val="28"/>
        </w:rPr>
      </w:pPr>
      <w:r w:rsidRPr="00517B23">
        <w:rPr>
          <w:rFonts w:ascii="Times New Roman" w:hAnsi="Times New Roman" w:cs="Times New Roman"/>
          <w:color w:val="000000"/>
          <w:sz w:val="28"/>
          <w:szCs w:val="28"/>
        </w:rPr>
        <w:t xml:space="preserve">На основании оценки эффективности реализации государственных программ Курской </w:t>
      </w:r>
      <w:r w:rsidR="000115A6" w:rsidRPr="00517B23">
        <w:rPr>
          <w:rFonts w:ascii="Times New Roman" w:hAnsi="Times New Roman" w:cs="Times New Roman"/>
          <w:color w:val="000000"/>
          <w:sz w:val="28"/>
          <w:szCs w:val="28"/>
        </w:rPr>
        <w:t>области за 20</w:t>
      </w:r>
      <w:r w:rsidR="00814359">
        <w:rPr>
          <w:rFonts w:ascii="Times New Roman" w:hAnsi="Times New Roman" w:cs="Times New Roman"/>
          <w:color w:val="000000"/>
          <w:sz w:val="28"/>
          <w:szCs w:val="28"/>
        </w:rPr>
        <w:t>20</w:t>
      </w:r>
      <w:r w:rsidRPr="00517B23">
        <w:rPr>
          <w:rFonts w:ascii="Times New Roman" w:hAnsi="Times New Roman" w:cs="Times New Roman"/>
          <w:color w:val="000000"/>
          <w:sz w:val="28"/>
          <w:szCs w:val="28"/>
        </w:rPr>
        <w:t xml:space="preserve"> год</w:t>
      </w:r>
      <w:r w:rsidR="00B10E4E">
        <w:rPr>
          <w:rFonts w:ascii="Times New Roman" w:hAnsi="Times New Roman" w:cs="Times New Roman"/>
          <w:color w:val="000000"/>
          <w:sz w:val="28"/>
          <w:szCs w:val="28"/>
        </w:rPr>
        <w:t xml:space="preserve"> можно сделать заключение о</w:t>
      </w:r>
      <w:r w:rsidRPr="00517B23">
        <w:rPr>
          <w:rFonts w:ascii="Times New Roman" w:hAnsi="Times New Roman" w:cs="Times New Roman"/>
          <w:color w:val="000000"/>
          <w:sz w:val="28"/>
          <w:szCs w:val="28"/>
        </w:rPr>
        <w:t xml:space="preserve"> целесообразно</w:t>
      </w:r>
      <w:r w:rsidR="00B10E4E">
        <w:rPr>
          <w:rFonts w:ascii="Times New Roman" w:hAnsi="Times New Roman" w:cs="Times New Roman"/>
          <w:color w:val="000000"/>
          <w:sz w:val="28"/>
          <w:szCs w:val="28"/>
        </w:rPr>
        <w:t>сти</w:t>
      </w:r>
      <w:r w:rsidRPr="00517B23">
        <w:rPr>
          <w:rFonts w:ascii="Times New Roman" w:hAnsi="Times New Roman" w:cs="Times New Roman"/>
          <w:color w:val="000000"/>
          <w:sz w:val="28"/>
          <w:szCs w:val="28"/>
        </w:rPr>
        <w:t xml:space="preserve"> </w:t>
      </w:r>
      <w:r w:rsidR="00B10E4E">
        <w:rPr>
          <w:rFonts w:ascii="Times New Roman" w:hAnsi="Times New Roman" w:cs="Times New Roman"/>
          <w:color w:val="000000"/>
          <w:sz w:val="28"/>
          <w:szCs w:val="28"/>
        </w:rPr>
        <w:t>продолжения их реализации</w:t>
      </w:r>
      <w:r w:rsidR="000115A6" w:rsidRPr="00517B23">
        <w:rPr>
          <w:rFonts w:ascii="Times New Roman" w:hAnsi="Times New Roman" w:cs="Times New Roman"/>
          <w:color w:val="000000"/>
          <w:sz w:val="28"/>
          <w:szCs w:val="28"/>
        </w:rPr>
        <w:t xml:space="preserve"> в 202</w:t>
      </w:r>
      <w:r w:rsidR="00814359">
        <w:rPr>
          <w:rFonts w:ascii="Times New Roman" w:hAnsi="Times New Roman" w:cs="Times New Roman"/>
          <w:color w:val="000000"/>
          <w:sz w:val="28"/>
          <w:szCs w:val="28"/>
        </w:rPr>
        <w:t>1</w:t>
      </w:r>
      <w:r w:rsidR="000115A6" w:rsidRPr="00517B23">
        <w:rPr>
          <w:rFonts w:ascii="Times New Roman" w:hAnsi="Times New Roman" w:cs="Times New Roman"/>
          <w:color w:val="000000"/>
          <w:sz w:val="28"/>
          <w:szCs w:val="28"/>
        </w:rPr>
        <w:t xml:space="preserve"> </w:t>
      </w:r>
      <w:r w:rsidRPr="00517B23">
        <w:rPr>
          <w:rFonts w:ascii="Times New Roman" w:hAnsi="Times New Roman" w:cs="Times New Roman"/>
          <w:color w:val="000000"/>
          <w:sz w:val="28"/>
          <w:szCs w:val="28"/>
        </w:rPr>
        <w:t xml:space="preserve">году. </w:t>
      </w:r>
    </w:p>
    <w:p w:rsidR="00517CEC" w:rsidRPr="00B668BB" w:rsidRDefault="00517CEC" w:rsidP="00517B23">
      <w:pPr>
        <w:spacing w:after="0" w:line="240" w:lineRule="auto"/>
        <w:ind w:firstLine="709"/>
        <w:jc w:val="both"/>
        <w:rPr>
          <w:rFonts w:ascii="Times New Roman" w:hAnsi="Times New Roman" w:cs="Times New Roman"/>
          <w:color w:val="000000"/>
          <w:sz w:val="28"/>
          <w:szCs w:val="28"/>
        </w:rPr>
      </w:pPr>
      <w:r w:rsidRPr="00517B23">
        <w:rPr>
          <w:rFonts w:ascii="Times New Roman" w:hAnsi="Times New Roman" w:cs="Times New Roman"/>
          <w:color w:val="000000"/>
          <w:sz w:val="28"/>
          <w:szCs w:val="28"/>
        </w:rPr>
        <w:t>В целях повышения эффективности реализации государственных программ Курской области ответственным исполнителям и соисполнителям государственных программ Курской области необходимо:</w:t>
      </w:r>
    </w:p>
    <w:p w:rsidR="00BA069E" w:rsidRPr="00BA069E" w:rsidRDefault="00BA069E" w:rsidP="00BA069E">
      <w:pPr>
        <w:pStyle w:val="aff0"/>
        <w:tabs>
          <w:tab w:val="clear" w:pos="6804"/>
          <w:tab w:val="left" w:pos="-4678"/>
          <w:tab w:val="left" w:pos="0"/>
        </w:tabs>
        <w:spacing w:line="240" w:lineRule="auto"/>
        <w:ind w:right="0"/>
        <w:jc w:val="both"/>
        <w:rPr>
          <w:szCs w:val="28"/>
          <w:lang w:eastAsia="en-US"/>
        </w:rPr>
      </w:pPr>
      <w:r>
        <w:rPr>
          <w:color w:val="000000"/>
          <w:szCs w:val="28"/>
        </w:rPr>
        <w:tab/>
      </w:r>
      <w:r w:rsidR="00B668BB" w:rsidRPr="00B668BB">
        <w:rPr>
          <w:color w:val="000000"/>
          <w:szCs w:val="28"/>
        </w:rPr>
        <w:t>1</w:t>
      </w:r>
      <w:r w:rsidR="00B668BB" w:rsidRPr="00517B23">
        <w:rPr>
          <w:color w:val="000000"/>
          <w:szCs w:val="28"/>
        </w:rPr>
        <w:t>. Обеспечить</w:t>
      </w:r>
      <w:r w:rsidR="00B668BB" w:rsidRPr="00B668BB">
        <w:rPr>
          <w:color w:val="000000"/>
          <w:szCs w:val="28"/>
        </w:rPr>
        <w:t xml:space="preserve"> </w:t>
      </w:r>
      <w:r w:rsidR="00B668BB">
        <w:rPr>
          <w:color w:val="000000"/>
          <w:szCs w:val="28"/>
        </w:rPr>
        <w:t>интеграцию в государственные программы</w:t>
      </w:r>
      <w:r w:rsidR="00AE5B5D">
        <w:rPr>
          <w:color w:val="000000"/>
          <w:szCs w:val="28"/>
        </w:rPr>
        <w:t xml:space="preserve"> Курской области</w:t>
      </w:r>
      <w:r w:rsidR="00B668BB">
        <w:rPr>
          <w:color w:val="000000"/>
          <w:szCs w:val="28"/>
        </w:rPr>
        <w:t xml:space="preserve"> показателей</w:t>
      </w:r>
      <w:r w:rsidR="00AE5B5D">
        <w:rPr>
          <w:color w:val="000000"/>
          <w:szCs w:val="28"/>
        </w:rPr>
        <w:t>, характеризующих достижение национальных целей развития по субъектам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w:t>
      </w:r>
      <w:r>
        <w:rPr>
          <w:color w:val="000000"/>
          <w:szCs w:val="28"/>
        </w:rPr>
        <w:t xml:space="preserve">, Указом </w:t>
      </w:r>
      <w:r w:rsidRPr="00BA069E">
        <w:rPr>
          <w:szCs w:val="28"/>
          <w:lang w:eastAsia="en-US"/>
        </w:rPr>
        <w:t>Президента Российской Федерации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r>
        <w:rPr>
          <w:szCs w:val="28"/>
          <w:lang w:eastAsia="en-US"/>
        </w:rPr>
        <w:t xml:space="preserve"> </w:t>
      </w:r>
      <w:r w:rsidRPr="00BA069E">
        <w:rPr>
          <w:szCs w:val="28"/>
          <w:lang w:eastAsia="en-US"/>
        </w:rPr>
        <w:t>субъектов Российской Федерации»</w:t>
      </w:r>
      <w:r>
        <w:rPr>
          <w:szCs w:val="28"/>
          <w:lang w:eastAsia="en-US"/>
        </w:rPr>
        <w:t>.</w:t>
      </w:r>
      <w:r w:rsidRPr="00BA069E">
        <w:rPr>
          <w:szCs w:val="28"/>
          <w:lang w:eastAsia="en-US"/>
        </w:rPr>
        <w:t xml:space="preserve"> </w:t>
      </w:r>
    </w:p>
    <w:p w:rsidR="000115A6" w:rsidRPr="00517B23" w:rsidRDefault="00B668BB" w:rsidP="00814359">
      <w:pPr>
        <w:pStyle w:val="a8"/>
        <w:tabs>
          <w:tab w:val="left" w:pos="2895"/>
        </w:tabs>
        <w:suppressAutoHyphens/>
        <w:spacing w:after="0" w:line="240" w:lineRule="auto"/>
        <w:ind w:left="0" w:firstLine="709"/>
        <w:jc w:val="both"/>
        <w:rPr>
          <w:rFonts w:ascii="Times New Roman" w:hAnsi="Times New Roman"/>
          <w:sz w:val="28"/>
          <w:szCs w:val="28"/>
        </w:rPr>
      </w:pPr>
      <w:r w:rsidRPr="00B668BB">
        <w:rPr>
          <w:rFonts w:ascii="Times New Roman" w:hAnsi="Times New Roman"/>
          <w:sz w:val="28"/>
          <w:szCs w:val="28"/>
        </w:rPr>
        <w:t>2</w:t>
      </w:r>
      <w:r w:rsidR="00E55655" w:rsidRPr="00517B23">
        <w:rPr>
          <w:rFonts w:ascii="Times New Roman" w:hAnsi="Times New Roman"/>
          <w:sz w:val="28"/>
          <w:szCs w:val="28"/>
        </w:rPr>
        <w:t>. П</w:t>
      </w:r>
      <w:r w:rsidR="000115A6" w:rsidRPr="00517B23">
        <w:rPr>
          <w:rFonts w:ascii="Times New Roman" w:hAnsi="Times New Roman"/>
          <w:sz w:val="28"/>
          <w:szCs w:val="28"/>
        </w:rPr>
        <w:t xml:space="preserve">родолжить работу </w:t>
      </w:r>
      <w:r w:rsidR="00814359">
        <w:rPr>
          <w:rFonts w:ascii="Times New Roman" w:hAnsi="Times New Roman"/>
          <w:sz w:val="28"/>
          <w:szCs w:val="28"/>
        </w:rPr>
        <w:t xml:space="preserve">по </w:t>
      </w:r>
      <w:r w:rsidR="00AA0AD2" w:rsidRPr="00517B23">
        <w:rPr>
          <w:rFonts w:ascii="Times New Roman" w:hAnsi="Times New Roman"/>
          <w:sz w:val="28"/>
          <w:szCs w:val="28"/>
        </w:rPr>
        <w:t>обеспечению соответствия показателей</w:t>
      </w:r>
      <w:r w:rsidR="000115A6" w:rsidRPr="00517B23">
        <w:rPr>
          <w:rFonts w:ascii="Times New Roman" w:hAnsi="Times New Roman"/>
          <w:sz w:val="28"/>
          <w:szCs w:val="28"/>
        </w:rPr>
        <w:t xml:space="preserve"> государстве</w:t>
      </w:r>
      <w:r w:rsidR="00E55655" w:rsidRPr="00517B23">
        <w:rPr>
          <w:rFonts w:ascii="Times New Roman" w:hAnsi="Times New Roman"/>
          <w:sz w:val="28"/>
          <w:szCs w:val="28"/>
        </w:rPr>
        <w:t>нных программ Курской области</w:t>
      </w:r>
      <w:r w:rsidR="000115A6" w:rsidRPr="00517B23">
        <w:rPr>
          <w:rFonts w:ascii="Times New Roman" w:hAnsi="Times New Roman"/>
          <w:sz w:val="28"/>
          <w:szCs w:val="28"/>
        </w:rPr>
        <w:t xml:space="preserve"> стратег</w:t>
      </w:r>
      <w:r w:rsidR="00E55655" w:rsidRPr="00517B23">
        <w:rPr>
          <w:rFonts w:ascii="Times New Roman" w:hAnsi="Times New Roman"/>
          <w:sz w:val="28"/>
          <w:szCs w:val="28"/>
        </w:rPr>
        <w:t>ическим документам (государственным п</w:t>
      </w:r>
      <w:r w:rsidR="00AA0AD2" w:rsidRPr="00517B23">
        <w:rPr>
          <w:rFonts w:ascii="Times New Roman" w:hAnsi="Times New Roman"/>
          <w:sz w:val="28"/>
          <w:szCs w:val="28"/>
        </w:rPr>
        <w:t>рограммам Российской Федерации).</w:t>
      </w:r>
    </w:p>
    <w:p w:rsidR="00AA0AD2" w:rsidRPr="00517B23" w:rsidRDefault="00AE5B5D" w:rsidP="00517B23">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t>3</w:t>
      </w:r>
      <w:r w:rsidR="00517CEC" w:rsidRPr="00517B23">
        <w:rPr>
          <w:rFonts w:ascii="Times New Roman" w:hAnsi="Times New Roman" w:cs="Times New Roman"/>
          <w:color w:val="000000"/>
          <w:sz w:val="28"/>
          <w:szCs w:val="28"/>
        </w:rPr>
        <w:t>. Обеспечить</w:t>
      </w:r>
      <w:r w:rsidR="00AA0AD2" w:rsidRPr="00517B23">
        <w:rPr>
          <w:rFonts w:ascii="Times New Roman" w:hAnsi="Times New Roman" w:cs="Times New Roman"/>
          <w:color w:val="000000"/>
          <w:sz w:val="28"/>
          <w:szCs w:val="28"/>
        </w:rPr>
        <w:t xml:space="preserve"> </w:t>
      </w:r>
      <w:r w:rsidR="00AA0AD2" w:rsidRPr="00517B23">
        <w:rPr>
          <w:rFonts w:ascii="Times New Roman" w:hAnsi="Times New Roman" w:cs="Times New Roman"/>
          <w:spacing w:val="-2"/>
          <w:sz w:val="28"/>
          <w:szCs w:val="28"/>
        </w:rPr>
        <w:t>принятие необходимых мер по</w:t>
      </w:r>
      <w:r w:rsidR="00BA069E">
        <w:rPr>
          <w:rFonts w:ascii="Times New Roman" w:hAnsi="Times New Roman" w:cs="Times New Roman"/>
          <w:spacing w:val="-2"/>
          <w:sz w:val="28"/>
          <w:szCs w:val="28"/>
        </w:rPr>
        <w:t xml:space="preserve"> своевременному</w:t>
      </w:r>
      <w:r w:rsidR="00AA0AD2" w:rsidRPr="00517B23">
        <w:rPr>
          <w:rFonts w:ascii="Times New Roman" w:hAnsi="Times New Roman" w:cs="Times New Roman"/>
          <w:spacing w:val="-2"/>
          <w:sz w:val="28"/>
          <w:szCs w:val="28"/>
        </w:rPr>
        <w:t xml:space="preserve"> приведению государственных программ Курской области в части показателей, результатов и объемов финансирования в соответ</w:t>
      </w:r>
      <w:r w:rsidR="00B96B75">
        <w:rPr>
          <w:rFonts w:ascii="Times New Roman" w:hAnsi="Times New Roman" w:cs="Times New Roman"/>
          <w:spacing w:val="-2"/>
          <w:sz w:val="28"/>
          <w:szCs w:val="28"/>
        </w:rPr>
        <w:t>ствие с региональными проектами</w:t>
      </w:r>
      <w:r w:rsidR="00AA0AD2" w:rsidRPr="00517B23">
        <w:rPr>
          <w:rFonts w:ascii="Times New Roman" w:hAnsi="Times New Roman" w:cs="Times New Roman"/>
          <w:spacing w:val="-2"/>
          <w:sz w:val="28"/>
          <w:szCs w:val="28"/>
        </w:rPr>
        <w:t xml:space="preserve"> с учетом заключенных с руководителями федеральных проектов соглашений (дополнительных соглашений). </w:t>
      </w:r>
    </w:p>
    <w:p w:rsidR="00AA0AD2" w:rsidRPr="00517B23" w:rsidRDefault="00AE5B5D" w:rsidP="00517B23">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AA0AD2" w:rsidRPr="00517B23">
        <w:rPr>
          <w:rFonts w:ascii="Times New Roman" w:hAnsi="Times New Roman" w:cs="Times New Roman"/>
          <w:spacing w:val="-2"/>
          <w:sz w:val="28"/>
          <w:szCs w:val="28"/>
        </w:rPr>
        <w:t xml:space="preserve">. Повысить качество взаимодействия ответственных исполнителей, соисполнителей </w:t>
      </w:r>
      <w:r w:rsidR="00517B23" w:rsidRPr="00517B23">
        <w:rPr>
          <w:rFonts w:ascii="Times New Roman" w:hAnsi="Times New Roman" w:cs="Times New Roman"/>
          <w:spacing w:val="-2"/>
          <w:sz w:val="28"/>
          <w:szCs w:val="28"/>
        </w:rPr>
        <w:t>и исполнителей государст</w:t>
      </w:r>
      <w:r w:rsidR="00BA069E">
        <w:rPr>
          <w:rFonts w:ascii="Times New Roman" w:hAnsi="Times New Roman" w:cs="Times New Roman"/>
          <w:spacing w:val="-2"/>
          <w:sz w:val="28"/>
          <w:szCs w:val="28"/>
        </w:rPr>
        <w:t>венных программ Курской области</w:t>
      </w:r>
      <w:r w:rsidR="00517B23" w:rsidRPr="00517B23">
        <w:rPr>
          <w:rFonts w:ascii="Times New Roman" w:hAnsi="Times New Roman" w:cs="Times New Roman"/>
          <w:spacing w:val="-2"/>
          <w:sz w:val="28"/>
          <w:szCs w:val="28"/>
        </w:rPr>
        <w:t>, в том числе в части соблюдения сроков предоставления</w:t>
      </w:r>
      <w:r w:rsidR="00830C03">
        <w:rPr>
          <w:rFonts w:ascii="Times New Roman" w:hAnsi="Times New Roman" w:cs="Times New Roman"/>
          <w:spacing w:val="-2"/>
          <w:sz w:val="28"/>
          <w:szCs w:val="28"/>
        </w:rPr>
        <w:t xml:space="preserve"> информации для подготовки </w:t>
      </w:r>
      <w:r w:rsidR="00830C03">
        <w:rPr>
          <w:rFonts w:ascii="Times New Roman" w:hAnsi="Times New Roman" w:cs="Times New Roman"/>
          <w:spacing w:val="-2"/>
          <w:sz w:val="28"/>
          <w:szCs w:val="28"/>
        </w:rPr>
        <w:lastRenderedPageBreak/>
        <w:t xml:space="preserve">отчетов по формам мониторинга, </w:t>
      </w:r>
      <w:r w:rsidR="008F2A92">
        <w:rPr>
          <w:rFonts w:ascii="Times New Roman" w:hAnsi="Times New Roman" w:cs="Times New Roman"/>
          <w:spacing w:val="-2"/>
          <w:sz w:val="28"/>
          <w:szCs w:val="28"/>
        </w:rPr>
        <w:t>годового отчета</w:t>
      </w:r>
      <w:r w:rsidR="00830C03">
        <w:rPr>
          <w:rFonts w:ascii="Times New Roman" w:hAnsi="Times New Roman" w:cs="Times New Roman"/>
          <w:spacing w:val="-2"/>
          <w:sz w:val="28"/>
          <w:szCs w:val="28"/>
        </w:rPr>
        <w:t xml:space="preserve"> о ходе реализации государственных программ Курской области. </w:t>
      </w:r>
      <w:r w:rsidR="00517B23">
        <w:rPr>
          <w:rFonts w:ascii="Times New Roman" w:hAnsi="Times New Roman" w:cs="Times New Roman"/>
          <w:spacing w:val="-2"/>
          <w:sz w:val="28"/>
          <w:szCs w:val="28"/>
        </w:rPr>
        <w:t xml:space="preserve"> </w:t>
      </w:r>
    </w:p>
    <w:p w:rsidR="00517CEC" w:rsidRDefault="00BA069E" w:rsidP="00517CEC">
      <w:pPr>
        <w:pStyle w:val="a8"/>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517CEC">
        <w:rPr>
          <w:rFonts w:ascii="Times New Roman" w:hAnsi="Times New Roman"/>
          <w:color w:val="000000"/>
          <w:sz w:val="28"/>
          <w:szCs w:val="28"/>
        </w:rPr>
        <w:t>. Обеспечить своевременное, в соответствии с установленным порядком, утверждение планов реализации и детальных планов-графиков реализации государственных программ Курской об</w:t>
      </w:r>
      <w:r w:rsidR="00E55655">
        <w:rPr>
          <w:rFonts w:ascii="Times New Roman" w:hAnsi="Times New Roman"/>
          <w:color w:val="000000"/>
          <w:sz w:val="28"/>
          <w:szCs w:val="28"/>
        </w:rPr>
        <w:t>ласти на текущий финансовый 202</w:t>
      </w:r>
      <w:r w:rsidR="00814359">
        <w:rPr>
          <w:rFonts w:ascii="Times New Roman" w:hAnsi="Times New Roman"/>
          <w:color w:val="000000"/>
          <w:sz w:val="28"/>
          <w:szCs w:val="28"/>
        </w:rPr>
        <w:t>1</w:t>
      </w:r>
      <w:r w:rsidR="00E55655">
        <w:rPr>
          <w:rFonts w:ascii="Times New Roman" w:hAnsi="Times New Roman"/>
          <w:color w:val="000000"/>
          <w:sz w:val="28"/>
          <w:szCs w:val="28"/>
        </w:rPr>
        <w:t xml:space="preserve"> год и плановый период 202</w:t>
      </w:r>
      <w:r w:rsidR="00814359">
        <w:rPr>
          <w:rFonts w:ascii="Times New Roman" w:hAnsi="Times New Roman"/>
          <w:color w:val="000000"/>
          <w:sz w:val="28"/>
          <w:szCs w:val="28"/>
        </w:rPr>
        <w:t>2</w:t>
      </w:r>
      <w:r w:rsidR="00C64438">
        <w:rPr>
          <w:rFonts w:ascii="Times New Roman" w:hAnsi="Times New Roman"/>
          <w:color w:val="000000"/>
          <w:sz w:val="28"/>
          <w:szCs w:val="28"/>
        </w:rPr>
        <w:t xml:space="preserve"> и </w:t>
      </w:r>
      <w:r w:rsidR="00E55655">
        <w:rPr>
          <w:rFonts w:ascii="Times New Roman" w:hAnsi="Times New Roman"/>
          <w:color w:val="000000"/>
          <w:sz w:val="28"/>
          <w:szCs w:val="28"/>
        </w:rPr>
        <w:t>202</w:t>
      </w:r>
      <w:r w:rsidR="00814359">
        <w:rPr>
          <w:rFonts w:ascii="Times New Roman" w:hAnsi="Times New Roman"/>
          <w:color w:val="000000"/>
          <w:sz w:val="28"/>
          <w:szCs w:val="28"/>
        </w:rPr>
        <w:t>3</w:t>
      </w:r>
      <w:r w:rsidR="00517CEC">
        <w:rPr>
          <w:rFonts w:ascii="Times New Roman" w:hAnsi="Times New Roman"/>
          <w:color w:val="000000"/>
          <w:sz w:val="28"/>
          <w:szCs w:val="28"/>
        </w:rPr>
        <w:t xml:space="preserve"> год</w:t>
      </w:r>
      <w:r w:rsidR="00C64438">
        <w:rPr>
          <w:rFonts w:ascii="Times New Roman" w:hAnsi="Times New Roman"/>
          <w:color w:val="000000"/>
          <w:sz w:val="28"/>
          <w:szCs w:val="28"/>
        </w:rPr>
        <w:t>ов</w:t>
      </w:r>
      <w:r w:rsidR="00517CEC">
        <w:rPr>
          <w:rFonts w:ascii="Times New Roman" w:hAnsi="Times New Roman"/>
          <w:color w:val="000000"/>
          <w:sz w:val="28"/>
          <w:szCs w:val="28"/>
        </w:rPr>
        <w:t xml:space="preserve"> с оптимальным уровнем детализации мероприятий, позволяющим осуществлять эффективное управление, в том числе проводить на необходимом уровне мониторинг выполнения запланированных мероприятий и контрольных событий.</w:t>
      </w:r>
    </w:p>
    <w:p w:rsidR="00517CEC" w:rsidRDefault="00BA069E" w:rsidP="006C595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517CEC" w:rsidRPr="004B51E2">
        <w:rPr>
          <w:rFonts w:ascii="Times New Roman" w:hAnsi="Times New Roman" w:cs="Times New Roman"/>
          <w:color w:val="000000"/>
          <w:sz w:val="28"/>
          <w:szCs w:val="28"/>
        </w:rPr>
        <w:t>. Обеспечить своевременное размещение информации о государственных программах Курской области в государственной автоматизированной информационной системе «Управление» и на</w:t>
      </w:r>
      <w:r w:rsidR="00517CEC" w:rsidRPr="004B51E2">
        <w:rPr>
          <w:rFonts w:ascii="Times New Roman" w:hAnsi="Times New Roman" w:cs="Times New Roman"/>
          <w:sz w:val="28"/>
          <w:szCs w:val="28"/>
        </w:rPr>
        <w:t xml:space="preserve"> официальном сайте Администрации Курской области (в разделе «Документы»/«Государственные программы»).</w:t>
      </w: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b/>
          <w:color w:val="000000"/>
          <w:sz w:val="28"/>
          <w:szCs w:val="28"/>
        </w:rPr>
      </w:pPr>
    </w:p>
    <w:sectPr w:rsidR="001174FE" w:rsidSect="00B10E4E">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C1" w:rsidRDefault="00AD07C1" w:rsidP="00086FE6">
      <w:pPr>
        <w:spacing w:after="0" w:line="240" w:lineRule="auto"/>
      </w:pPr>
      <w:r>
        <w:separator/>
      </w:r>
    </w:p>
  </w:endnote>
  <w:endnote w:type="continuationSeparator" w:id="0">
    <w:p w:rsidR="00AD07C1" w:rsidRDefault="00AD07C1" w:rsidP="0008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C1" w:rsidRDefault="00AD07C1" w:rsidP="00086FE6">
      <w:pPr>
        <w:spacing w:after="0" w:line="240" w:lineRule="auto"/>
      </w:pPr>
      <w:r>
        <w:separator/>
      </w:r>
    </w:p>
  </w:footnote>
  <w:footnote w:type="continuationSeparator" w:id="0">
    <w:p w:rsidR="00AD07C1" w:rsidRDefault="00AD07C1" w:rsidP="00086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31944"/>
      <w:docPartObj>
        <w:docPartGallery w:val="Page Numbers (Top of Page)"/>
        <w:docPartUnique/>
      </w:docPartObj>
    </w:sdtPr>
    <w:sdtContent>
      <w:p w:rsidR="00AD07C1" w:rsidRDefault="00AD07C1" w:rsidP="00D24A0B">
        <w:pPr>
          <w:pStyle w:val="ae"/>
          <w:jc w:val="center"/>
        </w:pPr>
        <w:fldSimple w:instr=" PAGE   \* MERGEFORMAT ">
          <w:r w:rsidR="00C477CD">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E3F27C12"/>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39DAB812">
      <w:start w:val="1"/>
      <w:numFmt w:val="decimal"/>
      <w:lvlText w:val="%3."/>
      <w:lvlJc w:val="left"/>
      <w:pPr>
        <w:tabs>
          <w:tab w:val="num" w:pos="360"/>
        </w:tabs>
        <w:ind w:left="360" w:hanging="360"/>
      </w:pPr>
      <w:rPr>
        <w:rFonts w:ascii="Times New Roman" w:eastAsiaTheme="minorHAnsi" w:hAnsi="Times New Roman" w:cs="Times New Roman"/>
        <w:b/>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1">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0"/>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2"/>
  </w:num>
  <w:num w:numId="11">
    <w:abstractNumId w:val="8"/>
  </w:num>
  <w:num w:numId="12">
    <w:abstractNumId w:val="13"/>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66BC"/>
    <w:rsid w:val="000377C7"/>
    <w:rsid w:val="0003790D"/>
    <w:rsid w:val="00040C79"/>
    <w:rsid w:val="00041A8C"/>
    <w:rsid w:val="00042B8C"/>
    <w:rsid w:val="0004673F"/>
    <w:rsid w:val="00052049"/>
    <w:rsid w:val="00052EE9"/>
    <w:rsid w:val="000552E9"/>
    <w:rsid w:val="00056946"/>
    <w:rsid w:val="000647B7"/>
    <w:rsid w:val="00070FDC"/>
    <w:rsid w:val="000744C8"/>
    <w:rsid w:val="00075E75"/>
    <w:rsid w:val="000835A1"/>
    <w:rsid w:val="00084972"/>
    <w:rsid w:val="00086CD5"/>
    <w:rsid w:val="00086FE6"/>
    <w:rsid w:val="00087CED"/>
    <w:rsid w:val="000903C4"/>
    <w:rsid w:val="000940F9"/>
    <w:rsid w:val="000A40B4"/>
    <w:rsid w:val="000B2CD3"/>
    <w:rsid w:val="000B39F6"/>
    <w:rsid w:val="000B6462"/>
    <w:rsid w:val="000B7216"/>
    <w:rsid w:val="000C139F"/>
    <w:rsid w:val="000C6C73"/>
    <w:rsid w:val="000C6DCB"/>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4024"/>
    <w:rsid w:val="000F5962"/>
    <w:rsid w:val="000F75BD"/>
    <w:rsid w:val="000F7C7F"/>
    <w:rsid w:val="000F7E98"/>
    <w:rsid w:val="00100F91"/>
    <w:rsid w:val="00104ACE"/>
    <w:rsid w:val="001064C7"/>
    <w:rsid w:val="001069BA"/>
    <w:rsid w:val="00106E65"/>
    <w:rsid w:val="001074B2"/>
    <w:rsid w:val="00107717"/>
    <w:rsid w:val="001134AD"/>
    <w:rsid w:val="00113C3D"/>
    <w:rsid w:val="001174FE"/>
    <w:rsid w:val="00121ADE"/>
    <w:rsid w:val="001236B3"/>
    <w:rsid w:val="001249F1"/>
    <w:rsid w:val="0013429B"/>
    <w:rsid w:val="00137DFA"/>
    <w:rsid w:val="0014094D"/>
    <w:rsid w:val="00142FB6"/>
    <w:rsid w:val="001544E8"/>
    <w:rsid w:val="00154DB3"/>
    <w:rsid w:val="00155A98"/>
    <w:rsid w:val="001625A9"/>
    <w:rsid w:val="00162A00"/>
    <w:rsid w:val="00164EFE"/>
    <w:rsid w:val="00165174"/>
    <w:rsid w:val="001664BB"/>
    <w:rsid w:val="00166542"/>
    <w:rsid w:val="00166CE2"/>
    <w:rsid w:val="00166D88"/>
    <w:rsid w:val="00171250"/>
    <w:rsid w:val="00180028"/>
    <w:rsid w:val="00180124"/>
    <w:rsid w:val="001807DB"/>
    <w:rsid w:val="001812A9"/>
    <w:rsid w:val="00184F38"/>
    <w:rsid w:val="00190C56"/>
    <w:rsid w:val="001932D6"/>
    <w:rsid w:val="001947F0"/>
    <w:rsid w:val="001953AF"/>
    <w:rsid w:val="001A54DF"/>
    <w:rsid w:val="001B2068"/>
    <w:rsid w:val="001C6B71"/>
    <w:rsid w:val="001D0051"/>
    <w:rsid w:val="001D05B7"/>
    <w:rsid w:val="001D3658"/>
    <w:rsid w:val="001E2AC9"/>
    <w:rsid w:val="001F0969"/>
    <w:rsid w:val="00202AEA"/>
    <w:rsid w:val="002035BA"/>
    <w:rsid w:val="002055B8"/>
    <w:rsid w:val="0021120C"/>
    <w:rsid w:val="00211B06"/>
    <w:rsid w:val="0021390B"/>
    <w:rsid w:val="00213F38"/>
    <w:rsid w:val="00220584"/>
    <w:rsid w:val="00220A0F"/>
    <w:rsid w:val="00227259"/>
    <w:rsid w:val="0022766A"/>
    <w:rsid w:val="00233734"/>
    <w:rsid w:val="00246EF2"/>
    <w:rsid w:val="00252E68"/>
    <w:rsid w:val="00254234"/>
    <w:rsid w:val="00263A68"/>
    <w:rsid w:val="00265B67"/>
    <w:rsid w:val="00273D15"/>
    <w:rsid w:val="00277A0B"/>
    <w:rsid w:val="00280F74"/>
    <w:rsid w:val="0028175C"/>
    <w:rsid w:val="00285602"/>
    <w:rsid w:val="00286D45"/>
    <w:rsid w:val="0029036C"/>
    <w:rsid w:val="002922C2"/>
    <w:rsid w:val="00292EDA"/>
    <w:rsid w:val="002931E0"/>
    <w:rsid w:val="00296EC4"/>
    <w:rsid w:val="002A73AA"/>
    <w:rsid w:val="002B41DB"/>
    <w:rsid w:val="002C0DCD"/>
    <w:rsid w:val="002C49BB"/>
    <w:rsid w:val="002C55FA"/>
    <w:rsid w:val="002C6926"/>
    <w:rsid w:val="002D0545"/>
    <w:rsid w:val="002D09A0"/>
    <w:rsid w:val="002D3A4A"/>
    <w:rsid w:val="002D5E02"/>
    <w:rsid w:val="002E4CD7"/>
    <w:rsid w:val="002E60C3"/>
    <w:rsid w:val="002E6D0B"/>
    <w:rsid w:val="002E7701"/>
    <w:rsid w:val="002F1DBB"/>
    <w:rsid w:val="002F3B0C"/>
    <w:rsid w:val="002F44EA"/>
    <w:rsid w:val="00305C1C"/>
    <w:rsid w:val="0030637C"/>
    <w:rsid w:val="0031235A"/>
    <w:rsid w:val="00312BE8"/>
    <w:rsid w:val="0031361F"/>
    <w:rsid w:val="0031571E"/>
    <w:rsid w:val="00317017"/>
    <w:rsid w:val="00317739"/>
    <w:rsid w:val="00320348"/>
    <w:rsid w:val="00333357"/>
    <w:rsid w:val="00335257"/>
    <w:rsid w:val="0034275C"/>
    <w:rsid w:val="003529BA"/>
    <w:rsid w:val="00360A83"/>
    <w:rsid w:val="00360C4F"/>
    <w:rsid w:val="003671A9"/>
    <w:rsid w:val="00374FE1"/>
    <w:rsid w:val="003836D5"/>
    <w:rsid w:val="0038633F"/>
    <w:rsid w:val="00387D8D"/>
    <w:rsid w:val="0039069E"/>
    <w:rsid w:val="00390D16"/>
    <w:rsid w:val="00390E0A"/>
    <w:rsid w:val="00392096"/>
    <w:rsid w:val="00392D04"/>
    <w:rsid w:val="00392EBA"/>
    <w:rsid w:val="003970C7"/>
    <w:rsid w:val="003A36D7"/>
    <w:rsid w:val="003A7BA8"/>
    <w:rsid w:val="003B1C94"/>
    <w:rsid w:val="003B2AE5"/>
    <w:rsid w:val="003B432E"/>
    <w:rsid w:val="003B6C15"/>
    <w:rsid w:val="003C5582"/>
    <w:rsid w:val="003D3610"/>
    <w:rsid w:val="003D45C5"/>
    <w:rsid w:val="003D6358"/>
    <w:rsid w:val="003D7855"/>
    <w:rsid w:val="003F2BFF"/>
    <w:rsid w:val="003F2C64"/>
    <w:rsid w:val="003F4B1A"/>
    <w:rsid w:val="004015FF"/>
    <w:rsid w:val="00406AC2"/>
    <w:rsid w:val="00411F5C"/>
    <w:rsid w:val="00417794"/>
    <w:rsid w:val="004204BC"/>
    <w:rsid w:val="00424DF3"/>
    <w:rsid w:val="00425E44"/>
    <w:rsid w:val="004267B9"/>
    <w:rsid w:val="004373B6"/>
    <w:rsid w:val="00437F12"/>
    <w:rsid w:val="00441C77"/>
    <w:rsid w:val="00446C12"/>
    <w:rsid w:val="00450CB2"/>
    <w:rsid w:val="00452AEA"/>
    <w:rsid w:val="00452DE6"/>
    <w:rsid w:val="004551CF"/>
    <w:rsid w:val="004557D4"/>
    <w:rsid w:val="00455EF4"/>
    <w:rsid w:val="00460CB6"/>
    <w:rsid w:val="00463633"/>
    <w:rsid w:val="00464A6D"/>
    <w:rsid w:val="004754E3"/>
    <w:rsid w:val="00475BCE"/>
    <w:rsid w:val="00486904"/>
    <w:rsid w:val="004910DA"/>
    <w:rsid w:val="0049191F"/>
    <w:rsid w:val="0049654B"/>
    <w:rsid w:val="004A0BE9"/>
    <w:rsid w:val="004A0D01"/>
    <w:rsid w:val="004A107E"/>
    <w:rsid w:val="004A3696"/>
    <w:rsid w:val="004A6CDE"/>
    <w:rsid w:val="004B1A88"/>
    <w:rsid w:val="004B51E2"/>
    <w:rsid w:val="004B661E"/>
    <w:rsid w:val="004B7240"/>
    <w:rsid w:val="004C5D6A"/>
    <w:rsid w:val="004C73E9"/>
    <w:rsid w:val="004D16DC"/>
    <w:rsid w:val="004E0808"/>
    <w:rsid w:val="004E11D9"/>
    <w:rsid w:val="004E25C0"/>
    <w:rsid w:val="004E4B39"/>
    <w:rsid w:val="004E5A8D"/>
    <w:rsid w:val="004E7C40"/>
    <w:rsid w:val="00500175"/>
    <w:rsid w:val="00500FCB"/>
    <w:rsid w:val="00502A29"/>
    <w:rsid w:val="00504EDB"/>
    <w:rsid w:val="005064A9"/>
    <w:rsid w:val="005108BF"/>
    <w:rsid w:val="00511E6F"/>
    <w:rsid w:val="0051327F"/>
    <w:rsid w:val="0051427A"/>
    <w:rsid w:val="00515BE7"/>
    <w:rsid w:val="00517B23"/>
    <w:rsid w:val="00517CEC"/>
    <w:rsid w:val="00520633"/>
    <w:rsid w:val="00520B21"/>
    <w:rsid w:val="00525815"/>
    <w:rsid w:val="00525D1C"/>
    <w:rsid w:val="005268EC"/>
    <w:rsid w:val="00527724"/>
    <w:rsid w:val="00531AF4"/>
    <w:rsid w:val="00532F55"/>
    <w:rsid w:val="0053378E"/>
    <w:rsid w:val="00535048"/>
    <w:rsid w:val="00536049"/>
    <w:rsid w:val="005365F7"/>
    <w:rsid w:val="00540A67"/>
    <w:rsid w:val="005414BA"/>
    <w:rsid w:val="0055615A"/>
    <w:rsid w:val="00561330"/>
    <w:rsid w:val="00562E48"/>
    <w:rsid w:val="00565886"/>
    <w:rsid w:val="00565C88"/>
    <w:rsid w:val="0057041F"/>
    <w:rsid w:val="00572C5E"/>
    <w:rsid w:val="00573E4A"/>
    <w:rsid w:val="005750C1"/>
    <w:rsid w:val="00576330"/>
    <w:rsid w:val="00576FA0"/>
    <w:rsid w:val="005779C6"/>
    <w:rsid w:val="00581A8D"/>
    <w:rsid w:val="00585A3D"/>
    <w:rsid w:val="0058745F"/>
    <w:rsid w:val="005928F9"/>
    <w:rsid w:val="00595568"/>
    <w:rsid w:val="005958D0"/>
    <w:rsid w:val="005A1FAE"/>
    <w:rsid w:val="005A3265"/>
    <w:rsid w:val="005A49DE"/>
    <w:rsid w:val="005A6AE4"/>
    <w:rsid w:val="005B0D93"/>
    <w:rsid w:val="005B3F7B"/>
    <w:rsid w:val="005B4F73"/>
    <w:rsid w:val="005C5947"/>
    <w:rsid w:val="005C7B3C"/>
    <w:rsid w:val="005D26D0"/>
    <w:rsid w:val="005D6599"/>
    <w:rsid w:val="005D6F81"/>
    <w:rsid w:val="005E0F82"/>
    <w:rsid w:val="005E3492"/>
    <w:rsid w:val="005F0628"/>
    <w:rsid w:val="005F0833"/>
    <w:rsid w:val="005F08D3"/>
    <w:rsid w:val="005F156C"/>
    <w:rsid w:val="005F5926"/>
    <w:rsid w:val="00600C47"/>
    <w:rsid w:val="006035B9"/>
    <w:rsid w:val="00613A74"/>
    <w:rsid w:val="00617B6C"/>
    <w:rsid w:val="00620AA0"/>
    <w:rsid w:val="00624D8D"/>
    <w:rsid w:val="00627755"/>
    <w:rsid w:val="006279E8"/>
    <w:rsid w:val="00631832"/>
    <w:rsid w:val="00631BE4"/>
    <w:rsid w:val="006333FE"/>
    <w:rsid w:val="006345A7"/>
    <w:rsid w:val="00634A2C"/>
    <w:rsid w:val="00645AF9"/>
    <w:rsid w:val="006472F9"/>
    <w:rsid w:val="00652E57"/>
    <w:rsid w:val="0065589C"/>
    <w:rsid w:val="00664469"/>
    <w:rsid w:val="00664DE9"/>
    <w:rsid w:val="00665423"/>
    <w:rsid w:val="006659CD"/>
    <w:rsid w:val="00665A77"/>
    <w:rsid w:val="006717D9"/>
    <w:rsid w:val="006737DC"/>
    <w:rsid w:val="00677125"/>
    <w:rsid w:val="00680DA7"/>
    <w:rsid w:val="00682F66"/>
    <w:rsid w:val="00683226"/>
    <w:rsid w:val="00683F8F"/>
    <w:rsid w:val="00685968"/>
    <w:rsid w:val="00690547"/>
    <w:rsid w:val="00691FFA"/>
    <w:rsid w:val="006948E1"/>
    <w:rsid w:val="00694AF4"/>
    <w:rsid w:val="00695A4F"/>
    <w:rsid w:val="00696D2B"/>
    <w:rsid w:val="006A0FF5"/>
    <w:rsid w:val="006A2836"/>
    <w:rsid w:val="006A3164"/>
    <w:rsid w:val="006A5BEF"/>
    <w:rsid w:val="006A6F19"/>
    <w:rsid w:val="006B3807"/>
    <w:rsid w:val="006B48DC"/>
    <w:rsid w:val="006C2B1E"/>
    <w:rsid w:val="006C595D"/>
    <w:rsid w:val="006D00A7"/>
    <w:rsid w:val="006D1BFC"/>
    <w:rsid w:val="006D1E07"/>
    <w:rsid w:val="006D657D"/>
    <w:rsid w:val="006D6864"/>
    <w:rsid w:val="006D6FC8"/>
    <w:rsid w:val="006E2C93"/>
    <w:rsid w:val="006F075F"/>
    <w:rsid w:val="006F2478"/>
    <w:rsid w:val="006F4136"/>
    <w:rsid w:val="006F4297"/>
    <w:rsid w:val="006F7284"/>
    <w:rsid w:val="007000AD"/>
    <w:rsid w:val="007002AC"/>
    <w:rsid w:val="007017C0"/>
    <w:rsid w:val="00706661"/>
    <w:rsid w:val="007157B8"/>
    <w:rsid w:val="00717992"/>
    <w:rsid w:val="00721F6B"/>
    <w:rsid w:val="00724BC4"/>
    <w:rsid w:val="007321ED"/>
    <w:rsid w:val="00733B00"/>
    <w:rsid w:val="0073514B"/>
    <w:rsid w:val="007379C6"/>
    <w:rsid w:val="007404A9"/>
    <w:rsid w:val="00740522"/>
    <w:rsid w:val="00743726"/>
    <w:rsid w:val="0075463B"/>
    <w:rsid w:val="00755028"/>
    <w:rsid w:val="0075629F"/>
    <w:rsid w:val="0075730D"/>
    <w:rsid w:val="00757838"/>
    <w:rsid w:val="007601DA"/>
    <w:rsid w:val="0076193B"/>
    <w:rsid w:val="00761FB9"/>
    <w:rsid w:val="007646AC"/>
    <w:rsid w:val="00765791"/>
    <w:rsid w:val="00776AA8"/>
    <w:rsid w:val="00780E3A"/>
    <w:rsid w:val="00787649"/>
    <w:rsid w:val="00791B3A"/>
    <w:rsid w:val="00796B21"/>
    <w:rsid w:val="0079705F"/>
    <w:rsid w:val="007B0E37"/>
    <w:rsid w:val="007B5D94"/>
    <w:rsid w:val="007C0599"/>
    <w:rsid w:val="007C15D4"/>
    <w:rsid w:val="007C1AB1"/>
    <w:rsid w:val="007C2FE1"/>
    <w:rsid w:val="007C313D"/>
    <w:rsid w:val="007C39AF"/>
    <w:rsid w:val="007C4CD1"/>
    <w:rsid w:val="007C513E"/>
    <w:rsid w:val="007C5F6E"/>
    <w:rsid w:val="007D0A2C"/>
    <w:rsid w:val="007D2FB8"/>
    <w:rsid w:val="007D5188"/>
    <w:rsid w:val="007D668D"/>
    <w:rsid w:val="007D7D1A"/>
    <w:rsid w:val="007E3BF3"/>
    <w:rsid w:val="007F1A3A"/>
    <w:rsid w:val="007F454A"/>
    <w:rsid w:val="007F52E6"/>
    <w:rsid w:val="007F7352"/>
    <w:rsid w:val="00803B52"/>
    <w:rsid w:val="00804178"/>
    <w:rsid w:val="00806E70"/>
    <w:rsid w:val="00811C85"/>
    <w:rsid w:val="00813F14"/>
    <w:rsid w:val="00814359"/>
    <w:rsid w:val="008239FE"/>
    <w:rsid w:val="0082666B"/>
    <w:rsid w:val="00830C03"/>
    <w:rsid w:val="008328BC"/>
    <w:rsid w:val="00834A7B"/>
    <w:rsid w:val="008352DB"/>
    <w:rsid w:val="0084128C"/>
    <w:rsid w:val="00842AFC"/>
    <w:rsid w:val="00846780"/>
    <w:rsid w:val="00847344"/>
    <w:rsid w:val="008513BC"/>
    <w:rsid w:val="008528E3"/>
    <w:rsid w:val="00853054"/>
    <w:rsid w:val="0085699C"/>
    <w:rsid w:val="008611C9"/>
    <w:rsid w:val="00861400"/>
    <w:rsid w:val="0086228D"/>
    <w:rsid w:val="008637B1"/>
    <w:rsid w:val="00867EDC"/>
    <w:rsid w:val="00870046"/>
    <w:rsid w:val="0087037D"/>
    <w:rsid w:val="00870F7E"/>
    <w:rsid w:val="008718FB"/>
    <w:rsid w:val="00873AAA"/>
    <w:rsid w:val="008747C4"/>
    <w:rsid w:val="008749BA"/>
    <w:rsid w:val="00874EC4"/>
    <w:rsid w:val="00877644"/>
    <w:rsid w:val="00884786"/>
    <w:rsid w:val="00884E74"/>
    <w:rsid w:val="00887F12"/>
    <w:rsid w:val="008909C6"/>
    <w:rsid w:val="00890D53"/>
    <w:rsid w:val="00895DA1"/>
    <w:rsid w:val="008963B4"/>
    <w:rsid w:val="00896A82"/>
    <w:rsid w:val="00896D11"/>
    <w:rsid w:val="00897648"/>
    <w:rsid w:val="008A129B"/>
    <w:rsid w:val="008A2672"/>
    <w:rsid w:val="008A3F07"/>
    <w:rsid w:val="008A646E"/>
    <w:rsid w:val="008A7CE2"/>
    <w:rsid w:val="008B1AD4"/>
    <w:rsid w:val="008B2025"/>
    <w:rsid w:val="008B4CD3"/>
    <w:rsid w:val="008B5B78"/>
    <w:rsid w:val="008B7CB2"/>
    <w:rsid w:val="008C0D11"/>
    <w:rsid w:val="008C135D"/>
    <w:rsid w:val="008C22D4"/>
    <w:rsid w:val="008C4006"/>
    <w:rsid w:val="008C476B"/>
    <w:rsid w:val="008D12A8"/>
    <w:rsid w:val="008D1DF8"/>
    <w:rsid w:val="008D4273"/>
    <w:rsid w:val="008D6E00"/>
    <w:rsid w:val="008E0CD2"/>
    <w:rsid w:val="008E2123"/>
    <w:rsid w:val="008E408A"/>
    <w:rsid w:val="008E7A37"/>
    <w:rsid w:val="008F2A92"/>
    <w:rsid w:val="008F3320"/>
    <w:rsid w:val="008F7D66"/>
    <w:rsid w:val="0090069B"/>
    <w:rsid w:val="009016EF"/>
    <w:rsid w:val="0090377C"/>
    <w:rsid w:val="00914919"/>
    <w:rsid w:val="00917F32"/>
    <w:rsid w:val="00933478"/>
    <w:rsid w:val="009350FC"/>
    <w:rsid w:val="00937E99"/>
    <w:rsid w:val="0094064D"/>
    <w:rsid w:val="009426ED"/>
    <w:rsid w:val="0094668B"/>
    <w:rsid w:val="009522D4"/>
    <w:rsid w:val="0095262C"/>
    <w:rsid w:val="009561AB"/>
    <w:rsid w:val="00956BA3"/>
    <w:rsid w:val="00962C34"/>
    <w:rsid w:val="0096490A"/>
    <w:rsid w:val="00965A02"/>
    <w:rsid w:val="00970974"/>
    <w:rsid w:val="00970D55"/>
    <w:rsid w:val="009719F9"/>
    <w:rsid w:val="00972A78"/>
    <w:rsid w:val="00973188"/>
    <w:rsid w:val="009758A9"/>
    <w:rsid w:val="00980CD9"/>
    <w:rsid w:val="00983CA4"/>
    <w:rsid w:val="0098498C"/>
    <w:rsid w:val="00985CB6"/>
    <w:rsid w:val="00986440"/>
    <w:rsid w:val="0098646E"/>
    <w:rsid w:val="0099244E"/>
    <w:rsid w:val="00993E50"/>
    <w:rsid w:val="00995DBC"/>
    <w:rsid w:val="00997675"/>
    <w:rsid w:val="009A0D62"/>
    <w:rsid w:val="009A30A9"/>
    <w:rsid w:val="009A4104"/>
    <w:rsid w:val="009A57BE"/>
    <w:rsid w:val="009A5AE9"/>
    <w:rsid w:val="009A7DED"/>
    <w:rsid w:val="009C164D"/>
    <w:rsid w:val="009C2DB9"/>
    <w:rsid w:val="009C324D"/>
    <w:rsid w:val="009C6993"/>
    <w:rsid w:val="009C737B"/>
    <w:rsid w:val="009C7CF7"/>
    <w:rsid w:val="009D0272"/>
    <w:rsid w:val="009D1CA8"/>
    <w:rsid w:val="009D1F76"/>
    <w:rsid w:val="009E5322"/>
    <w:rsid w:val="009E6C29"/>
    <w:rsid w:val="009E6CF1"/>
    <w:rsid w:val="009E7068"/>
    <w:rsid w:val="009E70D8"/>
    <w:rsid w:val="00A173AE"/>
    <w:rsid w:val="00A20601"/>
    <w:rsid w:val="00A219ED"/>
    <w:rsid w:val="00A24035"/>
    <w:rsid w:val="00A25439"/>
    <w:rsid w:val="00A26D6E"/>
    <w:rsid w:val="00A31933"/>
    <w:rsid w:val="00A33820"/>
    <w:rsid w:val="00A35B08"/>
    <w:rsid w:val="00A35E3F"/>
    <w:rsid w:val="00A41616"/>
    <w:rsid w:val="00A43376"/>
    <w:rsid w:val="00A45E61"/>
    <w:rsid w:val="00A46B56"/>
    <w:rsid w:val="00A65540"/>
    <w:rsid w:val="00A67433"/>
    <w:rsid w:val="00A7793D"/>
    <w:rsid w:val="00A80332"/>
    <w:rsid w:val="00A81A1D"/>
    <w:rsid w:val="00A828F8"/>
    <w:rsid w:val="00A83DE4"/>
    <w:rsid w:val="00A920C1"/>
    <w:rsid w:val="00A9397E"/>
    <w:rsid w:val="00A955B9"/>
    <w:rsid w:val="00A963D5"/>
    <w:rsid w:val="00A97E2E"/>
    <w:rsid w:val="00AA0AD2"/>
    <w:rsid w:val="00AA13E7"/>
    <w:rsid w:val="00AA45D3"/>
    <w:rsid w:val="00AA4E03"/>
    <w:rsid w:val="00AA4ED9"/>
    <w:rsid w:val="00AA593C"/>
    <w:rsid w:val="00AA5E6A"/>
    <w:rsid w:val="00AA7944"/>
    <w:rsid w:val="00AB19AC"/>
    <w:rsid w:val="00AB3E2A"/>
    <w:rsid w:val="00AB66DA"/>
    <w:rsid w:val="00AC0DB4"/>
    <w:rsid w:val="00AC5BF4"/>
    <w:rsid w:val="00AC782D"/>
    <w:rsid w:val="00AD07C1"/>
    <w:rsid w:val="00AD16A6"/>
    <w:rsid w:val="00AD1DFC"/>
    <w:rsid w:val="00AD7F32"/>
    <w:rsid w:val="00AE280A"/>
    <w:rsid w:val="00AE5B5D"/>
    <w:rsid w:val="00AE6FDD"/>
    <w:rsid w:val="00AF39D1"/>
    <w:rsid w:val="00AF4FA0"/>
    <w:rsid w:val="00AF67D5"/>
    <w:rsid w:val="00B055B8"/>
    <w:rsid w:val="00B0591F"/>
    <w:rsid w:val="00B06311"/>
    <w:rsid w:val="00B1099F"/>
    <w:rsid w:val="00B10E4E"/>
    <w:rsid w:val="00B115FF"/>
    <w:rsid w:val="00B129DA"/>
    <w:rsid w:val="00B12A7C"/>
    <w:rsid w:val="00B1346A"/>
    <w:rsid w:val="00B13895"/>
    <w:rsid w:val="00B151BE"/>
    <w:rsid w:val="00B178FE"/>
    <w:rsid w:val="00B222A5"/>
    <w:rsid w:val="00B23D47"/>
    <w:rsid w:val="00B33342"/>
    <w:rsid w:val="00B342FC"/>
    <w:rsid w:val="00B34A14"/>
    <w:rsid w:val="00B374AA"/>
    <w:rsid w:val="00B37D59"/>
    <w:rsid w:val="00B41968"/>
    <w:rsid w:val="00B42611"/>
    <w:rsid w:val="00B437F8"/>
    <w:rsid w:val="00B473B5"/>
    <w:rsid w:val="00B50E53"/>
    <w:rsid w:val="00B51F3F"/>
    <w:rsid w:val="00B53C97"/>
    <w:rsid w:val="00B53DCA"/>
    <w:rsid w:val="00B569B9"/>
    <w:rsid w:val="00B60780"/>
    <w:rsid w:val="00B607E5"/>
    <w:rsid w:val="00B668BB"/>
    <w:rsid w:val="00B717EE"/>
    <w:rsid w:val="00B71CCF"/>
    <w:rsid w:val="00B71F65"/>
    <w:rsid w:val="00B738DA"/>
    <w:rsid w:val="00B75BD4"/>
    <w:rsid w:val="00B75DE5"/>
    <w:rsid w:val="00B77CB5"/>
    <w:rsid w:val="00B81373"/>
    <w:rsid w:val="00B84518"/>
    <w:rsid w:val="00B86EE4"/>
    <w:rsid w:val="00B87869"/>
    <w:rsid w:val="00B926BD"/>
    <w:rsid w:val="00B943EE"/>
    <w:rsid w:val="00B94787"/>
    <w:rsid w:val="00B957A8"/>
    <w:rsid w:val="00B96B75"/>
    <w:rsid w:val="00BA069E"/>
    <w:rsid w:val="00BA3678"/>
    <w:rsid w:val="00BA43AB"/>
    <w:rsid w:val="00BA5D0E"/>
    <w:rsid w:val="00BA7049"/>
    <w:rsid w:val="00BB0021"/>
    <w:rsid w:val="00BB15A9"/>
    <w:rsid w:val="00BB3ECA"/>
    <w:rsid w:val="00BB46E6"/>
    <w:rsid w:val="00BC1B29"/>
    <w:rsid w:val="00BD29BB"/>
    <w:rsid w:val="00BD6D6A"/>
    <w:rsid w:val="00BF594D"/>
    <w:rsid w:val="00BF7B86"/>
    <w:rsid w:val="00C05930"/>
    <w:rsid w:val="00C05984"/>
    <w:rsid w:val="00C068DE"/>
    <w:rsid w:val="00C10B6C"/>
    <w:rsid w:val="00C11570"/>
    <w:rsid w:val="00C1169D"/>
    <w:rsid w:val="00C11FBA"/>
    <w:rsid w:val="00C124FF"/>
    <w:rsid w:val="00C15239"/>
    <w:rsid w:val="00C16E98"/>
    <w:rsid w:val="00C213B4"/>
    <w:rsid w:val="00C2644A"/>
    <w:rsid w:val="00C272C8"/>
    <w:rsid w:val="00C32646"/>
    <w:rsid w:val="00C474F1"/>
    <w:rsid w:val="00C477CD"/>
    <w:rsid w:val="00C50392"/>
    <w:rsid w:val="00C50815"/>
    <w:rsid w:val="00C55BF2"/>
    <w:rsid w:val="00C61F7F"/>
    <w:rsid w:val="00C64438"/>
    <w:rsid w:val="00C64B7C"/>
    <w:rsid w:val="00C72FF2"/>
    <w:rsid w:val="00C747B2"/>
    <w:rsid w:val="00C75DC5"/>
    <w:rsid w:val="00C7680C"/>
    <w:rsid w:val="00C76918"/>
    <w:rsid w:val="00C84178"/>
    <w:rsid w:val="00C855D7"/>
    <w:rsid w:val="00C869DB"/>
    <w:rsid w:val="00C97B8D"/>
    <w:rsid w:val="00CA23C2"/>
    <w:rsid w:val="00CA3A8C"/>
    <w:rsid w:val="00CA5363"/>
    <w:rsid w:val="00CA7CB3"/>
    <w:rsid w:val="00CB14F9"/>
    <w:rsid w:val="00CB1911"/>
    <w:rsid w:val="00CB6C9E"/>
    <w:rsid w:val="00CB7D72"/>
    <w:rsid w:val="00CD0E10"/>
    <w:rsid w:val="00CD1758"/>
    <w:rsid w:val="00CD25FC"/>
    <w:rsid w:val="00CD2660"/>
    <w:rsid w:val="00CD3191"/>
    <w:rsid w:val="00CD73FE"/>
    <w:rsid w:val="00CE0186"/>
    <w:rsid w:val="00CE07CD"/>
    <w:rsid w:val="00CE0B73"/>
    <w:rsid w:val="00CE17AA"/>
    <w:rsid w:val="00CE1A49"/>
    <w:rsid w:val="00CE38CE"/>
    <w:rsid w:val="00CF2A3D"/>
    <w:rsid w:val="00CF4FD3"/>
    <w:rsid w:val="00D00388"/>
    <w:rsid w:val="00D04A03"/>
    <w:rsid w:val="00D04D11"/>
    <w:rsid w:val="00D10C7D"/>
    <w:rsid w:val="00D11FCC"/>
    <w:rsid w:val="00D132EF"/>
    <w:rsid w:val="00D15525"/>
    <w:rsid w:val="00D24012"/>
    <w:rsid w:val="00D24891"/>
    <w:rsid w:val="00D24A0B"/>
    <w:rsid w:val="00D24B25"/>
    <w:rsid w:val="00D26170"/>
    <w:rsid w:val="00D270F6"/>
    <w:rsid w:val="00D316A7"/>
    <w:rsid w:val="00D32E17"/>
    <w:rsid w:val="00D33B31"/>
    <w:rsid w:val="00D340D3"/>
    <w:rsid w:val="00D35DA6"/>
    <w:rsid w:val="00D37242"/>
    <w:rsid w:val="00D374D9"/>
    <w:rsid w:val="00D436E3"/>
    <w:rsid w:val="00D43A7F"/>
    <w:rsid w:val="00D46663"/>
    <w:rsid w:val="00D46EDE"/>
    <w:rsid w:val="00D50F26"/>
    <w:rsid w:val="00D53A2A"/>
    <w:rsid w:val="00D54881"/>
    <w:rsid w:val="00D561BD"/>
    <w:rsid w:val="00D615C4"/>
    <w:rsid w:val="00D62176"/>
    <w:rsid w:val="00D70659"/>
    <w:rsid w:val="00D7073A"/>
    <w:rsid w:val="00D73436"/>
    <w:rsid w:val="00D73790"/>
    <w:rsid w:val="00D73E43"/>
    <w:rsid w:val="00D745FE"/>
    <w:rsid w:val="00D76910"/>
    <w:rsid w:val="00D772A7"/>
    <w:rsid w:val="00D77EF8"/>
    <w:rsid w:val="00D8040C"/>
    <w:rsid w:val="00D842C4"/>
    <w:rsid w:val="00D9308B"/>
    <w:rsid w:val="00DA1DD6"/>
    <w:rsid w:val="00DA7E8B"/>
    <w:rsid w:val="00DB1CC9"/>
    <w:rsid w:val="00DB5902"/>
    <w:rsid w:val="00DB6263"/>
    <w:rsid w:val="00DB64AA"/>
    <w:rsid w:val="00DC11F7"/>
    <w:rsid w:val="00DC25DB"/>
    <w:rsid w:val="00DC40F9"/>
    <w:rsid w:val="00DC4F04"/>
    <w:rsid w:val="00DD04F3"/>
    <w:rsid w:val="00DD1F3C"/>
    <w:rsid w:val="00DD3973"/>
    <w:rsid w:val="00DD408E"/>
    <w:rsid w:val="00DD5871"/>
    <w:rsid w:val="00DE2AFE"/>
    <w:rsid w:val="00DE2BF2"/>
    <w:rsid w:val="00DE4012"/>
    <w:rsid w:val="00DE598A"/>
    <w:rsid w:val="00DF1808"/>
    <w:rsid w:val="00DF6A32"/>
    <w:rsid w:val="00E04C46"/>
    <w:rsid w:val="00E07073"/>
    <w:rsid w:val="00E14F2B"/>
    <w:rsid w:val="00E15A0E"/>
    <w:rsid w:val="00E207AA"/>
    <w:rsid w:val="00E26488"/>
    <w:rsid w:val="00E315F8"/>
    <w:rsid w:val="00E3562C"/>
    <w:rsid w:val="00E37DD1"/>
    <w:rsid w:val="00E426C7"/>
    <w:rsid w:val="00E43C2F"/>
    <w:rsid w:val="00E45731"/>
    <w:rsid w:val="00E45E9C"/>
    <w:rsid w:val="00E50DA4"/>
    <w:rsid w:val="00E53DB6"/>
    <w:rsid w:val="00E55655"/>
    <w:rsid w:val="00E55B98"/>
    <w:rsid w:val="00E55DEB"/>
    <w:rsid w:val="00E56938"/>
    <w:rsid w:val="00E57F3E"/>
    <w:rsid w:val="00E6238E"/>
    <w:rsid w:val="00E63C23"/>
    <w:rsid w:val="00E65D89"/>
    <w:rsid w:val="00E6631D"/>
    <w:rsid w:val="00E675C3"/>
    <w:rsid w:val="00E723E5"/>
    <w:rsid w:val="00E73B0C"/>
    <w:rsid w:val="00E75C36"/>
    <w:rsid w:val="00E773AD"/>
    <w:rsid w:val="00E7757F"/>
    <w:rsid w:val="00E81774"/>
    <w:rsid w:val="00E82F4A"/>
    <w:rsid w:val="00E832C6"/>
    <w:rsid w:val="00E84C21"/>
    <w:rsid w:val="00E84FF2"/>
    <w:rsid w:val="00E8588B"/>
    <w:rsid w:val="00E86101"/>
    <w:rsid w:val="00E87C29"/>
    <w:rsid w:val="00E91D07"/>
    <w:rsid w:val="00E96ADC"/>
    <w:rsid w:val="00E973D9"/>
    <w:rsid w:val="00EA4B25"/>
    <w:rsid w:val="00EB2FCB"/>
    <w:rsid w:val="00EB3307"/>
    <w:rsid w:val="00EC0003"/>
    <w:rsid w:val="00EC004A"/>
    <w:rsid w:val="00EC72DA"/>
    <w:rsid w:val="00EC7FBE"/>
    <w:rsid w:val="00ED330D"/>
    <w:rsid w:val="00ED3AC4"/>
    <w:rsid w:val="00EE272B"/>
    <w:rsid w:val="00EE4000"/>
    <w:rsid w:val="00EE4DDD"/>
    <w:rsid w:val="00EE55A5"/>
    <w:rsid w:val="00EF0345"/>
    <w:rsid w:val="00EF1CA1"/>
    <w:rsid w:val="00EF3225"/>
    <w:rsid w:val="00EF777A"/>
    <w:rsid w:val="00EF7A29"/>
    <w:rsid w:val="00F0131B"/>
    <w:rsid w:val="00F01667"/>
    <w:rsid w:val="00F046E1"/>
    <w:rsid w:val="00F0734B"/>
    <w:rsid w:val="00F108FA"/>
    <w:rsid w:val="00F15C5F"/>
    <w:rsid w:val="00F2472F"/>
    <w:rsid w:val="00F26ECF"/>
    <w:rsid w:val="00F31193"/>
    <w:rsid w:val="00F320D9"/>
    <w:rsid w:val="00F36EDE"/>
    <w:rsid w:val="00F4053C"/>
    <w:rsid w:val="00F40A02"/>
    <w:rsid w:val="00F415F7"/>
    <w:rsid w:val="00F43703"/>
    <w:rsid w:val="00F448FC"/>
    <w:rsid w:val="00F4526D"/>
    <w:rsid w:val="00F46773"/>
    <w:rsid w:val="00F478E7"/>
    <w:rsid w:val="00F47A43"/>
    <w:rsid w:val="00F52081"/>
    <w:rsid w:val="00F70228"/>
    <w:rsid w:val="00F75751"/>
    <w:rsid w:val="00F7634A"/>
    <w:rsid w:val="00F803A2"/>
    <w:rsid w:val="00F80C5D"/>
    <w:rsid w:val="00F82700"/>
    <w:rsid w:val="00F87F7C"/>
    <w:rsid w:val="00F94D8B"/>
    <w:rsid w:val="00F95BDF"/>
    <w:rsid w:val="00F96612"/>
    <w:rsid w:val="00F97909"/>
    <w:rsid w:val="00FA161C"/>
    <w:rsid w:val="00FA357A"/>
    <w:rsid w:val="00FA57FE"/>
    <w:rsid w:val="00FA6A20"/>
    <w:rsid w:val="00FC01D3"/>
    <w:rsid w:val="00FC1BEF"/>
    <w:rsid w:val="00FC3766"/>
    <w:rsid w:val="00FC650E"/>
    <w:rsid w:val="00FC74A8"/>
    <w:rsid w:val="00FD0848"/>
    <w:rsid w:val="00FD08B1"/>
    <w:rsid w:val="00FD1048"/>
    <w:rsid w:val="00FD2071"/>
    <w:rsid w:val="00FD40EC"/>
    <w:rsid w:val="00FD4945"/>
    <w:rsid w:val="00FD60EE"/>
    <w:rsid w:val="00FD7453"/>
    <w:rsid w:val="00FE08A5"/>
    <w:rsid w:val="00FE3555"/>
    <w:rsid w:val="00FE3B58"/>
    <w:rsid w:val="00FE4857"/>
    <w:rsid w:val="00FE6873"/>
    <w:rsid w:val="00FF37BD"/>
    <w:rsid w:val="00FF3E23"/>
    <w:rsid w:val="00FF55C8"/>
    <w:rsid w:val="00FF6796"/>
    <w:rsid w:val="00FF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hyperlink" Target="consultantplus://offline/ref=0A934ADF86A84BEBD888523CC46FD74AAB15B0AD9F41368921E121301D86BAA0EB5AA10B68B9D6E927B28AW6oBI" TargetMode="External"/><Relationship Id="rId26" Type="http://schemas.openxmlformats.org/officeDocument/2006/relationships/hyperlink" Target="consultantplus://offline/ref=0A934ADF86A84BEBD888523CC46FD74AAB15B0AD9F41368921E121301D86BAA0EB5AA10B68B9D6E925B28FW6oBI" TargetMode="External"/><Relationship Id="rId39" Type="http://schemas.openxmlformats.org/officeDocument/2006/relationships/hyperlink" Target="consultantplus://offline/ref=D1AAE24A38F94B675FC32EB19DD24AAE541058216CEDC80E1033C05BC40A441371048D82FE7BC1C5263A99A8B1EF5A8405P6J" TargetMode="External"/><Relationship Id="rId3" Type="http://schemas.openxmlformats.org/officeDocument/2006/relationships/styles" Target="styles.xml"/><Relationship Id="rId21" Type="http://schemas.openxmlformats.org/officeDocument/2006/relationships/hyperlink" Target="consultantplus://offline/ref=0A934ADF86A84BEBD888523CC46FD74AAB15B0AD9F41368921E121301D86BAA0EB5AA10B68B9D6E924BC8DW6o9I" TargetMode="External"/><Relationship Id="rId34" Type="http://schemas.openxmlformats.org/officeDocument/2006/relationships/hyperlink" Target="http://adm.rkursk.ru/index.php?id=85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consultantplus://offline/ref=0A934ADF86A84BEBD888523CC46FD74AAB15B0AD9F41368921E121301D86BAA0EB5AA10B68B9D6E925B18DW6o6I" TargetMode="External"/><Relationship Id="rId33" Type="http://schemas.openxmlformats.org/officeDocument/2006/relationships/hyperlink" Target="consultantplus://offline/ref=3AC581DFFBF6FC6A2E828C223B126E5F085B277CB09C8A0508321D7E357DE0F665DF23E55B599445866B76F7E70E974F382EF8EDF7015B5F02D8F57A6BO" TargetMode="External"/><Relationship Id="rId38" Type="http://schemas.openxmlformats.org/officeDocument/2006/relationships/hyperlink" Target="consultantplus://offline/ref=D1AAE24A38F94B675FC330BC8BBE10A25A1D0F296DEF9F5145359704940C11533102D8D3BA2ECDC32C70C8E8FAE05A8441D6874BB5FFD809P1J"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consultantplus://offline/ref=0A934ADF86A84BEBD888523CC46FD74AAB15B0AD9F41368921E121301D86BAA0EB5AA10B68B9D6E924B084W6oCI" TargetMode="External"/><Relationship Id="rId29" Type="http://schemas.openxmlformats.org/officeDocument/2006/relationships/hyperlink" Target="consultantplus://offline/ref=3AC581DFFBF6FC6A2E828C223B126E5F085B277CB09C8A0508321D7E357DE0F665DF23E55B5994468F6F74F5E70E974F382EF8EDF7015B5F02D8F57A6B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consultantplus://offline/ref=0A934ADF86A84BEBD888523CC46FD74AAB15B0AD9F41368921E121301D86BAA0EB5AA10B68B9D6E925B789W6oCI" TargetMode="External"/><Relationship Id="rId32" Type="http://schemas.openxmlformats.org/officeDocument/2006/relationships/hyperlink" Target="consultantplus://offline/ref=3AC581DFFBF6FC6A2E828C223B126E5F085B277CB09C8A0508321D7E357DE0F665DF23E55B599445866976F1E70E974F382EF8EDF7015B5F02D8F57A6BO" TargetMode="External"/><Relationship Id="rId37" Type="http://schemas.openxmlformats.org/officeDocument/2006/relationships/hyperlink" Target="http://adm.rkursk.ru/index.php?id=850" TargetMode="External"/><Relationship Id="rId40" Type="http://schemas.openxmlformats.org/officeDocument/2006/relationships/hyperlink" Target="http://adm.rkursk.ru/index.php?id=850" TargetMode="Externa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hyperlink" Target="consultantplus://offline/ref=0A934ADF86A84BEBD888523CC46FD74AAB15B0AD9F41368921E121301D86BAA0EB5AA10B68B9D6E925B58EW6oCI" TargetMode="External"/><Relationship Id="rId28" Type="http://schemas.openxmlformats.org/officeDocument/2006/relationships/hyperlink" Target="http://adm.rkursk.ru/index.php?id=850" TargetMode="External"/><Relationship Id="rId36" Type="http://schemas.openxmlformats.org/officeDocument/2006/relationships/hyperlink" Target="http://adm.rkursk.ru/index.php?id=850" TargetMode="External"/><Relationship Id="rId10" Type="http://schemas.openxmlformats.org/officeDocument/2006/relationships/hyperlink" Target="consultantplus://offline/ref=1BC33B18F6A4B4087216B7766197E916D7A355AA29C181F12D916D000261ADB90E6D0B0AB42E71C2d9ECO" TargetMode="External"/><Relationship Id="rId19" Type="http://schemas.openxmlformats.org/officeDocument/2006/relationships/hyperlink" Target="consultantplus://offline/ref=0A934ADF86A84BEBD888523CC46FD74AAB15B0AD9F41368921E121301D86BAA0EB5AA10B68B9D6E924B48EW6o8I" TargetMode="External"/><Relationship Id="rId31" Type="http://schemas.openxmlformats.org/officeDocument/2006/relationships/hyperlink" Target="consultantplus://offline/ref=3AC581DFFBF6FC6A2E828C223B126E5F085B277CB09C8A0508321D7E357DE0F665DF23E55B599445866D72F4E70E974F382EF8EDF7015B5F02D8F57A6BO" TargetMode="External"/><Relationship Id="rId4" Type="http://schemas.openxmlformats.org/officeDocument/2006/relationships/settings" Target="settings.xml"/><Relationship Id="rId9" Type="http://schemas.openxmlformats.org/officeDocument/2006/relationships/hyperlink" Target="consultantplus://offline/ref=9803C8F75202AB32D5550158E2FB4C613BC53796B0D88225E1584A4980m8UEJ" TargetMode="External"/><Relationship Id="rId14" Type="http://schemas.openxmlformats.org/officeDocument/2006/relationships/image" Target="media/image2.png"/><Relationship Id="rId22" Type="http://schemas.openxmlformats.org/officeDocument/2006/relationships/hyperlink" Target="consultantplus://offline/ref=0A934ADF86A84BEBD888523CC46FD74AAB15B0AD9F41368921E121301D86BAA0EB5AA10B68B9D6E924BD84W6o7I" TargetMode="External"/><Relationship Id="rId27" Type="http://schemas.openxmlformats.org/officeDocument/2006/relationships/hyperlink" Target="consultantplus://offline/ref=0A934ADF86A84BEBD888523CC46FD74AAB15B0AD9F41368921E121301D86BAA0EB5AA10B68B9D6E925B384W6o9I" TargetMode="External"/><Relationship Id="rId30" Type="http://schemas.openxmlformats.org/officeDocument/2006/relationships/hyperlink" Target="consultantplus://offline/ref=3AC581DFFBF6FC6A2E828C223B126E5F085B277CB09C8A0508321D7E357DE0F665DF23E55B5994468F6576F1E70E974F382EF8EDF7015B5F02D8F57A6BO" TargetMode="External"/><Relationship Id="rId35" Type="http://schemas.openxmlformats.org/officeDocument/2006/relationships/hyperlink" Target="http://adm.rkursk.ru/index.php?id=85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19%20&#1075;&#1086;&#1076;\&#1057;&#1074;&#1086;&#1076;&#1085;&#1099;&#1081;%20&#1076;&#1086;&#1082;&#1083;&#1072;&#1076;%202019\&#1043;&#1088;&#1072;&#1092;&#1080;&#1082;&#1080;%20&#1082;%20&#1089;&#1074;&#1086;&#1076;&#1085;&#1086;&#1084;&#1091;%20&#1076;&#1086;&#1082;&#1083;&#1072;&#1076;&#1091;%20&#1085;&#1072;%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75"/>
      <c:rotY val="280"/>
      <c:perspective val="30"/>
    </c:view3D>
    <c:plotArea>
      <c:layout>
        <c:manualLayout>
          <c:layoutTarget val="inner"/>
          <c:xMode val="edge"/>
          <c:yMode val="edge"/>
          <c:x val="8.8176642078508727E-2"/>
          <c:y val="8.5319916414814609E-2"/>
          <c:w val="0.60074303709213106"/>
          <c:h val="0.80141487180259952"/>
        </c:manualLayout>
      </c:layout>
      <c:pie3DChart>
        <c:varyColors val="1"/>
        <c:ser>
          <c:idx val="0"/>
          <c:order val="0"/>
          <c:dLbls>
            <c:dLbl>
              <c:idx val="0"/>
              <c:layout>
                <c:manualLayout>
                  <c:x val="3.2634894444092052E-2"/>
                  <c:y val="-0.1140405704234847"/>
                </c:manualLayout>
              </c:layout>
              <c:tx>
                <c:rich>
                  <a:bodyPr/>
                  <a:lstStyle/>
                  <a:p>
                    <a:r>
                      <a:rPr lang="ru-RU"/>
                      <a:t>Федеральный бюджет
18 718,7</a:t>
                    </a:r>
                  </a:p>
                </c:rich>
              </c:tx>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318-4FF3-BA9F-11F8D990D048}"/>
                </c:ext>
              </c:extLst>
            </c:dLbl>
            <c:dLbl>
              <c:idx val="1"/>
              <c:layout>
                <c:manualLayout>
                  <c:x val="2.7009017429081496E-2"/>
                  <c:y val="-0.17119546851706544"/>
                </c:manualLayout>
              </c:layout>
              <c:tx>
                <c:rich>
                  <a:bodyPr/>
                  <a:lstStyle/>
                  <a:p>
                    <a:r>
                      <a:rPr lang="ru-RU"/>
                      <a:t>Областной бюджет
49 215,5</a:t>
                    </a:r>
                  </a:p>
                </c:rich>
              </c:tx>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318-4FF3-BA9F-11F8D990D048}"/>
                </c:ext>
              </c:extLst>
            </c:dLbl>
            <c:dLbl>
              <c:idx val="2"/>
              <c:layout>
                <c:manualLayout>
                  <c:x val="2.7934831174009803E-2"/>
                  <c:y val="0"/>
                </c:manualLayout>
              </c:layout>
              <c:tx>
                <c:rich>
                  <a:bodyPr/>
                  <a:lstStyle/>
                  <a:p>
                    <a:r>
                      <a:rPr lang="ru-RU"/>
                      <a:t>Местные бюджеты
886,4</a:t>
                    </a:r>
                  </a:p>
                </c:rich>
              </c:tx>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318-4FF3-BA9F-11F8D990D048}"/>
                </c:ext>
              </c:extLst>
            </c:dLbl>
            <c:dLbl>
              <c:idx val="3"/>
              <c:layout>
                <c:manualLayout>
                  <c:x val="0"/>
                  <c:y val="1.0219022033889479E-2"/>
                </c:manualLayout>
              </c:layout>
              <c:tx>
                <c:rich>
                  <a:bodyPr/>
                  <a:lstStyle/>
                  <a:p>
                    <a:r>
                      <a:rPr lang="ru-RU"/>
                      <a:t>Внебюджетные источники
25 730,2</a:t>
                    </a:r>
                  </a:p>
                </c:rich>
              </c:tx>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318-4FF3-BA9F-11F8D990D048}"/>
                </c:ext>
              </c:extLst>
            </c:dLbl>
            <c:dLbl>
              <c:idx val="4"/>
              <c:layout>
                <c:manualLayout>
                  <c:x val="-4.7956568799474457E-2"/>
                  <c:y val="0"/>
                </c:manualLayout>
              </c:layout>
              <c:tx>
                <c:rich>
                  <a:bodyPr/>
                  <a:lstStyle/>
                  <a:p>
                    <a:r>
                      <a:rPr lang="ru-RU"/>
                      <a:t>Территориальный фонд ОМС
14 608,9</a:t>
                    </a:r>
                  </a:p>
                </c:rich>
              </c:tx>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318-4FF3-BA9F-11F8D990D048}"/>
                </c:ext>
              </c:extLst>
            </c:dLbl>
            <c:spPr>
              <a:noFill/>
              <a:ln>
                <a:noFill/>
              </a:ln>
              <a:effectLst/>
            </c:spPr>
            <c:showVal val="1"/>
            <c:showCatName val="1"/>
            <c:separator>
</c:separator>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0.000</c:formatCode>
                <c:ptCount val="5"/>
                <c:pt idx="0">
                  <c:v>13358199.346999981</c:v>
                </c:pt>
                <c:pt idx="1">
                  <c:v>50235785.414999999</c:v>
                </c:pt>
                <c:pt idx="2">
                  <c:v>809001.98199999996</c:v>
                </c:pt>
                <c:pt idx="3">
                  <c:v>14407748.018999983</c:v>
                </c:pt>
                <c:pt idx="4">
                  <c:v>13412564.379000004</c:v>
                </c:pt>
              </c:numCache>
            </c:numRef>
          </c:val>
          <c:extLst xmlns:c16r2="http://schemas.microsoft.com/office/drawing/2015/06/chart">
            <c:ext xmlns:c16="http://schemas.microsoft.com/office/drawing/2014/chart" uri="{C3380CC4-5D6E-409C-BE32-E72D297353CC}">
              <c16:uniqueId val="{00000005-4318-4FF3-BA9F-11F8D990D048}"/>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4318-4FF3-BA9F-11F8D990D048}"/>
            </c:ext>
          </c:extLst>
        </c:ser>
      </c:pie3DChart>
    </c:plotArea>
    <c:legend>
      <c:legendPos val="r"/>
      <c:txPr>
        <a:bodyPr/>
        <a:lstStyle/>
        <a:p>
          <a:pPr rtl="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B1116-6072-4A37-9781-6B64FB33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64</Pages>
  <Words>24864</Words>
  <Characters>141725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Наталья Макаренко</cp:lastModifiedBy>
  <cp:revision>10</cp:revision>
  <cp:lastPrinted>2021-05-24T07:22:00Z</cp:lastPrinted>
  <dcterms:created xsi:type="dcterms:W3CDTF">2021-05-21T08:12:00Z</dcterms:created>
  <dcterms:modified xsi:type="dcterms:W3CDTF">2021-05-24T08:01:00Z</dcterms:modified>
</cp:coreProperties>
</file>