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A887" w14:textId="77777777" w:rsidR="00304C9B" w:rsidRDefault="00304C9B" w:rsidP="000273ED">
      <w:pPr>
        <w:spacing w:after="0" w:line="240" w:lineRule="auto"/>
        <w:ind w:right="282"/>
        <w:rPr>
          <w:rFonts w:ascii="Times New Roman" w:hAnsi="Times New Roman"/>
          <w:color w:val="000000"/>
          <w:sz w:val="28"/>
          <w:szCs w:val="20"/>
        </w:rPr>
      </w:pPr>
    </w:p>
    <w:p w14:paraId="4D7D0248" w14:textId="77777777" w:rsidR="00B61A66" w:rsidRDefault="00B61A66" w:rsidP="00304C9B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</w:p>
    <w:p w14:paraId="4FCD69AF" w14:textId="77777777" w:rsidR="00B61A66" w:rsidRDefault="00B61A66" w:rsidP="00304C9B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</w:p>
    <w:p w14:paraId="165C3D23" w14:textId="77777777" w:rsidR="00B61A66" w:rsidRPr="00304C9B" w:rsidRDefault="00B61A66" w:rsidP="00304C9B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</w:p>
    <w:p w14:paraId="6BA22408" w14:textId="77777777" w:rsidR="00CD67D7" w:rsidRDefault="00CD67D7" w:rsidP="00304C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4D2936" w14:textId="77777777" w:rsidR="00CD67D7" w:rsidRDefault="00CD67D7" w:rsidP="004C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32E273" w14:textId="77777777" w:rsidR="00CD67D7" w:rsidRDefault="00CD67D7" w:rsidP="004C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26037C" w14:textId="77777777" w:rsidR="00E15701" w:rsidRDefault="00E15701" w:rsidP="004C0C3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5D607E3E" w14:textId="77777777" w:rsidR="00E15701" w:rsidRDefault="00E15701" w:rsidP="004C0C3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8697C83" w14:textId="77777777" w:rsidR="007E66A7" w:rsidRPr="00FC7E46" w:rsidRDefault="007E66A7" w:rsidP="00EB0626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73B5718E" w14:textId="77777777" w:rsidR="00AF1A44" w:rsidRPr="009C5A39" w:rsidRDefault="004C0C38" w:rsidP="007E6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A39">
        <w:rPr>
          <w:rFonts w:ascii="Times New Roman" w:hAnsi="Times New Roman"/>
          <w:b/>
          <w:sz w:val="28"/>
          <w:szCs w:val="28"/>
        </w:rPr>
        <w:t xml:space="preserve">Об установлении границ объединенной зоны охраны объектов культурного наследия, расположенных на территории города </w:t>
      </w:r>
      <w:r w:rsidR="00730C70" w:rsidRPr="009C5A39">
        <w:rPr>
          <w:rFonts w:ascii="Times New Roman" w:hAnsi="Times New Roman"/>
          <w:b/>
          <w:sz w:val="28"/>
          <w:szCs w:val="28"/>
        </w:rPr>
        <w:t>Курска</w:t>
      </w:r>
      <w:r w:rsidR="00623C47" w:rsidRPr="009C5A39">
        <w:rPr>
          <w:rFonts w:ascii="Times New Roman" w:hAnsi="Times New Roman"/>
          <w:b/>
          <w:sz w:val="28"/>
          <w:szCs w:val="28"/>
        </w:rPr>
        <w:t>,</w:t>
      </w:r>
      <w:r w:rsidRPr="009C5A39">
        <w:rPr>
          <w:rFonts w:ascii="Times New Roman" w:hAnsi="Times New Roman"/>
          <w:b/>
          <w:sz w:val="28"/>
          <w:szCs w:val="28"/>
        </w:rPr>
        <w:t xml:space="preserve"> </w:t>
      </w:r>
    </w:p>
    <w:p w14:paraId="2C46BB43" w14:textId="55DBFE3E" w:rsidR="00730C70" w:rsidRPr="009C5A39" w:rsidRDefault="004C0C38" w:rsidP="007E6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A39">
        <w:rPr>
          <w:rFonts w:ascii="Times New Roman" w:hAnsi="Times New Roman"/>
          <w:b/>
          <w:sz w:val="28"/>
          <w:szCs w:val="28"/>
        </w:rPr>
        <w:t xml:space="preserve">и утверждении требований к градостроительным регламентам </w:t>
      </w:r>
    </w:p>
    <w:p w14:paraId="7C95F3B2" w14:textId="657A9F86" w:rsidR="00FE3B03" w:rsidRPr="009C5A39" w:rsidRDefault="004C0C38" w:rsidP="007E6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A39">
        <w:rPr>
          <w:rFonts w:ascii="Times New Roman" w:hAnsi="Times New Roman"/>
          <w:b/>
          <w:sz w:val="28"/>
          <w:szCs w:val="28"/>
        </w:rPr>
        <w:t>в границах территорий данной зоны</w:t>
      </w:r>
    </w:p>
    <w:p w14:paraId="1FB2FBA9" w14:textId="77777777" w:rsidR="009777E7" w:rsidRPr="009C5A39" w:rsidRDefault="009777E7">
      <w:pPr>
        <w:rPr>
          <w:rFonts w:ascii="Times New Roman" w:hAnsi="Times New Roman"/>
          <w:sz w:val="28"/>
          <w:szCs w:val="28"/>
        </w:rPr>
      </w:pPr>
    </w:p>
    <w:p w14:paraId="306D4FF2" w14:textId="26DEECEE" w:rsidR="00FF5CBD" w:rsidRPr="009C5A39" w:rsidRDefault="004C0C38" w:rsidP="009C5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A39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8" w:history="1">
        <w:r w:rsidRPr="009C5A39">
          <w:rPr>
            <w:rFonts w:ascii="Times New Roman" w:hAnsi="Times New Roman"/>
            <w:color w:val="000000"/>
            <w:sz w:val="28"/>
            <w:szCs w:val="28"/>
          </w:rPr>
          <w:t xml:space="preserve">статьей </w:t>
        </w:r>
      </w:hyperlink>
      <w:hyperlink r:id="rId9" w:history="1">
        <w:r w:rsidRPr="009C5A39">
          <w:rPr>
            <w:rFonts w:ascii="Times New Roman" w:hAnsi="Times New Roman"/>
            <w:color w:val="000000"/>
            <w:sz w:val="28"/>
            <w:szCs w:val="28"/>
          </w:rPr>
          <w:t>34</w:t>
        </w:r>
      </w:hyperlink>
      <w:r w:rsidRPr="009C5A3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25 июня                     2002 года № 73-ФЗ «Об объектах культурного наследия (памятниках истории и культуры) народов Российской Федерации»,</w:t>
      </w:r>
      <w:r w:rsidR="000E681E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9C5A39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18074E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A39">
        <w:rPr>
          <w:rFonts w:ascii="Times New Roman" w:hAnsi="Times New Roman"/>
          <w:color w:val="000000"/>
          <w:sz w:val="28"/>
          <w:szCs w:val="28"/>
        </w:rPr>
        <w:t>Правительства Российской Фе</w:t>
      </w:r>
      <w:r w:rsidR="0018074E" w:rsidRPr="009C5A39">
        <w:rPr>
          <w:rFonts w:ascii="Times New Roman" w:hAnsi="Times New Roman"/>
          <w:color w:val="000000"/>
          <w:sz w:val="28"/>
          <w:szCs w:val="28"/>
        </w:rPr>
        <w:t>дерации от 12 сентября 2015 г.</w:t>
      </w:r>
      <w:r w:rsidRPr="009C5A3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94E72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A39">
        <w:rPr>
          <w:rFonts w:ascii="Times New Roman" w:hAnsi="Times New Roman"/>
          <w:color w:val="000000"/>
          <w:sz w:val="28"/>
          <w:szCs w:val="28"/>
        </w:rPr>
        <w:t xml:space="preserve">972 </w:t>
      </w:r>
      <w:r w:rsidR="007E66A7" w:rsidRPr="009C5A3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9C5A39">
        <w:rPr>
          <w:rFonts w:ascii="Times New Roman" w:hAnsi="Times New Roman"/>
          <w:color w:val="000000"/>
          <w:sz w:val="28"/>
          <w:szCs w:val="28"/>
        </w:rPr>
        <w:t>«Об утверждении Положения о зонах охраны объектов культурного наследия (памятников истории и культуры) народов Российской Федерации и</w:t>
      </w:r>
      <w:r w:rsidR="00623C47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A39">
        <w:rPr>
          <w:rFonts w:ascii="Times New Roman" w:hAnsi="Times New Roman"/>
          <w:color w:val="000000"/>
          <w:sz w:val="28"/>
          <w:szCs w:val="28"/>
        </w:rPr>
        <w:t>о признании утратившими силу отдельных положений нормативных правовых актов Правительства Российской Федерации», статьей 35 Закона Курской области от 29 декабря 2005 года</w:t>
      </w:r>
      <w:r w:rsidR="007E66A7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A39">
        <w:rPr>
          <w:rFonts w:ascii="Times New Roman" w:hAnsi="Times New Roman"/>
          <w:color w:val="000000"/>
          <w:sz w:val="28"/>
          <w:szCs w:val="28"/>
        </w:rPr>
        <w:t>№ 120-ЗКО «Об объектах культурного наследия Курской области»</w:t>
      </w:r>
      <w:r w:rsidR="004D14C9" w:rsidRPr="009C5A39">
        <w:rPr>
          <w:rFonts w:ascii="Times New Roman" w:hAnsi="Times New Roman"/>
          <w:color w:val="000000"/>
          <w:sz w:val="28"/>
          <w:szCs w:val="28"/>
        </w:rPr>
        <w:t>,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9F7" w:rsidRPr="009C5A39">
        <w:rPr>
          <w:rFonts w:ascii="Times New Roman" w:hAnsi="Times New Roman"/>
          <w:color w:val="000000"/>
          <w:sz w:val="28"/>
          <w:szCs w:val="28"/>
        </w:rPr>
        <w:t>на основании проекта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9F7" w:rsidRPr="009C5A39">
        <w:rPr>
          <w:rFonts w:ascii="Times New Roman" w:hAnsi="Times New Roman"/>
          <w:color w:val="000000"/>
          <w:sz w:val="28"/>
          <w:szCs w:val="28"/>
        </w:rPr>
        <w:t>объединенной зоны</w:t>
      </w:r>
      <w:r w:rsidR="00760D42" w:rsidRPr="009C5A39">
        <w:rPr>
          <w:rFonts w:ascii="Times New Roman" w:hAnsi="Times New Roman"/>
          <w:color w:val="000000"/>
          <w:sz w:val="28"/>
          <w:szCs w:val="28"/>
        </w:rPr>
        <w:t xml:space="preserve"> охраны</w:t>
      </w:r>
      <w:r w:rsidR="00296022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32795663"/>
      <w:r w:rsidR="00E920DC" w:rsidRPr="009C5A39">
        <w:rPr>
          <w:rFonts w:ascii="Times New Roman" w:hAnsi="Times New Roman"/>
          <w:color w:val="000000"/>
          <w:sz w:val="28"/>
          <w:szCs w:val="28"/>
        </w:rPr>
        <w:t>объект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ов</w:t>
      </w:r>
      <w:r w:rsidR="00E920DC" w:rsidRPr="009C5A39">
        <w:rPr>
          <w:rFonts w:ascii="Times New Roman" w:hAnsi="Times New Roman"/>
          <w:color w:val="000000"/>
          <w:sz w:val="28"/>
          <w:szCs w:val="28"/>
        </w:rPr>
        <w:t xml:space="preserve"> культурного наследия регионального значения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«Ликеро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-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водочный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завод»,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1900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-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1903 гг. (Курская область,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г. Курск, ул.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Халтурина, д. 16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«Здание казённого винного склада», 1900 г.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, входящего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в состав объекта культурного наследия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регионального значения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«Ликеро-водочный завод», 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1900-1903 гг.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(Курская область, г. Курск,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ул.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Халтурина, д. 16</w:t>
      </w:r>
      <w:r w:rsidR="00D42FA1" w:rsidRPr="009C5A39">
        <w:rPr>
          <w:rFonts w:ascii="Times New Roman" w:hAnsi="Times New Roman"/>
          <w:color w:val="000000"/>
          <w:sz w:val="28"/>
          <w:szCs w:val="28"/>
        </w:rPr>
        <w:t>);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«Спиртзавод Сперанского», 1903 г.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входящего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в состав объекта культурного наследия регионального значения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«Ликеро-водочный завод», 1900-1903 гг. (Курская область,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г. Курск,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ул.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Халтурина, д. 16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«Административный корпус», первая четверть XX в.,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входящего в состав объекта культурного наследия регионального значения 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«Ликеро-водочный завод», 1900-1903 гг. (Курская область,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г. Курск,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ул. Халтурина, 16 (литера «А»)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«Здание цистерн», 1904 г.,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входящего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в состав объекта культурного наследия регионального значения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«Ликеро-водочный завод», 1900-1903 гг. (Курская область,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г. Курск,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ул. Халтурина, 16 (литера «Б»)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«Сторожка с приемным покоем»,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начало XX в.,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входящего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в состав объекта культурного наследия регионального значения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E0F" w:rsidRPr="009C5A39">
        <w:rPr>
          <w:rFonts w:ascii="Times New Roman" w:hAnsi="Times New Roman"/>
          <w:color w:val="000000"/>
          <w:sz w:val="28"/>
          <w:szCs w:val="28"/>
        </w:rPr>
        <w:t>«Ликеро-водочный завод», 1900-1903 гг. (Курская область,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>г. Курск, ул. Халтурина, 16 (литера «А1»)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 xml:space="preserve">«Жилой 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lastRenderedPageBreak/>
        <w:t>дом», первая четверть XX в.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 xml:space="preserve">Курская область, г. Курск, 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>ул. Халтурина, д. 18</w:t>
      </w:r>
      <w:r w:rsidR="00BC54B2" w:rsidRPr="009C5A39">
        <w:rPr>
          <w:rFonts w:ascii="Times New Roman" w:hAnsi="Times New Roman"/>
          <w:color w:val="000000"/>
          <w:sz w:val="28"/>
          <w:szCs w:val="28"/>
        </w:rPr>
        <w:t>)</w:t>
      </w:r>
      <w:r w:rsidR="00A23641" w:rsidRPr="009C5A39">
        <w:rPr>
          <w:rFonts w:ascii="Times New Roman" w:hAnsi="Times New Roman"/>
          <w:color w:val="000000"/>
          <w:sz w:val="28"/>
          <w:szCs w:val="28"/>
        </w:rPr>
        <w:t>, разработанного в 202</w:t>
      </w:r>
      <w:r w:rsidR="00E920DC" w:rsidRPr="009C5A39">
        <w:rPr>
          <w:rFonts w:ascii="Times New Roman" w:hAnsi="Times New Roman"/>
          <w:color w:val="000000"/>
          <w:sz w:val="28"/>
          <w:szCs w:val="28"/>
        </w:rPr>
        <w:t>4</w:t>
      </w:r>
      <w:r w:rsidR="00A23641" w:rsidRPr="009C5A39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641" w:rsidRPr="009C5A39">
        <w:rPr>
          <w:rFonts w:ascii="Times New Roman" w:hAnsi="Times New Roman"/>
          <w:color w:val="000000"/>
          <w:sz w:val="28"/>
          <w:szCs w:val="28"/>
        </w:rPr>
        <w:t>ООО «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Мастерская архитектуры и градостроительства</w:t>
      </w:r>
      <w:r w:rsidR="00A23641" w:rsidRPr="009C5A39">
        <w:rPr>
          <w:rFonts w:ascii="Times New Roman" w:hAnsi="Times New Roman"/>
          <w:color w:val="000000"/>
          <w:sz w:val="28"/>
          <w:szCs w:val="28"/>
        </w:rPr>
        <w:t>»</w:t>
      </w:r>
      <w:bookmarkEnd w:id="0"/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в рамках корректировки зон охраны памятников истории и культуры города Курска, утвержденных решением исполнительного комитета Курского областного Совета народных депутатов от 15.03.1990 г. № 78 «Об установлении зон охраны памятников истории и культуры г. Курска»</w:t>
      </w:r>
      <w:r w:rsidR="00100D7A" w:rsidRPr="009C5A39">
        <w:rPr>
          <w:rFonts w:ascii="Times New Roman" w:hAnsi="Times New Roman"/>
          <w:color w:val="000000"/>
          <w:sz w:val="28"/>
          <w:szCs w:val="28"/>
        </w:rPr>
        <w:t>,</w:t>
      </w:r>
      <w:r w:rsidR="00E62005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343" w:rsidRPr="009C5A39">
        <w:rPr>
          <w:rFonts w:ascii="Times New Roman" w:hAnsi="Times New Roman"/>
          <w:color w:val="000000"/>
          <w:sz w:val="28"/>
          <w:szCs w:val="28"/>
        </w:rPr>
        <w:t xml:space="preserve">Правительство </w:t>
      </w:r>
      <w:r w:rsidRPr="009C5A39">
        <w:rPr>
          <w:rFonts w:ascii="Times New Roman" w:hAnsi="Times New Roman"/>
          <w:color w:val="000000"/>
          <w:sz w:val="28"/>
          <w:szCs w:val="28"/>
        </w:rPr>
        <w:t>Курской области ПОСТАНОВЛЯЕТ:</w:t>
      </w:r>
    </w:p>
    <w:p w14:paraId="6CA0D0AD" w14:textId="65B5563A" w:rsidR="005D5A2C" w:rsidRPr="009C5A39" w:rsidRDefault="00FF5CBD" w:rsidP="009C5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color w:val="000000"/>
          <w:sz w:val="28"/>
          <w:szCs w:val="28"/>
        </w:rPr>
        <w:t>1.</w:t>
      </w:r>
      <w:r w:rsidR="0018266B" w:rsidRPr="009C5A39">
        <w:rPr>
          <w:rFonts w:ascii="Times New Roman" w:hAnsi="Times New Roman"/>
          <w:color w:val="000000"/>
          <w:sz w:val="28"/>
          <w:szCs w:val="28"/>
        </w:rPr>
        <w:t> </w:t>
      </w:r>
      <w:r w:rsidR="004C0C38" w:rsidRPr="009C5A39">
        <w:rPr>
          <w:rFonts w:ascii="Times New Roman" w:hAnsi="Times New Roman"/>
          <w:sz w:val="28"/>
          <w:szCs w:val="28"/>
        </w:rPr>
        <w:t>Установить</w:t>
      </w:r>
      <w:r w:rsidRPr="009C5A39">
        <w:rPr>
          <w:rFonts w:ascii="Times New Roman" w:hAnsi="Times New Roman"/>
          <w:sz w:val="28"/>
          <w:szCs w:val="28"/>
        </w:rPr>
        <w:t xml:space="preserve"> объединенную зону охраны</w:t>
      </w:r>
      <w:r w:rsidR="001B2BA2" w:rsidRPr="009C5A39">
        <w:rPr>
          <w:rFonts w:ascii="Times New Roman" w:hAnsi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объектов культурного наследия регионального значения «Ликеро-водочный завод», 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1900-1903 гг. (Курская область,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г. Курск, ул. Халтурина, д. 16); «Здание казённого винного склада», 1900 г., входящего в состав объекта культурного наследия регионального значения «Ликеро-водочный завод», 1900-1903 гг. (Курская область, г. Курск,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ул. Халтурина, д. 16); «Спиртзавод Сперанского», 1903 г., входящего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в состав объекта культурного наследия регионального значения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«Ликеро-водочный завод», 1900-1903 гг. (Курская область, г. Курск,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ул. Халтурина, д. 16); «Административный корпус», первая четверть XX в., входящего в состав объекта культурного наследия регионального значения 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«Ликеро-водочный завод», 1900-1903 гг. (Курская область, г. Курск,                     ул. Халтурина, 16 (литера «А»); «Здание цистерн», 1904 г., входящего                       в состав объекта культурного наследия регионального значения                     «Ликеро-водочный завод», 1900-1903 гг. (Курская область, г. Курск,                      ул. Халтурина, 16 (литера «Б»); «Сторожка с приемным покоем»,                          начало XX в., входящего в состав объекта культурного наследия регионального значения «Ликеро-водочный завод», 1900-1903 гг. (Курская область, г. Курск, ул. Халтурина, 16 (литера «А1»); «Жилой дом», первая четверть XX в. (Курская область, г. Курск, </w:t>
      </w:r>
      <w:r w:rsidR="009C5A39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>ул. Халтурина, д. 18)</w:t>
      </w:r>
      <w:r w:rsidR="009C5A39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3F3" w:rsidRPr="009C5A39">
        <w:rPr>
          <w:rFonts w:ascii="Times New Roman" w:hAnsi="Times New Roman"/>
          <w:color w:val="000000"/>
          <w:sz w:val="28"/>
          <w:szCs w:val="28"/>
        </w:rPr>
        <w:t>согласно</w:t>
      </w:r>
      <w:r w:rsidR="007E66A7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3F3" w:rsidRPr="009C5A39">
        <w:rPr>
          <w:rFonts w:ascii="Times New Roman" w:hAnsi="Times New Roman"/>
          <w:color w:val="000000"/>
          <w:sz w:val="28"/>
          <w:szCs w:val="28"/>
        </w:rPr>
        <w:t>приложениям № 1 и № 2</w:t>
      </w:r>
      <w:r w:rsidR="00F316DE" w:rsidRPr="009C5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A2C" w:rsidRPr="009C5A39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14:paraId="70726DE9" w14:textId="16050E03" w:rsidR="006000C5" w:rsidRPr="009C5A39" w:rsidRDefault="006000C5" w:rsidP="00100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sz w:val="28"/>
          <w:szCs w:val="28"/>
        </w:rPr>
        <w:t>2.</w:t>
      </w:r>
      <w:r w:rsidR="004A2343" w:rsidRPr="009C5A39">
        <w:rPr>
          <w:rFonts w:ascii="Times New Roman" w:hAnsi="Times New Roman"/>
          <w:sz w:val="28"/>
          <w:szCs w:val="28"/>
        </w:rPr>
        <w:t> </w:t>
      </w:r>
      <w:r w:rsidR="006D03F3" w:rsidRPr="009C5A39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="005D5A2C" w:rsidRPr="009C5A39">
        <w:rPr>
          <w:rFonts w:ascii="Times New Roman" w:hAnsi="Times New Roman"/>
          <w:sz w:val="28"/>
          <w:szCs w:val="28"/>
        </w:rPr>
        <w:t xml:space="preserve">требования к градостроительным регламентам в границах объединенной зоны охраны объектов </w:t>
      </w:r>
      <w:r w:rsidR="007E66A7" w:rsidRPr="009C5A39">
        <w:rPr>
          <w:rFonts w:ascii="Times New Roman" w:hAnsi="Times New Roman"/>
          <w:sz w:val="28"/>
          <w:szCs w:val="28"/>
        </w:rPr>
        <w:t xml:space="preserve">                  </w:t>
      </w:r>
      <w:r w:rsidR="005D5A2C" w:rsidRPr="009C5A39">
        <w:rPr>
          <w:rFonts w:ascii="Times New Roman" w:hAnsi="Times New Roman"/>
          <w:sz w:val="28"/>
          <w:szCs w:val="28"/>
        </w:rPr>
        <w:t xml:space="preserve">культурного наследия, </w:t>
      </w:r>
      <w:r w:rsidR="001E4A85" w:rsidRPr="009C5A39">
        <w:rPr>
          <w:rFonts w:ascii="Times New Roman" w:hAnsi="Times New Roman"/>
          <w:sz w:val="28"/>
          <w:szCs w:val="28"/>
        </w:rPr>
        <w:t xml:space="preserve">расположенных на территории города </w:t>
      </w:r>
      <w:r w:rsidR="00BA1AE1" w:rsidRPr="009C5A39">
        <w:rPr>
          <w:rFonts w:ascii="Times New Roman" w:hAnsi="Times New Roman"/>
          <w:sz w:val="28"/>
          <w:szCs w:val="28"/>
        </w:rPr>
        <w:t>Курска</w:t>
      </w:r>
      <w:r w:rsidR="001E4A85" w:rsidRPr="009C5A39">
        <w:rPr>
          <w:rFonts w:ascii="Times New Roman" w:hAnsi="Times New Roman"/>
          <w:sz w:val="28"/>
          <w:szCs w:val="28"/>
        </w:rPr>
        <w:t xml:space="preserve">, </w:t>
      </w:r>
      <w:r w:rsidR="005D5A2C" w:rsidRPr="009C5A39">
        <w:rPr>
          <w:rFonts w:ascii="Times New Roman" w:hAnsi="Times New Roman"/>
          <w:sz w:val="28"/>
          <w:szCs w:val="28"/>
        </w:rPr>
        <w:t>установленной пунктом 1 настоящего постановления.</w:t>
      </w:r>
    </w:p>
    <w:p w14:paraId="70EF8797" w14:textId="10A0BE0D" w:rsidR="006000C5" w:rsidRPr="009C5A39" w:rsidRDefault="006000C5" w:rsidP="00100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sz w:val="28"/>
          <w:szCs w:val="28"/>
        </w:rPr>
        <w:t>3.</w:t>
      </w:r>
      <w:r w:rsidR="003D059E" w:rsidRPr="009C5A39">
        <w:rPr>
          <w:rFonts w:ascii="Times New Roman" w:hAnsi="Times New Roman"/>
          <w:sz w:val="28"/>
          <w:szCs w:val="28"/>
        </w:rPr>
        <w:t> </w:t>
      </w:r>
      <w:r w:rsidR="004C0C38" w:rsidRPr="009C5A39">
        <w:rPr>
          <w:rFonts w:ascii="Times New Roman" w:hAnsi="Times New Roman"/>
          <w:sz w:val="28"/>
          <w:szCs w:val="28"/>
        </w:rPr>
        <w:t xml:space="preserve">Определить </w:t>
      </w:r>
      <w:r w:rsidR="003D059E" w:rsidRPr="009C5A39">
        <w:rPr>
          <w:rFonts w:ascii="Times New Roman" w:hAnsi="Times New Roman"/>
          <w:sz w:val="28"/>
          <w:szCs w:val="28"/>
        </w:rPr>
        <w:t>Правительство</w:t>
      </w:r>
      <w:r w:rsidR="004C0C38" w:rsidRPr="009C5A39">
        <w:rPr>
          <w:rFonts w:ascii="Times New Roman" w:hAnsi="Times New Roman"/>
          <w:sz w:val="28"/>
          <w:szCs w:val="28"/>
        </w:rPr>
        <w:t xml:space="preserve"> Курской области</w:t>
      </w:r>
      <w:r w:rsidR="00AF1A44" w:rsidRPr="009C5A39">
        <w:rPr>
          <w:rFonts w:ascii="Times New Roman" w:hAnsi="Times New Roman"/>
          <w:sz w:val="28"/>
          <w:szCs w:val="28"/>
        </w:rPr>
        <w:t xml:space="preserve"> </w:t>
      </w:r>
      <w:r w:rsidR="004C0C38" w:rsidRPr="009C5A39">
        <w:rPr>
          <w:rFonts w:ascii="Times New Roman" w:hAnsi="Times New Roman"/>
          <w:sz w:val="28"/>
          <w:szCs w:val="28"/>
        </w:rPr>
        <w:t>органом государственной власти, обязанным возместить убытки, причиненные</w:t>
      </w:r>
      <w:r w:rsidR="00F364B6" w:rsidRPr="009C5A39">
        <w:rPr>
          <w:rFonts w:ascii="Times New Roman" w:hAnsi="Times New Roman"/>
          <w:sz w:val="28"/>
          <w:szCs w:val="28"/>
        </w:rPr>
        <w:t xml:space="preserve"> </w:t>
      </w:r>
      <w:r w:rsidR="009C5A39">
        <w:rPr>
          <w:rFonts w:ascii="Times New Roman" w:hAnsi="Times New Roman"/>
          <w:sz w:val="28"/>
          <w:szCs w:val="28"/>
        </w:rPr>
        <w:t xml:space="preserve">               </w:t>
      </w:r>
      <w:r w:rsidR="004C0C38" w:rsidRPr="009C5A39">
        <w:rPr>
          <w:rFonts w:ascii="Times New Roman" w:hAnsi="Times New Roman"/>
          <w:sz w:val="28"/>
          <w:szCs w:val="28"/>
        </w:rPr>
        <w:t>в связи с установлением зоны с особыми условиями использования территории (объединенной зоны охраны объектов культурного наследия),</w:t>
      </w:r>
      <w:r w:rsidR="00F364B6" w:rsidRPr="009C5A39">
        <w:rPr>
          <w:rFonts w:ascii="Times New Roman" w:hAnsi="Times New Roman"/>
          <w:sz w:val="28"/>
          <w:szCs w:val="28"/>
        </w:rPr>
        <w:t xml:space="preserve"> </w:t>
      </w:r>
      <w:r w:rsidR="00F316DE" w:rsidRPr="009C5A39">
        <w:rPr>
          <w:rFonts w:ascii="Times New Roman" w:hAnsi="Times New Roman"/>
          <w:sz w:val="28"/>
          <w:szCs w:val="28"/>
        </w:rPr>
        <w:t xml:space="preserve">              </w:t>
      </w:r>
      <w:r w:rsidR="004C0C38" w:rsidRPr="009C5A39">
        <w:rPr>
          <w:rFonts w:ascii="Times New Roman" w:hAnsi="Times New Roman"/>
          <w:sz w:val="28"/>
          <w:szCs w:val="28"/>
        </w:rPr>
        <w:t>в соответствии с пунктами 8 и 9</w:t>
      </w:r>
      <w:r w:rsidR="007E66A7" w:rsidRPr="009C5A39">
        <w:rPr>
          <w:rFonts w:ascii="Times New Roman" w:hAnsi="Times New Roman"/>
          <w:sz w:val="28"/>
          <w:szCs w:val="28"/>
        </w:rPr>
        <w:t xml:space="preserve"> </w:t>
      </w:r>
      <w:r w:rsidR="004C0C38" w:rsidRPr="009C5A39">
        <w:rPr>
          <w:rFonts w:ascii="Times New Roman" w:hAnsi="Times New Roman"/>
          <w:sz w:val="28"/>
          <w:szCs w:val="28"/>
        </w:rPr>
        <w:t>статьи 57</w:t>
      </w:r>
      <w:r w:rsidR="004C0C38" w:rsidRPr="009C5A39">
        <w:rPr>
          <w:rFonts w:ascii="Times New Roman" w:hAnsi="Times New Roman"/>
          <w:sz w:val="28"/>
          <w:szCs w:val="28"/>
          <w:vertAlign w:val="superscript"/>
        </w:rPr>
        <w:t>1</w:t>
      </w:r>
      <w:r w:rsidR="004C0C38" w:rsidRPr="009C5A39">
        <w:rPr>
          <w:rFonts w:ascii="Times New Roman" w:hAnsi="Times New Roman"/>
          <w:sz w:val="28"/>
          <w:szCs w:val="28"/>
        </w:rPr>
        <w:t xml:space="preserve"> Земельного кодекса</w:t>
      </w:r>
      <w:r w:rsidR="003B4B39" w:rsidRPr="009C5A39">
        <w:rPr>
          <w:rFonts w:ascii="Times New Roman" w:hAnsi="Times New Roman"/>
          <w:sz w:val="28"/>
          <w:szCs w:val="28"/>
        </w:rPr>
        <w:t xml:space="preserve"> </w:t>
      </w:r>
      <w:r w:rsidR="004C0C38" w:rsidRPr="009C5A39">
        <w:rPr>
          <w:rFonts w:ascii="Times New Roman" w:hAnsi="Times New Roman"/>
          <w:sz w:val="28"/>
          <w:szCs w:val="28"/>
        </w:rPr>
        <w:t>Российской Федерации.</w:t>
      </w:r>
    </w:p>
    <w:p w14:paraId="1112AEF3" w14:textId="486195D5" w:rsidR="00FC407A" w:rsidRPr="009C5A39" w:rsidRDefault="006000C5" w:rsidP="009C5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sz w:val="28"/>
          <w:szCs w:val="28"/>
        </w:rPr>
        <w:t>4.</w:t>
      </w:r>
      <w:r w:rsidR="009209FB" w:rsidRPr="009C5A39">
        <w:rPr>
          <w:rFonts w:ascii="Times New Roman" w:hAnsi="Times New Roman"/>
          <w:sz w:val="28"/>
          <w:szCs w:val="28"/>
        </w:rPr>
        <w:t> </w:t>
      </w:r>
      <w:r w:rsidR="004C0C38" w:rsidRPr="009C5A39">
        <w:rPr>
          <w:rFonts w:ascii="Times New Roman" w:hAnsi="Times New Roman"/>
          <w:sz w:val="28"/>
          <w:szCs w:val="28"/>
        </w:rPr>
        <w:t>Признать</w:t>
      </w:r>
      <w:r w:rsidR="00A23641" w:rsidRPr="009C5A39">
        <w:rPr>
          <w:rFonts w:ascii="Times New Roman" w:hAnsi="Times New Roman"/>
          <w:sz w:val="28"/>
          <w:szCs w:val="28"/>
        </w:rPr>
        <w:t xml:space="preserve"> утратившими силу положения решения </w:t>
      </w:r>
      <w:r w:rsidR="00CA7873" w:rsidRPr="009C5A39">
        <w:rPr>
          <w:rFonts w:ascii="Times New Roman" w:hAnsi="Times New Roman"/>
          <w:sz w:val="28"/>
          <w:szCs w:val="28"/>
        </w:rPr>
        <w:t>и</w:t>
      </w:r>
      <w:r w:rsidR="00A23641" w:rsidRPr="009C5A39">
        <w:rPr>
          <w:rFonts w:ascii="Times New Roman" w:hAnsi="Times New Roman"/>
          <w:sz w:val="28"/>
          <w:szCs w:val="28"/>
        </w:rPr>
        <w:t xml:space="preserve">сполнительного </w:t>
      </w:r>
      <w:r w:rsidR="00CA7873" w:rsidRPr="009C5A39">
        <w:rPr>
          <w:rFonts w:ascii="Times New Roman" w:hAnsi="Times New Roman"/>
          <w:sz w:val="28"/>
          <w:szCs w:val="28"/>
        </w:rPr>
        <w:t>к</w:t>
      </w:r>
      <w:r w:rsidR="00A23641" w:rsidRPr="009C5A39">
        <w:rPr>
          <w:rFonts w:ascii="Times New Roman" w:hAnsi="Times New Roman"/>
          <w:sz w:val="28"/>
          <w:szCs w:val="28"/>
        </w:rPr>
        <w:t xml:space="preserve">омитета Курского </w:t>
      </w:r>
      <w:r w:rsidR="00CA7873" w:rsidRPr="009C5A39">
        <w:rPr>
          <w:rFonts w:ascii="Times New Roman" w:hAnsi="Times New Roman"/>
          <w:sz w:val="28"/>
          <w:szCs w:val="28"/>
        </w:rPr>
        <w:t>о</w:t>
      </w:r>
      <w:r w:rsidR="00A23641" w:rsidRPr="009C5A39">
        <w:rPr>
          <w:rFonts w:ascii="Times New Roman" w:hAnsi="Times New Roman"/>
          <w:sz w:val="28"/>
          <w:szCs w:val="28"/>
        </w:rPr>
        <w:t xml:space="preserve">бластного Совета </w:t>
      </w:r>
      <w:r w:rsidR="00CA7873" w:rsidRPr="009C5A39">
        <w:rPr>
          <w:rFonts w:ascii="Times New Roman" w:hAnsi="Times New Roman"/>
          <w:sz w:val="28"/>
          <w:szCs w:val="28"/>
        </w:rPr>
        <w:t>н</w:t>
      </w:r>
      <w:r w:rsidR="00A23641" w:rsidRPr="009C5A39">
        <w:rPr>
          <w:rFonts w:ascii="Times New Roman" w:hAnsi="Times New Roman"/>
          <w:sz w:val="28"/>
          <w:szCs w:val="28"/>
        </w:rPr>
        <w:t xml:space="preserve">ародных </w:t>
      </w:r>
      <w:r w:rsidR="00CA7873" w:rsidRPr="009C5A39">
        <w:rPr>
          <w:rFonts w:ascii="Times New Roman" w:hAnsi="Times New Roman"/>
          <w:sz w:val="28"/>
          <w:szCs w:val="28"/>
        </w:rPr>
        <w:t>д</w:t>
      </w:r>
      <w:r w:rsidR="00A23641" w:rsidRPr="009C5A39">
        <w:rPr>
          <w:rFonts w:ascii="Times New Roman" w:hAnsi="Times New Roman"/>
          <w:sz w:val="28"/>
          <w:szCs w:val="28"/>
        </w:rPr>
        <w:t>епутатов от 15</w:t>
      </w:r>
      <w:r w:rsidR="00CA7873" w:rsidRPr="009C5A39">
        <w:rPr>
          <w:rFonts w:ascii="Times New Roman" w:hAnsi="Times New Roman"/>
          <w:sz w:val="28"/>
          <w:szCs w:val="28"/>
        </w:rPr>
        <w:t>.03.</w:t>
      </w:r>
      <w:r w:rsidR="00A23641" w:rsidRPr="009C5A39">
        <w:rPr>
          <w:rFonts w:ascii="Times New Roman" w:hAnsi="Times New Roman"/>
          <w:sz w:val="28"/>
          <w:szCs w:val="28"/>
        </w:rPr>
        <w:t xml:space="preserve">1990 г. </w:t>
      </w:r>
      <w:r w:rsidR="00CA7873" w:rsidRPr="009C5A39">
        <w:rPr>
          <w:rFonts w:ascii="Times New Roman" w:hAnsi="Times New Roman"/>
          <w:sz w:val="28"/>
          <w:szCs w:val="28"/>
        </w:rPr>
        <w:t xml:space="preserve"> </w:t>
      </w:r>
      <w:r w:rsidR="00A23641" w:rsidRPr="009C5A39">
        <w:rPr>
          <w:rFonts w:ascii="Times New Roman" w:hAnsi="Times New Roman"/>
          <w:sz w:val="28"/>
          <w:szCs w:val="28"/>
        </w:rPr>
        <w:t>№</w:t>
      </w:r>
      <w:r w:rsidR="00CA7873" w:rsidRPr="009C5A39">
        <w:rPr>
          <w:rFonts w:ascii="Times New Roman" w:hAnsi="Times New Roman"/>
          <w:sz w:val="28"/>
          <w:szCs w:val="28"/>
        </w:rPr>
        <w:t xml:space="preserve"> </w:t>
      </w:r>
      <w:r w:rsidR="00A23641" w:rsidRPr="009C5A39">
        <w:rPr>
          <w:rFonts w:ascii="Times New Roman" w:hAnsi="Times New Roman"/>
          <w:sz w:val="28"/>
          <w:szCs w:val="28"/>
        </w:rPr>
        <w:t>78 «Об установлении Зон охраны памятников истории и культуры</w:t>
      </w:r>
      <w:r w:rsidR="009C5A39">
        <w:rPr>
          <w:rFonts w:ascii="Times New Roman" w:hAnsi="Times New Roman"/>
          <w:sz w:val="28"/>
          <w:szCs w:val="28"/>
        </w:rPr>
        <w:t xml:space="preserve"> </w:t>
      </w:r>
      <w:r w:rsidR="00A23641" w:rsidRPr="009C5A39">
        <w:rPr>
          <w:rFonts w:ascii="Times New Roman" w:hAnsi="Times New Roman"/>
          <w:sz w:val="28"/>
          <w:szCs w:val="28"/>
        </w:rPr>
        <w:t xml:space="preserve">г. Курска» в части регулирования Зон охраны </w:t>
      </w:r>
      <w:r w:rsidR="00E920DC" w:rsidRPr="009C5A39">
        <w:rPr>
          <w:rFonts w:ascii="Times New Roman" w:hAnsi="Times New Roman"/>
          <w:sz w:val="28"/>
          <w:szCs w:val="28"/>
        </w:rPr>
        <w:t xml:space="preserve">объекта культурного наследия регионального значения </w:t>
      </w:r>
      <w:r w:rsidR="009C5A39">
        <w:rPr>
          <w:rFonts w:ascii="Times New Roman" w:hAnsi="Times New Roman"/>
          <w:sz w:val="28"/>
          <w:szCs w:val="28"/>
        </w:rPr>
        <w:t xml:space="preserve">                 </w:t>
      </w:r>
      <w:r w:rsidR="009C5A39" w:rsidRPr="009C5A39">
        <w:rPr>
          <w:rFonts w:ascii="Times New Roman" w:hAnsi="Times New Roman"/>
          <w:sz w:val="28"/>
          <w:szCs w:val="28"/>
        </w:rPr>
        <w:lastRenderedPageBreak/>
        <w:t>«Ликеро-водочный</w:t>
      </w:r>
      <w:r w:rsidR="009C5A39" w:rsidRPr="009C5A39">
        <w:rPr>
          <w:rFonts w:ascii="Times New Roman" w:hAnsi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sz w:val="28"/>
          <w:szCs w:val="28"/>
        </w:rPr>
        <w:t>завод», 1900-1903 гг. (Курская область,</w:t>
      </w:r>
      <w:r w:rsidR="009C5A39" w:rsidRPr="009C5A39">
        <w:rPr>
          <w:rFonts w:ascii="Times New Roman" w:hAnsi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sz w:val="28"/>
          <w:szCs w:val="28"/>
        </w:rPr>
        <w:t xml:space="preserve">г. Курск, </w:t>
      </w:r>
      <w:r w:rsidR="009C5A39">
        <w:rPr>
          <w:rFonts w:ascii="Times New Roman" w:hAnsi="Times New Roman"/>
          <w:sz w:val="28"/>
          <w:szCs w:val="28"/>
        </w:rPr>
        <w:t xml:space="preserve">                </w:t>
      </w:r>
      <w:r w:rsidR="009C5A39" w:rsidRPr="009C5A39">
        <w:rPr>
          <w:rFonts w:ascii="Times New Roman" w:hAnsi="Times New Roman"/>
          <w:sz w:val="28"/>
          <w:szCs w:val="28"/>
        </w:rPr>
        <w:t xml:space="preserve">ул. Халтурина, д. 16); «Здание казённого винного склада», 1900 г., входящего в состав объекта культурного наследия регионального значения «Ликеро-водочный завод», 1900-1903 гг. (Курская область, </w:t>
      </w:r>
      <w:r w:rsidR="009C5A39" w:rsidRPr="009C5A39">
        <w:rPr>
          <w:rFonts w:ascii="Times New Roman" w:hAnsi="Times New Roman"/>
          <w:sz w:val="28"/>
          <w:szCs w:val="28"/>
        </w:rPr>
        <w:t xml:space="preserve">                      </w:t>
      </w:r>
      <w:r w:rsidR="009C5A39" w:rsidRPr="009C5A39">
        <w:rPr>
          <w:rFonts w:ascii="Times New Roman" w:hAnsi="Times New Roman"/>
          <w:sz w:val="28"/>
          <w:szCs w:val="28"/>
        </w:rPr>
        <w:t>г. Курск,</w:t>
      </w:r>
      <w:r w:rsidR="009C5A39" w:rsidRPr="009C5A39">
        <w:rPr>
          <w:rFonts w:ascii="Times New Roman" w:hAnsi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sz w:val="28"/>
          <w:szCs w:val="28"/>
        </w:rPr>
        <w:t>ул. Халтурина, д. 16); «Спиртзавод Сперанского», 1903 г., входящего</w:t>
      </w:r>
      <w:r w:rsidR="009C5A39" w:rsidRPr="009C5A39">
        <w:rPr>
          <w:rFonts w:ascii="Times New Roman" w:hAnsi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sz w:val="28"/>
          <w:szCs w:val="28"/>
        </w:rPr>
        <w:t>в состав объекта культурного наследия регионального значения</w:t>
      </w:r>
      <w:r w:rsidR="00672E81">
        <w:rPr>
          <w:rFonts w:ascii="Times New Roman" w:hAnsi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sz w:val="28"/>
          <w:szCs w:val="28"/>
        </w:rPr>
        <w:t xml:space="preserve">«Ликеро-водочный завод», 1900-1903 гг. (Курская область, </w:t>
      </w:r>
      <w:r w:rsidR="00672E81">
        <w:rPr>
          <w:rFonts w:ascii="Times New Roman" w:hAnsi="Times New Roman"/>
          <w:sz w:val="28"/>
          <w:szCs w:val="28"/>
        </w:rPr>
        <w:t xml:space="preserve">                 </w:t>
      </w:r>
      <w:r w:rsidR="009C5A39" w:rsidRPr="009C5A39">
        <w:rPr>
          <w:rFonts w:ascii="Times New Roman" w:hAnsi="Times New Roman"/>
          <w:sz w:val="28"/>
          <w:szCs w:val="28"/>
        </w:rPr>
        <w:t>г. Курск,</w:t>
      </w:r>
      <w:r w:rsidR="00672E81">
        <w:rPr>
          <w:rFonts w:ascii="Times New Roman" w:hAnsi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/>
          <w:sz w:val="28"/>
          <w:szCs w:val="28"/>
        </w:rPr>
        <w:t>ул. Халтурина, д. 16)</w:t>
      </w:r>
      <w:r w:rsidRPr="009C5A39">
        <w:rPr>
          <w:rFonts w:ascii="Times New Roman" w:hAnsi="Times New Roman"/>
          <w:sz w:val="28"/>
          <w:szCs w:val="28"/>
        </w:rPr>
        <w:t>.</w:t>
      </w:r>
    </w:p>
    <w:p w14:paraId="7F96BA75" w14:textId="547C24F9" w:rsidR="00E920DC" w:rsidRPr="009C5A39" w:rsidRDefault="00E920DC" w:rsidP="00E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A348C9" w14:textId="482C292D" w:rsidR="00E920DC" w:rsidRPr="009C5A39" w:rsidRDefault="00E920DC" w:rsidP="00E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347B3D" w14:textId="694E8BC0" w:rsidR="00E920DC" w:rsidRPr="009C5A39" w:rsidRDefault="00E920DC" w:rsidP="00E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543FC9" w14:textId="0C1FBF3D" w:rsidR="00E6740F" w:rsidRPr="009C5A39" w:rsidRDefault="00E6740F" w:rsidP="00E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849FF" w14:textId="77777777" w:rsidR="00E6740F" w:rsidRPr="009C5A39" w:rsidRDefault="00E6740F" w:rsidP="00E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961493" w14:textId="77777777" w:rsidR="000364ED" w:rsidRPr="009C5A39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14:paraId="72A00B17" w14:textId="77777777" w:rsidR="000364ED" w:rsidRPr="009C5A39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sz w:val="28"/>
          <w:szCs w:val="28"/>
        </w:rPr>
        <w:t>первого заместителя Губернатора</w:t>
      </w:r>
    </w:p>
    <w:p w14:paraId="00D65A56" w14:textId="77777777" w:rsidR="000364ED" w:rsidRPr="009C5A39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sz w:val="28"/>
          <w:szCs w:val="28"/>
        </w:rPr>
        <w:t xml:space="preserve">Курской области – </w:t>
      </w:r>
    </w:p>
    <w:p w14:paraId="3A5434CA" w14:textId="77777777" w:rsidR="000364ED" w:rsidRPr="009C5A39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5A39">
        <w:rPr>
          <w:rFonts w:ascii="Times New Roman" w:hAnsi="Times New Roman"/>
          <w:sz w:val="28"/>
          <w:szCs w:val="28"/>
        </w:rPr>
        <w:t>Председателя Правительства</w:t>
      </w:r>
    </w:p>
    <w:p w14:paraId="31A616DE" w14:textId="166E1D45" w:rsidR="004C0C38" w:rsidRPr="00FC407A" w:rsidRDefault="000364ED" w:rsidP="0003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9C5A39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 </w:t>
      </w:r>
      <w:r w:rsidR="00672E81">
        <w:rPr>
          <w:rFonts w:ascii="Times New Roman" w:hAnsi="Times New Roman"/>
          <w:sz w:val="28"/>
          <w:szCs w:val="28"/>
        </w:rPr>
        <w:t xml:space="preserve"> А.Е. Чепик</w:t>
      </w:r>
    </w:p>
    <w:sectPr w:rsidR="004C0C38" w:rsidRPr="00FC407A" w:rsidSect="001702A1">
      <w:headerReference w:type="default" r:id="rId11"/>
      <w:pgSz w:w="11906" w:h="16838"/>
      <w:pgMar w:top="1077" w:right="124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93F3" w14:textId="77777777" w:rsidR="00E75601" w:rsidRDefault="00E75601" w:rsidP="002C7D7C">
      <w:pPr>
        <w:spacing w:after="0" w:line="240" w:lineRule="auto"/>
      </w:pPr>
      <w:r>
        <w:separator/>
      </w:r>
    </w:p>
  </w:endnote>
  <w:endnote w:type="continuationSeparator" w:id="0">
    <w:p w14:paraId="15E14E69" w14:textId="77777777" w:rsidR="00E75601" w:rsidRDefault="00E75601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C304" w14:textId="77777777" w:rsidR="00E75601" w:rsidRDefault="00E75601" w:rsidP="002C7D7C">
      <w:pPr>
        <w:spacing w:after="0" w:line="240" w:lineRule="auto"/>
      </w:pPr>
      <w:r>
        <w:separator/>
      </w:r>
    </w:p>
  </w:footnote>
  <w:footnote w:type="continuationSeparator" w:id="0">
    <w:p w14:paraId="63677BB9" w14:textId="77777777" w:rsidR="00E75601" w:rsidRDefault="00E75601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160406"/>
      <w:docPartObj>
        <w:docPartGallery w:val="Page Numbers (Top of Page)"/>
        <w:docPartUnique/>
      </w:docPartObj>
    </w:sdtPr>
    <w:sdtEndPr/>
    <w:sdtContent>
      <w:p w14:paraId="4F32AB45" w14:textId="01CCB560" w:rsidR="00B61A66" w:rsidRDefault="00DE0547" w:rsidP="00FC7E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441ACD"/>
    <w:multiLevelType w:val="hybridMultilevel"/>
    <w:tmpl w:val="9FE47A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6109"/>
    <w:multiLevelType w:val="hybridMultilevel"/>
    <w:tmpl w:val="9F061B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4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6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B2E73"/>
    <w:multiLevelType w:val="hybridMultilevel"/>
    <w:tmpl w:val="B35C59CC"/>
    <w:lvl w:ilvl="0" w:tplc="B6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761336894">
    <w:abstractNumId w:val="15"/>
  </w:num>
  <w:num w:numId="2" w16cid:durableId="1267737637">
    <w:abstractNumId w:val="25"/>
  </w:num>
  <w:num w:numId="3" w16cid:durableId="1304773874">
    <w:abstractNumId w:val="14"/>
  </w:num>
  <w:num w:numId="4" w16cid:durableId="1903130251">
    <w:abstractNumId w:val="17"/>
  </w:num>
  <w:num w:numId="5" w16cid:durableId="1996183019">
    <w:abstractNumId w:val="7"/>
  </w:num>
  <w:num w:numId="6" w16cid:durableId="503251577">
    <w:abstractNumId w:val="4"/>
  </w:num>
  <w:num w:numId="7" w16cid:durableId="448011658">
    <w:abstractNumId w:val="12"/>
  </w:num>
  <w:num w:numId="8" w16cid:durableId="197478238">
    <w:abstractNumId w:val="0"/>
  </w:num>
  <w:num w:numId="9" w16cid:durableId="1300381198">
    <w:abstractNumId w:val="19"/>
  </w:num>
  <w:num w:numId="10" w16cid:durableId="31463859">
    <w:abstractNumId w:val="23"/>
  </w:num>
  <w:num w:numId="11" w16cid:durableId="1323492">
    <w:abstractNumId w:val="13"/>
  </w:num>
  <w:num w:numId="12" w16cid:durableId="1006635138">
    <w:abstractNumId w:val="11"/>
  </w:num>
  <w:num w:numId="13" w16cid:durableId="2015499466">
    <w:abstractNumId w:val="16"/>
  </w:num>
  <w:num w:numId="14" w16cid:durableId="362905141">
    <w:abstractNumId w:val="10"/>
  </w:num>
  <w:num w:numId="15" w16cid:durableId="1557935309">
    <w:abstractNumId w:val="21"/>
  </w:num>
  <w:num w:numId="16" w16cid:durableId="337736298">
    <w:abstractNumId w:val="24"/>
  </w:num>
  <w:num w:numId="17" w16cid:durableId="1359047183">
    <w:abstractNumId w:val="9"/>
  </w:num>
  <w:num w:numId="18" w16cid:durableId="2060863254">
    <w:abstractNumId w:val="18"/>
  </w:num>
  <w:num w:numId="19" w16cid:durableId="2145151604">
    <w:abstractNumId w:val="6"/>
  </w:num>
  <w:num w:numId="20" w16cid:durableId="902061334">
    <w:abstractNumId w:val="3"/>
  </w:num>
  <w:num w:numId="21" w16cid:durableId="619922782">
    <w:abstractNumId w:val="20"/>
  </w:num>
  <w:num w:numId="22" w16cid:durableId="1101609933">
    <w:abstractNumId w:val="2"/>
  </w:num>
  <w:num w:numId="23" w16cid:durableId="1088504637">
    <w:abstractNumId w:val="5"/>
  </w:num>
  <w:num w:numId="24" w16cid:durableId="2061904240">
    <w:abstractNumId w:val="1"/>
  </w:num>
  <w:num w:numId="25" w16cid:durableId="1282491158">
    <w:abstractNumId w:val="8"/>
  </w:num>
  <w:num w:numId="26" w16cid:durableId="16897981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F"/>
    <w:rsid w:val="00003781"/>
    <w:rsid w:val="0001752F"/>
    <w:rsid w:val="00025B0A"/>
    <w:rsid w:val="00026985"/>
    <w:rsid w:val="000273ED"/>
    <w:rsid w:val="000337A6"/>
    <w:rsid w:val="000364ED"/>
    <w:rsid w:val="0003677A"/>
    <w:rsid w:val="00046952"/>
    <w:rsid w:val="00056AA1"/>
    <w:rsid w:val="00057B34"/>
    <w:rsid w:val="000647FD"/>
    <w:rsid w:val="00072629"/>
    <w:rsid w:val="00077B73"/>
    <w:rsid w:val="000847AA"/>
    <w:rsid w:val="00085862"/>
    <w:rsid w:val="00086485"/>
    <w:rsid w:val="00094E72"/>
    <w:rsid w:val="000A59AC"/>
    <w:rsid w:val="000B4BF1"/>
    <w:rsid w:val="000C1F16"/>
    <w:rsid w:val="000D502E"/>
    <w:rsid w:val="000E5988"/>
    <w:rsid w:val="000E681E"/>
    <w:rsid w:val="00100D7A"/>
    <w:rsid w:val="00105063"/>
    <w:rsid w:val="00120D30"/>
    <w:rsid w:val="00122AD5"/>
    <w:rsid w:val="00133476"/>
    <w:rsid w:val="00140773"/>
    <w:rsid w:val="001445AF"/>
    <w:rsid w:val="00153016"/>
    <w:rsid w:val="00165F2F"/>
    <w:rsid w:val="001702A1"/>
    <w:rsid w:val="0018074E"/>
    <w:rsid w:val="00180C35"/>
    <w:rsid w:val="0018266B"/>
    <w:rsid w:val="00190E49"/>
    <w:rsid w:val="001932BB"/>
    <w:rsid w:val="001B2BA2"/>
    <w:rsid w:val="001B3005"/>
    <w:rsid w:val="001B3E0F"/>
    <w:rsid w:val="001B3E2D"/>
    <w:rsid w:val="001B5FE0"/>
    <w:rsid w:val="001C193D"/>
    <w:rsid w:val="001E2BB6"/>
    <w:rsid w:val="001E4A85"/>
    <w:rsid w:val="001E7663"/>
    <w:rsid w:val="001E7D42"/>
    <w:rsid w:val="001F4E66"/>
    <w:rsid w:val="00210753"/>
    <w:rsid w:val="002124CE"/>
    <w:rsid w:val="002233F6"/>
    <w:rsid w:val="00230A65"/>
    <w:rsid w:val="00236FAC"/>
    <w:rsid w:val="0024092C"/>
    <w:rsid w:val="0025330E"/>
    <w:rsid w:val="00256972"/>
    <w:rsid w:val="00273FC3"/>
    <w:rsid w:val="00283B96"/>
    <w:rsid w:val="0028475D"/>
    <w:rsid w:val="0029209E"/>
    <w:rsid w:val="00296022"/>
    <w:rsid w:val="002960FF"/>
    <w:rsid w:val="002A71DF"/>
    <w:rsid w:val="002B2F95"/>
    <w:rsid w:val="002C7D7C"/>
    <w:rsid w:val="002D04CE"/>
    <w:rsid w:val="002E7F91"/>
    <w:rsid w:val="002F0A82"/>
    <w:rsid w:val="002F2DCE"/>
    <w:rsid w:val="00304C9B"/>
    <w:rsid w:val="00324BF2"/>
    <w:rsid w:val="00333B06"/>
    <w:rsid w:val="0035665C"/>
    <w:rsid w:val="0036188B"/>
    <w:rsid w:val="0036781D"/>
    <w:rsid w:val="00367B7D"/>
    <w:rsid w:val="00375D83"/>
    <w:rsid w:val="00381D16"/>
    <w:rsid w:val="00391AA0"/>
    <w:rsid w:val="00395D10"/>
    <w:rsid w:val="003A2E2C"/>
    <w:rsid w:val="003A4595"/>
    <w:rsid w:val="003A616D"/>
    <w:rsid w:val="003A646B"/>
    <w:rsid w:val="003B17B3"/>
    <w:rsid w:val="003B4B39"/>
    <w:rsid w:val="003C25EF"/>
    <w:rsid w:val="003D059E"/>
    <w:rsid w:val="003F184D"/>
    <w:rsid w:val="003F2ABD"/>
    <w:rsid w:val="00404587"/>
    <w:rsid w:val="00405779"/>
    <w:rsid w:val="00407923"/>
    <w:rsid w:val="00416DC5"/>
    <w:rsid w:val="004176E2"/>
    <w:rsid w:val="00424752"/>
    <w:rsid w:val="00430987"/>
    <w:rsid w:val="00434D1D"/>
    <w:rsid w:val="00447AD9"/>
    <w:rsid w:val="0045026C"/>
    <w:rsid w:val="00456F66"/>
    <w:rsid w:val="00462782"/>
    <w:rsid w:val="00467842"/>
    <w:rsid w:val="004913DF"/>
    <w:rsid w:val="004A2343"/>
    <w:rsid w:val="004B59F7"/>
    <w:rsid w:val="004C0C38"/>
    <w:rsid w:val="004C0EEE"/>
    <w:rsid w:val="004D14C9"/>
    <w:rsid w:val="004E1824"/>
    <w:rsid w:val="004E427C"/>
    <w:rsid w:val="004E6C42"/>
    <w:rsid w:val="004F420F"/>
    <w:rsid w:val="0051792A"/>
    <w:rsid w:val="00517994"/>
    <w:rsid w:val="00520606"/>
    <w:rsid w:val="005212CE"/>
    <w:rsid w:val="0052271C"/>
    <w:rsid w:val="00527716"/>
    <w:rsid w:val="00537740"/>
    <w:rsid w:val="0056554D"/>
    <w:rsid w:val="00567F68"/>
    <w:rsid w:val="00584182"/>
    <w:rsid w:val="0059043B"/>
    <w:rsid w:val="00593579"/>
    <w:rsid w:val="00594AF1"/>
    <w:rsid w:val="00597790"/>
    <w:rsid w:val="005D4830"/>
    <w:rsid w:val="005D5A2C"/>
    <w:rsid w:val="005E612B"/>
    <w:rsid w:val="005E6BE3"/>
    <w:rsid w:val="005F1DC1"/>
    <w:rsid w:val="005F4994"/>
    <w:rsid w:val="006000C5"/>
    <w:rsid w:val="00602EA2"/>
    <w:rsid w:val="00605F3A"/>
    <w:rsid w:val="00611B62"/>
    <w:rsid w:val="00612F62"/>
    <w:rsid w:val="006136C9"/>
    <w:rsid w:val="00623C47"/>
    <w:rsid w:val="0062417B"/>
    <w:rsid w:val="00645C50"/>
    <w:rsid w:val="00657630"/>
    <w:rsid w:val="00661DA4"/>
    <w:rsid w:val="006643E1"/>
    <w:rsid w:val="00672E81"/>
    <w:rsid w:val="00673ADE"/>
    <w:rsid w:val="00674126"/>
    <w:rsid w:val="0069100D"/>
    <w:rsid w:val="006B0FFB"/>
    <w:rsid w:val="006B1A1A"/>
    <w:rsid w:val="006B7B04"/>
    <w:rsid w:val="006D03F3"/>
    <w:rsid w:val="006E0BE4"/>
    <w:rsid w:val="006F3E0C"/>
    <w:rsid w:val="006F523C"/>
    <w:rsid w:val="007028A6"/>
    <w:rsid w:val="00707840"/>
    <w:rsid w:val="007176B8"/>
    <w:rsid w:val="00730C70"/>
    <w:rsid w:val="007410A4"/>
    <w:rsid w:val="00741A86"/>
    <w:rsid w:val="00760D42"/>
    <w:rsid w:val="00762E87"/>
    <w:rsid w:val="00764A7B"/>
    <w:rsid w:val="00767D12"/>
    <w:rsid w:val="007715B1"/>
    <w:rsid w:val="007764FE"/>
    <w:rsid w:val="00776FF2"/>
    <w:rsid w:val="0078482E"/>
    <w:rsid w:val="007A25C4"/>
    <w:rsid w:val="007C0B52"/>
    <w:rsid w:val="007D50E2"/>
    <w:rsid w:val="007D6419"/>
    <w:rsid w:val="007E66A7"/>
    <w:rsid w:val="00801074"/>
    <w:rsid w:val="008078D3"/>
    <w:rsid w:val="00812DCA"/>
    <w:rsid w:val="00814ECC"/>
    <w:rsid w:val="00821FF6"/>
    <w:rsid w:val="00823A8C"/>
    <w:rsid w:val="00826495"/>
    <w:rsid w:val="00827F7B"/>
    <w:rsid w:val="0084468D"/>
    <w:rsid w:val="00847096"/>
    <w:rsid w:val="00850540"/>
    <w:rsid w:val="008557F4"/>
    <w:rsid w:val="00862CBF"/>
    <w:rsid w:val="008779DF"/>
    <w:rsid w:val="00891E9D"/>
    <w:rsid w:val="00893902"/>
    <w:rsid w:val="008B1601"/>
    <w:rsid w:val="008B729C"/>
    <w:rsid w:val="008B7F07"/>
    <w:rsid w:val="008C04F4"/>
    <w:rsid w:val="008C339D"/>
    <w:rsid w:val="008C6A9A"/>
    <w:rsid w:val="008D052A"/>
    <w:rsid w:val="008D4286"/>
    <w:rsid w:val="008E23E1"/>
    <w:rsid w:val="008F5A48"/>
    <w:rsid w:val="00910BE4"/>
    <w:rsid w:val="009209FB"/>
    <w:rsid w:val="00927941"/>
    <w:rsid w:val="00967CC1"/>
    <w:rsid w:val="00973BB8"/>
    <w:rsid w:val="00974443"/>
    <w:rsid w:val="009777E7"/>
    <w:rsid w:val="00985953"/>
    <w:rsid w:val="009C11DF"/>
    <w:rsid w:val="009C5A39"/>
    <w:rsid w:val="009E4CB5"/>
    <w:rsid w:val="009F04BD"/>
    <w:rsid w:val="009F2475"/>
    <w:rsid w:val="009F3105"/>
    <w:rsid w:val="009F6722"/>
    <w:rsid w:val="00A12105"/>
    <w:rsid w:val="00A12918"/>
    <w:rsid w:val="00A23641"/>
    <w:rsid w:val="00A343FA"/>
    <w:rsid w:val="00A46B97"/>
    <w:rsid w:val="00A555BB"/>
    <w:rsid w:val="00A72AAA"/>
    <w:rsid w:val="00A744D5"/>
    <w:rsid w:val="00A84998"/>
    <w:rsid w:val="00A8655B"/>
    <w:rsid w:val="00A9212A"/>
    <w:rsid w:val="00AA0165"/>
    <w:rsid w:val="00AA2A76"/>
    <w:rsid w:val="00AA67EE"/>
    <w:rsid w:val="00AB072A"/>
    <w:rsid w:val="00AC41FF"/>
    <w:rsid w:val="00AD1544"/>
    <w:rsid w:val="00AD5312"/>
    <w:rsid w:val="00AE50FF"/>
    <w:rsid w:val="00AF1A44"/>
    <w:rsid w:val="00AF1B69"/>
    <w:rsid w:val="00B03575"/>
    <w:rsid w:val="00B0440E"/>
    <w:rsid w:val="00B078CB"/>
    <w:rsid w:val="00B07A6C"/>
    <w:rsid w:val="00B17669"/>
    <w:rsid w:val="00B54E9E"/>
    <w:rsid w:val="00B61A66"/>
    <w:rsid w:val="00B66810"/>
    <w:rsid w:val="00B93A90"/>
    <w:rsid w:val="00BA1AE1"/>
    <w:rsid w:val="00BA4778"/>
    <w:rsid w:val="00BA64DE"/>
    <w:rsid w:val="00BA71CF"/>
    <w:rsid w:val="00BC54B2"/>
    <w:rsid w:val="00BF5509"/>
    <w:rsid w:val="00C07AAD"/>
    <w:rsid w:val="00C124F0"/>
    <w:rsid w:val="00C43FEA"/>
    <w:rsid w:val="00C5055C"/>
    <w:rsid w:val="00C80AA9"/>
    <w:rsid w:val="00C90571"/>
    <w:rsid w:val="00C911C7"/>
    <w:rsid w:val="00CA7873"/>
    <w:rsid w:val="00CB3A61"/>
    <w:rsid w:val="00CC14E3"/>
    <w:rsid w:val="00CC172B"/>
    <w:rsid w:val="00CD364F"/>
    <w:rsid w:val="00CD6068"/>
    <w:rsid w:val="00CD67D7"/>
    <w:rsid w:val="00CF5E75"/>
    <w:rsid w:val="00CF6568"/>
    <w:rsid w:val="00D03747"/>
    <w:rsid w:val="00D2175C"/>
    <w:rsid w:val="00D245C9"/>
    <w:rsid w:val="00D2589F"/>
    <w:rsid w:val="00D26C92"/>
    <w:rsid w:val="00D32B18"/>
    <w:rsid w:val="00D353F6"/>
    <w:rsid w:val="00D41F85"/>
    <w:rsid w:val="00D42FA1"/>
    <w:rsid w:val="00D65E55"/>
    <w:rsid w:val="00D66BB3"/>
    <w:rsid w:val="00D839F5"/>
    <w:rsid w:val="00D87AF1"/>
    <w:rsid w:val="00DA1449"/>
    <w:rsid w:val="00DC4FCC"/>
    <w:rsid w:val="00DC78F1"/>
    <w:rsid w:val="00DD0AE5"/>
    <w:rsid w:val="00DD5B94"/>
    <w:rsid w:val="00DE0547"/>
    <w:rsid w:val="00DE0CA7"/>
    <w:rsid w:val="00DF506B"/>
    <w:rsid w:val="00DF5AA0"/>
    <w:rsid w:val="00E15701"/>
    <w:rsid w:val="00E17201"/>
    <w:rsid w:val="00E213A2"/>
    <w:rsid w:val="00E36585"/>
    <w:rsid w:val="00E402F6"/>
    <w:rsid w:val="00E432E2"/>
    <w:rsid w:val="00E50E71"/>
    <w:rsid w:val="00E53B54"/>
    <w:rsid w:val="00E62005"/>
    <w:rsid w:val="00E65197"/>
    <w:rsid w:val="00E6663E"/>
    <w:rsid w:val="00E6740F"/>
    <w:rsid w:val="00E73263"/>
    <w:rsid w:val="00E75601"/>
    <w:rsid w:val="00E85A27"/>
    <w:rsid w:val="00E920DC"/>
    <w:rsid w:val="00E92FC9"/>
    <w:rsid w:val="00EA1144"/>
    <w:rsid w:val="00EB0626"/>
    <w:rsid w:val="00EE238D"/>
    <w:rsid w:val="00EE42A9"/>
    <w:rsid w:val="00EF16C8"/>
    <w:rsid w:val="00F0655C"/>
    <w:rsid w:val="00F070B7"/>
    <w:rsid w:val="00F1732B"/>
    <w:rsid w:val="00F2247A"/>
    <w:rsid w:val="00F316DE"/>
    <w:rsid w:val="00F364B6"/>
    <w:rsid w:val="00F4655A"/>
    <w:rsid w:val="00F66490"/>
    <w:rsid w:val="00F72667"/>
    <w:rsid w:val="00FA0B4C"/>
    <w:rsid w:val="00FC1282"/>
    <w:rsid w:val="00FC407A"/>
    <w:rsid w:val="00FC7E46"/>
    <w:rsid w:val="00FD1F3B"/>
    <w:rsid w:val="00FE233B"/>
    <w:rsid w:val="00FE3B03"/>
    <w:rsid w:val="00FE3D8B"/>
    <w:rsid w:val="00FE4A7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F7875"/>
  <w15:docId w15:val="{828BE036-461E-49FC-A222-53A1668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B03"/>
    <w:pPr>
      <w:keepNext/>
      <w:pageBreakBefore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9"/>
    <w:qFormat/>
    <w:rsid w:val="00FE3B03"/>
    <w:pPr>
      <w:numPr>
        <w:ilvl w:val="1"/>
        <w:numId w:val="2"/>
      </w:numPr>
      <w:ind w:left="2204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3B03"/>
    <w:pPr>
      <w:keepNext/>
      <w:spacing w:after="0" w:line="240" w:lineRule="auto"/>
      <w:ind w:left="720"/>
      <w:jc w:val="center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E3B0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3B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3B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 Spacing"/>
    <w:uiPriority w:val="1"/>
    <w:qFormat/>
    <w:rsid w:val="00FE3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qFormat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A46B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rsid w:val="00A46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C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B42A4918185EFF6298D0613616CBBDADD1F7DFCD5E4D7000BB041B8961BB604B8F4486E73226A373D7E188FAAC3DBA45FBCF5117l3s7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B42A4918185EFF6298D0613616CBBDAED1F7D7C7544D7000BB041B8961BB60598F1C8AE23333F7268DB685FBlAs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B42A4918185EFF6298D0613616CBBDADD1F7DFCD5E4D7000BB041B8961BB604B8F4482E43F26A373D7E188FAAC3DBA45FBCF5117l3s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9931-4902-436B-9B30-CAF91873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2024-12-13T07:45:00Z</cp:lastPrinted>
  <dcterms:created xsi:type="dcterms:W3CDTF">2019-10-10T08:58:00Z</dcterms:created>
  <dcterms:modified xsi:type="dcterms:W3CDTF">2025-02-13T08:16:00Z</dcterms:modified>
</cp:coreProperties>
</file>