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EC3" w:rsidRDefault="007602C7">
      <w:pPr>
        <w:shd w:val="clear" w:color="auto" w:fill="FFFFFF"/>
        <w:spacing w:line="360" w:lineRule="exact"/>
        <w:ind w:right="40"/>
        <w:jc w:val="right"/>
        <w:rPr>
          <w:b/>
          <w:color w:val="000000"/>
          <w:sz w:val="28"/>
          <w:szCs w:val="28"/>
        </w:rPr>
      </w:pPr>
      <w:r>
        <w:rPr>
          <w:b/>
          <w:color w:val="000000"/>
          <w:sz w:val="28"/>
          <w:szCs w:val="28"/>
        </w:rPr>
        <w:t>Приложение 1</w:t>
      </w:r>
    </w:p>
    <w:p w:rsidR="00F65EC3" w:rsidRDefault="00F65EC3">
      <w:pPr>
        <w:shd w:val="clear" w:color="auto" w:fill="FFFFFF"/>
        <w:spacing w:line="360" w:lineRule="exact"/>
        <w:ind w:right="40"/>
        <w:jc w:val="right"/>
        <w:rPr>
          <w:b/>
          <w:color w:val="000000"/>
          <w:sz w:val="28"/>
          <w:szCs w:val="28"/>
        </w:rPr>
      </w:pPr>
    </w:p>
    <w:p w:rsidR="00284146" w:rsidRDefault="00284146" w:rsidP="00284146">
      <w:pPr>
        <w:ind w:right="40"/>
        <w:jc w:val="center"/>
        <w:rPr>
          <w:b/>
          <w:sz w:val="28"/>
        </w:rPr>
      </w:pPr>
      <w:r>
        <w:rPr>
          <w:b/>
          <w:sz w:val="28"/>
        </w:rPr>
        <w:t>Доклад</w:t>
      </w:r>
    </w:p>
    <w:p w:rsidR="00284146" w:rsidRDefault="00284146" w:rsidP="00284146">
      <w:pPr>
        <w:ind w:right="40"/>
        <w:jc w:val="center"/>
        <w:rPr>
          <w:b/>
          <w:sz w:val="28"/>
        </w:rPr>
      </w:pPr>
      <w:r>
        <w:rPr>
          <w:b/>
          <w:sz w:val="28"/>
        </w:rPr>
        <w:t xml:space="preserve">о ходе исполнения пункта 5 Указа Президента Российской Федерации </w:t>
      </w:r>
    </w:p>
    <w:p w:rsidR="00284146" w:rsidRDefault="00284146" w:rsidP="00284146">
      <w:pPr>
        <w:ind w:right="40"/>
        <w:jc w:val="center"/>
        <w:rPr>
          <w:b/>
          <w:sz w:val="28"/>
        </w:rPr>
      </w:pPr>
      <w:r>
        <w:rPr>
          <w:b/>
          <w:sz w:val="28"/>
        </w:rPr>
        <w:t xml:space="preserve">от 28 декабря 2012 г. № 1688 «О некоторых мерах по реализации государственной политики в сфере защиты детей-сирот и детей, оставшихся </w:t>
      </w:r>
      <w:r w:rsidR="003031CA">
        <w:rPr>
          <w:b/>
          <w:sz w:val="28"/>
        </w:rPr>
        <w:t>без попечения родителей» за 2024</w:t>
      </w:r>
      <w:r>
        <w:rPr>
          <w:b/>
          <w:sz w:val="28"/>
        </w:rPr>
        <w:t xml:space="preserve"> год</w:t>
      </w:r>
    </w:p>
    <w:p w:rsidR="00284146" w:rsidRDefault="00284146" w:rsidP="00284146">
      <w:pPr>
        <w:ind w:right="40"/>
        <w:jc w:val="center"/>
        <w:rPr>
          <w:b/>
          <w:sz w:val="28"/>
        </w:rPr>
      </w:pPr>
    </w:p>
    <w:p w:rsidR="00F65EC3" w:rsidRDefault="007602C7">
      <w:pPr>
        <w:numPr>
          <w:ilvl w:val="0"/>
          <w:numId w:val="2"/>
        </w:numPr>
        <w:shd w:val="clear" w:color="auto" w:fill="FFFFFF"/>
        <w:tabs>
          <w:tab w:val="left" w:pos="709"/>
        </w:tabs>
        <w:ind w:left="0" w:firstLine="709"/>
        <w:jc w:val="both"/>
        <w:rPr>
          <w:b/>
          <w:sz w:val="28"/>
          <w:szCs w:val="28"/>
        </w:rPr>
      </w:pPr>
      <w:r>
        <w:rPr>
          <w:b/>
          <w:sz w:val="28"/>
          <w:szCs w:val="28"/>
        </w:rPr>
        <w:t>Общее количество детей-сирот, детей, оставшихся без попечения родителей (далее – дети-сироты).</w:t>
      </w:r>
    </w:p>
    <w:p w:rsidR="00284146" w:rsidRDefault="00284146">
      <w:pPr>
        <w:shd w:val="clear" w:color="auto" w:fill="FFFFFF"/>
        <w:ind w:firstLine="709"/>
        <w:jc w:val="both"/>
        <w:rPr>
          <w:i/>
        </w:rPr>
      </w:pPr>
    </w:p>
    <w:p w:rsidR="00284146" w:rsidRPr="003031CA" w:rsidRDefault="00284146" w:rsidP="003031CA">
      <w:pPr>
        <w:ind w:firstLine="709"/>
        <w:jc w:val="both"/>
        <w:rPr>
          <w:sz w:val="28"/>
        </w:rPr>
      </w:pPr>
      <w:r w:rsidRPr="003031CA">
        <w:rPr>
          <w:sz w:val="28"/>
        </w:rPr>
        <w:t xml:space="preserve">Особая забота социальной сферы региона, в том числе Министерства социального обеспечения, материнства и детства Курской области (далее – </w:t>
      </w:r>
      <w:proofErr w:type="spellStart"/>
      <w:r w:rsidRPr="003031CA">
        <w:rPr>
          <w:sz w:val="28"/>
        </w:rPr>
        <w:t>Минсоцобеспечения</w:t>
      </w:r>
      <w:proofErr w:type="spellEnd"/>
      <w:r w:rsidRPr="003031CA">
        <w:rPr>
          <w:sz w:val="28"/>
        </w:rPr>
        <w:t xml:space="preserve"> Курской области) – дети-сироты и дети, оставшиеся без попечения родителей (далее – дети-сироты).</w:t>
      </w:r>
    </w:p>
    <w:p w:rsidR="00284146" w:rsidRPr="003031CA" w:rsidRDefault="00284146" w:rsidP="003031CA">
      <w:pPr>
        <w:ind w:firstLine="709"/>
        <w:jc w:val="both"/>
        <w:rPr>
          <w:sz w:val="28"/>
          <w:szCs w:val="28"/>
        </w:rPr>
      </w:pPr>
      <w:proofErr w:type="gramStart"/>
      <w:r w:rsidRPr="003031CA">
        <w:rPr>
          <w:sz w:val="28"/>
          <w:szCs w:val="28"/>
        </w:rPr>
        <w:t>Реализация государственного курса, направленного на: защиту прав и законных интересов детей-сирот и детей, оставшихся без попечения родителей (далее – детей-сирот), лиц из их числа, обеспечение системной планомерной работы по семейному устройству детей-сирот, сокращению их численности в государственном региональном банке данных, комплексной работы по профилактике социального сиротства – стратегические векторы в сфере единой семейной и демографической политики на территории Курской области.</w:t>
      </w:r>
      <w:proofErr w:type="gramEnd"/>
    </w:p>
    <w:p w:rsidR="00284146" w:rsidRPr="003031CA" w:rsidRDefault="00284146" w:rsidP="003031CA">
      <w:pPr>
        <w:ind w:firstLine="567"/>
        <w:jc w:val="both"/>
        <w:rPr>
          <w:sz w:val="28"/>
        </w:rPr>
      </w:pPr>
      <w:proofErr w:type="spellStart"/>
      <w:r w:rsidRPr="003031CA">
        <w:rPr>
          <w:sz w:val="28"/>
        </w:rPr>
        <w:t>Минсоцобеспечения</w:t>
      </w:r>
      <w:proofErr w:type="spellEnd"/>
      <w:r w:rsidRPr="003031CA">
        <w:rPr>
          <w:sz w:val="28"/>
        </w:rPr>
        <w:t xml:space="preserve"> Курской области как исполнительный орган Курской области, уполномоченный в сфере опеки и попечительства:</w:t>
      </w:r>
    </w:p>
    <w:p w:rsidR="00284146" w:rsidRPr="003031CA" w:rsidRDefault="00284146" w:rsidP="003031CA">
      <w:pPr>
        <w:ind w:firstLine="567"/>
        <w:jc w:val="both"/>
        <w:rPr>
          <w:sz w:val="28"/>
        </w:rPr>
      </w:pPr>
      <w:r w:rsidRPr="003031CA">
        <w:rPr>
          <w:sz w:val="28"/>
        </w:rPr>
        <w:t>- является региональным оператором государственного регионального банка данных о детях, оставшихся без попечения родителей (Федеральный закон от 16.04.2001 № 44-ФЗ «О государственном банке данных о детях, оставшихся без попечения родителей»);</w:t>
      </w:r>
    </w:p>
    <w:p w:rsidR="00284146" w:rsidRPr="003031CA" w:rsidRDefault="00284146" w:rsidP="003031CA">
      <w:pPr>
        <w:ind w:firstLine="567"/>
        <w:jc w:val="both"/>
        <w:rPr>
          <w:sz w:val="28"/>
        </w:rPr>
      </w:pPr>
      <w:proofErr w:type="gramStart"/>
      <w:r w:rsidRPr="003031CA">
        <w:rPr>
          <w:sz w:val="28"/>
        </w:rPr>
        <w:t>- координирует деятельность 35 органов опеки и попечительства в муниципальных районах и городских округах Курской области (Закон Курской области от 22.11.2007 № 117-ЗКО «Об организации деятельности органов опеки и попечительства в Курской области», Закон Курской области от 28.12.2007 №</w:t>
      </w:r>
      <w:r w:rsidR="00C46828" w:rsidRPr="003031CA">
        <w:rPr>
          <w:sz w:val="28"/>
        </w:rPr>
        <w:t> </w:t>
      </w:r>
      <w:r w:rsidRPr="003031CA">
        <w:rPr>
          <w:sz w:val="28"/>
        </w:rPr>
        <w:t>130-ЗКО «О наделении органов местного самоуправления в Курской области отдельными государственными полномочиями Курской области по организации деятельности органов опеки и попечительства»).</w:t>
      </w:r>
      <w:proofErr w:type="gramEnd"/>
    </w:p>
    <w:p w:rsidR="00284146" w:rsidRPr="003031CA" w:rsidRDefault="00284146" w:rsidP="003031CA">
      <w:pPr>
        <w:ind w:firstLine="567"/>
        <w:jc w:val="both"/>
        <w:rPr>
          <w:b/>
          <w:sz w:val="28"/>
        </w:rPr>
      </w:pPr>
      <w:r w:rsidRPr="003031CA">
        <w:rPr>
          <w:sz w:val="28"/>
        </w:rPr>
        <w:t xml:space="preserve">Территориальные органы опеки и попечительства Курской области в соответствии с действующим федеральным и региональным законодательством и возложенными на них задачами и предоставленными полномочиями осуществляют: </w:t>
      </w:r>
    </w:p>
    <w:p w:rsidR="00284146" w:rsidRPr="003031CA" w:rsidRDefault="00284146" w:rsidP="003031CA">
      <w:pPr>
        <w:ind w:firstLine="567"/>
        <w:jc w:val="both"/>
        <w:rPr>
          <w:b/>
          <w:sz w:val="28"/>
        </w:rPr>
      </w:pPr>
      <w:r w:rsidRPr="003031CA">
        <w:rPr>
          <w:sz w:val="28"/>
        </w:rPr>
        <w:t xml:space="preserve">- защиту прав и законных интересов граждан, нуждающихся в установлении над ними опеки или попечительства, и граждан, находящихся под опекой или попечительством; </w:t>
      </w:r>
    </w:p>
    <w:p w:rsidR="00284146" w:rsidRPr="003031CA" w:rsidRDefault="00284146" w:rsidP="003031CA">
      <w:pPr>
        <w:ind w:firstLine="567"/>
        <w:jc w:val="both"/>
        <w:rPr>
          <w:b/>
          <w:sz w:val="28"/>
        </w:rPr>
      </w:pPr>
      <w:r w:rsidRPr="003031CA">
        <w:rPr>
          <w:b/>
          <w:sz w:val="28"/>
        </w:rPr>
        <w:t xml:space="preserve">- </w:t>
      </w:r>
      <w:r w:rsidRPr="003031CA">
        <w:rPr>
          <w:sz w:val="28"/>
        </w:rPr>
        <w:t xml:space="preserve">надзор за деятельностью опекунов и попечителей, а также организаций, в которые помещены несовершеннолетние, а также недееспособные или не полностью дееспособные граждане; </w:t>
      </w:r>
    </w:p>
    <w:p w:rsidR="00284146" w:rsidRPr="003031CA" w:rsidRDefault="00284146" w:rsidP="003031CA">
      <w:pPr>
        <w:ind w:firstLine="567"/>
        <w:jc w:val="both"/>
        <w:rPr>
          <w:sz w:val="28"/>
        </w:rPr>
      </w:pPr>
      <w:r w:rsidRPr="003031CA">
        <w:rPr>
          <w:b/>
          <w:sz w:val="28"/>
        </w:rPr>
        <w:lastRenderedPageBreak/>
        <w:t xml:space="preserve">- </w:t>
      </w:r>
      <w:proofErr w:type="gramStart"/>
      <w:r w:rsidRPr="003031CA">
        <w:rPr>
          <w:sz w:val="28"/>
        </w:rPr>
        <w:t>контроль за</w:t>
      </w:r>
      <w:proofErr w:type="gramEnd"/>
      <w:r w:rsidRPr="003031CA">
        <w:rPr>
          <w:sz w:val="28"/>
        </w:rPr>
        <w:t xml:space="preserve">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w:t>
      </w:r>
    </w:p>
    <w:p w:rsidR="00284146" w:rsidRPr="003031CA" w:rsidRDefault="00284146" w:rsidP="003031CA">
      <w:pPr>
        <w:ind w:firstLine="709"/>
        <w:jc w:val="both"/>
        <w:rPr>
          <w:sz w:val="28"/>
          <w:szCs w:val="28"/>
        </w:rPr>
      </w:pPr>
      <w:r w:rsidRPr="003031CA">
        <w:rPr>
          <w:sz w:val="28"/>
          <w:szCs w:val="28"/>
        </w:rPr>
        <w:t>В регионе осуществляется ежеквартальный мониторинг положения детей-сирот, включающий параметры общей численности, выявления и устройства, результаты работы по предоставлению мер социальной поддержки, а также ежемесячный учет детей-сирот, выявленных впервые и устроенных в семьи граждан.</w:t>
      </w:r>
    </w:p>
    <w:p w:rsidR="00284146" w:rsidRPr="003031CA" w:rsidRDefault="00284146"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r w:rsidRPr="003031CA">
        <w:rPr>
          <w:sz w:val="28"/>
          <w:szCs w:val="28"/>
        </w:rPr>
        <w:t>В 2024 году произошло сокращение общей численности детей-сирот на 3,5</w:t>
      </w:r>
      <w:r w:rsidR="002F5BA1">
        <w:rPr>
          <w:sz w:val="28"/>
          <w:szCs w:val="28"/>
        </w:rPr>
        <w:t xml:space="preserve">%: с </w:t>
      </w:r>
      <w:r w:rsidRPr="003031CA">
        <w:rPr>
          <w:sz w:val="28"/>
          <w:szCs w:val="28"/>
        </w:rPr>
        <w:t>2562 человека по состоянию на 01.01.2024 до 2472 человека</w:t>
      </w:r>
      <w:r w:rsidR="002F5BA1">
        <w:rPr>
          <w:sz w:val="28"/>
          <w:szCs w:val="28"/>
        </w:rPr>
        <w:t xml:space="preserve"> по состоянию </w:t>
      </w:r>
      <w:proofErr w:type="gramStart"/>
      <w:r w:rsidR="002F5BA1">
        <w:rPr>
          <w:sz w:val="28"/>
          <w:szCs w:val="28"/>
        </w:rPr>
        <w:t>на</w:t>
      </w:r>
      <w:proofErr w:type="gramEnd"/>
      <w:r w:rsidR="002F5BA1">
        <w:rPr>
          <w:sz w:val="28"/>
          <w:szCs w:val="28"/>
        </w:rPr>
        <w:t xml:space="preserve"> </w:t>
      </w:r>
      <w:r w:rsidRPr="003031CA">
        <w:rPr>
          <w:sz w:val="28"/>
          <w:szCs w:val="28"/>
        </w:rPr>
        <w:t>01.01.2025. С начала реализации Указа общая численность детей-сирот уменьшилась на 33,8% (с 3738 чел. по состоянию на 01.01.2013 до 2472 чел. по состоянию на 01.01.2025).</w:t>
      </w:r>
    </w:p>
    <w:p w:rsidR="00284146" w:rsidRPr="003031CA" w:rsidRDefault="00284146"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r w:rsidRPr="003031CA">
        <w:rPr>
          <w:sz w:val="28"/>
          <w:szCs w:val="28"/>
        </w:rPr>
        <w:t>На различных формах семейного устройства по состоянию на 01.01.2025 находилось 2262 ребенка, доля детей, воспитывающихся в семьях, от общей численности детей-сирот составила 91,5% (плановый показатель государственной программы Курской области «Социальная поддержка граждан в Курской области» по итогам 2024 года – 89,0%).</w:t>
      </w:r>
    </w:p>
    <w:p w:rsidR="00284146" w:rsidRPr="003031CA" w:rsidRDefault="00284146" w:rsidP="003031CA">
      <w:pPr>
        <w:pBdr>
          <w:top w:val="single" w:sz="4" w:space="1" w:color="FFFFFF"/>
          <w:left w:val="single" w:sz="4" w:space="0" w:color="FFFFFF"/>
          <w:bottom w:val="single" w:sz="4" w:space="31" w:color="FFFFFF"/>
          <w:right w:val="single" w:sz="4" w:space="4" w:color="FFFFFF"/>
        </w:pBdr>
        <w:ind w:firstLine="567"/>
        <w:jc w:val="both"/>
        <w:rPr>
          <w:rFonts w:eastAsia="Calibri"/>
          <w:sz w:val="28"/>
          <w:szCs w:val="28"/>
        </w:rPr>
      </w:pPr>
      <w:proofErr w:type="gramStart"/>
      <w:r w:rsidRPr="003031CA">
        <w:rPr>
          <w:rFonts w:eastAsia="Calibri"/>
          <w:sz w:val="28"/>
          <w:szCs w:val="28"/>
        </w:rPr>
        <w:t xml:space="preserve">За двенадцать лет реализации Указа </w:t>
      </w:r>
      <w:r w:rsidRPr="003031CA">
        <w:rPr>
          <w:sz w:val="28"/>
          <w:szCs w:val="28"/>
        </w:rPr>
        <w:t xml:space="preserve">численность детей, состоящих на учете в региональном банке данных о детях, оставшихся без попечения родителей, сократилась на 81% (с 1105 чел. по состоянию на 01.01.2013 до 210 чел. по состоянию на 01.01.2025); </w:t>
      </w:r>
      <w:r w:rsidRPr="003031CA">
        <w:rPr>
          <w:rFonts w:eastAsia="Calibri"/>
          <w:sz w:val="28"/>
          <w:szCs w:val="28"/>
        </w:rPr>
        <w:t xml:space="preserve">из организаций для детей-сирот передано на воспитание в семьи граждан 1086 детей-сирот, из них в 2024 году ‒ 57 детей. </w:t>
      </w:r>
      <w:proofErr w:type="gramEnd"/>
    </w:p>
    <w:p w:rsidR="00BF0DCB" w:rsidRPr="003031CA" w:rsidRDefault="00BF0DCB" w:rsidP="003031CA">
      <w:pPr>
        <w:pBdr>
          <w:top w:val="single" w:sz="4" w:space="1" w:color="FFFFFF"/>
          <w:left w:val="single" w:sz="4" w:space="0" w:color="FFFFFF"/>
          <w:bottom w:val="single" w:sz="4" w:space="31" w:color="FFFFFF"/>
          <w:right w:val="single" w:sz="4" w:space="4" w:color="FFFFFF"/>
        </w:pBdr>
        <w:ind w:firstLine="567"/>
        <w:jc w:val="both"/>
        <w:rPr>
          <w:sz w:val="28"/>
        </w:rPr>
      </w:pPr>
      <w:r w:rsidRPr="003031CA">
        <w:rPr>
          <w:sz w:val="28"/>
        </w:rPr>
        <w:t xml:space="preserve">В течение 2024 года из </w:t>
      </w:r>
      <w:r w:rsidRPr="003031CA">
        <w:rPr>
          <w:sz w:val="28"/>
          <w:szCs w:val="28"/>
        </w:rPr>
        <w:t>организаций для детей-сирот</w:t>
      </w:r>
      <w:r w:rsidRPr="003031CA">
        <w:rPr>
          <w:sz w:val="28"/>
        </w:rPr>
        <w:t xml:space="preserve"> передано 57 детей-сирот, в том числе 3 </w:t>
      </w:r>
      <w:r w:rsidRPr="003031CA">
        <w:rPr>
          <w:sz w:val="28"/>
          <w:szCs w:val="28"/>
        </w:rPr>
        <w:t xml:space="preserve">ребенка с инвалидностью, из них: </w:t>
      </w:r>
      <w:r w:rsidRPr="003031CA">
        <w:rPr>
          <w:sz w:val="28"/>
        </w:rPr>
        <w:t xml:space="preserve">под опеку (попечительство) – 46 детей, в приемные семьи – 11 детей. </w:t>
      </w:r>
    </w:p>
    <w:p w:rsidR="00BF0DCB" w:rsidRPr="003031CA" w:rsidRDefault="00BF0DCB"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r w:rsidRPr="003031CA">
        <w:rPr>
          <w:sz w:val="28"/>
          <w:szCs w:val="28"/>
        </w:rPr>
        <w:t>В 2024 году впервые выявлено 223 ребенка, на семейные формы устройства переданы 177 детей, что составляет 79,4 % устроенных в семьи граждан от числа впервые выявленных (в сравнении: в 2023 году выявлено впервые 246 детей, 183 - переданы на семейные формы устройства, что составило 74,4 % устроенных в семьи граждан от числа впервые выявленных).</w:t>
      </w:r>
    </w:p>
    <w:p w:rsidR="00D3752F" w:rsidRPr="003031CA" w:rsidRDefault="00D3752F"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proofErr w:type="spellStart"/>
      <w:r w:rsidRPr="003031CA">
        <w:rPr>
          <w:sz w:val="28"/>
          <w:szCs w:val="28"/>
        </w:rPr>
        <w:t>Минсоцобеспечения</w:t>
      </w:r>
      <w:proofErr w:type="spellEnd"/>
      <w:r w:rsidRPr="003031CA">
        <w:rPr>
          <w:sz w:val="28"/>
          <w:szCs w:val="28"/>
        </w:rPr>
        <w:t xml:space="preserve"> Курской области является региональным оператором банка данных о детях-сиротах.</w:t>
      </w:r>
    </w:p>
    <w:p w:rsidR="00284146" w:rsidRPr="003031CA" w:rsidRDefault="00284146"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r w:rsidRPr="003031CA">
        <w:rPr>
          <w:sz w:val="28"/>
          <w:szCs w:val="28"/>
        </w:rPr>
        <w:t>В 2024 году показатель численности детей-сирот, состоящих на учете в региональном банке данных, снизился на 7,1%: с 226 чел. в 2023 году до 210 чел. в 2024 году.</w:t>
      </w:r>
    </w:p>
    <w:p w:rsidR="00284146" w:rsidRPr="003031CA" w:rsidRDefault="00284146"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proofErr w:type="gramStart"/>
      <w:r w:rsidRPr="003031CA">
        <w:rPr>
          <w:rFonts w:eastAsia="Calibri"/>
          <w:sz w:val="28"/>
          <w:szCs w:val="28"/>
          <w:lang w:eastAsia="en-US"/>
        </w:rPr>
        <w:t xml:space="preserve">В ОКУСО «Центр сопровождения </w:t>
      </w:r>
      <w:r w:rsidRPr="003031CA">
        <w:rPr>
          <w:sz w:val="28"/>
          <w:szCs w:val="28"/>
        </w:rPr>
        <w:t>и инноваций» (далее – Центр) ведется работа по подготовке граждан к принятию в семьи детей-сирот, в 2024 году подготовку прошли 131 кандидат в опекуны (попечители), усыновители, желающие принять в свои семьи на воспитание детей, оставшихся без попечения родителей, из них: 93 человека приняли на воспитание в свою семью 86 детей, оставшихся без попечения родителей.</w:t>
      </w:r>
      <w:proofErr w:type="gramEnd"/>
      <w:r w:rsidRPr="003031CA">
        <w:rPr>
          <w:sz w:val="28"/>
          <w:szCs w:val="28"/>
        </w:rPr>
        <w:t xml:space="preserve"> </w:t>
      </w:r>
      <w:proofErr w:type="gramStart"/>
      <w:r w:rsidRPr="003031CA">
        <w:rPr>
          <w:sz w:val="28"/>
          <w:szCs w:val="28"/>
        </w:rPr>
        <w:t xml:space="preserve">В 2024 году социальное сопровождение предоставлено 221 выпускнику из числа детей-сирот; 795 </w:t>
      </w:r>
      <w:r w:rsidRPr="003031CA">
        <w:rPr>
          <w:sz w:val="28"/>
          <w:szCs w:val="28"/>
        </w:rPr>
        <w:lastRenderedPageBreak/>
        <w:t>замещающим семьям, из них: 233 приемным (100 % социальное сопровождение приемных семей), в которых воспитываются 151 кровный ребенок и 654 приемных ребенка; 562 семьям опекунов (попечителей), в которых воспитывается 98 кровных детей и 743 ребенка, находящихся под опекой (попечительством)</w:t>
      </w:r>
      <w:r w:rsidR="00615EF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mso-position-horizontal-relative:text;mso-position-vertical-relative:text" filled="t" stroked="t">
            <v:stroke joinstyle="round"/>
            <v:path o:extrusionok="t" gradientshapeok="f" o:connecttype="segments"/>
            <o:lock v:ext="edit" aspectratio="f" selection="t"/>
          </v:shape>
        </w:pict>
      </w:r>
      <w:r w:rsidRPr="003031CA">
        <w:rPr>
          <w:sz w:val="28"/>
          <w:szCs w:val="28"/>
        </w:rPr>
        <w:t xml:space="preserve"> - 62 % от общего количества 902 семьи опекунов (попечителей).</w:t>
      </w:r>
      <w:proofErr w:type="gramEnd"/>
      <w:r w:rsidRPr="003031CA">
        <w:rPr>
          <w:sz w:val="28"/>
          <w:szCs w:val="28"/>
        </w:rPr>
        <w:t xml:space="preserve"> Специалистами Центра предотвращено 52 возврата детей из замещающих семей.</w:t>
      </w:r>
    </w:p>
    <w:p w:rsidR="00B50F8B" w:rsidRPr="003031CA" w:rsidRDefault="00B50F8B" w:rsidP="003031CA">
      <w:pPr>
        <w:pBdr>
          <w:top w:val="single" w:sz="4" w:space="1" w:color="FFFFFF"/>
          <w:left w:val="single" w:sz="4" w:space="0" w:color="FFFFFF"/>
          <w:bottom w:val="single" w:sz="4" w:space="31" w:color="FFFFFF"/>
          <w:right w:val="single" w:sz="4" w:space="4" w:color="FFFFFF"/>
        </w:pBdr>
        <w:ind w:firstLine="567"/>
        <w:jc w:val="both"/>
        <w:rPr>
          <w:sz w:val="28"/>
        </w:rPr>
      </w:pPr>
      <w:r w:rsidRPr="003031CA">
        <w:rPr>
          <w:sz w:val="28"/>
        </w:rPr>
        <w:t>В Курской области с 2012 года усыновление гражданами иностранных государств не осуществляется.</w:t>
      </w:r>
    </w:p>
    <w:p w:rsidR="00D3752F" w:rsidRPr="003031CA" w:rsidRDefault="00B50F8B" w:rsidP="003031CA">
      <w:pPr>
        <w:pBdr>
          <w:top w:val="single" w:sz="4" w:space="1" w:color="FFFFFF"/>
          <w:left w:val="single" w:sz="4" w:space="0" w:color="FFFFFF"/>
          <w:bottom w:val="single" w:sz="4" w:space="31" w:color="FFFFFF"/>
          <w:right w:val="single" w:sz="4" w:space="4" w:color="FFFFFF"/>
        </w:pBdr>
        <w:ind w:firstLine="567"/>
        <w:jc w:val="both"/>
        <w:rPr>
          <w:sz w:val="28"/>
        </w:rPr>
      </w:pPr>
      <w:r w:rsidRPr="003031CA">
        <w:rPr>
          <w:sz w:val="28"/>
        </w:rPr>
        <w:t xml:space="preserve">Показатель численности детей-сирот, находящихся под надзором в организациях для детей-сирот Курской области, в течение 2023-2024 гг. оставался стабильным: в регионе по состоянию на </w:t>
      </w:r>
      <w:r w:rsidR="00D9541B" w:rsidRPr="003031CA">
        <w:rPr>
          <w:sz w:val="28"/>
        </w:rPr>
        <w:t>01.01.2024</w:t>
      </w:r>
      <w:r w:rsidRPr="003031CA">
        <w:rPr>
          <w:sz w:val="28"/>
        </w:rPr>
        <w:t xml:space="preserve"> года в организациях для детей-сирот различной ведомственной принадлежности находилось </w:t>
      </w:r>
      <w:r w:rsidR="00CC0408" w:rsidRPr="003031CA">
        <w:rPr>
          <w:sz w:val="28"/>
        </w:rPr>
        <w:t>180</w:t>
      </w:r>
      <w:r w:rsidRPr="003031CA">
        <w:rPr>
          <w:sz w:val="28"/>
        </w:rPr>
        <w:t xml:space="preserve"> детей-сирот и детей, оставшихся без попечения родителей, на </w:t>
      </w:r>
      <w:r w:rsidR="00D9541B" w:rsidRPr="003031CA">
        <w:rPr>
          <w:sz w:val="28"/>
        </w:rPr>
        <w:t>01.01.2025</w:t>
      </w:r>
      <w:r w:rsidRPr="003031CA">
        <w:rPr>
          <w:sz w:val="28"/>
        </w:rPr>
        <w:t xml:space="preserve"> </w:t>
      </w:r>
      <w:r w:rsidR="00D3752F" w:rsidRPr="003031CA">
        <w:rPr>
          <w:sz w:val="28"/>
        </w:rPr>
        <w:t>–</w:t>
      </w:r>
      <w:r w:rsidRPr="003031CA">
        <w:rPr>
          <w:sz w:val="28"/>
        </w:rPr>
        <w:t xml:space="preserve"> </w:t>
      </w:r>
      <w:r w:rsidR="00CC0408" w:rsidRPr="003031CA">
        <w:rPr>
          <w:sz w:val="28"/>
        </w:rPr>
        <w:t>18</w:t>
      </w:r>
      <w:r w:rsidR="00D9541B" w:rsidRPr="003031CA">
        <w:rPr>
          <w:sz w:val="28"/>
        </w:rPr>
        <w:t>7</w:t>
      </w:r>
      <w:r w:rsidR="00D3752F" w:rsidRPr="003031CA">
        <w:rPr>
          <w:sz w:val="28"/>
        </w:rPr>
        <w:t xml:space="preserve"> ребенка. </w:t>
      </w:r>
    </w:p>
    <w:p w:rsidR="00D3752F" w:rsidRPr="003031CA" w:rsidRDefault="00D3752F" w:rsidP="003031CA">
      <w:pPr>
        <w:pBdr>
          <w:top w:val="single" w:sz="4" w:space="1" w:color="FFFFFF"/>
          <w:left w:val="single" w:sz="4" w:space="0" w:color="FFFFFF"/>
          <w:bottom w:val="single" w:sz="4" w:space="31" w:color="FFFFFF"/>
          <w:right w:val="single" w:sz="4" w:space="4" w:color="FFFFFF"/>
        </w:pBdr>
        <w:ind w:firstLine="567"/>
        <w:jc w:val="both"/>
        <w:rPr>
          <w:sz w:val="28"/>
        </w:rPr>
      </w:pPr>
      <w:r w:rsidRPr="003031CA">
        <w:rPr>
          <w:sz w:val="28"/>
        </w:rPr>
        <w:t>Вместе с тем, за двенадцать лет численность детей-сирот, находящихся под надзором в организациях для детей-сирот, снизилась на 84% (с 1132 чел. п</w:t>
      </w:r>
      <w:r w:rsidR="00D9541B" w:rsidRPr="003031CA">
        <w:rPr>
          <w:sz w:val="28"/>
        </w:rPr>
        <w:t>о состоянию на 01.01.2013 до 187</w:t>
      </w:r>
      <w:r w:rsidRPr="003031CA">
        <w:rPr>
          <w:sz w:val="28"/>
        </w:rPr>
        <w:t xml:space="preserve"> чел. по состоянию на 01.01.2025). </w:t>
      </w:r>
    </w:p>
    <w:p w:rsidR="00D3752F" w:rsidRPr="003031CA" w:rsidRDefault="00D3752F" w:rsidP="003031CA">
      <w:pPr>
        <w:pBdr>
          <w:top w:val="single" w:sz="4" w:space="1" w:color="FFFFFF"/>
          <w:left w:val="single" w:sz="4" w:space="0" w:color="FFFFFF"/>
          <w:bottom w:val="single" w:sz="4" w:space="31" w:color="FFFFFF"/>
          <w:right w:val="single" w:sz="4" w:space="4" w:color="FFFFFF"/>
        </w:pBdr>
        <w:ind w:firstLine="567"/>
        <w:jc w:val="both"/>
        <w:rPr>
          <w:sz w:val="28"/>
        </w:rPr>
      </w:pPr>
      <w:r w:rsidRPr="003031CA">
        <w:rPr>
          <w:sz w:val="28"/>
        </w:rPr>
        <w:t xml:space="preserve">Кроме того, по состоянию на 01.01.2025 в регионе 23 </w:t>
      </w:r>
      <w:r w:rsidR="008B7AFD" w:rsidRPr="003031CA">
        <w:rPr>
          <w:sz w:val="28"/>
        </w:rPr>
        <w:t>ребенка-сироты</w:t>
      </w:r>
      <w:r w:rsidRPr="003031CA">
        <w:rPr>
          <w:sz w:val="28"/>
        </w:rPr>
        <w:t xml:space="preserve"> обучаю</w:t>
      </w:r>
      <w:r w:rsidR="008B7AFD" w:rsidRPr="003031CA">
        <w:rPr>
          <w:sz w:val="28"/>
        </w:rPr>
        <w:t xml:space="preserve">тся в учреждении </w:t>
      </w:r>
      <w:r w:rsidRPr="003031CA">
        <w:rPr>
          <w:sz w:val="28"/>
        </w:rPr>
        <w:t>профессиональн</w:t>
      </w:r>
      <w:r w:rsidR="008B7AFD" w:rsidRPr="003031CA">
        <w:rPr>
          <w:sz w:val="28"/>
        </w:rPr>
        <w:t>ого</w:t>
      </w:r>
      <w:r w:rsidRPr="003031CA">
        <w:rPr>
          <w:sz w:val="28"/>
        </w:rPr>
        <w:t xml:space="preserve"> образова</w:t>
      </w:r>
      <w:r w:rsidR="008B7AFD" w:rsidRPr="003031CA">
        <w:rPr>
          <w:sz w:val="28"/>
        </w:rPr>
        <w:t xml:space="preserve">ния, подведомственном Министерству здравоохранения </w:t>
      </w:r>
      <w:r w:rsidRPr="003031CA">
        <w:rPr>
          <w:sz w:val="28"/>
        </w:rPr>
        <w:t>Курской области.</w:t>
      </w:r>
    </w:p>
    <w:p w:rsidR="00B50F8B" w:rsidRPr="003031CA" w:rsidRDefault="00B50F8B" w:rsidP="003031CA">
      <w:pPr>
        <w:pBdr>
          <w:top w:val="single" w:sz="4" w:space="1" w:color="FFFFFF"/>
          <w:left w:val="single" w:sz="4" w:space="0" w:color="FFFFFF"/>
          <w:bottom w:val="single" w:sz="4" w:space="31" w:color="FFFFFF"/>
          <w:right w:val="single" w:sz="4" w:space="4" w:color="FFFFFF"/>
        </w:pBdr>
        <w:ind w:firstLine="567"/>
        <w:jc w:val="both"/>
        <w:rPr>
          <w:rFonts w:eastAsia="Calibri"/>
          <w:bCs/>
          <w:sz w:val="28"/>
          <w:szCs w:val="28"/>
          <w:lang w:eastAsia="en-US"/>
        </w:rPr>
      </w:pPr>
      <w:proofErr w:type="gramStart"/>
      <w:r w:rsidRPr="003031CA">
        <w:rPr>
          <w:rFonts w:eastAsia="Calibri"/>
          <w:sz w:val="28"/>
          <w:szCs w:val="28"/>
          <w:lang w:eastAsia="en-US"/>
        </w:rPr>
        <w:t xml:space="preserve">В соответствии с распоряжением Правительства Курской области от 15.06.2023 № 536-рп «О передаче в ведение Министерства социального обеспечения, материнства и детства Курской области </w:t>
      </w:r>
      <w:r w:rsidRPr="003031CA">
        <w:rPr>
          <w:rFonts w:eastAsia="Calibri"/>
          <w:bCs/>
          <w:sz w:val="28"/>
          <w:szCs w:val="28"/>
          <w:lang w:eastAsia="en-US"/>
        </w:rPr>
        <w:t>Областного казенного общеобразовательного учреждения «Ивановская школа-интернат для детей-сирот и детей, оставшихся без попечения родителей», Областного казенного общеобразовательного учреждения «</w:t>
      </w:r>
      <w:proofErr w:type="spellStart"/>
      <w:r w:rsidRPr="003031CA">
        <w:rPr>
          <w:rFonts w:eastAsia="Calibri"/>
          <w:bCs/>
          <w:sz w:val="28"/>
          <w:szCs w:val="28"/>
          <w:lang w:eastAsia="en-US"/>
        </w:rPr>
        <w:t>Новопоселёновская</w:t>
      </w:r>
      <w:proofErr w:type="spellEnd"/>
      <w:r w:rsidRPr="003031CA">
        <w:rPr>
          <w:rFonts w:eastAsia="Calibri"/>
          <w:bCs/>
          <w:sz w:val="28"/>
          <w:szCs w:val="28"/>
          <w:lang w:eastAsia="en-US"/>
        </w:rPr>
        <w:t xml:space="preserve"> школа-интернат для детей-сирот и детей, оставшихся без попечения родителей, с ограниченными возможностями здоровья», Областного казенного учреждения здравоохранения «Областной специализированный</w:t>
      </w:r>
      <w:proofErr w:type="gramEnd"/>
      <w:r w:rsidRPr="003031CA">
        <w:rPr>
          <w:rFonts w:eastAsia="Calibri"/>
          <w:bCs/>
          <w:sz w:val="28"/>
          <w:szCs w:val="28"/>
          <w:lang w:eastAsia="en-US"/>
        </w:rPr>
        <w:t xml:space="preserve"> Дом ребенка» комитета здравоохранения Курской области» данные учреждения перешли в единую ведомственную подчиненность – </w:t>
      </w:r>
      <w:proofErr w:type="spellStart"/>
      <w:r w:rsidRPr="003031CA">
        <w:rPr>
          <w:rFonts w:eastAsia="Calibri"/>
          <w:bCs/>
          <w:sz w:val="28"/>
          <w:szCs w:val="28"/>
          <w:lang w:eastAsia="en-US"/>
        </w:rPr>
        <w:t>Минсоцобеспечения</w:t>
      </w:r>
      <w:proofErr w:type="spellEnd"/>
      <w:r w:rsidRPr="003031CA">
        <w:rPr>
          <w:rFonts w:eastAsia="Calibri"/>
          <w:bCs/>
          <w:sz w:val="28"/>
          <w:szCs w:val="28"/>
          <w:lang w:eastAsia="en-US"/>
        </w:rPr>
        <w:t xml:space="preserve"> Курской области.</w:t>
      </w:r>
    </w:p>
    <w:p w:rsidR="00D3752F" w:rsidRPr="003031CA" w:rsidRDefault="00D3752F"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r w:rsidRPr="003031CA">
        <w:rPr>
          <w:sz w:val="28"/>
          <w:szCs w:val="28"/>
        </w:rPr>
        <w:t xml:space="preserve">В ведении </w:t>
      </w:r>
      <w:proofErr w:type="spellStart"/>
      <w:r w:rsidRPr="003031CA">
        <w:rPr>
          <w:sz w:val="28"/>
          <w:szCs w:val="28"/>
        </w:rPr>
        <w:t>Минсоцобеспечения</w:t>
      </w:r>
      <w:proofErr w:type="spellEnd"/>
      <w:r w:rsidRPr="003031CA">
        <w:rPr>
          <w:sz w:val="28"/>
          <w:szCs w:val="28"/>
        </w:rPr>
        <w:t xml:space="preserve"> Курской области с 01.01.2024 находятся 5 организаций для детей-сирот и детей, оставшихся без попечения родителей (далее – организации для детей-сирот).</w:t>
      </w:r>
    </w:p>
    <w:p w:rsidR="00D3752F" w:rsidRPr="003031CA" w:rsidRDefault="00D3752F"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r w:rsidRPr="003031CA">
        <w:rPr>
          <w:sz w:val="28"/>
          <w:szCs w:val="28"/>
        </w:rPr>
        <w:t>По состоянию на 01.01.2025 в государственных учреждениях Курской области находились 210 детей-сирот, из них:</w:t>
      </w:r>
    </w:p>
    <w:p w:rsidR="00D3752F" w:rsidRPr="003031CA" w:rsidRDefault="00D3752F" w:rsidP="003031CA">
      <w:pPr>
        <w:pBdr>
          <w:top w:val="single" w:sz="4" w:space="1" w:color="FFFFFF"/>
          <w:left w:val="single" w:sz="4" w:space="0" w:color="FFFFFF"/>
          <w:bottom w:val="single" w:sz="4" w:space="31" w:color="FFFFFF"/>
          <w:right w:val="single" w:sz="4" w:space="4" w:color="FFFFFF"/>
        </w:pBdr>
        <w:ind w:firstLine="567"/>
        <w:jc w:val="both"/>
        <w:rPr>
          <w:spacing w:val="2"/>
          <w:sz w:val="28"/>
          <w:szCs w:val="28"/>
          <w:highlight w:val="white"/>
        </w:rPr>
      </w:pPr>
      <w:r w:rsidRPr="003031CA">
        <w:rPr>
          <w:sz w:val="28"/>
          <w:szCs w:val="28"/>
        </w:rPr>
        <w:t>- 18</w:t>
      </w:r>
      <w:r w:rsidR="008B7AFD" w:rsidRPr="003031CA">
        <w:rPr>
          <w:sz w:val="28"/>
          <w:szCs w:val="28"/>
        </w:rPr>
        <w:t>7</w:t>
      </w:r>
      <w:r w:rsidRPr="003031CA">
        <w:rPr>
          <w:sz w:val="28"/>
          <w:szCs w:val="28"/>
        </w:rPr>
        <w:t xml:space="preserve"> </w:t>
      </w:r>
      <w:r w:rsidR="008B7AFD" w:rsidRPr="003031CA">
        <w:rPr>
          <w:sz w:val="28"/>
          <w:szCs w:val="28"/>
        </w:rPr>
        <w:t>детей-сирот</w:t>
      </w:r>
      <w:r w:rsidRPr="003031CA">
        <w:rPr>
          <w:sz w:val="28"/>
          <w:szCs w:val="28"/>
        </w:rPr>
        <w:t xml:space="preserve"> находились в 5 организациях</w:t>
      </w:r>
      <w:r w:rsidRPr="003031CA">
        <w:rPr>
          <w:spacing w:val="2"/>
          <w:sz w:val="28"/>
          <w:szCs w:val="28"/>
          <w:highlight w:val="white"/>
        </w:rPr>
        <w:t xml:space="preserve"> для детей-сирот и детей, оставшихся без попечения родителей;</w:t>
      </w:r>
    </w:p>
    <w:p w:rsidR="00D3752F" w:rsidRPr="003031CA" w:rsidRDefault="00D3752F"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r w:rsidRPr="003031CA">
        <w:rPr>
          <w:sz w:val="28"/>
          <w:szCs w:val="28"/>
        </w:rPr>
        <w:t>- 23 ребенка-сироты в учреждени</w:t>
      </w:r>
      <w:r w:rsidR="008B7AFD" w:rsidRPr="003031CA">
        <w:rPr>
          <w:sz w:val="28"/>
          <w:szCs w:val="28"/>
        </w:rPr>
        <w:t>и</w:t>
      </w:r>
      <w:r w:rsidRPr="003031CA">
        <w:rPr>
          <w:sz w:val="28"/>
          <w:szCs w:val="28"/>
        </w:rPr>
        <w:t xml:space="preserve"> профессионального образования.</w:t>
      </w:r>
    </w:p>
    <w:p w:rsidR="00D3752F" w:rsidRPr="003031CA" w:rsidRDefault="00D3752F"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r w:rsidRPr="003031CA">
        <w:rPr>
          <w:sz w:val="28"/>
          <w:szCs w:val="28"/>
        </w:rPr>
        <w:t>Во всех организациях реализуются положения постановления Правительства Российской Федерации от 24.05.2014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в том числе в части устройства детей-сирот на семейные формы воспитания.</w:t>
      </w:r>
    </w:p>
    <w:p w:rsidR="00D3752F" w:rsidRPr="003031CA" w:rsidRDefault="00D3752F"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proofErr w:type="gramStart"/>
      <w:r w:rsidRPr="003031CA">
        <w:rPr>
          <w:sz w:val="28"/>
          <w:szCs w:val="28"/>
        </w:rPr>
        <w:lastRenderedPageBreak/>
        <w:t xml:space="preserve">В целях обеспечения и защиты прав и законных интересов детей-сирот, в том числе права жить и воспитываться в семье, в организациях для каждого ребенка из числа детей-сирот составляется индивидуальный план развития и жизнеустройства, направленный на максимально возможное сокращение сроков пребывания ребенка в организации для детей-сирот и предусматривающий его комплексное индивидуально ориентированное </w:t>
      </w:r>
      <w:proofErr w:type="spellStart"/>
      <w:r w:rsidRPr="003031CA">
        <w:rPr>
          <w:sz w:val="28"/>
          <w:szCs w:val="28"/>
        </w:rPr>
        <w:t>психолого-медико-педагогическое</w:t>
      </w:r>
      <w:proofErr w:type="spellEnd"/>
      <w:r w:rsidRPr="003031CA">
        <w:rPr>
          <w:sz w:val="28"/>
          <w:szCs w:val="28"/>
        </w:rPr>
        <w:t xml:space="preserve"> и социальное сопровождение.</w:t>
      </w:r>
      <w:proofErr w:type="gramEnd"/>
      <w:r w:rsidRPr="003031CA">
        <w:rPr>
          <w:sz w:val="28"/>
          <w:szCs w:val="28"/>
        </w:rPr>
        <w:t xml:space="preserve"> В каждом индивидуальном плане развития, который пересматривается не реже двух раз в год, предусмотрены задачи по созданию условий для возврата ребенка в родную семью, а при невозможности воссоединения семьи – условий для устройства на воспитание в замещающие семьи.</w:t>
      </w:r>
    </w:p>
    <w:p w:rsidR="007602C7" w:rsidRPr="003031CA" w:rsidRDefault="007602C7"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r w:rsidRPr="003031CA">
        <w:rPr>
          <w:sz w:val="28"/>
          <w:szCs w:val="28"/>
        </w:rPr>
        <w:t xml:space="preserve">В связи с введением в августе 2024 года в регионе режима чрезвычайной ситуации федерального характера и </w:t>
      </w:r>
      <w:proofErr w:type="spellStart"/>
      <w:r w:rsidRPr="003031CA">
        <w:rPr>
          <w:sz w:val="28"/>
          <w:szCs w:val="28"/>
        </w:rPr>
        <w:t>контртеррористической</w:t>
      </w:r>
      <w:proofErr w:type="spellEnd"/>
      <w:r w:rsidRPr="003031CA">
        <w:rPr>
          <w:sz w:val="28"/>
          <w:szCs w:val="28"/>
        </w:rPr>
        <w:t xml:space="preserve"> операции  проведена работа по отселению детей и сотрудников в другие регионы из стационарных организаций социального обслуживания с круглосуточным пребыванием детей, расположенных в приграничных районах и городах Курской области. </w:t>
      </w:r>
    </w:p>
    <w:p w:rsidR="007602C7" w:rsidRPr="003031CA" w:rsidRDefault="007602C7"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r w:rsidRPr="003031CA">
        <w:rPr>
          <w:sz w:val="28"/>
          <w:szCs w:val="28"/>
        </w:rPr>
        <w:t xml:space="preserve">Дети из организаций для детей-сирот временно переселены в другие регионы: Воронежскую, Тульскую, Московскую области. </w:t>
      </w:r>
    </w:p>
    <w:p w:rsidR="007602C7" w:rsidRPr="003031CA" w:rsidRDefault="007602C7"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proofErr w:type="gramStart"/>
      <w:r w:rsidRPr="003031CA">
        <w:rPr>
          <w:sz w:val="28"/>
          <w:szCs w:val="28"/>
        </w:rPr>
        <w:t>Из ОБУССОКО «Беловский детский дом» временно переселены 35 детей-инвалидов (из них: 27 – детей-сирот) в организации социального обслуживания на территории Воронежской области.</w:t>
      </w:r>
      <w:proofErr w:type="gramEnd"/>
    </w:p>
    <w:p w:rsidR="00165F2B" w:rsidRPr="003031CA" w:rsidRDefault="00CB204C"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proofErr w:type="gramStart"/>
      <w:r w:rsidRPr="003031CA">
        <w:rPr>
          <w:sz w:val="28"/>
          <w:szCs w:val="28"/>
        </w:rPr>
        <w:t xml:space="preserve">В Тульской области проживают эвакуированные из приграничья 85 детей-сирот, из них: </w:t>
      </w:r>
      <w:r w:rsidR="007602C7" w:rsidRPr="003031CA">
        <w:rPr>
          <w:sz w:val="28"/>
          <w:szCs w:val="28"/>
        </w:rPr>
        <w:t xml:space="preserve">50 детей-сирот </w:t>
      </w:r>
      <w:r w:rsidRPr="003031CA">
        <w:rPr>
          <w:sz w:val="28"/>
          <w:szCs w:val="28"/>
        </w:rPr>
        <w:t xml:space="preserve">из </w:t>
      </w:r>
      <w:r w:rsidR="007602C7" w:rsidRPr="003031CA">
        <w:rPr>
          <w:sz w:val="28"/>
          <w:szCs w:val="28"/>
        </w:rPr>
        <w:t>ОКУСО «Центр «Мы вместе»</w:t>
      </w:r>
      <w:r w:rsidRPr="003031CA">
        <w:rPr>
          <w:sz w:val="28"/>
          <w:szCs w:val="28"/>
        </w:rPr>
        <w:t xml:space="preserve"> (</w:t>
      </w:r>
      <w:r w:rsidR="007602C7" w:rsidRPr="003031CA">
        <w:rPr>
          <w:sz w:val="28"/>
          <w:szCs w:val="28"/>
        </w:rPr>
        <w:t>35 детей обучаются по месту нахождения в образовательных организациях, 15 детей-сирот получают профессиональное образование в очном формате</w:t>
      </w:r>
      <w:r w:rsidRPr="003031CA">
        <w:rPr>
          <w:sz w:val="28"/>
          <w:szCs w:val="28"/>
        </w:rPr>
        <w:t>); 35 д</w:t>
      </w:r>
      <w:r w:rsidR="007602C7" w:rsidRPr="003031CA">
        <w:rPr>
          <w:sz w:val="28"/>
          <w:szCs w:val="28"/>
        </w:rPr>
        <w:t>ет</w:t>
      </w:r>
      <w:r w:rsidRPr="003031CA">
        <w:rPr>
          <w:sz w:val="28"/>
          <w:szCs w:val="28"/>
        </w:rPr>
        <w:t>ей-сирот, имеющих</w:t>
      </w:r>
      <w:r w:rsidR="007602C7" w:rsidRPr="003031CA">
        <w:rPr>
          <w:sz w:val="28"/>
          <w:szCs w:val="28"/>
        </w:rPr>
        <w:t xml:space="preserve"> нарушения развития, инвалидность психоневрологического</w:t>
      </w:r>
      <w:r w:rsidRPr="003031CA">
        <w:rPr>
          <w:sz w:val="28"/>
          <w:szCs w:val="28"/>
        </w:rPr>
        <w:t xml:space="preserve"> профиля </w:t>
      </w:r>
      <w:r w:rsidR="007602C7" w:rsidRPr="003031CA">
        <w:rPr>
          <w:sz w:val="28"/>
          <w:szCs w:val="28"/>
        </w:rPr>
        <w:t>из ОКУСО «Центр «Первоцвет»</w:t>
      </w:r>
      <w:r w:rsidRPr="003031CA">
        <w:rPr>
          <w:sz w:val="28"/>
          <w:szCs w:val="28"/>
        </w:rPr>
        <w:t>.</w:t>
      </w:r>
      <w:proofErr w:type="gramEnd"/>
    </w:p>
    <w:p w:rsidR="00165F2B" w:rsidRPr="003031CA" w:rsidRDefault="007602C7"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r w:rsidRPr="003031CA">
        <w:rPr>
          <w:sz w:val="28"/>
          <w:szCs w:val="28"/>
        </w:rPr>
        <w:t xml:space="preserve">Из ОКУСО «Специализированный центр «Аистёнок» 85 детей (из них: 20 детей, имеющих статус паллиативного больного) перевезены в хосписы, семейные и социальные центры </w:t>
      </w:r>
      <w:proofErr w:type="gramStart"/>
      <w:r w:rsidRPr="003031CA">
        <w:rPr>
          <w:sz w:val="28"/>
          <w:szCs w:val="28"/>
        </w:rPr>
        <w:t>Московской</w:t>
      </w:r>
      <w:proofErr w:type="gramEnd"/>
      <w:r w:rsidRPr="003031CA">
        <w:rPr>
          <w:sz w:val="28"/>
          <w:szCs w:val="28"/>
        </w:rPr>
        <w:t xml:space="preserve"> области. </w:t>
      </w:r>
    </w:p>
    <w:p w:rsidR="007602C7" w:rsidRPr="003031CA" w:rsidRDefault="007602C7"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r w:rsidRPr="003031CA">
        <w:rPr>
          <w:sz w:val="28"/>
          <w:szCs w:val="28"/>
        </w:rPr>
        <w:t xml:space="preserve">Министерство социального обеспечения, материнства и детства Курской области осуществляет взаимодействие с Министерствами и ведомствами </w:t>
      </w:r>
      <w:r w:rsidR="00165F2B" w:rsidRPr="003031CA">
        <w:rPr>
          <w:sz w:val="28"/>
          <w:szCs w:val="28"/>
        </w:rPr>
        <w:t xml:space="preserve">указанных областей </w:t>
      </w:r>
      <w:r w:rsidRPr="003031CA">
        <w:rPr>
          <w:sz w:val="28"/>
          <w:szCs w:val="28"/>
        </w:rPr>
        <w:t xml:space="preserve">по вопросам жизнеустройства и защиты прав детей-сирот и детей, оставшихся без попечения родителей. </w:t>
      </w:r>
    </w:p>
    <w:p w:rsidR="00284146" w:rsidRPr="003031CA" w:rsidRDefault="00284146" w:rsidP="003031CA">
      <w:pPr>
        <w:shd w:val="clear" w:color="auto" w:fill="FFFFFF"/>
        <w:ind w:firstLine="709"/>
        <w:jc w:val="both"/>
        <w:rPr>
          <w:i/>
        </w:rPr>
      </w:pPr>
    </w:p>
    <w:p w:rsidR="00284146" w:rsidRPr="003031CA" w:rsidRDefault="00284146" w:rsidP="003031CA">
      <w:pPr>
        <w:shd w:val="clear" w:color="auto" w:fill="FFFFFF"/>
        <w:ind w:firstLine="709"/>
        <w:jc w:val="both"/>
        <w:rPr>
          <w:i/>
        </w:rPr>
      </w:pPr>
    </w:p>
    <w:p w:rsidR="00284146" w:rsidRPr="003031CA" w:rsidRDefault="00284146" w:rsidP="003031CA">
      <w:pPr>
        <w:shd w:val="clear" w:color="auto" w:fill="FFFFFF"/>
        <w:ind w:firstLine="709"/>
        <w:jc w:val="both"/>
        <w:rPr>
          <w:i/>
        </w:rPr>
      </w:pPr>
    </w:p>
    <w:p w:rsidR="00284146" w:rsidRPr="003031CA" w:rsidRDefault="00284146" w:rsidP="003031CA">
      <w:pPr>
        <w:shd w:val="clear" w:color="auto" w:fill="FFFFFF"/>
        <w:ind w:firstLine="709"/>
        <w:jc w:val="both"/>
        <w:rPr>
          <w:i/>
        </w:rPr>
        <w:sectPr w:rsidR="00284146" w:rsidRPr="003031CA" w:rsidSect="00165F2B">
          <w:headerReference w:type="default" r:id="rId8"/>
          <w:pgSz w:w="11906" w:h="16838"/>
          <w:pgMar w:top="851" w:right="1134" w:bottom="1134" w:left="1134" w:header="567" w:footer="0" w:gutter="0"/>
          <w:cols w:space="1701"/>
          <w:titlePg/>
          <w:docGrid w:linePitch="360"/>
        </w:sectPr>
      </w:pPr>
    </w:p>
    <w:p w:rsidR="00316352" w:rsidRPr="003031CA" w:rsidRDefault="00316352" w:rsidP="003031CA">
      <w:pPr>
        <w:shd w:val="clear" w:color="auto" w:fill="FFFFFF"/>
        <w:ind w:firstLine="709"/>
        <w:jc w:val="right"/>
        <w:rPr>
          <w:sz w:val="28"/>
          <w:szCs w:val="28"/>
        </w:rPr>
      </w:pPr>
      <w:r w:rsidRPr="003031CA">
        <w:rPr>
          <w:sz w:val="28"/>
          <w:szCs w:val="28"/>
        </w:rPr>
        <w:lastRenderedPageBreak/>
        <w:t>Приложение 1</w:t>
      </w:r>
    </w:p>
    <w:p w:rsidR="00F65EC3" w:rsidRPr="003031CA" w:rsidRDefault="007602C7" w:rsidP="003031CA">
      <w:pPr>
        <w:shd w:val="clear" w:color="auto" w:fill="FFFFFF"/>
        <w:ind w:firstLine="709"/>
        <w:rPr>
          <w:sz w:val="28"/>
          <w:szCs w:val="28"/>
        </w:rPr>
      </w:pPr>
      <w:r w:rsidRPr="003031CA">
        <w:rPr>
          <w:sz w:val="28"/>
          <w:szCs w:val="28"/>
        </w:rPr>
        <w:t>Таблица «Организации для детей-сирот»</w:t>
      </w:r>
    </w:p>
    <w:tbl>
      <w:tblPr>
        <w:tblW w:w="15735" w:type="dxa"/>
        <w:tblInd w:w="-572" w:type="dxa"/>
        <w:tblLayout w:type="fixed"/>
        <w:tblLook w:val="04A0"/>
      </w:tblPr>
      <w:tblGrid>
        <w:gridCol w:w="576"/>
        <w:gridCol w:w="4248"/>
        <w:gridCol w:w="1558"/>
        <w:gridCol w:w="1559"/>
        <w:gridCol w:w="1560"/>
        <w:gridCol w:w="1559"/>
        <w:gridCol w:w="1558"/>
        <w:gridCol w:w="1558"/>
        <w:gridCol w:w="1559"/>
      </w:tblGrid>
      <w:tr w:rsidR="00F65EC3" w:rsidRPr="003031CA">
        <w:tc>
          <w:tcPr>
            <w:tcW w:w="576" w:type="dxa"/>
            <w:vMerge w:val="restart"/>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2"/>
                <w:szCs w:val="22"/>
              </w:rPr>
            </w:pPr>
            <w:r w:rsidRPr="003031CA">
              <w:rPr>
                <w:sz w:val="22"/>
                <w:szCs w:val="22"/>
              </w:rPr>
              <w:t>№</w:t>
            </w:r>
          </w:p>
          <w:p w:rsidR="00F65EC3" w:rsidRPr="003031CA" w:rsidRDefault="007602C7" w:rsidP="003031CA">
            <w:pPr>
              <w:jc w:val="center"/>
              <w:rPr>
                <w:sz w:val="22"/>
                <w:szCs w:val="22"/>
              </w:rPr>
            </w:pPr>
            <w:proofErr w:type="spellStart"/>
            <w:proofErr w:type="gramStart"/>
            <w:r w:rsidRPr="003031CA">
              <w:rPr>
                <w:sz w:val="22"/>
                <w:szCs w:val="22"/>
              </w:rPr>
              <w:t>п</w:t>
            </w:r>
            <w:proofErr w:type="spellEnd"/>
            <w:proofErr w:type="gramEnd"/>
            <w:r w:rsidRPr="003031CA">
              <w:rPr>
                <w:sz w:val="22"/>
                <w:szCs w:val="22"/>
              </w:rPr>
              <w:t>/</w:t>
            </w:r>
            <w:proofErr w:type="spellStart"/>
            <w:r w:rsidRPr="003031CA">
              <w:rPr>
                <w:sz w:val="22"/>
                <w:szCs w:val="22"/>
              </w:rPr>
              <w:t>п</w:t>
            </w:r>
            <w:proofErr w:type="spellEnd"/>
          </w:p>
        </w:tc>
        <w:tc>
          <w:tcPr>
            <w:tcW w:w="4248" w:type="dxa"/>
            <w:vMerge w:val="restart"/>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2"/>
                <w:szCs w:val="22"/>
              </w:rPr>
            </w:pPr>
            <w:r w:rsidRPr="003031CA">
              <w:rPr>
                <w:sz w:val="22"/>
                <w:szCs w:val="22"/>
              </w:rPr>
              <w:t>Тип организации</w:t>
            </w:r>
          </w:p>
        </w:tc>
        <w:tc>
          <w:tcPr>
            <w:tcW w:w="3117" w:type="dxa"/>
            <w:gridSpan w:val="2"/>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2"/>
                <w:szCs w:val="22"/>
              </w:rPr>
            </w:pPr>
            <w:r w:rsidRPr="003031CA">
              <w:rPr>
                <w:sz w:val="22"/>
                <w:szCs w:val="22"/>
              </w:rPr>
              <w:t>На 1 января отчетного года</w:t>
            </w:r>
          </w:p>
        </w:tc>
        <w:tc>
          <w:tcPr>
            <w:tcW w:w="3119" w:type="dxa"/>
            <w:gridSpan w:val="2"/>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pPr>
            <w:r w:rsidRPr="003031CA">
              <w:rPr>
                <w:sz w:val="22"/>
                <w:szCs w:val="22"/>
              </w:rPr>
              <w:t>На 31 декабря отчетного года</w:t>
            </w:r>
          </w:p>
        </w:tc>
        <w:tc>
          <w:tcPr>
            <w:tcW w:w="4675" w:type="dxa"/>
            <w:gridSpan w:val="3"/>
            <w:tcBorders>
              <w:top w:val="single" w:sz="4" w:space="0" w:color="000000"/>
              <w:left w:val="single" w:sz="4" w:space="0" w:color="000000"/>
              <w:bottom w:val="single" w:sz="4" w:space="0" w:color="000000"/>
              <w:right w:val="single" w:sz="4" w:space="0" w:color="000000"/>
            </w:tcBorders>
          </w:tcPr>
          <w:p w:rsidR="00F65EC3" w:rsidRPr="003031CA" w:rsidRDefault="00316352" w:rsidP="003031CA">
            <w:pPr>
              <w:jc w:val="center"/>
            </w:pPr>
            <w:r w:rsidRPr="003031CA">
              <w:rPr>
                <w:sz w:val="22"/>
                <w:szCs w:val="22"/>
              </w:rPr>
              <w:t>Объё</w:t>
            </w:r>
            <w:r w:rsidR="007602C7" w:rsidRPr="003031CA">
              <w:rPr>
                <w:sz w:val="22"/>
                <w:szCs w:val="22"/>
              </w:rPr>
              <w:t>м финансирования</w:t>
            </w:r>
          </w:p>
          <w:p w:rsidR="00F65EC3" w:rsidRPr="003031CA" w:rsidRDefault="007602C7" w:rsidP="003031CA">
            <w:pPr>
              <w:jc w:val="center"/>
              <w:rPr>
                <w:sz w:val="22"/>
                <w:szCs w:val="22"/>
              </w:rPr>
            </w:pPr>
            <w:r w:rsidRPr="003031CA">
              <w:rPr>
                <w:sz w:val="22"/>
                <w:szCs w:val="22"/>
              </w:rPr>
              <w:t>(на отчетный год)</w:t>
            </w:r>
          </w:p>
        </w:tc>
      </w:tr>
      <w:tr w:rsidR="00F65EC3" w:rsidRPr="003031CA">
        <w:tc>
          <w:tcPr>
            <w:tcW w:w="576" w:type="dxa"/>
            <w:vMerge/>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center"/>
              <w:rPr>
                <w:sz w:val="22"/>
                <w:szCs w:val="22"/>
              </w:rPr>
            </w:pPr>
          </w:p>
        </w:tc>
        <w:tc>
          <w:tcPr>
            <w:tcW w:w="4248" w:type="dxa"/>
            <w:vMerge/>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center"/>
              <w:rPr>
                <w:sz w:val="22"/>
                <w:szCs w:val="22"/>
              </w:rPr>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b/>
                <w:sz w:val="22"/>
                <w:szCs w:val="22"/>
              </w:rPr>
            </w:pPr>
            <w:r w:rsidRPr="003031CA">
              <w:rPr>
                <w:b/>
                <w:sz w:val="22"/>
                <w:szCs w:val="22"/>
              </w:rPr>
              <w:t>количество</w:t>
            </w:r>
          </w:p>
          <w:p w:rsidR="00F65EC3" w:rsidRPr="003031CA" w:rsidRDefault="007602C7" w:rsidP="003031CA">
            <w:pPr>
              <w:jc w:val="center"/>
              <w:rPr>
                <w:b/>
                <w:sz w:val="22"/>
                <w:szCs w:val="22"/>
              </w:rPr>
            </w:pPr>
            <w:r w:rsidRPr="003031CA">
              <w:rPr>
                <w:b/>
                <w:sz w:val="22"/>
                <w:szCs w:val="22"/>
              </w:rPr>
              <w:t>организаций</w:t>
            </w:r>
          </w:p>
          <w:p w:rsidR="00F65EC3" w:rsidRPr="003031CA" w:rsidRDefault="007602C7" w:rsidP="003031CA">
            <w:pPr>
              <w:jc w:val="center"/>
              <w:rPr>
                <w:sz w:val="22"/>
                <w:szCs w:val="22"/>
              </w:rPr>
            </w:pPr>
            <w:r w:rsidRPr="003031CA">
              <w:rPr>
                <w:sz w:val="22"/>
                <w:szCs w:val="22"/>
              </w:rPr>
              <w:t>(единиц)</w:t>
            </w: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b/>
                <w:sz w:val="22"/>
                <w:szCs w:val="22"/>
              </w:rPr>
            </w:pPr>
            <w:r w:rsidRPr="003031CA">
              <w:rPr>
                <w:b/>
                <w:sz w:val="22"/>
                <w:szCs w:val="22"/>
              </w:rPr>
              <w:t>численность</w:t>
            </w:r>
          </w:p>
          <w:p w:rsidR="00F65EC3" w:rsidRPr="003031CA" w:rsidRDefault="007602C7" w:rsidP="003031CA">
            <w:pPr>
              <w:jc w:val="center"/>
              <w:rPr>
                <w:b/>
                <w:sz w:val="22"/>
                <w:szCs w:val="22"/>
              </w:rPr>
            </w:pPr>
            <w:r w:rsidRPr="003031CA">
              <w:rPr>
                <w:b/>
                <w:sz w:val="22"/>
                <w:szCs w:val="22"/>
              </w:rPr>
              <w:t>детей-сирот</w:t>
            </w:r>
          </w:p>
          <w:p w:rsidR="00F65EC3" w:rsidRPr="003031CA" w:rsidRDefault="007602C7" w:rsidP="003031CA">
            <w:pPr>
              <w:jc w:val="center"/>
              <w:rPr>
                <w:sz w:val="22"/>
                <w:szCs w:val="22"/>
              </w:rPr>
            </w:pPr>
            <w:r w:rsidRPr="003031CA">
              <w:rPr>
                <w:sz w:val="22"/>
                <w:szCs w:val="22"/>
              </w:rPr>
              <w:t>(человек)</w:t>
            </w:r>
          </w:p>
        </w:tc>
        <w:tc>
          <w:tcPr>
            <w:tcW w:w="1560"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b/>
                <w:sz w:val="22"/>
                <w:szCs w:val="22"/>
              </w:rPr>
            </w:pPr>
            <w:r w:rsidRPr="003031CA">
              <w:rPr>
                <w:b/>
                <w:sz w:val="22"/>
                <w:szCs w:val="22"/>
              </w:rPr>
              <w:t>количество</w:t>
            </w:r>
          </w:p>
          <w:p w:rsidR="00F65EC3" w:rsidRPr="003031CA" w:rsidRDefault="007602C7" w:rsidP="003031CA">
            <w:pPr>
              <w:jc w:val="center"/>
              <w:rPr>
                <w:b/>
                <w:sz w:val="22"/>
                <w:szCs w:val="22"/>
              </w:rPr>
            </w:pPr>
            <w:r w:rsidRPr="003031CA">
              <w:rPr>
                <w:b/>
                <w:sz w:val="22"/>
                <w:szCs w:val="22"/>
              </w:rPr>
              <w:t>организаций</w:t>
            </w:r>
          </w:p>
          <w:p w:rsidR="00F65EC3" w:rsidRPr="003031CA" w:rsidRDefault="007602C7" w:rsidP="003031CA">
            <w:pPr>
              <w:jc w:val="center"/>
              <w:rPr>
                <w:sz w:val="22"/>
                <w:szCs w:val="22"/>
              </w:rPr>
            </w:pPr>
            <w:r w:rsidRPr="003031CA">
              <w:rPr>
                <w:sz w:val="22"/>
                <w:szCs w:val="22"/>
              </w:rPr>
              <w:t>(единиц)</w:t>
            </w: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b/>
                <w:sz w:val="22"/>
                <w:szCs w:val="22"/>
              </w:rPr>
            </w:pPr>
            <w:r w:rsidRPr="003031CA">
              <w:rPr>
                <w:b/>
                <w:sz w:val="22"/>
                <w:szCs w:val="22"/>
              </w:rPr>
              <w:t>численность</w:t>
            </w:r>
          </w:p>
          <w:p w:rsidR="00F65EC3" w:rsidRPr="003031CA" w:rsidRDefault="007602C7" w:rsidP="003031CA">
            <w:pPr>
              <w:jc w:val="center"/>
              <w:rPr>
                <w:b/>
                <w:sz w:val="22"/>
                <w:szCs w:val="22"/>
              </w:rPr>
            </w:pPr>
            <w:r w:rsidRPr="003031CA">
              <w:rPr>
                <w:b/>
                <w:sz w:val="22"/>
                <w:szCs w:val="22"/>
              </w:rPr>
              <w:t>детей-сирот</w:t>
            </w:r>
          </w:p>
          <w:p w:rsidR="00F65EC3" w:rsidRPr="003031CA" w:rsidRDefault="007602C7" w:rsidP="003031CA">
            <w:pPr>
              <w:jc w:val="center"/>
              <w:rPr>
                <w:sz w:val="22"/>
                <w:szCs w:val="22"/>
              </w:rPr>
            </w:pPr>
            <w:r w:rsidRPr="003031CA">
              <w:rPr>
                <w:sz w:val="22"/>
                <w:szCs w:val="22"/>
              </w:rPr>
              <w:t>(человек)</w:t>
            </w: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b/>
                <w:sz w:val="22"/>
                <w:szCs w:val="22"/>
              </w:rPr>
            </w:pPr>
            <w:r w:rsidRPr="003031CA">
              <w:rPr>
                <w:b/>
                <w:sz w:val="22"/>
                <w:szCs w:val="22"/>
              </w:rPr>
              <w:t>План</w:t>
            </w:r>
          </w:p>
          <w:p w:rsidR="00F65EC3" w:rsidRPr="003031CA" w:rsidRDefault="007602C7" w:rsidP="003031CA">
            <w:pPr>
              <w:jc w:val="center"/>
              <w:rPr>
                <w:sz w:val="22"/>
                <w:szCs w:val="22"/>
              </w:rPr>
            </w:pPr>
            <w:r w:rsidRPr="003031CA">
              <w:rPr>
                <w:sz w:val="22"/>
                <w:szCs w:val="22"/>
              </w:rPr>
              <w:t>(тыс. рублей)</w:t>
            </w: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b/>
                <w:sz w:val="22"/>
                <w:szCs w:val="22"/>
              </w:rPr>
            </w:pPr>
            <w:r w:rsidRPr="003031CA">
              <w:rPr>
                <w:b/>
                <w:sz w:val="22"/>
                <w:szCs w:val="22"/>
              </w:rPr>
              <w:t>Факт</w:t>
            </w:r>
          </w:p>
          <w:p w:rsidR="00F65EC3" w:rsidRPr="003031CA" w:rsidRDefault="007602C7" w:rsidP="003031CA">
            <w:pPr>
              <w:jc w:val="center"/>
              <w:rPr>
                <w:sz w:val="22"/>
                <w:szCs w:val="22"/>
              </w:rPr>
            </w:pPr>
            <w:r w:rsidRPr="003031CA">
              <w:rPr>
                <w:sz w:val="22"/>
                <w:szCs w:val="22"/>
              </w:rPr>
              <w:t>(тыс. рублей)</w:t>
            </w: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b/>
                <w:sz w:val="22"/>
                <w:szCs w:val="22"/>
              </w:rPr>
            </w:pPr>
            <w:r w:rsidRPr="003031CA">
              <w:rPr>
                <w:b/>
                <w:sz w:val="22"/>
                <w:szCs w:val="22"/>
              </w:rPr>
              <w:t xml:space="preserve">План на год, следующий за </w:t>
            </w:r>
            <w:proofErr w:type="gramStart"/>
            <w:r w:rsidRPr="003031CA">
              <w:rPr>
                <w:b/>
                <w:sz w:val="22"/>
                <w:szCs w:val="22"/>
              </w:rPr>
              <w:t>отчетным</w:t>
            </w:r>
            <w:proofErr w:type="gramEnd"/>
          </w:p>
          <w:p w:rsidR="00F65EC3" w:rsidRPr="003031CA" w:rsidRDefault="007602C7" w:rsidP="003031CA">
            <w:pPr>
              <w:jc w:val="center"/>
              <w:rPr>
                <w:sz w:val="22"/>
                <w:szCs w:val="22"/>
              </w:rPr>
            </w:pPr>
            <w:r w:rsidRPr="003031CA">
              <w:rPr>
                <w:sz w:val="22"/>
                <w:szCs w:val="22"/>
              </w:rPr>
              <w:t>(тыс. рублей)</w:t>
            </w:r>
          </w:p>
        </w:tc>
      </w:tr>
      <w:tr w:rsidR="00F65EC3" w:rsidRPr="003031CA">
        <w:tc>
          <w:tcPr>
            <w:tcW w:w="576"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4"/>
                <w:szCs w:val="24"/>
              </w:rPr>
            </w:pPr>
            <w:r w:rsidRPr="003031CA">
              <w:rPr>
                <w:sz w:val="24"/>
                <w:szCs w:val="24"/>
              </w:rPr>
              <w:t>А</w:t>
            </w:r>
          </w:p>
        </w:tc>
        <w:tc>
          <w:tcPr>
            <w:tcW w:w="424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4"/>
                <w:szCs w:val="24"/>
              </w:rPr>
            </w:pPr>
            <w:r w:rsidRPr="003031CA">
              <w:rPr>
                <w:sz w:val="24"/>
                <w:szCs w:val="24"/>
              </w:rPr>
              <w:t>Б</w:t>
            </w: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4"/>
                <w:szCs w:val="24"/>
              </w:rPr>
            </w:pPr>
            <w:r w:rsidRPr="003031CA">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4"/>
                <w:szCs w:val="24"/>
              </w:rPr>
            </w:pPr>
            <w:r w:rsidRPr="003031CA">
              <w:rPr>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4"/>
                <w:szCs w:val="24"/>
              </w:rPr>
            </w:pPr>
            <w:r w:rsidRPr="003031CA">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4"/>
                <w:szCs w:val="24"/>
              </w:rPr>
            </w:pPr>
            <w:r w:rsidRPr="003031CA">
              <w:rPr>
                <w:sz w:val="24"/>
                <w:szCs w:val="24"/>
              </w:rPr>
              <w:t>4</w:t>
            </w: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4"/>
                <w:szCs w:val="24"/>
              </w:rPr>
            </w:pPr>
            <w:r w:rsidRPr="003031CA">
              <w:rPr>
                <w:sz w:val="24"/>
                <w:szCs w:val="24"/>
              </w:rPr>
              <w:t>5</w:t>
            </w: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4"/>
                <w:szCs w:val="24"/>
              </w:rPr>
            </w:pPr>
            <w:r w:rsidRPr="003031CA">
              <w:rPr>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4"/>
                <w:szCs w:val="24"/>
              </w:rPr>
            </w:pPr>
            <w:r w:rsidRPr="003031CA">
              <w:rPr>
                <w:sz w:val="24"/>
                <w:szCs w:val="24"/>
              </w:rPr>
              <w:t>7</w:t>
            </w:r>
          </w:p>
        </w:tc>
      </w:tr>
      <w:tr w:rsidR="00F65EC3" w:rsidRPr="003031CA">
        <w:tc>
          <w:tcPr>
            <w:tcW w:w="576"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rPr>
                <w:b/>
              </w:rPr>
            </w:pPr>
            <w:r w:rsidRPr="003031CA">
              <w:rPr>
                <w:b/>
              </w:rPr>
              <w:t>1.</w:t>
            </w:r>
          </w:p>
        </w:tc>
        <w:tc>
          <w:tcPr>
            <w:tcW w:w="424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rPr>
                <w:b/>
              </w:rPr>
            </w:pPr>
            <w:r w:rsidRPr="003031CA">
              <w:rPr>
                <w:b/>
              </w:rPr>
              <w:t>Образовательные организации</w:t>
            </w: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rPr>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rPr>
            </w:pPr>
          </w:p>
        </w:tc>
        <w:tc>
          <w:tcPr>
            <w:tcW w:w="1560"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rPr>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rPr>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rPr>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rPr>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rPr>
            </w:pPr>
          </w:p>
        </w:tc>
      </w:tr>
      <w:tr w:rsidR="00F65EC3" w:rsidRPr="003031CA">
        <w:tc>
          <w:tcPr>
            <w:tcW w:w="576"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pPr>
            <w:r w:rsidRPr="003031CA">
              <w:t>1.1.</w:t>
            </w:r>
          </w:p>
        </w:tc>
        <w:tc>
          <w:tcPr>
            <w:tcW w:w="424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pPr>
            <w:r w:rsidRPr="003031CA">
              <w:t>детский дом</w:t>
            </w: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60"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r>
      <w:tr w:rsidR="00F65EC3" w:rsidRPr="003031CA">
        <w:tc>
          <w:tcPr>
            <w:tcW w:w="576"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pPr>
            <w:r w:rsidRPr="003031CA">
              <w:t>1.2.</w:t>
            </w:r>
          </w:p>
        </w:tc>
        <w:tc>
          <w:tcPr>
            <w:tcW w:w="424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pPr>
            <w:r w:rsidRPr="003031CA">
              <w:t>детский дом-школа</w:t>
            </w: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60"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r>
      <w:tr w:rsidR="00F65EC3" w:rsidRPr="003031CA">
        <w:tc>
          <w:tcPr>
            <w:tcW w:w="576"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pPr>
            <w:r w:rsidRPr="003031CA">
              <w:t>1.3.</w:t>
            </w:r>
          </w:p>
        </w:tc>
        <w:tc>
          <w:tcPr>
            <w:tcW w:w="424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pPr>
            <w:r w:rsidRPr="003031CA">
              <w:t>школа-интернат для детей-сирот</w:t>
            </w: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60"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r>
      <w:tr w:rsidR="00F65EC3" w:rsidRPr="003031CA">
        <w:tc>
          <w:tcPr>
            <w:tcW w:w="576"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pPr>
            <w:r w:rsidRPr="003031CA">
              <w:t>1.4.</w:t>
            </w:r>
          </w:p>
        </w:tc>
        <w:tc>
          <w:tcPr>
            <w:tcW w:w="424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pPr>
            <w:r w:rsidRPr="003031CA">
              <w:t>специальный (коррекционный) детский дом для детей-сирот с ограниченными возможностями здоровья</w:t>
            </w: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60"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r>
      <w:tr w:rsidR="00F65EC3" w:rsidRPr="003031CA">
        <w:tc>
          <w:tcPr>
            <w:tcW w:w="576"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pPr>
            <w:r w:rsidRPr="003031CA">
              <w:t>1.5.</w:t>
            </w:r>
          </w:p>
        </w:tc>
        <w:tc>
          <w:tcPr>
            <w:tcW w:w="424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pPr>
            <w:r w:rsidRPr="003031CA">
              <w:t>специальная (коррекционная) школа-интернат для детей-сирот с ограниченными возможностями здоровья</w:t>
            </w: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60"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r>
      <w:tr w:rsidR="00F65EC3" w:rsidRPr="003031CA">
        <w:tc>
          <w:tcPr>
            <w:tcW w:w="576"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pPr>
            <w:r w:rsidRPr="003031CA">
              <w:t>1.6.</w:t>
            </w:r>
          </w:p>
        </w:tc>
        <w:tc>
          <w:tcPr>
            <w:tcW w:w="424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pPr>
            <w:r w:rsidRPr="003031CA">
              <w:t>другие организации, на которые возложено исполнение обязанностей по защите прав и законных интересов детей</w:t>
            </w: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60"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r>
      <w:tr w:rsidR="00F65EC3" w:rsidRPr="003031CA">
        <w:tc>
          <w:tcPr>
            <w:tcW w:w="576"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rPr>
                <w:b/>
              </w:rPr>
            </w:pPr>
            <w:r w:rsidRPr="003031CA">
              <w:rPr>
                <w:b/>
              </w:rPr>
              <w:t>2.</w:t>
            </w:r>
          </w:p>
        </w:tc>
        <w:tc>
          <w:tcPr>
            <w:tcW w:w="424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rPr>
                <w:b/>
              </w:rPr>
            </w:pPr>
            <w:r w:rsidRPr="003031CA">
              <w:rPr>
                <w:b/>
              </w:rPr>
              <w:t>Медицинские организации</w:t>
            </w: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rPr>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rPr>
            </w:pPr>
          </w:p>
        </w:tc>
        <w:tc>
          <w:tcPr>
            <w:tcW w:w="1560"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rPr>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rPr>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rPr>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rPr>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rPr>
            </w:pPr>
          </w:p>
        </w:tc>
      </w:tr>
      <w:tr w:rsidR="00F65EC3" w:rsidRPr="003031CA">
        <w:tc>
          <w:tcPr>
            <w:tcW w:w="576"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pPr>
            <w:r w:rsidRPr="003031CA">
              <w:t>2.1.</w:t>
            </w:r>
          </w:p>
        </w:tc>
        <w:tc>
          <w:tcPr>
            <w:tcW w:w="424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pPr>
            <w:r w:rsidRPr="003031CA">
              <w:t>дом ребенка</w:t>
            </w: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60"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r>
      <w:tr w:rsidR="00F65EC3" w:rsidRPr="003031CA">
        <w:tc>
          <w:tcPr>
            <w:tcW w:w="576"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pPr>
            <w:r w:rsidRPr="003031CA">
              <w:t>2.2.</w:t>
            </w:r>
          </w:p>
        </w:tc>
        <w:tc>
          <w:tcPr>
            <w:tcW w:w="424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pPr>
            <w:r w:rsidRPr="003031CA">
              <w:t>другие организации, на которые возложено исполнение обязанностей по защите прав и законных интересов детей</w:t>
            </w: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60"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r>
      <w:tr w:rsidR="00F65EC3" w:rsidRPr="003031CA">
        <w:tc>
          <w:tcPr>
            <w:tcW w:w="576"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rPr>
                <w:b/>
                <w:sz w:val="24"/>
                <w:szCs w:val="24"/>
              </w:rPr>
            </w:pPr>
            <w:r w:rsidRPr="003031CA">
              <w:rPr>
                <w:b/>
                <w:sz w:val="24"/>
                <w:szCs w:val="24"/>
              </w:rPr>
              <w:t>3.</w:t>
            </w:r>
          </w:p>
        </w:tc>
        <w:tc>
          <w:tcPr>
            <w:tcW w:w="424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rPr>
                <w:b/>
                <w:sz w:val="24"/>
                <w:szCs w:val="24"/>
              </w:rPr>
            </w:pPr>
            <w:r w:rsidRPr="003031CA">
              <w:rPr>
                <w:b/>
                <w:sz w:val="24"/>
                <w:szCs w:val="24"/>
              </w:rPr>
              <w:t>Организации, оказывающие социальные услуги</w:t>
            </w: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C46828" w:rsidP="003031CA">
            <w:pPr>
              <w:jc w:val="both"/>
              <w:rPr>
                <w:b/>
                <w:sz w:val="24"/>
                <w:szCs w:val="24"/>
              </w:rPr>
            </w:pPr>
            <w:r w:rsidRPr="003031CA">
              <w:rPr>
                <w:b/>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C46828" w:rsidP="003031CA">
            <w:pPr>
              <w:jc w:val="both"/>
              <w:rPr>
                <w:b/>
                <w:sz w:val="24"/>
                <w:szCs w:val="24"/>
              </w:rPr>
            </w:pPr>
            <w:r w:rsidRPr="003031CA">
              <w:rPr>
                <w:b/>
                <w:sz w:val="24"/>
                <w:szCs w:val="24"/>
              </w:rPr>
              <w:t>180</w:t>
            </w:r>
          </w:p>
        </w:tc>
        <w:tc>
          <w:tcPr>
            <w:tcW w:w="1560" w:type="dxa"/>
            <w:tcBorders>
              <w:top w:val="single" w:sz="4" w:space="0" w:color="000000"/>
              <w:left w:val="single" w:sz="4" w:space="0" w:color="000000"/>
              <w:bottom w:val="single" w:sz="4" w:space="0" w:color="000000"/>
              <w:right w:val="single" w:sz="4" w:space="0" w:color="000000"/>
            </w:tcBorders>
          </w:tcPr>
          <w:p w:rsidR="00F65EC3" w:rsidRPr="003031CA" w:rsidRDefault="00C46828" w:rsidP="003031CA">
            <w:pPr>
              <w:jc w:val="both"/>
              <w:rPr>
                <w:b/>
                <w:sz w:val="24"/>
                <w:szCs w:val="24"/>
              </w:rPr>
            </w:pPr>
            <w:r w:rsidRPr="003031CA">
              <w:rPr>
                <w:b/>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C46828" w:rsidP="003031CA">
            <w:pPr>
              <w:jc w:val="both"/>
              <w:rPr>
                <w:b/>
                <w:sz w:val="24"/>
                <w:szCs w:val="24"/>
              </w:rPr>
            </w:pPr>
            <w:r w:rsidRPr="003031CA">
              <w:rPr>
                <w:b/>
                <w:sz w:val="24"/>
                <w:szCs w:val="24"/>
              </w:rPr>
              <w:t>187</w:t>
            </w: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sz w:val="24"/>
                <w:szCs w:val="24"/>
              </w:rPr>
            </w:pPr>
          </w:p>
        </w:tc>
      </w:tr>
      <w:tr w:rsidR="00F65EC3" w:rsidRPr="003031CA">
        <w:tc>
          <w:tcPr>
            <w:tcW w:w="576"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rPr>
                <w:sz w:val="24"/>
                <w:szCs w:val="24"/>
              </w:rPr>
            </w:pPr>
            <w:r w:rsidRPr="003031CA">
              <w:rPr>
                <w:sz w:val="24"/>
                <w:szCs w:val="24"/>
              </w:rPr>
              <w:t>3.1.</w:t>
            </w:r>
          </w:p>
        </w:tc>
        <w:tc>
          <w:tcPr>
            <w:tcW w:w="424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rPr>
                <w:sz w:val="24"/>
                <w:szCs w:val="24"/>
              </w:rPr>
            </w:pPr>
            <w:r w:rsidRPr="003031CA">
              <w:rPr>
                <w:sz w:val="24"/>
                <w:szCs w:val="24"/>
              </w:rPr>
              <w:t>детский дом-интернат для умственно-отсталых детей</w:t>
            </w: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C46828" w:rsidP="003031CA">
            <w:pPr>
              <w:jc w:val="both"/>
              <w:rPr>
                <w:sz w:val="24"/>
                <w:szCs w:val="24"/>
              </w:rPr>
            </w:pPr>
            <w:r w:rsidRPr="003031CA">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C46828" w:rsidP="003031CA">
            <w:pPr>
              <w:jc w:val="both"/>
              <w:rPr>
                <w:sz w:val="24"/>
                <w:szCs w:val="24"/>
              </w:rPr>
            </w:pPr>
            <w:r w:rsidRPr="003031CA">
              <w:rPr>
                <w:sz w:val="24"/>
                <w:szCs w:val="24"/>
              </w:rPr>
              <w:t>34</w:t>
            </w:r>
          </w:p>
        </w:tc>
        <w:tc>
          <w:tcPr>
            <w:tcW w:w="1560" w:type="dxa"/>
            <w:tcBorders>
              <w:top w:val="single" w:sz="4" w:space="0" w:color="000000"/>
              <w:left w:val="single" w:sz="4" w:space="0" w:color="000000"/>
              <w:bottom w:val="single" w:sz="4" w:space="0" w:color="000000"/>
              <w:right w:val="single" w:sz="4" w:space="0" w:color="000000"/>
            </w:tcBorders>
          </w:tcPr>
          <w:p w:rsidR="00F65EC3" w:rsidRPr="003031CA" w:rsidRDefault="00C46828" w:rsidP="003031CA">
            <w:pPr>
              <w:jc w:val="both"/>
              <w:rPr>
                <w:sz w:val="24"/>
                <w:szCs w:val="24"/>
              </w:rPr>
            </w:pPr>
            <w:r w:rsidRPr="003031CA">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C46828" w:rsidP="003031CA">
            <w:pPr>
              <w:jc w:val="both"/>
              <w:rPr>
                <w:sz w:val="24"/>
                <w:szCs w:val="24"/>
              </w:rPr>
            </w:pPr>
            <w:r w:rsidRPr="003031CA">
              <w:rPr>
                <w:sz w:val="24"/>
                <w:szCs w:val="24"/>
              </w:rPr>
              <w:t>32</w:t>
            </w: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sz w:val="24"/>
                <w:szCs w:val="24"/>
              </w:rPr>
            </w:pPr>
          </w:p>
        </w:tc>
      </w:tr>
      <w:tr w:rsidR="00F65EC3" w:rsidRPr="003031CA">
        <w:tc>
          <w:tcPr>
            <w:tcW w:w="576"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pPr>
            <w:r w:rsidRPr="003031CA">
              <w:t>3.2.</w:t>
            </w:r>
          </w:p>
        </w:tc>
        <w:tc>
          <w:tcPr>
            <w:tcW w:w="424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pPr>
            <w:r w:rsidRPr="003031CA">
              <w:t>дом-интернат для детей с физическими недостатками</w:t>
            </w: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60"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r>
      <w:tr w:rsidR="00F65EC3" w:rsidRPr="003031CA">
        <w:tc>
          <w:tcPr>
            <w:tcW w:w="576"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pPr>
            <w:r w:rsidRPr="003031CA">
              <w:t>4.</w:t>
            </w:r>
          </w:p>
        </w:tc>
        <w:tc>
          <w:tcPr>
            <w:tcW w:w="424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pPr>
            <w:r w:rsidRPr="003031CA">
              <w:t>Негосударственные учреждения, на которые возложено исполнение обязанностей по защите прав и законных интересов детей</w:t>
            </w: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60"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pPr>
          </w:p>
        </w:tc>
      </w:tr>
      <w:tr w:rsidR="00F65EC3" w:rsidRPr="003031CA">
        <w:tc>
          <w:tcPr>
            <w:tcW w:w="576"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rPr>
                <w:b/>
                <w:sz w:val="24"/>
                <w:szCs w:val="24"/>
              </w:rPr>
            </w:pPr>
            <w:r w:rsidRPr="003031CA">
              <w:rPr>
                <w:b/>
                <w:sz w:val="24"/>
                <w:szCs w:val="24"/>
              </w:rPr>
              <w:t>5.</w:t>
            </w:r>
          </w:p>
        </w:tc>
        <w:tc>
          <w:tcPr>
            <w:tcW w:w="424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rPr>
                <w:b/>
                <w:sz w:val="24"/>
                <w:szCs w:val="24"/>
              </w:rPr>
            </w:pPr>
            <w:r w:rsidRPr="003031CA">
              <w:rPr>
                <w:b/>
                <w:sz w:val="24"/>
                <w:szCs w:val="24"/>
              </w:rPr>
              <w:t>Детские дома семейного типа</w:t>
            </w: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sz w:val="24"/>
                <w:szCs w:val="24"/>
              </w:rPr>
            </w:pPr>
          </w:p>
        </w:tc>
      </w:tr>
      <w:tr w:rsidR="00FE1865" w:rsidRPr="003031CA">
        <w:tc>
          <w:tcPr>
            <w:tcW w:w="576" w:type="dxa"/>
            <w:tcBorders>
              <w:top w:val="single" w:sz="4" w:space="0" w:color="000000"/>
              <w:left w:val="single" w:sz="4" w:space="0" w:color="000000"/>
              <w:bottom w:val="single" w:sz="4" w:space="0" w:color="000000"/>
              <w:right w:val="single" w:sz="4" w:space="0" w:color="000000"/>
            </w:tcBorders>
          </w:tcPr>
          <w:p w:rsidR="00FE1865" w:rsidRPr="003031CA" w:rsidRDefault="00FE1865" w:rsidP="003031CA">
            <w:pPr>
              <w:jc w:val="both"/>
              <w:rPr>
                <w:b/>
                <w:sz w:val="24"/>
                <w:szCs w:val="24"/>
              </w:rPr>
            </w:pPr>
            <w:r w:rsidRPr="003031CA">
              <w:rPr>
                <w:b/>
                <w:sz w:val="24"/>
                <w:szCs w:val="24"/>
              </w:rPr>
              <w:t>6.</w:t>
            </w:r>
          </w:p>
        </w:tc>
        <w:tc>
          <w:tcPr>
            <w:tcW w:w="4248" w:type="dxa"/>
            <w:tcBorders>
              <w:top w:val="single" w:sz="4" w:space="0" w:color="000000"/>
              <w:left w:val="single" w:sz="4" w:space="0" w:color="000000"/>
              <w:bottom w:val="single" w:sz="4" w:space="0" w:color="000000"/>
              <w:right w:val="single" w:sz="4" w:space="0" w:color="000000"/>
            </w:tcBorders>
          </w:tcPr>
          <w:p w:rsidR="00FE1865" w:rsidRPr="003031CA" w:rsidRDefault="00FE1865" w:rsidP="003031CA">
            <w:pPr>
              <w:jc w:val="both"/>
              <w:rPr>
                <w:b/>
                <w:sz w:val="24"/>
                <w:szCs w:val="24"/>
              </w:rPr>
            </w:pPr>
            <w:r w:rsidRPr="003031CA">
              <w:rPr>
                <w:b/>
                <w:sz w:val="24"/>
                <w:szCs w:val="24"/>
              </w:rPr>
              <w:t>Всего</w:t>
            </w:r>
          </w:p>
        </w:tc>
        <w:tc>
          <w:tcPr>
            <w:tcW w:w="1558" w:type="dxa"/>
            <w:tcBorders>
              <w:top w:val="single" w:sz="4" w:space="0" w:color="000000"/>
              <w:left w:val="single" w:sz="4" w:space="0" w:color="000000"/>
              <w:bottom w:val="single" w:sz="4" w:space="0" w:color="000000"/>
              <w:right w:val="single" w:sz="4" w:space="0" w:color="000000"/>
            </w:tcBorders>
          </w:tcPr>
          <w:p w:rsidR="00FE1865" w:rsidRPr="003031CA" w:rsidRDefault="00FE1865" w:rsidP="003031CA">
            <w:pPr>
              <w:jc w:val="both"/>
              <w:rPr>
                <w:b/>
                <w:sz w:val="24"/>
                <w:szCs w:val="24"/>
              </w:rPr>
            </w:pPr>
            <w:r w:rsidRPr="003031CA">
              <w:rPr>
                <w:b/>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rsidR="00FE1865" w:rsidRPr="003031CA" w:rsidRDefault="00FE1865" w:rsidP="003031CA">
            <w:pPr>
              <w:jc w:val="both"/>
              <w:rPr>
                <w:b/>
                <w:sz w:val="24"/>
                <w:szCs w:val="24"/>
              </w:rPr>
            </w:pPr>
            <w:r w:rsidRPr="003031CA">
              <w:rPr>
                <w:b/>
                <w:sz w:val="24"/>
                <w:szCs w:val="24"/>
              </w:rPr>
              <w:t>180</w:t>
            </w:r>
          </w:p>
        </w:tc>
        <w:tc>
          <w:tcPr>
            <w:tcW w:w="1560" w:type="dxa"/>
            <w:tcBorders>
              <w:top w:val="single" w:sz="4" w:space="0" w:color="000000"/>
              <w:left w:val="single" w:sz="4" w:space="0" w:color="000000"/>
              <w:bottom w:val="single" w:sz="4" w:space="0" w:color="000000"/>
              <w:right w:val="single" w:sz="4" w:space="0" w:color="000000"/>
            </w:tcBorders>
          </w:tcPr>
          <w:p w:rsidR="00FE1865" w:rsidRPr="003031CA" w:rsidRDefault="00FE1865" w:rsidP="003031CA">
            <w:pPr>
              <w:jc w:val="both"/>
              <w:rPr>
                <w:b/>
                <w:sz w:val="24"/>
                <w:szCs w:val="24"/>
              </w:rPr>
            </w:pPr>
            <w:r w:rsidRPr="003031CA">
              <w:rPr>
                <w:b/>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rsidR="00FE1865" w:rsidRPr="003031CA" w:rsidRDefault="00FE1865" w:rsidP="003031CA">
            <w:pPr>
              <w:jc w:val="both"/>
              <w:rPr>
                <w:b/>
                <w:sz w:val="24"/>
                <w:szCs w:val="24"/>
              </w:rPr>
            </w:pPr>
            <w:r w:rsidRPr="003031CA">
              <w:rPr>
                <w:b/>
                <w:sz w:val="24"/>
                <w:szCs w:val="24"/>
              </w:rPr>
              <w:t>187</w:t>
            </w:r>
          </w:p>
        </w:tc>
        <w:tc>
          <w:tcPr>
            <w:tcW w:w="1558" w:type="dxa"/>
            <w:tcBorders>
              <w:top w:val="single" w:sz="4" w:space="0" w:color="000000"/>
              <w:left w:val="single" w:sz="4" w:space="0" w:color="000000"/>
              <w:bottom w:val="single" w:sz="4" w:space="0" w:color="000000"/>
              <w:right w:val="single" w:sz="4" w:space="0" w:color="000000"/>
            </w:tcBorders>
          </w:tcPr>
          <w:p w:rsidR="00FE1865" w:rsidRPr="003031CA" w:rsidRDefault="00FE1865" w:rsidP="003031CA">
            <w:pPr>
              <w:jc w:val="both"/>
              <w:rPr>
                <w:b/>
                <w:sz w:val="24"/>
                <w:szCs w:val="24"/>
              </w:rPr>
            </w:pPr>
            <w:r w:rsidRPr="003031CA">
              <w:rPr>
                <w:b/>
                <w:sz w:val="24"/>
                <w:szCs w:val="24"/>
              </w:rPr>
              <w:t>531256,7</w:t>
            </w:r>
          </w:p>
        </w:tc>
        <w:tc>
          <w:tcPr>
            <w:tcW w:w="1558" w:type="dxa"/>
            <w:tcBorders>
              <w:top w:val="single" w:sz="4" w:space="0" w:color="000000"/>
              <w:left w:val="single" w:sz="4" w:space="0" w:color="000000"/>
              <w:bottom w:val="single" w:sz="4" w:space="0" w:color="000000"/>
              <w:right w:val="single" w:sz="4" w:space="0" w:color="000000"/>
            </w:tcBorders>
          </w:tcPr>
          <w:p w:rsidR="00FE1865" w:rsidRPr="003031CA" w:rsidRDefault="00FE1865" w:rsidP="003031CA">
            <w:pPr>
              <w:jc w:val="both"/>
              <w:rPr>
                <w:b/>
                <w:sz w:val="24"/>
                <w:szCs w:val="24"/>
              </w:rPr>
            </w:pPr>
            <w:r w:rsidRPr="003031CA">
              <w:rPr>
                <w:b/>
                <w:sz w:val="24"/>
                <w:szCs w:val="24"/>
              </w:rPr>
              <w:t>523431,2</w:t>
            </w:r>
          </w:p>
        </w:tc>
        <w:tc>
          <w:tcPr>
            <w:tcW w:w="1559" w:type="dxa"/>
            <w:tcBorders>
              <w:top w:val="single" w:sz="4" w:space="0" w:color="000000"/>
              <w:left w:val="single" w:sz="4" w:space="0" w:color="000000"/>
              <w:bottom w:val="single" w:sz="4" w:space="0" w:color="000000"/>
              <w:right w:val="single" w:sz="4" w:space="0" w:color="000000"/>
            </w:tcBorders>
          </w:tcPr>
          <w:p w:rsidR="00FE1865" w:rsidRPr="003031CA" w:rsidRDefault="00FE1865" w:rsidP="003031CA">
            <w:pPr>
              <w:jc w:val="both"/>
              <w:rPr>
                <w:b/>
                <w:sz w:val="24"/>
                <w:szCs w:val="24"/>
              </w:rPr>
            </w:pPr>
            <w:r w:rsidRPr="003031CA">
              <w:rPr>
                <w:b/>
                <w:sz w:val="24"/>
                <w:szCs w:val="24"/>
              </w:rPr>
              <w:t>458283,8</w:t>
            </w:r>
          </w:p>
        </w:tc>
      </w:tr>
    </w:tbl>
    <w:p w:rsidR="00362C07" w:rsidRPr="003031CA" w:rsidRDefault="00362C07" w:rsidP="003031CA">
      <w:pPr>
        <w:pBdr>
          <w:top w:val="single" w:sz="4" w:space="1" w:color="FFFFFF"/>
          <w:left w:val="single" w:sz="4" w:space="0" w:color="FFFFFF"/>
          <w:bottom w:val="single" w:sz="4" w:space="31" w:color="FFFFFF"/>
          <w:right w:val="single" w:sz="4" w:space="4" w:color="FFFFFF"/>
        </w:pBdr>
        <w:ind w:firstLine="567"/>
        <w:jc w:val="right"/>
        <w:rPr>
          <w:sz w:val="28"/>
          <w:szCs w:val="28"/>
        </w:rPr>
      </w:pPr>
      <w:r w:rsidRPr="003031CA">
        <w:rPr>
          <w:sz w:val="28"/>
          <w:szCs w:val="28"/>
        </w:rPr>
        <w:lastRenderedPageBreak/>
        <w:t>Приложение 2</w:t>
      </w:r>
    </w:p>
    <w:p w:rsidR="00CA72D3" w:rsidRPr="003031CA" w:rsidRDefault="00CA72D3" w:rsidP="003031CA">
      <w:pPr>
        <w:pBdr>
          <w:top w:val="single" w:sz="4" w:space="1" w:color="FFFFFF"/>
          <w:left w:val="single" w:sz="4" w:space="0" w:color="FFFFFF"/>
          <w:bottom w:val="single" w:sz="4" w:space="31" w:color="FFFFFF"/>
          <w:right w:val="single" w:sz="4" w:space="4" w:color="FFFFFF"/>
        </w:pBdr>
        <w:ind w:firstLine="567"/>
        <w:jc w:val="both"/>
        <w:rPr>
          <w:b/>
          <w:sz w:val="28"/>
          <w:szCs w:val="28"/>
        </w:rPr>
      </w:pPr>
      <w:r w:rsidRPr="003031CA">
        <w:rPr>
          <w:b/>
          <w:sz w:val="28"/>
          <w:szCs w:val="28"/>
        </w:rPr>
        <w:t>Таблица 1 «Медицинское обеспечение».</w:t>
      </w:r>
    </w:p>
    <w:tbl>
      <w:tblPr>
        <w:tblW w:w="16131" w:type="dxa"/>
        <w:jc w:val="center"/>
        <w:tblLayout w:type="fixed"/>
        <w:tblLook w:val="04A0"/>
      </w:tblPr>
      <w:tblGrid>
        <w:gridCol w:w="1809"/>
        <w:gridCol w:w="1276"/>
        <w:gridCol w:w="1418"/>
        <w:gridCol w:w="1842"/>
        <w:gridCol w:w="1418"/>
        <w:gridCol w:w="1559"/>
        <w:gridCol w:w="1843"/>
        <w:gridCol w:w="1843"/>
        <w:gridCol w:w="1701"/>
        <w:gridCol w:w="1422"/>
      </w:tblGrid>
      <w:tr w:rsidR="00CA72D3" w:rsidRPr="003031CA" w:rsidTr="00677C0B">
        <w:trPr>
          <w:jc w:val="center"/>
        </w:trPr>
        <w:tc>
          <w:tcPr>
            <w:tcW w:w="1809" w:type="dxa"/>
            <w:vMerge w:val="restart"/>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b/>
              </w:rPr>
            </w:pPr>
            <w:r w:rsidRPr="003031CA">
              <w:rPr>
                <w:b/>
              </w:rPr>
              <w:t>Численность детей-сирот*,</w:t>
            </w:r>
          </w:p>
          <w:p w:rsidR="00CA72D3" w:rsidRPr="003031CA" w:rsidRDefault="00CA72D3" w:rsidP="003031CA">
            <w:pPr>
              <w:jc w:val="center"/>
            </w:pPr>
            <w:r w:rsidRPr="003031CA">
              <w:rPr>
                <w:b/>
              </w:rPr>
              <w:t>подлежащих диспансеризации</w:t>
            </w:r>
            <w:r w:rsidRPr="003031CA">
              <w:t xml:space="preserve"> </w:t>
            </w:r>
          </w:p>
          <w:p w:rsidR="00CA72D3" w:rsidRPr="003031CA" w:rsidRDefault="00CA72D3" w:rsidP="003031CA">
            <w:pPr>
              <w:jc w:val="center"/>
            </w:pPr>
            <w:r w:rsidRPr="003031CA">
              <w:t xml:space="preserve">(за исключением </w:t>
            </w:r>
            <w:proofErr w:type="gramStart"/>
            <w:r w:rsidRPr="003031CA">
              <w:t>усыновленных</w:t>
            </w:r>
            <w:proofErr w:type="gramEnd"/>
            <w:r w:rsidRPr="003031CA">
              <w:t>)</w:t>
            </w:r>
          </w:p>
        </w:tc>
        <w:tc>
          <w:tcPr>
            <w:tcW w:w="2694" w:type="dxa"/>
            <w:gridSpan w:val="2"/>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pPr>
            <w:r w:rsidRPr="003031CA">
              <w:t>из них, находятся</w:t>
            </w:r>
          </w:p>
        </w:tc>
        <w:tc>
          <w:tcPr>
            <w:tcW w:w="1842" w:type="dxa"/>
            <w:vMerge w:val="restart"/>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b/>
              </w:rPr>
            </w:pPr>
            <w:r w:rsidRPr="003031CA">
              <w:rPr>
                <w:b/>
              </w:rPr>
              <w:t>Количество детей-сирот*,</w:t>
            </w:r>
          </w:p>
          <w:p w:rsidR="00CA72D3" w:rsidRPr="003031CA" w:rsidRDefault="00CA72D3" w:rsidP="003031CA">
            <w:pPr>
              <w:jc w:val="center"/>
            </w:pPr>
            <w:proofErr w:type="gramStart"/>
            <w:r w:rsidRPr="003031CA">
              <w:rPr>
                <w:b/>
              </w:rPr>
              <w:t>прошедших</w:t>
            </w:r>
            <w:proofErr w:type="gramEnd"/>
            <w:r w:rsidRPr="003031CA">
              <w:rPr>
                <w:b/>
              </w:rPr>
              <w:t xml:space="preserve"> диспансеризацию</w:t>
            </w:r>
            <w:r w:rsidRPr="003031CA">
              <w:t xml:space="preserve"> </w:t>
            </w:r>
          </w:p>
          <w:p w:rsidR="00CA72D3" w:rsidRPr="003031CA" w:rsidRDefault="00CA72D3" w:rsidP="003031CA">
            <w:pPr>
              <w:jc w:val="center"/>
            </w:pPr>
            <w:r w:rsidRPr="003031CA">
              <w:t xml:space="preserve">(за исключением </w:t>
            </w:r>
            <w:proofErr w:type="gramStart"/>
            <w:r w:rsidRPr="003031CA">
              <w:t>усыновленных</w:t>
            </w:r>
            <w:proofErr w:type="gramEnd"/>
            <w:r w:rsidRPr="003031CA">
              <w:t>)</w:t>
            </w:r>
          </w:p>
        </w:tc>
        <w:tc>
          <w:tcPr>
            <w:tcW w:w="2977" w:type="dxa"/>
            <w:gridSpan w:val="2"/>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tabs>
                <w:tab w:val="center" w:pos="1380"/>
                <w:tab w:val="right" w:pos="2761"/>
              </w:tabs>
              <w:jc w:val="center"/>
            </w:pPr>
            <w:r w:rsidRPr="003031CA">
              <w:t>из них, находятся</w:t>
            </w:r>
          </w:p>
          <w:p w:rsidR="00CA72D3" w:rsidRPr="003031CA" w:rsidRDefault="00CA72D3" w:rsidP="003031CA">
            <w:pPr>
              <w:tabs>
                <w:tab w:val="center" w:pos="1380"/>
                <w:tab w:val="right" w:pos="2761"/>
              </w:tabs>
            </w:pPr>
          </w:p>
        </w:tc>
        <w:tc>
          <w:tcPr>
            <w:tcW w:w="1843" w:type="dxa"/>
            <w:vMerge w:val="restart"/>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b/>
              </w:rPr>
            </w:pPr>
            <w:r w:rsidRPr="003031CA">
              <w:rPr>
                <w:b/>
              </w:rPr>
              <w:t>Количество</w:t>
            </w:r>
          </w:p>
          <w:p w:rsidR="00CA72D3" w:rsidRPr="003031CA" w:rsidRDefault="00CA72D3" w:rsidP="003031CA">
            <w:pPr>
              <w:jc w:val="center"/>
              <w:rPr>
                <w:b/>
              </w:rPr>
            </w:pPr>
            <w:r w:rsidRPr="003031CA">
              <w:rPr>
                <w:b/>
              </w:rPr>
              <w:t>детей-сирот*,</w:t>
            </w:r>
          </w:p>
          <w:p w:rsidR="00CA72D3" w:rsidRPr="003031CA" w:rsidRDefault="00CA72D3" w:rsidP="003031CA">
            <w:pPr>
              <w:jc w:val="center"/>
              <w:rPr>
                <w:b/>
              </w:rPr>
            </w:pPr>
            <w:r w:rsidRPr="003031CA">
              <w:rPr>
                <w:b/>
              </w:rPr>
              <w:t>направленных в</w:t>
            </w:r>
          </w:p>
          <w:p w:rsidR="00CA72D3" w:rsidRPr="003031CA" w:rsidRDefault="00CA72D3" w:rsidP="003031CA">
            <w:pPr>
              <w:jc w:val="center"/>
            </w:pPr>
            <w:r w:rsidRPr="003031CA">
              <w:rPr>
                <w:b/>
              </w:rPr>
              <w:t>оздоровительные</w:t>
            </w:r>
          </w:p>
          <w:p w:rsidR="00CA72D3" w:rsidRPr="003031CA" w:rsidRDefault="00CA72D3" w:rsidP="003031CA">
            <w:pPr>
              <w:jc w:val="center"/>
              <w:rPr>
                <w:b/>
              </w:rPr>
            </w:pPr>
            <w:r w:rsidRPr="003031CA">
              <w:rPr>
                <w:b/>
              </w:rPr>
              <w:t>лагеря, санаторно-курортные организации</w:t>
            </w:r>
          </w:p>
        </w:tc>
        <w:tc>
          <w:tcPr>
            <w:tcW w:w="1843" w:type="dxa"/>
            <w:vMerge w:val="restart"/>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b/>
              </w:rPr>
            </w:pPr>
            <w:r w:rsidRPr="003031CA">
              <w:rPr>
                <w:b/>
              </w:rPr>
              <w:t>Количество</w:t>
            </w:r>
          </w:p>
          <w:p w:rsidR="00CA72D3" w:rsidRPr="003031CA" w:rsidRDefault="00CA72D3" w:rsidP="003031CA">
            <w:pPr>
              <w:jc w:val="center"/>
              <w:rPr>
                <w:b/>
              </w:rPr>
            </w:pPr>
            <w:r w:rsidRPr="003031CA">
              <w:rPr>
                <w:b/>
              </w:rPr>
              <w:t>детей-сирот*,</w:t>
            </w:r>
          </w:p>
          <w:p w:rsidR="00CA72D3" w:rsidRPr="003031CA" w:rsidRDefault="00CA72D3" w:rsidP="003031CA">
            <w:pPr>
              <w:jc w:val="center"/>
              <w:rPr>
                <w:b/>
              </w:rPr>
            </w:pPr>
            <w:r w:rsidRPr="003031CA">
              <w:rPr>
                <w:b/>
              </w:rPr>
              <w:t>направленных</w:t>
            </w:r>
          </w:p>
          <w:p w:rsidR="00CA72D3" w:rsidRPr="003031CA" w:rsidRDefault="00CA72D3" w:rsidP="003031CA">
            <w:pPr>
              <w:jc w:val="center"/>
              <w:rPr>
                <w:b/>
              </w:rPr>
            </w:pPr>
            <w:r w:rsidRPr="003031CA">
              <w:rPr>
                <w:b/>
              </w:rPr>
              <w:t>на лечение</w:t>
            </w:r>
          </w:p>
          <w:p w:rsidR="00CA72D3" w:rsidRPr="003031CA" w:rsidRDefault="00CA72D3" w:rsidP="003031CA">
            <w:pPr>
              <w:jc w:val="center"/>
              <w:rPr>
                <w:b/>
              </w:rPr>
            </w:pPr>
            <w:r w:rsidRPr="003031CA">
              <w:rPr>
                <w:b/>
              </w:rPr>
              <w:t>за пределы Российской Федерации</w:t>
            </w:r>
          </w:p>
        </w:tc>
        <w:tc>
          <w:tcPr>
            <w:tcW w:w="1701" w:type="dxa"/>
            <w:vMerge w:val="restart"/>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b/>
              </w:rPr>
            </w:pPr>
            <w:r w:rsidRPr="003031CA">
              <w:rPr>
                <w:b/>
              </w:rPr>
              <w:t>Количество</w:t>
            </w:r>
          </w:p>
          <w:p w:rsidR="00CA72D3" w:rsidRPr="003031CA" w:rsidRDefault="00CA72D3" w:rsidP="003031CA">
            <w:pPr>
              <w:jc w:val="center"/>
              <w:rPr>
                <w:b/>
              </w:rPr>
            </w:pPr>
            <w:r w:rsidRPr="003031CA">
              <w:rPr>
                <w:b/>
              </w:rPr>
              <w:t>детей-сирот*,</w:t>
            </w:r>
          </w:p>
          <w:p w:rsidR="00CA72D3" w:rsidRPr="003031CA" w:rsidRDefault="00CA72D3" w:rsidP="003031CA">
            <w:pPr>
              <w:jc w:val="center"/>
            </w:pPr>
            <w:proofErr w:type="gramStart"/>
            <w:r w:rsidRPr="003031CA">
              <w:rPr>
                <w:b/>
              </w:rPr>
              <w:t>которым</w:t>
            </w:r>
            <w:proofErr w:type="gramEnd"/>
            <w:r w:rsidRPr="003031CA">
              <w:rPr>
                <w:b/>
              </w:rPr>
              <w:t xml:space="preserve"> оказана </w:t>
            </w:r>
            <w:r w:rsidRPr="003031CA">
              <w:rPr>
                <w:b/>
                <w:i/>
              </w:rPr>
              <w:t xml:space="preserve">специализированная </w:t>
            </w:r>
            <w:r w:rsidRPr="003031CA">
              <w:rPr>
                <w:b/>
              </w:rPr>
              <w:t>медицинская помощь**</w:t>
            </w:r>
          </w:p>
        </w:tc>
        <w:tc>
          <w:tcPr>
            <w:tcW w:w="1422"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pPr>
            <w:r w:rsidRPr="003031CA">
              <w:t>в том числе</w:t>
            </w:r>
          </w:p>
        </w:tc>
      </w:tr>
      <w:tr w:rsidR="00CA72D3" w:rsidRPr="003031CA" w:rsidTr="00677C0B">
        <w:trPr>
          <w:jc w:val="center"/>
        </w:trPr>
        <w:tc>
          <w:tcPr>
            <w:tcW w:w="1809" w:type="dxa"/>
            <w:vMerge/>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b/>
              </w:rPr>
            </w:pPr>
            <w:r w:rsidRPr="003031CA">
              <w:rPr>
                <w:b/>
              </w:rPr>
              <w:t>на</w:t>
            </w:r>
          </w:p>
          <w:p w:rsidR="00CA72D3" w:rsidRPr="003031CA" w:rsidRDefault="00CA72D3" w:rsidP="003031CA">
            <w:pPr>
              <w:jc w:val="center"/>
              <w:rPr>
                <w:b/>
              </w:rPr>
            </w:pPr>
            <w:r w:rsidRPr="003031CA">
              <w:rPr>
                <w:b/>
              </w:rPr>
              <w:t xml:space="preserve">семейных </w:t>
            </w:r>
            <w:proofErr w:type="gramStart"/>
            <w:r w:rsidRPr="003031CA">
              <w:rPr>
                <w:b/>
              </w:rPr>
              <w:t>формах</w:t>
            </w:r>
            <w:proofErr w:type="gramEnd"/>
            <w:r w:rsidRPr="003031CA">
              <w:rPr>
                <w:b/>
              </w:rPr>
              <w:t xml:space="preserve"> устройства</w:t>
            </w:r>
          </w:p>
        </w:tc>
        <w:tc>
          <w:tcPr>
            <w:tcW w:w="1418"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b/>
              </w:rPr>
            </w:pPr>
            <w:r w:rsidRPr="003031CA">
              <w:rPr>
                <w:b/>
              </w:rPr>
              <w:t>в</w:t>
            </w:r>
          </w:p>
          <w:p w:rsidR="00CA72D3" w:rsidRPr="003031CA" w:rsidRDefault="00CA72D3" w:rsidP="003031CA">
            <w:pPr>
              <w:jc w:val="center"/>
            </w:pPr>
            <w:proofErr w:type="gramStart"/>
            <w:r w:rsidRPr="003031CA">
              <w:rPr>
                <w:b/>
              </w:rPr>
              <w:t>учреждениях</w:t>
            </w:r>
            <w:proofErr w:type="gramEnd"/>
            <w:r w:rsidRPr="003031CA">
              <w:rPr>
                <w:b/>
              </w:rPr>
              <w:t xml:space="preserve"> для</w:t>
            </w:r>
          </w:p>
          <w:p w:rsidR="00CA72D3" w:rsidRPr="003031CA" w:rsidRDefault="00CA72D3" w:rsidP="003031CA">
            <w:pPr>
              <w:jc w:val="center"/>
              <w:rPr>
                <w:b/>
              </w:rPr>
            </w:pPr>
            <w:r w:rsidRPr="003031CA">
              <w:rPr>
                <w:b/>
              </w:rPr>
              <w:t>детей-сирот</w:t>
            </w:r>
          </w:p>
        </w:tc>
        <w:tc>
          <w:tcPr>
            <w:tcW w:w="1842" w:type="dxa"/>
            <w:vMerge/>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b/>
              </w:rPr>
            </w:pPr>
          </w:p>
        </w:tc>
        <w:tc>
          <w:tcPr>
            <w:tcW w:w="1418"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b/>
              </w:rPr>
            </w:pPr>
            <w:r w:rsidRPr="003031CA">
              <w:rPr>
                <w:b/>
              </w:rPr>
              <w:t>на</w:t>
            </w:r>
          </w:p>
          <w:p w:rsidR="00CA72D3" w:rsidRPr="003031CA" w:rsidRDefault="00CA72D3" w:rsidP="003031CA">
            <w:pPr>
              <w:jc w:val="center"/>
              <w:rPr>
                <w:b/>
              </w:rPr>
            </w:pPr>
            <w:r w:rsidRPr="003031CA">
              <w:rPr>
                <w:b/>
              </w:rPr>
              <w:t xml:space="preserve">семейных </w:t>
            </w:r>
            <w:proofErr w:type="gramStart"/>
            <w:r w:rsidRPr="003031CA">
              <w:rPr>
                <w:b/>
              </w:rPr>
              <w:t>формах</w:t>
            </w:r>
            <w:proofErr w:type="gramEnd"/>
            <w:r w:rsidRPr="003031CA">
              <w:rPr>
                <w:b/>
              </w:rPr>
              <w:t xml:space="preserve"> устройства</w:t>
            </w:r>
          </w:p>
        </w:tc>
        <w:tc>
          <w:tcPr>
            <w:tcW w:w="1559"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b/>
              </w:rPr>
            </w:pPr>
            <w:r w:rsidRPr="003031CA">
              <w:rPr>
                <w:b/>
              </w:rPr>
              <w:t>в</w:t>
            </w:r>
          </w:p>
          <w:p w:rsidR="00CA72D3" w:rsidRPr="003031CA" w:rsidRDefault="00CA72D3" w:rsidP="003031CA">
            <w:pPr>
              <w:jc w:val="center"/>
              <w:rPr>
                <w:b/>
              </w:rPr>
            </w:pPr>
            <w:proofErr w:type="gramStart"/>
            <w:r w:rsidRPr="003031CA">
              <w:rPr>
                <w:b/>
              </w:rPr>
              <w:t>учреждениях</w:t>
            </w:r>
            <w:proofErr w:type="gramEnd"/>
            <w:r w:rsidRPr="003031CA">
              <w:rPr>
                <w:b/>
              </w:rPr>
              <w:t xml:space="preserve"> для</w:t>
            </w:r>
          </w:p>
          <w:p w:rsidR="00CA72D3" w:rsidRPr="003031CA" w:rsidRDefault="00CA72D3" w:rsidP="003031CA">
            <w:pPr>
              <w:jc w:val="center"/>
              <w:rPr>
                <w:b/>
              </w:rPr>
            </w:pPr>
            <w:r w:rsidRPr="003031CA">
              <w:rPr>
                <w:b/>
              </w:rPr>
              <w:t>детей-сирот</w:t>
            </w:r>
          </w:p>
        </w:tc>
        <w:tc>
          <w:tcPr>
            <w:tcW w:w="1843" w:type="dxa"/>
            <w:vMerge/>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b/>
              </w:rPr>
            </w:pPr>
          </w:p>
        </w:tc>
        <w:tc>
          <w:tcPr>
            <w:tcW w:w="1843" w:type="dxa"/>
            <w:vMerge/>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pPr>
          </w:p>
        </w:tc>
        <w:tc>
          <w:tcPr>
            <w:tcW w:w="1701" w:type="dxa"/>
            <w:vMerge/>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pPr>
          </w:p>
        </w:tc>
        <w:tc>
          <w:tcPr>
            <w:tcW w:w="1422"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pPr>
            <w:r w:rsidRPr="003031CA">
              <w:rPr>
                <w:b/>
                <w:i/>
              </w:rPr>
              <w:t xml:space="preserve">высокотехнологичная </w:t>
            </w:r>
            <w:r w:rsidRPr="003031CA">
              <w:rPr>
                <w:b/>
              </w:rPr>
              <w:t>медицинская помощь</w:t>
            </w:r>
          </w:p>
        </w:tc>
      </w:tr>
      <w:tr w:rsidR="00CA72D3" w:rsidRPr="003031CA" w:rsidTr="00677C0B">
        <w:trPr>
          <w:jc w:val="center"/>
        </w:trPr>
        <w:tc>
          <w:tcPr>
            <w:tcW w:w="1809"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3</w:t>
            </w:r>
          </w:p>
        </w:tc>
        <w:tc>
          <w:tcPr>
            <w:tcW w:w="1842"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6</w:t>
            </w:r>
          </w:p>
        </w:tc>
        <w:tc>
          <w:tcPr>
            <w:tcW w:w="1843"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8</w:t>
            </w:r>
          </w:p>
        </w:tc>
        <w:tc>
          <w:tcPr>
            <w:tcW w:w="1701"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9</w:t>
            </w:r>
          </w:p>
        </w:tc>
        <w:tc>
          <w:tcPr>
            <w:tcW w:w="1422"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10</w:t>
            </w:r>
          </w:p>
        </w:tc>
      </w:tr>
      <w:tr w:rsidR="00CA72D3" w:rsidRPr="003031CA" w:rsidTr="00CA72D3">
        <w:trPr>
          <w:trHeight w:val="2953"/>
          <w:jc w:val="center"/>
        </w:trPr>
        <w:tc>
          <w:tcPr>
            <w:tcW w:w="1809"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rPr>
                <w:sz w:val="24"/>
                <w:szCs w:val="24"/>
              </w:rPr>
            </w:pPr>
            <w:r w:rsidRPr="003031CA">
              <w:rPr>
                <w:sz w:val="24"/>
                <w:szCs w:val="24"/>
              </w:rPr>
              <w:t>1964</w:t>
            </w:r>
          </w:p>
        </w:tc>
        <w:tc>
          <w:tcPr>
            <w:tcW w:w="1276"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1754</w:t>
            </w:r>
          </w:p>
        </w:tc>
        <w:tc>
          <w:tcPr>
            <w:tcW w:w="1418"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210</w:t>
            </w:r>
          </w:p>
        </w:tc>
        <w:tc>
          <w:tcPr>
            <w:tcW w:w="1842"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1782</w:t>
            </w:r>
          </w:p>
        </w:tc>
        <w:tc>
          <w:tcPr>
            <w:tcW w:w="1418"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1582</w:t>
            </w:r>
          </w:p>
        </w:tc>
        <w:tc>
          <w:tcPr>
            <w:tcW w:w="1559"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200</w:t>
            </w:r>
          </w:p>
        </w:tc>
        <w:tc>
          <w:tcPr>
            <w:tcW w:w="1843"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rPr>
            </w:pPr>
            <w:r w:rsidRPr="003031CA">
              <w:rPr>
                <w:sz w:val="24"/>
              </w:rPr>
              <w:t>1076</w:t>
            </w:r>
          </w:p>
          <w:p w:rsidR="00CA72D3" w:rsidRPr="003031CA" w:rsidRDefault="00CA72D3" w:rsidP="003031CA">
            <w:pPr>
              <w:pBdr>
                <w:top w:val="single" w:sz="4" w:space="1" w:color="FFFFFF"/>
                <w:left w:val="single" w:sz="4" w:space="0" w:color="FFFFFF"/>
                <w:bottom w:val="single" w:sz="4" w:space="31" w:color="FFFFFF"/>
                <w:right w:val="single" w:sz="4" w:space="4" w:color="FFFFFF"/>
              </w:pBdr>
              <w:jc w:val="both"/>
              <w:rPr>
                <w:sz w:val="24"/>
                <w:szCs w:val="24"/>
              </w:rPr>
            </w:pPr>
            <w:proofErr w:type="gramStart"/>
            <w:r w:rsidRPr="003031CA">
              <w:rPr>
                <w:sz w:val="24"/>
              </w:rPr>
              <w:t>(</w:t>
            </w:r>
            <w:r w:rsidRPr="003031CA">
              <w:t>550 чел. – в оздоровительных лагерях / 310 чел. – в санаторно-курортные организации Курской области / 216 – в АУКО «Пансионат «Соловей» (г. Анапа)</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2"/>
                <w:szCs w:val="22"/>
              </w:rPr>
              <w:t>135</w:t>
            </w:r>
          </w:p>
        </w:tc>
        <w:tc>
          <w:tcPr>
            <w:tcW w:w="1422"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2</w:t>
            </w:r>
          </w:p>
        </w:tc>
      </w:tr>
      <w:tr w:rsidR="00CA72D3" w:rsidRPr="003031CA" w:rsidTr="00677C0B">
        <w:trPr>
          <w:jc w:val="center"/>
        </w:trPr>
        <w:tc>
          <w:tcPr>
            <w:tcW w:w="16131" w:type="dxa"/>
            <w:gridSpan w:val="10"/>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b/>
                <w:sz w:val="24"/>
                <w:szCs w:val="24"/>
              </w:rPr>
            </w:pPr>
            <w:r w:rsidRPr="003031CA">
              <w:rPr>
                <w:b/>
                <w:sz w:val="24"/>
                <w:szCs w:val="24"/>
              </w:rPr>
              <w:t>Результаты диспансеризации (распределены по группам здоровья, рекомендована профилактика, предписано стационарное лечение)</w:t>
            </w:r>
          </w:p>
        </w:tc>
      </w:tr>
      <w:tr w:rsidR="00CA72D3" w:rsidRPr="003031CA" w:rsidTr="00677C0B">
        <w:trPr>
          <w:jc w:val="center"/>
        </w:trPr>
        <w:tc>
          <w:tcPr>
            <w:tcW w:w="1809"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rPr>
                <w:b/>
                <w:sz w:val="22"/>
                <w:szCs w:val="22"/>
              </w:rPr>
            </w:pPr>
            <w:r w:rsidRPr="003031CA">
              <w:rPr>
                <w:b/>
                <w:sz w:val="22"/>
                <w:szCs w:val="22"/>
              </w:rPr>
              <w:t>имели 1 группу</w:t>
            </w:r>
          </w:p>
        </w:tc>
        <w:tc>
          <w:tcPr>
            <w:tcW w:w="1276"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b/>
                <w:sz w:val="24"/>
                <w:szCs w:val="24"/>
              </w:rPr>
            </w:pPr>
            <w:r w:rsidRPr="003031CA">
              <w:rPr>
                <w:b/>
                <w:sz w:val="24"/>
                <w:szCs w:val="24"/>
              </w:rPr>
              <w:t>152</w:t>
            </w:r>
          </w:p>
        </w:tc>
        <w:tc>
          <w:tcPr>
            <w:tcW w:w="1418"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15</w:t>
            </w:r>
          </w:p>
        </w:tc>
        <w:tc>
          <w:tcPr>
            <w:tcW w:w="1842"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r w:rsidRPr="003031CA">
              <w:rPr>
                <w:b/>
                <w:sz w:val="22"/>
                <w:szCs w:val="22"/>
              </w:rPr>
              <w:t>имеют 1 группу</w:t>
            </w:r>
          </w:p>
        </w:tc>
        <w:tc>
          <w:tcPr>
            <w:tcW w:w="1418"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b/>
                <w:sz w:val="24"/>
                <w:szCs w:val="24"/>
              </w:rPr>
            </w:pPr>
            <w:r w:rsidRPr="003031CA">
              <w:rPr>
                <w:b/>
                <w:sz w:val="24"/>
                <w:szCs w:val="24"/>
              </w:rPr>
              <w:t>148</w:t>
            </w:r>
          </w:p>
        </w:tc>
        <w:tc>
          <w:tcPr>
            <w:tcW w:w="1559"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58</w:t>
            </w:r>
          </w:p>
        </w:tc>
        <w:tc>
          <w:tcPr>
            <w:tcW w:w="1843"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0</w:t>
            </w:r>
          </w:p>
        </w:tc>
        <w:tc>
          <w:tcPr>
            <w:tcW w:w="1422"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0</w:t>
            </w:r>
          </w:p>
        </w:tc>
      </w:tr>
      <w:tr w:rsidR="00CA72D3" w:rsidRPr="003031CA" w:rsidTr="00677C0B">
        <w:trPr>
          <w:jc w:val="center"/>
        </w:trPr>
        <w:tc>
          <w:tcPr>
            <w:tcW w:w="1809"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rPr>
                <w:b/>
                <w:sz w:val="22"/>
                <w:szCs w:val="22"/>
              </w:rPr>
            </w:pPr>
            <w:r w:rsidRPr="003031CA">
              <w:rPr>
                <w:b/>
                <w:sz w:val="22"/>
                <w:szCs w:val="22"/>
              </w:rPr>
              <w:t>имели 2 группу</w:t>
            </w:r>
          </w:p>
        </w:tc>
        <w:tc>
          <w:tcPr>
            <w:tcW w:w="1276"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b/>
                <w:sz w:val="24"/>
                <w:szCs w:val="24"/>
              </w:rPr>
            </w:pPr>
            <w:r w:rsidRPr="003031CA">
              <w:rPr>
                <w:b/>
                <w:sz w:val="24"/>
                <w:szCs w:val="24"/>
              </w:rPr>
              <w:t>637</w:t>
            </w:r>
          </w:p>
        </w:tc>
        <w:tc>
          <w:tcPr>
            <w:tcW w:w="1418"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37</w:t>
            </w:r>
          </w:p>
        </w:tc>
        <w:tc>
          <w:tcPr>
            <w:tcW w:w="1842"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r w:rsidRPr="003031CA">
              <w:rPr>
                <w:b/>
                <w:sz w:val="22"/>
                <w:szCs w:val="22"/>
              </w:rPr>
              <w:t>имеют 2 группу</w:t>
            </w:r>
          </w:p>
        </w:tc>
        <w:tc>
          <w:tcPr>
            <w:tcW w:w="1418"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b/>
                <w:sz w:val="24"/>
                <w:szCs w:val="24"/>
              </w:rPr>
            </w:pPr>
            <w:r w:rsidRPr="003031CA">
              <w:rPr>
                <w:b/>
                <w:sz w:val="24"/>
                <w:szCs w:val="24"/>
              </w:rPr>
              <w:t>678</w:t>
            </w:r>
          </w:p>
        </w:tc>
        <w:tc>
          <w:tcPr>
            <w:tcW w:w="1559"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37</w:t>
            </w:r>
          </w:p>
        </w:tc>
        <w:tc>
          <w:tcPr>
            <w:tcW w:w="1843"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168</w:t>
            </w:r>
          </w:p>
        </w:tc>
        <w:tc>
          <w:tcPr>
            <w:tcW w:w="1843"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0</w:t>
            </w:r>
          </w:p>
        </w:tc>
        <w:tc>
          <w:tcPr>
            <w:tcW w:w="1422"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0</w:t>
            </w:r>
          </w:p>
        </w:tc>
      </w:tr>
      <w:tr w:rsidR="00CA72D3" w:rsidRPr="003031CA" w:rsidTr="00677C0B">
        <w:trPr>
          <w:jc w:val="center"/>
        </w:trPr>
        <w:tc>
          <w:tcPr>
            <w:tcW w:w="1809"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rPr>
                <w:b/>
                <w:sz w:val="22"/>
                <w:szCs w:val="22"/>
              </w:rPr>
            </w:pPr>
            <w:r w:rsidRPr="003031CA">
              <w:rPr>
                <w:b/>
                <w:sz w:val="22"/>
                <w:szCs w:val="22"/>
              </w:rPr>
              <w:t>имели 3 группу</w:t>
            </w:r>
          </w:p>
        </w:tc>
        <w:tc>
          <w:tcPr>
            <w:tcW w:w="1276"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b/>
                <w:sz w:val="24"/>
                <w:szCs w:val="24"/>
              </w:rPr>
            </w:pPr>
            <w:r w:rsidRPr="003031CA">
              <w:rPr>
                <w:b/>
                <w:sz w:val="24"/>
                <w:szCs w:val="24"/>
              </w:rPr>
              <w:t>720</w:t>
            </w:r>
          </w:p>
        </w:tc>
        <w:tc>
          <w:tcPr>
            <w:tcW w:w="1418"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36</w:t>
            </w:r>
          </w:p>
        </w:tc>
        <w:tc>
          <w:tcPr>
            <w:tcW w:w="1842"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r w:rsidRPr="003031CA">
              <w:rPr>
                <w:b/>
                <w:sz w:val="22"/>
                <w:szCs w:val="22"/>
              </w:rPr>
              <w:t>имеют 3 группу</w:t>
            </w:r>
          </w:p>
        </w:tc>
        <w:tc>
          <w:tcPr>
            <w:tcW w:w="1418"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b/>
                <w:sz w:val="24"/>
                <w:szCs w:val="24"/>
              </w:rPr>
            </w:pPr>
            <w:r w:rsidRPr="003031CA">
              <w:rPr>
                <w:b/>
                <w:sz w:val="24"/>
                <w:szCs w:val="24"/>
              </w:rPr>
              <w:t>726</w:t>
            </w:r>
          </w:p>
        </w:tc>
        <w:tc>
          <w:tcPr>
            <w:tcW w:w="1559"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30</w:t>
            </w:r>
          </w:p>
        </w:tc>
        <w:tc>
          <w:tcPr>
            <w:tcW w:w="1843"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834</w:t>
            </w:r>
          </w:p>
        </w:tc>
        <w:tc>
          <w:tcPr>
            <w:tcW w:w="1843"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131</w:t>
            </w:r>
          </w:p>
        </w:tc>
        <w:tc>
          <w:tcPr>
            <w:tcW w:w="1422" w:type="dxa"/>
            <w:tcBorders>
              <w:top w:val="single" w:sz="4" w:space="0" w:color="000000"/>
              <w:left w:val="single" w:sz="4" w:space="0" w:color="000000"/>
              <w:bottom w:val="single" w:sz="4" w:space="0" w:color="000000"/>
              <w:right w:val="single" w:sz="4" w:space="0" w:color="000000"/>
            </w:tcBorders>
          </w:tcPr>
          <w:p w:rsidR="00CA72D3" w:rsidRPr="003031CA" w:rsidRDefault="00F52AB4" w:rsidP="003031CA">
            <w:pPr>
              <w:jc w:val="center"/>
              <w:rPr>
                <w:sz w:val="24"/>
                <w:szCs w:val="24"/>
                <w:lang w:val="en-US"/>
              </w:rPr>
            </w:pPr>
            <w:r w:rsidRPr="003031CA">
              <w:rPr>
                <w:sz w:val="24"/>
                <w:szCs w:val="24"/>
                <w:lang w:val="en-US"/>
              </w:rPr>
              <w:t>0</w:t>
            </w:r>
          </w:p>
        </w:tc>
      </w:tr>
      <w:tr w:rsidR="00CA72D3" w:rsidRPr="003031CA" w:rsidTr="00677C0B">
        <w:trPr>
          <w:jc w:val="center"/>
        </w:trPr>
        <w:tc>
          <w:tcPr>
            <w:tcW w:w="1809"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rPr>
                <w:b/>
                <w:sz w:val="22"/>
                <w:szCs w:val="22"/>
              </w:rPr>
            </w:pPr>
            <w:r w:rsidRPr="003031CA">
              <w:rPr>
                <w:b/>
                <w:sz w:val="22"/>
                <w:szCs w:val="22"/>
              </w:rPr>
              <w:t>имели 4 группу</w:t>
            </w:r>
          </w:p>
        </w:tc>
        <w:tc>
          <w:tcPr>
            <w:tcW w:w="1276"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b/>
                <w:sz w:val="24"/>
                <w:szCs w:val="24"/>
              </w:rPr>
            </w:pPr>
            <w:r w:rsidRPr="003031CA">
              <w:rPr>
                <w:b/>
                <w:sz w:val="24"/>
                <w:szCs w:val="24"/>
              </w:rPr>
              <w:t>92</w:t>
            </w:r>
          </w:p>
        </w:tc>
        <w:tc>
          <w:tcPr>
            <w:tcW w:w="1418"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55</w:t>
            </w:r>
          </w:p>
        </w:tc>
        <w:tc>
          <w:tcPr>
            <w:tcW w:w="1842"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r w:rsidRPr="003031CA">
              <w:rPr>
                <w:b/>
                <w:sz w:val="22"/>
                <w:szCs w:val="22"/>
              </w:rPr>
              <w:t>имеют 4 группу</w:t>
            </w:r>
          </w:p>
        </w:tc>
        <w:tc>
          <w:tcPr>
            <w:tcW w:w="1418"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b/>
                <w:sz w:val="24"/>
                <w:szCs w:val="24"/>
              </w:rPr>
            </w:pPr>
            <w:r w:rsidRPr="003031CA">
              <w:rPr>
                <w:b/>
                <w:sz w:val="24"/>
                <w:szCs w:val="24"/>
              </w:rPr>
              <w:t>60</w:t>
            </w:r>
          </w:p>
        </w:tc>
        <w:tc>
          <w:tcPr>
            <w:tcW w:w="1559"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60</w:t>
            </w:r>
          </w:p>
        </w:tc>
        <w:tc>
          <w:tcPr>
            <w:tcW w:w="1843"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16</w:t>
            </w:r>
          </w:p>
        </w:tc>
        <w:tc>
          <w:tcPr>
            <w:tcW w:w="1843"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0</w:t>
            </w:r>
          </w:p>
        </w:tc>
        <w:tc>
          <w:tcPr>
            <w:tcW w:w="1422"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0</w:t>
            </w:r>
          </w:p>
        </w:tc>
      </w:tr>
      <w:tr w:rsidR="00CA72D3" w:rsidRPr="003031CA" w:rsidTr="00677C0B">
        <w:trPr>
          <w:jc w:val="center"/>
        </w:trPr>
        <w:tc>
          <w:tcPr>
            <w:tcW w:w="1809"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rPr>
                <w:b/>
                <w:sz w:val="22"/>
                <w:szCs w:val="22"/>
              </w:rPr>
            </w:pPr>
            <w:r w:rsidRPr="003031CA">
              <w:rPr>
                <w:b/>
                <w:sz w:val="22"/>
                <w:szCs w:val="22"/>
              </w:rPr>
              <w:t>имели 5 группу</w:t>
            </w:r>
          </w:p>
        </w:tc>
        <w:tc>
          <w:tcPr>
            <w:tcW w:w="1276"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b/>
                <w:sz w:val="24"/>
                <w:szCs w:val="24"/>
              </w:rPr>
            </w:pPr>
            <w:r w:rsidRPr="003031CA">
              <w:rPr>
                <w:b/>
                <w:sz w:val="24"/>
                <w:szCs w:val="24"/>
              </w:rPr>
              <w:t>181</w:t>
            </w:r>
          </w:p>
        </w:tc>
        <w:tc>
          <w:tcPr>
            <w:tcW w:w="1418"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57</w:t>
            </w:r>
          </w:p>
        </w:tc>
        <w:tc>
          <w:tcPr>
            <w:tcW w:w="1842"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r w:rsidRPr="003031CA">
              <w:rPr>
                <w:b/>
                <w:sz w:val="22"/>
                <w:szCs w:val="22"/>
              </w:rPr>
              <w:t>имеют 5 группу</w:t>
            </w:r>
          </w:p>
        </w:tc>
        <w:tc>
          <w:tcPr>
            <w:tcW w:w="1418"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b/>
                <w:sz w:val="24"/>
                <w:szCs w:val="24"/>
              </w:rPr>
            </w:pPr>
            <w:r w:rsidRPr="003031CA">
              <w:rPr>
                <w:b/>
                <w:sz w:val="24"/>
                <w:szCs w:val="24"/>
              </w:rPr>
              <w:t>170</w:t>
            </w:r>
          </w:p>
        </w:tc>
        <w:tc>
          <w:tcPr>
            <w:tcW w:w="1559"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58</w:t>
            </w:r>
          </w:p>
        </w:tc>
        <w:tc>
          <w:tcPr>
            <w:tcW w:w="1843"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4</w:t>
            </w:r>
          </w:p>
        </w:tc>
        <w:tc>
          <w:tcPr>
            <w:tcW w:w="1422" w:type="dxa"/>
            <w:tcBorders>
              <w:top w:val="single" w:sz="4" w:space="0" w:color="000000"/>
              <w:left w:val="single" w:sz="4" w:space="0" w:color="000000"/>
              <w:bottom w:val="single" w:sz="4" w:space="0" w:color="000000"/>
              <w:right w:val="single" w:sz="4" w:space="0" w:color="000000"/>
            </w:tcBorders>
          </w:tcPr>
          <w:p w:rsidR="00CA72D3" w:rsidRPr="003031CA" w:rsidRDefault="00CA72D3" w:rsidP="003031CA">
            <w:pPr>
              <w:jc w:val="center"/>
              <w:rPr>
                <w:sz w:val="24"/>
                <w:szCs w:val="24"/>
              </w:rPr>
            </w:pPr>
            <w:r w:rsidRPr="003031CA">
              <w:rPr>
                <w:sz w:val="24"/>
                <w:szCs w:val="24"/>
              </w:rPr>
              <w:t>0</w:t>
            </w:r>
          </w:p>
        </w:tc>
      </w:tr>
    </w:tbl>
    <w:p w:rsidR="00CA72D3" w:rsidRPr="003031CA" w:rsidRDefault="00CA72D3" w:rsidP="003031CA">
      <w:pPr>
        <w:jc w:val="both"/>
        <w:rPr>
          <w:sz w:val="18"/>
          <w:szCs w:val="18"/>
        </w:rPr>
      </w:pPr>
      <w:proofErr w:type="gramStart"/>
      <w:r w:rsidRPr="003031CA">
        <w:rPr>
          <w:b/>
          <w:sz w:val="28"/>
        </w:rPr>
        <w:t>*</w:t>
      </w:r>
      <w:r w:rsidRPr="003031CA">
        <w:rPr>
          <w:sz w:val="18"/>
          <w:szCs w:val="18"/>
        </w:rPr>
        <w:t>Численность детей-сирот, подлежащих диспансеризации (за исключением усыновленных), представлена с учетом 23 человек, обучающиеся в организации среднего профессионального образования Курской области.</w:t>
      </w:r>
      <w:proofErr w:type="gramEnd"/>
    </w:p>
    <w:p w:rsidR="00CA72D3" w:rsidRPr="003031CA" w:rsidRDefault="00CA72D3" w:rsidP="003031CA">
      <w:pPr>
        <w:jc w:val="both"/>
        <w:rPr>
          <w:sz w:val="28"/>
          <w:szCs w:val="28"/>
        </w:rPr>
      </w:pPr>
      <w:proofErr w:type="gramStart"/>
      <w:r w:rsidRPr="003031CA">
        <w:rPr>
          <w:sz w:val="18"/>
          <w:szCs w:val="18"/>
        </w:rPr>
        <w:t>**Численность детей-сирот, прошедших диспансеризацию (за исключением усыновленных), представлена с учетом 23 человек, обучающиеся в организации среднего профессионального образования Курской области.</w:t>
      </w:r>
      <w:proofErr w:type="gramEnd"/>
    </w:p>
    <w:p w:rsidR="00CA72D3" w:rsidRPr="003031CA" w:rsidRDefault="00CA72D3" w:rsidP="003031CA">
      <w:pPr>
        <w:shd w:val="clear" w:color="auto" w:fill="FFFFFF"/>
        <w:ind w:firstLine="709"/>
        <w:jc w:val="both"/>
        <w:rPr>
          <w:sz w:val="28"/>
          <w:szCs w:val="28"/>
        </w:rPr>
        <w:sectPr w:rsidR="00CA72D3" w:rsidRPr="003031CA">
          <w:headerReference w:type="default" r:id="rId9"/>
          <w:headerReference w:type="first" r:id="rId10"/>
          <w:pgSz w:w="16838" w:h="11906" w:orient="landscape"/>
          <w:pgMar w:top="1134" w:right="851" w:bottom="1134" w:left="1134" w:header="680" w:footer="0" w:gutter="0"/>
          <w:cols w:space="1701"/>
          <w:titlePg/>
          <w:docGrid w:linePitch="360"/>
        </w:sectPr>
      </w:pPr>
    </w:p>
    <w:p w:rsidR="00F65EC3" w:rsidRPr="003031CA" w:rsidRDefault="007602C7" w:rsidP="003031CA">
      <w:pPr>
        <w:numPr>
          <w:ilvl w:val="0"/>
          <w:numId w:val="2"/>
        </w:numPr>
        <w:shd w:val="clear" w:color="auto" w:fill="FFFFFF"/>
        <w:ind w:left="0" w:firstLine="709"/>
        <w:jc w:val="both"/>
      </w:pPr>
      <w:r w:rsidRPr="003031CA">
        <w:rPr>
          <w:b/>
          <w:sz w:val="28"/>
          <w:szCs w:val="28"/>
        </w:rPr>
        <w:lastRenderedPageBreak/>
        <w:t>Возврат детей, ранее принятых на семейные формы устройства (независимо от формы устройства).</w:t>
      </w:r>
    </w:p>
    <w:p w:rsidR="00BF4ACB" w:rsidRPr="003031CA" w:rsidRDefault="002B0558" w:rsidP="003031CA">
      <w:pPr>
        <w:pStyle w:val="a3"/>
        <w:pBdr>
          <w:top w:val="single" w:sz="4" w:space="1" w:color="FFFFFF"/>
          <w:left w:val="single" w:sz="4" w:space="0" w:color="FFFFFF"/>
          <w:bottom w:val="single" w:sz="4" w:space="31" w:color="FFFFFF"/>
          <w:right w:val="single" w:sz="4" w:space="4" w:color="FFFFFF"/>
        </w:pBdr>
        <w:tabs>
          <w:tab w:val="num" w:pos="0"/>
          <w:tab w:val="left" w:pos="9498"/>
        </w:tabs>
        <w:ind w:left="0" w:firstLine="709"/>
        <w:jc w:val="both"/>
        <w:rPr>
          <w:sz w:val="28"/>
          <w:szCs w:val="28"/>
        </w:rPr>
      </w:pPr>
      <w:proofErr w:type="gramStart"/>
      <w:r w:rsidRPr="003031CA">
        <w:rPr>
          <w:sz w:val="28"/>
        </w:rPr>
        <w:t xml:space="preserve">За </w:t>
      </w:r>
      <w:r w:rsidR="00BF4ACB" w:rsidRPr="003031CA">
        <w:rPr>
          <w:sz w:val="28"/>
        </w:rPr>
        <w:t>2024 год</w:t>
      </w:r>
      <w:r w:rsidRPr="003031CA">
        <w:rPr>
          <w:sz w:val="28"/>
        </w:rPr>
        <w:t xml:space="preserve"> и на конец отчетного периода 27</w:t>
      </w:r>
      <w:r w:rsidR="00BF4ACB" w:rsidRPr="003031CA">
        <w:rPr>
          <w:sz w:val="28"/>
        </w:rPr>
        <w:t xml:space="preserve"> несовершеннолетних возвращены из замещающих семей, в том числе в отношении </w:t>
      </w:r>
      <w:r w:rsidRPr="003031CA">
        <w:rPr>
          <w:sz w:val="28"/>
        </w:rPr>
        <w:t>14</w:t>
      </w:r>
      <w:r w:rsidR="00BF4ACB" w:rsidRPr="003031CA">
        <w:rPr>
          <w:sz w:val="28"/>
        </w:rPr>
        <w:t xml:space="preserve"> детей отменено решение о передаче ребенка на воспитание в семью по инициативе опекунов (попечителей), приемных родителей, </w:t>
      </w:r>
      <w:r w:rsidRPr="003031CA">
        <w:rPr>
          <w:sz w:val="28"/>
        </w:rPr>
        <w:t>2</w:t>
      </w:r>
      <w:r w:rsidR="00BF4ACB" w:rsidRPr="003031CA">
        <w:rPr>
          <w:sz w:val="28"/>
        </w:rPr>
        <w:t xml:space="preserve"> - в связи с болезнью замещающего родителя, в отношении 1 – </w:t>
      </w:r>
      <w:r w:rsidR="00BF4ACB" w:rsidRPr="003031CA">
        <w:rPr>
          <w:sz w:val="28"/>
          <w:szCs w:val="28"/>
        </w:rPr>
        <w:t xml:space="preserve">по инициативе подопечного несовершеннолетнего, </w:t>
      </w:r>
      <w:r w:rsidRPr="003031CA">
        <w:rPr>
          <w:sz w:val="28"/>
          <w:szCs w:val="28"/>
        </w:rPr>
        <w:t>10</w:t>
      </w:r>
      <w:r w:rsidR="007701B5" w:rsidRPr="003031CA">
        <w:rPr>
          <w:sz w:val="28"/>
          <w:szCs w:val="28"/>
        </w:rPr>
        <w:t> </w:t>
      </w:r>
      <w:r w:rsidR="00BF4ACB" w:rsidRPr="003031CA">
        <w:rPr>
          <w:sz w:val="28"/>
        </w:rPr>
        <w:t xml:space="preserve">детей возвращены </w:t>
      </w:r>
      <w:r w:rsidRPr="003031CA">
        <w:rPr>
          <w:sz w:val="28"/>
        </w:rPr>
        <w:t xml:space="preserve">биологическим родителям </w:t>
      </w:r>
      <w:r w:rsidR="00BF4ACB" w:rsidRPr="003031CA">
        <w:rPr>
          <w:sz w:val="28"/>
        </w:rPr>
        <w:t>в кровные семьи</w:t>
      </w:r>
      <w:r w:rsidR="00BF4ACB" w:rsidRPr="003031CA">
        <w:t xml:space="preserve"> </w:t>
      </w:r>
      <w:r w:rsidR="00BF4ACB" w:rsidRPr="003031CA">
        <w:rPr>
          <w:sz w:val="28"/>
          <w:szCs w:val="28"/>
        </w:rPr>
        <w:t>вследствие восстановления</w:t>
      </w:r>
      <w:proofErr w:type="gramEnd"/>
      <w:r w:rsidR="00BF4ACB" w:rsidRPr="003031CA">
        <w:rPr>
          <w:sz w:val="28"/>
          <w:szCs w:val="28"/>
        </w:rPr>
        <w:t xml:space="preserve"> </w:t>
      </w:r>
      <w:proofErr w:type="gramStart"/>
      <w:r w:rsidR="00BF4ACB" w:rsidRPr="003031CA">
        <w:rPr>
          <w:sz w:val="28"/>
          <w:szCs w:val="28"/>
        </w:rPr>
        <w:t>в родительских правах и отмены ограничения</w:t>
      </w:r>
      <w:r w:rsidRPr="003031CA">
        <w:rPr>
          <w:sz w:val="28"/>
          <w:szCs w:val="28"/>
        </w:rPr>
        <w:t xml:space="preserve"> в </w:t>
      </w:r>
      <w:r w:rsidR="00BF4ACB" w:rsidRPr="003031CA">
        <w:rPr>
          <w:sz w:val="28"/>
          <w:szCs w:val="28"/>
        </w:rPr>
        <w:t>родительских прав</w:t>
      </w:r>
      <w:r w:rsidRPr="003031CA">
        <w:rPr>
          <w:sz w:val="28"/>
          <w:szCs w:val="28"/>
        </w:rPr>
        <w:t xml:space="preserve">ах, </w:t>
      </w:r>
      <w:r w:rsidRPr="003031CA">
        <w:rPr>
          <w:sz w:val="28"/>
        </w:rPr>
        <w:t>окончанием срока отбывания наказания</w:t>
      </w:r>
      <w:r w:rsidRPr="003031CA">
        <w:rPr>
          <w:sz w:val="28"/>
          <w:szCs w:val="28"/>
        </w:rPr>
        <w:t xml:space="preserve">; </w:t>
      </w:r>
      <w:r w:rsidRPr="003031CA">
        <w:rPr>
          <w:sz w:val="28"/>
        </w:rPr>
        <w:t xml:space="preserve">4 несовершеннолетних устроены в семьи, </w:t>
      </w:r>
      <w:r w:rsidR="00DA5E04" w:rsidRPr="003031CA">
        <w:rPr>
          <w:sz w:val="28"/>
        </w:rPr>
        <w:t>что свидетельствует о тенденции к сохранению кровных семей, а также об уровне профилактической работы, проводимой органами опеки и попечительства с семьями, находящимися в трудной жизненной ситуации (14</w:t>
      </w:r>
      <w:r w:rsidR="007701B5" w:rsidRPr="003031CA">
        <w:rPr>
          <w:sz w:val="28"/>
        </w:rPr>
        <w:t> </w:t>
      </w:r>
      <w:r w:rsidR="00DA5E04" w:rsidRPr="003031CA">
        <w:rPr>
          <w:sz w:val="28"/>
        </w:rPr>
        <w:t>детей - 52% устроенных детей от численности первоначально возвращенных);</w:t>
      </w:r>
      <w:proofErr w:type="gramEnd"/>
      <w:r w:rsidR="00DA5E04" w:rsidRPr="003031CA">
        <w:rPr>
          <w:sz w:val="28"/>
        </w:rPr>
        <w:t xml:space="preserve"> 13 детей направлены в организации для детей-сирот органами опеки и попечительства принимаются меры для устройства этих детей в семьи граждан.</w:t>
      </w:r>
    </w:p>
    <w:p w:rsidR="00BF4ACB" w:rsidRPr="003031CA" w:rsidRDefault="00BF4ACB" w:rsidP="003031CA">
      <w:pPr>
        <w:pStyle w:val="a3"/>
        <w:pBdr>
          <w:top w:val="single" w:sz="4" w:space="1" w:color="FFFFFF"/>
          <w:left w:val="single" w:sz="4" w:space="0" w:color="FFFFFF"/>
          <w:bottom w:val="single" w:sz="4" w:space="31" w:color="FFFFFF"/>
          <w:right w:val="single" w:sz="4" w:space="4" w:color="FFFFFF"/>
        </w:pBdr>
        <w:tabs>
          <w:tab w:val="num" w:pos="0"/>
        </w:tabs>
        <w:ind w:left="0" w:firstLine="709"/>
        <w:jc w:val="both"/>
        <w:rPr>
          <w:sz w:val="28"/>
        </w:rPr>
      </w:pPr>
      <w:r w:rsidRPr="003031CA">
        <w:rPr>
          <w:sz w:val="28"/>
        </w:rPr>
        <w:t>В целях оказания помощи замещающим семьям, в том числе по профилактике возвратов детей из замещающих семей в Курской области действует ОКУСО «Центр сопровождения и инноваций».</w:t>
      </w:r>
    </w:p>
    <w:p w:rsidR="00BF4ACB" w:rsidRPr="003031CA" w:rsidRDefault="00BF4ACB" w:rsidP="003031CA">
      <w:pPr>
        <w:pStyle w:val="a3"/>
        <w:pBdr>
          <w:top w:val="single" w:sz="4" w:space="1" w:color="FFFFFF"/>
          <w:left w:val="single" w:sz="4" w:space="0" w:color="FFFFFF"/>
          <w:bottom w:val="single" w:sz="4" w:space="31" w:color="FFFFFF"/>
          <w:right w:val="single" w:sz="4" w:space="4" w:color="FFFFFF"/>
        </w:pBdr>
        <w:tabs>
          <w:tab w:val="num" w:pos="0"/>
        </w:tabs>
        <w:ind w:left="0" w:firstLine="709"/>
        <w:jc w:val="both"/>
        <w:rPr>
          <w:sz w:val="28"/>
        </w:rPr>
      </w:pPr>
      <w:r w:rsidRPr="003031CA">
        <w:rPr>
          <w:sz w:val="28"/>
        </w:rPr>
        <w:t>ОКУСО «Центр сопровождения и инноваций» оказывает содействие в получении социальной, юридической, педагогической, психологической, медицинской помощи детям-сиротам, опекунам (попечителям), приемным родителям, лицам из числа детей-сирот в возрасте до 23 лет и старше; осуществляет государственное полномочие по подготовке лиц, желающих принять на воспитание в свою семью ребенка, оставшегося без попечения родителей; организует проведение психологического обследования (диагностики) граждан на предмет их готовности к принятию в свою семью ребенка, оставшегося без попечения родителей.</w:t>
      </w:r>
    </w:p>
    <w:p w:rsidR="00BF4ACB" w:rsidRPr="003031CA" w:rsidRDefault="00BF4ACB" w:rsidP="003031CA">
      <w:pPr>
        <w:pStyle w:val="a3"/>
        <w:pBdr>
          <w:top w:val="single" w:sz="4" w:space="1" w:color="FFFFFF"/>
          <w:left w:val="single" w:sz="4" w:space="0" w:color="FFFFFF"/>
          <w:bottom w:val="single" w:sz="4" w:space="31" w:color="FFFFFF"/>
          <w:right w:val="single" w:sz="4" w:space="4" w:color="FFFFFF"/>
        </w:pBdr>
        <w:tabs>
          <w:tab w:val="num" w:pos="0"/>
        </w:tabs>
        <w:ind w:left="0" w:firstLine="709"/>
        <w:jc w:val="both"/>
        <w:rPr>
          <w:sz w:val="28"/>
        </w:rPr>
      </w:pPr>
      <w:r w:rsidRPr="003031CA">
        <w:rPr>
          <w:sz w:val="28"/>
        </w:rPr>
        <w:t>В каждом муниципальном районе (городском округе) области работает специалист по социальной работе ОКУСО «Центр сопровождения и инноваций», который оказывает замещающим семьям и гражданам из числа детей-сирот по месту жительства необходимую помощь в реализации их прав. В 202</w:t>
      </w:r>
      <w:r w:rsidR="00B52911" w:rsidRPr="003031CA">
        <w:rPr>
          <w:sz w:val="28"/>
        </w:rPr>
        <w:t>4 году обеспечен 100</w:t>
      </w:r>
      <w:r w:rsidRPr="003031CA">
        <w:rPr>
          <w:sz w:val="28"/>
        </w:rPr>
        <w:t xml:space="preserve">% охват муниципальных образований по </w:t>
      </w:r>
      <w:bookmarkStart w:id="0" w:name="_Hlk95944780"/>
      <w:r w:rsidRPr="003031CA">
        <w:rPr>
          <w:sz w:val="28"/>
        </w:rPr>
        <w:t>осуществлению социального сопровождения замещающих семей и граждан из числа детей-сирот</w:t>
      </w:r>
      <w:bookmarkEnd w:id="0"/>
      <w:r w:rsidRPr="003031CA">
        <w:rPr>
          <w:sz w:val="28"/>
        </w:rPr>
        <w:t>. В муниципальных районах (городских округах) региона ОКУСО «Центр сопровождения и инноваций» организует работу Шк</w:t>
      </w:r>
      <w:r w:rsidR="00B52911" w:rsidRPr="003031CA">
        <w:rPr>
          <w:sz w:val="28"/>
        </w:rPr>
        <w:t>олы замещающих родителей (в 2024</w:t>
      </w:r>
      <w:r w:rsidRPr="003031CA">
        <w:rPr>
          <w:sz w:val="28"/>
        </w:rPr>
        <w:t xml:space="preserve"> году проведено </w:t>
      </w:r>
      <w:r w:rsidR="00B52911" w:rsidRPr="003031CA">
        <w:rPr>
          <w:sz w:val="28"/>
        </w:rPr>
        <w:t>277</w:t>
      </w:r>
      <w:r w:rsidRPr="003031CA">
        <w:rPr>
          <w:sz w:val="28"/>
        </w:rPr>
        <w:t xml:space="preserve"> занятий) и клуба «Выпускник» (в 202</w:t>
      </w:r>
      <w:r w:rsidR="00B52911" w:rsidRPr="003031CA">
        <w:rPr>
          <w:sz w:val="28"/>
        </w:rPr>
        <w:t>4 году организовано 308</w:t>
      </w:r>
      <w:r w:rsidRPr="003031CA">
        <w:rPr>
          <w:sz w:val="28"/>
        </w:rPr>
        <w:t xml:space="preserve"> заняти</w:t>
      </w:r>
      <w:r w:rsidR="00B52911" w:rsidRPr="003031CA">
        <w:rPr>
          <w:sz w:val="28"/>
        </w:rPr>
        <w:t>й</w:t>
      </w:r>
      <w:r w:rsidRPr="003031CA">
        <w:rPr>
          <w:sz w:val="28"/>
        </w:rPr>
        <w:t>).</w:t>
      </w:r>
    </w:p>
    <w:p w:rsidR="007701B5" w:rsidRPr="003031CA" w:rsidRDefault="00BF4ACB" w:rsidP="003031CA">
      <w:pPr>
        <w:pBdr>
          <w:top w:val="single" w:sz="4" w:space="1" w:color="FFFFFF"/>
          <w:left w:val="single" w:sz="4" w:space="0" w:color="FFFFFF"/>
          <w:bottom w:val="single" w:sz="4" w:space="31" w:color="FFFFFF"/>
          <w:right w:val="single" w:sz="4" w:space="4" w:color="FFFFFF"/>
        </w:pBdr>
        <w:tabs>
          <w:tab w:val="num" w:pos="0"/>
        </w:tabs>
        <w:ind w:firstLine="709"/>
        <w:jc w:val="both"/>
        <w:rPr>
          <w:sz w:val="28"/>
          <w:szCs w:val="28"/>
        </w:rPr>
      </w:pPr>
      <w:proofErr w:type="gramStart"/>
      <w:r w:rsidRPr="003031CA">
        <w:rPr>
          <w:rFonts w:eastAsia="Calibri"/>
          <w:sz w:val="28"/>
          <w:szCs w:val="28"/>
          <w:lang w:eastAsia="en-US"/>
        </w:rPr>
        <w:t xml:space="preserve">В ОКУСО «Центр сопровождения </w:t>
      </w:r>
      <w:r w:rsidRPr="003031CA">
        <w:rPr>
          <w:sz w:val="28"/>
          <w:szCs w:val="28"/>
        </w:rPr>
        <w:t>и инноваций» (далее – Центр) ведется работа по подготовке граждан к прин</w:t>
      </w:r>
      <w:r w:rsidR="001957A8" w:rsidRPr="003031CA">
        <w:rPr>
          <w:sz w:val="28"/>
          <w:szCs w:val="28"/>
        </w:rPr>
        <w:t>ятию в семьи детей-сирот, в 2024</w:t>
      </w:r>
      <w:r w:rsidRPr="003031CA">
        <w:rPr>
          <w:sz w:val="28"/>
          <w:szCs w:val="28"/>
        </w:rPr>
        <w:t xml:space="preserve"> году подготовку прошли 1</w:t>
      </w:r>
      <w:r w:rsidR="001957A8" w:rsidRPr="003031CA">
        <w:rPr>
          <w:sz w:val="28"/>
          <w:szCs w:val="28"/>
        </w:rPr>
        <w:t>31</w:t>
      </w:r>
      <w:r w:rsidRPr="003031CA">
        <w:rPr>
          <w:sz w:val="28"/>
          <w:szCs w:val="28"/>
        </w:rPr>
        <w:t xml:space="preserve"> кандидат в опекуны (попечители), усыновители, желающих принять в свои семьи на воспитание детей, оставшихся без </w:t>
      </w:r>
      <w:r w:rsidRPr="003031CA">
        <w:rPr>
          <w:sz w:val="28"/>
          <w:szCs w:val="28"/>
        </w:rPr>
        <w:lastRenderedPageBreak/>
        <w:t xml:space="preserve">попечения родителей, из них: </w:t>
      </w:r>
      <w:r w:rsidR="001957A8" w:rsidRPr="003031CA">
        <w:rPr>
          <w:sz w:val="28"/>
          <w:szCs w:val="28"/>
        </w:rPr>
        <w:t>9</w:t>
      </w:r>
      <w:r w:rsidRPr="003031CA">
        <w:rPr>
          <w:sz w:val="28"/>
          <w:szCs w:val="28"/>
        </w:rPr>
        <w:t xml:space="preserve">3 человека приняли на воспитание в свою семью </w:t>
      </w:r>
      <w:r w:rsidR="001957A8" w:rsidRPr="003031CA">
        <w:rPr>
          <w:sz w:val="28"/>
          <w:szCs w:val="28"/>
        </w:rPr>
        <w:t>86</w:t>
      </w:r>
      <w:r w:rsidRPr="003031CA">
        <w:rPr>
          <w:sz w:val="28"/>
          <w:szCs w:val="28"/>
        </w:rPr>
        <w:t xml:space="preserve"> детей, оставшихся без попечения родителей.</w:t>
      </w:r>
      <w:proofErr w:type="gramEnd"/>
    </w:p>
    <w:p w:rsidR="00BF4ACB" w:rsidRPr="003031CA" w:rsidRDefault="00BF4ACB" w:rsidP="003031CA">
      <w:pPr>
        <w:pBdr>
          <w:top w:val="single" w:sz="4" w:space="1" w:color="FFFFFF"/>
          <w:left w:val="single" w:sz="4" w:space="0" w:color="FFFFFF"/>
          <w:bottom w:val="single" w:sz="4" w:space="31" w:color="FFFFFF"/>
          <w:right w:val="single" w:sz="4" w:space="4" w:color="FFFFFF"/>
        </w:pBdr>
        <w:tabs>
          <w:tab w:val="num" w:pos="0"/>
        </w:tabs>
        <w:ind w:firstLine="709"/>
        <w:jc w:val="both"/>
        <w:rPr>
          <w:sz w:val="28"/>
          <w:szCs w:val="28"/>
        </w:rPr>
      </w:pPr>
      <w:r w:rsidRPr="003031CA">
        <w:rPr>
          <w:sz w:val="28"/>
        </w:rPr>
        <w:t xml:space="preserve">Осуществляется диагностика готовности кандидатов в замещающие родители к приему ребенка в свою семью: прошли диагностику </w:t>
      </w:r>
      <w:r w:rsidR="00B52911" w:rsidRPr="003031CA">
        <w:rPr>
          <w:sz w:val="28"/>
        </w:rPr>
        <w:t>190</w:t>
      </w:r>
      <w:r w:rsidRPr="003031CA">
        <w:rPr>
          <w:sz w:val="28"/>
        </w:rPr>
        <w:t xml:space="preserve"> кандидатов.</w:t>
      </w:r>
    </w:p>
    <w:p w:rsidR="00BF4ACB" w:rsidRPr="003031CA" w:rsidRDefault="002D1594" w:rsidP="003031CA">
      <w:pPr>
        <w:pBdr>
          <w:top w:val="single" w:sz="4" w:space="1" w:color="FFFFFF"/>
          <w:left w:val="single" w:sz="4" w:space="0" w:color="FFFFFF"/>
          <w:bottom w:val="single" w:sz="4" w:space="31" w:color="FFFFFF"/>
          <w:right w:val="single" w:sz="4" w:space="4" w:color="FFFFFF"/>
        </w:pBdr>
        <w:tabs>
          <w:tab w:val="num" w:pos="0"/>
        </w:tabs>
        <w:ind w:firstLine="709"/>
        <w:jc w:val="both"/>
        <w:rPr>
          <w:sz w:val="28"/>
          <w:szCs w:val="28"/>
        </w:rPr>
      </w:pPr>
      <w:proofErr w:type="gramStart"/>
      <w:r w:rsidRPr="003031CA">
        <w:rPr>
          <w:sz w:val="28"/>
          <w:szCs w:val="28"/>
        </w:rPr>
        <w:t>В 2024</w:t>
      </w:r>
      <w:r w:rsidR="00BF4ACB" w:rsidRPr="003031CA">
        <w:rPr>
          <w:sz w:val="28"/>
          <w:szCs w:val="28"/>
        </w:rPr>
        <w:t xml:space="preserve"> году социальное сопровождение предоставлено 22</w:t>
      </w:r>
      <w:r w:rsidRPr="003031CA">
        <w:rPr>
          <w:sz w:val="28"/>
          <w:szCs w:val="28"/>
        </w:rPr>
        <w:t>1</w:t>
      </w:r>
      <w:r w:rsidR="007701B5" w:rsidRPr="003031CA">
        <w:rPr>
          <w:sz w:val="28"/>
          <w:szCs w:val="28"/>
        </w:rPr>
        <w:t> </w:t>
      </w:r>
      <w:r w:rsidRPr="003031CA">
        <w:rPr>
          <w:sz w:val="28"/>
          <w:szCs w:val="28"/>
        </w:rPr>
        <w:t>выпускнику</w:t>
      </w:r>
      <w:r w:rsidR="00BF4ACB" w:rsidRPr="003031CA">
        <w:rPr>
          <w:sz w:val="28"/>
          <w:szCs w:val="28"/>
        </w:rPr>
        <w:t xml:space="preserve"> из числа детей-сирот; </w:t>
      </w:r>
      <w:r w:rsidR="001957A8" w:rsidRPr="003031CA">
        <w:rPr>
          <w:sz w:val="28"/>
          <w:szCs w:val="28"/>
        </w:rPr>
        <w:t>795</w:t>
      </w:r>
      <w:r w:rsidR="00BF4ACB" w:rsidRPr="003031CA">
        <w:rPr>
          <w:sz w:val="28"/>
          <w:szCs w:val="28"/>
        </w:rPr>
        <w:t xml:space="preserve"> замещающим семьям, из них: 2</w:t>
      </w:r>
      <w:r w:rsidR="001957A8" w:rsidRPr="003031CA">
        <w:rPr>
          <w:sz w:val="28"/>
          <w:szCs w:val="28"/>
        </w:rPr>
        <w:t>33</w:t>
      </w:r>
      <w:r w:rsidR="00BF4ACB" w:rsidRPr="003031CA">
        <w:rPr>
          <w:sz w:val="28"/>
          <w:szCs w:val="28"/>
        </w:rPr>
        <w:t xml:space="preserve"> приемным (100 % социальное сопровождение приемных семей), в которых воспитываются 15</w:t>
      </w:r>
      <w:r w:rsidR="001957A8" w:rsidRPr="003031CA">
        <w:rPr>
          <w:sz w:val="28"/>
          <w:szCs w:val="28"/>
        </w:rPr>
        <w:t>1</w:t>
      </w:r>
      <w:r w:rsidR="00BF4ACB" w:rsidRPr="003031CA">
        <w:rPr>
          <w:sz w:val="28"/>
          <w:szCs w:val="28"/>
        </w:rPr>
        <w:t xml:space="preserve"> кровны</w:t>
      </w:r>
      <w:r w:rsidR="001957A8" w:rsidRPr="003031CA">
        <w:rPr>
          <w:sz w:val="28"/>
          <w:szCs w:val="28"/>
        </w:rPr>
        <w:t>й ребенок</w:t>
      </w:r>
      <w:r w:rsidR="00BF4ACB" w:rsidRPr="003031CA">
        <w:rPr>
          <w:sz w:val="28"/>
          <w:szCs w:val="28"/>
        </w:rPr>
        <w:t xml:space="preserve"> и 6</w:t>
      </w:r>
      <w:r w:rsidR="001957A8" w:rsidRPr="003031CA">
        <w:rPr>
          <w:sz w:val="28"/>
          <w:szCs w:val="28"/>
        </w:rPr>
        <w:t>54</w:t>
      </w:r>
      <w:r w:rsidR="00BF4ACB" w:rsidRPr="003031CA">
        <w:rPr>
          <w:sz w:val="28"/>
          <w:szCs w:val="28"/>
        </w:rPr>
        <w:t xml:space="preserve"> приемных ребенка; </w:t>
      </w:r>
      <w:r w:rsidR="001957A8" w:rsidRPr="003031CA">
        <w:rPr>
          <w:sz w:val="28"/>
          <w:szCs w:val="28"/>
        </w:rPr>
        <w:t>562</w:t>
      </w:r>
      <w:r w:rsidR="00BF4ACB" w:rsidRPr="003031CA">
        <w:rPr>
          <w:sz w:val="28"/>
          <w:szCs w:val="28"/>
        </w:rPr>
        <w:t xml:space="preserve"> сем</w:t>
      </w:r>
      <w:r w:rsidR="001957A8" w:rsidRPr="003031CA">
        <w:rPr>
          <w:sz w:val="28"/>
          <w:szCs w:val="28"/>
        </w:rPr>
        <w:t>ьям</w:t>
      </w:r>
      <w:r w:rsidR="00BF4ACB" w:rsidRPr="003031CA">
        <w:rPr>
          <w:sz w:val="28"/>
          <w:szCs w:val="28"/>
        </w:rPr>
        <w:t xml:space="preserve"> опекунов (попечителей), в которых воспитываются 9</w:t>
      </w:r>
      <w:r w:rsidR="001957A8" w:rsidRPr="003031CA">
        <w:rPr>
          <w:sz w:val="28"/>
          <w:szCs w:val="28"/>
        </w:rPr>
        <w:t>8</w:t>
      </w:r>
      <w:r w:rsidR="00BF4ACB" w:rsidRPr="003031CA">
        <w:rPr>
          <w:sz w:val="28"/>
          <w:szCs w:val="28"/>
        </w:rPr>
        <w:t xml:space="preserve"> кровных </w:t>
      </w:r>
      <w:r w:rsidR="001957A8" w:rsidRPr="003031CA">
        <w:rPr>
          <w:sz w:val="28"/>
          <w:szCs w:val="28"/>
        </w:rPr>
        <w:t>детей</w:t>
      </w:r>
      <w:r w:rsidR="00BF4ACB" w:rsidRPr="003031CA">
        <w:rPr>
          <w:sz w:val="28"/>
          <w:szCs w:val="28"/>
        </w:rPr>
        <w:t xml:space="preserve"> и </w:t>
      </w:r>
      <w:r w:rsidR="001957A8" w:rsidRPr="003031CA">
        <w:rPr>
          <w:sz w:val="28"/>
          <w:szCs w:val="28"/>
        </w:rPr>
        <w:t>743</w:t>
      </w:r>
      <w:r w:rsidR="00BF4ACB" w:rsidRPr="003031CA">
        <w:rPr>
          <w:sz w:val="28"/>
          <w:szCs w:val="28"/>
        </w:rPr>
        <w:t xml:space="preserve"> ребенка, находящихся под опекой (попечительством)</w:t>
      </w:r>
      <w:r w:rsidR="00615EF8">
        <w:rPr>
          <w:sz w:val="28"/>
          <w:szCs w:val="28"/>
        </w:rPr>
        <w:pict>
          <v:shape id="_x0000_s1027" type="#_x0000_t75" style="position:absolute;left:0;text-align:left;margin-left:0;margin-top:0;width:50pt;height:50pt;z-index:251660288;visibility:hidden;mso-position-horizontal-relative:text;mso-position-vertical-relative:text" filled="t" stroked="t">
            <v:stroke joinstyle="round"/>
            <v:path o:extrusionok="t" gradientshapeok="f" o:connecttype="segments"/>
            <o:lock v:ext="edit" aspectratio="f" selection="t"/>
          </v:shape>
        </w:pict>
      </w:r>
      <w:r w:rsidR="00BF4ACB" w:rsidRPr="003031CA">
        <w:rPr>
          <w:sz w:val="28"/>
          <w:szCs w:val="28"/>
        </w:rPr>
        <w:t xml:space="preserve"> - </w:t>
      </w:r>
      <w:r w:rsidR="001957A8" w:rsidRPr="003031CA">
        <w:rPr>
          <w:sz w:val="28"/>
          <w:szCs w:val="28"/>
        </w:rPr>
        <w:t>62</w:t>
      </w:r>
      <w:r w:rsidR="00BF4ACB" w:rsidRPr="003031CA">
        <w:rPr>
          <w:sz w:val="28"/>
          <w:szCs w:val="28"/>
        </w:rPr>
        <w:t xml:space="preserve"> % от общего количества семей опекунов (попечителей) – </w:t>
      </w:r>
      <w:r w:rsidR="001957A8" w:rsidRPr="003031CA">
        <w:rPr>
          <w:sz w:val="28"/>
          <w:szCs w:val="28"/>
        </w:rPr>
        <w:t>902</w:t>
      </w:r>
      <w:r w:rsidR="00BF4ACB" w:rsidRPr="003031CA">
        <w:rPr>
          <w:sz w:val="28"/>
          <w:szCs w:val="28"/>
        </w:rPr>
        <w:t xml:space="preserve"> сем</w:t>
      </w:r>
      <w:r w:rsidR="001957A8" w:rsidRPr="003031CA">
        <w:rPr>
          <w:sz w:val="28"/>
          <w:szCs w:val="28"/>
        </w:rPr>
        <w:t>ьи</w:t>
      </w:r>
      <w:r w:rsidR="00BF4ACB" w:rsidRPr="003031CA">
        <w:rPr>
          <w:sz w:val="28"/>
          <w:szCs w:val="28"/>
        </w:rPr>
        <w:t>.</w:t>
      </w:r>
      <w:proofErr w:type="gramEnd"/>
      <w:r w:rsidR="00BF4ACB" w:rsidRPr="003031CA">
        <w:rPr>
          <w:sz w:val="28"/>
          <w:szCs w:val="28"/>
        </w:rPr>
        <w:t xml:space="preserve"> Специалистами Центра предотвращено </w:t>
      </w:r>
      <w:r w:rsidR="001957A8" w:rsidRPr="003031CA">
        <w:rPr>
          <w:sz w:val="28"/>
          <w:szCs w:val="28"/>
        </w:rPr>
        <w:t>52</w:t>
      </w:r>
      <w:r w:rsidR="00BF4ACB" w:rsidRPr="003031CA">
        <w:rPr>
          <w:sz w:val="28"/>
          <w:szCs w:val="28"/>
        </w:rPr>
        <w:t xml:space="preserve"> возврат</w:t>
      </w:r>
      <w:r w:rsidR="001957A8" w:rsidRPr="003031CA">
        <w:rPr>
          <w:sz w:val="28"/>
          <w:szCs w:val="28"/>
        </w:rPr>
        <w:t>а</w:t>
      </w:r>
      <w:r w:rsidR="00BF4ACB" w:rsidRPr="003031CA">
        <w:rPr>
          <w:sz w:val="28"/>
          <w:szCs w:val="28"/>
        </w:rPr>
        <w:t xml:space="preserve"> детей из замещающих семей.</w:t>
      </w:r>
    </w:p>
    <w:p w:rsidR="00BF4ACB" w:rsidRPr="003031CA" w:rsidRDefault="00BF4ACB" w:rsidP="003031CA">
      <w:pPr>
        <w:pStyle w:val="a3"/>
        <w:pBdr>
          <w:top w:val="single" w:sz="4" w:space="1" w:color="FFFFFF"/>
          <w:left w:val="single" w:sz="4" w:space="0" w:color="FFFFFF"/>
          <w:bottom w:val="single" w:sz="4" w:space="31" w:color="FFFFFF"/>
          <w:right w:val="single" w:sz="4" w:space="4" w:color="FFFFFF"/>
        </w:pBdr>
        <w:tabs>
          <w:tab w:val="num" w:pos="0"/>
        </w:tabs>
        <w:ind w:left="0" w:firstLine="709"/>
        <w:jc w:val="both"/>
        <w:rPr>
          <w:sz w:val="28"/>
          <w:shd w:val="clear" w:color="auto" w:fill="92FF99"/>
        </w:rPr>
      </w:pPr>
      <w:r w:rsidRPr="003031CA">
        <w:rPr>
          <w:sz w:val="28"/>
        </w:rPr>
        <w:t xml:space="preserve">Кроме того, для молодых родителей из числа детей-сирот, в том числе для беременных женщин, проведено </w:t>
      </w:r>
      <w:r w:rsidR="001C0E11" w:rsidRPr="003031CA">
        <w:rPr>
          <w:sz w:val="28"/>
        </w:rPr>
        <w:t>19</w:t>
      </w:r>
      <w:r w:rsidRPr="003031CA">
        <w:rPr>
          <w:sz w:val="28"/>
        </w:rPr>
        <w:t xml:space="preserve"> занятий </w:t>
      </w:r>
      <w:r w:rsidR="001C0E11" w:rsidRPr="003031CA">
        <w:rPr>
          <w:sz w:val="28"/>
        </w:rPr>
        <w:t xml:space="preserve">в </w:t>
      </w:r>
      <w:r w:rsidRPr="003031CA">
        <w:rPr>
          <w:sz w:val="28"/>
        </w:rPr>
        <w:t>клуб</w:t>
      </w:r>
      <w:r w:rsidR="001C0E11" w:rsidRPr="003031CA">
        <w:rPr>
          <w:sz w:val="28"/>
        </w:rPr>
        <w:t>ах</w:t>
      </w:r>
      <w:r w:rsidRPr="003031CA">
        <w:rPr>
          <w:sz w:val="28"/>
        </w:rPr>
        <w:t xml:space="preserve"> «Школа молодых родителей»</w:t>
      </w:r>
      <w:r w:rsidR="00B52911" w:rsidRPr="003031CA">
        <w:rPr>
          <w:sz w:val="28"/>
        </w:rPr>
        <w:t xml:space="preserve"> и</w:t>
      </w:r>
      <w:r w:rsidRPr="003031CA">
        <w:rPr>
          <w:sz w:val="28"/>
        </w:rPr>
        <w:t xml:space="preserve"> «Школа молодой мамы».</w:t>
      </w:r>
    </w:p>
    <w:p w:rsidR="00BF4ACB" w:rsidRPr="003031CA" w:rsidRDefault="00BF4ACB" w:rsidP="003031CA">
      <w:pPr>
        <w:pStyle w:val="a3"/>
        <w:pBdr>
          <w:top w:val="single" w:sz="4" w:space="1" w:color="FFFFFF"/>
          <w:left w:val="single" w:sz="4" w:space="0" w:color="FFFFFF"/>
          <w:bottom w:val="single" w:sz="4" w:space="31" w:color="FFFFFF"/>
          <w:right w:val="single" w:sz="4" w:space="4" w:color="FFFFFF"/>
        </w:pBdr>
        <w:tabs>
          <w:tab w:val="num" w:pos="0"/>
        </w:tabs>
        <w:ind w:left="0" w:firstLine="709"/>
        <w:jc w:val="both"/>
        <w:rPr>
          <w:sz w:val="28"/>
        </w:rPr>
      </w:pPr>
      <w:r w:rsidRPr="003031CA">
        <w:rPr>
          <w:sz w:val="28"/>
        </w:rPr>
        <w:t xml:space="preserve">Для своевременного оказания </w:t>
      </w:r>
      <w:proofErr w:type="gramStart"/>
      <w:r w:rsidRPr="003031CA">
        <w:rPr>
          <w:sz w:val="28"/>
        </w:rPr>
        <w:t>экстренной</w:t>
      </w:r>
      <w:proofErr w:type="gramEnd"/>
      <w:r w:rsidRPr="003031CA">
        <w:rPr>
          <w:sz w:val="28"/>
        </w:rPr>
        <w:t xml:space="preserve"> помощи замещающим семьям, выпускникам из числа детей-сирот по месту жительства ведется работа мобильного консультативного пункта ОКУСО «Центр сопровождения и инноваций», в составе которого работают педагоги-психологи, медицинские психологи, социальный педагог, юрисконсульт. В 202</w:t>
      </w:r>
      <w:r w:rsidR="007701B5" w:rsidRPr="003031CA">
        <w:rPr>
          <w:sz w:val="28"/>
        </w:rPr>
        <w:t>4</w:t>
      </w:r>
      <w:r w:rsidRPr="003031CA">
        <w:rPr>
          <w:sz w:val="28"/>
        </w:rPr>
        <w:t xml:space="preserve"> году организовано 24 выезда, оказана экстренная психологическая помощь 94 замещающим родителям, 86 детям из категории детей-сирот и детей, оставшихся без попечения родителей.</w:t>
      </w:r>
    </w:p>
    <w:p w:rsidR="006840AF" w:rsidRPr="003031CA" w:rsidRDefault="00BF4ACB" w:rsidP="003031CA">
      <w:pPr>
        <w:pStyle w:val="a3"/>
        <w:pBdr>
          <w:top w:val="single" w:sz="4" w:space="1" w:color="FFFFFF"/>
          <w:left w:val="single" w:sz="4" w:space="0" w:color="FFFFFF"/>
          <w:bottom w:val="single" w:sz="4" w:space="31" w:color="FFFFFF"/>
          <w:right w:val="single" w:sz="4" w:space="4" w:color="FFFFFF"/>
        </w:pBdr>
        <w:tabs>
          <w:tab w:val="num" w:pos="0"/>
        </w:tabs>
        <w:ind w:left="0" w:firstLine="709"/>
        <w:jc w:val="both"/>
        <w:rPr>
          <w:sz w:val="28"/>
          <w:szCs w:val="28"/>
        </w:rPr>
      </w:pPr>
      <w:r w:rsidRPr="003031CA">
        <w:rPr>
          <w:sz w:val="28"/>
          <w:szCs w:val="28"/>
        </w:rPr>
        <w:t>С 2021 года по настоящее время в Курской области реализуется региональная межведомственная программа социально-психологической поддержки несовершеннолетних беременных и матерей, нуждающихся в помощи и поддержке государства (далее – Программа).</w:t>
      </w:r>
      <w:r w:rsidR="00043FA2" w:rsidRPr="003031CA">
        <w:rPr>
          <w:sz w:val="28"/>
          <w:szCs w:val="28"/>
        </w:rPr>
        <w:t xml:space="preserve"> </w:t>
      </w:r>
    </w:p>
    <w:p w:rsidR="006840AF" w:rsidRPr="003031CA" w:rsidRDefault="006840AF" w:rsidP="003031CA">
      <w:pPr>
        <w:pStyle w:val="a3"/>
        <w:pBdr>
          <w:top w:val="single" w:sz="4" w:space="1" w:color="FFFFFF"/>
          <w:left w:val="single" w:sz="4" w:space="0" w:color="FFFFFF"/>
          <w:bottom w:val="single" w:sz="4" w:space="31" w:color="FFFFFF"/>
          <w:right w:val="single" w:sz="4" w:space="4" w:color="FFFFFF"/>
        </w:pBdr>
        <w:tabs>
          <w:tab w:val="num" w:pos="0"/>
        </w:tabs>
        <w:ind w:left="0" w:firstLine="709"/>
        <w:jc w:val="both"/>
        <w:rPr>
          <w:sz w:val="28"/>
          <w:szCs w:val="28"/>
        </w:rPr>
      </w:pPr>
      <w:r w:rsidRPr="003031CA">
        <w:rPr>
          <w:sz w:val="28"/>
          <w:szCs w:val="28"/>
          <w:lang w:eastAsia="en-US"/>
        </w:rPr>
        <w:t xml:space="preserve">ОКУСО «Курский СПРЦ «Ресурс» совместно с </w:t>
      </w:r>
      <w:r w:rsidRPr="003031CA">
        <w:rPr>
          <w:sz w:val="28"/>
          <w:szCs w:val="28"/>
        </w:rPr>
        <w:t>ОКУСО «Центр сопровождения и инноваций», которое является опорной площадкой по оказанию социально-психологической поддержки несовершеннолетним беременным и матерям нуждающихся в помощи и поддержке государства, реализующее проект «Подарок Аиста» программы Фонда поддержки детей, находящихся в трудной жизненной ситуации «</w:t>
      </w:r>
      <w:proofErr w:type="spellStart"/>
      <w:r w:rsidRPr="003031CA">
        <w:rPr>
          <w:sz w:val="28"/>
          <w:szCs w:val="28"/>
        </w:rPr>
        <w:t>ЗаРождение</w:t>
      </w:r>
      <w:proofErr w:type="spellEnd"/>
      <w:r w:rsidRPr="003031CA">
        <w:rPr>
          <w:sz w:val="28"/>
          <w:szCs w:val="28"/>
        </w:rPr>
        <w:t xml:space="preserve">», направленной на формирование </w:t>
      </w:r>
      <w:proofErr w:type="gramStart"/>
      <w:r w:rsidRPr="003031CA">
        <w:rPr>
          <w:sz w:val="28"/>
          <w:szCs w:val="28"/>
        </w:rPr>
        <w:t>установок</w:t>
      </w:r>
      <w:proofErr w:type="gramEnd"/>
      <w:r w:rsidRPr="003031CA">
        <w:rPr>
          <w:sz w:val="28"/>
          <w:szCs w:val="28"/>
        </w:rPr>
        <w:t xml:space="preserve"> на рождение, воспитание и проживания детей в семье. </w:t>
      </w:r>
    </w:p>
    <w:p w:rsidR="006840AF" w:rsidRPr="003031CA" w:rsidRDefault="006840AF" w:rsidP="003031CA">
      <w:pPr>
        <w:pStyle w:val="a3"/>
        <w:pBdr>
          <w:top w:val="single" w:sz="4" w:space="1" w:color="FFFFFF"/>
          <w:left w:val="single" w:sz="4" w:space="0" w:color="FFFFFF"/>
          <w:bottom w:val="single" w:sz="4" w:space="31" w:color="FFFFFF"/>
          <w:right w:val="single" w:sz="4" w:space="4" w:color="FFFFFF"/>
        </w:pBdr>
        <w:tabs>
          <w:tab w:val="num" w:pos="0"/>
        </w:tabs>
        <w:ind w:left="0" w:firstLine="709"/>
        <w:jc w:val="both"/>
        <w:rPr>
          <w:sz w:val="28"/>
          <w:szCs w:val="28"/>
        </w:rPr>
      </w:pPr>
      <w:r w:rsidRPr="003031CA">
        <w:rPr>
          <w:sz w:val="28"/>
          <w:szCs w:val="28"/>
        </w:rPr>
        <w:t>Специалистами Центра предотвращено 52 возврата детей.</w:t>
      </w:r>
    </w:p>
    <w:p w:rsidR="006840AF" w:rsidRPr="003031CA" w:rsidRDefault="00043FA2" w:rsidP="003031CA">
      <w:pPr>
        <w:pStyle w:val="a3"/>
        <w:pBdr>
          <w:top w:val="single" w:sz="4" w:space="1" w:color="FFFFFF"/>
          <w:left w:val="single" w:sz="4" w:space="0" w:color="FFFFFF"/>
          <w:bottom w:val="single" w:sz="4" w:space="31" w:color="FFFFFF"/>
          <w:right w:val="single" w:sz="4" w:space="4" w:color="FFFFFF"/>
        </w:pBdr>
        <w:tabs>
          <w:tab w:val="num" w:pos="0"/>
        </w:tabs>
        <w:ind w:left="0" w:firstLine="709"/>
        <w:jc w:val="both"/>
        <w:rPr>
          <w:sz w:val="28"/>
          <w:szCs w:val="28"/>
        </w:rPr>
      </w:pPr>
      <w:proofErr w:type="gramStart"/>
      <w:r w:rsidRPr="003031CA">
        <w:rPr>
          <w:sz w:val="28"/>
          <w:szCs w:val="28"/>
        </w:rPr>
        <w:t xml:space="preserve">В целях обеспечения мер социальной поддержки, реализации эффективных практик социально-психологической поддержки беременных женщин, в том числе несовершеннолетних, женщин с детьми, пострадавших от жестокого обращения и домашнего насилия, получающих социальные услуги в стационарной форме социального обслуживания, нуждающихся в помощи и поддержке государства, в Курской области с 2024 года на базе </w:t>
      </w:r>
      <w:r w:rsidRPr="003031CA">
        <w:rPr>
          <w:sz w:val="28"/>
          <w:szCs w:val="28"/>
          <w:lang w:eastAsia="en-US"/>
        </w:rPr>
        <w:t>Областного казенного учреждения социального обслуживания «Курский социальный профессионально-реабилитационный центр «Ресурс» (далее</w:t>
      </w:r>
      <w:proofErr w:type="gramEnd"/>
      <w:r w:rsidRPr="003031CA">
        <w:rPr>
          <w:sz w:val="28"/>
          <w:szCs w:val="28"/>
          <w:lang w:eastAsia="en-US"/>
        </w:rPr>
        <w:t xml:space="preserve"> – ОКУСО </w:t>
      </w:r>
      <w:r w:rsidRPr="003031CA">
        <w:rPr>
          <w:sz w:val="28"/>
          <w:szCs w:val="28"/>
          <w:lang w:eastAsia="en-US"/>
        </w:rPr>
        <w:lastRenderedPageBreak/>
        <w:t xml:space="preserve">«Курский СПРЦ «Ресурс») </w:t>
      </w:r>
      <w:r w:rsidRPr="003031CA">
        <w:rPr>
          <w:sz w:val="28"/>
          <w:szCs w:val="28"/>
        </w:rPr>
        <w:t>через отделение сопровождаемого проживания</w:t>
      </w:r>
      <w:r w:rsidRPr="003031CA">
        <w:rPr>
          <w:sz w:val="28"/>
          <w:szCs w:val="28"/>
          <w:lang w:eastAsia="en-US"/>
        </w:rPr>
        <w:t xml:space="preserve"> функционирует «Социальная гостиная» для </w:t>
      </w:r>
      <w:r w:rsidRPr="003031CA">
        <w:rPr>
          <w:sz w:val="28"/>
          <w:szCs w:val="28"/>
        </w:rPr>
        <w:t>несовершеннолетних, женщин с детьми, лицам из числа детей-сирот, пострадавших от жестокого обращения и домашнего насилия.</w:t>
      </w:r>
      <w:r w:rsidR="006840AF" w:rsidRPr="003031CA">
        <w:rPr>
          <w:sz w:val="28"/>
          <w:szCs w:val="28"/>
        </w:rPr>
        <w:t xml:space="preserve"> </w:t>
      </w:r>
    </w:p>
    <w:p w:rsidR="006840AF" w:rsidRPr="003031CA" w:rsidRDefault="006840AF" w:rsidP="003031CA">
      <w:pPr>
        <w:pStyle w:val="a3"/>
        <w:pBdr>
          <w:top w:val="single" w:sz="4" w:space="1" w:color="FFFFFF"/>
          <w:left w:val="single" w:sz="4" w:space="0" w:color="FFFFFF"/>
          <w:bottom w:val="single" w:sz="4" w:space="31" w:color="FFFFFF"/>
          <w:right w:val="single" w:sz="4" w:space="4" w:color="FFFFFF"/>
        </w:pBdr>
        <w:tabs>
          <w:tab w:val="num" w:pos="0"/>
        </w:tabs>
        <w:ind w:left="0" w:firstLine="709"/>
        <w:jc w:val="both"/>
        <w:rPr>
          <w:sz w:val="28"/>
          <w:szCs w:val="28"/>
        </w:rPr>
      </w:pPr>
      <w:r w:rsidRPr="003031CA">
        <w:rPr>
          <w:sz w:val="28"/>
          <w:szCs w:val="28"/>
        </w:rPr>
        <w:t xml:space="preserve">В «Социальной гостиной» за 2024 год временно проживали </w:t>
      </w:r>
      <w:r w:rsidR="00820D5A" w:rsidRPr="003031CA">
        <w:rPr>
          <w:sz w:val="28"/>
          <w:szCs w:val="28"/>
        </w:rPr>
        <w:t>5</w:t>
      </w:r>
      <w:r w:rsidRPr="003031CA">
        <w:rPr>
          <w:sz w:val="28"/>
          <w:szCs w:val="28"/>
        </w:rPr>
        <w:t xml:space="preserve"> женщин с </w:t>
      </w:r>
      <w:r w:rsidR="00820D5A" w:rsidRPr="003031CA">
        <w:rPr>
          <w:sz w:val="28"/>
          <w:szCs w:val="28"/>
        </w:rPr>
        <w:t>8 </w:t>
      </w:r>
      <w:r w:rsidRPr="003031CA">
        <w:rPr>
          <w:sz w:val="28"/>
          <w:szCs w:val="28"/>
        </w:rPr>
        <w:t>детьми.</w:t>
      </w:r>
    </w:p>
    <w:p w:rsidR="00043FA2" w:rsidRPr="003031CA" w:rsidRDefault="006840AF" w:rsidP="003031CA">
      <w:pPr>
        <w:pStyle w:val="a3"/>
        <w:pBdr>
          <w:top w:val="single" w:sz="4" w:space="1" w:color="FFFFFF"/>
          <w:left w:val="single" w:sz="4" w:space="0" w:color="FFFFFF"/>
          <w:bottom w:val="single" w:sz="4" w:space="31" w:color="FFFFFF"/>
          <w:right w:val="single" w:sz="4" w:space="4" w:color="FFFFFF"/>
        </w:pBdr>
        <w:tabs>
          <w:tab w:val="num" w:pos="0"/>
        </w:tabs>
        <w:ind w:left="0" w:firstLine="709"/>
        <w:jc w:val="both"/>
        <w:rPr>
          <w:sz w:val="28"/>
          <w:szCs w:val="28"/>
        </w:rPr>
      </w:pPr>
      <w:r w:rsidRPr="003031CA">
        <w:rPr>
          <w:sz w:val="28"/>
          <w:szCs w:val="28"/>
        </w:rPr>
        <w:t xml:space="preserve">Также, </w:t>
      </w:r>
      <w:r w:rsidR="00043FA2" w:rsidRPr="003031CA">
        <w:rPr>
          <w:sz w:val="28"/>
          <w:szCs w:val="28"/>
        </w:rPr>
        <w:t xml:space="preserve">ОКУСО «Центр сопровождения и инноваций» в рамках </w:t>
      </w:r>
      <w:r w:rsidR="00043FA2" w:rsidRPr="003031CA">
        <w:rPr>
          <w:rFonts w:eastAsia="Calibri"/>
          <w:sz w:val="28"/>
          <w:szCs w:val="28"/>
        </w:rPr>
        <w:t xml:space="preserve">практики «Подарок Аиста» </w:t>
      </w:r>
      <w:r w:rsidR="00043FA2" w:rsidRPr="003031CA">
        <w:rPr>
          <w:sz w:val="28"/>
          <w:szCs w:val="28"/>
        </w:rPr>
        <w:t xml:space="preserve">осуществляет сопровождение несовершеннолетним беременным (матерям), также, гражданам из числа детей-сирот и детей, оставшихся без попечения родителей, оказывая им социально-психологическую поддержку, что позволяет повысить качество их жизни; сформировать безопасную поддерживающую среду через организацию работы с родителями (законными представителями), ближайшим окружением; предотвратить отказы несовершеннолетних матерей от новорожденных, способствовать формированию привязанности несовершеннолетних матерей к </w:t>
      </w:r>
      <w:r w:rsidR="00DF2DFD" w:rsidRPr="003031CA">
        <w:rPr>
          <w:sz w:val="28"/>
          <w:szCs w:val="28"/>
        </w:rPr>
        <w:t>родным</w:t>
      </w:r>
      <w:r w:rsidR="00043FA2" w:rsidRPr="003031CA">
        <w:rPr>
          <w:sz w:val="28"/>
          <w:szCs w:val="28"/>
        </w:rPr>
        <w:t xml:space="preserve"> детям; подготовить несовершеннолетних беременных (несовершеннолетних матерей) к рождению и воспитанию ребенка на основе поэтапного освоения теорети</w:t>
      </w:r>
      <w:r w:rsidRPr="003031CA">
        <w:rPr>
          <w:sz w:val="28"/>
          <w:szCs w:val="28"/>
        </w:rPr>
        <w:t>ч</w:t>
      </w:r>
      <w:r w:rsidR="00043FA2" w:rsidRPr="003031CA">
        <w:rPr>
          <w:sz w:val="28"/>
          <w:szCs w:val="28"/>
        </w:rPr>
        <w:t>еского и практического материала.</w:t>
      </w:r>
    </w:p>
    <w:p w:rsidR="00BF4ACB" w:rsidRPr="003031CA" w:rsidRDefault="00BF4ACB" w:rsidP="003031CA">
      <w:pPr>
        <w:pStyle w:val="a3"/>
        <w:pBdr>
          <w:top w:val="single" w:sz="4" w:space="1" w:color="FFFFFF"/>
          <w:left w:val="single" w:sz="4" w:space="0" w:color="FFFFFF"/>
          <w:bottom w:val="single" w:sz="4" w:space="31" w:color="FFFFFF"/>
          <w:right w:val="single" w:sz="4" w:space="4" w:color="FFFFFF"/>
        </w:pBdr>
        <w:tabs>
          <w:tab w:val="num" w:pos="0"/>
        </w:tabs>
        <w:ind w:left="0" w:firstLine="709"/>
        <w:jc w:val="both"/>
        <w:rPr>
          <w:sz w:val="28"/>
          <w:szCs w:val="28"/>
          <w:shd w:val="clear" w:color="auto" w:fill="92FF99"/>
        </w:rPr>
      </w:pPr>
      <w:r w:rsidRPr="003031CA">
        <w:rPr>
          <w:sz w:val="28"/>
          <w:szCs w:val="28"/>
        </w:rPr>
        <w:t>Территория реализации практики: 35 муниципальных образований Курской области. В муниципальных образованиях Курской области созданы рабочие группы по вопросам социально-психологической поддержки несовершеннолетним беременным (матерям), нуждающимся в помощи и поддержке государства, в которые входят представители социальной сферы, органов опеки и попечительства, системы образования, здравоохранения, КДН и ЗП, общественные помощники Уполномоченного по правам ребенка. Рабочей группой в индивидуальном порядке рассматривается ситуация несовершеннолетней беременной (матери), составляется индивидуальный план работы с несовершеннолетней, закрепляется куратор ведения случая.</w:t>
      </w:r>
    </w:p>
    <w:p w:rsidR="007C2EC2" w:rsidRPr="003031CA" w:rsidRDefault="00D001A4" w:rsidP="003031CA">
      <w:pPr>
        <w:pStyle w:val="a3"/>
        <w:pBdr>
          <w:top w:val="single" w:sz="4" w:space="1" w:color="FFFFFF"/>
          <w:left w:val="single" w:sz="4" w:space="0" w:color="FFFFFF"/>
          <w:bottom w:val="single" w:sz="4" w:space="31" w:color="FFFFFF"/>
          <w:right w:val="single" w:sz="4" w:space="4" w:color="FFFFFF"/>
        </w:pBdr>
        <w:tabs>
          <w:tab w:val="num" w:pos="0"/>
        </w:tabs>
        <w:ind w:left="0" w:firstLine="709"/>
        <w:jc w:val="both"/>
        <w:rPr>
          <w:sz w:val="28"/>
          <w:szCs w:val="28"/>
        </w:rPr>
      </w:pPr>
      <w:proofErr w:type="gramStart"/>
      <w:r w:rsidRPr="003031CA">
        <w:rPr>
          <w:sz w:val="28"/>
          <w:szCs w:val="28"/>
        </w:rPr>
        <w:t xml:space="preserve">В рамках Всероссийской профессиональной </w:t>
      </w:r>
      <w:proofErr w:type="spellStart"/>
      <w:r w:rsidRPr="003031CA">
        <w:rPr>
          <w:sz w:val="28"/>
          <w:szCs w:val="28"/>
        </w:rPr>
        <w:t>стажировочной</w:t>
      </w:r>
      <w:proofErr w:type="spellEnd"/>
      <w:r w:rsidRPr="003031CA">
        <w:rPr>
          <w:sz w:val="28"/>
          <w:szCs w:val="28"/>
        </w:rPr>
        <w:t xml:space="preserve"> площадкой Фонда поддержки детей, находящихся в трудной жизненной ситуации «Социально-психологическая поддержка несовершеннолетних матерей, включая воспитанниц организаций для детей-сирот и детей, оставшихся без попечения родителей, нуждающихся в помощи и поддержке государства на базе региональных опорных (ресурсных) площадок» на базе ОКУСО «Центр сопровождения и инноваций» в октябре 2024 года прошли обучение 4</w:t>
      </w:r>
      <w:r w:rsidR="00820D5A" w:rsidRPr="003031CA">
        <w:rPr>
          <w:sz w:val="28"/>
          <w:szCs w:val="28"/>
        </w:rPr>
        <w:t> </w:t>
      </w:r>
      <w:r w:rsidRPr="003031CA">
        <w:rPr>
          <w:sz w:val="28"/>
          <w:szCs w:val="28"/>
        </w:rPr>
        <w:t>специалиста ГБКУ Архангельской области общего</w:t>
      </w:r>
      <w:proofErr w:type="gramEnd"/>
      <w:r w:rsidRPr="003031CA">
        <w:rPr>
          <w:sz w:val="28"/>
          <w:szCs w:val="28"/>
        </w:rPr>
        <w:t xml:space="preserve"> типа «</w:t>
      </w:r>
      <w:proofErr w:type="spellStart"/>
      <w:r w:rsidRPr="003031CA">
        <w:rPr>
          <w:sz w:val="28"/>
          <w:szCs w:val="28"/>
        </w:rPr>
        <w:t>Каргопольский</w:t>
      </w:r>
      <w:proofErr w:type="spellEnd"/>
      <w:r w:rsidRPr="003031CA">
        <w:rPr>
          <w:sz w:val="28"/>
          <w:szCs w:val="28"/>
        </w:rPr>
        <w:t xml:space="preserve"> центр социальной помощи семье и детям».</w:t>
      </w:r>
    </w:p>
    <w:p w:rsidR="00820D5A" w:rsidRPr="003031CA" w:rsidRDefault="00820D5A" w:rsidP="003031CA">
      <w:pPr>
        <w:pStyle w:val="a3"/>
        <w:pBdr>
          <w:top w:val="single" w:sz="4" w:space="1" w:color="FFFFFF"/>
          <w:left w:val="single" w:sz="4" w:space="0" w:color="FFFFFF"/>
          <w:bottom w:val="single" w:sz="4" w:space="31" w:color="FFFFFF"/>
          <w:right w:val="single" w:sz="4" w:space="4" w:color="FFFFFF"/>
        </w:pBdr>
        <w:tabs>
          <w:tab w:val="num" w:pos="0"/>
        </w:tabs>
        <w:ind w:left="0" w:firstLine="709"/>
        <w:jc w:val="both"/>
        <w:rPr>
          <w:sz w:val="28"/>
          <w:szCs w:val="28"/>
        </w:rPr>
      </w:pPr>
    </w:p>
    <w:p w:rsidR="007C2EC2" w:rsidRPr="003031CA" w:rsidRDefault="007602C7" w:rsidP="003031CA">
      <w:pPr>
        <w:pStyle w:val="a3"/>
        <w:numPr>
          <w:ilvl w:val="0"/>
          <w:numId w:val="2"/>
        </w:numPr>
        <w:pBdr>
          <w:top w:val="single" w:sz="4" w:space="1" w:color="FFFFFF"/>
          <w:left w:val="single" w:sz="4" w:space="0" w:color="FFFFFF"/>
          <w:bottom w:val="single" w:sz="4" w:space="31" w:color="FFFFFF"/>
          <w:right w:val="single" w:sz="4" w:space="4" w:color="FFFFFF"/>
        </w:pBdr>
        <w:shd w:val="clear" w:color="auto" w:fill="FFFFFF"/>
        <w:ind w:left="0" w:firstLine="709"/>
        <w:jc w:val="both"/>
        <w:rPr>
          <w:i/>
          <w:sz w:val="18"/>
          <w:szCs w:val="18"/>
        </w:rPr>
      </w:pPr>
      <w:r w:rsidRPr="003031CA">
        <w:rPr>
          <w:b/>
          <w:sz w:val="28"/>
          <w:szCs w:val="28"/>
        </w:rPr>
        <w:t>Диспансеризация детей-сирот, оказание им медицинской помощи и направление детей-сирот в оздоровительные лагеря, санаторно-курортные организации.</w:t>
      </w:r>
    </w:p>
    <w:p w:rsidR="006D4E7E" w:rsidRPr="003031CA" w:rsidRDefault="00D001A4"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r w:rsidRPr="003031CA">
        <w:rPr>
          <w:rFonts w:eastAsia="Calibri"/>
          <w:sz w:val="28"/>
          <w:szCs w:val="28"/>
          <w:lang w:eastAsia="en-US"/>
        </w:rPr>
        <w:t>В</w:t>
      </w:r>
      <w:r w:rsidRPr="003031CA">
        <w:rPr>
          <w:sz w:val="28"/>
          <w:szCs w:val="28"/>
        </w:rPr>
        <w:t xml:space="preserve"> ходе проведения диспансеризации в 2024 году осмотрено </w:t>
      </w:r>
      <w:r w:rsidR="006D4E7E" w:rsidRPr="003031CA">
        <w:rPr>
          <w:sz w:val="28"/>
          <w:szCs w:val="28"/>
        </w:rPr>
        <w:t>1782</w:t>
      </w:r>
      <w:r w:rsidRPr="003031CA">
        <w:rPr>
          <w:sz w:val="28"/>
          <w:szCs w:val="28"/>
        </w:rPr>
        <w:t xml:space="preserve"> </w:t>
      </w:r>
      <w:r w:rsidR="006D4E7E" w:rsidRPr="003031CA">
        <w:rPr>
          <w:sz w:val="28"/>
          <w:szCs w:val="28"/>
        </w:rPr>
        <w:t>ребенка</w:t>
      </w:r>
      <w:r w:rsidR="005542A3" w:rsidRPr="003031CA">
        <w:rPr>
          <w:sz w:val="28"/>
          <w:szCs w:val="28"/>
        </w:rPr>
        <w:t>,</w:t>
      </w:r>
      <w:r w:rsidRPr="003031CA">
        <w:rPr>
          <w:sz w:val="28"/>
          <w:szCs w:val="28"/>
        </w:rPr>
        <w:t xml:space="preserve"> из них: 1582 ребенок, находящийся </w:t>
      </w:r>
      <w:r w:rsidRPr="003031CA">
        <w:rPr>
          <w:sz w:val="28"/>
        </w:rPr>
        <w:t xml:space="preserve">под опекой (попечительством), в приемных </w:t>
      </w:r>
      <w:r w:rsidRPr="003031CA">
        <w:rPr>
          <w:sz w:val="28"/>
        </w:rPr>
        <w:lastRenderedPageBreak/>
        <w:t xml:space="preserve">семьях (без учета усыновленных (удочеренных)), 187 детей-сирот, находящихся в организациях для детей-сирот, 13 ребенка-сироты, обучающихся в организации среднего профессионального образования. </w:t>
      </w:r>
      <w:r w:rsidR="006D4E7E" w:rsidRPr="003031CA">
        <w:rPr>
          <w:sz w:val="28"/>
          <w:szCs w:val="28"/>
        </w:rPr>
        <w:t xml:space="preserve">По итогам диспансеризации 135 детей, проживающих в организациях для детей-сирот, взяты на диспансерное наблюдение, </w:t>
      </w:r>
      <w:r w:rsidR="00F52AB4" w:rsidRPr="003031CA">
        <w:rPr>
          <w:sz w:val="28"/>
          <w:szCs w:val="28"/>
        </w:rPr>
        <w:t>им</w:t>
      </w:r>
      <w:r w:rsidR="006D4E7E" w:rsidRPr="003031CA">
        <w:rPr>
          <w:sz w:val="28"/>
          <w:szCs w:val="28"/>
        </w:rPr>
        <w:t xml:space="preserve"> оказана специализированная медицинская помощь.</w:t>
      </w:r>
    </w:p>
    <w:p w:rsidR="006D4E7E" w:rsidRPr="003031CA" w:rsidRDefault="006D4E7E"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proofErr w:type="gramStart"/>
      <w:r w:rsidRPr="003031CA">
        <w:rPr>
          <w:sz w:val="28"/>
          <w:szCs w:val="28"/>
        </w:rPr>
        <w:t>В 2024</w:t>
      </w:r>
      <w:r w:rsidR="00D001A4" w:rsidRPr="003031CA">
        <w:rPr>
          <w:sz w:val="28"/>
          <w:szCs w:val="28"/>
        </w:rPr>
        <w:t xml:space="preserve"> году организовано оздоровление, занятость и отдых детей-сирот и</w:t>
      </w:r>
      <w:r w:rsidRPr="003031CA">
        <w:rPr>
          <w:sz w:val="28"/>
          <w:szCs w:val="28"/>
        </w:rPr>
        <w:t xml:space="preserve">з </w:t>
      </w:r>
      <w:r w:rsidR="00D001A4" w:rsidRPr="003031CA">
        <w:rPr>
          <w:sz w:val="28"/>
          <w:szCs w:val="28"/>
        </w:rPr>
        <w:t>замещающих семей, в том числе в летний период времени: оздоровлены 10</w:t>
      </w:r>
      <w:r w:rsidRPr="003031CA">
        <w:rPr>
          <w:sz w:val="28"/>
          <w:szCs w:val="28"/>
        </w:rPr>
        <w:t>76</w:t>
      </w:r>
      <w:r w:rsidR="00D001A4" w:rsidRPr="003031CA">
        <w:rPr>
          <w:sz w:val="28"/>
          <w:szCs w:val="28"/>
        </w:rPr>
        <w:t xml:space="preserve"> </w:t>
      </w:r>
      <w:r w:rsidRPr="003031CA">
        <w:rPr>
          <w:sz w:val="28"/>
          <w:szCs w:val="28"/>
        </w:rPr>
        <w:t>детей</w:t>
      </w:r>
      <w:r w:rsidR="00D001A4" w:rsidRPr="003031CA">
        <w:rPr>
          <w:sz w:val="28"/>
          <w:szCs w:val="28"/>
        </w:rPr>
        <w:t xml:space="preserve">-сирот, из них: в санаториях - </w:t>
      </w:r>
      <w:r w:rsidRPr="003031CA">
        <w:rPr>
          <w:sz w:val="28"/>
          <w:szCs w:val="28"/>
        </w:rPr>
        <w:t>161</w:t>
      </w:r>
      <w:r w:rsidR="00D001A4" w:rsidRPr="003031CA">
        <w:rPr>
          <w:sz w:val="28"/>
          <w:szCs w:val="28"/>
        </w:rPr>
        <w:t xml:space="preserve">, в оздоровительных лагерях на территории Курской области - </w:t>
      </w:r>
      <w:r w:rsidRPr="003031CA">
        <w:rPr>
          <w:sz w:val="28"/>
          <w:szCs w:val="28"/>
        </w:rPr>
        <w:t>264</w:t>
      </w:r>
      <w:r w:rsidR="00D001A4" w:rsidRPr="003031CA">
        <w:rPr>
          <w:sz w:val="28"/>
          <w:szCs w:val="28"/>
        </w:rPr>
        <w:t>, за пределами региона - 2</w:t>
      </w:r>
      <w:r w:rsidRPr="003031CA">
        <w:rPr>
          <w:sz w:val="28"/>
          <w:szCs w:val="28"/>
        </w:rPr>
        <w:t>62</w:t>
      </w:r>
      <w:r w:rsidR="00D001A4" w:rsidRPr="003031CA">
        <w:rPr>
          <w:sz w:val="28"/>
          <w:szCs w:val="28"/>
        </w:rPr>
        <w:t>, в школьных лагерях с дневным пребыванием - 3</w:t>
      </w:r>
      <w:r w:rsidRPr="003031CA">
        <w:rPr>
          <w:sz w:val="28"/>
          <w:szCs w:val="28"/>
        </w:rPr>
        <w:t>89</w:t>
      </w:r>
      <w:r w:rsidR="00D001A4" w:rsidRPr="003031CA">
        <w:rPr>
          <w:sz w:val="28"/>
          <w:szCs w:val="28"/>
        </w:rPr>
        <w:t xml:space="preserve">. </w:t>
      </w:r>
      <w:proofErr w:type="gramEnd"/>
    </w:p>
    <w:p w:rsidR="00301F50" w:rsidRPr="003031CA" w:rsidRDefault="00D001A4"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r w:rsidRPr="003031CA">
        <w:rPr>
          <w:sz w:val="28"/>
          <w:szCs w:val="28"/>
        </w:rPr>
        <w:t>В по</w:t>
      </w:r>
      <w:r w:rsidR="006D4E7E" w:rsidRPr="003031CA">
        <w:rPr>
          <w:sz w:val="28"/>
          <w:szCs w:val="28"/>
        </w:rPr>
        <w:t xml:space="preserve">дведомственном </w:t>
      </w:r>
      <w:proofErr w:type="spellStart"/>
      <w:r w:rsidR="006D4E7E" w:rsidRPr="003031CA">
        <w:rPr>
          <w:sz w:val="28"/>
          <w:szCs w:val="28"/>
        </w:rPr>
        <w:t>Минсоцобеспечения</w:t>
      </w:r>
      <w:proofErr w:type="spellEnd"/>
      <w:r w:rsidRPr="003031CA">
        <w:rPr>
          <w:sz w:val="28"/>
          <w:szCs w:val="28"/>
        </w:rPr>
        <w:t xml:space="preserve"> Курской области АУКО «Пансионат «Соловей» (</w:t>
      </w:r>
      <w:proofErr w:type="gramStart"/>
      <w:r w:rsidRPr="003031CA">
        <w:rPr>
          <w:sz w:val="28"/>
          <w:szCs w:val="28"/>
        </w:rPr>
        <w:t>г</w:t>
      </w:r>
      <w:proofErr w:type="gramEnd"/>
      <w:r w:rsidRPr="003031CA">
        <w:rPr>
          <w:sz w:val="28"/>
          <w:szCs w:val="28"/>
        </w:rPr>
        <w:t xml:space="preserve">. Анапа) отдохнули </w:t>
      </w:r>
      <w:r w:rsidR="00301F50" w:rsidRPr="003031CA">
        <w:rPr>
          <w:sz w:val="28"/>
          <w:szCs w:val="28"/>
        </w:rPr>
        <w:t xml:space="preserve">74 приемных семьи численностью 366 человек, включая родителей, </w:t>
      </w:r>
      <w:r w:rsidR="00B0204B" w:rsidRPr="003031CA">
        <w:rPr>
          <w:sz w:val="28"/>
          <w:szCs w:val="28"/>
        </w:rPr>
        <w:t xml:space="preserve">кровных детей и </w:t>
      </w:r>
      <w:r w:rsidR="00301F50" w:rsidRPr="003031CA">
        <w:rPr>
          <w:sz w:val="28"/>
          <w:szCs w:val="28"/>
        </w:rPr>
        <w:t>2</w:t>
      </w:r>
      <w:r w:rsidR="00B0204B" w:rsidRPr="003031CA">
        <w:rPr>
          <w:sz w:val="28"/>
          <w:szCs w:val="28"/>
        </w:rPr>
        <w:t>16</w:t>
      </w:r>
      <w:r w:rsidR="00301F50" w:rsidRPr="003031CA">
        <w:rPr>
          <w:sz w:val="28"/>
          <w:szCs w:val="28"/>
        </w:rPr>
        <w:t xml:space="preserve"> приемных. </w:t>
      </w:r>
    </w:p>
    <w:p w:rsidR="007C2EC2" w:rsidRPr="003031CA" w:rsidRDefault="00D001A4"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r w:rsidRPr="003031CA">
        <w:rPr>
          <w:sz w:val="28"/>
          <w:szCs w:val="28"/>
        </w:rPr>
        <w:t xml:space="preserve">На данные цели израсходовано 6517,2 тыс. рублей из средств бюджета </w:t>
      </w:r>
      <w:r w:rsidR="00301F50" w:rsidRPr="003031CA">
        <w:rPr>
          <w:sz w:val="28"/>
          <w:szCs w:val="28"/>
        </w:rPr>
        <w:t>Курской области на 2024</w:t>
      </w:r>
      <w:r w:rsidRPr="003031CA">
        <w:rPr>
          <w:sz w:val="28"/>
          <w:szCs w:val="28"/>
        </w:rPr>
        <w:t xml:space="preserve"> год. </w:t>
      </w:r>
    </w:p>
    <w:p w:rsidR="00F65EC3" w:rsidRPr="003031CA" w:rsidRDefault="007602C7" w:rsidP="003031CA">
      <w:pPr>
        <w:numPr>
          <w:ilvl w:val="0"/>
          <w:numId w:val="2"/>
        </w:numPr>
        <w:shd w:val="clear" w:color="auto" w:fill="FFFFFF"/>
        <w:ind w:left="1418" w:hanging="709"/>
        <w:jc w:val="both"/>
        <w:rPr>
          <w:b/>
          <w:sz w:val="28"/>
          <w:szCs w:val="28"/>
        </w:rPr>
      </w:pPr>
      <w:r w:rsidRPr="003031CA">
        <w:rPr>
          <w:b/>
          <w:sz w:val="28"/>
          <w:szCs w:val="28"/>
        </w:rPr>
        <w:t>Обеспечение детей-сирот и лиц из их числа жилыми помещениями.</w:t>
      </w:r>
    </w:p>
    <w:p w:rsidR="00745B47" w:rsidRPr="003031CA" w:rsidRDefault="00745B47" w:rsidP="003031CA">
      <w:pPr>
        <w:ind w:firstLine="567"/>
        <w:jc w:val="both"/>
        <w:rPr>
          <w:sz w:val="28"/>
          <w:szCs w:val="28"/>
        </w:rPr>
      </w:pPr>
      <w:r w:rsidRPr="003031CA">
        <w:rPr>
          <w:sz w:val="28"/>
          <w:szCs w:val="28"/>
        </w:rPr>
        <w:t xml:space="preserve">Правительством Курской области осуществляется целенаправленная работа по обеспечению жилыми помещениями граждан из числа детей-сирот. </w:t>
      </w:r>
    </w:p>
    <w:p w:rsidR="00745B47" w:rsidRPr="003031CA" w:rsidRDefault="00745B47" w:rsidP="003031CA">
      <w:pPr>
        <w:ind w:firstLine="567"/>
        <w:jc w:val="both"/>
        <w:rPr>
          <w:sz w:val="28"/>
          <w:szCs w:val="28"/>
        </w:rPr>
      </w:pPr>
      <w:r w:rsidRPr="003031CA">
        <w:rPr>
          <w:sz w:val="28"/>
          <w:szCs w:val="28"/>
        </w:rPr>
        <w:t xml:space="preserve">Обеспечение жилыми помещениями граждан из числа детей-сирот и детей, оставшихся без попечения родителей, осуществляется в рамках государственной программы «Социальное обеспечение граждан в Курской области», утвержденной постановлением Администрации Курской области от 17.10.2013 № 742. </w:t>
      </w:r>
    </w:p>
    <w:p w:rsidR="00745B47" w:rsidRPr="003031CA" w:rsidRDefault="00745B47" w:rsidP="003031CA">
      <w:pPr>
        <w:ind w:firstLine="567"/>
        <w:jc w:val="both"/>
        <w:rPr>
          <w:sz w:val="28"/>
          <w:szCs w:val="28"/>
        </w:rPr>
      </w:pPr>
      <w:r w:rsidRPr="003031CA">
        <w:rPr>
          <w:sz w:val="28"/>
          <w:szCs w:val="28"/>
        </w:rPr>
        <w:t xml:space="preserve">В дополнение к госпрограмме Министерством социального обеспечения, материнства и детства Курской области (далее – Министерство) в 2021 году разработан план мероприятий (региональная «дорожная карта») по ликвидации задолженности по обеспечению сирот жилыми помещениями на 2022-2030 годы. </w:t>
      </w:r>
    </w:p>
    <w:p w:rsidR="00745B47" w:rsidRPr="003031CA" w:rsidRDefault="00745B47" w:rsidP="003031CA">
      <w:pPr>
        <w:ind w:firstLine="567"/>
        <w:jc w:val="both"/>
        <w:rPr>
          <w:sz w:val="28"/>
          <w:szCs w:val="28"/>
        </w:rPr>
      </w:pPr>
      <w:proofErr w:type="gramStart"/>
      <w:r w:rsidRPr="003031CA">
        <w:rPr>
          <w:sz w:val="28"/>
          <w:szCs w:val="28"/>
        </w:rPr>
        <w:t>Уполномоченным органом на предоставление жилых помещений детям-сиротам, лицам из их числа по договорам найма специализированных жилых помещений является Министерство, а также в соответствии с Законом Курской области от 20.08.2021 № 77-ЗКО «О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w:t>
      </w:r>
      <w:proofErr w:type="gramEnd"/>
      <w:r w:rsidRPr="003031CA">
        <w:rPr>
          <w:sz w:val="28"/>
          <w:szCs w:val="28"/>
        </w:rPr>
        <w:t xml:space="preserve"> попечения родителей, лицам из числа детей-сирот и детей, оставшихся без попечения родителей» - органы местного самоуправления. </w:t>
      </w:r>
    </w:p>
    <w:p w:rsidR="00745B47" w:rsidRPr="003031CA" w:rsidRDefault="007B352C" w:rsidP="003031CA">
      <w:pPr>
        <w:ind w:firstLine="567"/>
        <w:jc w:val="both"/>
        <w:rPr>
          <w:sz w:val="28"/>
          <w:szCs w:val="28"/>
        </w:rPr>
      </w:pPr>
      <w:r>
        <w:rPr>
          <w:sz w:val="28"/>
          <w:szCs w:val="28"/>
        </w:rPr>
        <w:t xml:space="preserve">В 2024 году </w:t>
      </w:r>
      <w:proofErr w:type="spellStart"/>
      <w:r>
        <w:rPr>
          <w:sz w:val="28"/>
          <w:szCs w:val="28"/>
        </w:rPr>
        <w:t>Минсоцобеспечен</w:t>
      </w:r>
      <w:r w:rsidR="00984CDA">
        <w:rPr>
          <w:sz w:val="28"/>
          <w:szCs w:val="28"/>
        </w:rPr>
        <w:t>ия</w:t>
      </w:r>
      <w:proofErr w:type="spellEnd"/>
      <w:r w:rsidR="00745B47" w:rsidRPr="003031CA">
        <w:rPr>
          <w:sz w:val="28"/>
          <w:szCs w:val="28"/>
        </w:rPr>
        <w:t xml:space="preserve"> Курской области инициированы, </w:t>
      </w:r>
      <w:r w:rsidR="00745B47" w:rsidRPr="003031CA">
        <w:rPr>
          <w:sz w:val="28"/>
          <w:szCs w:val="28"/>
        </w:rPr>
        <w:lastRenderedPageBreak/>
        <w:t xml:space="preserve">разработаны, и приняты следующие нормативно-правовые акты, направленные на сокращение задолженности по обеспечению детей-сирот жилыми помещениями: </w:t>
      </w:r>
    </w:p>
    <w:p w:rsidR="00745B47" w:rsidRPr="003031CA" w:rsidRDefault="00745B47" w:rsidP="003031CA">
      <w:pPr>
        <w:ind w:firstLine="567"/>
        <w:jc w:val="both"/>
        <w:rPr>
          <w:sz w:val="28"/>
          <w:szCs w:val="28"/>
        </w:rPr>
      </w:pPr>
      <w:r w:rsidRPr="003031CA">
        <w:rPr>
          <w:sz w:val="28"/>
          <w:szCs w:val="28"/>
        </w:rPr>
        <w:t xml:space="preserve">Закон Курской области от 27 апреля 2024 года № 29-ЗКО «О внесении изменений в отдельные законодательные акты Курской области», </w:t>
      </w:r>
    </w:p>
    <w:p w:rsidR="00745B47" w:rsidRPr="003031CA" w:rsidRDefault="00745B47" w:rsidP="003031CA">
      <w:pPr>
        <w:ind w:firstLine="567"/>
        <w:jc w:val="both"/>
        <w:rPr>
          <w:sz w:val="28"/>
          <w:szCs w:val="28"/>
        </w:rPr>
      </w:pPr>
      <w:proofErr w:type="gramStart"/>
      <w:r w:rsidRPr="003031CA">
        <w:rPr>
          <w:sz w:val="28"/>
          <w:szCs w:val="28"/>
        </w:rPr>
        <w:t>Закон Курской области от 27 апреля 2024 года № 31-ЗКО «О внесении изменений в Закон Курской области «О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roofErr w:type="gramEnd"/>
    </w:p>
    <w:p w:rsidR="00745B47" w:rsidRPr="003031CA" w:rsidRDefault="00745B47" w:rsidP="003031CA">
      <w:pPr>
        <w:ind w:firstLine="567"/>
        <w:jc w:val="both"/>
        <w:rPr>
          <w:sz w:val="28"/>
          <w:szCs w:val="28"/>
        </w:rPr>
      </w:pPr>
      <w:r w:rsidRPr="003031CA">
        <w:rPr>
          <w:kern w:val="36"/>
          <w:sz w:val="28"/>
          <w:szCs w:val="28"/>
          <w:lang w:eastAsia="ru-RU"/>
        </w:rPr>
        <w:t>Закон Курской области от 18.06.2024 № 51-ЗКО «</w:t>
      </w:r>
      <w:r w:rsidRPr="003031CA">
        <w:rPr>
          <w:bCs/>
          <w:sz w:val="28"/>
          <w:szCs w:val="28"/>
        </w:rPr>
        <w:t>О внесении изменений в Закон Курской области «О порядке предоставления жилых помещений специализированного жилищного фонда Курской области»;</w:t>
      </w:r>
    </w:p>
    <w:p w:rsidR="00745B47" w:rsidRPr="003031CA" w:rsidRDefault="00745B47" w:rsidP="003031CA">
      <w:pPr>
        <w:ind w:firstLine="567"/>
        <w:jc w:val="both"/>
        <w:rPr>
          <w:sz w:val="28"/>
          <w:szCs w:val="28"/>
        </w:rPr>
      </w:pPr>
      <w:proofErr w:type="gramStart"/>
      <w:r w:rsidRPr="003031CA">
        <w:rPr>
          <w:sz w:val="28"/>
          <w:szCs w:val="28"/>
        </w:rPr>
        <w:t>Закон Курской области от 28 декабря 2024 года № 125-ЗКО «Об особенностях применения отдельных положений Закона Курской области «О наделении органов местного самоуправления Курской области отдельным государственным полномочием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2025 году»;</w:t>
      </w:r>
      <w:proofErr w:type="gramEnd"/>
    </w:p>
    <w:p w:rsidR="00745B47" w:rsidRPr="003031CA" w:rsidRDefault="00745B47" w:rsidP="003031CA">
      <w:pPr>
        <w:ind w:firstLine="567"/>
        <w:jc w:val="both"/>
        <w:rPr>
          <w:sz w:val="28"/>
          <w:szCs w:val="28"/>
        </w:rPr>
      </w:pPr>
      <w:proofErr w:type="gramStart"/>
      <w:r w:rsidRPr="003031CA">
        <w:rPr>
          <w:sz w:val="28"/>
          <w:szCs w:val="28"/>
          <w:shd w:val="clear" w:color="auto" w:fill="FFFFFF"/>
        </w:rPr>
        <w:t xml:space="preserve">Постановление Правительства Курской области от 31.07.2024 № 610-пп "О внесении изменений в постановление Администрации Курской </w:t>
      </w:r>
      <w:r w:rsidR="00F52AB4" w:rsidRPr="003031CA">
        <w:rPr>
          <w:sz w:val="28"/>
          <w:szCs w:val="28"/>
          <w:shd w:val="clear" w:color="auto" w:fill="FFFFFF"/>
        </w:rPr>
        <w:t>области от 28.03.2022 № 302-па «О</w:t>
      </w:r>
      <w:r w:rsidRPr="003031CA">
        <w:rPr>
          <w:sz w:val="28"/>
          <w:szCs w:val="28"/>
          <w:shd w:val="clear" w:color="auto" w:fill="FFFFFF"/>
        </w:rPr>
        <w:t xml:space="preserve"> мерах по реализации Закона Курской области от</w:t>
      </w:r>
      <w:r w:rsidR="00F52AB4" w:rsidRPr="003031CA">
        <w:rPr>
          <w:sz w:val="28"/>
          <w:szCs w:val="28"/>
          <w:shd w:val="clear" w:color="auto" w:fill="FFFFFF"/>
        </w:rPr>
        <w:t xml:space="preserve"> 20 августа 2021 года № 77-ЗКО «</w:t>
      </w:r>
      <w:r w:rsidRPr="003031CA">
        <w:rPr>
          <w:sz w:val="28"/>
          <w:szCs w:val="28"/>
          <w:shd w:val="clear" w:color="auto" w:fill="FFFFFF"/>
        </w:rPr>
        <w:t>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w:t>
      </w:r>
      <w:proofErr w:type="gramEnd"/>
      <w:r w:rsidRPr="003031CA">
        <w:rPr>
          <w:sz w:val="28"/>
          <w:szCs w:val="28"/>
          <w:shd w:val="clear" w:color="auto" w:fill="FFFFFF"/>
        </w:rPr>
        <w:t xml:space="preserve"> без попечения родителей, лицам из числа детей-сирот и детей, оставшихся без попечения родителей"</w:t>
      </w:r>
    </w:p>
    <w:p w:rsidR="00745B47" w:rsidRPr="003031CA" w:rsidRDefault="00745B47" w:rsidP="003031CA">
      <w:pPr>
        <w:ind w:firstLine="567"/>
        <w:jc w:val="both"/>
        <w:rPr>
          <w:sz w:val="28"/>
          <w:szCs w:val="28"/>
        </w:rPr>
      </w:pPr>
      <w:proofErr w:type="gramStart"/>
      <w:r w:rsidRPr="003031CA">
        <w:rPr>
          <w:sz w:val="28"/>
          <w:szCs w:val="28"/>
        </w:rPr>
        <w:t xml:space="preserve">Обеспечена возможность оформления заявлений на сокращение срока договора найма специализированного жилого помещения до 3х лет, а также оформления заявлений на предоставление </w:t>
      </w:r>
      <w:r w:rsidRPr="003031CA">
        <w:rPr>
          <w:rFonts w:eastAsia="Calibri"/>
          <w:sz w:val="28"/>
          <w:szCs w:val="28"/>
        </w:rPr>
        <w:t>сертификата</w:t>
      </w:r>
      <w:r w:rsidRPr="003031CA">
        <w:rPr>
          <w:rFonts w:eastAsia="Calibri"/>
          <w:bCs/>
          <w:sz w:val="28"/>
          <w:szCs w:val="28"/>
        </w:rPr>
        <w:t xml:space="preserve"> </w:t>
      </w:r>
      <w:r w:rsidRPr="003031CA">
        <w:rPr>
          <w:rFonts w:eastAsia="Calibri"/>
          <w:sz w:val="28"/>
          <w:szCs w:val="28"/>
        </w:rPr>
        <w:t>на выплату лицам, указанным в пункте 1 статьи 8</w:t>
      </w:r>
      <w:r w:rsidRPr="003031CA">
        <w:rPr>
          <w:rFonts w:eastAsia="Calibri"/>
          <w:sz w:val="28"/>
          <w:szCs w:val="28"/>
          <w:vertAlign w:val="superscript"/>
        </w:rPr>
        <w:t>1</w:t>
      </w:r>
      <w:r w:rsidRPr="003031CA">
        <w:rPr>
          <w:rFonts w:eastAsia="Calibri"/>
          <w:sz w:val="28"/>
          <w:szCs w:val="28"/>
        </w:rPr>
        <w:t xml:space="preserve">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w:t>
      </w:r>
      <w:proofErr w:type="gramEnd"/>
      <w:r w:rsidRPr="003031CA">
        <w:rPr>
          <w:rFonts w:eastAsia="Calibri"/>
          <w:sz w:val="28"/>
          <w:szCs w:val="28"/>
        </w:rPr>
        <w:t xml:space="preserve"> договору, обязательства заемщика по которому обеспечены ипотекой,</w:t>
      </w:r>
      <w:r w:rsidRPr="003031CA">
        <w:rPr>
          <w:sz w:val="28"/>
          <w:szCs w:val="28"/>
        </w:rPr>
        <w:t xml:space="preserve"> в системе </w:t>
      </w:r>
      <w:proofErr w:type="spellStart"/>
      <w:r w:rsidRPr="003031CA">
        <w:rPr>
          <w:sz w:val="28"/>
          <w:szCs w:val="28"/>
        </w:rPr>
        <w:t>Госуслуги</w:t>
      </w:r>
      <w:proofErr w:type="spellEnd"/>
      <w:r w:rsidRPr="003031CA">
        <w:rPr>
          <w:sz w:val="28"/>
          <w:szCs w:val="28"/>
        </w:rPr>
        <w:t xml:space="preserve">. </w:t>
      </w:r>
    </w:p>
    <w:p w:rsidR="00745B47" w:rsidRPr="003031CA" w:rsidRDefault="00745B47" w:rsidP="003031CA">
      <w:pPr>
        <w:ind w:firstLine="567"/>
        <w:jc w:val="both"/>
        <w:rPr>
          <w:sz w:val="28"/>
          <w:szCs w:val="28"/>
        </w:rPr>
      </w:pPr>
      <w:r w:rsidRPr="003031CA">
        <w:rPr>
          <w:sz w:val="28"/>
          <w:szCs w:val="28"/>
        </w:rPr>
        <w:t>Региональные нормативные правовые актов приведены в соответствие с постановлениями Правительства РФ № 2047 (сокращение срока найма жилого помещения с 5 до 3 лет)</w:t>
      </w:r>
      <w:r w:rsidRPr="003031CA">
        <w:rPr>
          <w:b/>
          <w:sz w:val="28"/>
          <w:szCs w:val="28"/>
        </w:rPr>
        <w:t xml:space="preserve"> </w:t>
      </w:r>
      <w:r w:rsidRPr="003031CA">
        <w:rPr>
          <w:sz w:val="28"/>
          <w:szCs w:val="28"/>
        </w:rPr>
        <w:t xml:space="preserve">и № 2227 (предоставление сертификатов) до 1 июня </w:t>
      </w:r>
      <w:r w:rsidRPr="003031CA">
        <w:rPr>
          <w:sz w:val="28"/>
          <w:szCs w:val="28"/>
        </w:rPr>
        <w:lastRenderedPageBreak/>
        <w:t xml:space="preserve">2024 года. </w:t>
      </w:r>
    </w:p>
    <w:p w:rsidR="00745B47" w:rsidRPr="003031CA" w:rsidRDefault="00745B47" w:rsidP="003031CA">
      <w:pPr>
        <w:ind w:firstLine="567"/>
        <w:jc w:val="both"/>
        <w:rPr>
          <w:sz w:val="28"/>
          <w:szCs w:val="28"/>
        </w:rPr>
      </w:pPr>
      <w:r w:rsidRPr="003031CA">
        <w:rPr>
          <w:sz w:val="28"/>
          <w:szCs w:val="28"/>
        </w:rPr>
        <w:t>Полномочия по предоставлению жилых помещений детям-сиротам, детям, оставшимся без попечения родителей, и лицам из их числа, социальной выплаты (сертификата) переданы органам местного самоуправления Курской области.</w:t>
      </w:r>
    </w:p>
    <w:p w:rsidR="00745B47" w:rsidRPr="003031CA" w:rsidRDefault="00F52AB4" w:rsidP="003031CA">
      <w:pPr>
        <w:ind w:firstLine="567"/>
        <w:jc w:val="both"/>
        <w:rPr>
          <w:sz w:val="28"/>
          <w:szCs w:val="28"/>
        </w:rPr>
      </w:pPr>
      <w:r w:rsidRPr="003031CA">
        <w:rPr>
          <w:sz w:val="28"/>
          <w:szCs w:val="28"/>
        </w:rPr>
        <w:t xml:space="preserve">Во </w:t>
      </w:r>
      <w:r w:rsidR="00745B47" w:rsidRPr="003031CA">
        <w:rPr>
          <w:sz w:val="28"/>
          <w:szCs w:val="28"/>
        </w:rPr>
        <w:t>исполнение указанных постановлений утверждены регламенты.</w:t>
      </w:r>
    </w:p>
    <w:p w:rsidR="00745B47" w:rsidRPr="003031CA" w:rsidRDefault="00745B47" w:rsidP="003031CA">
      <w:pPr>
        <w:ind w:firstLine="567"/>
        <w:jc w:val="both"/>
        <w:rPr>
          <w:sz w:val="28"/>
          <w:szCs w:val="28"/>
        </w:rPr>
      </w:pPr>
      <w:proofErr w:type="gramStart"/>
      <w:r w:rsidRPr="003031CA">
        <w:rPr>
          <w:sz w:val="28"/>
          <w:szCs w:val="28"/>
        </w:rPr>
        <w:t>Система АС «Адресная социальная помощь» Курской области доработана в соответствии с предоставленными единым функциональным техническим требованиям и подключена в тестовом контуре с использованием личного кабинет участника взаимодействия к услуге «Приём заявлений с ЕПГУ по форме «Выплата на приобретение жилого помещения или полного погашения кредита»» и Приём заявлений по форме «Сокращение срока действия договора найма специализированного жилого помещения, заключенного с лицами</w:t>
      </w:r>
      <w:proofErr w:type="gramEnd"/>
      <w:r w:rsidRPr="003031CA">
        <w:rPr>
          <w:sz w:val="28"/>
          <w:szCs w:val="28"/>
        </w:rPr>
        <w:t xml:space="preserve">, </w:t>
      </w:r>
      <w:proofErr w:type="gramStart"/>
      <w:r w:rsidRPr="003031CA">
        <w:rPr>
          <w:sz w:val="28"/>
          <w:szCs w:val="28"/>
        </w:rPr>
        <w:t>которые относились к категории детей-сирот и детей, оставшихся без попечения родителей.</w:t>
      </w:r>
      <w:proofErr w:type="gramEnd"/>
    </w:p>
    <w:p w:rsidR="00745B47" w:rsidRPr="003031CA" w:rsidRDefault="00745B47" w:rsidP="003031CA">
      <w:pPr>
        <w:ind w:firstLine="567"/>
        <w:jc w:val="both"/>
        <w:rPr>
          <w:sz w:val="28"/>
          <w:szCs w:val="28"/>
        </w:rPr>
      </w:pPr>
      <w:proofErr w:type="spellStart"/>
      <w:proofErr w:type="gramStart"/>
      <w:r w:rsidRPr="003031CA">
        <w:rPr>
          <w:sz w:val="28"/>
          <w:szCs w:val="28"/>
        </w:rPr>
        <w:t>Минсоцобеспечения</w:t>
      </w:r>
      <w:proofErr w:type="spellEnd"/>
      <w:r w:rsidRPr="003031CA">
        <w:rPr>
          <w:sz w:val="28"/>
          <w:szCs w:val="28"/>
        </w:rPr>
        <w:t xml:space="preserve"> Курской области как исполнительный орган Курской области, уполномоченный в сфере опеки и попечительства, исполняет, в том числе функции по ведению реестра жилых помещений, нанимателями или членами семей нанимателей по договорам социального найма либо собственниками (сособственниками) которых являются дети-сироты, находящихся на территориях муниципальных образований Курской области, закрепленных за детьми-сиротами, с целью обеспечения их сохранности.</w:t>
      </w:r>
      <w:proofErr w:type="gramEnd"/>
      <w:r w:rsidRPr="003031CA">
        <w:rPr>
          <w:sz w:val="28"/>
          <w:szCs w:val="28"/>
        </w:rPr>
        <w:t xml:space="preserve"> Общее число закрепленных помещений за 585 детьми-сиротами в 2024 году - 444. </w:t>
      </w:r>
    </w:p>
    <w:p w:rsidR="00C06A4E" w:rsidRPr="003031CA" w:rsidRDefault="00745B47" w:rsidP="003031CA">
      <w:pPr>
        <w:ind w:firstLine="567"/>
        <w:jc w:val="both"/>
        <w:rPr>
          <w:sz w:val="28"/>
          <w:szCs w:val="28"/>
        </w:rPr>
      </w:pPr>
      <w:r w:rsidRPr="003031CA">
        <w:rPr>
          <w:sz w:val="28"/>
          <w:szCs w:val="28"/>
        </w:rPr>
        <w:t xml:space="preserve">Надлежащий и постоянный </w:t>
      </w:r>
      <w:proofErr w:type="gramStart"/>
      <w:r w:rsidRPr="003031CA">
        <w:rPr>
          <w:sz w:val="28"/>
          <w:szCs w:val="28"/>
        </w:rPr>
        <w:t>контроль за</w:t>
      </w:r>
      <w:proofErr w:type="gramEnd"/>
      <w:r w:rsidRPr="003031CA">
        <w:rPr>
          <w:sz w:val="28"/>
          <w:szCs w:val="28"/>
        </w:rPr>
        <w:t xml:space="preserve"> сохранностью закрепленных за детьми-сиротами жилых помещений обеспечивает защиту их жилищных прав. В 2024 году органами опеки и попечительства муниципальных районов и городских округов Курской области проведены </w:t>
      </w:r>
      <w:r w:rsidR="00C06A4E" w:rsidRPr="003031CA">
        <w:rPr>
          <w:sz w:val="28"/>
          <w:szCs w:val="28"/>
        </w:rPr>
        <w:t>441</w:t>
      </w:r>
      <w:r w:rsidRPr="003031CA">
        <w:rPr>
          <w:sz w:val="28"/>
          <w:szCs w:val="28"/>
        </w:rPr>
        <w:t xml:space="preserve"> плановых проверок за сохранностью закрепленных за детьми-сиротами жилых помещений. </w:t>
      </w:r>
    </w:p>
    <w:p w:rsidR="00745B47" w:rsidRPr="003031CA" w:rsidRDefault="00745B47" w:rsidP="003031CA">
      <w:pPr>
        <w:ind w:firstLine="567"/>
        <w:jc w:val="both"/>
        <w:rPr>
          <w:sz w:val="28"/>
          <w:szCs w:val="28"/>
        </w:rPr>
      </w:pPr>
      <w:proofErr w:type="gramStart"/>
      <w:r w:rsidRPr="003031CA">
        <w:rPr>
          <w:sz w:val="28"/>
          <w:szCs w:val="28"/>
        </w:rPr>
        <w:t>В соответствии с Законом Курской области от 24.11.2011 № 92-ЗКО «О предоставлении меры социальной поддержки в виде единовременной денежной выплаты на проведение ремонта жилых помещений, расположенных на территории Курской области, закрепленных на праве собственности за детьми-сиротами и детьми, оставшимися без попечения родителей, а также лицами из числа детей-сирот и детей, оставшихся без попечения родителей» в 2024 году данная мера социальной поддержки</w:t>
      </w:r>
      <w:proofErr w:type="gramEnd"/>
      <w:r w:rsidRPr="003031CA">
        <w:rPr>
          <w:sz w:val="28"/>
          <w:szCs w:val="28"/>
        </w:rPr>
        <w:t xml:space="preserve"> </w:t>
      </w:r>
      <w:proofErr w:type="gramStart"/>
      <w:r w:rsidRPr="003031CA">
        <w:rPr>
          <w:sz w:val="28"/>
          <w:szCs w:val="28"/>
        </w:rPr>
        <w:t>предоставлена</w:t>
      </w:r>
      <w:proofErr w:type="gramEnd"/>
      <w:r w:rsidRPr="003031CA">
        <w:rPr>
          <w:sz w:val="28"/>
          <w:szCs w:val="28"/>
        </w:rPr>
        <w:t xml:space="preserve"> 14 гражданам (в 2023 году - 30) на сумму 1,58 млн. руб. (в 2023 году – 2,5 млн. руб.). </w:t>
      </w:r>
    </w:p>
    <w:p w:rsidR="00745B47" w:rsidRPr="003031CA" w:rsidRDefault="00745B47" w:rsidP="003031CA">
      <w:pPr>
        <w:ind w:firstLine="567"/>
        <w:jc w:val="both"/>
        <w:rPr>
          <w:sz w:val="28"/>
          <w:szCs w:val="28"/>
        </w:rPr>
      </w:pPr>
      <w:proofErr w:type="gramStart"/>
      <w:r w:rsidRPr="003031CA">
        <w:rPr>
          <w:sz w:val="28"/>
          <w:szCs w:val="28"/>
        </w:rPr>
        <w:t xml:space="preserve">Правительством Курской области в рамках реализации статьи 8 Федерального закона от 21.12.1996 № 159-ФЗ «О дополнительных гарантиях по социальной поддержке детей-сирот и детей, оставшихся без попечения родителей» проводится системная работа по обеспечению жильем детей - сирот и детей, оставшихся без попечения родителей, благоустроенными жилыми помещениями специализированного жилищного фонда по договорам найма </w:t>
      </w:r>
      <w:r w:rsidRPr="003031CA">
        <w:rPr>
          <w:sz w:val="28"/>
          <w:szCs w:val="28"/>
        </w:rPr>
        <w:lastRenderedPageBreak/>
        <w:t>специализированных жилых помещений, передаче им жилых помещений по договорам социального найма</w:t>
      </w:r>
      <w:proofErr w:type="gramEnd"/>
      <w:r w:rsidRPr="003031CA">
        <w:rPr>
          <w:sz w:val="28"/>
          <w:szCs w:val="28"/>
        </w:rPr>
        <w:t xml:space="preserve"> по истечении 5-летнего срока действия договора найма специализированного жилого помещения, а при наличии обстоятельств, свидетельствующих о необходимости оказания лицам содействия в преодолении трудной жизненной ситуации, продлении договора найма специализированного жилого помещения на новый пятилетний срок. В этой связи в Курской области разработана и действует соответствующая нормативно-правовая база. </w:t>
      </w:r>
    </w:p>
    <w:p w:rsidR="00745B47" w:rsidRPr="003031CA" w:rsidRDefault="00745B47" w:rsidP="003031CA">
      <w:pPr>
        <w:pBdr>
          <w:bottom w:val="single" w:sz="4" w:space="31" w:color="FFFFFF"/>
        </w:pBdr>
        <w:ind w:firstLine="567"/>
        <w:jc w:val="both"/>
        <w:rPr>
          <w:sz w:val="28"/>
          <w:szCs w:val="28"/>
        </w:rPr>
      </w:pPr>
      <w:proofErr w:type="gramStart"/>
      <w:r w:rsidRPr="003031CA">
        <w:rPr>
          <w:sz w:val="28"/>
          <w:szCs w:val="28"/>
        </w:rPr>
        <w:t>В Сводный список по Курской области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место жительства которых находится на</w:t>
      </w:r>
      <w:proofErr w:type="gramEnd"/>
      <w:r w:rsidRPr="003031CA">
        <w:rPr>
          <w:sz w:val="28"/>
          <w:szCs w:val="28"/>
        </w:rPr>
        <w:t xml:space="preserve"> территории Курской области (далее – Сводный список), по состоянию на 1 января 2025 года  включены 969 человек в возрасте от 14 лет и старше. </w:t>
      </w:r>
    </w:p>
    <w:p w:rsidR="00745B47" w:rsidRPr="003031CA" w:rsidRDefault="00745B47" w:rsidP="003031CA">
      <w:pPr>
        <w:pBdr>
          <w:bottom w:val="single" w:sz="4" w:space="31" w:color="FFFFFF"/>
        </w:pBdr>
        <w:ind w:firstLine="567"/>
        <w:jc w:val="both"/>
        <w:rPr>
          <w:sz w:val="28"/>
          <w:szCs w:val="28"/>
        </w:rPr>
      </w:pPr>
      <w:proofErr w:type="gramStart"/>
      <w:r w:rsidRPr="003031CA">
        <w:rPr>
          <w:sz w:val="28"/>
          <w:szCs w:val="28"/>
        </w:rPr>
        <w:t>За период реализации мероприятий дорожной карты по сокращению задолженности по обеспечению жильем граждан из числа детей-сирот по сравнению с 1 января 2022 года обеспечено снижение количества состоящих в сводном списке на 36,5% (1357 чел.), количество граждан, подлежащих обеспечению жильем сократилось на 43% до 376 человек с 873 человек на  1 января 2022 года.</w:t>
      </w:r>
      <w:proofErr w:type="gramEnd"/>
    </w:p>
    <w:p w:rsidR="00745B47" w:rsidRPr="003031CA" w:rsidRDefault="00745B47" w:rsidP="003031CA">
      <w:pPr>
        <w:pBdr>
          <w:bottom w:val="single" w:sz="4" w:space="31" w:color="FFFFFF"/>
        </w:pBdr>
        <w:ind w:firstLine="567"/>
        <w:jc w:val="both"/>
        <w:rPr>
          <w:sz w:val="28"/>
          <w:szCs w:val="28"/>
        </w:rPr>
      </w:pPr>
      <w:r w:rsidRPr="003031CA">
        <w:rPr>
          <w:sz w:val="28"/>
          <w:szCs w:val="28"/>
        </w:rPr>
        <w:t xml:space="preserve">Значительно сократилось количество неисполненных судебных решений об обеспечении сирот жилым помещением. Так, на 1 января 2025 года имеется 2 </w:t>
      </w:r>
      <w:proofErr w:type="gramStart"/>
      <w:r w:rsidRPr="003031CA">
        <w:rPr>
          <w:sz w:val="28"/>
          <w:szCs w:val="28"/>
        </w:rPr>
        <w:t>таких</w:t>
      </w:r>
      <w:proofErr w:type="gramEnd"/>
      <w:r w:rsidRPr="003031CA">
        <w:rPr>
          <w:sz w:val="28"/>
          <w:szCs w:val="28"/>
        </w:rPr>
        <w:t xml:space="preserve"> решения (на 1 января 2022 года – 431). Причины невыполнения решений суда: 1 гражданин длительное время отсутствует на территории Курской области; 1 – находится на СВО, будет обеспечен жилым помещением по прибытии. </w:t>
      </w:r>
    </w:p>
    <w:p w:rsidR="00745B47" w:rsidRPr="003031CA" w:rsidRDefault="00745B47" w:rsidP="003031CA">
      <w:pPr>
        <w:pBdr>
          <w:bottom w:val="single" w:sz="4" w:space="31" w:color="FFFFFF"/>
        </w:pBdr>
        <w:ind w:firstLine="567"/>
        <w:jc w:val="both"/>
        <w:rPr>
          <w:sz w:val="28"/>
          <w:szCs w:val="28"/>
        </w:rPr>
      </w:pPr>
      <w:proofErr w:type="gramStart"/>
      <w:r w:rsidRPr="003031CA">
        <w:rPr>
          <w:sz w:val="28"/>
          <w:szCs w:val="28"/>
        </w:rPr>
        <w:t>В целях расширения способов обеспечения жильем граждан из числа детей-сирот принят Закон Курской области от 25.07.2022 № 48-ЗКО «О предоставлении дополнительной меры социальной поддержки в виде единовременной денежной выплаты на однократное приобретение в собственность благоустроенного жилого помещения (квартиры)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w:t>
      </w:r>
      <w:proofErr w:type="gramEnd"/>
      <w:r w:rsidRPr="003031CA">
        <w:rPr>
          <w:sz w:val="28"/>
          <w:szCs w:val="28"/>
        </w:rPr>
        <w:t xml:space="preserve"> из числа детей-сирот и детей, оставшихся без попечения родителей, и достигшим возраста 23 лет, место жительства которых находится на территории Курской области», которым предусмотрено предоставление гражданам взамен благоустроенного жилого помещения (квартиры) единовременной денежной выплаты на основании сертификата для самостоятельного приобретения жилого помещения в собственность. </w:t>
      </w:r>
    </w:p>
    <w:p w:rsidR="00745B47" w:rsidRPr="003031CA" w:rsidRDefault="00745B47" w:rsidP="003031CA">
      <w:pPr>
        <w:pBdr>
          <w:bottom w:val="single" w:sz="4" w:space="31" w:color="FFFFFF"/>
        </w:pBdr>
        <w:ind w:firstLine="567"/>
        <w:jc w:val="both"/>
        <w:rPr>
          <w:sz w:val="28"/>
          <w:szCs w:val="28"/>
        </w:rPr>
      </w:pPr>
      <w:r w:rsidRPr="003031CA">
        <w:rPr>
          <w:sz w:val="28"/>
          <w:szCs w:val="28"/>
        </w:rPr>
        <w:t xml:space="preserve">За 2022-2023 годы сертификаты на единовременную выплату оформили 53 </w:t>
      </w:r>
      <w:r w:rsidRPr="003031CA">
        <w:rPr>
          <w:sz w:val="28"/>
          <w:szCs w:val="28"/>
        </w:rPr>
        <w:lastRenderedPageBreak/>
        <w:t xml:space="preserve">человека. Благодаря данной мере социально адаптированные граждане старше 23 лет, как правило, имеющие семьи и детей, приобрели двух и трехкомнатные квартиры, в том числе с привлечением собственных средств. </w:t>
      </w:r>
    </w:p>
    <w:p w:rsidR="00745B47" w:rsidRPr="003031CA" w:rsidRDefault="00745B47" w:rsidP="003031CA">
      <w:pPr>
        <w:pBdr>
          <w:bottom w:val="single" w:sz="4" w:space="31" w:color="FFFFFF"/>
        </w:pBdr>
        <w:ind w:firstLine="567"/>
        <w:jc w:val="both"/>
        <w:rPr>
          <w:sz w:val="28"/>
          <w:szCs w:val="28"/>
        </w:rPr>
      </w:pPr>
      <w:r w:rsidRPr="003031CA">
        <w:rPr>
          <w:sz w:val="28"/>
          <w:szCs w:val="28"/>
        </w:rPr>
        <w:t>В 2024 году завершились процедуры приобретения жилья по региональным сертификатам, реализован 53</w:t>
      </w:r>
      <w:r w:rsidR="005542A3" w:rsidRPr="003031CA">
        <w:rPr>
          <w:sz w:val="28"/>
          <w:szCs w:val="28"/>
        </w:rPr>
        <w:t>-</w:t>
      </w:r>
      <w:r w:rsidRPr="003031CA">
        <w:rPr>
          <w:sz w:val="28"/>
          <w:szCs w:val="28"/>
        </w:rPr>
        <w:t xml:space="preserve">й сертификат. </w:t>
      </w:r>
    </w:p>
    <w:p w:rsidR="00745B47" w:rsidRPr="003031CA" w:rsidRDefault="00745B47" w:rsidP="003031CA">
      <w:pPr>
        <w:pBdr>
          <w:bottom w:val="single" w:sz="4" w:space="31" w:color="FFFFFF"/>
        </w:pBdr>
        <w:ind w:firstLine="567"/>
        <w:jc w:val="both"/>
        <w:rPr>
          <w:sz w:val="28"/>
          <w:szCs w:val="28"/>
        </w:rPr>
      </w:pPr>
      <w:r w:rsidRPr="003031CA">
        <w:rPr>
          <w:sz w:val="28"/>
          <w:szCs w:val="28"/>
        </w:rPr>
        <w:t xml:space="preserve">На выполнение государственных обязательств по обеспечению жильем граждан из числа детей-сирот и детей, оставшихся без попечения родителей, выделено средств бюджета Курской области 703,6 млн. рублей, размер средств федерального бюджета, выделенных региону в 2024 году в целях обеспечения сирот жилыми помещениями, составил 26,83 млн. рублей. </w:t>
      </w:r>
    </w:p>
    <w:p w:rsidR="00745B47" w:rsidRPr="00D459CB" w:rsidRDefault="00745B47" w:rsidP="003031CA">
      <w:pPr>
        <w:pBdr>
          <w:bottom w:val="single" w:sz="4" w:space="31" w:color="FFFFFF"/>
        </w:pBdr>
        <w:ind w:firstLine="567"/>
        <w:jc w:val="both"/>
        <w:rPr>
          <w:sz w:val="28"/>
          <w:szCs w:val="28"/>
        </w:rPr>
      </w:pPr>
      <w:proofErr w:type="gramStart"/>
      <w:r w:rsidRPr="003031CA">
        <w:rPr>
          <w:sz w:val="28"/>
          <w:szCs w:val="28"/>
        </w:rPr>
        <w:t xml:space="preserve">Всего в течение 2024 года жилыми помещениями  обеспечены  265 человек </w:t>
      </w:r>
      <w:r w:rsidR="00820D5A" w:rsidRPr="003031CA">
        <w:rPr>
          <w:sz w:val="28"/>
          <w:szCs w:val="28"/>
        </w:rPr>
        <w:t>(</w:t>
      </w:r>
      <w:r w:rsidRPr="003031CA">
        <w:rPr>
          <w:sz w:val="28"/>
          <w:szCs w:val="28"/>
        </w:rPr>
        <w:t>из  них 1 - по сертификату), при плановом показателе - 221.</w:t>
      </w:r>
      <w:proofErr w:type="gramEnd"/>
      <w:r w:rsidRPr="003031CA">
        <w:rPr>
          <w:sz w:val="28"/>
          <w:szCs w:val="28"/>
        </w:rPr>
        <w:t xml:space="preserve"> Среди получателей 10 участников СВО. </w:t>
      </w:r>
    </w:p>
    <w:p w:rsidR="00745B47" w:rsidRPr="003031CA" w:rsidRDefault="00745B47" w:rsidP="003031CA">
      <w:pPr>
        <w:pBdr>
          <w:bottom w:val="single" w:sz="4" w:space="31" w:color="FFFFFF"/>
        </w:pBdr>
        <w:ind w:firstLine="567"/>
        <w:jc w:val="both"/>
        <w:rPr>
          <w:sz w:val="28"/>
          <w:szCs w:val="28"/>
        </w:rPr>
      </w:pPr>
      <w:r w:rsidRPr="003031CA">
        <w:rPr>
          <w:sz w:val="28"/>
          <w:szCs w:val="28"/>
        </w:rPr>
        <w:t xml:space="preserve">Все плановые показатели по обеспечению жильем граждан из числа детей-сирот, утвержденные госпрограммой, перевыполнены. </w:t>
      </w:r>
    </w:p>
    <w:p w:rsidR="00D459CB" w:rsidRPr="003B7C9A" w:rsidRDefault="00745B47" w:rsidP="00D459CB">
      <w:pPr>
        <w:pBdr>
          <w:bottom w:val="single" w:sz="4" w:space="31" w:color="FFFFFF"/>
        </w:pBdr>
        <w:ind w:firstLine="709"/>
        <w:jc w:val="both"/>
        <w:rPr>
          <w:rFonts w:eastAsia="Calibri"/>
          <w:sz w:val="28"/>
          <w:szCs w:val="28"/>
        </w:rPr>
      </w:pPr>
      <w:r w:rsidRPr="003031CA">
        <w:rPr>
          <w:rFonts w:eastAsia="Calibri"/>
          <w:sz w:val="28"/>
          <w:szCs w:val="28"/>
        </w:rPr>
        <w:t xml:space="preserve">Показатель «Количество граждан из числа детей-сирот, обеспеченных жилыми помещениями» в 2024 году выполнен на 120%. </w:t>
      </w:r>
    </w:p>
    <w:p w:rsidR="00745B47" w:rsidRPr="003031CA" w:rsidRDefault="00745B47" w:rsidP="003031CA">
      <w:pPr>
        <w:pBdr>
          <w:bottom w:val="single" w:sz="4" w:space="31" w:color="FFFFFF"/>
        </w:pBdr>
        <w:ind w:firstLine="709"/>
        <w:jc w:val="both"/>
        <w:rPr>
          <w:rFonts w:eastAsia="Calibri"/>
          <w:sz w:val="28"/>
          <w:szCs w:val="28"/>
        </w:rPr>
      </w:pPr>
      <w:r w:rsidRPr="003031CA">
        <w:rPr>
          <w:rFonts w:eastAsia="Calibri"/>
          <w:sz w:val="28"/>
          <w:szCs w:val="28"/>
        </w:rPr>
        <w:t>Запланировано обеспечить 221 человека.</w:t>
      </w:r>
      <w:r w:rsidRPr="003031CA">
        <w:rPr>
          <w:sz w:val="28"/>
          <w:szCs w:val="28"/>
        </w:rPr>
        <w:t xml:space="preserve"> </w:t>
      </w:r>
      <w:r w:rsidRPr="003031CA">
        <w:rPr>
          <w:rFonts w:eastAsia="Calibri"/>
          <w:sz w:val="28"/>
          <w:szCs w:val="28"/>
        </w:rPr>
        <w:t xml:space="preserve">Заключены договоры с 265 гражданами. </w:t>
      </w:r>
      <w:r w:rsidR="00D459CB" w:rsidRPr="00D459CB">
        <w:rPr>
          <w:color w:val="000000"/>
          <w:sz w:val="28"/>
          <w:lang w:eastAsia="ru-RU"/>
        </w:rPr>
        <w:t xml:space="preserve">В 9 </w:t>
      </w:r>
      <w:r w:rsidR="00D459CB" w:rsidRPr="00D459CB">
        <w:rPr>
          <w:sz w:val="28"/>
          <w:szCs w:val="28"/>
        </w:rPr>
        <w:t>муниципальных образованиях Курской области, расположенных на приграничной территории жилые помещения получили 27 (из 265 чел.) граждан их числа детей-сирот.</w:t>
      </w:r>
    </w:p>
    <w:p w:rsidR="00745B47" w:rsidRPr="003031CA" w:rsidRDefault="00745B47" w:rsidP="003031CA">
      <w:pPr>
        <w:pBdr>
          <w:bottom w:val="single" w:sz="4" w:space="31" w:color="FFFFFF"/>
        </w:pBdr>
        <w:ind w:firstLine="709"/>
        <w:jc w:val="both"/>
        <w:rPr>
          <w:sz w:val="28"/>
          <w:szCs w:val="28"/>
        </w:rPr>
      </w:pPr>
      <w:r w:rsidRPr="003031CA">
        <w:rPr>
          <w:rFonts w:eastAsia="Calibri"/>
          <w:sz w:val="28"/>
          <w:szCs w:val="28"/>
        </w:rPr>
        <w:t xml:space="preserve">Показатель «Доля граждан из числа детей-сирот и детей, оставшихся без попечения родителей, обеспеченных жилыми помещениями в текущем году, от общего количества имевших право на обеспечение жилым помещением в текущем году» </w:t>
      </w:r>
      <w:proofErr w:type="gramStart"/>
      <w:r w:rsidRPr="003031CA">
        <w:rPr>
          <w:rFonts w:eastAsia="Calibri"/>
          <w:sz w:val="28"/>
          <w:szCs w:val="28"/>
        </w:rPr>
        <w:t>составил 41,3%  и выполнен</w:t>
      </w:r>
      <w:proofErr w:type="gramEnd"/>
      <w:r w:rsidRPr="003031CA">
        <w:rPr>
          <w:rFonts w:eastAsia="Calibri"/>
          <w:sz w:val="28"/>
          <w:szCs w:val="28"/>
        </w:rPr>
        <w:t xml:space="preserve"> на 133,2% (плановый - 31%). </w:t>
      </w:r>
    </w:p>
    <w:p w:rsidR="00745B47" w:rsidRPr="003031CA" w:rsidRDefault="00745B47" w:rsidP="003031CA">
      <w:pPr>
        <w:pBdr>
          <w:bottom w:val="single" w:sz="4" w:space="31" w:color="FFFFFF"/>
        </w:pBdr>
        <w:ind w:firstLine="709"/>
        <w:jc w:val="both"/>
        <w:rPr>
          <w:sz w:val="28"/>
          <w:szCs w:val="28"/>
        </w:rPr>
      </w:pPr>
      <w:proofErr w:type="gramStart"/>
      <w:r w:rsidRPr="003031CA">
        <w:rPr>
          <w:rFonts w:eastAsia="Calibri"/>
          <w:sz w:val="28"/>
          <w:szCs w:val="28"/>
        </w:rPr>
        <w:t>Показатель «Количество жилых помещений, приобретенных для граждан из числа детей-сирот» выполнен на 107%, приобретены 228 квартир (запланировано 213)</w:t>
      </w:r>
      <w:r w:rsidRPr="003031CA">
        <w:rPr>
          <w:sz w:val="28"/>
          <w:szCs w:val="28"/>
        </w:rPr>
        <w:t>.</w:t>
      </w:r>
      <w:proofErr w:type="gramEnd"/>
    </w:p>
    <w:p w:rsidR="00745B47" w:rsidRPr="003031CA" w:rsidRDefault="00745B47" w:rsidP="003031CA">
      <w:pPr>
        <w:pBdr>
          <w:bottom w:val="single" w:sz="4" w:space="31" w:color="FFFFFF"/>
        </w:pBdr>
        <w:ind w:firstLine="709"/>
        <w:jc w:val="both"/>
        <w:rPr>
          <w:sz w:val="28"/>
          <w:szCs w:val="28"/>
        </w:rPr>
      </w:pPr>
      <w:r w:rsidRPr="003031CA">
        <w:rPr>
          <w:rFonts w:eastAsia="Calibri"/>
          <w:sz w:val="28"/>
          <w:szCs w:val="28"/>
        </w:rPr>
        <w:t xml:space="preserve">Показатель «Количество граждан из числа детей-сирот, право на обеспечение жилыми </w:t>
      </w:r>
      <w:proofErr w:type="gramStart"/>
      <w:r w:rsidRPr="003031CA">
        <w:rPr>
          <w:rFonts w:eastAsia="Calibri"/>
          <w:sz w:val="28"/>
          <w:szCs w:val="28"/>
        </w:rPr>
        <w:t>помещениями</w:t>
      </w:r>
      <w:proofErr w:type="gramEnd"/>
      <w:r w:rsidRPr="003031CA">
        <w:rPr>
          <w:rFonts w:eastAsia="Calibri"/>
          <w:sz w:val="28"/>
          <w:szCs w:val="28"/>
        </w:rPr>
        <w:t xml:space="preserve"> у которых возникло и не реализовано, по состоянию на конец соответствующего года» выполнен на 111,5%.</w:t>
      </w:r>
    </w:p>
    <w:p w:rsidR="00745B47" w:rsidRPr="003031CA" w:rsidRDefault="00745B47" w:rsidP="003031CA">
      <w:pPr>
        <w:pBdr>
          <w:bottom w:val="single" w:sz="4" w:space="31" w:color="FFFFFF"/>
        </w:pBdr>
        <w:ind w:firstLine="709"/>
        <w:jc w:val="both"/>
        <w:rPr>
          <w:sz w:val="28"/>
          <w:szCs w:val="28"/>
        </w:rPr>
      </w:pPr>
      <w:r w:rsidRPr="003031CA">
        <w:rPr>
          <w:rFonts w:eastAsia="Calibri"/>
          <w:sz w:val="28"/>
          <w:szCs w:val="28"/>
        </w:rPr>
        <w:t xml:space="preserve">По состоянию на 01.01.2025 года не реализовали свое право на обеспечение жильем 376 человека вместо </w:t>
      </w:r>
      <w:proofErr w:type="gramStart"/>
      <w:r w:rsidRPr="003031CA">
        <w:rPr>
          <w:rFonts w:eastAsia="Calibri"/>
          <w:sz w:val="28"/>
          <w:szCs w:val="28"/>
        </w:rPr>
        <w:t>запланированных</w:t>
      </w:r>
      <w:proofErr w:type="gramEnd"/>
      <w:r w:rsidRPr="003031CA">
        <w:rPr>
          <w:rFonts w:eastAsia="Calibri"/>
          <w:sz w:val="28"/>
          <w:szCs w:val="28"/>
        </w:rPr>
        <w:t xml:space="preserve"> 452 (снижение на 11,5%).</w:t>
      </w:r>
    </w:p>
    <w:p w:rsidR="00745B47" w:rsidRPr="003031CA" w:rsidRDefault="00745B47" w:rsidP="003031CA">
      <w:pPr>
        <w:pBdr>
          <w:bottom w:val="single" w:sz="4" w:space="31" w:color="FFFFFF"/>
        </w:pBdr>
        <w:ind w:firstLine="567"/>
        <w:jc w:val="both"/>
        <w:rPr>
          <w:sz w:val="28"/>
          <w:szCs w:val="28"/>
        </w:rPr>
      </w:pPr>
      <w:r w:rsidRPr="003031CA">
        <w:rPr>
          <w:sz w:val="28"/>
          <w:szCs w:val="28"/>
        </w:rPr>
        <w:t xml:space="preserve">В течение 2025 года право на обеспечение жильем имеется у 558 граждан, в том числе у 126 жителей приграничья. </w:t>
      </w:r>
    </w:p>
    <w:p w:rsidR="00745B47" w:rsidRPr="003031CA" w:rsidRDefault="00745B47" w:rsidP="003031CA">
      <w:pPr>
        <w:pBdr>
          <w:bottom w:val="single" w:sz="4" w:space="31" w:color="FFFFFF"/>
        </w:pBdr>
        <w:ind w:firstLine="709"/>
        <w:jc w:val="both"/>
        <w:rPr>
          <w:sz w:val="28"/>
          <w:szCs w:val="28"/>
        </w:rPr>
      </w:pPr>
      <w:r w:rsidRPr="003031CA">
        <w:rPr>
          <w:sz w:val="28"/>
          <w:szCs w:val="28"/>
        </w:rPr>
        <w:t>В настоящее время имеется проблема восстановления 254 жилых помещений, ранее предоставленных гражданам из числа детей-сирот на приграничных территориях, которая требует дополнительного финансирования. В первоочередном порядке требуется решение вопроса о повторном обеспечении жильем 58 граждан из числа детей-сирот, жилые помещения которых утрачены (</w:t>
      </w:r>
      <w:proofErr w:type="spellStart"/>
      <w:r w:rsidRPr="003031CA">
        <w:rPr>
          <w:sz w:val="28"/>
          <w:szCs w:val="28"/>
        </w:rPr>
        <w:t>Большесолдатский</w:t>
      </w:r>
      <w:proofErr w:type="spellEnd"/>
      <w:r w:rsidRPr="003031CA">
        <w:rPr>
          <w:sz w:val="28"/>
          <w:szCs w:val="28"/>
        </w:rPr>
        <w:t xml:space="preserve">, </w:t>
      </w:r>
      <w:proofErr w:type="spellStart"/>
      <w:r w:rsidRPr="003031CA">
        <w:rPr>
          <w:sz w:val="28"/>
          <w:szCs w:val="28"/>
        </w:rPr>
        <w:t>Кореневский</w:t>
      </w:r>
      <w:proofErr w:type="spellEnd"/>
      <w:r w:rsidRPr="003031CA">
        <w:rPr>
          <w:sz w:val="28"/>
          <w:szCs w:val="28"/>
        </w:rPr>
        <w:t xml:space="preserve">, </w:t>
      </w:r>
      <w:proofErr w:type="spellStart"/>
      <w:r w:rsidRPr="003031CA">
        <w:rPr>
          <w:sz w:val="28"/>
          <w:szCs w:val="28"/>
        </w:rPr>
        <w:t>Суджанский</w:t>
      </w:r>
      <w:proofErr w:type="spellEnd"/>
      <w:r w:rsidRPr="003031CA">
        <w:rPr>
          <w:sz w:val="28"/>
          <w:szCs w:val="28"/>
        </w:rPr>
        <w:t xml:space="preserve"> районы Курской области) в ходе боевых действий со стороны вооруженных </w:t>
      </w:r>
      <w:r w:rsidRPr="003031CA">
        <w:rPr>
          <w:sz w:val="28"/>
          <w:szCs w:val="28"/>
        </w:rPr>
        <w:lastRenderedPageBreak/>
        <w:t>формирований Украины. Для решения этого вопроса направлены обращения в адрес Минстроя России, Правительства Российской Федерации.</w:t>
      </w:r>
    </w:p>
    <w:p w:rsidR="00745B47" w:rsidRPr="003031CA" w:rsidRDefault="00745B47" w:rsidP="003031CA">
      <w:pPr>
        <w:pBdr>
          <w:bottom w:val="single" w:sz="4" w:space="31" w:color="FFFFFF"/>
        </w:pBdr>
        <w:ind w:firstLine="709"/>
        <w:jc w:val="both"/>
        <w:rPr>
          <w:sz w:val="28"/>
          <w:szCs w:val="28"/>
        </w:rPr>
      </w:pPr>
      <w:r w:rsidRPr="003031CA">
        <w:rPr>
          <w:sz w:val="28"/>
          <w:szCs w:val="28"/>
        </w:rPr>
        <w:t>Финансирование 2025 года составляет 640,5 млн. руб., в т.ч. ф</w:t>
      </w:r>
      <w:r w:rsidR="007C2EC2" w:rsidRPr="003031CA">
        <w:rPr>
          <w:sz w:val="28"/>
          <w:szCs w:val="28"/>
        </w:rPr>
        <w:t>едеральные средства - 18,6 млн.</w:t>
      </w:r>
      <w:r w:rsidR="004375F8">
        <w:rPr>
          <w:sz w:val="28"/>
          <w:szCs w:val="28"/>
        </w:rPr>
        <w:t xml:space="preserve"> </w:t>
      </w:r>
      <w:r w:rsidRPr="003031CA">
        <w:rPr>
          <w:sz w:val="28"/>
          <w:szCs w:val="28"/>
        </w:rPr>
        <w:t>руб., что позволяет обеспечить жильем не менее 177 граждан из числа детей-сирот. Вместе с тем, общая потребность в обеспечении жильем имеется в отношении 558 граждан из числа детей-сирот, д</w:t>
      </w:r>
      <w:r w:rsidRPr="003031CA">
        <w:rPr>
          <w:rFonts w:eastAsia="Calibri"/>
          <w:sz w:val="28"/>
          <w:szCs w:val="28"/>
        </w:rPr>
        <w:t>ефиц</w:t>
      </w:r>
      <w:r w:rsidRPr="003031CA">
        <w:rPr>
          <w:sz w:val="28"/>
          <w:szCs w:val="28"/>
        </w:rPr>
        <w:t>ит средств составляет 1,2 млрд. рублей.</w:t>
      </w:r>
    </w:p>
    <w:p w:rsidR="007C2EC2" w:rsidRPr="003031CA" w:rsidRDefault="00745B47" w:rsidP="003031CA">
      <w:pPr>
        <w:pBdr>
          <w:bottom w:val="single" w:sz="4" w:space="31" w:color="FFFFFF"/>
        </w:pBdr>
        <w:ind w:firstLine="709"/>
        <w:jc w:val="both"/>
        <w:rPr>
          <w:sz w:val="28"/>
          <w:szCs w:val="28"/>
        </w:rPr>
      </w:pPr>
      <w:r w:rsidRPr="003031CA">
        <w:rPr>
          <w:sz w:val="28"/>
          <w:szCs w:val="28"/>
        </w:rPr>
        <w:t xml:space="preserve">Существенный рост обеспеченности жилыми помещениями и сокращение задолженности являются результатом целенаправленных действий, принятых Правительством Курской области в решении вопросов по выполнению государственных обязательств в отношении детей-сирот и лиц из их числа. </w:t>
      </w:r>
    </w:p>
    <w:p w:rsidR="00BC1386" w:rsidRPr="003031CA" w:rsidRDefault="00745B47" w:rsidP="003031CA">
      <w:pPr>
        <w:pBdr>
          <w:bottom w:val="single" w:sz="4" w:space="31" w:color="FFFFFF"/>
        </w:pBdr>
        <w:ind w:firstLine="709"/>
        <w:jc w:val="both"/>
        <w:rPr>
          <w:sz w:val="28"/>
          <w:szCs w:val="28"/>
        </w:rPr>
      </w:pPr>
      <w:r w:rsidRPr="003031CA">
        <w:rPr>
          <w:sz w:val="28"/>
          <w:szCs w:val="28"/>
        </w:rPr>
        <w:t xml:space="preserve">Благодаря предпринимаемым усилиям, по итогам 2024 года Курская область  занимает 4 место в ЦФО по количеству обеспеченных жильем детей-сирот (информация размещена в федеральной системе ЕГИССО </w:t>
      </w:r>
      <w:hyperlink r:id="rId11" w:anchor="/statistics/orphans" w:history="1">
        <w:r w:rsidRPr="003031CA">
          <w:rPr>
            <w:rStyle w:val="ae"/>
            <w:rFonts w:eastAsia="Arial"/>
            <w:sz w:val="28"/>
            <w:szCs w:val="28"/>
          </w:rPr>
          <w:t>https://egisso.ru/#/statistics/orphans</w:t>
        </w:r>
      </w:hyperlink>
      <w:proofErr w:type="gramStart"/>
      <w:r w:rsidRPr="003031CA">
        <w:rPr>
          <w:sz w:val="28"/>
          <w:szCs w:val="28"/>
        </w:rPr>
        <w:t xml:space="preserve"> )</w:t>
      </w:r>
      <w:proofErr w:type="gramEnd"/>
      <w:r w:rsidRPr="003031CA">
        <w:rPr>
          <w:sz w:val="28"/>
          <w:szCs w:val="28"/>
        </w:rPr>
        <w:t>.</w:t>
      </w:r>
    </w:p>
    <w:p w:rsidR="00F65EC3" w:rsidRPr="003031CA" w:rsidRDefault="007602C7" w:rsidP="003031CA">
      <w:pPr>
        <w:shd w:val="clear" w:color="auto" w:fill="FFFFFF"/>
        <w:ind w:left="709"/>
        <w:jc w:val="both"/>
        <w:rPr>
          <w:b/>
          <w:sz w:val="28"/>
          <w:szCs w:val="28"/>
        </w:rPr>
      </w:pPr>
      <w:r w:rsidRPr="003031CA">
        <w:rPr>
          <w:b/>
          <w:sz w:val="28"/>
          <w:szCs w:val="28"/>
        </w:rPr>
        <w:t>Таблица 2 «Предоставление жилых помещений».</w:t>
      </w:r>
    </w:p>
    <w:p w:rsidR="00F65EC3" w:rsidRPr="003031CA" w:rsidRDefault="00F65EC3" w:rsidP="003031CA">
      <w:pPr>
        <w:shd w:val="clear" w:color="auto" w:fill="FFFFFF"/>
        <w:jc w:val="both"/>
        <w:rPr>
          <w:b/>
          <w:sz w:val="28"/>
          <w:szCs w:val="28"/>
        </w:rPr>
      </w:pPr>
    </w:p>
    <w:tbl>
      <w:tblPr>
        <w:tblW w:w="11260" w:type="dxa"/>
        <w:tblInd w:w="-601" w:type="dxa"/>
        <w:tblLayout w:type="fixed"/>
        <w:tblLook w:val="04A0"/>
      </w:tblPr>
      <w:tblGrid>
        <w:gridCol w:w="1248"/>
        <w:gridCol w:w="1134"/>
        <w:gridCol w:w="1559"/>
        <w:gridCol w:w="992"/>
        <w:gridCol w:w="993"/>
        <w:gridCol w:w="1778"/>
        <w:gridCol w:w="1778"/>
        <w:gridCol w:w="1778"/>
      </w:tblGrid>
      <w:tr w:rsidR="00F65EC3" w:rsidRPr="003031CA" w:rsidTr="007C2EC2">
        <w:tc>
          <w:tcPr>
            <w:tcW w:w="1248" w:type="dxa"/>
            <w:vMerge w:val="restart"/>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4"/>
                <w:szCs w:val="24"/>
              </w:rPr>
            </w:pPr>
            <w:r w:rsidRPr="003031CA">
              <w:rPr>
                <w:sz w:val="24"/>
                <w:szCs w:val="24"/>
              </w:rPr>
              <w:t>Количество</w:t>
            </w:r>
          </w:p>
          <w:p w:rsidR="00F65EC3" w:rsidRPr="003031CA" w:rsidRDefault="007602C7" w:rsidP="003031CA">
            <w:pPr>
              <w:jc w:val="center"/>
              <w:rPr>
                <w:sz w:val="24"/>
                <w:szCs w:val="24"/>
              </w:rPr>
            </w:pPr>
            <w:r w:rsidRPr="003031CA">
              <w:rPr>
                <w:sz w:val="24"/>
                <w:szCs w:val="24"/>
              </w:rPr>
              <w:t>детей-сирот</w:t>
            </w:r>
            <w:r w:rsidRPr="003031CA">
              <w:rPr>
                <w:b/>
                <w:sz w:val="28"/>
                <w:szCs w:val="28"/>
              </w:rPr>
              <w:t>*</w:t>
            </w:r>
          </w:p>
          <w:p w:rsidR="00F65EC3" w:rsidRPr="003031CA" w:rsidRDefault="007602C7" w:rsidP="003031CA">
            <w:pPr>
              <w:jc w:val="center"/>
              <w:rPr>
                <w:sz w:val="24"/>
                <w:szCs w:val="24"/>
              </w:rPr>
            </w:pPr>
            <w:r w:rsidRPr="003031CA">
              <w:rPr>
                <w:sz w:val="24"/>
                <w:szCs w:val="24"/>
              </w:rPr>
              <w:t>от 14 лет и старше,</w:t>
            </w:r>
          </w:p>
          <w:p w:rsidR="00F65EC3" w:rsidRPr="003031CA" w:rsidRDefault="007602C7" w:rsidP="003031CA">
            <w:pPr>
              <w:jc w:val="center"/>
              <w:rPr>
                <w:sz w:val="24"/>
                <w:szCs w:val="24"/>
              </w:rPr>
            </w:pPr>
            <w:r w:rsidRPr="003031CA">
              <w:rPr>
                <w:sz w:val="24"/>
                <w:szCs w:val="24"/>
              </w:rPr>
              <w:t>состоящих</w:t>
            </w:r>
          </w:p>
          <w:p w:rsidR="00F65EC3" w:rsidRPr="003031CA" w:rsidRDefault="007602C7" w:rsidP="003031CA">
            <w:pPr>
              <w:jc w:val="center"/>
              <w:rPr>
                <w:sz w:val="24"/>
                <w:szCs w:val="24"/>
              </w:rPr>
            </w:pPr>
            <w:r w:rsidRPr="003031CA">
              <w:rPr>
                <w:sz w:val="24"/>
                <w:szCs w:val="24"/>
              </w:rPr>
              <w:t>на учете в качестве</w:t>
            </w:r>
          </w:p>
          <w:p w:rsidR="00F65EC3" w:rsidRPr="003031CA" w:rsidRDefault="007602C7" w:rsidP="003031CA">
            <w:pPr>
              <w:jc w:val="center"/>
              <w:rPr>
                <w:sz w:val="24"/>
                <w:szCs w:val="24"/>
              </w:rPr>
            </w:pPr>
            <w:r w:rsidRPr="003031CA">
              <w:rPr>
                <w:sz w:val="24"/>
                <w:szCs w:val="24"/>
              </w:rPr>
              <w:t>нуждающихся</w:t>
            </w:r>
          </w:p>
          <w:p w:rsidR="00F65EC3" w:rsidRPr="003031CA" w:rsidRDefault="007602C7" w:rsidP="003031CA">
            <w:pPr>
              <w:jc w:val="center"/>
              <w:rPr>
                <w:sz w:val="24"/>
                <w:szCs w:val="24"/>
              </w:rPr>
            </w:pPr>
            <w:r w:rsidRPr="003031CA">
              <w:rPr>
                <w:sz w:val="24"/>
                <w:szCs w:val="24"/>
              </w:rPr>
              <w:t>в обеспечении</w:t>
            </w:r>
          </w:p>
          <w:p w:rsidR="00F65EC3" w:rsidRPr="003031CA" w:rsidRDefault="007602C7" w:rsidP="003031CA">
            <w:pPr>
              <w:jc w:val="center"/>
              <w:rPr>
                <w:sz w:val="24"/>
                <w:szCs w:val="24"/>
              </w:rPr>
            </w:pPr>
            <w:r w:rsidRPr="003031CA">
              <w:rPr>
                <w:sz w:val="24"/>
                <w:szCs w:val="24"/>
              </w:rPr>
              <w:t>жилыми помещениями</w:t>
            </w:r>
          </w:p>
        </w:tc>
        <w:tc>
          <w:tcPr>
            <w:tcW w:w="1134" w:type="dxa"/>
            <w:vMerge w:val="restart"/>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4"/>
                <w:szCs w:val="24"/>
              </w:rPr>
            </w:pPr>
            <w:r w:rsidRPr="003031CA">
              <w:rPr>
                <w:sz w:val="24"/>
                <w:szCs w:val="24"/>
              </w:rPr>
              <w:t>Количество</w:t>
            </w:r>
          </w:p>
          <w:p w:rsidR="00F65EC3" w:rsidRPr="003031CA" w:rsidRDefault="007602C7" w:rsidP="003031CA">
            <w:pPr>
              <w:jc w:val="center"/>
              <w:rPr>
                <w:sz w:val="24"/>
                <w:szCs w:val="24"/>
              </w:rPr>
            </w:pPr>
            <w:r w:rsidRPr="003031CA">
              <w:rPr>
                <w:sz w:val="24"/>
                <w:szCs w:val="24"/>
              </w:rPr>
              <w:t>детей-сирот</w:t>
            </w:r>
            <w:r w:rsidRPr="003031CA">
              <w:rPr>
                <w:sz w:val="28"/>
                <w:szCs w:val="28"/>
              </w:rPr>
              <w:t>*</w:t>
            </w:r>
          </w:p>
          <w:p w:rsidR="00F65EC3" w:rsidRPr="003031CA" w:rsidRDefault="007602C7" w:rsidP="003031CA">
            <w:pPr>
              <w:jc w:val="center"/>
              <w:rPr>
                <w:sz w:val="24"/>
                <w:szCs w:val="24"/>
              </w:rPr>
            </w:pPr>
            <w:r w:rsidRPr="003031CA">
              <w:rPr>
                <w:sz w:val="24"/>
                <w:szCs w:val="24"/>
              </w:rPr>
              <w:t>от 18 лет и старше, включенных</w:t>
            </w:r>
          </w:p>
          <w:p w:rsidR="00F65EC3" w:rsidRPr="003031CA" w:rsidRDefault="007602C7" w:rsidP="003031CA">
            <w:pPr>
              <w:jc w:val="center"/>
              <w:rPr>
                <w:sz w:val="24"/>
                <w:szCs w:val="24"/>
              </w:rPr>
            </w:pPr>
            <w:r w:rsidRPr="003031CA">
              <w:rPr>
                <w:sz w:val="24"/>
                <w:szCs w:val="24"/>
              </w:rPr>
              <w:t>в список</w:t>
            </w:r>
          </w:p>
          <w:p w:rsidR="00F65EC3" w:rsidRPr="003031CA" w:rsidRDefault="007602C7" w:rsidP="003031CA">
            <w:pPr>
              <w:jc w:val="center"/>
            </w:pPr>
            <w:r w:rsidRPr="003031CA">
              <w:rPr>
                <w:sz w:val="24"/>
                <w:szCs w:val="24"/>
              </w:rPr>
              <w:t>на получение</w:t>
            </w:r>
          </w:p>
          <w:p w:rsidR="00F65EC3" w:rsidRPr="003031CA" w:rsidRDefault="007602C7" w:rsidP="003031CA">
            <w:pPr>
              <w:jc w:val="center"/>
              <w:rPr>
                <w:sz w:val="24"/>
                <w:szCs w:val="24"/>
              </w:rPr>
            </w:pPr>
            <w:r w:rsidRPr="003031CA">
              <w:rPr>
                <w:sz w:val="24"/>
                <w:szCs w:val="24"/>
              </w:rPr>
              <w:t>жилого помещения</w:t>
            </w:r>
          </w:p>
        </w:tc>
        <w:tc>
          <w:tcPr>
            <w:tcW w:w="1559" w:type="dxa"/>
            <w:vMerge w:val="restart"/>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pPr>
            <w:r w:rsidRPr="003031CA">
              <w:rPr>
                <w:sz w:val="24"/>
                <w:szCs w:val="24"/>
              </w:rPr>
              <w:t>Количество детей-сирот</w:t>
            </w:r>
            <w:r w:rsidRPr="003031CA">
              <w:rPr>
                <w:b/>
                <w:sz w:val="28"/>
                <w:szCs w:val="28"/>
              </w:rPr>
              <w:t>*</w:t>
            </w:r>
          </w:p>
          <w:p w:rsidR="00F65EC3" w:rsidRPr="003031CA" w:rsidRDefault="007602C7" w:rsidP="003031CA">
            <w:pPr>
              <w:jc w:val="center"/>
              <w:rPr>
                <w:sz w:val="24"/>
                <w:szCs w:val="24"/>
              </w:rPr>
            </w:pPr>
            <w:r w:rsidRPr="003031CA">
              <w:rPr>
                <w:sz w:val="24"/>
                <w:szCs w:val="24"/>
              </w:rPr>
              <w:t xml:space="preserve">в </w:t>
            </w:r>
            <w:proofErr w:type="gramStart"/>
            <w:r w:rsidRPr="003031CA">
              <w:rPr>
                <w:sz w:val="24"/>
                <w:szCs w:val="24"/>
              </w:rPr>
              <w:t>отношении</w:t>
            </w:r>
            <w:proofErr w:type="gramEnd"/>
            <w:r w:rsidRPr="003031CA">
              <w:rPr>
                <w:sz w:val="24"/>
                <w:szCs w:val="24"/>
              </w:rPr>
              <w:t xml:space="preserve"> которых вступили в силу и не исполнены судебные решения об обеспечении их жилыми помещениями</w:t>
            </w:r>
          </w:p>
        </w:tc>
        <w:tc>
          <w:tcPr>
            <w:tcW w:w="1985" w:type="dxa"/>
            <w:gridSpan w:val="2"/>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pPr>
            <w:r w:rsidRPr="003031CA">
              <w:rPr>
                <w:sz w:val="24"/>
                <w:szCs w:val="24"/>
              </w:rPr>
              <w:t>Количество детей-сирот</w:t>
            </w:r>
            <w:r w:rsidRPr="003031CA">
              <w:rPr>
                <w:b/>
                <w:sz w:val="28"/>
                <w:szCs w:val="28"/>
              </w:rPr>
              <w:t>*</w:t>
            </w:r>
            <w:r w:rsidRPr="003031CA">
              <w:rPr>
                <w:sz w:val="24"/>
                <w:szCs w:val="24"/>
              </w:rPr>
              <w:t>,</w:t>
            </w:r>
          </w:p>
          <w:p w:rsidR="00F65EC3" w:rsidRPr="003031CA" w:rsidRDefault="007602C7" w:rsidP="003031CA">
            <w:pPr>
              <w:jc w:val="center"/>
              <w:rPr>
                <w:sz w:val="24"/>
                <w:szCs w:val="24"/>
              </w:rPr>
            </w:pPr>
            <w:proofErr w:type="gramStart"/>
            <w:r w:rsidRPr="003031CA">
              <w:rPr>
                <w:sz w:val="24"/>
                <w:szCs w:val="24"/>
              </w:rPr>
              <w:t>обеспеченных</w:t>
            </w:r>
            <w:proofErr w:type="gramEnd"/>
            <w:r w:rsidRPr="003031CA">
              <w:rPr>
                <w:sz w:val="24"/>
                <w:szCs w:val="24"/>
              </w:rPr>
              <w:t xml:space="preserve"> жилыми помещениями</w:t>
            </w:r>
          </w:p>
        </w:tc>
        <w:tc>
          <w:tcPr>
            <w:tcW w:w="1778" w:type="dxa"/>
            <w:vMerge w:val="restart"/>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center"/>
              <w:rPr>
                <w:sz w:val="24"/>
                <w:szCs w:val="24"/>
              </w:rPr>
            </w:pPr>
          </w:p>
          <w:p w:rsidR="00F65EC3" w:rsidRPr="003031CA" w:rsidRDefault="00F65EC3" w:rsidP="003031CA">
            <w:pPr>
              <w:jc w:val="center"/>
              <w:rPr>
                <w:sz w:val="24"/>
                <w:szCs w:val="24"/>
              </w:rPr>
            </w:pPr>
          </w:p>
          <w:p w:rsidR="00F65EC3" w:rsidRPr="003031CA" w:rsidRDefault="007602C7" w:rsidP="003031CA">
            <w:pPr>
              <w:jc w:val="center"/>
              <w:rPr>
                <w:sz w:val="24"/>
                <w:szCs w:val="24"/>
              </w:rPr>
            </w:pPr>
            <w:r w:rsidRPr="003031CA">
              <w:rPr>
                <w:sz w:val="24"/>
                <w:szCs w:val="24"/>
              </w:rPr>
              <w:t>из них</w:t>
            </w:r>
          </w:p>
          <w:p w:rsidR="00F65EC3" w:rsidRPr="003031CA" w:rsidRDefault="007602C7" w:rsidP="003031CA">
            <w:pPr>
              <w:jc w:val="center"/>
              <w:rPr>
                <w:sz w:val="24"/>
                <w:szCs w:val="24"/>
              </w:rPr>
            </w:pPr>
            <w:r w:rsidRPr="003031CA">
              <w:rPr>
                <w:sz w:val="24"/>
                <w:szCs w:val="24"/>
              </w:rPr>
              <w:t xml:space="preserve">на основании </w:t>
            </w:r>
            <w:proofErr w:type="gramStart"/>
            <w:r w:rsidRPr="003031CA">
              <w:rPr>
                <w:sz w:val="24"/>
                <w:szCs w:val="24"/>
              </w:rPr>
              <w:t>судебных</w:t>
            </w:r>
            <w:proofErr w:type="gramEnd"/>
          </w:p>
          <w:p w:rsidR="00F65EC3" w:rsidRPr="003031CA" w:rsidRDefault="007602C7" w:rsidP="003031CA">
            <w:pPr>
              <w:jc w:val="center"/>
              <w:rPr>
                <w:sz w:val="24"/>
                <w:szCs w:val="24"/>
              </w:rPr>
            </w:pPr>
            <w:r w:rsidRPr="003031CA">
              <w:rPr>
                <w:sz w:val="24"/>
                <w:szCs w:val="24"/>
              </w:rPr>
              <w:t>решений</w:t>
            </w:r>
          </w:p>
        </w:tc>
        <w:tc>
          <w:tcPr>
            <w:tcW w:w="3556" w:type="dxa"/>
            <w:gridSpan w:val="2"/>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pPr>
            <w:r w:rsidRPr="003031CA">
              <w:rPr>
                <w:sz w:val="24"/>
                <w:szCs w:val="24"/>
              </w:rPr>
              <w:t>Освоение средств,</w:t>
            </w:r>
          </w:p>
          <w:p w:rsidR="00F65EC3" w:rsidRPr="003031CA" w:rsidRDefault="007602C7" w:rsidP="003031CA">
            <w:pPr>
              <w:jc w:val="center"/>
              <w:rPr>
                <w:sz w:val="24"/>
                <w:szCs w:val="24"/>
              </w:rPr>
            </w:pPr>
            <w:proofErr w:type="gramStart"/>
            <w:r w:rsidRPr="003031CA">
              <w:rPr>
                <w:sz w:val="24"/>
                <w:szCs w:val="24"/>
              </w:rPr>
              <w:t>выделенных</w:t>
            </w:r>
            <w:proofErr w:type="gramEnd"/>
            <w:r w:rsidRPr="003031CA">
              <w:rPr>
                <w:sz w:val="24"/>
                <w:szCs w:val="24"/>
              </w:rPr>
              <w:t xml:space="preserve"> на обеспечение</w:t>
            </w:r>
          </w:p>
          <w:p w:rsidR="00F65EC3" w:rsidRPr="003031CA" w:rsidRDefault="007602C7" w:rsidP="003031CA">
            <w:pPr>
              <w:jc w:val="center"/>
            </w:pPr>
            <w:r w:rsidRPr="003031CA">
              <w:rPr>
                <w:sz w:val="24"/>
                <w:szCs w:val="24"/>
              </w:rPr>
              <w:t>детей-сирот</w:t>
            </w:r>
            <w:r w:rsidRPr="003031CA">
              <w:rPr>
                <w:b/>
                <w:sz w:val="28"/>
                <w:szCs w:val="28"/>
              </w:rPr>
              <w:t>*</w:t>
            </w:r>
            <w:r w:rsidRPr="003031CA">
              <w:rPr>
                <w:sz w:val="24"/>
                <w:szCs w:val="24"/>
              </w:rPr>
              <w:t xml:space="preserve"> жилыми помещениями (в процентах)</w:t>
            </w:r>
          </w:p>
        </w:tc>
      </w:tr>
      <w:tr w:rsidR="00F65EC3" w:rsidRPr="003031CA" w:rsidTr="007C2EC2">
        <w:tc>
          <w:tcPr>
            <w:tcW w:w="1248" w:type="dxa"/>
            <w:vMerge/>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4"/>
                <w:szCs w:val="24"/>
              </w:rPr>
            </w:pPr>
            <w:r w:rsidRPr="003031CA">
              <w:rPr>
                <w:sz w:val="24"/>
                <w:szCs w:val="24"/>
              </w:rPr>
              <w:t>план</w:t>
            </w:r>
          </w:p>
        </w:tc>
        <w:tc>
          <w:tcPr>
            <w:tcW w:w="993"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4"/>
                <w:szCs w:val="24"/>
              </w:rPr>
            </w:pPr>
            <w:r w:rsidRPr="003031CA">
              <w:rPr>
                <w:sz w:val="24"/>
                <w:szCs w:val="24"/>
              </w:rPr>
              <w:t>факт</w:t>
            </w:r>
          </w:p>
        </w:tc>
        <w:tc>
          <w:tcPr>
            <w:tcW w:w="1778" w:type="dxa"/>
            <w:vMerge/>
            <w:tcBorders>
              <w:top w:val="single" w:sz="4" w:space="0" w:color="000000"/>
              <w:left w:val="single" w:sz="4" w:space="0" w:color="000000"/>
              <w:bottom w:val="single" w:sz="4" w:space="0" w:color="000000"/>
              <w:right w:val="single" w:sz="4" w:space="0" w:color="000000"/>
            </w:tcBorders>
          </w:tcPr>
          <w:p w:rsidR="00F65EC3" w:rsidRPr="003031CA" w:rsidRDefault="00F65EC3" w:rsidP="003031CA">
            <w:pPr>
              <w:jc w:val="both"/>
              <w:rPr>
                <w:sz w:val="24"/>
                <w:szCs w:val="24"/>
              </w:rPr>
            </w:pPr>
          </w:p>
        </w:tc>
        <w:tc>
          <w:tcPr>
            <w:tcW w:w="177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rPr>
                <w:sz w:val="24"/>
                <w:szCs w:val="24"/>
              </w:rPr>
            </w:pPr>
            <w:r w:rsidRPr="003031CA">
              <w:rPr>
                <w:sz w:val="24"/>
                <w:szCs w:val="24"/>
              </w:rPr>
              <w:t>средства федерального бюджета</w:t>
            </w:r>
          </w:p>
        </w:tc>
        <w:tc>
          <w:tcPr>
            <w:tcW w:w="177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both"/>
              <w:rPr>
                <w:sz w:val="24"/>
                <w:szCs w:val="24"/>
              </w:rPr>
            </w:pPr>
            <w:r w:rsidRPr="003031CA">
              <w:rPr>
                <w:sz w:val="24"/>
                <w:szCs w:val="24"/>
              </w:rPr>
              <w:t>средства</w:t>
            </w:r>
          </w:p>
          <w:p w:rsidR="00F65EC3" w:rsidRPr="003031CA" w:rsidRDefault="007602C7" w:rsidP="003031CA">
            <w:pPr>
              <w:jc w:val="both"/>
              <w:rPr>
                <w:sz w:val="24"/>
                <w:szCs w:val="24"/>
              </w:rPr>
            </w:pPr>
            <w:r w:rsidRPr="003031CA">
              <w:rPr>
                <w:sz w:val="24"/>
                <w:szCs w:val="24"/>
              </w:rPr>
              <w:t>бюджета</w:t>
            </w:r>
          </w:p>
          <w:p w:rsidR="00F65EC3" w:rsidRPr="003031CA" w:rsidRDefault="007602C7" w:rsidP="003031CA">
            <w:pPr>
              <w:jc w:val="both"/>
              <w:rPr>
                <w:sz w:val="24"/>
                <w:szCs w:val="24"/>
              </w:rPr>
            </w:pPr>
            <w:r w:rsidRPr="003031CA">
              <w:rPr>
                <w:sz w:val="24"/>
                <w:szCs w:val="24"/>
              </w:rPr>
              <w:t xml:space="preserve">Курской области </w:t>
            </w:r>
          </w:p>
        </w:tc>
      </w:tr>
      <w:tr w:rsidR="00F65EC3" w:rsidRPr="003031CA" w:rsidTr="007C2EC2">
        <w:tc>
          <w:tcPr>
            <w:tcW w:w="124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4"/>
                <w:szCs w:val="24"/>
              </w:rPr>
            </w:pPr>
            <w:r w:rsidRPr="003031CA">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4"/>
                <w:szCs w:val="24"/>
              </w:rPr>
            </w:pPr>
            <w:r w:rsidRPr="003031CA">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4"/>
                <w:szCs w:val="24"/>
              </w:rPr>
            </w:pPr>
            <w:r w:rsidRPr="003031CA">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4"/>
                <w:szCs w:val="24"/>
              </w:rPr>
            </w:pPr>
            <w:r w:rsidRPr="003031CA">
              <w:rPr>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4"/>
                <w:szCs w:val="24"/>
              </w:rPr>
            </w:pPr>
            <w:r w:rsidRPr="003031CA">
              <w:rPr>
                <w:sz w:val="24"/>
                <w:szCs w:val="24"/>
              </w:rPr>
              <w:t>5</w:t>
            </w:r>
          </w:p>
        </w:tc>
        <w:tc>
          <w:tcPr>
            <w:tcW w:w="177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4"/>
                <w:szCs w:val="24"/>
              </w:rPr>
            </w:pPr>
            <w:r w:rsidRPr="003031CA">
              <w:rPr>
                <w:sz w:val="24"/>
                <w:szCs w:val="24"/>
              </w:rPr>
              <w:t>6</w:t>
            </w:r>
          </w:p>
        </w:tc>
        <w:tc>
          <w:tcPr>
            <w:tcW w:w="177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4"/>
                <w:szCs w:val="24"/>
              </w:rPr>
            </w:pPr>
            <w:r w:rsidRPr="003031CA">
              <w:rPr>
                <w:sz w:val="24"/>
                <w:szCs w:val="24"/>
              </w:rPr>
              <w:t>7</w:t>
            </w:r>
          </w:p>
        </w:tc>
        <w:tc>
          <w:tcPr>
            <w:tcW w:w="1778" w:type="dxa"/>
            <w:tcBorders>
              <w:top w:val="single" w:sz="4" w:space="0" w:color="000000"/>
              <w:left w:val="single" w:sz="4" w:space="0" w:color="000000"/>
              <w:bottom w:val="single" w:sz="4" w:space="0" w:color="000000"/>
              <w:right w:val="single" w:sz="4" w:space="0" w:color="000000"/>
            </w:tcBorders>
          </w:tcPr>
          <w:p w:rsidR="00F65EC3" w:rsidRPr="003031CA" w:rsidRDefault="007602C7" w:rsidP="003031CA">
            <w:pPr>
              <w:jc w:val="center"/>
              <w:rPr>
                <w:sz w:val="24"/>
                <w:szCs w:val="24"/>
              </w:rPr>
            </w:pPr>
            <w:r w:rsidRPr="003031CA">
              <w:rPr>
                <w:sz w:val="24"/>
                <w:szCs w:val="24"/>
              </w:rPr>
              <w:t>8</w:t>
            </w:r>
          </w:p>
        </w:tc>
      </w:tr>
      <w:tr w:rsidR="00914295" w:rsidRPr="003031CA" w:rsidTr="007C2EC2">
        <w:tc>
          <w:tcPr>
            <w:tcW w:w="1248" w:type="dxa"/>
            <w:tcBorders>
              <w:top w:val="single" w:sz="4" w:space="0" w:color="000000"/>
              <w:left w:val="single" w:sz="4" w:space="0" w:color="000000"/>
              <w:bottom w:val="single" w:sz="4" w:space="0" w:color="000000"/>
              <w:right w:val="single" w:sz="4" w:space="0" w:color="000000"/>
            </w:tcBorders>
          </w:tcPr>
          <w:p w:rsidR="00914295" w:rsidRPr="003031CA" w:rsidRDefault="00914295" w:rsidP="003031CA">
            <w:pPr>
              <w:jc w:val="center"/>
              <w:rPr>
                <w:b/>
                <w:sz w:val="24"/>
                <w:szCs w:val="24"/>
              </w:rPr>
            </w:pPr>
            <w:r w:rsidRPr="003031CA">
              <w:rPr>
                <w:b/>
                <w:sz w:val="24"/>
                <w:szCs w:val="24"/>
              </w:rPr>
              <w:t>969</w:t>
            </w:r>
          </w:p>
        </w:tc>
        <w:tc>
          <w:tcPr>
            <w:tcW w:w="1134" w:type="dxa"/>
            <w:tcBorders>
              <w:top w:val="single" w:sz="4" w:space="0" w:color="000000"/>
              <w:left w:val="single" w:sz="4" w:space="0" w:color="000000"/>
              <w:bottom w:val="single" w:sz="4" w:space="0" w:color="000000"/>
              <w:right w:val="single" w:sz="4" w:space="0" w:color="000000"/>
            </w:tcBorders>
          </w:tcPr>
          <w:p w:rsidR="00914295" w:rsidRPr="003031CA" w:rsidRDefault="00914295" w:rsidP="003031CA">
            <w:pPr>
              <w:jc w:val="center"/>
              <w:rPr>
                <w:b/>
                <w:sz w:val="24"/>
                <w:szCs w:val="24"/>
              </w:rPr>
            </w:pPr>
            <w:r w:rsidRPr="003031CA">
              <w:rPr>
                <w:b/>
                <w:sz w:val="24"/>
                <w:szCs w:val="24"/>
              </w:rPr>
              <w:t>469</w:t>
            </w:r>
          </w:p>
        </w:tc>
        <w:tc>
          <w:tcPr>
            <w:tcW w:w="1559" w:type="dxa"/>
            <w:tcBorders>
              <w:top w:val="single" w:sz="4" w:space="0" w:color="000000"/>
              <w:left w:val="single" w:sz="4" w:space="0" w:color="000000"/>
              <w:bottom w:val="single" w:sz="4" w:space="0" w:color="000000"/>
              <w:right w:val="single" w:sz="4" w:space="0" w:color="000000"/>
            </w:tcBorders>
          </w:tcPr>
          <w:p w:rsidR="00914295" w:rsidRPr="003031CA" w:rsidRDefault="00914295" w:rsidP="003031CA">
            <w:pPr>
              <w:jc w:val="center"/>
              <w:rPr>
                <w:b/>
                <w:sz w:val="24"/>
                <w:szCs w:val="24"/>
              </w:rPr>
            </w:pPr>
            <w:r w:rsidRPr="003031CA">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914295" w:rsidRPr="003031CA" w:rsidRDefault="00914295" w:rsidP="003031CA">
            <w:pPr>
              <w:jc w:val="center"/>
              <w:rPr>
                <w:b/>
                <w:sz w:val="24"/>
                <w:szCs w:val="24"/>
              </w:rPr>
            </w:pPr>
            <w:r w:rsidRPr="003031CA">
              <w:rPr>
                <w:b/>
                <w:sz w:val="24"/>
                <w:szCs w:val="24"/>
              </w:rPr>
              <w:t>221</w:t>
            </w:r>
          </w:p>
        </w:tc>
        <w:tc>
          <w:tcPr>
            <w:tcW w:w="993" w:type="dxa"/>
            <w:tcBorders>
              <w:top w:val="single" w:sz="4" w:space="0" w:color="000000"/>
              <w:left w:val="single" w:sz="4" w:space="0" w:color="000000"/>
              <w:bottom w:val="single" w:sz="4" w:space="0" w:color="000000"/>
              <w:right w:val="single" w:sz="4" w:space="0" w:color="000000"/>
            </w:tcBorders>
          </w:tcPr>
          <w:p w:rsidR="00914295" w:rsidRPr="003031CA" w:rsidRDefault="00914295" w:rsidP="003031CA">
            <w:pPr>
              <w:jc w:val="center"/>
              <w:rPr>
                <w:b/>
                <w:sz w:val="24"/>
                <w:szCs w:val="24"/>
              </w:rPr>
            </w:pPr>
            <w:r w:rsidRPr="003031CA">
              <w:rPr>
                <w:b/>
                <w:sz w:val="24"/>
                <w:szCs w:val="24"/>
              </w:rPr>
              <w:t>265</w:t>
            </w:r>
          </w:p>
        </w:tc>
        <w:tc>
          <w:tcPr>
            <w:tcW w:w="1778" w:type="dxa"/>
            <w:tcBorders>
              <w:top w:val="single" w:sz="4" w:space="0" w:color="000000"/>
              <w:left w:val="single" w:sz="4" w:space="0" w:color="000000"/>
              <w:bottom w:val="single" w:sz="4" w:space="0" w:color="000000"/>
              <w:right w:val="single" w:sz="4" w:space="0" w:color="000000"/>
            </w:tcBorders>
          </w:tcPr>
          <w:p w:rsidR="00914295" w:rsidRPr="003031CA" w:rsidRDefault="00914295" w:rsidP="003031CA">
            <w:pPr>
              <w:jc w:val="center"/>
              <w:rPr>
                <w:b/>
                <w:sz w:val="24"/>
                <w:szCs w:val="24"/>
              </w:rPr>
            </w:pPr>
            <w:r w:rsidRPr="003031CA">
              <w:rPr>
                <w:b/>
                <w:sz w:val="24"/>
                <w:szCs w:val="24"/>
              </w:rPr>
              <w:t>17</w:t>
            </w:r>
          </w:p>
        </w:tc>
        <w:tc>
          <w:tcPr>
            <w:tcW w:w="1778" w:type="dxa"/>
            <w:tcBorders>
              <w:top w:val="single" w:sz="4" w:space="0" w:color="000000"/>
              <w:left w:val="single" w:sz="4" w:space="0" w:color="000000"/>
              <w:bottom w:val="single" w:sz="4" w:space="0" w:color="000000"/>
              <w:right w:val="single" w:sz="4" w:space="0" w:color="000000"/>
            </w:tcBorders>
          </w:tcPr>
          <w:p w:rsidR="00914295" w:rsidRPr="003031CA" w:rsidRDefault="00914295" w:rsidP="003031CA">
            <w:pPr>
              <w:jc w:val="center"/>
              <w:rPr>
                <w:b/>
                <w:sz w:val="24"/>
                <w:szCs w:val="24"/>
              </w:rPr>
            </w:pPr>
            <w:r w:rsidRPr="003031CA">
              <w:rPr>
                <w:b/>
                <w:sz w:val="24"/>
                <w:szCs w:val="24"/>
              </w:rPr>
              <w:t>100%</w:t>
            </w:r>
          </w:p>
        </w:tc>
        <w:tc>
          <w:tcPr>
            <w:tcW w:w="1778" w:type="dxa"/>
            <w:tcBorders>
              <w:top w:val="single" w:sz="4" w:space="0" w:color="000000"/>
              <w:left w:val="single" w:sz="4" w:space="0" w:color="000000"/>
              <w:bottom w:val="single" w:sz="4" w:space="0" w:color="000000"/>
              <w:right w:val="single" w:sz="4" w:space="0" w:color="000000"/>
            </w:tcBorders>
          </w:tcPr>
          <w:p w:rsidR="00914295" w:rsidRPr="003031CA" w:rsidRDefault="00914295" w:rsidP="003031CA">
            <w:pPr>
              <w:jc w:val="center"/>
              <w:rPr>
                <w:b/>
                <w:sz w:val="24"/>
                <w:szCs w:val="24"/>
              </w:rPr>
            </w:pPr>
            <w:r w:rsidRPr="003031CA">
              <w:rPr>
                <w:b/>
                <w:sz w:val="24"/>
                <w:szCs w:val="24"/>
              </w:rPr>
              <w:t>92,3%</w:t>
            </w:r>
          </w:p>
        </w:tc>
      </w:tr>
    </w:tbl>
    <w:p w:rsidR="00F65EC3" w:rsidRPr="003031CA" w:rsidRDefault="00F65EC3" w:rsidP="003031CA">
      <w:pPr>
        <w:shd w:val="clear" w:color="auto" w:fill="FFFFFF"/>
        <w:jc w:val="both"/>
        <w:rPr>
          <w:b/>
          <w:sz w:val="28"/>
          <w:szCs w:val="28"/>
        </w:rPr>
      </w:pPr>
    </w:p>
    <w:p w:rsidR="007C2EC2" w:rsidRPr="003031CA" w:rsidRDefault="00914295" w:rsidP="003031CA">
      <w:pPr>
        <w:shd w:val="clear" w:color="auto" w:fill="FFFFFF"/>
        <w:jc w:val="both"/>
        <w:rPr>
          <w:b/>
          <w:sz w:val="28"/>
          <w:szCs w:val="28"/>
        </w:rPr>
        <w:sectPr w:rsidR="007C2EC2" w:rsidRPr="003031CA" w:rsidSect="007C2EC2">
          <w:headerReference w:type="default" r:id="rId12"/>
          <w:headerReference w:type="first" r:id="rId13"/>
          <w:pgSz w:w="11906" w:h="16838"/>
          <w:pgMar w:top="1276" w:right="1134" w:bottom="1559" w:left="1134" w:header="680" w:footer="0" w:gutter="0"/>
          <w:cols w:space="1701"/>
          <w:titlePg/>
          <w:docGrid w:linePitch="360"/>
        </w:sectPr>
      </w:pPr>
      <w:r w:rsidRPr="003031CA">
        <w:rPr>
          <w:b/>
          <w:sz w:val="24"/>
          <w:szCs w:val="24"/>
        </w:rPr>
        <w:t>*</w:t>
      </w:r>
      <w:r w:rsidR="007602C7" w:rsidRPr="003031CA">
        <w:rPr>
          <w:b/>
          <w:sz w:val="24"/>
          <w:szCs w:val="24"/>
        </w:rPr>
        <w:t xml:space="preserve"> дети-сироты и дети, оставшиеся без попечения родителей, а также лица из их числа.</w:t>
      </w:r>
    </w:p>
    <w:p w:rsidR="00F65EC3" w:rsidRPr="003031CA" w:rsidRDefault="007602C7" w:rsidP="003031CA">
      <w:pPr>
        <w:numPr>
          <w:ilvl w:val="0"/>
          <w:numId w:val="2"/>
        </w:numPr>
        <w:shd w:val="clear" w:color="auto" w:fill="FFFFFF"/>
        <w:ind w:left="0" w:firstLine="709"/>
        <w:jc w:val="both"/>
        <w:rPr>
          <w:b/>
          <w:sz w:val="28"/>
          <w:szCs w:val="28"/>
        </w:rPr>
      </w:pPr>
      <w:r w:rsidRPr="003031CA">
        <w:rPr>
          <w:b/>
          <w:sz w:val="28"/>
          <w:szCs w:val="28"/>
        </w:rPr>
        <w:lastRenderedPageBreak/>
        <w:t>Объем денежных средств бюджета Курской области, направленных на меры поддержки детей-сирот.</w:t>
      </w:r>
    </w:p>
    <w:p w:rsidR="000D37BD" w:rsidRPr="003031CA" w:rsidRDefault="000D37BD" w:rsidP="003031CA">
      <w:pPr>
        <w:shd w:val="clear" w:color="auto" w:fill="FFFFFF"/>
        <w:ind w:left="709"/>
        <w:jc w:val="both"/>
        <w:rPr>
          <w:b/>
          <w:sz w:val="28"/>
          <w:szCs w:val="28"/>
        </w:rPr>
      </w:pPr>
    </w:p>
    <w:p w:rsidR="008305A2" w:rsidRPr="004D2D02" w:rsidRDefault="008305A2" w:rsidP="00C84AB3">
      <w:pPr>
        <w:ind w:firstLine="708"/>
        <w:jc w:val="both"/>
        <w:rPr>
          <w:sz w:val="28"/>
          <w:szCs w:val="28"/>
        </w:rPr>
      </w:pPr>
      <w:r w:rsidRPr="003031CA">
        <w:rPr>
          <w:sz w:val="28"/>
          <w:szCs w:val="28"/>
        </w:rPr>
        <w:t>В 202</w:t>
      </w:r>
      <w:r w:rsidR="00614027" w:rsidRPr="003031CA">
        <w:rPr>
          <w:sz w:val="28"/>
          <w:szCs w:val="28"/>
        </w:rPr>
        <w:t>4</w:t>
      </w:r>
      <w:r w:rsidRPr="003031CA">
        <w:rPr>
          <w:sz w:val="28"/>
          <w:szCs w:val="28"/>
        </w:rPr>
        <w:t xml:space="preserve"> году в бюджете Курской области было предусмотрено </w:t>
      </w:r>
      <w:r w:rsidR="00C84AB3" w:rsidRPr="00C84AB3">
        <w:rPr>
          <w:sz w:val="28"/>
          <w:szCs w:val="28"/>
        </w:rPr>
        <w:t>1785109,5</w:t>
      </w:r>
      <w:r w:rsidR="00C84AB3">
        <w:rPr>
          <w:sz w:val="28"/>
          <w:szCs w:val="28"/>
        </w:rPr>
        <w:t xml:space="preserve"> </w:t>
      </w:r>
      <w:r w:rsidRPr="003031CA">
        <w:rPr>
          <w:sz w:val="28"/>
          <w:szCs w:val="28"/>
        </w:rPr>
        <w:t xml:space="preserve">тыс. рублей на осуществление деятельности по опеке и попечительству, социальной поддержке и социальному обслуживанию детей-сирот, включая бюджетные ассигнования на содержание детей в семьях, в организациях для детей-сирот, медицинское обеспечение, отдых и оздоровление, обучение, имущество и жилое помещение; из них израсходовано – </w:t>
      </w:r>
      <w:r w:rsidR="004D2D02" w:rsidRPr="004D2D02">
        <w:rPr>
          <w:sz w:val="28"/>
          <w:szCs w:val="28"/>
        </w:rPr>
        <w:t xml:space="preserve">1751411,4 </w:t>
      </w:r>
      <w:r w:rsidR="00614027" w:rsidRPr="004D2D02">
        <w:rPr>
          <w:sz w:val="28"/>
          <w:szCs w:val="28"/>
        </w:rPr>
        <w:t>тыс. руб. На 2025</w:t>
      </w:r>
      <w:r w:rsidRPr="004D2D02">
        <w:rPr>
          <w:sz w:val="28"/>
          <w:szCs w:val="28"/>
        </w:rPr>
        <w:t xml:space="preserve"> год запланировано </w:t>
      </w:r>
      <w:r w:rsidR="004D2D02" w:rsidRPr="004D2D02">
        <w:rPr>
          <w:sz w:val="28"/>
          <w:szCs w:val="28"/>
        </w:rPr>
        <w:t xml:space="preserve">1688734,0 </w:t>
      </w:r>
      <w:r w:rsidRPr="004D2D02">
        <w:rPr>
          <w:sz w:val="28"/>
          <w:szCs w:val="28"/>
        </w:rPr>
        <w:t>тыс. рублей.</w:t>
      </w:r>
    </w:p>
    <w:p w:rsidR="00614027" w:rsidRPr="003031CA" w:rsidRDefault="008305A2" w:rsidP="003031CA">
      <w:pPr>
        <w:pStyle w:val="a3"/>
        <w:pBdr>
          <w:top w:val="single" w:sz="4" w:space="1" w:color="FFFFFF"/>
          <w:left w:val="single" w:sz="4" w:space="0" w:color="FFFFFF"/>
          <w:bottom w:val="single" w:sz="4" w:space="30" w:color="FFFFFF"/>
          <w:right w:val="single" w:sz="4" w:space="4" w:color="FFFFFF"/>
        </w:pBdr>
        <w:ind w:left="0" w:firstLine="708"/>
        <w:jc w:val="both"/>
        <w:rPr>
          <w:sz w:val="28"/>
          <w:szCs w:val="28"/>
        </w:rPr>
      </w:pPr>
      <w:r w:rsidRPr="003031CA">
        <w:rPr>
          <w:sz w:val="28"/>
          <w:szCs w:val="28"/>
        </w:rPr>
        <w:t>В 202</w:t>
      </w:r>
      <w:r w:rsidR="00614027" w:rsidRPr="003031CA">
        <w:rPr>
          <w:sz w:val="28"/>
          <w:szCs w:val="28"/>
        </w:rPr>
        <w:t>4</w:t>
      </w:r>
      <w:r w:rsidRPr="003031CA">
        <w:rPr>
          <w:sz w:val="28"/>
          <w:szCs w:val="28"/>
        </w:rPr>
        <w:t xml:space="preserve"> году на содержание детей, воспитывающихся в семьях опекунов (попечителей), приемных родителей, на выплату вознаграждения, пр</w:t>
      </w:r>
      <w:r w:rsidR="00E96A16" w:rsidRPr="003031CA">
        <w:rPr>
          <w:sz w:val="28"/>
          <w:szCs w:val="28"/>
        </w:rPr>
        <w:t>ичитающегося приемным родителям</w:t>
      </w:r>
      <w:r w:rsidR="00B34C57">
        <w:rPr>
          <w:sz w:val="28"/>
          <w:szCs w:val="28"/>
        </w:rPr>
        <w:t>,</w:t>
      </w:r>
      <w:r w:rsidR="00E96A16" w:rsidRPr="003031CA">
        <w:rPr>
          <w:sz w:val="28"/>
          <w:szCs w:val="28"/>
        </w:rPr>
        <w:t xml:space="preserve"> </w:t>
      </w:r>
      <w:r w:rsidRPr="003031CA">
        <w:rPr>
          <w:sz w:val="28"/>
          <w:szCs w:val="28"/>
        </w:rPr>
        <w:t xml:space="preserve">из средств областного бюджета выделено </w:t>
      </w:r>
      <w:r w:rsidR="00614027" w:rsidRPr="003031CA">
        <w:rPr>
          <w:sz w:val="28"/>
          <w:szCs w:val="28"/>
        </w:rPr>
        <w:t>384471,7</w:t>
      </w:r>
      <w:r w:rsidRPr="003031CA">
        <w:rPr>
          <w:sz w:val="28"/>
          <w:szCs w:val="28"/>
        </w:rPr>
        <w:t xml:space="preserve"> тыс. руб., денежные средства освоены в полном объёме. </w:t>
      </w:r>
      <w:r w:rsidR="00B34C57" w:rsidRPr="003031CA">
        <w:rPr>
          <w:sz w:val="28"/>
        </w:rPr>
        <w:t xml:space="preserve">В 2025 году на эти цели запланировано </w:t>
      </w:r>
      <w:r w:rsidR="00B34C57">
        <w:rPr>
          <w:sz w:val="28"/>
        </w:rPr>
        <w:t>386418,0</w:t>
      </w:r>
      <w:r w:rsidR="00B34C57" w:rsidRPr="003031CA">
        <w:rPr>
          <w:sz w:val="28"/>
        </w:rPr>
        <w:t xml:space="preserve"> тыс. руб.</w:t>
      </w:r>
    </w:p>
    <w:p w:rsidR="005816B5" w:rsidRPr="003031CA" w:rsidRDefault="008305A2" w:rsidP="003031CA">
      <w:pPr>
        <w:pStyle w:val="a3"/>
        <w:pBdr>
          <w:top w:val="single" w:sz="4" w:space="1" w:color="FFFFFF"/>
          <w:left w:val="single" w:sz="4" w:space="0" w:color="FFFFFF"/>
          <w:bottom w:val="single" w:sz="4" w:space="30" w:color="FFFFFF"/>
          <w:right w:val="single" w:sz="4" w:space="4" w:color="FFFFFF"/>
        </w:pBdr>
        <w:ind w:left="0" w:firstLine="708"/>
        <w:jc w:val="both"/>
        <w:rPr>
          <w:sz w:val="28"/>
        </w:rPr>
      </w:pPr>
      <w:r w:rsidRPr="003031CA">
        <w:rPr>
          <w:sz w:val="28"/>
        </w:rPr>
        <w:t xml:space="preserve">На содержание детей в приемных семьях, семьях усыновителей, опекунов (попечителей), на выплату ежемесячного вознаграждения </w:t>
      </w:r>
      <w:r w:rsidR="00614027" w:rsidRPr="003031CA">
        <w:rPr>
          <w:sz w:val="28"/>
        </w:rPr>
        <w:t>приемным родителям</w:t>
      </w:r>
      <w:r w:rsidR="005816B5" w:rsidRPr="003031CA">
        <w:rPr>
          <w:sz w:val="28"/>
        </w:rPr>
        <w:t>,</w:t>
      </w:r>
      <w:r w:rsidR="00B34C57">
        <w:rPr>
          <w:sz w:val="28"/>
        </w:rPr>
        <w:t xml:space="preserve"> усыновителям,</w:t>
      </w:r>
      <w:r w:rsidR="005816B5" w:rsidRPr="003031CA">
        <w:rPr>
          <w:sz w:val="28"/>
        </w:rPr>
        <w:t xml:space="preserve"> </w:t>
      </w:r>
      <w:r w:rsidR="005816B5" w:rsidRPr="003031CA">
        <w:rPr>
          <w:sz w:val="28"/>
          <w:szCs w:val="28"/>
        </w:rPr>
        <w:t>единовременного пособия при усыновлении</w:t>
      </w:r>
      <w:r w:rsidR="00614027" w:rsidRPr="003031CA">
        <w:rPr>
          <w:sz w:val="28"/>
        </w:rPr>
        <w:t xml:space="preserve"> всего в 2024</w:t>
      </w:r>
      <w:r w:rsidRPr="003031CA">
        <w:rPr>
          <w:sz w:val="28"/>
        </w:rPr>
        <w:t xml:space="preserve"> году предусмотрено</w:t>
      </w:r>
      <w:r w:rsidR="007E6824" w:rsidRPr="003031CA">
        <w:rPr>
          <w:sz w:val="28"/>
        </w:rPr>
        <w:t xml:space="preserve"> 429048 тыс. руб., израсходовано</w:t>
      </w:r>
      <w:r w:rsidRPr="003031CA">
        <w:rPr>
          <w:sz w:val="28"/>
        </w:rPr>
        <w:t xml:space="preserve"> </w:t>
      </w:r>
      <w:r w:rsidR="007E6824" w:rsidRPr="003031CA">
        <w:rPr>
          <w:sz w:val="28"/>
        </w:rPr>
        <w:t>429032,9 тыс. руб</w:t>
      </w:r>
      <w:r w:rsidRPr="003031CA">
        <w:rPr>
          <w:sz w:val="28"/>
        </w:rPr>
        <w:t>. В 202</w:t>
      </w:r>
      <w:r w:rsidR="00E666A4" w:rsidRPr="003031CA">
        <w:rPr>
          <w:sz w:val="28"/>
        </w:rPr>
        <w:t>5</w:t>
      </w:r>
      <w:r w:rsidRPr="003031CA">
        <w:rPr>
          <w:sz w:val="28"/>
        </w:rPr>
        <w:t xml:space="preserve"> году на эти цели запланировано </w:t>
      </w:r>
      <w:r w:rsidR="00E96A16" w:rsidRPr="003031CA">
        <w:rPr>
          <w:sz w:val="28"/>
        </w:rPr>
        <w:t>430980</w:t>
      </w:r>
      <w:r w:rsidRPr="003031CA">
        <w:rPr>
          <w:sz w:val="28"/>
        </w:rPr>
        <w:t xml:space="preserve"> тыс. руб. </w:t>
      </w:r>
    </w:p>
    <w:p w:rsidR="005816B5" w:rsidRPr="003031CA" w:rsidRDefault="008305A2" w:rsidP="003031CA">
      <w:pPr>
        <w:pStyle w:val="a3"/>
        <w:pBdr>
          <w:top w:val="single" w:sz="4" w:space="1" w:color="FFFFFF"/>
          <w:left w:val="single" w:sz="4" w:space="0" w:color="FFFFFF"/>
          <w:bottom w:val="single" w:sz="4" w:space="30" w:color="FFFFFF"/>
          <w:right w:val="single" w:sz="4" w:space="4" w:color="FFFFFF"/>
        </w:pBdr>
        <w:ind w:left="0" w:firstLine="708"/>
        <w:jc w:val="both"/>
        <w:rPr>
          <w:sz w:val="28"/>
        </w:rPr>
      </w:pPr>
      <w:r w:rsidRPr="003031CA">
        <w:rPr>
          <w:sz w:val="28"/>
        </w:rPr>
        <w:t>На выплату ежемесячного пособия на содержание ребенка в приемных семьях</w:t>
      </w:r>
      <w:r w:rsidR="005816B5" w:rsidRPr="003031CA">
        <w:rPr>
          <w:sz w:val="28"/>
        </w:rPr>
        <w:t>, опекунов (попечителей)</w:t>
      </w:r>
      <w:r w:rsidR="009203B0" w:rsidRPr="003031CA">
        <w:rPr>
          <w:sz w:val="28"/>
        </w:rPr>
        <w:t>, усыновителей</w:t>
      </w:r>
      <w:r w:rsidR="007E6824" w:rsidRPr="003031CA">
        <w:rPr>
          <w:sz w:val="28"/>
        </w:rPr>
        <w:t xml:space="preserve"> </w:t>
      </w:r>
      <w:r w:rsidRPr="003031CA">
        <w:rPr>
          <w:sz w:val="28"/>
        </w:rPr>
        <w:t xml:space="preserve">предусмотрено </w:t>
      </w:r>
      <w:r w:rsidR="00E666A4" w:rsidRPr="003031CA">
        <w:rPr>
          <w:sz w:val="28"/>
        </w:rPr>
        <w:t>321500</w:t>
      </w:r>
      <w:r w:rsidRPr="003031CA">
        <w:rPr>
          <w:sz w:val="28"/>
        </w:rPr>
        <w:t xml:space="preserve"> тыс. руб., израсходовано </w:t>
      </w:r>
      <w:r w:rsidR="009203B0" w:rsidRPr="003031CA">
        <w:rPr>
          <w:sz w:val="28"/>
        </w:rPr>
        <w:t>320138,9</w:t>
      </w:r>
      <w:r w:rsidR="005816B5" w:rsidRPr="003031CA">
        <w:rPr>
          <w:sz w:val="28"/>
        </w:rPr>
        <w:t xml:space="preserve"> тыс. руб.</w:t>
      </w:r>
    </w:p>
    <w:p w:rsidR="00677C0B" w:rsidRPr="003031CA" w:rsidRDefault="008305A2" w:rsidP="003031CA">
      <w:pPr>
        <w:pStyle w:val="a3"/>
        <w:pBdr>
          <w:top w:val="single" w:sz="4" w:space="1" w:color="FFFFFF"/>
          <w:left w:val="single" w:sz="4" w:space="0" w:color="FFFFFF"/>
          <w:bottom w:val="single" w:sz="4" w:space="30" w:color="FFFFFF"/>
          <w:right w:val="single" w:sz="4" w:space="4" w:color="FFFFFF"/>
        </w:pBdr>
        <w:ind w:left="0" w:firstLine="708"/>
        <w:jc w:val="both"/>
        <w:rPr>
          <w:sz w:val="28"/>
        </w:rPr>
      </w:pPr>
      <w:r w:rsidRPr="003031CA">
        <w:rPr>
          <w:sz w:val="28"/>
        </w:rPr>
        <w:t>На выплату ежемесячного пособия на содержание ребенка в семьях усыновителей в 202</w:t>
      </w:r>
      <w:r w:rsidR="005816B5" w:rsidRPr="003031CA">
        <w:rPr>
          <w:sz w:val="28"/>
        </w:rPr>
        <w:t>4</w:t>
      </w:r>
      <w:r w:rsidRPr="003031CA">
        <w:rPr>
          <w:sz w:val="28"/>
        </w:rPr>
        <w:t xml:space="preserve"> году предусмотрено </w:t>
      </w:r>
      <w:r w:rsidR="00E666A4" w:rsidRPr="003031CA">
        <w:rPr>
          <w:sz w:val="28"/>
        </w:rPr>
        <w:t>42231</w:t>
      </w:r>
      <w:r w:rsidRPr="003031CA">
        <w:rPr>
          <w:sz w:val="28"/>
        </w:rPr>
        <w:t xml:space="preserve"> тыс. руб., израсходовано </w:t>
      </w:r>
      <w:r w:rsidR="00E666A4" w:rsidRPr="003031CA">
        <w:rPr>
          <w:sz w:val="28"/>
        </w:rPr>
        <w:t xml:space="preserve">44341,2 </w:t>
      </w:r>
      <w:r w:rsidRPr="003031CA">
        <w:rPr>
          <w:sz w:val="28"/>
        </w:rPr>
        <w:t>тыс. руб., в 202</w:t>
      </w:r>
      <w:r w:rsidR="00677C0B" w:rsidRPr="003031CA">
        <w:rPr>
          <w:sz w:val="28"/>
        </w:rPr>
        <w:t>5</w:t>
      </w:r>
      <w:r w:rsidRPr="003031CA">
        <w:rPr>
          <w:sz w:val="28"/>
        </w:rPr>
        <w:t xml:space="preserve"> году на эти цели запланировано </w:t>
      </w:r>
      <w:r w:rsidR="00677C0B" w:rsidRPr="003031CA">
        <w:rPr>
          <w:sz w:val="28"/>
        </w:rPr>
        <w:t>44342</w:t>
      </w:r>
      <w:r w:rsidRPr="003031CA">
        <w:rPr>
          <w:sz w:val="28"/>
        </w:rPr>
        <w:t xml:space="preserve"> тыс. руб. </w:t>
      </w:r>
    </w:p>
    <w:p w:rsidR="00677C0B" w:rsidRPr="003031CA" w:rsidRDefault="008305A2" w:rsidP="003031CA">
      <w:pPr>
        <w:pStyle w:val="a3"/>
        <w:pBdr>
          <w:top w:val="single" w:sz="4" w:space="1" w:color="FFFFFF"/>
          <w:left w:val="single" w:sz="4" w:space="0" w:color="FFFFFF"/>
          <w:bottom w:val="single" w:sz="4" w:space="30" w:color="FFFFFF"/>
          <w:right w:val="single" w:sz="4" w:space="4" w:color="FFFFFF"/>
        </w:pBdr>
        <w:ind w:left="0" w:firstLine="708"/>
        <w:jc w:val="both"/>
        <w:rPr>
          <w:sz w:val="28"/>
        </w:rPr>
      </w:pPr>
      <w:r w:rsidRPr="003031CA">
        <w:rPr>
          <w:sz w:val="28"/>
        </w:rPr>
        <w:t xml:space="preserve">На выплату ежемесячного вознаграждения приемным родителям предусмотрено </w:t>
      </w:r>
      <w:r w:rsidR="00677C0B" w:rsidRPr="003031CA">
        <w:rPr>
          <w:sz w:val="28"/>
        </w:rPr>
        <w:t>107167</w:t>
      </w:r>
      <w:r w:rsidRPr="003031CA">
        <w:rPr>
          <w:sz w:val="28"/>
        </w:rPr>
        <w:t xml:space="preserve"> тыс. руб., израсходовано </w:t>
      </w:r>
      <w:r w:rsidR="00677C0B" w:rsidRPr="003031CA">
        <w:rPr>
          <w:sz w:val="28"/>
        </w:rPr>
        <w:t>108674</w:t>
      </w:r>
      <w:r w:rsidRPr="003031CA">
        <w:rPr>
          <w:sz w:val="28"/>
        </w:rPr>
        <w:t xml:space="preserve"> тыс. руб., на 202</w:t>
      </w:r>
      <w:r w:rsidR="00677C0B" w:rsidRPr="003031CA">
        <w:rPr>
          <w:sz w:val="28"/>
        </w:rPr>
        <w:t>5</w:t>
      </w:r>
      <w:r w:rsidRPr="003031CA">
        <w:rPr>
          <w:sz w:val="28"/>
        </w:rPr>
        <w:t xml:space="preserve"> год запланировано </w:t>
      </w:r>
      <w:r w:rsidR="00677C0B" w:rsidRPr="003031CA">
        <w:rPr>
          <w:sz w:val="28"/>
        </w:rPr>
        <w:t>109760</w:t>
      </w:r>
      <w:r w:rsidRPr="003031CA">
        <w:rPr>
          <w:sz w:val="28"/>
        </w:rPr>
        <w:t xml:space="preserve"> тыс. рублей. </w:t>
      </w:r>
    </w:p>
    <w:p w:rsidR="008305A2" w:rsidRPr="003031CA" w:rsidRDefault="008305A2" w:rsidP="003031CA">
      <w:pPr>
        <w:pStyle w:val="a3"/>
        <w:pBdr>
          <w:top w:val="single" w:sz="4" w:space="1" w:color="FFFFFF"/>
          <w:left w:val="single" w:sz="4" w:space="0" w:color="FFFFFF"/>
          <w:bottom w:val="single" w:sz="4" w:space="30" w:color="FFFFFF"/>
          <w:right w:val="single" w:sz="4" w:space="4" w:color="FFFFFF"/>
        </w:pBdr>
        <w:ind w:left="0" w:firstLine="708"/>
        <w:jc w:val="both"/>
        <w:rPr>
          <w:sz w:val="28"/>
          <w:szCs w:val="28"/>
        </w:rPr>
      </w:pPr>
      <w:r w:rsidRPr="003031CA">
        <w:rPr>
          <w:sz w:val="28"/>
          <w:szCs w:val="28"/>
        </w:rPr>
        <w:t>На выплату единовременног</w:t>
      </w:r>
      <w:r w:rsidR="00677C0B" w:rsidRPr="003031CA">
        <w:rPr>
          <w:sz w:val="28"/>
          <w:szCs w:val="28"/>
        </w:rPr>
        <w:t>о пособия при усыновлении в 2024 году предусмотрено 3</w:t>
      </w:r>
      <w:r w:rsidRPr="003031CA">
        <w:rPr>
          <w:sz w:val="28"/>
          <w:szCs w:val="28"/>
        </w:rPr>
        <w:t xml:space="preserve">80,0 тыс. руб., израсходовано </w:t>
      </w:r>
      <w:r w:rsidR="00677C0B" w:rsidRPr="003031CA">
        <w:rPr>
          <w:sz w:val="28"/>
          <w:szCs w:val="28"/>
        </w:rPr>
        <w:t>220</w:t>
      </w:r>
      <w:r w:rsidRPr="003031CA">
        <w:rPr>
          <w:sz w:val="28"/>
          <w:szCs w:val="28"/>
        </w:rPr>
        <w:t xml:space="preserve">,0 </w:t>
      </w:r>
      <w:r w:rsidR="00677C0B" w:rsidRPr="003031CA">
        <w:rPr>
          <w:sz w:val="28"/>
          <w:szCs w:val="28"/>
        </w:rPr>
        <w:t>тыс. руб., запланировано на 2025</w:t>
      </w:r>
      <w:r w:rsidRPr="003031CA">
        <w:rPr>
          <w:sz w:val="28"/>
          <w:szCs w:val="28"/>
        </w:rPr>
        <w:t xml:space="preserve"> год – </w:t>
      </w:r>
      <w:r w:rsidR="00677C0B" w:rsidRPr="003031CA">
        <w:rPr>
          <w:sz w:val="28"/>
          <w:szCs w:val="28"/>
        </w:rPr>
        <w:t>220</w:t>
      </w:r>
      <w:r w:rsidRPr="003031CA">
        <w:rPr>
          <w:sz w:val="28"/>
          <w:szCs w:val="28"/>
        </w:rPr>
        <w:t>,0 тыс. руб.</w:t>
      </w:r>
    </w:p>
    <w:p w:rsidR="008305A2" w:rsidRPr="003031CA" w:rsidRDefault="008305A2" w:rsidP="003031CA">
      <w:pPr>
        <w:pStyle w:val="a3"/>
        <w:pBdr>
          <w:top w:val="single" w:sz="4" w:space="1" w:color="FFFFFF"/>
          <w:left w:val="single" w:sz="4" w:space="0" w:color="FFFFFF"/>
          <w:bottom w:val="single" w:sz="4" w:space="30" w:color="FFFFFF"/>
          <w:right w:val="single" w:sz="4" w:space="4" w:color="FFFFFF"/>
        </w:pBdr>
        <w:ind w:left="0" w:firstLine="708"/>
        <w:jc w:val="both"/>
        <w:rPr>
          <w:sz w:val="28"/>
          <w:szCs w:val="28"/>
        </w:rPr>
      </w:pPr>
      <w:proofErr w:type="gramStart"/>
      <w:r w:rsidRPr="003031CA">
        <w:rPr>
          <w:sz w:val="28"/>
          <w:szCs w:val="28"/>
        </w:rPr>
        <w:t xml:space="preserve">В соответствии со ст. 6 Федерального закона от 21.12.1996 № 159-ФЗ «О дополнительных гарантиях по социальной поддержке детей-сирот и детей, оставшихся без попечения родителей» на обучение детей-сирот в </w:t>
      </w:r>
      <w:r w:rsidR="00677C0B" w:rsidRPr="003031CA">
        <w:rPr>
          <w:sz w:val="28"/>
          <w:szCs w:val="28"/>
        </w:rPr>
        <w:t>организациях профессионального образования в 2024</w:t>
      </w:r>
      <w:r w:rsidRPr="003031CA">
        <w:rPr>
          <w:sz w:val="28"/>
          <w:szCs w:val="28"/>
        </w:rPr>
        <w:t xml:space="preserve"> году было предусмотрено </w:t>
      </w:r>
      <w:r w:rsidR="00677C0B" w:rsidRPr="003031CA">
        <w:rPr>
          <w:sz w:val="28"/>
          <w:szCs w:val="28"/>
        </w:rPr>
        <w:t>17103,7</w:t>
      </w:r>
      <w:r w:rsidRPr="003031CA">
        <w:rPr>
          <w:sz w:val="28"/>
          <w:szCs w:val="28"/>
        </w:rPr>
        <w:t xml:space="preserve"> тыс. руб., израсходовано </w:t>
      </w:r>
      <w:r w:rsidR="00677C0B" w:rsidRPr="003031CA">
        <w:rPr>
          <w:sz w:val="28"/>
          <w:szCs w:val="28"/>
        </w:rPr>
        <w:t>11025,7</w:t>
      </w:r>
      <w:r w:rsidRPr="003031CA">
        <w:t xml:space="preserve"> </w:t>
      </w:r>
      <w:r w:rsidR="00677C0B" w:rsidRPr="003031CA">
        <w:rPr>
          <w:sz w:val="28"/>
          <w:szCs w:val="28"/>
        </w:rPr>
        <w:t xml:space="preserve"> тыс. руб. В 2025</w:t>
      </w:r>
      <w:r w:rsidRPr="003031CA">
        <w:rPr>
          <w:sz w:val="28"/>
          <w:szCs w:val="28"/>
        </w:rPr>
        <w:t xml:space="preserve"> году на эти цели запланировано </w:t>
      </w:r>
      <w:r w:rsidR="006659F6" w:rsidRPr="003031CA">
        <w:rPr>
          <w:sz w:val="28"/>
          <w:szCs w:val="28"/>
        </w:rPr>
        <w:t xml:space="preserve">12625 </w:t>
      </w:r>
      <w:r w:rsidRPr="003031CA">
        <w:rPr>
          <w:sz w:val="28"/>
          <w:szCs w:val="28"/>
        </w:rPr>
        <w:t>тыс. руб.</w:t>
      </w:r>
      <w:proofErr w:type="gramEnd"/>
    </w:p>
    <w:p w:rsidR="008305A2" w:rsidRPr="003031CA" w:rsidRDefault="008305A2" w:rsidP="003031CA">
      <w:pPr>
        <w:pStyle w:val="a3"/>
        <w:pBdr>
          <w:top w:val="single" w:sz="4" w:space="1" w:color="FFFFFF"/>
          <w:left w:val="single" w:sz="4" w:space="0" w:color="FFFFFF"/>
          <w:bottom w:val="single" w:sz="4" w:space="30" w:color="FFFFFF"/>
          <w:right w:val="single" w:sz="4" w:space="4" w:color="FFFFFF"/>
        </w:pBdr>
        <w:ind w:left="0" w:firstLine="708"/>
        <w:jc w:val="both"/>
        <w:rPr>
          <w:sz w:val="28"/>
          <w:szCs w:val="28"/>
        </w:rPr>
      </w:pPr>
      <w:r w:rsidRPr="003031CA">
        <w:rPr>
          <w:sz w:val="28"/>
          <w:szCs w:val="28"/>
        </w:rPr>
        <w:t xml:space="preserve">В соответствии с Федеральным законом от 29.12.2012 № 273-ФЗ «Об образовании в Российской Федерации» детям-сиротам и детям, оставшимся без попечения родителей, лицам из числа детей-сирот и детей, оставшихся без попечения родителей, обучающимся по программам высшего образования и программам подготовки специалистов среднего звена назначается государственная социальная стипендия. </w:t>
      </w:r>
      <w:proofErr w:type="gramStart"/>
      <w:r w:rsidRPr="003031CA">
        <w:rPr>
          <w:sz w:val="28"/>
          <w:szCs w:val="28"/>
        </w:rPr>
        <w:t xml:space="preserve">Обучающиеся указанной категории в первоочередном порядке обеспечиваются жилыми помещениями в общежитиях и </w:t>
      </w:r>
      <w:r w:rsidRPr="003031CA">
        <w:rPr>
          <w:sz w:val="28"/>
          <w:szCs w:val="28"/>
        </w:rPr>
        <w:lastRenderedPageBreak/>
        <w:t>освобождаются от платы за него.</w:t>
      </w:r>
      <w:proofErr w:type="gramEnd"/>
    </w:p>
    <w:p w:rsidR="008305A2" w:rsidRPr="003031CA" w:rsidRDefault="008305A2" w:rsidP="003031CA">
      <w:pPr>
        <w:pStyle w:val="a3"/>
        <w:pBdr>
          <w:top w:val="single" w:sz="4" w:space="1" w:color="FFFFFF"/>
          <w:left w:val="single" w:sz="4" w:space="0" w:color="FFFFFF"/>
          <w:bottom w:val="single" w:sz="4" w:space="30" w:color="FFFFFF"/>
          <w:right w:val="single" w:sz="4" w:space="4" w:color="FFFFFF"/>
        </w:pBdr>
        <w:ind w:left="0" w:firstLine="708"/>
        <w:jc w:val="both"/>
        <w:rPr>
          <w:sz w:val="28"/>
          <w:szCs w:val="28"/>
        </w:rPr>
      </w:pPr>
      <w:proofErr w:type="gramStart"/>
      <w:r w:rsidRPr="003031CA">
        <w:rPr>
          <w:sz w:val="28"/>
          <w:szCs w:val="28"/>
        </w:rPr>
        <w:t>Кроме того, для студентов данной категории предусмотрены дополнительные меры социальной поддержки, установленные Федеральным законом от 21.12.1996 № 159-ФЗ «О дополнительных гарантиях по социальной поддержке детей-сирот и детей, оставшихся без попечения родителей»: предоставление бесплатного питания, бесплатного комплекта одежды, обуви и мягкого инвентаря в период обучения и при выпуске, обеспечение бесплатного проживания в общежитии, выплата стипендии и пособия на приобретение учебной литературы и</w:t>
      </w:r>
      <w:proofErr w:type="gramEnd"/>
      <w:r w:rsidRPr="003031CA">
        <w:rPr>
          <w:sz w:val="28"/>
          <w:szCs w:val="28"/>
        </w:rPr>
        <w:t xml:space="preserve"> письменных принадлежностей, выплата денежных пособий на личные расходы, ежемесячная денежная выплата на проезд детей-сирот и лиц из их числа один раз в год к месту жительства и обратно к месту учёбы, выплата единовременных денежных пособий при выпуске из образовательной организации.</w:t>
      </w:r>
    </w:p>
    <w:p w:rsidR="008305A2" w:rsidRPr="003031CA" w:rsidRDefault="008305A2" w:rsidP="003031CA">
      <w:pPr>
        <w:pStyle w:val="a3"/>
        <w:pBdr>
          <w:top w:val="single" w:sz="4" w:space="1" w:color="FFFFFF"/>
          <w:left w:val="single" w:sz="4" w:space="0" w:color="FFFFFF"/>
          <w:bottom w:val="single" w:sz="4" w:space="30" w:color="FFFFFF"/>
          <w:right w:val="single" w:sz="4" w:space="4" w:color="FFFFFF"/>
        </w:pBdr>
        <w:ind w:left="0" w:firstLine="708"/>
        <w:jc w:val="both"/>
        <w:rPr>
          <w:sz w:val="28"/>
          <w:szCs w:val="28"/>
        </w:rPr>
      </w:pPr>
      <w:proofErr w:type="gramStart"/>
      <w:r w:rsidRPr="003031CA">
        <w:rPr>
          <w:sz w:val="28"/>
          <w:szCs w:val="28"/>
        </w:rPr>
        <w:t>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постановлением Администрации Курской области от 25.01.2006 № 6 «Об установлении норм материального обеспечения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областных государственных организациях, осуществляющих образовательную деятельность</w:t>
      </w:r>
      <w:proofErr w:type="gramEnd"/>
      <w:r w:rsidRPr="003031CA">
        <w:rPr>
          <w:sz w:val="28"/>
          <w:szCs w:val="28"/>
        </w:rPr>
        <w:t xml:space="preserve">, медицинских </w:t>
      </w:r>
      <w:proofErr w:type="gramStart"/>
      <w:r w:rsidRPr="003031CA">
        <w:rPr>
          <w:sz w:val="28"/>
          <w:szCs w:val="28"/>
        </w:rPr>
        <w:t>организациях</w:t>
      </w:r>
      <w:proofErr w:type="gramEnd"/>
      <w:r w:rsidRPr="003031CA">
        <w:rPr>
          <w:sz w:val="28"/>
          <w:szCs w:val="28"/>
        </w:rPr>
        <w:t>, организациях, оказывающих социальные услуги, организациях социального обслуживания, осуществляющих образовательную деятельность» в областном бюджете на 202</w:t>
      </w:r>
      <w:r w:rsidR="001F4189" w:rsidRPr="003031CA">
        <w:rPr>
          <w:sz w:val="28"/>
          <w:szCs w:val="28"/>
        </w:rPr>
        <w:t>4</w:t>
      </w:r>
      <w:r w:rsidRPr="003031CA">
        <w:rPr>
          <w:sz w:val="28"/>
          <w:szCs w:val="28"/>
        </w:rPr>
        <w:t xml:space="preserve"> год предусмотрены и выплачены в полном объеме средства: </w:t>
      </w:r>
    </w:p>
    <w:p w:rsidR="008305A2" w:rsidRPr="003031CA" w:rsidRDefault="008305A2" w:rsidP="003031CA">
      <w:pPr>
        <w:pStyle w:val="a3"/>
        <w:pBdr>
          <w:top w:val="single" w:sz="4" w:space="1" w:color="FFFFFF"/>
          <w:left w:val="single" w:sz="4" w:space="0" w:color="FFFFFF"/>
          <w:bottom w:val="single" w:sz="4" w:space="30" w:color="FFFFFF"/>
          <w:right w:val="single" w:sz="4" w:space="4" w:color="FFFFFF"/>
        </w:pBdr>
        <w:ind w:left="0" w:firstLine="708"/>
        <w:jc w:val="both"/>
        <w:rPr>
          <w:sz w:val="28"/>
          <w:szCs w:val="28"/>
        </w:rPr>
      </w:pPr>
      <w:r w:rsidRPr="003031CA">
        <w:rPr>
          <w:sz w:val="28"/>
          <w:szCs w:val="28"/>
        </w:rPr>
        <w:t>- ежемесячные выплаты детям-сиротам и детям, оставшимся без попечения родителей, на личные расходы с 0 до 7 лет – 100 руб., с 7 до 18 лет – 1000 руб., с 18 лет – 3000 руб.;</w:t>
      </w:r>
    </w:p>
    <w:p w:rsidR="008305A2" w:rsidRPr="003031CA" w:rsidRDefault="008305A2" w:rsidP="003031CA">
      <w:pPr>
        <w:pStyle w:val="a3"/>
        <w:pBdr>
          <w:top w:val="single" w:sz="4" w:space="1" w:color="FFFFFF"/>
          <w:left w:val="single" w:sz="4" w:space="0" w:color="FFFFFF"/>
          <w:bottom w:val="single" w:sz="4" w:space="30" w:color="FFFFFF"/>
          <w:right w:val="single" w:sz="4" w:space="4" w:color="FFFFFF"/>
        </w:pBdr>
        <w:ind w:left="0" w:firstLine="708"/>
        <w:jc w:val="both"/>
        <w:rPr>
          <w:sz w:val="28"/>
          <w:szCs w:val="28"/>
        </w:rPr>
      </w:pPr>
      <w:r w:rsidRPr="003031CA">
        <w:rPr>
          <w:sz w:val="28"/>
          <w:szCs w:val="28"/>
        </w:rPr>
        <w:t>- единовременное пособие при выпуске из организации в сумме 500,00 рублей детям-сиротам и детям, оставшимся без попечения родителей;</w:t>
      </w:r>
    </w:p>
    <w:p w:rsidR="000037DB" w:rsidRPr="000037DB" w:rsidRDefault="008305A2" w:rsidP="000037DB">
      <w:pPr>
        <w:pStyle w:val="a3"/>
        <w:pBdr>
          <w:top w:val="single" w:sz="4" w:space="1" w:color="FFFFFF"/>
          <w:left w:val="single" w:sz="4" w:space="0" w:color="FFFFFF"/>
          <w:bottom w:val="single" w:sz="4" w:space="30" w:color="FFFFFF"/>
          <w:right w:val="single" w:sz="4" w:space="4" w:color="FFFFFF"/>
        </w:pBdr>
        <w:ind w:left="0" w:firstLine="708"/>
        <w:jc w:val="both"/>
        <w:rPr>
          <w:sz w:val="28"/>
          <w:szCs w:val="28"/>
        </w:rPr>
      </w:pPr>
      <w:r w:rsidRPr="003031CA">
        <w:rPr>
          <w:sz w:val="28"/>
          <w:szCs w:val="28"/>
        </w:rPr>
        <w:t>- денежная компенсация за продукты питания на время пребывания детей-сирот и детей, оставшихся без попечения родителей, в семьях в размере фактически сложившейся в учреждении стоимости 1 дня на 1 ребенка (в среднем 4</w:t>
      </w:r>
      <w:r w:rsidR="000D37BD" w:rsidRPr="003031CA">
        <w:rPr>
          <w:sz w:val="28"/>
          <w:szCs w:val="28"/>
        </w:rPr>
        <w:t>8</w:t>
      </w:r>
      <w:r w:rsidR="00C06A4E" w:rsidRPr="003031CA">
        <w:rPr>
          <w:sz w:val="28"/>
          <w:szCs w:val="28"/>
        </w:rPr>
        <w:t>0</w:t>
      </w:r>
      <w:r w:rsidRPr="003031CA">
        <w:rPr>
          <w:sz w:val="28"/>
          <w:szCs w:val="28"/>
        </w:rPr>
        <w:t>,0 руб.).</w:t>
      </w:r>
    </w:p>
    <w:p w:rsidR="000037DB" w:rsidRPr="000037DB" w:rsidRDefault="000037DB" w:rsidP="000037DB">
      <w:pPr>
        <w:pStyle w:val="a3"/>
        <w:pBdr>
          <w:top w:val="single" w:sz="4" w:space="1" w:color="FFFFFF"/>
          <w:left w:val="single" w:sz="4" w:space="0" w:color="FFFFFF"/>
          <w:bottom w:val="single" w:sz="4" w:space="30" w:color="FFFFFF"/>
          <w:right w:val="single" w:sz="4" w:space="4" w:color="FFFFFF"/>
        </w:pBdr>
        <w:ind w:left="0" w:firstLine="708"/>
        <w:jc w:val="both"/>
        <w:rPr>
          <w:sz w:val="28"/>
          <w:szCs w:val="28"/>
        </w:rPr>
      </w:pPr>
      <w:proofErr w:type="gramStart"/>
      <w:r w:rsidRPr="000037DB">
        <w:rPr>
          <w:sz w:val="28"/>
          <w:szCs w:val="28"/>
        </w:rPr>
        <w:t>В связи с введением в Курской области режима чрезвычайной ситуации</w:t>
      </w:r>
      <w:r w:rsidRPr="000037DB">
        <w:rPr>
          <w:sz w:val="28"/>
          <w:szCs w:val="28"/>
          <w:shd w:val="clear" w:color="auto" w:fill="FFFFFF"/>
        </w:rPr>
        <w:t xml:space="preserve"> федерального характера и </w:t>
      </w:r>
      <w:proofErr w:type="spellStart"/>
      <w:r w:rsidRPr="000037DB">
        <w:rPr>
          <w:sz w:val="28"/>
          <w:szCs w:val="28"/>
          <w:shd w:val="clear" w:color="auto" w:fill="FFFFFF"/>
        </w:rPr>
        <w:t>контртеррористической</w:t>
      </w:r>
      <w:proofErr w:type="spellEnd"/>
      <w:r w:rsidRPr="000037DB">
        <w:rPr>
          <w:sz w:val="28"/>
          <w:szCs w:val="28"/>
          <w:shd w:val="clear" w:color="auto" w:fill="FFFFFF"/>
        </w:rPr>
        <w:t xml:space="preserve"> операции</w:t>
      </w:r>
      <w:r w:rsidRPr="000037DB">
        <w:rPr>
          <w:sz w:val="28"/>
          <w:szCs w:val="28"/>
        </w:rPr>
        <w:t xml:space="preserve"> </w:t>
      </w:r>
      <w:r w:rsidRPr="000037DB">
        <w:rPr>
          <w:sz w:val="28"/>
          <w:szCs w:val="28"/>
          <w:shd w:val="clear" w:color="auto" w:fill="FFFFFF"/>
        </w:rPr>
        <w:t xml:space="preserve">проведена работа по эвакуации, отселению детей и сотрудников </w:t>
      </w:r>
      <w:r w:rsidRPr="000037DB">
        <w:rPr>
          <w:sz w:val="28"/>
          <w:szCs w:val="28"/>
        </w:rPr>
        <w:t>в другие регионы из организаций для детей-сирот и детей, оставшихся без попечения родителей, расположенных в приграничных Беловском (ОБУССОКО «Беловский детский дом») и Рыльском (ОКУСО «Центр «Мы вместе») районах: 34 ребенка-сироты в Воронежскую область и 50 детей-сирот в</w:t>
      </w:r>
      <w:proofErr w:type="gramEnd"/>
      <w:r w:rsidRPr="000037DB">
        <w:rPr>
          <w:sz w:val="28"/>
          <w:szCs w:val="28"/>
        </w:rPr>
        <w:t xml:space="preserve"> Тульскую область.</w:t>
      </w:r>
    </w:p>
    <w:p w:rsidR="000037DB" w:rsidRPr="000037DB" w:rsidRDefault="000037DB" w:rsidP="000037DB">
      <w:pPr>
        <w:pStyle w:val="a3"/>
        <w:pBdr>
          <w:top w:val="single" w:sz="4" w:space="1" w:color="FFFFFF"/>
          <w:left w:val="single" w:sz="4" w:space="0" w:color="FFFFFF"/>
          <w:bottom w:val="single" w:sz="4" w:space="30" w:color="FFFFFF"/>
          <w:right w:val="single" w:sz="4" w:space="4" w:color="FFFFFF"/>
        </w:pBdr>
        <w:ind w:left="0" w:firstLine="708"/>
        <w:jc w:val="both"/>
        <w:rPr>
          <w:color w:val="000000"/>
          <w:sz w:val="28"/>
          <w:szCs w:val="28"/>
          <w:lang w:eastAsia="ru-RU"/>
        </w:rPr>
      </w:pPr>
      <w:r w:rsidRPr="000037DB">
        <w:rPr>
          <w:color w:val="000000"/>
          <w:sz w:val="28"/>
          <w:szCs w:val="28"/>
          <w:lang w:eastAsia="ru-RU"/>
        </w:rPr>
        <w:t>На приграничных территориях в пределах Государственной границы Российской Федерации с Украиной на 01.01.2025 в замещающих семьях проживает 471 ребенок-сирота. Из 60 приемных семей (в них: 231 ребенок), отселенных из приграничных районов, выехали за пределы Курской области 12 приемных семей (в них: 68 детей).</w:t>
      </w:r>
    </w:p>
    <w:p w:rsidR="000037DB" w:rsidRPr="000037DB" w:rsidRDefault="000037DB" w:rsidP="000037DB">
      <w:pPr>
        <w:pStyle w:val="a3"/>
        <w:pBdr>
          <w:top w:val="single" w:sz="4" w:space="1" w:color="FFFFFF"/>
          <w:left w:val="single" w:sz="4" w:space="0" w:color="FFFFFF"/>
          <w:bottom w:val="single" w:sz="4" w:space="30" w:color="FFFFFF"/>
          <w:right w:val="single" w:sz="4" w:space="4" w:color="FFFFFF"/>
        </w:pBdr>
        <w:ind w:left="0" w:firstLine="708"/>
        <w:jc w:val="both"/>
        <w:rPr>
          <w:sz w:val="28"/>
          <w:szCs w:val="28"/>
        </w:rPr>
      </w:pPr>
      <w:proofErr w:type="gramStart"/>
      <w:r w:rsidRPr="000037DB">
        <w:rPr>
          <w:sz w:val="28"/>
          <w:szCs w:val="28"/>
        </w:rPr>
        <w:lastRenderedPageBreak/>
        <w:t>В 2024 году для граждан Российской Федерации, проживающих в муниципальных образованиях Курской области, расположенных на приграничной территории в пределах Государственной границы Российской Федерации с Украиной, в том числе семей с приемными, усыновленными детьми, детьми, находящимися под опекой, временно отселенных – эвакуированных, в соответствии с принятыми нормативными правовыми актами дополнительные меры социальной поддержки предоставляются в полном объеме.</w:t>
      </w:r>
      <w:proofErr w:type="gramEnd"/>
    </w:p>
    <w:p w:rsidR="008305A2" w:rsidRPr="003031CA" w:rsidRDefault="008305A2" w:rsidP="003031CA">
      <w:pPr>
        <w:pStyle w:val="a3"/>
        <w:pBdr>
          <w:top w:val="single" w:sz="4" w:space="1" w:color="FFFFFF"/>
          <w:left w:val="single" w:sz="4" w:space="0" w:color="FFFFFF"/>
          <w:bottom w:val="single" w:sz="4" w:space="30" w:color="FFFFFF"/>
          <w:right w:val="single" w:sz="4" w:space="4" w:color="FFFFFF"/>
        </w:pBdr>
        <w:ind w:left="0" w:firstLine="708"/>
        <w:jc w:val="both"/>
        <w:rPr>
          <w:sz w:val="28"/>
          <w:szCs w:val="28"/>
        </w:rPr>
      </w:pPr>
      <w:r w:rsidRPr="003031CA">
        <w:rPr>
          <w:sz w:val="28"/>
          <w:szCs w:val="28"/>
        </w:rPr>
        <w:t xml:space="preserve">Финансирование затрат на проведение диспансеризации и оздоровления детей-сирот осуществляется за счет средств территориального фонда обязательного медицинского страхования Курской области (ТФОМС </w:t>
      </w:r>
      <w:r w:rsidR="001F2D40" w:rsidRPr="003031CA">
        <w:rPr>
          <w:sz w:val="28"/>
          <w:szCs w:val="28"/>
        </w:rPr>
        <w:t>Курской области), затраты в 2024</w:t>
      </w:r>
      <w:r w:rsidRPr="003031CA">
        <w:rPr>
          <w:sz w:val="28"/>
          <w:szCs w:val="28"/>
        </w:rPr>
        <w:t xml:space="preserve"> году были предусмотрены в объеме </w:t>
      </w:r>
      <w:r w:rsidR="001F2D40" w:rsidRPr="003031CA">
        <w:rPr>
          <w:sz w:val="28"/>
          <w:szCs w:val="28"/>
        </w:rPr>
        <w:t>12430,7</w:t>
      </w:r>
      <w:r w:rsidRPr="003031CA">
        <w:rPr>
          <w:sz w:val="28"/>
          <w:szCs w:val="28"/>
        </w:rPr>
        <w:t xml:space="preserve"> тыс. рублей, израсходовано </w:t>
      </w:r>
      <w:r w:rsidR="001F2D40" w:rsidRPr="003031CA">
        <w:rPr>
          <w:sz w:val="28"/>
          <w:szCs w:val="28"/>
        </w:rPr>
        <w:t>12057,9</w:t>
      </w:r>
      <w:r w:rsidRPr="003031CA">
        <w:rPr>
          <w:sz w:val="28"/>
          <w:szCs w:val="28"/>
        </w:rPr>
        <w:t xml:space="preserve"> тыс. рублей. В 202</w:t>
      </w:r>
      <w:r w:rsidR="001F2D40" w:rsidRPr="003031CA">
        <w:rPr>
          <w:sz w:val="28"/>
          <w:szCs w:val="28"/>
        </w:rPr>
        <w:t>5</w:t>
      </w:r>
      <w:r w:rsidRPr="003031CA">
        <w:rPr>
          <w:sz w:val="28"/>
          <w:szCs w:val="28"/>
        </w:rPr>
        <w:t xml:space="preserve"> году на эти цели запланировано </w:t>
      </w:r>
      <w:r w:rsidR="001F2D40" w:rsidRPr="003031CA">
        <w:rPr>
          <w:sz w:val="28"/>
          <w:szCs w:val="28"/>
        </w:rPr>
        <w:t>9914,7</w:t>
      </w:r>
      <w:r w:rsidRPr="003031CA">
        <w:rPr>
          <w:sz w:val="28"/>
          <w:szCs w:val="28"/>
        </w:rPr>
        <w:t xml:space="preserve"> тыс. рублей.</w:t>
      </w:r>
    </w:p>
    <w:p w:rsidR="00D37764" w:rsidRPr="003031CA" w:rsidRDefault="008305A2" w:rsidP="003031CA">
      <w:pPr>
        <w:pStyle w:val="a3"/>
        <w:pBdr>
          <w:top w:val="single" w:sz="4" w:space="1" w:color="FFFFFF"/>
          <w:left w:val="single" w:sz="4" w:space="0" w:color="FFFFFF"/>
          <w:bottom w:val="single" w:sz="4" w:space="30" w:color="FFFFFF"/>
          <w:right w:val="single" w:sz="4" w:space="4" w:color="FFFFFF"/>
        </w:pBdr>
        <w:ind w:left="0" w:firstLine="708"/>
        <w:jc w:val="both"/>
        <w:rPr>
          <w:sz w:val="28"/>
          <w:szCs w:val="28"/>
        </w:rPr>
      </w:pPr>
      <w:proofErr w:type="gramStart"/>
      <w:r w:rsidRPr="003031CA">
        <w:rPr>
          <w:sz w:val="28"/>
          <w:szCs w:val="28"/>
        </w:rPr>
        <w:t>В соответствии со ст. 8 Федерального закона от 21.12.1996 № 159-ФЗ «О дополнительных гарантиях по социальной поддержке детей-сирот и детей, оставшихся без попечения родителей» на обеспечение жилыми помещениями детей-сирот и детей, лиц из их числа в 202</w:t>
      </w:r>
      <w:r w:rsidR="00C06A4E" w:rsidRPr="003031CA">
        <w:rPr>
          <w:sz w:val="28"/>
          <w:szCs w:val="28"/>
        </w:rPr>
        <w:t>4</w:t>
      </w:r>
      <w:r w:rsidRPr="003031CA">
        <w:rPr>
          <w:sz w:val="28"/>
          <w:szCs w:val="28"/>
        </w:rPr>
        <w:t xml:space="preserve"> году было предусмотрено </w:t>
      </w:r>
      <w:r w:rsidR="00C06A4E" w:rsidRPr="003031CA">
        <w:rPr>
          <w:sz w:val="28"/>
          <w:szCs w:val="28"/>
        </w:rPr>
        <w:t>703176,9</w:t>
      </w:r>
      <w:r w:rsidRPr="003031CA">
        <w:rPr>
          <w:sz w:val="28"/>
          <w:szCs w:val="28"/>
        </w:rPr>
        <w:t xml:space="preserve"> тыс. руб., израсходовано </w:t>
      </w:r>
      <w:r w:rsidR="00C06A4E" w:rsidRPr="003031CA">
        <w:rPr>
          <w:sz w:val="28"/>
          <w:szCs w:val="28"/>
        </w:rPr>
        <w:t>702957,5</w:t>
      </w:r>
      <w:r w:rsidRPr="003031CA">
        <w:rPr>
          <w:sz w:val="28"/>
          <w:szCs w:val="28"/>
        </w:rPr>
        <w:t xml:space="preserve"> тыс. руб. В 202</w:t>
      </w:r>
      <w:r w:rsidR="00C06A4E" w:rsidRPr="003031CA">
        <w:rPr>
          <w:sz w:val="28"/>
          <w:szCs w:val="28"/>
        </w:rPr>
        <w:t>5</w:t>
      </w:r>
      <w:r w:rsidRPr="003031CA">
        <w:rPr>
          <w:sz w:val="28"/>
          <w:szCs w:val="28"/>
        </w:rPr>
        <w:t xml:space="preserve"> году на эти цели предусмотрено </w:t>
      </w:r>
      <w:r w:rsidRPr="003031CA">
        <w:rPr>
          <w:rStyle w:val="13"/>
          <w:rFonts w:eastAsia="Arial"/>
          <w:sz w:val="28"/>
          <w:szCs w:val="28"/>
        </w:rPr>
        <w:t>703</w:t>
      </w:r>
      <w:r w:rsidR="00C06A4E" w:rsidRPr="003031CA">
        <w:rPr>
          <w:rStyle w:val="13"/>
          <w:rFonts w:eastAsia="Arial"/>
          <w:sz w:val="28"/>
          <w:szCs w:val="28"/>
        </w:rPr>
        <w:t>133,6</w:t>
      </w:r>
      <w:r w:rsidRPr="003031CA">
        <w:rPr>
          <w:sz w:val="28"/>
          <w:szCs w:val="28"/>
        </w:rPr>
        <w:t xml:space="preserve"> тыс. руб.</w:t>
      </w:r>
      <w:proofErr w:type="gramEnd"/>
    </w:p>
    <w:p w:rsidR="008305A2" w:rsidRPr="003031CA" w:rsidRDefault="008305A2" w:rsidP="003031CA">
      <w:pPr>
        <w:pStyle w:val="a3"/>
        <w:pBdr>
          <w:top w:val="single" w:sz="4" w:space="1" w:color="FFFFFF"/>
          <w:left w:val="single" w:sz="4" w:space="0" w:color="FFFFFF"/>
          <w:bottom w:val="single" w:sz="4" w:space="30" w:color="FFFFFF"/>
          <w:right w:val="single" w:sz="4" w:space="4" w:color="FFFFFF"/>
        </w:pBdr>
        <w:ind w:left="0" w:firstLine="708"/>
        <w:jc w:val="both"/>
        <w:rPr>
          <w:sz w:val="28"/>
          <w:szCs w:val="28"/>
        </w:rPr>
      </w:pPr>
      <w:proofErr w:type="gramStart"/>
      <w:r w:rsidRPr="003031CA">
        <w:rPr>
          <w:sz w:val="28"/>
          <w:szCs w:val="28"/>
        </w:rPr>
        <w:t>В соответствии с п. 2 ст. 8 Федерального Закона от 21.12.1996 № 159-ФЗ «О дополнительных гарантиях по социальной поддержке детей-сирот и детей, оставшихся без попечения родителей» органы исполнительной власти Курской области проводится работа по сохранности жилых помещений, закрепленных за детьми-сиротами, в списке детей-сирот, имеющих закрепленное жилое помещение, по состоянию на 01.01.202</w:t>
      </w:r>
      <w:r w:rsidR="00C06A4E" w:rsidRPr="003031CA">
        <w:rPr>
          <w:sz w:val="28"/>
          <w:szCs w:val="28"/>
        </w:rPr>
        <w:t>5</w:t>
      </w:r>
      <w:r w:rsidRPr="003031CA">
        <w:rPr>
          <w:sz w:val="28"/>
          <w:szCs w:val="28"/>
        </w:rPr>
        <w:t xml:space="preserve"> года учтено </w:t>
      </w:r>
      <w:r w:rsidR="00D37764" w:rsidRPr="003031CA">
        <w:rPr>
          <w:sz w:val="28"/>
          <w:szCs w:val="28"/>
        </w:rPr>
        <w:t>585</w:t>
      </w:r>
      <w:r w:rsidRPr="003031CA">
        <w:rPr>
          <w:sz w:val="28"/>
          <w:szCs w:val="28"/>
        </w:rPr>
        <w:t xml:space="preserve"> детей-сирот, за которыми закреплено </w:t>
      </w:r>
      <w:r w:rsidR="00D37764" w:rsidRPr="003031CA">
        <w:rPr>
          <w:sz w:val="28"/>
          <w:szCs w:val="28"/>
        </w:rPr>
        <w:t>444</w:t>
      </w:r>
      <w:r w:rsidRPr="003031CA">
        <w:rPr>
          <w:sz w:val="28"/>
          <w:szCs w:val="28"/>
        </w:rPr>
        <w:t xml:space="preserve"> жилых помещений.</w:t>
      </w:r>
      <w:r w:rsidR="00D37764" w:rsidRPr="003031CA">
        <w:rPr>
          <w:sz w:val="28"/>
          <w:szCs w:val="28"/>
        </w:rPr>
        <w:t xml:space="preserve"> </w:t>
      </w:r>
      <w:proofErr w:type="gramEnd"/>
    </w:p>
    <w:p w:rsidR="00987829" w:rsidRPr="003031CA" w:rsidRDefault="00D37764" w:rsidP="003031CA">
      <w:pPr>
        <w:pStyle w:val="a3"/>
        <w:pBdr>
          <w:top w:val="single" w:sz="4" w:space="1" w:color="FFFFFF"/>
          <w:left w:val="single" w:sz="4" w:space="0" w:color="FFFFFF"/>
          <w:bottom w:val="single" w:sz="4" w:space="30" w:color="FFFFFF"/>
          <w:right w:val="single" w:sz="4" w:space="4" w:color="FFFFFF"/>
        </w:pBdr>
        <w:ind w:left="0" w:firstLine="708"/>
        <w:jc w:val="both"/>
        <w:rPr>
          <w:sz w:val="28"/>
          <w:szCs w:val="28"/>
        </w:rPr>
      </w:pPr>
      <w:r w:rsidRPr="003031CA">
        <w:rPr>
          <w:sz w:val="28"/>
          <w:szCs w:val="28"/>
        </w:rPr>
        <w:t>За 2024</w:t>
      </w:r>
      <w:r w:rsidR="008305A2" w:rsidRPr="003031CA">
        <w:rPr>
          <w:sz w:val="28"/>
          <w:szCs w:val="28"/>
        </w:rPr>
        <w:t xml:space="preserve"> год органами опеки и попечительства муниципальных районов и городских округов Курской области проведены </w:t>
      </w:r>
      <w:r w:rsidRPr="003031CA">
        <w:rPr>
          <w:sz w:val="28"/>
          <w:szCs w:val="28"/>
        </w:rPr>
        <w:t>441</w:t>
      </w:r>
      <w:r w:rsidR="008305A2" w:rsidRPr="003031CA">
        <w:rPr>
          <w:sz w:val="28"/>
          <w:szCs w:val="28"/>
        </w:rPr>
        <w:t xml:space="preserve"> плановые проверки за сохранностью закрепленных за детьми-сиротами жилых помещений.</w:t>
      </w:r>
    </w:p>
    <w:p w:rsidR="00987829" w:rsidRPr="003031CA" w:rsidRDefault="00987829" w:rsidP="003031CA">
      <w:pPr>
        <w:pStyle w:val="a3"/>
        <w:pBdr>
          <w:top w:val="single" w:sz="4" w:space="1" w:color="FFFFFF"/>
          <w:left w:val="single" w:sz="4" w:space="0" w:color="FFFFFF"/>
          <w:bottom w:val="single" w:sz="4" w:space="30" w:color="FFFFFF"/>
          <w:right w:val="single" w:sz="4" w:space="4" w:color="FFFFFF"/>
        </w:pBdr>
        <w:ind w:left="0" w:firstLine="708"/>
        <w:jc w:val="both"/>
        <w:rPr>
          <w:sz w:val="28"/>
          <w:szCs w:val="28"/>
        </w:rPr>
      </w:pPr>
      <w:proofErr w:type="gramStart"/>
      <w:r w:rsidRPr="003031CA">
        <w:rPr>
          <w:sz w:val="28"/>
          <w:szCs w:val="28"/>
          <w:shd w:val="clear" w:color="auto" w:fill="FFFFFF"/>
        </w:rPr>
        <w:t xml:space="preserve">В целях сохранности жилых помещений </w:t>
      </w:r>
      <w:r w:rsidRPr="003031CA">
        <w:rPr>
          <w:sz w:val="28"/>
          <w:szCs w:val="28"/>
        </w:rPr>
        <w:t>в</w:t>
      </w:r>
      <w:r w:rsidR="00C57D18" w:rsidRPr="003031CA">
        <w:rPr>
          <w:sz w:val="28"/>
          <w:szCs w:val="28"/>
        </w:rPr>
        <w:t xml:space="preserve"> соответствии с Законом Курской области от 24.11.2011 № 92-ЗКО «О предоставлении меры социальной поддержки в виде единовременной денежной выплаты на проведение ремонта жилых помещений, расположенных на территории Курской области, закрепленных на праве собственности за детьми-сиротами и детьми, оставшимися без попечения родителей, а также лицами из числа детей-сирот и детей, оставшихся без попечения родителей» в 2024</w:t>
      </w:r>
      <w:proofErr w:type="gramEnd"/>
      <w:r w:rsidR="00C57D18" w:rsidRPr="003031CA">
        <w:rPr>
          <w:sz w:val="28"/>
          <w:szCs w:val="28"/>
        </w:rPr>
        <w:t xml:space="preserve"> году данная мера социальной поддержки предоставлена 14 гражданам </w:t>
      </w:r>
      <w:r w:rsidRPr="003031CA">
        <w:rPr>
          <w:sz w:val="28"/>
          <w:szCs w:val="28"/>
        </w:rPr>
        <w:t xml:space="preserve">на сумму 1,58 млн. руб. </w:t>
      </w:r>
      <w:r w:rsidR="00C57D18" w:rsidRPr="003031CA">
        <w:rPr>
          <w:sz w:val="28"/>
          <w:szCs w:val="28"/>
        </w:rPr>
        <w:t xml:space="preserve">(в 2023 году </w:t>
      </w:r>
      <w:r w:rsidRPr="003031CA">
        <w:rPr>
          <w:sz w:val="28"/>
          <w:szCs w:val="28"/>
        </w:rPr>
        <w:t>–</w:t>
      </w:r>
      <w:r w:rsidR="00C57D18" w:rsidRPr="003031CA">
        <w:rPr>
          <w:sz w:val="28"/>
          <w:szCs w:val="28"/>
        </w:rPr>
        <w:t xml:space="preserve"> 30</w:t>
      </w:r>
      <w:r w:rsidRPr="003031CA">
        <w:rPr>
          <w:sz w:val="28"/>
          <w:szCs w:val="28"/>
        </w:rPr>
        <w:t xml:space="preserve"> чел. на сумму</w:t>
      </w:r>
      <w:r w:rsidR="00C57D18" w:rsidRPr="003031CA">
        <w:rPr>
          <w:sz w:val="28"/>
          <w:szCs w:val="28"/>
        </w:rPr>
        <w:t xml:space="preserve"> 2,5 млн. руб.)</w:t>
      </w:r>
      <w:r w:rsidRPr="003031CA">
        <w:rPr>
          <w:sz w:val="28"/>
          <w:szCs w:val="28"/>
        </w:rPr>
        <w:t>,</w:t>
      </w:r>
      <w:r w:rsidR="00C57D18" w:rsidRPr="003031CA">
        <w:rPr>
          <w:sz w:val="28"/>
          <w:szCs w:val="28"/>
        </w:rPr>
        <w:t xml:space="preserve"> </w:t>
      </w:r>
      <w:r w:rsidRPr="003031CA">
        <w:rPr>
          <w:sz w:val="28"/>
        </w:rPr>
        <w:t>капитальный ремонт в 2024 году не проводился.</w:t>
      </w:r>
    </w:p>
    <w:p w:rsidR="008305A2" w:rsidRPr="003031CA" w:rsidRDefault="008305A2" w:rsidP="003031CA">
      <w:pPr>
        <w:pStyle w:val="a3"/>
        <w:pBdr>
          <w:top w:val="single" w:sz="4" w:space="1" w:color="FFFFFF"/>
          <w:left w:val="single" w:sz="4" w:space="0" w:color="FFFFFF"/>
          <w:bottom w:val="single" w:sz="4" w:space="30" w:color="FFFFFF"/>
          <w:right w:val="single" w:sz="4" w:space="4" w:color="FFFFFF"/>
        </w:pBdr>
        <w:ind w:left="0" w:firstLine="708"/>
        <w:jc w:val="both"/>
        <w:rPr>
          <w:sz w:val="28"/>
        </w:rPr>
      </w:pPr>
      <w:proofErr w:type="gramStart"/>
      <w:r w:rsidRPr="003031CA">
        <w:rPr>
          <w:sz w:val="28"/>
        </w:rPr>
        <w:t>В соответствии со ст. 9 Федерального закона от 21.12.1996 № 159-ФЗ «О дополнительных гарантиях по социальной поддержке детей-сирот и детей, оставшихся без попечения родителей» на выплату пособия по безработице детям-сиротам и детям, оставшимся</w:t>
      </w:r>
      <w:r w:rsidR="007A20D8" w:rsidRPr="003031CA">
        <w:rPr>
          <w:sz w:val="28"/>
        </w:rPr>
        <w:t xml:space="preserve"> без попечения родителей, в 2024</w:t>
      </w:r>
      <w:r w:rsidRPr="003031CA">
        <w:rPr>
          <w:sz w:val="28"/>
        </w:rPr>
        <w:t xml:space="preserve"> году израсходовано </w:t>
      </w:r>
      <w:r w:rsidR="00D74263">
        <w:rPr>
          <w:sz w:val="28"/>
        </w:rPr>
        <w:t>2796,9</w:t>
      </w:r>
      <w:r w:rsidRPr="003031CA">
        <w:rPr>
          <w:sz w:val="28"/>
        </w:rPr>
        <w:t xml:space="preserve"> тыс. руб., в 202</w:t>
      </w:r>
      <w:r w:rsidR="007A20D8" w:rsidRPr="003031CA">
        <w:rPr>
          <w:sz w:val="28"/>
        </w:rPr>
        <w:t>5</w:t>
      </w:r>
      <w:r w:rsidR="00D74263">
        <w:rPr>
          <w:sz w:val="28"/>
        </w:rPr>
        <w:t xml:space="preserve"> году на эти цели запланированы средства в том же объеме.</w:t>
      </w:r>
      <w:proofErr w:type="gramEnd"/>
    </w:p>
    <w:p w:rsidR="008305A2" w:rsidRPr="003031CA" w:rsidRDefault="008305A2" w:rsidP="003031CA">
      <w:pPr>
        <w:pStyle w:val="a3"/>
        <w:pBdr>
          <w:top w:val="single" w:sz="4" w:space="1" w:color="FFFFFF"/>
          <w:left w:val="single" w:sz="4" w:space="0" w:color="FFFFFF"/>
          <w:bottom w:val="single" w:sz="4" w:space="30" w:color="FFFFFF"/>
          <w:right w:val="single" w:sz="4" w:space="4" w:color="FFFFFF"/>
        </w:pBdr>
        <w:ind w:left="0" w:firstLine="708"/>
        <w:jc w:val="both"/>
        <w:rPr>
          <w:sz w:val="28"/>
          <w:szCs w:val="28"/>
        </w:rPr>
      </w:pPr>
      <w:r w:rsidRPr="003031CA">
        <w:rPr>
          <w:sz w:val="28"/>
          <w:szCs w:val="28"/>
        </w:rPr>
        <w:t>В 202</w:t>
      </w:r>
      <w:r w:rsidR="00D37764" w:rsidRPr="003031CA">
        <w:rPr>
          <w:sz w:val="28"/>
          <w:szCs w:val="28"/>
        </w:rPr>
        <w:t>4</w:t>
      </w:r>
      <w:r w:rsidRPr="003031CA">
        <w:rPr>
          <w:sz w:val="28"/>
          <w:szCs w:val="28"/>
        </w:rPr>
        <w:t xml:space="preserve"> году Законом «Об областном бюджете» были предусмотрены </w:t>
      </w:r>
      <w:r w:rsidRPr="003031CA">
        <w:rPr>
          <w:sz w:val="28"/>
          <w:szCs w:val="28"/>
        </w:rPr>
        <w:lastRenderedPageBreak/>
        <w:t>бюджетные ассигнования местным бюджетам на содержание работников, осуществляющих переданные государственные полномочия по организации и осуществлению деятельности по опе</w:t>
      </w:r>
      <w:r w:rsidR="00D37764" w:rsidRPr="003031CA">
        <w:rPr>
          <w:sz w:val="28"/>
          <w:szCs w:val="28"/>
        </w:rPr>
        <w:t>ке и попечительству, в сумме 45</w:t>
      </w:r>
      <w:r w:rsidRPr="003031CA">
        <w:rPr>
          <w:sz w:val="28"/>
          <w:szCs w:val="28"/>
        </w:rPr>
        <w:t>949,2 тыс.</w:t>
      </w:r>
      <w:r w:rsidR="00D37764" w:rsidRPr="003031CA">
        <w:rPr>
          <w:sz w:val="28"/>
          <w:szCs w:val="28"/>
        </w:rPr>
        <w:t> </w:t>
      </w:r>
      <w:r w:rsidRPr="003031CA">
        <w:rPr>
          <w:sz w:val="28"/>
          <w:szCs w:val="28"/>
        </w:rPr>
        <w:t xml:space="preserve">рублей, израсходовано </w:t>
      </w:r>
      <w:r w:rsidR="00D37764" w:rsidRPr="003031CA">
        <w:rPr>
          <w:sz w:val="28"/>
          <w:szCs w:val="28"/>
        </w:rPr>
        <w:t>49882,8</w:t>
      </w:r>
      <w:r w:rsidRPr="003031CA">
        <w:rPr>
          <w:sz w:val="28"/>
          <w:szCs w:val="28"/>
        </w:rPr>
        <w:t xml:space="preserve"> тыс. руб. В 202</w:t>
      </w:r>
      <w:r w:rsidR="00D37764" w:rsidRPr="003031CA">
        <w:rPr>
          <w:sz w:val="28"/>
          <w:szCs w:val="28"/>
        </w:rPr>
        <w:t>5</w:t>
      </w:r>
      <w:r w:rsidRPr="003031CA">
        <w:rPr>
          <w:sz w:val="28"/>
          <w:szCs w:val="28"/>
        </w:rPr>
        <w:t xml:space="preserve"> го</w:t>
      </w:r>
      <w:r w:rsidR="00D37764" w:rsidRPr="003031CA">
        <w:rPr>
          <w:sz w:val="28"/>
          <w:szCs w:val="28"/>
        </w:rPr>
        <w:t>ду на эти цели запланировано 49900,0</w:t>
      </w:r>
      <w:r w:rsidRPr="003031CA">
        <w:rPr>
          <w:sz w:val="28"/>
          <w:szCs w:val="28"/>
        </w:rPr>
        <w:t xml:space="preserve"> тыс. руб.</w:t>
      </w:r>
    </w:p>
    <w:p w:rsidR="008305A2" w:rsidRPr="003031CA" w:rsidRDefault="008305A2" w:rsidP="003031CA">
      <w:pPr>
        <w:pStyle w:val="a3"/>
        <w:pBdr>
          <w:top w:val="single" w:sz="4" w:space="1" w:color="FFFFFF"/>
          <w:left w:val="single" w:sz="4" w:space="0" w:color="FFFFFF"/>
          <w:bottom w:val="single" w:sz="4" w:space="30" w:color="FFFFFF"/>
          <w:right w:val="single" w:sz="4" w:space="4" w:color="FFFFFF"/>
        </w:pBdr>
        <w:ind w:left="0" w:firstLine="708"/>
        <w:jc w:val="both"/>
        <w:rPr>
          <w:sz w:val="28"/>
          <w:szCs w:val="28"/>
        </w:rPr>
      </w:pPr>
      <w:r w:rsidRPr="003031CA">
        <w:rPr>
          <w:sz w:val="28"/>
          <w:szCs w:val="28"/>
        </w:rPr>
        <w:t xml:space="preserve">Состав иных расходов, включая </w:t>
      </w:r>
      <w:proofErr w:type="gramStart"/>
      <w:r w:rsidRPr="003031CA">
        <w:rPr>
          <w:sz w:val="28"/>
          <w:szCs w:val="28"/>
        </w:rPr>
        <w:t>компенсируемые</w:t>
      </w:r>
      <w:proofErr w:type="gramEnd"/>
      <w:r w:rsidRPr="003031CA">
        <w:rPr>
          <w:sz w:val="28"/>
          <w:szCs w:val="28"/>
        </w:rPr>
        <w:t xml:space="preserve"> бюджетом:</w:t>
      </w:r>
    </w:p>
    <w:p w:rsidR="00902863" w:rsidRPr="003031CA" w:rsidRDefault="008305A2" w:rsidP="003031CA">
      <w:pPr>
        <w:pStyle w:val="a3"/>
        <w:pBdr>
          <w:top w:val="single" w:sz="4" w:space="1" w:color="FFFFFF"/>
          <w:left w:val="single" w:sz="4" w:space="0" w:color="FFFFFF"/>
          <w:bottom w:val="single" w:sz="4" w:space="30" w:color="FFFFFF"/>
          <w:right w:val="single" w:sz="4" w:space="4" w:color="FFFFFF"/>
        </w:pBdr>
        <w:ind w:left="0" w:firstLine="708"/>
        <w:jc w:val="both"/>
        <w:rPr>
          <w:sz w:val="28"/>
          <w:szCs w:val="28"/>
        </w:rPr>
      </w:pPr>
      <w:r w:rsidRPr="003031CA">
        <w:rPr>
          <w:sz w:val="28"/>
          <w:szCs w:val="28"/>
        </w:rPr>
        <w:t>- расходы на содержание подведомственного Министерству социального обеспечения, материнства и детства Курской области ОКУ</w:t>
      </w:r>
      <w:r w:rsidR="00902863" w:rsidRPr="003031CA">
        <w:rPr>
          <w:sz w:val="28"/>
          <w:szCs w:val="28"/>
        </w:rPr>
        <w:t>СО</w:t>
      </w:r>
      <w:r w:rsidRPr="003031CA">
        <w:rPr>
          <w:sz w:val="28"/>
          <w:szCs w:val="28"/>
        </w:rPr>
        <w:t xml:space="preserve"> «Центр сопровождения и инноваций</w:t>
      </w:r>
      <w:r w:rsidR="00902863" w:rsidRPr="003031CA">
        <w:rPr>
          <w:sz w:val="28"/>
          <w:szCs w:val="28"/>
        </w:rPr>
        <w:t xml:space="preserve">» </w:t>
      </w:r>
      <w:r w:rsidRPr="003031CA">
        <w:rPr>
          <w:sz w:val="28"/>
          <w:szCs w:val="28"/>
        </w:rPr>
        <w:t>за</w:t>
      </w:r>
      <w:r w:rsidR="00902863" w:rsidRPr="003031CA">
        <w:rPr>
          <w:sz w:val="28"/>
          <w:szCs w:val="28"/>
        </w:rPr>
        <w:t xml:space="preserve"> 2024</w:t>
      </w:r>
      <w:r w:rsidRPr="003031CA">
        <w:rPr>
          <w:sz w:val="28"/>
          <w:szCs w:val="28"/>
        </w:rPr>
        <w:t xml:space="preserve"> год – </w:t>
      </w:r>
      <w:r w:rsidR="00902863" w:rsidRPr="003031CA">
        <w:rPr>
          <w:sz w:val="28"/>
          <w:szCs w:val="28"/>
        </w:rPr>
        <w:t>33779,7 тыс. руб.;</w:t>
      </w:r>
    </w:p>
    <w:p w:rsidR="00BC1386" w:rsidRPr="003031CA" w:rsidRDefault="008305A2" w:rsidP="003031CA">
      <w:pPr>
        <w:pStyle w:val="a3"/>
        <w:pBdr>
          <w:top w:val="single" w:sz="4" w:space="1" w:color="FFFFFF"/>
          <w:left w:val="single" w:sz="4" w:space="0" w:color="FFFFFF"/>
          <w:bottom w:val="single" w:sz="4" w:space="30" w:color="FFFFFF"/>
          <w:right w:val="single" w:sz="4" w:space="4" w:color="FFFFFF"/>
        </w:pBdr>
        <w:ind w:left="0" w:firstLine="708"/>
        <w:jc w:val="both"/>
        <w:rPr>
          <w:sz w:val="28"/>
          <w:szCs w:val="28"/>
        </w:rPr>
      </w:pPr>
      <w:r w:rsidRPr="003031CA">
        <w:rPr>
          <w:sz w:val="28"/>
        </w:rPr>
        <w:t xml:space="preserve">- расходы на содержание 9 учреждений социального обслуживания семьи и детей, подведомственных </w:t>
      </w:r>
      <w:proofErr w:type="spellStart"/>
      <w:r w:rsidRPr="003031CA">
        <w:rPr>
          <w:sz w:val="28"/>
        </w:rPr>
        <w:t>Мин</w:t>
      </w:r>
      <w:r w:rsidR="00902863" w:rsidRPr="003031CA">
        <w:rPr>
          <w:sz w:val="28"/>
        </w:rPr>
        <w:t>соцобеспечения</w:t>
      </w:r>
      <w:proofErr w:type="spellEnd"/>
      <w:r w:rsidR="00902863" w:rsidRPr="003031CA">
        <w:rPr>
          <w:sz w:val="28"/>
        </w:rPr>
        <w:t xml:space="preserve"> Курской области </w:t>
      </w:r>
      <w:r w:rsidRPr="003031CA">
        <w:rPr>
          <w:sz w:val="28"/>
        </w:rPr>
        <w:t>за 202</w:t>
      </w:r>
      <w:r w:rsidR="00902863" w:rsidRPr="003031CA">
        <w:rPr>
          <w:sz w:val="28"/>
        </w:rPr>
        <w:t>4</w:t>
      </w:r>
      <w:r w:rsidRPr="003031CA">
        <w:rPr>
          <w:sz w:val="28"/>
        </w:rPr>
        <w:t xml:space="preserve"> год </w:t>
      </w:r>
      <w:r w:rsidR="00902863" w:rsidRPr="003031CA">
        <w:rPr>
          <w:sz w:val="28"/>
        </w:rPr>
        <w:t>составили</w:t>
      </w:r>
      <w:r w:rsidRPr="003031CA">
        <w:rPr>
          <w:sz w:val="28"/>
        </w:rPr>
        <w:t xml:space="preserve"> </w:t>
      </w:r>
      <w:r w:rsidR="00902863" w:rsidRPr="003031CA">
        <w:rPr>
          <w:sz w:val="28"/>
          <w:szCs w:val="28"/>
        </w:rPr>
        <w:t>673065,6</w:t>
      </w:r>
      <w:r w:rsidR="00902863" w:rsidRPr="003031CA">
        <w:rPr>
          <w:sz w:val="28"/>
        </w:rPr>
        <w:t xml:space="preserve"> тыс. руб.</w:t>
      </w:r>
    </w:p>
    <w:p w:rsidR="00F65EC3" w:rsidRPr="003031CA" w:rsidRDefault="007602C7" w:rsidP="003031CA">
      <w:pPr>
        <w:numPr>
          <w:ilvl w:val="0"/>
          <w:numId w:val="2"/>
        </w:numPr>
        <w:shd w:val="clear" w:color="auto" w:fill="FFFFFF"/>
        <w:ind w:left="0" w:firstLine="709"/>
        <w:jc w:val="both"/>
      </w:pPr>
      <w:r w:rsidRPr="003031CA">
        <w:rPr>
          <w:b/>
          <w:sz w:val="28"/>
          <w:szCs w:val="28"/>
        </w:rPr>
        <w:t>Численность и средняя заработная плата работников органов опеки и попечительства.</w:t>
      </w:r>
    </w:p>
    <w:p w:rsidR="00902863" w:rsidRPr="003031CA" w:rsidRDefault="00902863" w:rsidP="003031CA">
      <w:pPr>
        <w:shd w:val="clear" w:color="auto" w:fill="FFFFFF"/>
        <w:ind w:firstLine="709"/>
        <w:jc w:val="both"/>
        <w:rPr>
          <w:i/>
          <w:sz w:val="18"/>
          <w:szCs w:val="18"/>
        </w:rPr>
      </w:pPr>
    </w:p>
    <w:p w:rsidR="00902863" w:rsidRPr="003031CA" w:rsidRDefault="00902863" w:rsidP="003031CA">
      <w:pPr>
        <w:ind w:firstLine="708"/>
        <w:jc w:val="both"/>
        <w:rPr>
          <w:sz w:val="28"/>
        </w:rPr>
      </w:pPr>
      <w:proofErr w:type="spellStart"/>
      <w:r w:rsidRPr="003031CA">
        <w:rPr>
          <w:sz w:val="28"/>
        </w:rPr>
        <w:t>Минсоцобеспечения</w:t>
      </w:r>
      <w:proofErr w:type="spellEnd"/>
      <w:r w:rsidRPr="003031CA">
        <w:rPr>
          <w:sz w:val="28"/>
        </w:rPr>
        <w:t xml:space="preserve"> Курской области как исполнительный орган Курской области, уполномоченный в сфере опеки и попечительства, координирует деятельность 35 органов опеки и попечительства муниципальных районов (городских округов) Курской области.</w:t>
      </w:r>
    </w:p>
    <w:p w:rsidR="00902863" w:rsidRPr="003031CA" w:rsidRDefault="00902863" w:rsidP="003031CA">
      <w:pPr>
        <w:pStyle w:val="ConsPlusNormal"/>
        <w:ind w:firstLine="708"/>
        <w:jc w:val="both"/>
      </w:pPr>
      <w:r w:rsidRPr="003031CA">
        <w:t xml:space="preserve">В соответствии со ст. 13. </w:t>
      </w:r>
      <w:proofErr w:type="gramStart"/>
      <w:r w:rsidRPr="003031CA">
        <w:t>Закона Курской области от 22.11.2007 № 117-ЗКО «Об организации деятельности органов опеки и попечительства в Курской области» для осуществления полномочий в сфере опеки и попечительства в отношении несовершеннолетних количество работников, осуществляющих эти функции в органе опеки и попечительства, определяется из расчета не менее одного работника на 3000 человек детского населения (в возрасте до 18 лет) в муниципальном образовании, но не менее</w:t>
      </w:r>
      <w:proofErr w:type="gramEnd"/>
      <w:r w:rsidRPr="003031CA">
        <w:t xml:space="preserve"> двух работников в муниципальном районе или городском округе; </w:t>
      </w:r>
      <w:proofErr w:type="gramStart"/>
      <w:r w:rsidRPr="003031CA">
        <w:t>для осуществления полномочий в сфере опеки и попечительства в отношении совершеннолетних лиц, признанных судом недееспособными или ограниченно дееспособными, совершеннолетних дееспособных лиц, которые по состоянию здоровья не могут самостоятельно осуществлять и защищать свои права и исполнять обязанности, количество работников, осуществляющих эти функции в органе опеки и попечительства, определяется из расчета один работник на 200 граждан указанной категории в муниципальном образовании, но</w:t>
      </w:r>
      <w:proofErr w:type="gramEnd"/>
      <w:r w:rsidRPr="003031CA">
        <w:t xml:space="preserve"> не менее одного работника в муниципальном районе или городском округе.</w:t>
      </w:r>
    </w:p>
    <w:p w:rsidR="00902863" w:rsidRPr="003031CA" w:rsidRDefault="00902863" w:rsidP="003031CA">
      <w:pPr>
        <w:pStyle w:val="ConsPlusNormal"/>
        <w:ind w:firstLine="708"/>
        <w:jc w:val="both"/>
      </w:pPr>
      <w:proofErr w:type="gramStart"/>
      <w:r w:rsidRPr="003031CA">
        <w:t xml:space="preserve">По состоянию на 01.01.2025 года штатная численность службы составляет </w:t>
      </w:r>
      <w:r w:rsidR="0047448B" w:rsidRPr="003031CA">
        <w:t xml:space="preserve">123 </w:t>
      </w:r>
      <w:r w:rsidRPr="003031CA">
        <w:t>человек</w:t>
      </w:r>
      <w:r w:rsidR="0047448B" w:rsidRPr="003031CA">
        <w:t>а</w:t>
      </w:r>
      <w:r w:rsidRPr="003031CA">
        <w:t>: 11</w:t>
      </w:r>
      <w:r w:rsidR="0047448B" w:rsidRPr="003031CA">
        <w:t>4</w:t>
      </w:r>
      <w:r w:rsidRPr="003031CA">
        <w:t xml:space="preserve"> человек – в территориальных органах опеки и попечительства и 9 человек – в </w:t>
      </w:r>
      <w:proofErr w:type="spellStart"/>
      <w:r w:rsidRPr="003031CA">
        <w:t>Минсоцобеспечения</w:t>
      </w:r>
      <w:proofErr w:type="spellEnd"/>
      <w:r w:rsidRPr="003031CA">
        <w:t xml:space="preserve"> Курской области, из них: 1 – руководитель (заместитель министра социального обеспечения, материнства и детства Курской области), 5 сотрудников управления организации деятельности по опеке и попечительству, в том числе 2 оператора государственного регионального банка данных о детях, оставшихся</w:t>
      </w:r>
      <w:proofErr w:type="gramEnd"/>
      <w:r w:rsidRPr="003031CA">
        <w:t xml:space="preserve"> без попечения родителей, 3 специалиста управления реализации жилищных прав детей-сирот.</w:t>
      </w:r>
    </w:p>
    <w:p w:rsidR="000C54D6" w:rsidRPr="003031CA" w:rsidRDefault="000C54D6"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r w:rsidRPr="003031CA">
        <w:rPr>
          <w:sz w:val="28"/>
          <w:szCs w:val="28"/>
        </w:rPr>
        <w:lastRenderedPageBreak/>
        <w:t xml:space="preserve">В соответствии с пунктом 5 Указа в Курской области ежегодно реализуются программы повышения квалификации, профессиональной переподготовки и переобучения специалистов органов опеки и попечительства. </w:t>
      </w:r>
    </w:p>
    <w:p w:rsidR="006F7D97" w:rsidRPr="003031CA" w:rsidRDefault="000C54D6"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r w:rsidRPr="003031CA">
        <w:rPr>
          <w:sz w:val="28"/>
          <w:szCs w:val="28"/>
        </w:rPr>
        <w:t xml:space="preserve">В регионе реализуется модульный план мероприятий («дорожная карта») по организации мероприятий по профессиональному развитию специалистов органов опеки и попечительства в отношении несовершеннолетних на 2022-2024 годы, предусматривающий обеспечение обновления теоретических знаний и практических навыков специалистов в сфере опеки, формирование пула профессиональных и компетентных специалистов; содействие повышению престижа деятельности службы. </w:t>
      </w:r>
    </w:p>
    <w:p w:rsidR="000C54D6" w:rsidRPr="003031CA" w:rsidRDefault="000C54D6"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proofErr w:type="gramStart"/>
      <w:r w:rsidRPr="003031CA">
        <w:rPr>
          <w:sz w:val="28"/>
          <w:szCs w:val="28"/>
        </w:rPr>
        <w:t>В 2024 году повышение квалификации прошли 49</w:t>
      </w:r>
      <w:r w:rsidR="006F7D97" w:rsidRPr="003031CA">
        <w:rPr>
          <w:sz w:val="28"/>
          <w:szCs w:val="28"/>
        </w:rPr>
        <w:t xml:space="preserve"> (в т.ч. 11 руководителей и 19 специалистов органов опеки и попечительства муниципальных образований Курской области прошли курсы повышения квалификации на базе </w:t>
      </w:r>
      <w:proofErr w:type="spellStart"/>
      <w:r w:rsidR="006F7D97" w:rsidRPr="003031CA">
        <w:rPr>
          <w:sz w:val="28"/>
          <w:szCs w:val="28"/>
        </w:rPr>
        <w:t>РАНХиГС</w:t>
      </w:r>
      <w:proofErr w:type="spellEnd"/>
      <w:r w:rsidR="006F7D97" w:rsidRPr="003031CA">
        <w:rPr>
          <w:sz w:val="28"/>
          <w:szCs w:val="28"/>
        </w:rPr>
        <w:t xml:space="preserve">, ДПО «МЦДПР» г. Москва Курской академии государственной и муниципальной службы) </w:t>
      </w:r>
      <w:r w:rsidRPr="003031CA">
        <w:rPr>
          <w:sz w:val="28"/>
          <w:szCs w:val="28"/>
        </w:rPr>
        <w:t>специалистов сферы опеки и попечительства и специалистов сопровождения выпускников из числа детей-сирот и детей, оставшихся без попечения родителей, и замещающих</w:t>
      </w:r>
      <w:proofErr w:type="gramEnd"/>
      <w:r w:rsidRPr="003031CA">
        <w:rPr>
          <w:sz w:val="28"/>
          <w:szCs w:val="28"/>
        </w:rPr>
        <w:t xml:space="preserve"> </w:t>
      </w:r>
      <w:proofErr w:type="gramStart"/>
      <w:r w:rsidRPr="003031CA">
        <w:rPr>
          <w:sz w:val="28"/>
          <w:szCs w:val="28"/>
        </w:rPr>
        <w:t xml:space="preserve">семей региона: 30 чел. (25%) от общего количества специалистов органов опеки (в 2023 году – 12 (10,2%)); 19 (35%) специалистов сопровождения региона (в 2023 году – 16 (30,2%); 72 работника организаций для детей-сирот (в 2023 году – 68 специалистов), организовано наставничество опытных специалистов сферы опеки над «молодыми» специалистами; осуществлено 100 % методическое сопровождение и консультирование специалистов территориальных органов опеки и попечительства. </w:t>
      </w:r>
      <w:proofErr w:type="gramEnd"/>
    </w:p>
    <w:p w:rsidR="0092754B" w:rsidRPr="003031CA" w:rsidRDefault="000C54D6"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r w:rsidRPr="003031CA">
        <w:rPr>
          <w:sz w:val="28"/>
          <w:szCs w:val="28"/>
        </w:rPr>
        <w:t xml:space="preserve">Помимо этого, в 2024 году 33 специалиста системы социального обеспечения прошли повышение квалификации на </w:t>
      </w:r>
      <w:proofErr w:type="spellStart"/>
      <w:r w:rsidRPr="003031CA">
        <w:rPr>
          <w:sz w:val="28"/>
          <w:szCs w:val="28"/>
        </w:rPr>
        <w:t>стажировочных</w:t>
      </w:r>
      <w:proofErr w:type="spellEnd"/>
      <w:r w:rsidRPr="003031CA">
        <w:rPr>
          <w:sz w:val="28"/>
          <w:szCs w:val="28"/>
        </w:rPr>
        <w:t xml:space="preserve"> площадках Фонда поддержки детей, находящихся в трудной жизненной ситуации (</w:t>
      </w:r>
      <w:proofErr w:type="gramStart"/>
      <w:r w:rsidRPr="003031CA">
        <w:rPr>
          <w:sz w:val="28"/>
          <w:szCs w:val="28"/>
        </w:rPr>
        <w:t>г</w:t>
      </w:r>
      <w:proofErr w:type="gramEnd"/>
      <w:r w:rsidRPr="003031CA">
        <w:rPr>
          <w:sz w:val="28"/>
          <w:szCs w:val="28"/>
        </w:rPr>
        <w:t>.</w:t>
      </w:r>
      <w:r w:rsidR="00AE53BF" w:rsidRPr="003031CA">
        <w:rPr>
          <w:sz w:val="28"/>
          <w:szCs w:val="28"/>
        </w:rPr>
        <w:t> </w:t>
      </w:r>
      <w:r w:rsidRPr="003031CA">
        <w:rPr>
          <w:sz w:val="28"/>
          <w:szCs w:val="28"/>
        </w:rPr>
        <w:t>Москва).</w:t>
      </w:r>
    </w:p>
    <w:p w:rsidR="0092754B" w:rsidRPr="003031CA" w:rsidRDefault="00902863"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proofErr w:type="gramStart"/>
      <w:r w:rsidRPr="003031CA">
        <w:rPr>
          <w:sz w:val="28"/>
          <w:szCs w:val="28"/>
        </w:rPr>
        <w:t xml:space="preserve">Помимо этого, </w:t>
      </w:r>
      <w:r w:rsidR="0092754B" w:rsidRPr="003031CA">
        <w:rPr>
          <w:sz w:val="28"/>
          <w:szCs w:val="28"/>
        </w:rPr>
        <w:t xml:space="preserve">в рамках Всероссийской </w:t>
      </w:r>
      <w:proofErr w:type="spellStart"/>
      <w:r w:rsidR="0092754B" w:rsidRPr="003031CA">
        <w:rPr>
          <w:sz w:val="28"/>
          <w:szCs w:val="28"/>
        </w:rPr>
        <w:t>стажировочной</w:t>
      </w:r>
      <w:proofErr w:type="spellEnd"/>
      <w:r w:rsidR="0092754B" w:rsidRPr="003031CA">
        <w:rPr>
          <w:sz w:val="28"/>
          <w:szCs w:val="28"/>
        </w:rPr>
        <w:t xml:space="preserve"> площадки «Социально-психологическая поддержка несовершеннолетних матерей, включая воспитанниц организаций для детей-сирот и детей, оставшихся без попечения родителей, нуждающихся в помощи и поддержке государства на базе региональных опорных (ресурсных) площадок» на базе ОКУСО «Центр сопровождения и инноваций» в октябре 2024 года прошли обучение 4 специалиста ГБКУ Архангельской области общего типа «</w:t>
      </w:r>
      <w:proofErr w:type="spellStart"/>
      <w:r w:rsidR="0092754B" w:rsidRPr="003031CA">
        <w:rPr>
          <w:sz w:val="28"/>
          <w:szCs w:val="28"/>
        </w:rPr>
        <w:t>Каргопольский</w:t>
      </w:r>
      <w:proofErr w:type="spellEnd"/>
      <w:r w:rsidR="0092754B" w:rsidRPr="003031CA">
        <w:rPr>
          <w:sz w:val="28"/>
          <w:szCs w:val="28"/>
        </w:rPr>
        <w:t xml:space="preserve"> центр социальной помощи семье и</w:t>
      </w:r>
      <w:proofErr w:type="gramEnd"/>
      <w:r w:rsidR="0092754B" w:rsidRPr="003031CA">
        <w:rPr>
          <w:sz w:val="28"/>
          <w:szCs w:val="28"/>
        </w:rPr>
        <w:t xml:space="preserve"> детям».</w:t>
      </w:r>
    </w:p>
    <w:p w:rsidR="00902863" w:rsidRPr="003031CA" w:rsidRDefault="00902863" w:rsidP="003031CA">
      <w:pPr>
        <w:pBdr>
          <w:top w:val="single" w:sz="4" w:space="1" w:color="FFFFFF"/>
          <w:left w:val="single" w:sz="4" w:space="0" w:color="FFFFFF"/>
          <w:bottom w:val="single" w:sz="4" w:space="31" w:color="FFFFFF"/>
          <w:right w:val="single" w:sz="4" w:space="4" w:color="FFFFFF"/>
        </w:pBdr>
        <w:ind w:firstLine="567"/>
        <w:jc w:val="both"/>
        <w:rPr>
          <w:sz w:val="28"/>
        </w:rPr>
      </w:pPr>
      <w:proofErr w:type="gramStart"/>
      <w:r w:rsidRPr="003031CA">
        <w:rPr>
          <w:sz w:val="28"/>
        </w:rPr>
        <w:t xml:space="preserve">Руководители и специалисты в сфере опеки и попечительства </w:t>
      </w:r>
      <w:proofErr w:type="spellStart"/>
      <w:r w:rsidRPr="003031CA">
        <w:rPr>
          <w:sz w:val="28"/>
        </w:rPr>
        <w:t>Минсоцобеспечения</w:t>
      </w:r>
      <w:proofErr w:type="spellEnd"/>
      <w:r w:rsidRPr="003031CA">
        <w:rPr>
          <w:sz w:val="28"/>
        </w:rPr>
        <w:t xml:space="preserve"> Курской области (9 чел.), а также руководители территориальных отделов опеки и попечительства (35 чел.) принимают регулярное участие в консультативно-методических мероприятиях, проводимых Министерством просвещения Российской Федерации, в сфере нормативно-правового регулирования и информационно-методического обеспечения деятельности органов опеки и попечительства, в том числе с использованием дистанционных технологий.</w:t>
      </w:r>
      <w:proofErr w:type="gramEnd"/>
    </w:p>
    <w:p w:rsidR="00902863" w:rsidRPr="003031CA" w:rsidRDefault="00902863" w:rsidP="003031CA">
      <w:pPr>
        <w:pBdr>
          <w:top w:val="single" w:sz="4" w:space="1" w:color="FFFFFF"/>
          <w:left w:val="single" w:sz="4" w:space="0" w:color="FFFFFF"/>
          <w:bottom w:val="single" w:sz="4" w:space="31" w:color="FFFFFF"/>
          <w:right w:val="single" w:sz="4" w:space="4" w:color="FFFFFF"/>
        </w:pBdr>
        <w:ind w:firstLine="567"/>
        <w:jc w:val="both"/>
        <w:rPr>
          <w:sz w:val="28"/>
        </w:rPr>
      </w:pPr>
      <w:proofErr w:type="gramStart"/>
      <w:r w:rsidRPr="003031CA">
        <w:rPr>
          <w:sz w:val="28"/>
        </w:rPr>
        <w:t xml:space="preserve">В целях обеспечения комплексного подхода к деятельности в сфере защиты законных прав и интересов детей-сирот, способствующего повышению качества </w:t>
      </w:r>
      <w:r w:rsidRPr="003031CA">
        <w:rPr>
          <w:sz w:val="28"/>
        </w:rPr>
        <w:lastRenderedPageBreak/>
        <w:t xml:space="preserve">исполнения переданных государственных полномочий по опеке и попечительству, </w:t>
      </w:r>
      <w:proofErr w:type="spellStart"/>
      <w:r w:rsidRPr="003031CA">
        <w:rPr>
          <w:sz w:val="28"/>
        </w:rPr>
        <w:t>Минсоцобеспечения</w:t>
      </w:r>
      <w:proofErr w:type="spellEnd"/>
      <w:r w:rsidRPr="003031CA">
        <w:rPr>
          <w:sz w:val="28"/>
        </w:rPr>
        <w:t xml:space="preserve"> Курской области регулярно организуются обучающие мероприятия: семинары-совещания, </w:t>
      </w:r>
      <w:proofErr w:type="spellStart"/>
      <w:r w:rsidRPr="003031CA">
        <w:rPr>
          <w:sz w:val="28"/>
        </w:rPr>
        <w:t>онлайн</w:t>
      </w:r>
      <w:proofErr w:type="spellEnd"/>
      <w:r w:rsidRPr="003031CA">
        <w:rPr>
          <w:sz w:val="28"/>
        </w:rPr>
        <w:t xml:space="preserve"> – практикумы, в том числе на межведомственной основе для руководителей и специалистов территориальных органов опеки и попечительства, специалистов организаций социального обслуживания семьи и детей муниципальных образований</w:t>
      </w:r>
      <w:proofErr w:type="gramEnd"/>
      <w:r w:rsidRPr="003031CA">
        <w:rPr>
          <w:sz w:val="28"/>
        </w:rPr>
        <w:t xml:space="preserve"> </w:t>
      </w:r>
      <w:proofErr w:type="gramStart"/>
      <w:r w:rsidRPr="003031CA">
        <w:rPr>
          <w:sz w:val="28"/>
        </w:rPr>
        <w:t>Курской области, направленные на приобретение специалистами новых знаний и практических умений с участием представителей отдела по обеспечению деятельности комиссии по делам несовершеннолетних и защите их прав Правительства Курской области, УМВД России по Курской области, Министерства здравоохранения Курской области, Министерства образования и науки Курской области и других исполнительных органов Курской области, на которых рассматриваются вопросы защиты прав и законных интересов детей-сирот</w:t>
      </w:r>
      <w:proofErr w:type="gramEnd"/>
      <w:r w:rsidRPr="003031CA">
        <w:rPr>
          <w:sz w:val="28"/>
        </w:rPr>
        <w:t>, взаимодействия структур, входящих в систему профилактики безнадзорности и правонарушений несовершеннолетних, своевременности выявления семей с детьми, находящихся в трудной жизненной ситуации, профилактики вторичного сиротства и др.</w:t>
      </w:r>
    </w:p>
    <w:p w:rsidR="00C470D6" w:rsidRPr="003031CA" w:rsidRDefault="00902863" w:rsidP="003031CA">
      <w:pPr>
        <w:pBdr>
          <w:top w:val="single" w:sz="4" w:space="1" w:color="FFFFFF"/>
          <w:left w:val="single" w:sz="4" w:space="0" w:color="FFFFFF"/>
          <w:bottom w:val="single" w:sz="4" w:space="31" w:color="FFFFFF"/>
          <w:right w:val="single" w:sz="4" w:space="4" w:color="FFFFFF"/>
        </w:pBdr>
        <w:ind w:firstLine="567"/>
        <w:jc w:val="both"/>
        <w:rPr>
          <w:sz w:val="28"/>
        </w:rPr>
      </w:pPr>
      <w:r w:rsidRPr="003031CA">
        <w:rPr>
          <w:sz w:val="28"/>
        </w:rPr>
        <w:t>Кроме того, методическое сопровождение деятельности специалистов органов опеки осуществляется, в том числе путем систематической подготовки информационно-аналитических и справочных материалов о мерах социальной поддержки семей с детьми, в том числе замещающих, по вопросам предупреждения безнадзорности и правонарушений</w:t>
      </w:r>
      <w:r w:rsidR="0092754B" w:rsidRPr="003031CA">
        <w:rPr>
          <w:sz w:val="28"/>
        </w:rPr>
        <w:t xml:space="preserve"> несовершеннолетних и др.</w:t>
      </w:r>
    </w:p>
    <w:p w:rsidR="00902863" w:rsidRPr="003031CA" w:rsidRDefault="0092754B" w:rsidP="003031CA">
      <w:pPr>
        <w:pBdr>
          <w:top w:val="single" w:sz="4" w:space="1" w:color="FFFFFF"/>
          <w:left w:val="single" w:sz="4" w:space="0" w:color="FFFFFF"/>
          <w:bottom w:val="single" w:sz="4" w:space="31" w:color="FFFFFF"/>
          <w:right w:val="single" w:sz="4" w:space="4" w:color="FFFFFF"/>
        </w:pBdr>
        <w:ind w:firstLine="567"/>
        <w:jc w:val="both"/>
        <w:rPr>
          <w:sz w:val="28"/>
        </w:rPr>
      </w:pPr>
      <w:r w:rsidRPr="003031CA">
        <w:rPr>
          <w:sz w:val="28"/>
        </w:rPr>
        <w:t>В 2024</w:t>
      </w:r>
      <w:r w:rsidR="00902863" w:rsidRPr="003031CA">
        <w:rPr>
          <w:sz w:val="28"/>
        </w:rPr>
        <w:t xml:space="preserve"> году </w:t>
      </w:r>
      <w:proofErr w:type="spellStart"/>
      <w:r w:rsidR="00902863" w:rsidRPr="003031CA">
        <w:rPr>
          <w:sz w:val="28"/>
        </w:rPr>
        <w:t>Минсоцобеспечением</w:t>
      </w:r>
      <w:proofErr w:type="spellEnd"/>
      <w:r w:rsidR="00902863" w:rsidRPr="003031CA">
        <w:rPr>
          <w:sz w:val="28"/>
        </w:rPr>
        <w:t xml:space="preserve"> Курской области </w:t>
      </w:r>
      <w:proofErr w:type="gramStart"/>
      <w:r w:rsidR="00902863" w:rsidRPr="003031CA">
        <w:rPr>
          <w:sz w:val="28"/>
        </w:rPr>
        <w:t>подготовлено и направлено</w:t>
      </w:r>
      <w:proofErr w:type="gramEnd"/>
      <w:r w:rsidR="00902863" w:rsidRPr="003031CA">
        <w:rPr>
          <w:sz w:val="28"/>
        </w:rPr>
        <w:t xml:space="preserve"> в территориальные органы опеки и попечительства </w:t>
      </w:r>
      <w:r w:rsidRPr="003031CA">
        <w:rPr>
          <w:sz w:val="28"/>
        </w:rPr>
        <w:t>26</w:t>
      </w:r>
      <w:r w:rsidR="00902863" w:rsidRPr="003031CA">
        <w:rPr>
          <w:sz w:val="28"/>
        </w:rPr>
        <w:t xml:space="preserve"> методических материалов по вопросам защиты прав детей-сирот.</w:t>
      </w:r>
    </w:p>
    <w:p w:rsidR="00902863" w:rsidRPr="003031CA" w:rsidRDefault="00902863" w:rsidP="003031CA">
      <w:pPr>
        <w:pBdr>
          <w:top w:val="single" w:sz="4" w:space="1" w:color="FFFFFF"/>
          <w:left w:val="single" w:sz="4" w:space="0" w:color="FFFFFF"/>
          <w:bottom w:val="single" w:sz="4" w:space="31" w:color="FFFFFF"/>
          <w:right w:val="single" w:sz="4" w:space="4" w:color="FFFFFF"/>
        </w:pBdr>
        <w:ind w:firstLine="567"/>
        <w:jc w:val="both"/>
        <w:rPr>
          <w:sz w:val="28"/>
        </w:rPr>
      </w:pPr>
      <w:proofErr w:type="gramStart"/>
      <w:r w:rsidRPr="003031CA">
        <w:rPr>
          <w:sz w:val="28"/>
        </w:rPr>
        <w:t>В результате исполнения в Курской области в отчетном году «дорожной карты», мероприятий по профессиональному развитию специалистов органов опеки и попечительства в отношении несовершеннолетних граждан в соответствии с пунктом 81 плана основных мероприятий, проводимых в рамках Десятилетия детства, на период до 2027 года, утвержденного распоряжением Правительства Российской Федерации от 23 января 2021 г. № 122-р, в Курской области в 202</w:t>
      </w:r>
      <w:r w:rsidR="0092754B" w:rsidRPr="003031CA">
        <w:rPr>
          <w:sz w:val="28"/>
        </w:rPr>
        <w:t>4</w:t>
      </w:r>
      <w:r w:rsidRPr="003031CA">
        <w:rPr>
          <w:sz w:val="28"/>
        </w:rPr>
        <w:t xml:space="preserve"> году: </w:t>
      </w:r>
      <w:proofErr w:type="gramEnd"/>
    </w:p>
    <w:p w:rsidR="00902863" w:rsidRPr="003031CA" w:rsidRDefault="00902863" w:rsidP="003031CA">
      <w:pPr>
        <w:pBdr>
          <w:top w:val="single" w:sz="4" w:space="1" w:color="FFFFFF"/>
          <w:left w:val="single" w:sz="4" w:space="0" w:color="FFFFFF"/>
          <w:bottom w:val="single" w:sz="4" w:space="31" w:color="FFFFFF"/>
          <w:right w:val="single" w:sz="4" w:space="4" w:color="FFFFFF"/>
        </w:pBdr>
        <w:ind w:firstLine="567"/>
        <w:jc w:val="both"/>
        <w:rPr>
          <w:sz w:val="28"/>
        </w:rPr>
      </w:pPr>
      <w:r w:rsidRPr="003031CA">
        <w:rPr>
          <w:sz w:val="28"/>
        </w:rPr>
        <w:t>- 12</w:t>
      </w:r>
      <w:r w:rsidR="00397449" w:rsidRPr="003031CA">
        <w:rPr>
          <w:sz w:val="28"/>
        </w:rPr>
        <w:t>3 руководителей</w:t>
      </w:r>
      <w:r w:rsidRPr="003031CA">
        <w:rPr>
          <w:sz w:val="28"/>
        </w:rPr>
        <w:t xml:space="preserve"> и специалистов органов опеки и попечительства приняли участие в семинарах-совещаниях, конференциях, «круглых столах» (100 % от штатной численности службы);</w:t>
      </w:r>
    </w:p>
    <w:p w:rsidR="00D459CB" w:rsidRPr="00D459CB" w:rsidRDefault="00902863" w:rsidP="00D459CB">
      <w:pPr>
        <w:pBdr>
          <w:top w:val="single" w:sz="4" w:space="1" w:color="FFFFFF"/>
          <w:left w:val="single" w:sz="4" w:space="0" w:color="FFFFFF"/>
          <w:bottom w:val="single" w:sz="4" w:space="31" w:color="FFFFFF"/>
          <w:right w:val="single" w:sz="4" w:space="4" w:color="FFFFFF"/>
        </w:pBdr>
        <w:ind w:firstLine="567"/>
        <w:jc w:val="both"/>
        <w:rPr>
          <w:sz w:val="28"/>
        </w:rPr>
      </w:pPr>
      <w:r w:rsidRPr="003031CA">
        <w:rPr>
          <w:sz w:val="28"/>
        </w:rPr>
        <w:t>- осуществлено 100 % методическое сопровождение и консультирование специалистов территориальных органов опеки и попечительства.</w:t>
      </w:r>
    </w:p>
    <w:p w:rsidR="00D459CB" w:rsidRPr="00D459CB" w:rsidRDefault="00D459CB" w:rsidP="003031CA">
      <w:pPr>
        <w:pBdr>
          <w:top w:val="single" w:sz="4" w:space="1" w:color="FFFFFF"/>
          <w:left w:val="single" w:sz="4" w:space="0" w:color="FFFFFF"/>
          <w:bottom w:val="single" w:sz="4" w:space="31" w:color="FFFFFF"/>
          <w:right w:val="single" w:sz="4" w:space="4" w:color="FFFFFF"/>
        </w:pBdr>
        <w:ind w:firstLine="567"/>
        <w:jc w:val="both"/>
        <w:rPr>
          <w:sz w:val="28"/>
        </w:rPr>
      </w:pPr>
      <w:r w:rsidRPr="003031CA">
        <w:rPr>
          <w:sz w:val="28"/>
          <w:szCs w:val="28"/>
        </w:rPr>
        <w:t>В 2024 году Законом «Об областном бюджете» были предусмотрены бюджетные ассигнования местным бюджетам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в сумме 45949,2 тыс. рублей, израсходовано 49882,8 тыс. руб. В 2025 году на эти цели запланировано 49900,0 тыс. руб.</w:t>
      </w:r>
    </w:p>
    <w:p w:rsidR="00902863" w:rsidRPr="003031CA" w:rsidRDefault="00902863" w:rsidP="003031CA">
      <w:pPr>
        <w:pBdr>
          <w:top w:val="single" w:sz="4" w:space="1" w:color="FFFFFF"/>
          <w:left w:val="single" w:sz="4" w:space="0" w:color="FFFFFF"/>
          <w:bottom w:val="single" w:sz="4" w:space="31" w:color="FFFFFF"/>
          <w:right w:val="single" w:sz="4" w:space="4" w:color="FFFFFF"/>
        </w:pBdr>
        <w:ind w:firstLine="567"/>
        <w:jc w:val="both"/>
        <w:rPr>
          <w:sz w:val="28"/>
        </w:rPr>
      </w:pPr>
      <w:proofErr w:type="gramStart"/>
      <w:r w:rsidRPr="003031CA">
        <w:rPr>
          <w:sz w:val="28"/>
        </w:rPr>
        <w:t>Средняя заработная плата работников органов опеки и попечительства Курской области в 202</w:t>
      </w:r>
      <w:r w:rsidR="0092754B" w:rsidRPr="003031CA">
        <w:rPr>
          <w:sz w:val="28"/>
        </w:rPr>
        <w:t>4</w:t>
      </w:r>
      <w:r w:rsidRPr="003031CA">
        <w:rPr>
          <w:sz w:val="28"/>
        </w:rPr>
        <w:t xml:space="preserve"> году составила </w:t>
      </w:r>
      <w:r w:rsidR="0092754B" w:rsidRPr="003031CA">
        <w:rPr>
          <w:sz w:val="28"/>
        </w:rPr>
        <w:t>33800</w:t>
      </w:r>
      <w:r w:rsidRPr="003031CA">
        <w:rPr>
          <w:sz w:val="28"/>
        </w:rPr>
        <w:t xml:space="preserve"> руб.</w:t>
      </w:r>
      <w:r w:rsidRPr="003031CA">
        <w:rPr>
          <w:color w:val="C00000"/>
          <w:sz w:val="28"/>
        </w:rPr>
        <w:t xml:space="preserve"> </w:t>
      </w:r>
      <w:r w:rsidRPr="003031CA">
        <w:rPr>
          <w:sz w:val="28"/>
        </w:rPr>
        <w:t>(</w:t>
      </w:r>
      <w:r w:rsidR="0092754B" w:rsidRPr="003031CA">
        <w:rPr>
          <w:sz w:val="28"/>
        </w:rPr>
        <w:t>75</w:t>
      </w:r>
      <w:r w:rsidRPr="003031CA">
        <w:rPr>
          <w:sz w:val="28"/>
        </w:rPr>
        <w:t xml:space="preserve"> % от величины средней </w:t>
      </w:r>
      <w:r w:rsidRPr="003031CA">
        <w:rPr>
          <w:sz w:val="28"/>
        </w:rPr>
        <w:lastRenderedPageBreak/>
        <w:t>заработной платы педагогических работников в Курской области в 202</w:t>
      </w:r>
      <w:r w:rsidR="0092754B" w:rsidRPr="003031CA">
        <w:rPr>
          <w:sz w:val="28"/>
        </w:rPr>
        <w:t>4</w:t>
      </w:r>
      <w:r w:rsidRPr="003031CA">
        <w:rPr>
          <w:sz w:val="28"/>
        </w:rPr>
        <w:t xml:space="preserve"> году (</w:t>
      </w:r>
      <w:r w:rsidR="0092754B" w:rsidRPr="003031CA">
        <w:rPr>
          <w:sz w:val="28"/>
        </w:rPr>
        <w:t>45261</w:t>
      </w:r>
      <w:r w:rsidRPr="003031CA">
        <w:rPr>
          <w:sz w:val="28"/>
        </w:rPr>
        <w:t xml:space="preserve"> руб.).</w:t>
      </w:r>
      <w:proofErr w:type="gramEnd"/>
    </w:p>
    <w:p w:rsidR="00902863" w:rsidRPr="003031CA" w:rsidRDefault="00967B22"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r w:rsidRPr="003031CA">
        <w:rPr>
          <w:sz w:val="28"/>
          <w:szCs w:val="28"/>
        </w:rPr>
        <w:t>Министерством экономического развития Курской области доведено прогнозное значение среднемесячного дохода от трудовой деятельности на 2024 год, в размере 51 795 руб.</w:t>
      </w:r>
    </w:p>
    <w:p w:rsidR="00967B22" w:rsidRPr="003031CA" w:rsidRDefault="00967B22" w:rsidP="003031CA">
      <w:pPr>
        <w:pBdr>
          <w:top w:val="single" w:sz="4" w:space="1" w:color="FFFFFF"/>
          <w:left w:val="single" w:sz="4" w:space="0" w:color="FFFFFF"/>
          <w:bottom w:val="single" w:sz="4" w:space="31" w:color="FFFFFF"/>
          <w:right w:val="single" w:sz="4" w:space="4" w:color="FFFFFF"/>
        </w:pBdr>
        <w:ind w:firstLine="567"/>
        <w:jc w:val="both"/>
        <w:rPr>
          <w:sz w:val="28"/>
          <w:szCs w:val="28"/>
        </w:rPr>
      </w:pPr>
      <w:r w:rsidRPr="003031CA">
        <w:rPr>
          <w:sz w:val="28"/>
          <w:szCs w:val="28"/>
        </w:rPr>
        <w:t>Ассигнования на выплату заработной платы социальным работникам доведены Министерством финансов Курской области исходя из расчетного размера среднемесячной заработной платы на 2024 год 45260 руб.</w:t>
      </w:r>
    </w:p>
    <w:p w:rsidR="00F65EC3" w:rsidRPr="003031CA" w:rsidRDefault="007602C7" w:rsidP="003031CA">
      <w:pPr>
        <w:numPr>
          <w:ilvl w:val="0"/>
          <w:numId w:val="2"/>
        </w:numPr>
        <w:shd w:val="clear" w:color="auto" w:fill="FFFFFF"/>
        <w:ind w:left="0" w:firstLine="709"/>
        <w:jc w:val="both"/>
      </w:pPr>
      <w:r w:rsidRPr="003031CA">
        <w:rPr>
          <w:b/>
          <w:sz w:val="28"/>
          <w:szCs w:val="28"/>
        </w:rPr>
        <w:t>Результаты проверок органами исполнительной власти субъекта Российской Федерации вопросов соблюдения органами опеки и попечительства требований законодательства, а также прав и законных интересов детей-сирот.</w:t>
      </w:r>
    </w:p>
    <w:p w:rsidR="00780EA0" w:rsidRPr="003031CA" w:rsidRDefault="00780EA0" w:rsidP="003031CA">
      <w:pPr>
        <w:ind w:firstLine="709"/>
        <w:jc w:val="both"/>
        <w:rPr>
          <w:sz w:val="28"/>
        </w:rPr>
      </w:pPr>
      <w:r w:rsidRPr="003031CA">
        <w:rPr>
          <w:sz w:val="28"/>
        </w:rPr>
        <w:t>В Курской области проводится системная работа по исполнению законодательства в отношении детей-сирот, профилактике социального сиротства, развитию форм семейного устройства детей данной категории.</w:t>
      </w:r>
    </w:p>
    <w:p w:rsidR="00780EA0" w:rsidRPr="003031CA" w:rsidRDefault="00780EA0" w:rsidP="003031CA">
      <w:pPr>
        <w:ind w:firstLine="567"/>
        <w:jc w:val="both"/>
        <w:rPr>
          <w:sz w:val="28"/>
        </w:rPr>
      </w:pPr>
      <w:proofErr w:type="spellStart"/>
      <w:r w:rsidRPr="003031CA">
        <w:rPr>
          <w:sz w:val="28"/>
        </w:rPr>
        <w:t>Минсоцобеспечения</w:t>
      </w:r>
      <w:proofErr w:type="spellEnd"/>
      <w:r w:rsidRPr="003031CA">
        <w:rPr>
          <w:sz w:val="28"/>
        </w:rPr>
        <w:t xml:space="preserve"> Курской области осуществляются:</w:t>
      </w:r>
    </w:p>
    <w:p w:rsidR="00780EA0" w:rsidRPr="003031CA" w:rsidRDefault="00780EA0" w:rsidP="003031CA">
      <w:pPr>
        <w:ind w:firstLine="567"/>
        <w:jc w:val="both"/>
        <w:rPr>
          <w:sz w:val="28"/>
        </w:rPr>
      </w:pPr>
      <w:r w:rsidRPr="003031CA">
        <w:rPr>
          <w:sz w:val="28"/>
        </w:rPr>
        <w:t xml:space="preserve">- ежедневный мониторинг посредством групп органов опеки и попечительства, учреждений социального обслуживания семьи и детей, организаций для детей-сирот в </w:t>
      </w:r>
      <w:proofErr w:type="spellStart"/>
      <w:r w:rsidRPr="003031CA">
        <w:rPr>
          <w:sz w:val="28"/>
        </w:rPr>
        <w:t>мессенджере</w:t>
      </w:r>
      <w:proofErr w:type="spellEnd"/>
      <w:r w:rsidRPr="003031CA">
        <w:rPr>
          <w:sz w:val="28"/>
        </w:rPr>
        <w:t xml:space="preserve"> </w:t>
      </w:r>
      <w:proofErr w:type="spellStart"/>
      <w:r w:rsidRPr="003031CA">
        <w:rPr>
          <w:sz w:val="28"/>
        </w:rPr>
        <w:t>Telegram</w:t>
      </w:r>
      <w:proofErr w:type="spellEnd"/>
      <w:r w:rsidRPr="003031CA">
        <w:rPr>
          <w:sz w:val="28"/>
        </w:rPr>
        <w:t xml:space="preserve"> ситуации в муниципальных образованиях Курской области с целью оперативного получения информации о замещающих семьях, семьях, находящихся в трудной жизненной ситуации и социально опасном положении, выработки решений по защите прав детей;</w:t>
      </w:r>
    </w:p>
    <w:p w:rsidR="00780EA0" w:rsidRPr="003031CA" w:rsidRDefault="00780EA0" w:rsidP="003031CA">
      <w:pPr>
        <w:ind w:firstLine="567"/>
        <w:jc w:val="both"/>
        <w:rPr>
          <w:sz w:val="28"/>
        </w:rPr>
      </w:pPr>
      <w:r w:rsidRPr="003031CA">
        <w:rPr>
          <w:sz w:val="28"/>
        </w:rPr>
        <w:t>- ежемесячный мониторинг работы организаций социальной помощи семье и детям с семьями несовершеннолетних, находящихся на стационарном обслуживании;</w:t>
      </w:r>
    </w:p>
    <w:p w:rsidR="00780EA0" w:rsidRPr="003031CA" w:rsidRDefault="00780EA0" w:rsidP="003031CA">
      <w:pPr>
        <w:ind w:firstLine="567"/>
        <w:jc w:val="both"/>
        <w:rPr>
          <w:sz w:val="28"/>
        </w:rPr>
      </w:pPr>
      <w:r w:rsidRPr="003031CA">
        <w:rPr>
          <w:sz w:val="28"/>
        </w:rPr>
        <w:t>- ежеквартальный мониторинг деятельности органов опеки и попечительства по устройству детей-сирот на семейные формы воспитания, в том числе по вопросам профилактики социального сиротства;</w:t>
      </w:r>
    </w:p>
    <w:p w:rsidR="00780EA0" w:rsidRPr="003031CA" w:rsidRDefault="00780EA0" w:rsidP="003031CA">
      <w:pPr>
        <w:ind w:firstLine="567"/>
        <w:jc w:val="both"/>
        <w:rPr>
          <w:sz w:val="28"/>
        </w:rPr>
      </w:pPr>
      <w:r w:rsidRPr="003031CA">
        <w:rPr>
          <w:sz w:val="28"/>
        </w:rPr>
        <w:t>- ежегодный рейтинг деятельности органов опеки и попечительства Курской области;</w:t>
      </w:r>
    </w:p>
    <w:p w:rsidR="00C9547A" w:rsidRPr="003031CA" w:rsidRDefault="00780EA0" w:rsidP="003031CA">
      <w:pPr>
        <w:widowControl/>
        <w:ind w:right="23" w:firstLine="567"/>
        <w:jc w:val="both"/>
        <w:rPr>
          <w:sz w:val="28"/>
          <w:szCs w:val="28"/>
        </w:rPr>
      </w:pPr>
      <w:proofErr w:type="gramStart"/>
      <w:r w:rsidRPr="003031CA">
        <w:rPr>
          <w:sz w:val="28"/>
        </w:rPr>
        <w:t xml:space="preserve">- </w:t>
      </w:r>
      <w:r w:rsidRPr="003031CA">
        <w:rPr>
          <w:sz w:val="28"/>
          <w:szCs w:val="28"/>
        </w:rPr>
        <w:t xml:space="preserve">проверки деятельности территориальных органов опеки и попечительства (с периодичностью 1 раз в 2-3 года) в соответствии с Порядком по осуществлению контроля за соблюдением законодательства Российской Федерации и законодательства Курской области органами местного самоуправления муниципальных районов (городских округов) Курской области при осуществлении отдельных государственных полномочий по организации деятельности органов опеки и попечительства в Курской области, утвержденным </w:t>
      </w:r>
      <w:r w:rsidR="00C9547A" w:rsidRPr="003031CA">
        <w:rPr>
          <w:sz w:val="28"/>
          <w:szCs w:val="28"/>
        </w:rPr>
        <w:t>приказом Министерства социального обеспечения, материнства</w:t>
      </w:r>
      <w:proofErr w:type="gramEnd"/>
      <w:r w:rsidR="00C9547A" w:rsidRPr="003031CA">
        <w:rPr>
          <w:sz w:val="28"/>
          <w:szCs w:val="28"/>
        </w:rPr>
        <w:t xml:space="preserve"> и детства Курской области от </w:t>
      </w:r>
      <w:r w:rsidR="00C9547A" w:rsidRPr="003031CA">
        <w:rPr>
          <w:rFonts w:eastAsia="Calibri"/>
          <w:bCs/>
          <w:spacing w:val="6"/>
          <w:sz w:val="28"/>
          <w:szCs w:val="28"/>
          <w:lang w:bidi="ru-RU"/>
        </w:rPr>
        <w:t xml:space="preserve">20.11.2024 № 386.  </w:t>
      </w:r>
    </w:p>
    <w:p w:rsidR="00C9547A" w:rsidRPr="003031CA" w:rsidRDefault="00C9547A" w:rsidP="003031CA">
      <w:pPr>
        <w:ind w:firstLine="567"/>
        <w:jc w:val="both"/>
        <w:rPr>
          <w:sz w:val="28"/>
          <w:szCs w:val="28"/>
        </w:rPr>
      </w:pPr>
      <w:proofErr w:type="gramStart"/>
      <w:r w:rsidRPr="003031CA">
        <w:rPr>
          <w:sz w:val="28"/>
          <w:szCs w:val="28"/>
        </w:rPr>
        <w:t xml:space="preserve">В 2024 году Министерством в соответствии с приказом от 05.03.2024 № 76 «О проведении проверок по осуществлению контроля за соблюдением законодательства Российской Федерации и законодательства Курской области органами местного самоуправления муниципальных районов (городских округов) </w:t>
      </w:r>
      <w:r w:rsidRPr="003031CA">
        <w:rPr>
          <w:sz w:val="28"/>
          <w:szCs w:val="28"/>
        </w:rPr>
        <w:lastRenderedPageBreak/>
        <w:t>Курской области при осуществлении отдельных государственных полномочий по организации деятельности органов опеки и попечительства в Курской области в 2024 году» проведены проверки деятельности 6 органов опеки и</w:t>
      </w:r>
      <w:proofErr w:type="gramEnd"/>
      <w:r w:rsidRPr="003031CA">
        <w:rPr>
          <w:sz w:val="28"/>
          <w:szCs w:val="28"/>
        </w:rPr>
        <w:t xml:space="preserve"> попечительства муниципальных образований Курской области (</w:t>
      </w:r>
      <w:proofErr w:type="spellStart"/>
      <w:r w:rsidRPr="003031CA">
        <w:rPr>
          <w:sz w:val="28"/>
          <w:szCs w:val="28"/>
        </w:rPr>
        <w:t>Пристенского</w:t>
      </w:r>
      <w:proofErr w:type="spellEnd"/>
      <w:r w:rsidRPr="003031CA">
        <w:rPr>
          <w:sz w:val="28"/>
          <w:szCs w:val="28"/>
        </w:rPr>
        <w:t xml:space="preserve">, Солнцевского, </w:t>
      </w:r>
      <w:proofErr w:type="spellStart"/>
      <w:r w:rsidRPr="003031CA">
        <w:rPr>
          <w:sz w:val="28"/>
          <w:szCs w:val="28"/>
        </w:rPr>
        <w:t>Касторенского</w:t>
      </w:r>
      <w:proofErr w:type="spellEnd"/>
      <w:r w:rsidRPr="003031CA">
        <w:rPr>
          <w:sz w:val="28"/>
          <w:szCs w:val="28"/>
        </w:rPr>
        <w:t xml:space="preserve">, </w:t>
      </w:r>
      <w:proofErr w:type="spellStart"/>
      <w:r w:rsidRPr="003031CA">
        <w:rPr>
          <w:sz w:val="28"/>
          <w:szCs w:val="28"/>
        </w:rPr>
        <w:t>Суджанского</w:t>
      </w:r>
      <w:proofErr w:type="spellEnd"/>
      <w:r w:rsidRPr="003031CA">
        <w:rPr>
          <w:sz w:val="28"/>
          <w:szCs w:val="28"/>
        </w:rPr>
        <w:t>, Рыльского, Курского районов). Со специалистами отделов опеки и попечительства проводится разъяснительная работа по исполнению законодательства в сфере опеки и попечительства. Всем специалистам строго указывается на недопустимость нарушения нормативных требований, по итогам даны рекомендации.</w:t>
      </w:r>
    </w:p>
    <w:p w:rsidR="00780EA0" w:rsidRPr="003031CA" w:rsidRDefault="00780EA0" w:rsidP="003031CA">
      <w:pPr>
        <w:ind w:firstLine="567"/>
        <w:jc w:val="both"/>
        <w:rPr>
          <w:sz w:val="28"/>
        </w:rPr>
      </w:pPr>
      <w:r w:rsidRPr="003031CA">
        <w:rPr>
          <w:sz w:val="28"/>
        </w:rPr>
        <w:t xml:space="preserve">Территориальные органы опеки и попечительства Курской области в соответствии с действующим федеральным и региональным законодательством, возложенными на них задачами и предоставленными 95 полномочиями осуществляют, в том числе защиту прав и законных интересов граждан, нуждающихся в установлении над ними опеки или попечительства, и граждан, находящихся под опекой или попечительством; </w:t>
      </w:r>
      <w:proofErr w:type="gramStart"/>
      <w:r w:rsidRPr="003031CA">
        <w:rPr>
          <w:sz w:val="28"/>
        </w:rPr>
        <w:t>надзор за деятельностью опекунов и попечителей, а также организаций, в которые помещены недееспособные или не полностью дееспособные граждане;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w:t>
      </w:r>
      <w:proofErr w:type="gramEnd"/>
    </w:p>
    <w:p w:rsidR="00780EA0" w:rsidRPr="003031CA" w:rsidRDefault="00780EA0" w:rsidP="003031CA">
      <w:pPr>
        <w:ind w:firstLine="567"/>
        <w:jc w:val="both"/>
        <w:rPr>
          <w:sz w:val="28"/>
        </w:rPr>
      </w:pPr>
      <w:r w:rsidRPr="003031CA">
        <w:rPr>
          <w:sz w:val="28"/>
        </w:rPr>
        <w:t xml:space="preserve">Личные дела детей-сирот, состоящих на учете в отделах опеки и попечительства, </w:t>
      </w:r>
      <w:proofErr w:type="gramStart"/>
      <w:r w:rsidRPr="003031CA">
        <w:rPr>
          <w:sz w:val="28"/>
        </w:rPr>
        <w:t>ведутся и хранятся</w:t>
      </w:r>
      <w:proofErr w:type="gramEnd"/>
      <w:r w:rsidRPr="003031CA">
        <w:rPr>
          <w:sz w:val="28"/>
        </w:rPr>
        <w:t xml:space="preserve"> в соответствии с п. 12 Правил ведения личных дел несовершеннолетних подопечных, утвержденных постановлением Правительства Российской Федерации от 18.05.2009 № 423 «Об отдельных вопросах осуществления опеки и попечительства в отношении несовершеннолетних граждан».</w:t>
      </w:r>
    </w:p>
    <w:p w:rsidR="00780EA0" w:rsidRPr="003031CA" w:rsidRDefault="00780EA0" w:rsidP="003031CA">
      <w:pPr>
        <w:ind w:firstLine="567"/>
        <w:jc w:val="both"/>
        <w:rPr>
          <w:sz w:val="28"/>
        </w:rPr>
      </w:pPr>
      <w:r w:rsidRPr="003031CA">
        <w:rPr>
          <w:sz w:val="28"/>
        </w:rPr>
        <w:t xml:space="preserve">Денежные средства на содержание детей в семьях опекунов и попечителей выплачиваются своевременно и в полном объеме. Осуществляется </w:t>
      </w:r>
      <w:proofErr w:type="gramStart"/>
      <w:r w:rsidRPr="003031CA">
        <w:rPr>
          <w:sz w:val="28"/>
        </w:rPr>
        <w:t>контроль за</w:t>
      </w:r>
      <w:proofErr w:type="gramEnd"/>
      <w:r w:rsidRPr="003031CA">
        <w:rPr>
          <w:sz w:val="28"/>
        </w:rPr>
        <w:t xml:space="preserve"> использованием денежных средств на содержание детей, находящихся под опекой (попечительством), хранением и использованием имущества подопечных. Всеми опекунами открыты отдельные номинальные счета в кредитной организации. </w:t>
      </w:r>
    </w:p>
    <w:p w:rsidR="00780EA0" w:rsidRPr="003031CA" w:rsidRDefault="00780EA0" w:rsidP="003031CA">
      <w:pPr>
        <w:ind w:firstLine="567"/>
        <w:jc w:val="both"/>
        <w:rPr>
          <w:sz w:val="28"/>
        </w:rPr>
      </w:pPr>
      <w:r w:rsidRPr="003031CA">
        <w:rPr>
          <w:sz w:val="28"/>
        </w:rPr>
        <w:t xml:space="preserve">Опекуны (попечители) ежегодно, в срок до 1 февраля года, следующего за отчетным, представляют отчеты </w:t>
      </w:r>
      <w:r w:rsidRPr="003031CA">
        <w:rPr>
          <w:sz w:val="28"/>
          <w:highlight w:val="white"/>
        </w:rPr>
        <w:t>о расходовании сумм, зачисляемых на отдельный номинальный счет, в порядке, установленном Федеральным законом от 24 апреля 2008 года № 45-ФЗ «Об опеке и попечительстве»</w:t>
      </w:r>
      <w:r w:rsidRPr="003031CA">
        <w:rPr>
          <w:sz w:val="28"/>
        </w:rPr>
        <w:t xml:space="preserve">. Отчеты хранятся в личных делах подопечных. </w:t>
      </w:r>
    </w:p>
    <w:p w:rsidR="00780EA0" w:rsidRPr="003031CA" w:rsidRDefault="00780EA0" w:rsidP="003031CA">
      <w:pPr>
        <w:ind w:firstLine="567"/>
        <w:jc w:val="both"/>
        <w:rPr>
          <w:sz w:val="28"/>
        </w:rPr>
      </w:pPr>
      <w:r w:rsidRPr="003031CA">
        <w:rPr>
          <w:sz w:val="28"/>
        </w:rPr>
        <w:t>В 202</w:t>
      </w:r>
      <w:r w:rsidR="00EC5CFE" w:rsidRPr="003031CA">
        <w:rPr>
          <w:sz w:val="28"/>
        </w:rPr>
        <w:t>4</w:t>
      </w:r>
      <w:r w:rsidRPr="003031CA">
        <w:rPr>
          <w:sz w:val="28"/>
        </w:rPr>
        <w:t xml:space="preserve"> году органами опеки и попечительства муниципальных образований Курской области </w:t>
      </w:r>
      <w:proofErr w:type="gramStart"/>
      <w:r w:rsidRPr="003031CA">
        <w:rPr>
          <w:sz w:val="28"/>
        </w:rPr>
        <w:t>принято и утверждено</w:t>
      </w:r>
      <w:proofErr w:type="gramEnd"/>
      <w:r w:rsidRPr="003031CA">
        <w:rPr>
          <w:sz w:val="28"/>
        </w:rPr>
        <w:t xml:space="preserve"> 19</w:t>
      </w:r>
      <w:r w:rsidR="00FE1865" w:rsidRPr="003031CA">
        <w:rPr>
          <w:sz w:val="28"/>
        </w:rPr>
        <w:t>70</w:t>
      </w:r>
      <w:r w:rsidRPr="003031CA">
        <w:rPr>
          <w:sz w:val="28"/>
        </w:rPr>
        <w:t xml:space="preserve"> отчетов опекунов (попечителей), приемных родителей (законных представителей). </w:t>
      </w:r>
    </w:p>
    <w:p w:rsidR="00780EA0" w:rsidRPr="003031CA" w:rsidRDefault="00780EA0" w:rsidP="003031CA">
      <w:pPr>
        <w:ind w:firstLine="567"/>
        <w:jc w:val="both"/>
        <w:rPr>
          <w:sz w:val="28"/>
        </w:rPr>
      </w:pPr>
      <w:r w:rsidRPr="003031CA">
        <w:rPr>
          <w:sz w:val="28"/>
        </w:rPr>
        <w:t>В опись вещей и имущества несовершеннолетних подопечных включены приобретенные на их средства товары длительного пользования. Копия описи имущества под роспись передается опекуну (попечителю), приемному родителю.</w:t>
      </w:r>
    </w:p>
    <w:p w:rsidR="00780EA0" w:rsidRPr="003031CA" w:rsidRDefault="00780EA0" w:rsidP="003031CA">
      <w:pPr>
        <w:ind w:firstLine="567"/>
        <w:jc w:val="both"/>
        <w:rPr>
          <w:sz w:val="28"/>
        </w:rPr>
      </w:pPr>
      <w:r w:rsidRPr="003031CA">
        <w:rPr>
          <w:sz w:val="28"/>
        </w:rPr>
        <w:t xml:space="preserve">Проверки условий жизни подопечных детей проводятся своевременно, с регулярностью, установленной постановлением Правительства Российской </w:t>
      </w:r>
      <w:r w:rsidRPr="003031CA">
        <w:rPr>
          <w:sz w:val="28"/>
        </w:rPr>
        <w:lastRenderedPageBreak/>
        <w:t>Федерации от 18.05.2009 № 423 «Об отдельных вопросах осуществления опеки и попечительства в отношении несовершеннолетних граждан», подтвержденные актами проверки условий жизни подопечных. Каждый орган опеки и попечительства муниципального района (городского округа) области в соответствии с утвержденным в установленном порядке графиком осуществляет проверки. Один экземпляр акта проверки выдается на руки опекуну (попечителю), второй экземпляр акта с подписью опекуна (попечителя) хранится в личном деле несовершеннолетнего.</w:t>
      </w:r>
    </w:p>
    <w:p w:rsidR="00780EA0" w:rsidRPr="003031CA" w:rsidRDefault="00780EA0" w:rsidP="003031CA">
      <w:pPr>
        <w:ind w:firstLine="567"/>
        <w:jc w:val="both"/>
        <w:rPr>
          <w:sz w:val="28"/>
        </w:rPr>
      </w:pPr>
      <w:r w:rsidRPr="003031CA">
        <w:rPr>
          <w:sz w:val="28"/>
        </w:rPr>
        <w:t>Специалистами отделов опеки и попечительства муниципальных образований области, специалистами по социальной работе ОКУСО «Центр сопровождения и инноваций» опекунам (попечителям), приемным родителям, воспитывающим детей-сирот, оказывается консультативная помощь по вопросам соблюдения прав и законных интересов несовершеннолетних подопечных. К работе с семьями, принявшими детей на воспитание, привлекаются педагоги-психологи, врачи-педиатры.</w:t>
      </w:r>
    </w:p>
    <w:p w:rsidR="00780EA0" w:rsidRPr="003031CA" w:rsidRDefault="00780EA0" w:rsidP="003031CA">
      <w:pPr>
        <w:ind w:firstLine="567"/>
        <w:jc w:val="both"/>
        <w:rPr>
          <w:sz w:val="28"/>
        </w:rPr>
      </w:pPr>
      <w:r w:rsidRPr="003031CA">
        <w:rPr>
          <w:sz w:val="28"/>
        </w:rPr>
        <w:t xml:space="preserve">Ведется реестр жилых помещений, нанимателями или членами семей нанимателей по договорам социального найма либо собственниками (сособственниками) которых являются дети-сироты, находящихся на территориях муниципальных районов (городских округов) Курской области, закрепленных за детьми-сиротами, обеспечивается их сохранность. </w:t>
      </w:r>
    </w:p>
    <w:p w:rsidR="00780EA0" w:rsidRPr="003031CA" w:rsidRDefault="00780EA0" w:rsidP="003031CA">
      <w:pPr>
        <w:ind w:firstLine="567"/>
        <w:jc w:val="both"/>
        <w:rPr>
          <w:sz w:val="28"/>
          <w:szCs w:val="28"/>
        </w:rPr>
      </w:pPr>
      <w:r w:rsidRPr="003031CA">
        <w:rPr>
          <w:sz w:val="28"/>
          <w:szCs w:val="28"/>
        </w:rPr>
        <w:t xml:space="preserve">Общее число закрепленных помещений </w:t>
      </w:r>
      <w:r w:rsidR="00EC5CFE" w:rsidRPr="003031CA">
        <w:rPr>
          <w:sz w:val="28"/>
          <w:szCs w:val="28"/>
        </w:rPr>
        <w:t xml:space="preserve">в 2024 году - 444 </w:t>
      </w:r>
      <w:r w:rsidRPr="003031CA">
        <w:rPr>
          <w:sz w:val="28"/>
          <w:szCs w:val="28"/>
        </w:rPr>
        <w:t xml:space="preserve">за </w:t>
      </w:r>
      <w:r w:rsidR="00EC5CFE" w:rsidRPr="003031CA">
        <w:rPr>
          <w:sz w:val="28"/>
          <w:szCs w:val="28"/>
        </w:rPr>
        <w:t>585</w:t>
      </w:r>
      <w:r w:rsidRPr="003031CA">
        <w:rPr>
          <w:sz w:val="28"/>
          <w:szCs w:val="28"/>
        </w:rPr>
        <w:t xml:space="preserve"> детьми-сиротами</w:t>
      </w:r>
      <w:r w:rsidR="00EC5CFE" w:rsidRPr="003031CA">
        <w:rPr>
          <w:sz w:val="28"/>
          <w:szCs w:val="28"/>
        </w:rPr>
        <w:t>.</w:t>
      </w:r>
      <w:r w:rsidRPr="003031CA">
        <w:rPr>
          <w:sz w:val="28"/>
          <w:szCs w:val="28"/>
        </w:rPr>
        <w:t xml:space="preserve"> </w:t>
      </w:r>
    </w:p>
    <w:p w:rsidR="00780EA0" w:rsidRPr="003031CA" w:rsidRDefault="00780EA0" w:rsidP="003031CA">
      <w:pPr>
        <w:pBdr>
          <w:top w:val="single" w:sz="4" w:space="1" w:color="FFFFFF"/>
          <w:left w:val="single" w:sz="4" w:space="0" w:color="FFFFFF"/>
          <w:bottom w:val="single" w:sz="4" w:space="30" w:color="FFFFFF"/>
          <w:right w:val="single" w:sz="4" w:space="0" w:color="FFFFFF"/>
        </w:pBdr>
        <w:ind w:firstLine="567"/>
        <w:jc w:val="both"/>
        <w:rPr>
          <w:sz w:val="28"/>
          <w:szCs w:val="28"/>
        </w:rPr>
      </w:pPr>
      <w:r w:rsidRPr="003031CA">
        <w:rPr>
          <w:sz w:val="28"/>
          <w:szCs w:val="28"/>
        </w:rPr>
        <w:t xml:space="preserve">Надлежащий и постоянный </w:t>
      </w:r>
      <w:proofErr w:type="gramStart"/>
      <w:r w:rsidRPr="003031CA">
        <w:rPr>
          <w:sz w:val="28"/>
          <w:szCs w:val="28"/>
        </w:rPr>
        <w:t>контроль за</w:t>
      </w:r>
      <w:proofErr w:type="gramEnd"/>
      <w:r w:rsidRPr="003031CA">
        <w:rPr>
          <w:sz w:val="28"/>
          <w:szCs w:val="28"/>
        </w:rPr>
        <w:t xml:space="preserve"> сохранностью закрепленных за детьми-сиротами жилых помещений обеспечивает</w:t>
      </w:r>
      <w:r w:rsidR="00EC5CFE" w:rsidRPr="003031CA">
        <w:rPr>
          <w:sz w:val="28"/>
          <w:szCs w:val="28"/>
        </w:rPr>
        <w:t xml:space="preserve"> защиту их жилищных прав. В 2024</w:t>
      </w:r>
      <w:r w:rsidRPr="003031CA">
        <w:rPr>
          <w:sz w:val="28"/>
          <w:szCs w:val="28"/>
        </w:rPr>
        <w:t xml:space="preserve"> году органами опеки и попечительства муниципальных районов и городских о</w:t>
      </w:r>
      <w:r w:rsidR="00EC5CFE" w:rsidRPr="003031CA">
        <w:rPr>
          <w:sz w:val="28"/>
          <w:szCs w:val="28"/>
        </w:rPr>
        <w:t>кругов Курской области проведена</w:t>
      </w:r>
      <w:r w:rsidRPr="003031CA">
        <w:rPr>
          <w:sz w:val="28"/>
          <w:szCs w:val="28"/>
        </w:rPr>
        <w:t xml:space="preserve"> </w:t>
      </w:r>
      <w:r w:rsidR="00EC5CFE" w:rsidRPr="003031CA">
        <w:rPr>
          <w:sz w:val="28"/>
          <w:szCs w:val="28"/>
        </w:rPr>
        <w:t>441 плановая</w:t>
      </w:r>
      <w:r w:rsidRPr="003031CA">
        <w:rPr>
          <w:sz w:val="28"/>
          <w:szCs w:val="28"/>
        </w:rPr>
        <w:t xml:space="preserve"> провер</w:t>
      </w:r>
      <w:r w:rsidR="00EC5CFE" w:rsidRPr="003031CA">
        <w:rPr>
          <w:sz w:val="28"/>
          <w:szCs w:val="28"/>
        </w:rPr>
        <w:t>ка</w:t>
      </w:r>
      <w:r w:rsidRPr="003031CA">
        <w:rPr>
          <w:sz w:val="28"/>
          <w:szCs w:val="28"/>
        </w:rPr>
        <w:t xml:space="preserve"> за сохранностью закрепленных за детьми-сиротами жилых помещений.</w:t>
      </w:r>
    </w:p>
    <w:p w:rsidR="00780EA0" w:rsidRPr="003031CA" w:rsidRDefault="00780EA0" w:rsidP="003031CA">
      <w:pPr>
        <w:pBdr>
          <w:top w:val="single" w:sz="4" w:space="1" w:color="FFFFFF"/>
          <w:left w:val="single" w:sz="4" w:space="0" w:color="FFFFFF"/>
          <w:bottom w:val="single" w:sz="4" w:space="30" w:color="FFFFFF"/>
          <w:right w:val="single" w:sz="4" w:space="0" w:color="FFFFFF"/>
        </w:pBdr>
        <w:ind w:firstLine="567"/>
        <w:jc w:val="both"/>
        <w:rPr>
          <w:sz w:val="28"/>
        </w:rPr>
      </w:pPr>
      <w:r w:rsidRPr="003031CA">
        <w:rPr>
          <w:sz w:val="28"/>
        </w:rPr>
        <w:t xml:space="preserve">Территориальными органами опеки и попечительства осуществлено более 6 тыс. плановых проверок условий жизни несовершеннолетних подопечных, соблюдения опекунами (попечителями) прав и законных интересов несовершеннолетних подопечных, составлено более </w:t>
      </w:r>
      <w:r w:rsidR="00B52B0C" w:rsidRPr="003031CA">
        <w:rPr>
          <w:sz w:val="28"/>
        </w:rPr>
        <w:t>600</w:t>
      </w:r>
      <w:r w:rsidRPr="003031CA">
        <w:rPr>
          <w:sz w:val="28"/>
        </w:rPr>
        <w:t xml:space="preserve"> актов сохранности жилых помещений детей-сирот, принадлежащих им на праве собственности, а также жилых помещений, нанимателями или </w:t>
      </w:r>
      <w:proofErr w:type="gramStart"/>
      <w:r w:rsidRPr="003031CA">
        <w:rPr>
          <w:sz w:val="28"/>
        </w:rPr>
        <w:t>членами</w:t>
      </w:r>
      <w:proofErr w:type="gramEnd"/>
      <w:r w:rsidRPr="003031CA">
        <w:rPr>
          <w:sz w:val="28"/>
        </w:rPr>
        <w:t xml:space="preserve"> семьи нанимателя которых они являются. </w:t>
      </w:r>
    </w:p>
    <w:p w:rsidR="00780EA0" w:rsidRPr="003031CA" w:rsidRDefault="00780EA0" w:rsidP="003031CA">
      <w:pPr>
        <w:pBdr>
          <w:top w:val="single" w:sz="4" w:space="1" w:color="FFFFFF"/>
          <w:left w:val="single" w:sz="4" w:space="0" w:color="FFFFFF"/>
          <w:bottom w:val="single" w:sz="4" w:space="30" w:color="FFFFFF"/>
          <w:right w:val="single" w:sz="4" w:space="0" w:color="FFFFFF"/>
        </w:pBdr>
        <w:ind w:firstLine="567"/>
        <w:jc w:val="both"/>
        <w:rPr>
          <w:sz w:val="28"/>
        </w:rPr>
      </w:pPr>
      <w:r w:rsidRPr="003031CA">
        <w:rPr>
          <w:sz w:val="28"/>
        </w:rPr>
        <w:t>Специалистами отделов опеки и попечительства муниципальных районов (городских округов) области регулярно проводятся собрания опекунов (попечителей), приемных родителей, на которых замещающие родители знакомятся с изменениями в законодательстве в сфере опеки и попечительства, мерами поддержки детей-сирот.</w:t>
      </w:r>
    </w:p>
    <w:p w:rsidR="00780EA0" w:rsidRPr="003031CA" w:rsidRDefault="00780EA0" w:rsidP="003031CA">
      <w:pPr>
        <w:pBdr>
          <w:top w:val="single" w:sz="4" w:space="1" w:color="FFFFFF"/>
          <w:left w:val="single" w:sz="4" w:space="0" w:color="FFFFFF"/>
          <w:bottom w:val="single" w:sz="4" w:space="30" w:color="FFFFFF"/>
          <w:right w:val="single" w:sz="4" w:space="0" w:color="FFFFFF"/>
        </w:pBdr>
        <w:ind w:firstLine="567"/>
        <w:jc w:val="both"/>
        <w:rPr>
          <w:sz w:val="28"/>
        </w:rPr>
      </w:pPr>
      <w:r w:rsidRPr="003031CA">
        <w:rPr>
          <w:sz w:val="28"/>
        </w:rPr>
        <w:t>Проверки семей, усыновивших детей, проводятся в установленные законодательством сроки с соблюдением тайны усыновления. В ходе проверок нарушений прав и законных интересов несовершеннолетних не выявлено. Специалистами органов опеки и попечительства муниципальных образований области оказывается усыновителям консультативная помощь.</w:t>
      </w:r>
    </w:p>
    <w:p w:rsidR="005E5859" w:rsidRPr="003031CA" w:rsidRDefault="005E5859" w:rsidP="003031CA">
      <w:pPr>
        <w:pBdr>
          <w:top w:val="single" w:sz="4" w:space="1" w:color="FFFFFF"/>
          <w:left w:val="single" w:sz="4" w:space="0" w:color="FFFFFF"/>
          <w:bottom w:val="single" w:sz="4" w:space="30" w:color="FFFFFF"/>
          <w:right w:val="single" w:sz="4" w:space="0" w:color="FFFFFF"/>
        </w:pBdr>
        <w:ind w:firstLine="567"/>
        <w:jc w:val="both"/>
        <w:rPr>
          <w:sz w:val="28"/>
        </w:rPr>
      </w:pPr>
      <w:r w:rsidRPr="003031CA">
        <w:rPr>
          <w:sz w:val="28"/>
        </w:rPr>
        <w:t xml:space="preserve">В 2024 году районными прокуратурами и прокуратурами административных </w:t>
      </w:r>
      <w:r w:rsidRPr="003031CA">
        <w:rPr>
          <w:sz w:val="28"/>
        </w:rPr>
        <w:lastRenderedPageBreak/>
        <w:t xml:space="preserve">округов города Курска проведены 19 проверок в части выполнения переданных органам местного самоуправления отдельных государственных полномочий Курской области по организации деятельности по опеке и попечительству. В ходе проверок выявлено 14 нарушений. </w:t>
      </w:r>
    </w:p>
    <w:p w:rsidR="005E5859" w:rsidRPr="003031CA" w:rsidRDefault="005E5859" w:rsidP="003031CA">
      <w:pPr>
        <w:pBdr>
          <w:top w:val="single" w:sz="4" w:space="1" w:color="FFFFFF"/>
          <w:left w:val="single" w:sz="4" w:space="0" w:color="FFFFFF"/>
          <w:bottom w:val="single" w:sz="4" w:space="30" w:color="FFFFFF"/>
          <w:right w:val="single" w:sz="4" w:space="0" w:color="FFFFFF"/>
        </w:pBdr>
        <w:ind w:firstLine="567"/>
        <w:jc w:val="both"/>
        <w:rPr>
          <w:sz w:val="28"/>
        </w:rPr>
      </w:pPr>
      <w:r w:rsidRPr="003031CA">
        <w:rPr>
          <w:sz w:val="28"/>
        </w:rPr>
        <w:t xml:space="preserve">По результатам проверок районных прокуратур и прокуратур административных округов города Курска отделам опеки и попечительства муниципальных районов (городских округов) области выдано 14 предписаний; исполнены - 14. </w:t>
      </w:r>
    </w:p>
    <w:p w:rsidR="005E5859" w:rsidRPr="003031CA" w:rsidRDefault="00780EA0" w:rsidP="003031CA">
      <w:pPr>
        <w:pBdr>
          <w:top w:val="single" w:sz="4" w:space="1" w:color="FFFFFF"/>
          <w:left w:val="single" w:sz="4" w:space="0" w:color="FFFFFF"/>
          <w:bottom w:val="single" w:sz="4" w:space="30" w:color="FFFFFF"/>
          <w:right w:val="single" w:sz="4" w:space="0" w:color="FFFFFF"/>
        </w:pBdr>
        <w:ind w:firstLine="567"/>
        <w:jc w:val="both"/>
        <w:rPr>
          <w:sz w:val="28"/>
        </w:rPr>
      </w:pPr>
      <w:r w:rsidRPr="003031CA">
        <w:rPr>
          <w:sz w:val="28"/>
        </w:rPr>
        <w:t>Органами опеки и попечительства муниципальных образований области проведена соответствующая работа по устранению нарушений, указанных в представлениях районных прокуратур и прокуратур административных округов города Курска «Об устранении нарушений законода</w:t>
      </w:r>
      <w:r w:rsidR="005E5859" w:rsidRPr="003031CA">
        <w:rPr>
          <w:sz w:val="28"/>
        </w:rPr>
        <w:t xml:space="preserve">тельства Российской Федерации». По результатам проверок управлением организации деятельности по опеке и попечительству </w:t>
      </w:r>
      <w:proofErr w:type="spellStart"/>
      <w:r w:rsidR="005E5859" w:rsidRPr="003031CA">
        <w:rPr>
          <w:sz w:val="28"/>
        </w:rPr>
        <w:t>Минсоцобеспечения</w:t>
      </w:r>
      <w:proofErr w:type="spellEnd"/>
      <w:r w:rsidR="005E5859" w:rsidRPr="003031CA">
        <w:rPr>
          <w:sz w:val="28"/>
        </w:rPr>
        <w:t xml:space="preserve"> Курской области в территориальные органы опеки и попечительства направлены справки, содержащие перечень выявленных нарушений и рекомендации по их устранению.</w:t>
      </w:r>
    </w:p>
    <w:p w:rsidR="00780EA0" w:rsidRPr="003031CA" w:rsidRDefault="00780EA0" w:rsidP="003031CA">
      <w:pPr>
        <w:pBdr>
          <w:top w:val="single" w:sz="4" w:space="1" w:color="FFFFFF"/>
          <w:left w:val="single" w:sz="4" w:space="0" w:color="FFFFFF"/>
          <w:bottom w:val="single" w:sz="4" w:space="30" w:color="FFFFFF"/>
          <w:right w:val="single" w:sz="4" w:space="0" w:color="FFFFFF"/>
        </w:pBdr>
        <w:ind w:firstLine="567"/>
        <w:jc w:val="both"/>
        <w:rPr>
          <w:sz w:val="28"/>
        </w:rPr>
      </w:pPr>
      <w:proofErr w:type="gramStart"/>
      <w:r w:rsidRPr="003031CA">
        <w:rPr>
          <w:sz w:val="28"/>
        </w:rPr>
        <w:t xml:space="preserve">Специалистами управления организации деятельности по опеке и попечительству </w:t>
      </w:r>
      <w:proofErr w:type="spellStart"/>
      <w:r w:rsidRPr="003031CA">
        <w:rPr>
          <w:sz w:val="28"/>
        </w:rPr>
        <w:t>Минсоцобеспечения</w:t>
      </w:r>
      <w:proofErr w:type="spellEnd"/>
      <w:r w:rsidRPr="003031CA">
        <w:rPr>
          <w:sz w:val="28"/>
        </w:rPr>
        <w:t xml:space="preserve"> Курской области работникам отделов опеки и попечительства муниципальных районов (городских округов) области оказывается методическая помощь по вопросам защиты прав и законных интересов несовершеннолетних, опеки и попечительства, профилактики семейного неблагополучия, снижения уровня социального сиротства; регулярно проводятся совещания с руководителями и специалистами отделов опеки и попечительства муниципальных районов (городских округов) области.</w:t>
      </w:r>
      <w:proofErr w:type="gramEnd"/>
    </w:p>
    <w:p w:rsidR="00780EA0" w:rsidRPr="003031CA" w:rsidRDefault="00780EA0" w:rsidP="003031CA">
      <w:pPr>
        <w:pBdr>
          <w:top w:val="single" w:sz="4" w:space="1" w:color="FFFFFF"/>
          <w:left w:val="single" w:sz="4" w:space="0" w:color="FFFFFF"/>
          <w:bottom w:val="single" w:sz="4" w:space="30" w:color="FFFFFF"/>
          <w:right w:val="single" w:sz="4" w:space="0" w:color="FFFFFF"/>
        </w:pBdr>
        <w:ind w:firstLine="567"/>
        <w:jc w:val="both"/>
        <w:rPr>
          <w:sz w:val="28"/>
        </w:rPr>
      </w:pPr>
      <w:r w:rsidRPr="003031CA">
        <w:rPr>
          <w:sz w:val="28"/>
        </w:rPr>
        <w:t xml:space="preserve">Органы опеки и попечительства муниципальных образований в установленном порядке информируют управление организации деятельности по опеке и попечительству </w:t>
      </w:r>
      <w:proofErr w:type="spellStart"/>
      <w:r w:rsidRPr="003031CA">
        <w:rPr>
          <w:sz w:val="28"/>
        </w:rPr>
        <w:t>Минсоцобеспечения</w:t>
      </w:r>
      <w:proofErr w:type="spellEnd"/>
      <w:r w:rsidRPr="003031CA">
        <w:rPr>
          <w:sz w:val="28"/>
        </w:rPr>
        <w:t xml:space="preserve"> Курской области об итогах работы по устранению нарушений и </w:t>
      </w:r>
      <w:proofErr w:type="gramStart"/>
      <w:r w:rsidRPr="003031CA">
        <w:rPr>
          <w:sz w:val="28"/>
        </w:rPr>
        <w:t>предоставляют документы</w:t>
      </w:r>
      <w:proofErr w:type="gramEnd"/>
      <w:r w:rsidRPr="003031CA">
        <w:rPr>
          <w:sz w:val="28"/>
        </w:rPr>
        <w:t>, подтверждающие факты устранения нарушений.</w:t>
      </w:r>
    </w:p>
    <w:p w:rsidR="00FE1865" w:rsidRPr="003031CA" w:rsidRDefault="00780EA0" w:rsidP="003031CA">
      <w:pPr>
        <w:pBdr>
          <w:top w:val="single" w:sz="4" w:space="1" w:color="FFFFFF"/>
          <w:left w:val="single" w:sz="4" w:space="0" w:color="FFFFFF"/>
          <w:bottom w:val="single" w:sz="4" w:space="30" w:color="FFFFFF"/>
          <w:right w:val="single" w:sz="4" w:space="0" w:color="FFFFFF"/>
        </w:pBdr>
        <w:ind w:firstLine="567"/>
        <w:jc w:val="both"/>
        <w:rPr>
          <w:sz w:val="28"/>
        </w:rPr>
      </w:pPr>
      <w:r w:rsidRPr="003031CA">
        <w:rPr>
          <w:sz w:val="28"/>
        </w:rPr>
        <w:t xml:space="preserve">Устранение муниципальными органами опеки и попечительства нарушений и недостатков, выявленных в ходе проверок, остается на контроле в управлении организации деятельности по опеке и попечительству </w:t>
      </w:r>
      <w:proofErr w:type="spellStart"/>
      <w:r w:rsidRPr="003031CA">
        <w:rPr>
          <w:sz w:val="28"/>
        </w:rPr>
        <w:t>Минсоцобеспечения</w:t>
      </w:r>
      <w:proofErr w:type="spellEnd"/>
      <w:r w:rsidRPr="003031CA">
        <w:rPr>
          <w:sz w:val="28"/>
        </w:rPr>
        <w:t xml:space="preserve"> Курской области.</w:t>
      </w:r>
      <w:r w:rsidR="00FE1865" w:rsidRPr="003031CA">
        <w:rPr>
          <w:sz w:val="28"/>
        </w:rPr>
        <w:t xml:space="preserve"> </w:t>
      </w:r>
    </w:p>
    <w:p w:rsidR="00FE1865" w:rsidRPr="003031CA" w:rsidRDefault="00780EA0" w:rsidP="003031CA">
      <w:pPr>
        <w:pBdr>
          <w:top w:val="single" w:sz="4" w:space="1" w:color="FFFFFF"/>
          <w:left w:val="single" w:sz="4" w:space="0" w:color="FFFFFF"/>
          <w:bottom w:val="single" w:sz="4" w:space="30" w:color="FFFFFF"/>
          <w:right w:val="single" w:sz="4" w:space="0" w:color="FFFFFF"/>
        </w:pBdr>
        <w:ind w:firstLine="567"/>
        <w:jc w:val="both"/>
        <w:rPr>
          <w:sz w:val="28"/>
        </w:rPr>
      </w:pPr>
      <w:proofErr w:type="gramStart"/>
      <w:r w:rsidRPr="003031CA">
        <w:rPr>
          <w:sz w:val="28"/>
        </w:rPr>
        <w:t>В рамках исполнения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 а также согласно графику проведения плановых проверок условий жизни детей-сирот, находящихся под надзором в организациях для детей-сирот, отделами опеки и попечительства, на территориях которых расположены организации для детей-сирот, осуществляются проверки в установленные сроки.</w:t>
      </w:r>
      <w:proofErr w:type="gramEnd"/>
    </w:p>
    <w:p w:rsidR="00FE1865" w:rsidRPr="003031CA" w:rsidRDefault="00141EBC" w:rsidP="003031CA">
      <w:pPr>
        <w:pBdr>
          <w:top w:val="single" w:sz="4" w:space="1" w:color="FFFFFF"/>
          <w:left w:val="single" w:sz="4" w:space="0" w:color="FFFFFF"/>
          <w:bottom w:val="single" w:sz="4" w:space="30" w:color="FFFFFF"/>
          <w:right w:val="single" w:sz="4" w:space="0" w:color="FFFFFF"/>
        </w:pBdr>
        <w:ind w:firstLine="567"/>
        <w:jc w:val="both"/>
        <w:rPr>
          <w:sz w:val="28"/>
        </w:rPr>
      </w:pPr>
      <w:r w:rsidRPr="003031CA">
        <w:rPr>
          <w:sz w:val="28"/>
        </w:rPr>
        <w:t>В 2024</w:t>
      </w:r>
      <w:r w:rsidR="00780EA0" w:rsidRPr="003031CA">
        <w:rPr>
          <w:sz w:val="28"/>
        </w:rPr>
        <w:t xml:space="preserve"> году проведено 2</w:t>
      </w:r>
      <w:r w:rsidRPr="003031CA">
        <w:rPr>
          <w:sz w:val="28"/>
        </w:rPr>
        <w:t>00</w:t>
      </w:r>
      <w:r w:rsidR="00780EA0" w:rsidRPr="003031CA">
        <w:rPr>
          <w:sz w:val="28"/>
        </w:rPr>
        <w:t xml:space="preserve"> проверок соблюдения прав воспитанников орган</w:t>
      </w:r>
      <w:r w:rsidRPr="003031CA">
        <w:rPr>
          <w:sz w:val="28"/>
        </w:rPr>
        <w:t>изаций для детей-сирот, выявлено</w:t>
      </w:r>
      <w:r w:rsidR="00780EA0" w:rsidRPr="003031CA">
        <w:rPr>
          <w:sz w:val="28"/>
        </w:rPr>
        <w:t xml:space="preserve"> </w:t>
      </w:r>
      <w:r w:rsidRPr="003031CA">
        <w:rPr>
          <w:sz w:val="28"/>
        </w:rPr>
        <w:t>1 нарушение</w:t>
      </w:r>
      <w:r w:rsidR="00780EA0" w:rsidRPr="003031CA">
        <w:rPr>
          <w:sz w:val="28"/>
        </w:rPr>
        <w:t xml:space="preserve"> жилищных прав несовершеннолетних. </w:t>
      </w:r>
      <w:r w:rsidR="00FE1865" w:rsidRPr="003031CA">
        <w:rPr>
          <w:sz w:val="28"/>
        </w:rPr>
        <w:t xml:space="preserve"> </w:t>
      </w:r>
    </w:p>
    <w:p w:rsidR="00FE1865" w:rsidRPr="003031CA" w:rsidRDefault="00780EA0" w:rsidP="003031CA">
      <w:pPr>
        <w:pBdr>
          <w:top w:val="single" w:sz="4" w:space="1" w:color="FFFFFF"/>
          <w:left w:val="single" w:sz="4" w:space="0" w:color="FFFFFF"/>
          <w:bottom w:val="single" w:sz="4" w:space="30" w:color="FFFFFF"/>
          <w:right w:val="single" w:sz="4" w:space="0" w:color="FFFFFF"/>
        </w:pBdr>
        <w:ind w:firstLine="567"/>
        <w:jc w:val="both"/>
        <w:rPr>
          <w:sz w:val="28"/>
        </w:rPr>
      </w:pPr>
      <w:proofErr w:type="gramStart"/>
      <w:r w:rsidRPr="003031CA">
        <w:rPr>
          <w:sz w:val="28"/>
        </w:rPr>
        <w:t xml:space="preserve">В отделах опеки и попечительства муниципальных районов (городских округов), на территориях которых расположены организации для детей-сирот, </w:t>
      </w:r>
      <w:r w:rsidRPr="003031CA">
        <w:rPr>
          <w:sz w:val="28"/>
        </w:rPr>
        <w:lastRenderedPageBreak/>
        <w:t xml:space="preserve">в соответствии с п. 11 </w:t>
      </w:r>
      <w:r w:rsidRPr="003031CA">
        <w:rPr>
          <w:sz w:val="28"/>
          <w:highlight w:val="white"/>
        </w:rPr>
        <w:t xml:space="preserve">Положения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утвержденного постановлением Правительства Российской Федерации от 24.05.2014 № 481 </w:t>
      </w:r>
      <w:r w:rsidRPr="003031CA">
        <w:rPr>
          <w:sz w:val="28"/>
        </w:rPr>
        <w:t>«О деятельности организаций для детей-сирот и детей, оставшихся без</w:t>
      </w:r>
      <w:proofErr w:type="gramEnd"/>
      <w:r w:rsidRPr="003031CA">
        <w:rPr>
          <w:sz w:val="28"/>
        </w:rPr>
        <w:t xml:space="preserve"> попечения родителей, и об устройстве в них детей, оставшихся без попечения родителей» </w:t>
      </w:r>
      <w:r w:rsidRPr="003031CA">
        <w:rPr>
          <w:sz w:val="28"/>
          <w:highlight w:val="white"/>
        </w:rPr>
        <w:t xml:space="preserve">в целях обеспечения и защиты прав и законных интересов детей </w:t>
      </w:r>
      <w:r w:rsidRPr="003031CA">
        <w:rPr>
          <w:sz w:val="28"/>
        </w:rPr>
        <w:t>имеются индивидуальные планы развития и жизнеустройства воспитанников, помещенных под надзор на период до их устройства на воспитание в семью в организацию для детей-сирот. В соответствии с законодательством индивидуальные планы развития и жизнеустройства несовершеннолетних утверждены соответствующим актом органа опеки и попечительства и пересматриваются не реже одного раза в полгода.</w:t>
      </w:r>
    </w:p>
    <w:p w:rsidR="00FE1865" w:rsidRPr="003031CA" w:rsidRDefault="00780EA0" w:rsidP="003031CA">
      <w:pPr>
        <w:pBdr>
          <w:top w:val="single" w:sz="4" w:space="1" w:color="FFFFFF"/>
          <w:left w:val="single" w:sz="4" w:space="0" w:color="FFFFFF"/>
          <w:bottom w:val="single" w:sz="4" w:space="30" w:color="FFFFFF"/>
          <w:right w:val="single" w:sz="4" w:space="0" w:color="FFFFFF"/>
        </w:pBdr>
        <w:ind w:firstLine="567"/>
        <w:jc w:val="both"/>
        <w:rPr>
          <w:sz w:val="28"/>
        </w:rPr>
      </w:pPr>
      <w:r w:rsidRPr="003031CA">
        <w:rPr>
          <w:sz w:val="28"/>
        </w:rPr>
        <w:t xml:space="preserve">В соответствии с федеральным и региональным законодательством осуществляется комплексная работа по защите законных прав и интересов детей-сирот, в том числе права </w:t>
      </w:r>
      <w:proofErr w:type="gramStart"/>
      <w:r w:rsidRPr="003031CA">
        <w:rPr>
          <w:sz w:val="28"/>
        </w:rPr>
        <w:t>жить и воспитываться</w:t>
      </w:r>
      <w:proofErr w:type="gramEnd"/>
      <w:r w:rsidRPr="003031CA">
        <w:rPr>
          <w:sz w:val="28"/>
        </w:rPr>
        <w:t xml:space="preserve"> в семье.</w:t>
      </w:r>
    </w:p>
    <w:p w:rsidR="00FE1865" w:rsidRPr="003031CA" w:rsidRDefault="00780EA0" w:rsidP="003031CA">
      <w:pPr>
        <w:pBdr>
          <w:top w:val="single" w:sz="4" w:space="1" w:color="FFFFFF"/>
          <w:left w:val="single" w:sz="4" w:space="0" w:color="FFFFFF"/>
          <w:bottom w:val="single" w:sz="4" w:space="30" w:color="FFFFFF"/>
          <w:right w:val="single" w:sz="4" w:space="0" w:color="FFFFFF"/>
        </w:pBdr>
        <w:ind w:firstLine="567"/>
        <w:jc w:val="both"/>
        <w:rPr>
          <w:sz w:val="28"/>
        </w:rPr>
      </w:pPr>
      <w:proofErr w:type="gramStart"/>
      <w:r w:rsidRPr="003031CA">
        <w:rPr>
          <w:sz w:val="28"/>
        </w:rPr>
        <w:t xml:space="preserve">В регионе сформирована целостная межведомственная модель содействия устройству детей-сирот на семейные формы воспитания, в которую входит </w:t>
      </w:r>
      <w:proofErr w:type="spellStart"/>
      <w:r w:rsidRPr="003031CA">
        <w:rPr>
          <w:sz w:val="28"/>
        </w:rPr>
        <w:t>Минсоцобеспечения</w:t>
      </w:r>
      <w:proofErr w:type="spellEnd"/>
      <w:r w:rsidRPr="003031CA">
        <w:rPr>
          <w:sz w:val="28"/>
        </w:rPr>
        <w:t xml:space="preserve"> Курской области, являющееся государственным региональным оператором банка данных о детях, оставшихся без попечения родителей, территориальные органы опеки и попечительства, организации для детей-сирот, центры помощи семье и детям, организации здравоохранения, общеобразовательные организации, ОКУСО «Центр сопровождения и инноваций», КРОО «Ассоциация многодетных, приемных и замещающих семей</w:t>
      </w:r>
      <w:proofErr w:type="gramEnd"/>
      <w:r w:rsidRPr="003031CA">
        <w:rPr>
          <w:sz w:val="28"/>
        </w:rPr>
        <w:t xml:space="preserve"> в Курской области», СМИ.</w:t>
      </w:r>
    </w:p>
    <w:p w:rsidR="00FE1865" w:rsidRPr="003031CA" w:rsidRDefault="00780EA0" w:rsidP="003031CA">
      <w:pPr>
        <w:pBdr>
          <w:top w:val="single" w:sz="4" w:space="1" w:color="FFFFFF"/>
          <w:left w:val="single" w:sz="4" w:space="0" w:color="FFFFFF"/>
          <w:bottom w:val="single" w:sz="4" w:space="30" w:color="FFFFFF"/>
          <w:right w:val="single" w:sz="4" w:space="0" w:color="FFFFFF"/>
        </w:pBdr>
        <w:ind w:firstLine="567"/>
        <w:jc w:val="both"/>
        <w:rPr>
          <w:sz w:val="28"/>
        </w:rPr>
      </w:pPr>
      <w:r w:rsidRPr="003031CA">
        <w:rPr>
          <w:sz w:val="28"/>
        </w:rPr>
        <w:t>Во всех организациях для детей-сирот созданы службы по подготовке детей-сирот к устройству в семьи граждан. Обеспечиваются условия для ознакомления лиц, желающих усыновить (удочерить) или принять под опеку (попечительство) ребенка-сироту, с личным делом ребенка, разработаны графики приема лиц данной категории, проводятся консультации будущих родителей с медицинским работником, педагогом-психологом и другими специалистами, оборудованы комфортные гостевые комнаты.</w:t>
      </w:r>
    </w:p>
    <w:p w:rsidR="00FE1865" w:rsidRPr="003031CA" w:rsidRDefault="00780EA0" w:rsidP="003031CA">
      <w:pPr>
        <w:pBdr>
          <w:top w:val="single" w:sz="4" w:space="1" w:color="FFFFFF"/>
          <w:left w:val="single" w:sz="4" w:space="0" w:color="FFFFFF"/>
          <w:bottom w:val="single" w:sz="4" w:space="30" w:color="FFFFFF"/>
          <w:right w:val="single" w:sz="4" w:space="0" w:color="FFFFFF"/>
        </w:pBdr>
        <w:ind w:firstLine="567"/>
        <w:jc w:val="both"/>
        <w:rPr>
          <w:sz w:val="28"/>
        </w:rPr>
      </w:pPr>
      <w:r w:rsidRPr="003031CA">
        <w:rPr>
          <w:sz w:val="28"/>
        </w:rPr>
        <w:t>Ведется целенаправленная работа по сокращению сроков пребывания детей-сирот в организации.</w:t>
      </w:r>
    </w:p>
    <w:p w:rsidR="00FE1865" w:rsidRPr="003031CA" w:rsidRDefault="00780EA0" w:rsidP="003031CA">
      <w:pPr>
        <w:pBdr>
          <w:top w:val="single" w:sz="4" w:space="1" w:color="FFFFFF"/>
          <w:left w:val="single" w:sz="4" w:space="0" w:color="FFFFFF"/>
          <w:bottom w:val="single" w:sz="4" w:space="30" w:color="FFFFFF"/>
          <w:right w:val="single" w:sz="4" w:space="0" w:color="FFFFFF"/>
        </w:pBdr>
        <w:ind w:firstLine="567"/>
        <w:jc w:val="both"/>
        <w:rPr>
          <w:sz w:val="28"/>
        </w:rPr>
      </w:pPr>
      <w:r w:rsidRPr="003031CA">
        <w:rPr>
          <w:sz w:val="28"/>
        </w:rPr>
        <w:t>С целью содействия семейному устройству организовано сотрудничество с Фондом «Измени одну жизнь», на сайте которого размещаются видеоролики о детях-сиротах.</w:t>
      </w:r>
    </w:p>
    <w:p w:rsidR="00FE1865" w:rsidRPr="003031CA" w:rsidRDefault="00780EA0" w:rsidP="003031CA">
      <w:pPr>
        <w:pBdr>
          <w:top w:val="single" w:sz="4" w:space="1" w:color="FFFFFF"/>
          <w:left w:val="single" w:sz="4" w:space="0" w:color="FFFFFF"/>
          <w:bottom w:val="single" w:sz="4" w:space="30" w:color="FFFFFF"/>
          <w:right w:val="single" w:sz="4" w:space="0" w:color="FFFFFF"/>
        </w:pBdr>
        <w:ind w:firstLine="567"/>
        <w:jc w:val="both"/>
        <w:rPr>
          <w:sz w:val="28"/>
        </w:rPr>
      </w:pPr>
      <w:r w:rsidRPr="003031CA">
        <w:rPr>
          <w:sz w:val="28"/>
        </w:rPr>
        <w:t>За 2013-202</w:t>
      </w:r>
      <w:r w:rsidR="00141EBC" w:rsidRPr="003031CA">
        <w:rPr>
          <w:sz w:val="28"/>
        </w:rPr>
        <w:t>4</w:t>
      </w:r>
      <w:r w:rsidRPr="003031CA">
        <w:rPr>
          <w:sz w:val="28"/>
        </w:rPr>
        <w:t xml:space="preserve"> гг. из организаций передано на воспитание в семью 10</w:t>
      </w:r>
      <w:r w:rsidR="00141EBC" w:rsidRPr="003031CA">
        <w:rPr>
          <w:sz w:val="28"/>
        </w:rPr>
        <w:t>86</w:t>
      </w:r>
      <w:r w:rsidRPr="003031CA">
        <w:rPr>
          <w:sz w:val="28"/>
        </w:rPr>
        <w:t xml:space="preserve"> детей-сирот, в том числе в 202</w:t>
      </w:r>
      <w:r w:rsidR="00141EBC" w:rsidRPr="003031CA">
        <w:rPr>
          <w:sz w:val="28"/>
        </w:rPr>
        <w:t>4</w:t>
      </w:r>
      <w:r w:rsidRPr="003031CA">
        <w:rPr>
          <w:sz w:val="28"/>
        </w:rPr>
        <w:t xml:space="preserve"> году ‒ </w:t>
      </w:r>
      <w:r w:rsidR="00141EBC" w:rsidRPr="003031CA">
        <w:rPr>
          <w:sz w:val="28"/>
        </w:rPr>
        <w:t>57</w:t>
      </w:r>
      <w:r w:rsidRPr="003031CA">
        <w:rPr>
          <w:sz w:val="28"/>
        </w:rPr>
        <w:t xml:space="preserve"> детей.</w:t>
      </w:r>
    </w:p>
    <w:p w:rsidR="00FE1865" w:rsidRPr="003031CA" w:rsidRDefault="00780EA0" w:rsidP="003031CA">
      <w:pPr>
        <w:pBdr>
          <w:top w:val="single" w:sz="4" w:space="1" w:color="FFFFFF"/>
          <w:left w:val="single" w:sz="4" w:space="0" w:color="FFFFFF"/>
          <w:bottom w:val="single" w:sz="4" w:space="30" w:color="FFFFFF"/>
          <w:right w:val="single" w:sz="4" w:space="0" w:color="FFFFFF"/>
        </w:pBdr>
        <w:ind w:firstLine="567"/>
        <w:jc w:val="both"/>
        <w:rPr>
          <w:sz w:val="28"/>
        </w:rPr>
      </w:pPr>
      <w:r w:rsidRPr="003031CA">
        <w:rPr>
          <w:sz w:val="28"/>
        </w:rPr>
        <w:t>В целом, в регионе обеспечиваются права детей-сирот на медицинское обеспечение, образование, имущество и жилое помещение, а также право на труд.</w:t>
      </w:r>
    </w:p>
    <w:p w:rsidR="00FE1865" w:rsidRPr="003031CA" w:rsidRDefault="00780EA0" w:rsidP="003031CA">
      <w:pPr>
        <w:pBdr>
          <w:top w:val="single" w:sz="4" w:space="1" w:color="FFFFFF"/>
          <w:left w:val="single" w:sz="4" w:space="0" w:color="FFFFFF"/>
          <w:bottom w:val="single" w:sz="4" w:space="30" w:color="FFFFFF"/>
          <w:right w:val="single" w:sz="4" w:space="0" w:color="FFFFFF"/>
        </w:pBdr>
        <w:ind w:firstLine="567"/>
        <w:jc w:val="both"/>
        <w:rPr>
          <w:sz w:val="28"/>
        </w:rPr>
      </w:pPr>
      <w:r w:rsidRPr="003031CA">
        <w:rPr>
          <w:sz w:val="28"/>
        </w:rPr>
        <w:t>В работе с детьми-сиротами территориальные органы службы занятости Курской области руководствуются Федеральным Законом от 21.12.1996 № 159-ФЗ «О дополнительных гарантиях по социальной поддержке детей-сирот и детей, оставшихся без попечения родителей».</w:t>
      </w:r>
    </w:p>
    <w:p w:rsidR="00B378C2" w:rsidRPr="003031CA" w:rsidRDefault="000F126F" w:rsidP="003031CA">
      <w:pPr>
        <w:pBdr>
          <w:top w:val="single" w:sz="4" w:space="1" w:color="FFFFFF"/>
          <w:left w:val="single" w:sz="4" w:space="0" w:color="FFFFFF"/>
          <w:bottom w:val="single" w:sz="4" w:space="30" w:color="FFFFFF"/>
          <w:right w:val="single" w:sz="4" w:space="0" w:color="FFFFFF"/>
        </w:pBdr>
        <w:ind w:firstLine="567"/>
        <w:jc w:val="both"/>
        <w:rPr>
          <w:color w:val="000000"/>
          <w:sz w:val="28"/>
          <w:szCs w:val="28"/>
          <w:shd w:val="clear" w:color="auto" w:fill="FFFFFF"/>
        </w:rPr>
      </w:pPr>
      <w:r w:rsidRPr="003031CA">
        <w:rPr>
          <w:color w:val="000000"/>
          <w:sz w:val="28"/>
          <w:szCs w:val="28"/>
          <w:shd w:val="clear" w:color="auto" w:fill="FFFFFF"/>
        </w:rPr>
        <w:lastRenderedPageBreak/>
        <w:t xml:space="preserve">С 1 февраля 2024 года установлены следующие величины пособия по безработице: минимальная – 1611 рублей, максимальная </w:t>
      </w:r>
      <w:r w:rsidR="00BA7B81" w:rsidRPr="003031CA">
        <w:rPr>
          <w:color w:val="000000"/>
          <w:sz w:val="28"/>
          <w:szCs w:val="28"/>
          <w:shd w:val="clear" w:color="auto" w:fill="FFFFFF"/>
        </w:rPr>
        <w:t xml:space="preserve">– 13738,61 рублей. Основание - </w:t>
      </w:r>
      <w:r w:rsidRPr="003031CA">
        <w:rPr>
          <w:color w:val="000000"/>
          <w:sz w:val="28"/>
          <w:szCs w:val="28"/>
          <w:shd w:val="clear" w:color="auto" w:fill="FFFFFF"/>
        </w:rPr>
        <w:t>Постановление Правительства РФ</w:t>
      </w:r>
      <w:r w:rsidR="001F0BBB" w:rsidRPr="003031CA">
        <w:rPr>
          <w:color w:val="000000"/>
          <w:sz w:val="28"/>
          <w:szCs w:val="28"/>
          <w:shd w:val="clear" w:color="auto" w:fill="FFFFFF"/>
        </w:rPr>
        <w:t xml:space="preserve"> от 23.01.2024 № 46 </w:t>
      </w:r>
      <w:r w:rsidRPr="003031CA">
        <w:rPr>
          <w:color w:val="000000"/>
          <w:sz w:val="28"/>
          <w:szCs w:val="28"/>
          <w:shd w:val="clear" w:color="auto" w:fill="FFFFFF"/>
        </w:rPr>
        <w:t>«Об утверждении коэффициента индексации выплат, пособий и компенсаций в 2024 году»</w:t>
      </w:r>
      <w:r w:rsidR="00BA7B81" w:rsidRPr="003031CA">
        <w:rPr>
          <w:color w:val="000000"/>
          <w:sz w:val="28"/>
          <w:szCs w:val="28"/>
          <w:shd w:val="clear" w:color="auto" w:fill="FFFFFF"/>
        </w:rPr>
        <w:t xml:space="preserve"> (вступило в силу с 01.01.2024)</w:t>
      </w:r>
      <w:r w:rsidRPr="003031CA">
        <w:rPr>
          <w:color w:val="000000"/>
          <w:sz w:val="28"/>
          <w:szCs w:val="28"/>
          <w:shd w:val="clear" w:color="auto" w:fill="FFFFFF"/>
        </w:rPr>
        <w:t>.</w:t>
      </w:r>
    </w:p>
    <w:p w:rsidR="00132194" w:rsidRDefault="00B378C2" w:rsidP="003031CA">
      <w:pPr>
        <w:pBdr>
          <w:top w:val="single" w:sz="4" w:space="1" w:color="FFFFFF"/>
          <w:left w:val="single" w:sz="4" w:space="0" w:color="FFFFFF"/>
          <w:bottom w:val="single" w:sz="4" w:space="30" w:color="FFFFFF"/>
          <w:right w:val="single" w:sz="4" w:space="0" w:color="FFFFFF"/>
        </w:pBdr>
        <w:ind w:firstLine="567"/>
        <w:jc w:val="both"/>
        <w:rPr>
          <w:color w:val="000000"/>
          <w:sz w:val="28"/>
          <w:szCs w:val="28"/>
          <w:lang w:eastAsia="ru-RU"/>
        </w:rPr>
      </w:pPr>
      <w:r w:rsidRPr="003031CA">
        <w:rPr>
          <w:color w:val="000000"/>
          <w:sz w:val="28"/>
          <w:szCs w:val="28"/>
          <w:lang w:eastAsia="ru-RU"/>
        </w:rPr>
        <w:t>Дети-сироты, а также дети без попечения родителей, впервые признаны безработными и впервые ищущие работу, им назначается на полгода со дня регистрации выплата в размере среднемесячной заработной платы</w:t>
      </w:r>
      <w:r w:rsidR="001F0BBB" w:rsidRPr="003031CA">
        <w:rPr>
          <w:color w:val="000000"/>
          <w:sz w:val="28"/>
          <w:szCs w:val="28"/>
          <w:lang w:eastAsia="ru-RU"/>
        </w:rPr>
        <w:t>,</w:t>
      </w:r>
      <w:r w:rsidRPr="003031CA">
        <w:rPr>
          <w:color w:val="000000"/>
          <w:sz w:val="28"/>
          <w:szCs w:val="28"/>
          <w:lang w:eastAsia="ru-RU"/>
        </w:rPr>
        <w:t xml:space="preserve"> </w:t>
      </w:r>
      <w:r w:rsidR="001F0BBB" w:rsidRPr="003031CA">
        <w:rPr>
          <w:sz w:val="28"/>
          <w:szCs w:val="28"/>
        </w:rPr>
        <w:t>сложившейся в Курской области</w:t>
      </w:r>
      <w:r w:rsidR="00132194">
        <w:rPr>
          <w:sz w:val="28"/>
          <w:szCs w:val="28"/>
        </w:rPr>
        <w:t>.</w:t>
      </w:r>
      <w:r w:rsidRPr="003031CA">
        <w:rPr>
          <w:color w:val="000000"/>
          <w:sz w:val="28"/>
          <w:szCs w:val="28"/>
          <w:lang w:eastAsia="ru-RU"/>
        </w:rPr>
        <w:t xml:space="preserve"> </w:t>
      </w:r>
    </w:p>
    <w:p w:rsidR="00B378C2" w:rsidRPr="003031CA" w:rsidRDefault="00B378C2" w:rsidP="003031CA">
      <w:pPr>
        <w:pBdr>
          <w:top w:val="single" w:sz="4" w:space="1" w:color="FFFFFF"/>
          <w:left w:val="single" w:sz="4" w:space="0" w:color="FFFFFF"/>
          <w:bottom w:val="single" w:sz="4" w:space="30" w:color="FFFFFF"/>
          <w:right w:val="single" w:sz="4" w:space="0" w:color="FFFFFF"/>
        </w:pBdr>
        <w:ind w:firstLine="567"/>
        <w:jc w:val="both"/>
        <w:rPr>
          <w:color w:val="000000"/>
          <w:sz w:val="28"/>
          <w:szCs w:val="28"/>
          <w:lang w:eastAsia="ru-RU"/>
        </w:rPr>
      </w:pPr>
      <w:r w:rsidRPr="003031CA">
        <w:rPr>
          <w:color w:val="000000"/>
          <w:sz w:val="28"/>
          <w:szCs w:val="28"/>
          <w:shd w:val="clear" w:color="auto" w:fill="FFFFFF"/>
        </w:rPr>
        <w:t xml:space="preserve">С 01.01.2024 пособие по безработице детям-сиротам назначается не в размере среднемесячной начисленной зарплаты в Курской области, а в размере максимальной величины пособия по безработице. Пособие по безработице детям-сиротам назначается на срок 6 месяцев со дня регистрации в качестве безработного. </w:t>
      </w:r>
      <w:r w:rsidR="004638C3" w:rsidRPr="003031CA">
        <w:rPr>
          <w:color w:val="000000"/>
          <w:sz w:val="28"/>
          <w:szCs w:val="28"/>
          <w:lang w:eastAsia="ru-RU"/>
        </w:rPr>
        <w:t>По окончанию полугода либо при достижении возраста 23 лет, дети-сироты получают минимальное пособие с учетом размера регионального коэффициента.</w:t>
      </w:r>
    </w:p>
    <w:p w:rsidR="0064247F" w:rsidRDefault="004638C3" w:rsidP="0064247F">
      <w:pPr>
        <w:pBdr>
          <w:top w:val="single" w:sz="4" w:space="1" w:color="FFFFFF"/>
          <w:left w:val="single" w:sz="4" w:space="0" w:color="FFFFFF"/>
          <w:bottom w:val="single" w:sz="4" w:space="30" w:color="FFFFFF"/>
          <w:right w:val="single" w:sz="4" w:space="0" w:color="FFFFFF"/>
        </w:pBdr>
        <w:ind w:firstLine="567"/>
        <w:jc w:val="both"/>
        <w:rPr>
          <w:color w:val="000000"/>
          <w:sz w:val="28"/>
          <w:szCs w:val="28"/>
          <w:shd w:val="clear" w:color="auto" w:fill="FFFFFF"/>
        </w:rPr>
      </w:pPr>
      <w:r w:rsidRPr="003031CA">
        <w:rPr>
          <w:color w:val="000000"/>
          <w:sz w:val="28"/>
          <w:szCs w:val="28"/>
          <w:shd w:val="clear" w:color="auto" w:fill="FFFFFF"/>
        </w:rPr>
        <w:t>Лицам из числа детей-сирот, которым на дату признания их безработными исполнилось 23 года, пособие по безработице назначается на общих основаниях.</w:t>
      </w:r>
    </w:p>
    <w:p w:rsidR="0064247F" w:rsidRDefault="0064247F" w:rsidP="0064247F">
      <w:pPr>
        <w:pBdr>
          <w:top w:val="single" w:sz="4" w:space="1" w:color="FFFFFF"/>
          <w:left w:val="single" w:sz="4" w:space="0" w:color="FFFFFF"/>
          <w:bottom w:val="single" w:sz="4" w:space="30" w:color="FFFFFF"/>
          <w:right w:val="single" w:sz="4" w:space="0" w:color="FFFFFF"/>
        </w:pBdr>
        <w:ind w:firstLine="567"/>
        <w:jc w:val="both"/>
        <w:rPr>
          <w:sz w:val="28"/>
          <w:szCs w:val="28"/>
        </w:rPr>
      </w:pPr>
      <w:r w:rsidRPr="0064247F">
        <w:rPr>
          <w:sz w:val="28"/>
          <w:szCs w:val="28"/>
        </w:rPr>
        <w:t>В 2024 году в органы службы занятости обратилось:</w:t>
      </w:r>
    </w:p>
    <w:p w:rsidR="0064247F" w:rsidRDefault="0064247F" w:rsidP="0064247F">
      <w:pPr>
        <w:pBdr>
          <w:top w:val="single" w:sz="4" w:space="1" w:color="FFFFFF"/>
          <w:left w:val="single" w:sz="4" w:space="0" w:color="FFFFFF"/>
          <w:bottom w:val="single" w:sz="4" w:space="30" w:color="FFFFFF"/>
          <w:right w:val="single" w:sz="4" w:space="0" w:color="FFFFFF"/>
        </w:pBdr>
        <w:ind w:firstLine="567"/>
        <w:jc w:val="both"/>
        <w:rPr>
          <w:sz w:val="28"/>
          <w:szCs w:val="28"/>
        </w:rPr>
      </w:pPr>
      <w:r w:rsidRPr="0064247F">
        <w:rPr>
          <w:sz w:val="28"/>
          <w:szCs w:val="28"/>
        </w:rPr>
        <w:t>- в целях поиска подходящей работы - 43 человека, из них 30 человек трудоустроено;</w:t>
      </w:r>
    </w:p>
    <w:p w:rsidR="0064247F" w:rsidRDefault="0064247F" w:rsidP="0064247F">
      <w:pPr>
        <w:pBdr>
          <w:top w:val="single" w:sz="4" w:space="1" w:color="FFFFFF"/>
          <w:left w:val="single" w:sz="4" w:space="0" w:color="FFFFFF"/>
          <w:bottom w:val="single" w:sz="4" w:space="30" w:color="FFFFFF"/>
          <w:right w:val="single" w:sz="4" w:space="0" w:color="FFFFFF"/>
        </w:pBdr>
        <w:ind w:firstLine="567"/>
        <w:jc w:val="both"/>
        <w:rPr>
          <w:sz w:val="28"/>
          <w:szCs w:val="28"/>
        </w:rPr>
      </w:pPr>
      <w:r w:rsidRPr="0064247F">
        <w:rPr>
          <w:sz w:val="28"/>
          <w:szCs w:val="28"/>
        </w:rPr>
        <w:t>- получили услугу по профессиональной ориентации - 42 человека;</w:t>
      </w:r>
    </w:p>
    <w:p w:rsidR="0064247F" w:rsidRDefault="0064247F" w:rsidP="0064247F">
      <w:pPr>
        <w:pBdr>
          <w:top w:val="single" w:sz="4" w:space="1" w:color="FFFFFF"/>
          <w:left w:val="single" w:sz="4" w:space="0" w:color="FFFFFF"/>
          <w:bottom w:val="single" w:sz="4" w:space="30" w:color="FFFFFF"/>
          <w:right w:val="single" w:sz="4" w:space="0" w:color="FFFFFF"/>
        </w:pBdr>
        <w:ind w:firstLine="567"/>
        <w:jc w:val="both"/>
        <w:rPr>
          <w:sz w:val="28"/>
          <w:szCs w:val="28"/>
        </w:rPr>
      </w:pPr>
      <w:r w:rsidRPr="0064247F">
        <w:rPr>
          <w:sz w:val="28"/>
          <w:szCs w:val="28"/>
        </w:rPr>
        <w:t xml:space="preserve">- прошли профессиональное </w:t>
      </w:r>
      <w:proofErr w:type="gramStart"/>
      <w:r w:rsidRPr="0064247F">
        <w:rPr>
          <w:sz w:val="28"/>
          <w:szCs w:val="28"/>
        </w:rPr>
        <w:t>обучение по программам</w:t>
      </w:r>
      <w:proofErr w:type="gramEnd"/>
      <w:r w:rsidRPr="0064247F">
        <w:rPr>
          <w:sz w:val="28"/>
          <w:szCs w:val="28"/>
        </w:rPr>
        <w:t>: «Компьютерная грамотность, информационные системы и технологии для работы в офисе и на производстве», «Охранник», «Сварщик ручной дуговой сварки плавящимся покрытым электродом» - 3 человека.</w:t>
      </w:r>
    </w:p>
    <w:p w:rsidR="0064247F" w:rsidRDefault="0064247F" w:rsidP="0064247F">
      <w:pPr>
        <w:pBdr>
          <w:top w:val="single" w:sz="4" w:space="1" w:color="FFFFFF"/>
          <w:left w:val="single" w:sz="4" w:space="0" w:color="FFFFFF"/>
          <w:bottom w:val="single" w:sz="4" w:space="30" w:color="FFFFFF"/>
          <w:right w:val="single" w:sz="4" w:space="0" w:color="FFFFFF"/>
        </w:pBdr>
        <w:ind w:firstLine="567"/>
        <w:jc w:val="both"/>
        <w:rPr>
          <w:sz w:val="28"/>
          <w:szCs w:val="28"/>
        </w:rPr>
      </w:pPr>
      <w:r w:rsidRPr="0064247F">
        <w:rPr>
          <w:sz w:val="28"/>
          <w:szCs w:val="28"/>
        </w:rPr>
        <w:t>В 2024 году на регистрационном учете в территориальных органах службы занятости населения Курской области состояло 72 человека, относящихся к категории детей-сирот, из них 29 человек являлись получателями пособия по безработице.</w:t>
      </w:r>
    </w:p>
    <w:p w:rsidR="0064247F" w:rsidRPr="0064247F" w:rsidRDefault="0064247F" w:rsidP="0064247F">
      <w:pPr>
        <w:pBdr>
          <w:top w:val="single" w:sz="4" w:space="1" w:color="FFFFFF"/>
          <w:left w:val="single" w:sz="4" w:space="0" w:color="FFFFFF"/>
          <w:bottom w:val="single" w:sz="4" w:space="30" w:color="FFFFFF"/>
          <w:right w:val="single" w:sz="4" w:space="0" w:color="FFFFFF"/>
        </w:pBdr>
        <w:ind w:firstLine="567"/>
        <w:jc w:val="both"/>
        <w:rPr>
          <w:sz w:val="28"/>
          <w:szCs w:val="28"/>
          <w:shd w:val="clear" w:color="auto" w:fill="FFFFFF"/>
        </w:rPr>
      </w:pPr>
      <w:r w:rsidRPr="0064247F">
        <w:rPr>
          <w:sz w:val="28"/>
          <w:szCs w:val="28"/>
        </w:rPr>
        <w:t xml:space="preserve">Количество детей-сирот, </w:t>
      </w:r>
      <w:r w:rsidR="00150A0A">
        <w:rPr>
          <w:sz w:val="28"/>
          <w:szCs w:val="28"/>
        </w:rPr>
        <w:t>зарегистрированных в статусе безработных, на 31.12.</w:t>
      </w:r>
      <w:r w:rsidRPr="0064247F">
        <w:rPr>
          <w:sz w:val="28"/>
          <w:szCs w:val="28"/>
        </w:rPr>
        <w:t xml:space="preserve">2024 </w:t>
      </w:r>
      <w:r>
        <w:rPr>
          <w:sz w:val="28"/>
          <w:szCs w:val="28"/>
        </w:rPr>
        <w:t>-</w:t>
      </w:r>
      <w:r w:rsidRPr="0064247F">
        <w:rPr>
          <w:sz w:val="28"/>
          <w:szCs w:val="28"/>
        </w:rPr>
        <w:t xml:space="preserve"> 6</w:t>
      </w:r>
      <w:r>
        <w:rPr>
          <w:sz w:val="28"/>
          <w:szCs w:val="28"/>
        </w:rPr>
        <w:t> </w:t>
      </w:r>
      <w:r w:rsidRPr="0064247F">
        <w:rPr>
          <w:sz w:val="28"/>
          <w:szCs w:val="28"/>
        </w:rPr>
        <w:t>человек.</w:t>
      </w:r>
    </w:p>
    <w:p w:rsidR="007A20D8" w:rsidRPr="003031CA" w:rsidRDefault="007A20D8" w:rsidP="003031CA">
      <w:pPr>
        <w:pBdr>
          <w:top w:val="single" w:sz="4" w:space="1" w:color="FFFFFF"/>
          <w:left w:val="single" w:sz="4" w:space="0" w:color="FFFFFF"/>
          <w:bottom w:val="single" w:sz="4" w:space="30" w:color="FFFFFF"/>
          <w:right w:val="single" w:sz="4" w:space="0" w:color="FFFFFF"/>
        </w:pBdr>
        <w:ind w:firstLine="567"/>
        <w:jc w:val="both"/>
        <w:rPr>
          <w:sz w:val="28"/>
          <w:szCs w:val="28"/>
        </w:rPr>
      </w:pPr>
      <w:r w:rsidRPr="003031CA">
        <w:rPr>
          <w:sz w:val="28"/>
          <w:szCs w:val="28"/>
        </w:rPr>
        <w:t>Министерством  по труду и занятости населения Курской области и органами службы занятости  на систематической основе проводится информационная работа по привлечению детей-сирот и детей, оставшихся без попечения родителей к временной занятости посредством:</w:t>
      </w:r>
    </w:p>
    <w:p w:rsidR="007A20D8" w:rsidRPr="003031CA" w:rsidRDefault="007A20D8" w:rsidP="003031CA">
      <w:pPr>
        <w:pBdr>
          <w:top w:val="single" w:sz="4" w:space="1" w:color="FFFFFF"/>
          <w:left w:val="single" w:sz="4" w:space="0" w:color="FFFFFF"/>
          <w:bottom w:val="single" w:sz="4" w:space="30" w:color="FFFFFF"/>
          <w:right w:val="single" w:sz="4" w:space="0" w:color="FFFFFF"/>
        </w:pBdr>
        <w:ind w:firstLine="567"/>
        <w:jc w:val="both"/>
        <w:rPr>
          <w:sz w:val="28"/>
          <w:szCs w:val="28"/>
        </w:rPr>
      </w:pPr>
      <w:r w:rsidRPr="003031CA">
        <w:rPr>
          <w:sz w:val="28"/>
          <w:szCs w:val="28"/>
        </w:rPr>
        <w:t>- организации специализированных ярмарок вакансий для граждан указанной категории;</w:t>
      </w:r>
    </w:p>
    <w:p w:rsidR="007A20D8" w:rsidRPr="003031CA" w:rsidRDefault="007A20D8" w:rsidP="003031CA">
      <w:pPr>
        <w:pBdr>
          <w:top w:val="single" w:sz="4" w:space="1" w:color="FFFFFF"/>
          <w:left w:val="single" w:sz="4" w:space="0" w:color="FFFFFF"/>
          <w:bottom w:val="single" w:sz="4" w:space="30" w:color="FFFFFF"/>
          <w:right w:val="single" w:sz="4" w:space="0" w:color="FFFFFF"/>
        </w:pBdr>
        <w:ind w:firstLine="567"/>
        <w:jc w:val="both"/>
        <w:rPr>
          <w:sz w:val="28"/>
          <w:szCs w:val="28"/>
        </w:rPr>
      </w:pPr>
      <w:r w:rsidRPr="003031CA">
        <w:rPr>
          <w:sz w:val="28"/>
          <w:szCs w:val="28"/>
        </w:rPr>
        <w:t>- на официальной странице Министерства «</w:t>
      </w:r>
      <w:proofErr w:type="spellStart"/>
      <w:r w:rsidRPr="003031CA">
        <w:rPr>
          <w:sz w:val="28"/>
          <w:szCs w:val="28"/>
        </w:rPr>
        <w:t>ВКонтакте</w:t>
      </w:r>
      <w:proofErr w:type="spellEnd"/>
      <w:r w:rsidRPr="003031CA">
        <w:rPr>
          <w:sz w:val="28"/>
          <w:szCs w:val="28"/>
        </w:rPr>
        <w:t>» и интерактивном портале центра занятости регулярно размещается информация о возможности получения государственных услуг.</w:t>
      </w:r>
    </w:p>
    <w:p w:rsidR="007A20D8" w:rsidRPr="003031CA" w:rsidRDefault="007A20D8" w:rsidP="003031CA">
      <w:pPr>
        <w:pBdr>
          <w:top w:val="single" w:sz="4" w:space="1" w:color="FFFFFF"/>
          <w:left w:val="single" w:sz="4" w:space="0" w:color="FFFFFF"/>
          <w:bottom w:val="single" w:sz="4" w:space="30" w:color="FFFFFF"/>
          <w:right w:val="single" w:sz="4" w:space="0" w:color="FFFFFF"/>
        </w:pBdr>
        <w:ind w:firstLine="567"/>
        <w:jc w:val="both"/>
        <w:rPr>
          <w:sz w:val="28"/>
          <w:szCs w:val="28"/>
        </w:rPr>
      </w:pPr>
      <w:r w:rsidRPr="003031CA">
        <w:rPr>
          <w:sz w:val="28"/>
          <w:szCs w:val="28"/>
        </w:rPr>
        <w:t xml:space="preserve"> Оказание государственных услуг в сфере занятости населения носит заявительный характер.</w:t>
      </w:r>
    </w:p>
    <w:p w:rsidR="007A20D8" w:rsidRPr="003031CA" w:rsidRDefault="007A20D8" w:rsidP="003031CA">
      <w:pPr>
        <w:pBdr>
          <w:top w:val="single" w:sz="4" w:space="1" w:color="FFFFFF"/>
          <w:left w:val="single" w:sz="4" w:space="0" w:color="FFFFFF"/>
          <w:bottom w:val="single" w:sz="4" w:space="30" w:color="FFFFFF"/>
          <w:right w:val="single" w:sz="4" w:space="0" w:color="FFFFFF"/>
        </w:pBdr>
        <w:ind w:firstLine="567"/>
        <w:jc w:val="both"/>
        <w:rPr>
          <w:sz w:val="28"/>
          <w:szCs w:val="28"/>
        </w:rPr>
      </w:pPr>
      <w:r w:rsidRPr="003031CA">
        <w:rPr>
          <w:sz w:val="28"/>
          <w:szCs w:val="28"/>
        </w:rPr>
        <w:lastRenderedPageBreak/>
        <w:t xml:space="preserve"> В 2024 году в органы службы занятости обратилось:</w:t>
      </w:r>
    </w:p>
    <w:p w:rsidR="007A20D8" w:rsidRPr="003031CA" w:rsidRDefault="007A20D8" w:rsidP="003031CA">
      <w:pPr>
        <w:pBdr>
          <w:top w:val="single" w:sz="4" w:space="1" w:color="FFFFFF"/>
          <w:left w:val="single" w:sz="4" w:space="0" w:color="FFFFFF"/>
          <w:bottom w:val="single" w:sz="4" w:space="30" w:color="FFFFFF"/>
          <w:right w:val="single" w:sz="4" w:space="0" w:color="FFFFFF"/>
        </w:pBdr>
        <w:ind w:firstLine="567"/>
        <w:jc w:val="both"/>
        <w:rPr>
          <w:sz w:val="28"/>
          <w:szCs w:val="28"/>
        </w:rPr>
      </w:pPr>
      <w:r w:rsidRPr="003031CA">
        <w:rPr>
          <w:sz w:val="28"/>
          <w:szCs w:val="28"/>
        </w:rPr>
        <w:t>- в целях поиска подходящей работы - 43 человека, из них 30 человек трудоустроено;</w:t>
      </w:r>
    </w:p>
    <w:p w:rsidR="007A20D8" w:rsidRPr="003031CA" w:rsidRDefault="007A20D8" w:rsidP="003031CA">
      <w:pPr>
        <w:pBdr>
          <w:top w:val="single" w:sz="4" w:space="1" w:color="FFFFFF"/>
          <w:left w:val="single" w:sz="4" w:space="0" w:color="FFFFFF"/>
          <w:bottom w:val="single" w:sz="4" w:space="30" w:color="FFFFFF"/>
          <w:right w:val="single" w:sz="4" w:space="0" w:color="FFFFFF"/>
        </w:pBdr>
        <w:ind w:firstLine="567"/>
        <w:jc w:val="both"/>
        <w:rPr>
          <w:sz w:val="28"/>
          <w:szCs w:val="28"/>
        </w:rPr>
      </w:pPr>
      <w:r w:rsidRPr="003031CA">
        <w:rPr>
          <w:sz w:val="28"/>
          <w:szCs w:val="28"/>
        </w:rPr>
        <w:t>- получили услугу по профессиональной ориентации - 42 человека;</w:t>
      </w:r>
    </w:p>
    <w:p w:rsidR="007A20D8" w:rsidRPr="003031CA" w:rsidRDefault="007A20D8" w:rsidP="003031CA">
      <w:pPr>
        <w:pBdr>
          <w:top w:val="single" w:sz="4" w:space="1" w:color="FFFFFF"/>
          <w:left w:val="single" w:sz="4" w:space="0" w:color="FFFFFF"/>
          <w:bottom w:val="single" w:sz="4" w:space="30" w:color="FFFFFF"/>
          <w:right w:val="single" w:sz="4" w:space="0" w:color="FFFFFF"/>
        </w:pBdr>
        <w:ind w:firstLine="567"/>
        <w:jc w:val="both"/>
        <w:rPr>
          <w:sz w:val="28"/>
          <w:szCs w:val="28"/>
        </w:rPr>
      </w:pPr>
      <w:r w:rsidRPr="003031CA">
        <w:rPr>
          <w:sz w:val="28"/>
          <w:szCs w:val="28"/>
        </w:rPr>
        <w:t xml:space="preserve">- прошли профессиональное </w:t>
      </w:r>
      <w:proofErr w:type="gramStart"/>
      <w:r w:rsidRPr="003031CA">
        <w:rPr>
          <w:sz w:val="28"/>
          <w:szCs w:val="28"/>
        </w:rPr>
        <w:t>обучение по программам</w:t>
      </w:r>
      <w:proofErr w:type="gramEnd"/>
      <w:r w:rsidRPr="003031CA">
        <w:rPr>
          <w:sz w:val="28"/>
          <w:szCs w:val="28"/>
        </w:rPr>
        <w:t>: «Компьютерная грамотность, информационные системы и технологии для работы в офисе и на производстве», «Охранник», «Сварщик ручной дуговой сварки плавящимся покрытым электродом» - 3 человека.</w:t>
      </w:r>
    </w:p>
    <w:p w:rsidR="007A20D8" w:rsidRPr="003031CA" w:rsidRDefault="007A20D8" w:rsidP="003031CA">
      <w:pPr>
        <w:pBdr>
          <w:top w:val="single" w:sz="4" w:space="1" w:color="FFFFFF"/>
          <w:left w:val="single" w:sz="4" w:space="0" w:color="FFFFFF"/>
          <w:bottom w:val="single" w:sz="4" w:space="30" w:color="FFFFFF"/>
          <w:right w:val="single" w:sz="4" w:space="0" w:color="FFFFFF"/>
        </w:pBdr>
        <w:ind w:firstLine="567"/>
        <w:jc w:val="both"/>
        <w:rPr>
          <w:sz w:val="28"/>
          <w:szCs w:val="28"/>
        </w:rPr>
      </w:pPr>
      <w:r w:rsidRPr="003031CA">
        <w:rPr>
          <w:sz w:val="28"/>
          <w:szCs w:val="28"/>
        </w:rPr>
        <w:t>В 2024 году на регистрационном учете в территориальных органах службы занятости населения Курской области состояло 72 человека, относящихся к категории детей-сирот, из них 29 человек являлись получателями пособия по безработице.</w:t>
      </w:r>
    </w:p>
    <w:p w:rsidR="007A20D8" w:rsidRPr="003031CA" w:rsidRDefault="007A20D8" w:rsidP="003031CA">
      <w:pPr>
        <w:pBdr>
          <w:top w:val="single" w:sz="4" w:space="1" w:color="FFFFFF"/>
          <w:left w:val="single" w:sz="4" w:space="0" w:color="FFFFFF"/>
          <w:bottom w:val="single" w:sz="4" w:space="30" w:color="FFFFFF"/>
          <w:right w:val="single" w:sz="4" w:space="0" w:color="FFFFFF"/>
        </w:pBdr>
        <w:ind w:firstLine="567"/>
        <w:jc w:val="both"/>
        <w:rPr>
          <w:sz w:val="28"/>
          <w:szCs w:val="28"/>
        </w:rPr>
      </w:pPr>
      <w:r w:rsidRPr="003031CA">
        <w:rPr>
          <w:sz w:val="28"/>
          <w:szCs w:val="28"/>
        </w:rPr>
        <w:t xml:space="preserve">Количество детей-сирот, получающих пособие </w:t>
      </w:r>
      <w:proofErr w:type="gramStart"/>
      <w:r w:rsidRPr="003031CA">
        <w:rPr>
          <w:sz w:val="28"/>
          <w:szCs w:val="28"/>
        </w:rPr>
        <w:t>на конец</w:t>
      </w:r>
      <w:proofErr w:type="gramEnd"/>
      <w:r w:rsidRPr="003031CA">
        <w:rPr>
          <w:sz w:val="28"/>
          <w:szCs w:val="28"/>
        </w:rPr>
        <w:t xml:space="preserve"> 2024 года состояло 6 человек.</w:t>
      </w:r>
    </w:p>
    <w:p w:rsidR="00FE1865" w:rsidRPr="003031CA" w:rsidRDefault="00780EA0" w:rsidP="003031CA">
      <w:pPr>
        <w:pBdr>
          <w:top w:val="single" w:sz="4" w:space="1" w:color="FFFFFF"/>
          <w:left w:val="single" w:sz="4" w:space="0" w:color="FFFFFF"/>
          <w:bottom w:val="single" w:sz="4" w:space="30" w:color="FFFFFF"/>
          <w:right w:val="single" w:sz="4" w:space="0" w:color="FFFFFF"/>
        </w:pBdr>
        <w:ind w:firstLine="567"/>
        <w:jc w:val="both"/>
        <w:rPr>
          <w:sz w:val="28"/>
          <w:szCs w:val="28"/>
        </w:rPr>
      </w:pPr>
      <w:r w:rsidRPr="003031CA">
        <w:rPr>
          <w:sz w:val="28"/>
          <w:szCs w:val="28"/>
        </w:rPr>
        <w:t>Специалистами органов опеки и попечительства муниципальных районов (городских округов) предоставлено 5</w:t>
      </w:r>
      <w:r w:rsidR="00141EBC" w:rsidRPr="003031CA">
        <w:rPr>
          <w:sz w:val="28"/>
          <w:szCs w:val="28"/>
        </w:rPr>
        <w:t>305</w:t>
      </w:r>
      <w:r w:rsidRPr="003031CA">
        <w:rPr>
          <w:sz w:val="28"/>
          <w:szCs w:val="28"/>
        </w:rPr>
        <w:t xml:space="preserve"> государственных услуг по переданным полномочиям, осуществлено </w:t>
      </w:r>
      <w:r w:rsidR="00141EBC" w:rsidRPr="003031CA">
        <w:rPr>
          <w:sz w:val="28"/>
          <w:szCs w:val="28"/>
        </w:rPr>
        <w:t>7695</w:t>
      </w:r>
      <w:r w:rsidRPr="003031CA">
        <w:rPr>
          <w:sz w:val="28"/>
          <w:szCs w:val="28"/>
        </w:rPr>
        <w:t xml:space="preserve"> обследований, в том числе </w:t>
      </w:r>
      <w:r w:rsidR="00141EBC" w:rsidRPr="003031CA">
        <w:rPr>
          <w:sz w:val="28"/>
          <w:szCs w:val="28"/>
        </w:rPr>
        <w:t>4324 по признакам неблагополучия</w:t>
      </w:r>
      <w:r w:rsidRPr="003031CA">
        <w:rPr>
          <w:sz w:val="28"/>
          <w:szCs w:val="28"/>
        </w:rPr>
        <w:t>. Специалисты органов опеки и попечительства муниципальных районов (городских округов) приняли участие в 3</w:t>
      </w:r>
      <w:r w:rsidR="00141EBC" w:rsidRPr="003031CA">
        <w:rPr>
          <w:sz w:val="28"/>
          <w:szCs w:val="28"/>
        </w:rPr>
        <w:t>478</w:t>
      </w:r>
      <w:r w:rsidRPr="003031CA">
        <w:rPr>
          <w:sz w:val="28"/>
          <w:szCs w:val="28"/>
        </w:rPr>
        <w:t xml:space="preserve"> судебных заседаниях по защите прав несовершеннолетних (в 202</w:t>
      </w:r>
      <w:r w:rsidR="00141EBC" w:rsidRPr="003031CA">
        <w:rPr>
          <w:sz w:val="28"/>
          <w:szCs w:val="28"/>
        </w:rPr>
        <w:t>3</w:t>
      </w:r>
      <w:r w:rsidRPr="003031CA">
        <w:rPr>
          <w:sz w:val="28"/>
          <w:szCs w:val="28"/>
        </w:rPr>
        <w:t xml:space="preserve"> г. – 3</w:t>
      </w:r>
      <w:r w:rsidR="00141EBC" w:rsidRPr="003031CA">
        <w:rPr>
          <w:sz w:val="28"/>
          <w:szCs w:val="28"/>
        </w:rPr>
        <w:t>733), в 2024</w:t>
      </w:r>
      <w:r w:rsidRPr="003031CA">
        <w:rPr>
          <w:sz w:val="28"/>
          <w:szCs w:val="28"/>
        </w:rPr>
        <w:t xml:space="preserve"> году подали </w:t>
      </w:r>
      <w:r w:rsidR="00141EBC" w:rsidRPr="003031CA">
        <w:rPr>
          <w:sz w:val="28"/>
          <w:szCs w:val="28"/>
        </w:rPr>
        <w:t>56</w:t>
      </w:r>
      <w:r w:rsidRPr="003031CA">
        <w:rPr>
          <w:sz w:val="28"/>
          <w:szCs w:val="28"/>
        </w:rPr>
        <w:t xml:space="preserve"> судебных исков по защите законных прав и интересов детей-сирот (в 202</w:t>
      </w:r>
      <w:r w:rsidR="00141EBC" w:rsidRPr="003031CA">
        <w:rPr>
          <w:sz w:val="28"/>
          <w:szCs w:val="28"/>
        </w:rPr>
        <w:t>3</w:t>
      </w:r>
      <w:r w:rsidRPr="003031CA">
        <w:rPr>
          <w:sz w:val="28"/>
          <w:szCs w:val="28"/>
        </w:rPr>
        <w:t xml:space="preserve"> г. – 85).</w:t>
      </w:r>
    </w:p>
    <w:p w:rsidR="00F65EC3" w:rsidRPr="003031CA" w:rsidRDefault="00780EA0" w:rsidP="003031CA">
      <w:pPr>
        <w:pBdr>
          <w:top w:val="single" w:sz="4" w:space="1" w:color="FFFFFF"/>
          <w:left w:val="single" w:sz="4" w:space="0" w:color="FFFFFF"/>
          <w:bottom w:val="single" w:sz="4" w:space="30" w:color="FFFFFF"/>
          <w:right w:val="single" w:sz="4" w:space="0" w:color="FFFFFF"/>
        </w:pBdr>
        <w:ind w:firstLine="567"/>
        <w:jc w:val="both"/>
        <w:rPr>
          <w:sz w:val="28"/>
          <w:szCs w:val="28"/>
        </w:rPr>
      </w:pPr>
      <w:r w:rsidRPr="003031CA">
        <w:rPr>
          <w:sz w:val="28"/>
          <w:szCs w:val="28"/>
        </w:rPr>
        <w:t xml:space="preserve">По </w:t>
      </w:r>
      <w:r w:rsidR="00141EBC" w:rsidRPr="003031CA">
        <w:rPr>
          <w:sz w:val="28"/>
          <w:szCs w:val="28"/>
        </w:rPr>
        <w:t xml:space="preserve">состоянию на </w:t>
      </w:r>
      <w:r w:rsidR="00771548" w:rsidRPr="003031CA">
        <w:rPr>
          <w:sz w:val="28"/>
          <w:szCs w:val="28"/>
        </w:rPr>
        <w:t>31.12.2024</w:t>
      </w:r>
      <w:r w:rsidRPr="003031CA">
        <w:rPr>
          <w:sz w:val="28"/>
          <w:szCs w:val="28"/>
        </w:rPr>
        <w:t xml:space="preserve"> в Курской области проживает 1</w:t>
      </w:r>
      <w:r w:rsidR="000819A6" w:rsidRPr="003031CA">
        <w:rPr>
          <w:sz w:val="28"/>
          <w:szCs w:val="28"/>
        </w:rPr>
        <w:t>047</w:t>
      </w:r>
      <w:r w:rsidRPr="003031CA">
        <w:rPr>
          <w:sz w:val="28"/>
          <w:szCs w:val="28"/>
        </w:rPr>
        <w:t xml:space="preserve"> детей-сирот, имеющих право на получение алиментов, из них 626 человек получают алименты, в отношении 5</w:t>
      </w:r>
      <w:r w:rsidR="000819A6" w:rsidRPr="003031CA">
        <w:rPr>
          <w:sz w:val="28"/>
          <w:szCs w:val="28"/>
        </w:rPr>
        <w:t>64</w:t>
      </w:r>
      <w:r w:rsidRPr="003031CA">
        <w:rPr>
          <w:sz w:val="28"/>
          <w:szCs w:val="28"/>
        </w:rPr>
        <w:t xml:space="preserve"> детей-сирот органами опеки и попечительства муниципальных районов (городских округов) проводится работа по взысканию алиментов.</w:t>
      </w:r>
    </w:p>
    <w:p w:rsidR="00F65EC3" w:rsidRPr="003031CA" w:rsidRDefault="007602C7" w:rsidP="003031CA">
      <w:pPr>
        <w:numPr>
          <w:ilvl w:val="0"/>
          <w:numId w:val="2"/>
        </w:numPr>
        <w:shd w:val="clear" w:color="auto" w:fill="FFFFFF"/>
        <w:ind w:left="0" w:firstLine="709"/>
        <w:jc w:val="both"/>
      </w:pPr>
      <w:r w:rsidRPr="003031CA">
        <w:rPr>
          <w:b/>
          <w:sz w:val="28"/>
          <w:szCs w:val="28"/>
        </w:rPr>
        <w:t>Данные о преступлениях, совершенных в отношении детей-сирот, а также преступлениях, совершенных детьми-сиротами и лицами из их числа.</w:t>
      </w:r>
    </w:p>
    <w:p w:rsidR="001F2D40" w:rsidRPr="003031CA" w:rsidRDefault="001F2D40" w:rsidP="003031CA">
      <w:pPr>
        <w:shd w:val="clear" w:color="auto" w:fill="FFFFFF"/>
        <w:ind w:firstLine="709"/>
        <w:jc w:val="both"/>
        <w:rPr>
          <w:i/>
          <w:sz w:val="18"/>
          <w:szCs w:val="18"/>
        </w:rPr>
      </w:pPr>
    </w:p>
    <w:p w:rsidR="00312C89" w:rsidRPr="003031CA" w:rsidRDefault="00312C89" w:rsidP="003031CA">
      <w:pPr>
        <w:ind w:firstLine="708"/>
        <w:jc w:val="both"/>
        <w:rPr>
          <w:sz w:val="28"/>
        </w:rPr>
      </w:pPr>
      <w:r w:rsidRPr="003031CA">
        <w:rPr>
          <w:sz w:val="28"/>
        </w:rPr>
        <w:t xml:space="preserve">В Курской области ведется работа по профилактике преступных деяний, преступлений, жестокого обращения в отношении детей-сирот, а также обеспечивается всесторонняя поддержка всех категорий детей, находящихся в трудной жизненной ситуации. </w:t>
      </w:r>
    </w:p>
    <w:p w:rsidR="00312C89" w:rsidRPr="003031CA" w:rsidRDefault="00312C89" w:rsidP="003031CA">
      <w:pPr>
        <w:pStyle w:val="a5"/>
        <w:ind w:firstLine="709"/>
        <w:jc w:val="both"/>
        <w:rPr>
          <w:rFonts w:cs="Times New Roman"/>
          <w:sz w:val="28"/>
          <w:lang w:val="ru-RU"/>
        </w:rPr>
      </w:pPr>
      <w:r w:rsidRPr="003031CA">
        <w:rPr>
          <w:rFonts w:cs="Times New Roman"/>
          <w:sz w:val="28"/>
          <w:lang w:val="ru-RU"/>
        </w:rPr>
        <w:t>В целях систематизации работы по профилактике социального сиротства, жестокого обращения с несовершеннолетними, в том числе с детьми-сиротами, в Курской области реализуются:</w:t>
      </w:r>
    </w:p>
    <w:p w:rsidR="00312C89" w:rsidRPr="003031CA" w:rsidRDefault="00312C89" w:rsidP="003031CA">
      <w:pPr>
        <w:pStyle w:val="a5"/>
        <w:ind w:firstLine="709"/>
        <w:jc w:val="both"/>
        <w:rPr>
          <w:rFonts w:cs="Times New Roman"/>
          <w:sz w:val="28"/>
          <w:lang w:val="ru-RU"/>
        </w:rPr>
      </w:pPr>
      <w:r w:rsidRPr="003031CA">
        <w:rPr>
          <w:rFonts w:cs="Times New Roman"/>
          <w:sz w:val="28"/>
          <w:lang w:val="ru-RU"/>
        </w:rPr>
        <w:t>- государственная программа Курской области «Профилактика правонарушений в Курской области»;</w:t>
      </w:r>
    </w:p>
    <w:p w:rsidR="00312C89" w:rsidRPr="003031CA" w:rsidRDefault="00312C89" w:rsidP="003031CA">
      <w:pPr>
        <w:pStyle w:val="a5"/>
        <w:ind w:firstLine="709"/>
        <w:jc w:val="both"/>
        <w:rPr>
          <w:rFonts w:cs="Times New Roman"/>
          <w:sz w:val="28"/>
          <w:lang w:val="ru-RU"/>
        </w:rPr>
      </w:pPr>
      <w:r w:rsidRPr="003031CA">
        <w:rPr>
          <w:rFonts w:cs="Times New Roman"/>
          <w:sz w:val="28"/>
          <w:lang w:val="ru-RU"/>
        </w:rPr>
        <w:t>- план основных мероприятий Курской области, проводимых в рамках Десятилетия детства на период до 2027 года, утвержденный распоряжением Губернатора Курской области от 04.06.2021 № 167-рг;</w:t>
      </w:r>
    </w:p>
    <w:p w:rsidR="00312C89" w:rsidRPr="003031CA" w:rsidRDefault="00312C89" w:rsidP="003031CA">
      <w:pPr>
        <w:pStyle w:val="a5"/>
        <w:ind w:firstLine="709"/>
        <w:jc w:val="both"/>
        <w:rPr>
          <w:rFonts w:cs="Times New Roman"/>
          <w:sz w:val="28"/>
          <w:lang w:val="ru-RU"/>
        </w:rPr>
      </w:pPr>
      <w:proofErr w:type="gramStart"/>
      <w:r w:rsidRPr="003031CA">
        <w:rPr>
          <w:rFonts w:cs="Times New Roman"/>
          <w:sz w:val="28"/>
          <w:lang w:val="ru-RU"/>
        </w:rPr>
        <w:t xml:space="preserve">- межведомственный План («дорожная карта») по реализации мер, направленных на профилактику социального сиротства на территории Курской </w:t>
      </w:r>
      <w:r w:rsidRPr="003031CA">
        <w:rPr>
          <w:rFonts w:cs="Times New Roman"/>
          <w:sz w:val="28"/>
          <w:lang w:val="ru-RU"/>
        </w:rPr>
        <w:lastRenderedPageBreak/>
        <w:t>области, на 2022-2025 годы, включающий комплекс мероприятий: оказание семьям с детьми государственной социальной помощи на основании социального контракта; развитие технологий деятельности Координационных советов по оказанию помощи семьям с детьми, находящимся в трудной жизненной ситуации и нуждающимся в социальной поддержке;</w:t>
      </w:r>
      <w:proofErr w:type="gramEnd"/>
      <w:r w:rsidRPr="003031CA">
        <w:rPr>
          <w:rFonts w:cs="Times New Roman"/>
          <w:sz w:val="28"/>
          <w:lang w:val="ru-RU"/>
        </w:rPr>
        <w:t xml:space="preserve"> организация работы по содействию в трудоустройстве граждан из семей с низким уровнем обеспеченности, семей, находящихся в трудной жизненной ситуации; организация работы по содействию в лечении от алкогольной и наркотической зависимости родителей детей, находящихся в трудной жизненной ситуации и др.</w:t>
      </w:r>
    </w:p>
    <w:p w:rsidR="00312C89" w:rsidRPr="003031CA" w:rsidRDefault="00312C89" w:rsidP="003031CA">
      <w:pPr>
        <w:pStyle w:val="a5"/>
        <w:ind w:firstLine="709"/>
        <w:jc w:val="both"/>
        <w:rPr>
          <w:rFonts w:cs="Times New Roman"/>
          <w:sz w:val="28"/>
          <w:lang w:val="ru-RU"/>
        </w:rPr>
      </w:pPr>
      <w:r w:rsidRPr="003031CA">
        <w:rPr>
          <w:rFonts w:cs="Times New Roman"/>
          <w:sz w:val="28"/>
          <w:lang w:val="ru-RU"/>
        </w:rPr>
        <w:t xml:space="preserve">Органами опеки и попечительства муниципальных образований Курской области в 2024 году в рамках своих полномочий, в том числе проведена работа по профилактике безнадзорности и правонарушений несовершеннолетних, профилактике социального сиротства. </w:t>
      </w:r>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r w:rsidRPr="003031CA">
        <w:rPr>
          <w:sz w:val="28"/>
          <w:szCs w:val="28"/>
        </w:rPr>
        <w:t xml:space="preserve">По состоянию на 01.01.2025 года в связи с неисполнением обязанностей  по содержанию, воспитанию, обучению несовершеннолетних детей родительских прав лишены </w:t>
      </w:r>
      <w:r w:rsidR="00D91987" w:rsidRPr="003031CA">
        <w:rPr>
          <w:sz w:val="28"/>
          <w:szCs w:val="28"/>
        </w:rPr>
        <w:t>99</w:t>
      </w:r>
      <w:r w:rsidRPr="003031CA">
        <w:rPr>
          <w:sz w:val="28"/>
          <w:szCs w:val="28"/>
        </w:rPr>
        <w:t xml:space="preserve"> граждан в отношении </w:t>
      </w:r>
      <w:r w:rsidR="00D91987" w:rsidRPr="003031CA">
        <w:rPr>
          <w:sz w:val="28"/>
          <w:szCs w:val="28"/>
        </w:rPr>
        <w:t>137</w:t>
      </w:r>
      <w:r w:rsidRPr="003031CA">
        <w:rPr>
          <w:sz w:val="28"/>
          <w:szCs w:val="28"/>
        </w:rPr>
        <w:t xml:space="preserve"> д</w:t>
      </w:r>
      <w:r w:rsidR="00D91987" w:rsidRPr="003031CA">
        <w:rPr>
          <w:sz w:val="28"/>
          <w:szCs w:val="28"/>
        </w:rPr>
        <w:t>етей; по состоянию на 01.01.2024</w:t>
      </w:r>
      <w:r w:rsidRPr="003031CA">
        <w:rPr>
          <w:sz w:val="28"/>
          <w:szCs w:val="28"/>
        </w:rPr>
        <w:t xml:space="preserve"> года лишены родительских прав </w:t>
      </w:r>
      <w:r w:rsidR="00D91987" w:rsidRPr="003031CA">
        <w:rPr>
          <w:sz w:val="28"/>
          <w:szCs w:val="28"/>
        </w:rPr>
        <w:t>139</w:t>
      </w:r>
      <w:r w:rsidRPr="003031CA">
        <w:rPr>
          <w:sz w:val="28"/>
          <w:szCs w:val="28"/>
        </w:rPr>
        <w:t xml:space="preserve"> граждан в отношении </w:t>
      </w:r>
      <w:r w:rsidR="00D91987" w:rsidRPr="003031CA">
        <w:rPr>
          <w:sz w:val="28"/>
          <w:szCs w:val="28"/>
        </w:rPr>
        <w:t>163</w:t>
      </w:r>
      <w:r w:rsidRPr="003031CA">
        <w:rPr>
          <w:sz w:val="28"/>
          <w:szCs w:val="28"/>
        </w:rPr>
        <w:t xml:space="preserve"> детей. </w:t>
      </w:r>
      <w:r w:rsidR="00D91987" w:rsidRPr="003031CA">
        <w:rPr>
          <w:sz w:val="28"/>
          <w:szCs w:val="28"/>
        </w:rPr>
        <w:t>Снижение</w:t>
      </w:r>
      <w:r w:rsidRPr="003031CA">
        <w:rPr>
          <w:sz w:val="28"/>
          <w:szCs w:val="28"/>
        </w:rPr>
        <w:t xml:space="preserve"> численности </w:t>
      </w:r>
      <w:r w:rsidR="00086FEB" w:rsidRPr="003031CA">
        <w:rPr>
          <w:sz w:val="28"/>
          <w:szCs w:val="28"/>
        </w:rPr>
        <w:t>граждан</w:t>
      </w:r>
      <w:r w:rsidRPr="003031CA">
        <w:rPr>
          <w:sz w:val="28"/>
          <w:szCs w:val="28"/>
        </w:rPr>
        <w:t xml:space="preserve">, лишенных </w:t>
      </w:r>
      <w:r w:rsidR="00D91987" w:rsidRPr="003031CA">
        <w:rPr>
          <w:sz w:val="28"/>
          <w:szCs w:val="28"/>
        </w:rPr>
        <w:t xml:space="preserve">родительских прав, на </w:t>
      </w:r>
      <w:r w:rsidR="00086FEB" w:rsidRPr="003031CA">
        <w:rPr>
          <w:sz w:val="28"/>
          <w:szCs w:val="28"/>
        </w:rPr>
        <w:t>40</w:t>
      </w:r>
      <w:r w:rsidRPr="003031CA">
        <w:rPr>
          <w:sz w:val="28"/>
          <w:szCs w:val="28"/>
        </w:rPr>
        <w:t xml:space="preserve"> % произошло в связи с принятием органами опеки и попечительства исчерпывающих мер по профилактике безнадзорности и правонарушений несовершеннолетних в этих семьях. </w:t>
      </w:r>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r w:rsidRPr="003031CA">
        <w:rPr>
          <w:sz w:val="28"/>
          <w:szCs w:val="28"/>
        </w:rPr>
        <w:t>Показатель по ограничению семей в родительских правах за 202</w:t>
      </w:r>
      <w:r w:rsidR="00D91987" w:rsidRPr="003031CA">
        <w:rPr>
          <w:sz w:val="28"/>
          <w:szCs w:val="28"/>
        </w:rPr>
        <w:t>4</w:t>
      </w:r>
      <w:r w:rsidRPr="003031CA">
        <w:rPr>
          <w:sz w:val="28"/>
          <w:szCs w:val="28"/>
        </w:rPr>
        <w:t xml:space="preserve"> год </w:t>
      </w:r>
      <w:r w:rsidR="00D91987" w:rsidRPr="003031CA">
        <w:rPr>
          <w:sz w:val="28"/>
          <w:szCs w:val="28"/>
        </w:rPr>
        <w:t xml:space="preserve">снизился на </w:t>
      </w:r>
      <w:r w:rsidR="00086FEB" w:rsidRPr="003031CA">
        <w:rPr>
          <w:sz w:val="28"/>
          <w:szCs w:val="28"/>
        </w:rPr>
        <w:t>15</w:t>
      </w:r>
      <w:r w:rsidR="00D91987" w:rsidRPr="003031CA">
        <w:rPr>
          <w:sz w:val="28"/>
          <w:szCs w:val="28"/>
        </w:rPr>
        <w:t xml:space="preserve"> %: в 2024</w:t>
      </w:r>
      <w:r w:rsidRPr="003031CA">
        <w:rPr>
          <w:sz w:val="28"/>
          <w:szCs w:val="28"/>
        </w:rPr>
        <w:t xml:space="preserve"> году </w:t>
      </w:r>
      <w:proofErr w:type="gramStart"/>
      <w:r w:rsidRPr="003031CA">
        <w:rPr>
          <w:sz w:val="28"/>
          <w:szCs w:val="28"/>
        </w:rPr>
        <w:t>ограничены</w:t>
      </w:r>
      <w:proofErr w:type="gramEnd"/>
      <w:r w:rsidRPr="003031CA">
        <w:rPr>
          <w:sz w:val="28"/>
          <w:szCs w:val="28"/>
        </w:rPr>
        <w:t xml:space="preserve"> в родительских правах 1</w:t>
      </w:r>
      <w:r w:rsidR="00D91987" w:rsidRPr="003031CA">
        <w:rPr>
          <w:sz w:val="28"/>
          <w:szCs w:val="28"/>
        </w:rPr>
        <w:t>3 граждан (9</w:t>
      </w:r>
      <w:r w:rsidRPr="003031CA">
        <w:rPr>
          <w:sz w:val="28"/>
          <w:szCs w:val="28"/>
        </w:rPr>
        <w:t xml:space="preserve"> семей) в отношении 23 детей; за 202</w:t>
      </w:r>
      <w:r w:rsidR="00D91987" w:rsidRPr="003031CA">
        <w:rPr>
          <w:sz w:val="28"/>
          <w:szCs w:val="28"/>
        </w:rPr>
        <w:t>3</w:t>
      </w:r>
      <w:r w:rsidRPr="003031CA">
        <w:rPr>
          <w:sz w:val="28"/>
          <w:szCs w:val="28"/>
        </w:rPr>
        <w:t xml:space="preserve"> год ограничено в родительских правах </w:t>
      </w:r>
      <w:r w:rsidR="00D91987" w:rsidRPr="003031CA">
        <w:rPr>
          <w:sz w:val="28"/>
          <w:szCs w:val="28"/>
        </w:rPr>
        <w:t>15</w:t>
      </w:r>
      <w:r w:rsidRPr="003031CA">
        <w:rPr>
          <w:sz w:val="28"/>
          <w:szCs w:val="28"/>
        </w:rPr>
        <w:t xml:space="preserve"> гражданина (</w:t>
      </w:r>
      <w:r w:rsidR="00D91987" w:rsidRPr="003031CA">
        <w:rPr>
          <w:sz w:val="28"/>
          <w:szCs w:val="28"/>
        </w:rPr>
        <w:t>11</w:t>
      </w:r>
      <w:r w:rsidRPr="003031CA">
        <w:rPr>
          <w:sz w:val="28"/>
          <w:szCs w:val="28"/>
        </w:rPr>
        <w:t xml:space="preserve"> сем</w:t>
      </w:r>
      <w:r w:rsidR="00D91987" w:rsidRPr="003031CA">
        <w:rPr>
          <w:sz w:val="28"/>
          <w:szCs w:val="28"/>
        </w:rPr>
        <w:t>ей</w:t>
      </w:r>
      <w:r w:rsidRPr="003031CA">
        <w:rPr>
          <w:sz w:val="28"/>
          <w:szCs w:val="28"/>
        </w:rPr>
        <w:t xml:space="preserve">) в отношении </w:t>
      </w:r>
      <w:r w:rsidR="00D91987" w:rsidRPr="003031CA">
        <w:rPr>
          <w:sz w:val="28"/>
          <w:szCs w:val="28"/>
        </w:rPr>
        <w:t>23</w:t>
      </w:r>
      <w:r w:rsidRPr="003031CA">
        <w:rPr>
          <w:sz w:val="28"/>
          <w:szCs w:val="28"/>
        </w:rPr>
        <w:t xml:space="preserve"> детей.</w:t>
      </w:r>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rPr>
      </w:pPr>
      <w:r w:rsidRPr="003031CA">
        <w:rPr>
          <w:sz w:val="28"/>
        </w:rPr>
        <w:t xml:space="preserve">Специалистами органов опеки и попечительства, а также всех заинтересованных структур системы профилактики безнадзорности и правонарушений несовершеннолетних проводится реабилитационная работа с родителями, лишенными родительских прав и ограниченными в родительских правах, с целью отмены ограничения в родительских правах или восстановления их в родительских правах и возвращения детей в кровные семьи. </w:t>
      </w:r>
    </w:p>
    <w:p w:rsidR="00312C89" w:rsidRPr="003031CA" w:rsidRDefault="0032328A"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proofErr w:type="gramStart"/>
      <w:r w:rsidRPr="003031CA">
        <w:rPr>
          <w:sz w:val="28"/>
          <w:szCs w:val="28"/>
        </w:rPr>
        <w:t>В 2024</w:t>
      </w:r>
      <w:r w:rsidR="00312C89" w:rsidRPr="003031CA">
        <w:rPr>
          <w:sz w:val="28"/>
          <w:szCs w:val="28"/>
        </w:rPr>
        <w:t xml:space="preserve"> году восстановлено в родительских правах 3 чел. в отношении </w:t>
      </w:r>
      <w:r w:rsidRPr="003031CA">
        <w:rPr>
          <w:sz w:val="28"/>
          <w:szCs w:val="28"/>
        </w:rPr>
        <w:t>4</w:t>
      </w:r>
      <w:r w:rsidR="00312C89" w:rsidRPr="003031CA">
        <w:rPr>
          <w:sz w:val="28"/>
          <w:szCs w:val="28"/>
        </w:rPr>
        <w:t xml:space="preserve"> </w:t>
      </w:r>
      <w:r w:rsidRPr="003031CA">
        <w:rPr>
          <w:sz w:val="28"/>
          <w:szCs w:val="28"/>
        </w:rPr>
        <w:t>детей, (в 2023 году -</w:t>
      </w:r>
      <w:r w:rsidR="00312C89" w:rsidRPr="003031CA">
        <w:rPr>
          <w:sz w:val="28"/>
          <w:szCs w:val="28"/>
        </w:rPr>
        <w:t xml:space="preserve"> 3 чел. в отношении </w:t>
      </w:r>
      <w:r w:rsidRPr="003031CA">
        <w:rPr>
          <w:sz w:val="28"/>
          <w:szCs w:val="28"/>
        </w:rPr>
        <w:t>8 детей); в 2024</w:t>
      </w:r>
      <w:r w:rsidR="00312C89" w:rsidRPr="003031CA">
        <w:rPr>
          <w:sz w:val="28"/>
          <w:szCs w:val="28"/>
        </w:rPr>
        <w:t xml:space="preserve"> году в связи с нормализацией отношений в семье, исполнением родительских обязанностей по содержанию, обучению, воспитанию детей в отношении </w:t>
      </w:r>
      <w:r w:rsidRPr="003031CA">
        <w:rPr>
          <w:sz w:val="28"/>
          <w:szCs w:val="28"/>
        </w:rPr>
        <w:t>6</w:t>
      </w:r>
      <w:r w:rsidR="00312C89" w:rsidRPr="003031CA">
        <w:rPr>
          <w:sz w:val="28"/>
          <w:szCs w:val="28"/>
        </w:rPr>
        <w:t xml:space="preserve"> граждан отменено ограничение в родительских правах в отношении </w:t>
      </w:r>
      <w:r w:rsidRPr="003031CA">
        <w:rPr>
          <w:sz w:val="28"/>
          <w:szCs w:val="28"/>
        </w:rPr>
        <w:t>4</w:t>
      </w:r>
      <w:r w:rsidR="00312C89" w:rsidRPr="003031CA">
        <w:rPr>
          <w:sz w:val="28"/>
          <w:szCs w:val="28"/>
        </w:rPr>
        <w:t xml:space="preserve"> детей. </w:t>
      </w:r>
      <w:proofErr w:type="gramEnd"/>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r w:rsidRPr="003031CA">
        <w:rPr>
          <w:sz w:val="28"/>
          <w:szCs w:val="28"/>
        </w:rPr>
        <w:t>В результате проведенной работы с начала 202</w:t>
      </w:r>
      <w:r w:rsidR="0032328A" w:rsidRPr="003031CA">
        <w:rPr>
          <w:sz w:val="28"/>
          <w:szCs w:val="28"/>
        </w:rPr>
        <w:t>4</w:t>
      </w:r>
      <w:r w:rsidRPr="003031CA">
        <w:rPr>
          <w:sz w:val="28"/>
          <w:szCs w:val="28"/>
        </w:rPr>
        <w:t xml:space="preserve"> года </w:t>
      </w:r>
      <w:r w:rsidR="00A2181C" w:rsidRPr="003031CA">
        <w:rPr>
          <w:sz w:val="28"/>
          <w:szCs w:val="28"/>
        </w:rPr>
        <w:t>23 ребенка</w:t>
      </w:r>
      <w:r w:rsidRPr="003031CA">
        <w:rPr>
          <w:sz w:val="28"/>
          <w:szCs w:val="28"/>
        </w:rPr>
        <w:t xml:space="preserve"> возвращены в</w:t>
      </w:r>
      <w:r w:rsidR="0032328A" w:rsidRPr="003031CA">
        <w:rPr>
          <w:sz w:val="28"/>
          <w:szCs w:val="28"/>
        </w:rPr>
        <w:t xml:space="preserve"> </w:t>
      </w:r>
      <w:r w:rsidRPr="003031CA">
        <w:rPr>
          <w:sz w:val="28"/>
          <w:szCs w:val="28"/>
        </w:rPr>
        <w:t xml:space="preserve">биологические семьи. </w:t>
      </w:r>
    </w:p>
    <w:p w:rsidR="00A2181C"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proofErr w:type="gramStart"/>
      <w:r w:rsidRPr="003031CA">
        <w:rPr>
          <w:sz w:val="28"/>
          <w:szCs w:val="28"/>
        </w:rPr>
        <w:t xml:space="preserve">В целях обеспечения учета семей и несовершеннолетних, находящихся в зоне </w:t>
      </w:r>
      <w:r w:rsidR="00A2181C" w:rsidRPr="003031CA">
        <w:rPr>
          <w:sz w:val="28"/>
          <w:szCs w:val="28"/>
        </w:rPr>
        <w:t xml:space="preserve">социального риска, </w:t>
      </w:r>
      <w:proofErr w:type="spellStart"/>
      <w:r w:rsidR="00A2181C" w:rsidRPr="003031CA">
        <w:rPr>
          <w:sz w:val="28"/>
          <w:szCs w:val="28"/>
        </w:rPr>
        <w:t>Минсоцобеспечения</w:t>
      </w:r>
      <w:proofErr w:type="spellEnd"/>
      <w:r w:rsidR="00A2181C" w:rsidRPr="003031CA">
        <w:rPr>
          <w:sz w:val="28"/>
          <w:szCs w:val="28"/>
        </w:rPr>
        <w:t xml:space="preserve"> Курской области</w:t>
      </w:r>
      <w:r w:rsidRPr="003031CA">
        <w:rPr>
          <w:sz w:val="28"/>
          <w:szCs w:val="28"/>
        </w:rPr>
        <w:t xml:space="preserve"> ведется единая база данных о</w:t>
      </w:r>
      <w:r w:rsidR="00A2181C" w:rsidRPr="003031CA">
        <w:rPr>
          <w:sz w:val="28"/>
          <w:szCs w:val="28"/>
        </w:rPr>
        <w:t xml:space="preserve"> </w:t>
      </w:r>
      <w:r w:rsidRPr="003031CA">
        <w:rPr>
          <w:sz w:val="28"/>
          <w:szCs w:val="28"/>
        </w:rPr>
        <w:t xml:space="preserve">несовершеннолетних и семьях, находящихся в социально опасном положении (далее </w:t>
      </w:r>
      <w:r w:rsidR="00A2181C" w:rsidRPr="003031CA">
        <w:rPr>
          <w:sz w:val="28"/>
          <w:szCs w:val="28"/>
        </w:rPr>
        <w:t>-</w:t>
      </w:r>
      <w:r w:rsidRPr="003031CA">
        <w:rPr>
          <w:sz w:val="28"/>
          <w:szCs w:val="28"/>
        </w:rPr>
        <w:t xml:space="preserve"> СОП), а также о несовершеннолетних и семьях с детьми, находящихся </w:t>
      </w:r>
      <w:r w:rsidR="00A2181C" w:rsidRPr="003031CA">
        <w:rPr>
          <w:sz w:val="28"/>
          <w:szCs w:val="28"/>
        </w:rPr>
        <w:t xml:space="preserve">в </w:t>
      </w:r>
      <w:r w:rsidRPr="003031CA">
        <w:rPr>
          <w:sz w:val="28"/>
          <w:szCs w:val="28"/>
        </w:rPr>
        <w:t xml:space="preserve">трудной жизненной ситуации (далее </w:t>
      </w:r>
      <w:r w:rsidR="00A2181C" w:rsidRPr="003031CA">
        <w:rPr>
          <w:sz w:val="28"/>
          <w:szCs w:val="28"/>
        </w:rPr>
        <w:t>-</w:t>
      </w:r>
      <w:r w:rsidRPr="003031CA">
        <w:rPr>
          <w:sz w:val="28"/>
          <w:szCs w:val="28"/>
        </w:rPr>
        <w:t xml:space="preserve"> ТЖС)</w:t>
      </w:r>
      <w:r w:rsidR="00A2181C" w:rsidRPr="003031CA">
        <w:rPr>
          <w:sz w:val="28"/>
          <w:szCs w:val="28"/>
        </w:rPr>
        <w:t>,</w:t>
      </w:r>
      <w:r w:rsidRPr="003031CA">
        <w:rPr>
          <w:sz w:val="28"/>
          <w:szCs w:val="28"/>
        </w:rPr>
        <w:t xml:space="preserve"> и нуждающихся в социальной поддержке</w:t>
      </w:r>
      <w:r w:rsidR="00A2181C" w:rsidRPr="003031CA">
        <w:rPr>
          <w:sz w:val="28"/>
          <w:szCs w:val="28"/>
        </w:rPr>
        <w:t xml:space="preserve"> государства</w:t>
      </w:r>
      <w:r w:rsidRPr="003031CA">
        <w:rPr>
          <w:sz w:val="28"/>
          <w:szCs w:val="28"/>
        </w:rPr>
        <w:t xml:space="preserve">. </w:t>
      </w:r>
      <w:proofErr w:type="gramEnd"/>
    </w:p>
    <w:p w:rsidR="00A2181C" w:rsidRPr="003031CA" w:rsidRDefault="00A2181C"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r w:rsidRPr="003031CA">
        <w:rPr>
          <w:sz w:val="28"/>
          <w:szCs w:val="28"/>
        </w:rPr>
        <w:t xml:space="preserve">По состоянию на 01.01.2025 в региональную базу данных внесены сведения </w:t>
      </w:r>
      <w:r w:rsidRPr="003031CA">
        <w:rPr>
          <w:sz w:val="28"/>
          <w:szCs w:val="28"/>
        </w:rPr>
        <w:lastRenderedPageBreak/>
        <w:t>о 1037 семьях и 1665 несовершеннолетних, находящихся в СОП, по несовершеннолетним и семьям, находящимся в ТЖС, внесена информация о 1286 семьях и 2728 несовершеннолетних указанной категории.</w:t>
      </w:r>
    </w:p>
    <w:p w:rsidR="00A2181C" w:rsidRPr="003031CA" w:rsidRDefault="00A2181C"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proofErr w:type="gramStart"/>
      <w:r w:rsidRPr="003031CA">
        <w:rPr>
          <w:sz w:val="28"/>
          <w:szCs w:val="28"/>
        </w:rPr>
        <w:t>В результате проведенной работы специалистов подведомственных учреждений и всех заинтересованных структур системы профилактики безнадзорности за 2024 год с учета в региональной базе данных о детях и семьях, находящихся в СОП, снято 787 семей и 1149 ребенок, из которых 71 % в связи с устранением обстоятельств, послуживших основанием для отнесения семьи к категории СОП.</w:t>
      </w:r>
      <w:proofErr w:type="gramEnd"/>
      <w:r w:rsidRPr="003031CA">
        <w:rPr>
          <w:sz w:val="28"/>
          <w:szCs w:val="28"/>
        </w:rPr>
        <w:t xml:space="preserve"> С учета в областной базе данных о детях и семьях, находящихся в ТЖС, снято 431 семья и 1018 детей, из которых 61 % - в связи с положительным изменением ситуации.</w:t>
      </w:r>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r w:rsidRPr="003031CA">
        <w:rPr>
          <w:sz w:val="28"/>
          <w:szCs w:val="28"/>
        </w:rPr>
        <w:t>Координатором выявления семей, находящихся в трудной жизненной ситуации, и оказания им помощи на региональном уровне является Координационный совет по семейной и демографической политике, социальной поддержке и улучшению положения детей в Курской области.</w:t>
      </w:r>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rPr>
      </w:pPr>
      <w:r w:rsidRPr="003031CA">
        <w:rPr>
          <w:sz w:val="28"/>
        </w:rPr>
        <w:t>На муниципальном уровне также действуют координационные советы по оказанию помощи семьям с детьми, находящимся в ТЖС и нуждающимся в социальной поддержке (далее – координационный совет), в систему работы которых внедрена технология выявления семей на ранних этапах неблагополучия, а также технология кураторства ситуации семьи, обеспечивающая комплексное сопровождение семьи до выхода из кризиса.</w:t>
      </w:r>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rPr>
      </w:pPr>
      <w:r w:rsidRPr="003031CA">
        <w:rPr>
          <w:sz w:val="28"/>
        </w:rPr>
        <w:t>Главами муниципальных образований Курской области заключены соглашения с центрами социальной помощи семье и детям Курской области о сотрудничестве в решении вопросов профилактики социального сиротства.</w:t>
      </w:r>
    </w:p>
    <w:p w:rsidR="00312C89" w:rsidRPr="003031CA" w:rsidRDefault="00A2181C" w:rsidP="003031CA">
      <w:pPr>
        <w:pBdr>
          <w:top w:val="single" w:sz="4" w:space="1" w:color="FFFFFF"/>
          <w:left w:val="single" w:sz="4" w:space="0" w:color="FFFFFF"/>
          <w:bottom w:val="single" w:sz="4" w:space="30" w:color="FFFFFF"/>
          <w:right w:val="single" w:sz="4" w:space="0" w:color="FFFFFF"/>
        </w:pBdr>
        <w:ind w:firstLine="709"/>
        <w:jc w:val="both"/>
        <w:rPr>
          <w:sz w:val="28"/>
          <w:szCs w:val="28"/>
          <w:shd w:val="clear" w:color="auto" w:fill="11DF2A"/>
        </w:rPr>
      </w:pPr>
      <w:proofErr w:type="gramStart"/>
      <w:r w:rsidRPr="003031CA">
        <w:rPr>
          <w:sz w:val="28"/>
          <w:szCs w:val="28"/>
        </w:rPr>
        <w:t>В 2024</w:t>
      </w:r>
      <w:r w:rsidR="00312C89" w:rsidRPr="003031CA">
        <w:rPr>
          <w:sz w:val="28"/>
          <w:szCs w:val="28"/>
        </w:rPr>
        <w:t xml:space="preserve"> г</w:t>
      </w:r>
      <w:r w:rsidRPr="003031CA">
        <w:rPr>
          <w:sz w:val="28"/>
          <w:szCs w:val="28"/>
        </w:rPr>
        <w:t>оду</w:t>
      </w:r>
      <w:r w:rsidR="00312C89" w:rsidRPr="003031CA">
        <w:rPr>
          <w:sz w:val="28"/>
          <w:szCs w:val="28"/>
        </w:rPr>
        <w:t xml:space="preserve"> членами координационных советов на основе разработанных программ индивидуальной профилактической работы проведена работа более чем с 2,7 тыс. семьями с детьми, находящимися в </w:t>
      </w:r>
      <w:r w:rsidR="00AC0684" w:rsidRPr="003031CA">
        <w:rPr>
          <w:sz w:val="28"/>
          <w:szCs w:val="28"/>
        </w:rPr>
        <w:t>ТЖС</w:t>
      </w:r>
      <w:r w:rsidR="00312C89" w:rsidRPr="003031CA">
        <w:rPr>
          <w:sz w:val="28"/>
          <w:szCs w:val="28"/>
        </w:rPr>
        <w:t>, в том числе проведено более 9,0 тыс. профилактических бесед, более 4,5 тыс. обследований</w:t>
      </w:r>
      <w:r w:rsidR="00AC0684" w:rsidRPr="003031CA">
        <w:rPr>
          <w:sz w:val="28"/>
          <w:szCs w:val="28"/>
        </w:rPr>
        <w:t>,</w:t>
      </w:r>
      <w:r w:rsidR="00312C89" w:rsidRPr="003031CA">
        <w:rPr>
          <w:sz w:val="28"/>
          <w:szCs w:val="28"/>
        </w:rPr>
        <w:t xml:space="preserve"> в том числе по признакам неблагополучия, оказано содействие </w:t>
      </w:r>
      <w:r w:rsidR="00AC0684" w:rsidRPr="003031CA">
        <w:rPr>
          <w:sz w:val="28"/>
          <w:szCs w:val="28"/>
        </w:rPr>
        <w:t>150</w:t>
      </w:r>
      <w:r w:rsidR="00312C89" w:rsidRPr="003031CA">
        <w:rPr>
          <w:sz w:val="28"/>
          <w:szCs w:val="28"/>
        </w:rPr>
        <w:t xml:space="preserve"> </w:t>
      </w:r>
      <w:r w:rsidR="00AC0684" w:rsidRPr="003031CA">
        <w:rPr>
          <w:sz w:val="28"/>
          <w:szCs w:val="28"/>
        </w:rPr>
        <w:t>гражданам</w:t>
      </w:r>
      <w:r w:rsidR="00312C89" w:rsidRPr="003031CA">
        <w:rPr>
          <w:sz w:val="28"/>
          <w:szCs w:val="28"/>
        </w:rPr>
        <w:t xml:space="preserve"> в лечении от алкогольной зависимости, содействие в трудоустройстве – </w:t>
      </w:r>
      <w:r w:rsidR="00AC0684" w:rsidRPr="003031CA">
        <w:rPr>
          <w:sz w:val="28"/>
          <w:szCs w:val="28"/>
        </w:rPr>
        <w:t>474</w:t>
      </w:r>
      <w:r w:rsidR="00312C89" w:rsidRPr="003031CA">
        <w:rPr>
          <w:sz w:val="28"/>
          <w:szCs w:val="28"/>
        </w:rPr>
        <w:t xml:space="preserve"> чел.</w:t>
      </w:r>
      <w:r w:rsidR="00312C89" w:rsidRPr="003031CA">
        <w:rPr>
          <w:sz w:val="28"/>
          <w:szCs w:val="28"/>
          <w:shd w:val="clear" w:color="auto" w:fill="11DF2A"/>
        </w:rPr>
        <w:t xml:space="preserve"> </w:t>
      </w:r>
      <w:proofErr w:type="gramEnd"/>
    </w:p>
    <w:p w:rsidR="00AC0684" w:rsidRPr="003031CA" w:rsidRDefault="00AC0684"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r w:rsidRPr="003031CA">
        <w:rPr>
          <w:sz w:val="28"/>
          <w:szCs w:val="28"/>
        </w:rPr>
        <w:t xml:space="preserve">В 2024 году были проведены 1872 совместных рейда с заинтересованными органами системы профилактики безнадзорности и правонарушений несовершеннолетних; </w:t>
      </w:r>
      <w:proofErr w:type="gramStart"/>
      <w:r w:rsidRPr="003031CA">
        <w:rPr>
          <w:sz w:val="28"/>
          <w:szCs w:val="28"/>
        </w:rPr>
        <w:t>выявлены 433 безнадзорных, из их числа 169 детей помещены на реабилитацию в стационарные отделения учреждений социального обслуживания семьи и детей, в отношении оставшихся выявленных безнадзорных детей профилактическая работа проводится по месту их жительства, обучения (в 2023 году были проведены 1737 совместных рейдов с заинтересованными органами системы профилактики безнадзорности и правонарушений несовершеннолетних;</w:t>
      </w:r>
      <w:proofErr w:type="gramEnd"/>
      <w:r w:rsidRPr="003031CA">
        <w:rPr>
          <w:sz w:val="28"/>
          <w:szCs w:val="28"/>
        </w:rPr>
        <w:t xml:space="preserve"> </w:t>
      </w:r>
      <w:proofErr w:type="gramStart"/>
      <w:r w:rsidRPr="003031CA">
        <w:rPr>
          <w:sz w:val="28"/>
          <w:szCs w:val="28"/>
        </w:rPr>
        <w:t>выявлены 559 безнадзорных, из их числа 254 ребенка помещены на реабилитацию в стационарные отделения учреждений социального обслуживания семьи и детей, в отношении оставшихся выявленных безнадзорных детей профилактическая работа проводится по месту их жительства, обучения.</w:t>
      </w:r>
      <w:proofErr w:type="gramEnd"/>
    </w:p>
    <w:p w:rsidR="00312C89" w:rsidRPr="003031CA" w:rsidRDefault="00AC0684"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proofErr w:type="gramStart"/>
      <w:r w:rsidRPr="003031CA">
        <w:rPr>
          <w:sz w:val="28"/>
          <w:szCs w:val="28"/>
        </w:rPr>
        <w:t>По итогам 2024</w:t>
      </w:r>
      <w:r w:rsidR="00312C89" w:rsidRPr="003031CA">
        <w:rPr>
          <w:sz w:val="28"/>
          <w:szCs w:val="28"/>
        </w:rPr>
        <w:t xml:space="preserve"> года органами и учреждениями системы профилактики принято участие в более 1,</w:t>
      </w:r>
      <w:r w:rsidRPr="003031CA">
        <w:rPr>
          <w:sz w:val="28"/>
          <w:szCs w:val="28"/>
        </w:rPr>
        <w:t>8</w:t>
      </w:r>
      <w:r w:rsidR="00312C89" w:rsidRPr="003031CA">
        <w:rPr>
          <w:sz w:val="28"/>
          <w:szCs w:val="28"/>
        </w:rPr>
        <w:t xml:space="preserve"> тыс. рейдов, выявлено </w:t>
      </w:r>
      <w:r w:rsidRPr="003031CA">
        <w:rPr>
          <w:sz w:val="28"/>
          <w:szCs w:val="28"/>
        </w:rPr>
        <w:t>433</w:t>
      </w:r>
      <w:r w:rsidR="00312C89" w:rsidRPr="003031CA">
        <w:rPr>
          <w:sz w:val="28"/>
          <w:szCs w:val="28"/>
        </w:rPr>
        <w:t xml:space="preserve"> безнадзорных </w:t>
      </w:r>
      <w:r w:rsidRPr="003031CA">
        <w:rPr>
          <w:sz w:val="28"/>
          <w:szCs w:val="28"/>
        </w:rPr>
        <w:t>ребенка</w:t>
      </w:r>
      <w:r w:rsidR="00312C89" w:rsidRPr="003031CA">
        <w:rPr>
          <w:sz w:val="28"/>
          <w:szCs w:val="28"/>
        </w:rPr>
        <w:t xml:space="preserve">, из их числа помещено в стационарные отделения учреждений социального </w:t>
      </w:r>
      <w:r w:rsidR="00312C89" w:rsidRPr="003031CA">
        <w:rPr>
          <w:sz w:val="28"/>
          <w:szCs w:val="28"/>
        </w:rPr>
        <w:lastRenderedPageBreak/>
        <w:t xml:space="preserve">обслуживания </w:t>
      </w:r>
      <w:r w:rsidRPr="003031CA">
        <w:rPr>
          <w:sz w:val="28"/>
          <w:szCs w:val="28"/>
        </w:rPr>
        <w:t>–</w:t>
      </w:r>
      <w:r w:rsidR="00312C89" w:rsidRPr="003031CA">
        <w:rPr>
          <w:sz w:val="28"/>
          <w:szCs w:val="28"/>
        </w:rPr>
        <w:t xml:space="preserve"> </w:t>
      </w:r>
      <w:r w:rsidRPr="003031CA">
        <w:rPr>
          <w:sz w:val="28"/>
          <w:szCs w:val="28"/>
        </w:rPr>
        <w:t>169 детей</w:t>
      </w:r>
      <w:r w:rsidR="00312C89" w:rsidRPr="003031CA">
        <w:rPr>
          <w:sz w:val="28"/>
          <w:szCs w:val="28"/>
        </w:rPr>
        <w:t>, по остальным несовершеннолетним принято решение о возможности работы с ними в нестационарных условиях (в 202</w:t>
      </w:r>
      <w:r w:rsidRPr="003031CA">
        <w:rPr>
          <w:sz w:val="28"/>
          <w:szCs w:val="28"/>
        </w:rPr>
        <w:t>3</w:t>
      </w:r>
      <w:r w:rsidR="00312C89" w:rsidRPr="003031CA">
        <w:rPr>
          <w:sz w:val="28"/>
          <w:szCs w:val="28"/>
        </w:rPr>
        <w:t xml:space="preserve"> году - более чем </w:t>
      </w:r>
      <w:r w:rsidRPr="003031CA">
        <w:rPr>
          <w:sz w:val="28"/>
          <w:szCs w:val="28"/>
        </w:rPr>
        <w:t>1,7 тыс. совместных рейдов с заинтересованными органами системы профилактики безнадзорности</w:t>
      </w:r>
      <w:proofErr w:type="gramEnd"/>
      <w:r w:rsidRPr="003031CA">
        <w:rPr>
          <w:sz w:val="28"/>
          <w:szCs w:val="28"/>
        </w:rPr>
        <w:t xml:space="preserve"> </w:t>
      </w:r>
      <w:proofErr w:type="gramStart"/>
      <w:r w:rsidRPr="003031CA">
        <w:rPr>
          <w:sz w:val="28"/>
          <w:szCs w:val="28"/>
        </w:rPr>
        <w:t>и правонарушений несовершеннолетних; выявлены 559 безнадзорных, из их числа 254 ребенка помещены на реабилитацию в стационарные отделения учреждений социального обслуживания семьи и детей, в отношении оставшихся выявленных безнадзорных детей профилактическая работа проводится по месту их жительства, обучения</w:t>
      </w:r>
      <w:r w:rsidR="00312C89" w:rsidRPr="003031CA">
        <w:rPr>
          <w:sz w:val="28"/>
          <w:szCs w:val="28"/>
        </w:rPr>
        <w:t xml:space="preserve">). </w:t>
      </w:r>
      <w:proofErr w:type="gramEnd"/>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rPr>
      </w:pPr>
      <w:r w:rsidRPr="003031CA">
        <w:rPr>
          <w:sz w:val="28"/>
        </w:rPr>
        <w:t>В результате проводимой профилактической работы в отношении детей-сирот из замещающих семей в 202</w:t>
      </w:r>
      <w:r w:rsidR="00AC0684" w:rsidRPr="003031CA">
        <w:rPr>
          <w:sz w:val="28"/>
        </w:rPr>
        <w:t>4</w:t>
      </w:r>
      <w:r w:rsidRPr="003031CA">
        <w:rPr>
          <w:sz w:val="28"/>
        </w:rPr>
        <w:t xml:space="preserve"> году, как и в 202</w:t>
      </w:r>
      <w:r w:rsidR="00AC0684" w:rsidRPr="003031CA">
        <w:rPr>
          <w:sz w:val="28"/>
        </w:rPr>
        <w:t>3</w:t>
      </w:r>
      <w:r w:rsidRPr="003031CA">
        <w:rPr>
          <w:sz w:val="28"/>
        </w:rPr>
        <w:t xml:space="preserve"> году, не выявлены факты жестокого обращения.</w:t>
      </w:r>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rPr>
      </w:pPr>
      <w:r w:rsidRPr="003031CA">
        <w:rPr>
          <w:sz w:val="28"/>
        </w:rPr>
        <w:t>Вместе с тем, выявлены факты жестокого обращения в кровных семьях: в</w:t>
      </w:r>
      <w:r w:rsidR="00AC0684" w:rsidRPr="003031CA">
        <w:rPr>
          <w:sz w:val="28"/>
        </w:rPr>
        <w:t xml:space="preserve"> 2024 году – </w:t>
      </w:r>
      <w:r w:rsidR="00752643" w:rsidRPr="003031CA">
        <w:rPr>
          <w:sz w:val="28"/>
        </w:rPr>
        <w:t>6</w:t>
      </w:r>
      <w:r w:rsidR="00AC0684" w:rsidRPr="003031CA">
        <w:rPr>
          <w:sz w:val="28"/>
        </w:rPr>
        <w:t xml:space="preserve">, </w:t>
      </w:r>
      <w:r w:rsidR="00752643" w:rsidRPr="003031CA">
        <w:rPr>
          <w:sz w:val="28"/>
          <w:szCs w:val="28"/>
        </w:rPr>
        <w:t>в 2023 году - 9 (снижение на 33 %)</w:t>
      </w:r>
      <w:r w:rsidR="00AC0684" w:rsidRPr="003031CA">
        <w:rPr>
          <w:sz w:val="28"/>
          <w:szCs w:val="28"/>
        </w:rPr>
        <w:t>.</w:t>
      </w:r>
      <w:r w:rsidRPr="003031CA">
        <w:rPr>
          <w:sz w:val="28"/>
        </w:rPr>
        <w:t xml:space="preserve"> </w:t>
      </w:r>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rPr>
      </w:pPr>
      <w:r w:rsidRPr="003031CA">
        <w:rPr>
          <w:sz w:val="28"/>
        </w:rPr>
        <w:t>В соответствии с соглашением от 22</w:t>
      </w:r>
      <w:r w:rsidR="00933946" w:rsidRPr="003031CA">
        <w:rPr>
          <w:sz w:val="28"/>
        </w:rPr>
        <w:t>.10.2010</w:t>
      </w:r>
      <w:r w:rsidRPr="003031CA">
        <w:rPr>
          <w:sz w:val="28"/>
        </w:rPr>
        <w:t xml:space="preserve"> № 61/03, заключенным с Фондом</w:t>
      </w:r>
      <w:r w:rsidR="00AC0684" w:rsidRPr="003031CA">
        <w:rPr>
          <w:sz w:val="28"/>
        </w:rPr>
        <w:t xml:space="preserve"> поддержки детей, находящихся в трудной жизненной ситуации</w:t>
      </w:r>
      <w:r w:rsidRPr="003031CA">
        <w:rPr>
          <w:sz w:val="28"/>
        </w:rPr>
        <w:t xml:space="preserve">, Курская область с 2010 года подключена к единому общероссийскому номеру детского телефона доверия. </w:t>
      </w:r>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rPr>
      </w:pPr>
      <w:r w:rsidRPr="003031CA">
        <w:rPr>
          <w:sz w:val="28"/>
        </w:rPr>
        <w:t xml:space="preserve">В настоящее время консультирование по телефону доверия осуществляется квалифицированными специалистами в четырех организациях: ОКУ «Курский центр </w:t>
      </w:r>
      <w:proofErr w:type="spellStart"/>
      <w:r w:rsidRPr="003031CA">
        <w:rPr>
          <w:sz w:val="28"/>
        </w:rPr>
        <w:t>соцпомощи</w:t>
      </w:r>
      <w:proofErr w:type="spellEnd"/>
      <w:r w:rsidRPr="003031CA">
        <w:rPr>
          <w:sz w:val="28"/>
        </w:rPr>
        <w:t xml:space="preserve"> «Возрождение»; МКОУ для детей, нуждающихся </w:t>
      </w:r>
      <w:proofErr w:type="gramStart"/>
      <w:r w:rsidRPr="003031CA">
        <w:rPr>
          <w:sz w:val="28"/>
        </w:rPr>
        <w:t>в</w:t>
      </w:r>
      <w:proofErr w:type="gramEnd"/>
      <w:r w:rsidRPr="003031CA">
        <w:rPr>
          <w:sz w:val="28"/>
        </w:rPr>
        <w:t xml:space="preserve"> </w:t>
      </w:r>
      <w:proofErr w:type="gramStart"/>
      <w:r w:rsidRPr="003031CA">
        <w:rPr>
          <w:sz w:val="28"/>
        </w:rPr>
        <w:t>психолого-педагогической</w:t>
      </w:r>
      <w:proofErr w:type="gramEnd"/>
      <w:r w:rsidRPr="003031CA">
        <w:rPr>
          <w:sz w:val="28"/>
        </w:rPr>
        <w:t xml:space="preserve"> и медико-социальной помощи «Центр диагностики и консультирования «Гармония»; ОКУ «Железногорский центр </w:t>
      </w:r>
      <w:proofErr w:type="spellStart"/>
      <w:r w:rsidRPr="003031CA">
        <w:rPr>
          <w:sz w:val="28"/>
        </w:rPr>
        <w:t>соцпомощи</w:t>
      </w:r>
      <w:proofErr w:type="spellEnd"/>
      <w:r w:rsidRPr="003031CA">
        <w:rPr>
          <w:sz w:val="28"/>
        </w:rPr>
        <w:t xml:space="preserve"> «</w:t>
      </w:r>
      <w:proofErr w:type="spellStart"/>
      <w:r w:rsidRPr="003031CA">
        <w:rPr>
          <w:sz w:val="28"/>
        </w:rPr>
        <w:t>Добродея</w:t>
      </w:r>
      <w:proofErr w:type="spellEnd"/>
      <w:r w:rsidRPr="003031CA">
        <w:rPr>
          <w:sz w:val="28"/>
        </w:rPr>
        <w:t>»; ОКУСОН «Центр «</w:t>
      </w:r>
      <w:proofErr w:type="spellStart"/>
      <w:r w:rsidRPr="003031CA">
        <w:rPr>
          <w:sz w:val="28"/>
        </w:rPr>
        <w:t>СемьЯ</w:t>
      </w:r>
      <w:proofErr w:type="spellEnd"/>
      <w:r w:rsidRPr="003031CA">
        <w:rPr>
          <w:sz w:val="28"/>
        </w:rPr>
        <w:t>».</w:t>
      </w:r>
    </w:p>
    <w:p w:rsidR="00312C89" w:rsidRPr="003031CA" w:rsidRDefault="00933946" w:rsidP="003031CA">
      <w:pPr>
        <w:pBdr>
          <w:top w:val="single" w:sz="4" w:space="1" w:color="FFFFFF"/>
          <w:left w:val="single" w:sz="4" w:space="0" w:color="FFFFFF"/>
          <w:bottom w:val="single" w:sz="4" w:space="30" w:color="FFFFFF"/>
          <w:right w:val="single" w:sz="4" w:space="0" w:color="FFFFFF"/>
        </w:pBdr>
        <w:ind w:firstLine="709"/>
        <w:jc w:val="both"/>
        <w:rPr>
          <w:sz w:val="28"/>
        </w:rPr>
      </w:pPr>
      <w:r w:rsidRPr="003031CA">
        <w:rPr>
          <w:sz w:val="28"/>
        </w:rPr>
        <w:t>В 2024</w:t>
      </w:r>
      <w:r w:rsidR="00312C89" w:rsidRPr="003031CA">
        <w:rPr>
          <w:sz w:val="28"/>
        </w:rPr>
        <w:t xml:space="preserve"> году специа</w:t>
      </w:r>
      <w:r w:rsidRPr="003031CA">
        <w:rPr>
          <w:sz w:val="28"/>
        </w:rPr>
        <w:t>листы Курской области приняли 68</w:t>
      </w:r>
      <w:r w:rsidR="00312C89" w:rsidRPr="003031CA">
        <w:rPr>
          <w:sz w:val="28"/>
        </w:rPr>
        <w:t xml:space="preserve"> звонков, связанных с жестоким обращением с ребенком, из них:</w:t>
      </w:r>
    </w:p>
    <w:p w:rsidR="00312C89" w:rsidRPr="003031CA" w:rsidRDefault="00933946" w:rsidP="003031CA">
      <w:pPr>
        <w:pBdr>
          <w:top w:val="single" w:sz="4" w:space="1" w:color="FFFFFF"/>
          <w:left w:val="single" w:sz="4" w:space="0" w:color="FFFFFF"/>
          <w:bottom w:val="single" w:sz="4" w:space="30" w:color="FFFFFF"/>
          <w:right w:val="single" w:sz="4" w:space="0" w:color="FFFFFF"/>
        </w:pBdr>
        <w:ind w:firstLine="709"/>
        <w:jc w:val="both"/>
        <w:rPr>
          <w:sz w:val="28"/>
        </w:rPr>
      </w:pPr>
      <w:r w:rsidRPr="003031CA">
        <w:rPr>
          <w:sz w:val="28"/>
        </w:rPr>
        <w:t>- 32</w:t>
      </w:r>
      <w:r w:rsidR="00312C89" w:rsidRPr="003031CA">
        <w:rPr>
          <w:sz w:val="28"/>
        </w:rPr>
        <w:t xml:space="preserve"> звонк</w:t>
      </w:r>
      <w:r w:rsidRPr="003031CA">
        <w:rPr>
          <w:sz w:val="28"/>
        </w:rPr>
        <w:t>а</w:t>
      </w:r>
      <w:r w:rsidR="00312C89" w:rsidRPr="003031CA">
        <w:rPr>
          <w:sz w:val="28"/>
        </w:rPr>
        <w:t xml:space="preserve"> по вопросу жестокого обращения в семье;</w:t>
      </w:r>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rPr>
      </w:pPr>
      <w:r w:rsidRPr="003031CA">
        <w:rPr>
          <w:sz w:val="28"/>
        </w:rPr>
        <w:t xml:space="preserve">- </w:t>
      </w:r>
      <w:r w:rsidR="00933946" w:rsidRPr="003031CA">
        <w:rPr>
          <w:sz w:val="28"/>
        </w:rPr>
        <w:t>13 звонков</w:t>
      </w:r>
      <w:r w:rsidRPr="003031CA">
        <w:rPr>
          <w:sz w:val="28"/>
        </w:rPr>
        <w:t xml:space="preserve"> по вопросу</w:t>
      </w:r>
      <w:r w:rsidR="00933946" w:rsidRPr="003031CA">
        <w:rPr>
          <w:sz w:val="28"/>
        </w:rPr>
        <w:t xml:space="preserve"> жестокого обращения вне семьи;</w:t>
      </w:r>
    </w:p>
    <w:p w:rsidR="00312C89" w:rsidRPr="003031CA" w:rsidRDefault="00933946" w:rsidP="003031CA">
      <w:pPr>
        <w:pBdr>
          <w:top w:val="single" w:sz="4" w:space="1" w:color="FFFFFF"/>
          <w:left w:val="single" w:sz="4" w:space="0" w:color="FFFFFF"/>
          <w:bottom w:val="single" w:sz="4" w:space="30" w:color="FFFFFF"/>
          <w:right w:val="single" w:sz="4" w:space="0" w:color="FFFFFF"/>
        </w:pBdr>
        <w:ind w:firstLine="709"/>
        <w:jc w:val="both"/>
        <w:rPr>
          <w:sz w:val="28"/>
        </w:rPr>
      </w:pPr>
      <w:r w:rsidRPr="003031CA">
        <w:rPr>
          <w:sz w:val="28"/>
        </w:rPr>
        <w:t>- 23</w:t>
      </w:r>
      <w:r w:rsidR="00312C89" w:rsidRPr="003031CA">
        <w:rPr>
          <w:sz w:val="28"/>
        </w:rPr>
        <w:t xml:space="preserve"> звонк</w:t>
      </w:r>
      <w:r w:rsidRPr="003031CA">
        <w:rPr>
          <w:sz w:val="28"/>
        </w:rPr>
        <w:t>а</w:t>
      </w:r>
      <w:r w:rsidR="00312C89" w:rsidRPr="003031CA">
        <w:rPr>
          <w:sz w:val="28"/>
        </w:rPr>
        <w:t xml:space="preserve"> по вопросу жестокого обращения с ребенком в среде сверстников. </w:t>
      </w:r>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rPr>
      </w:pPr>
      <w:r w:rsidRPr="003031CA">
        <w:rPr>
          <w:sz w:val="28"/>
        </w:rPr>
        <w:t xml:space="preserve">Большая часть таких обращений поступила от самих детей и подростков - </w:t>
      </w:r>
      <w:r w:rsidR="00933946" w:rsidRPr="003031CA">
        <w:rPr>
          <w:sz w:val="28"/>
        </w:rPr>
        <w:t>47</w:t>
      </w:r>
      <w:r w:rsidRPr="003031CA">
        <w:rPr>
          <w:sz w:val="28"/>
        </w:rPr>
        <w:t xml:space="preserve"> звонков; </w:t>
      </w:r>
      <w:r w:rsidR="00933946" w:rsidRPr="003031CA">
        <w:rPr>
          <w:sz w:val="28"/>
        </w:rPr>
        <w:t>9</w:t>
      </w:r>
      <w:r w:rsidRPr="003031CA">
        <w:rPr>
          <w:sz w:val="28"/>
        </w:rPr>
        <w:t xml:space="preserve"> звонков поступило от родителей детей и подростков (лиц, их заменяющих); 1</w:t>
      </w:r>
      <w:r w:rsidR="00933946" w:rsidRPr="003031CA">
        <w:rPr>
          <w:sz w:val="28"/>
        </w:rPr>
        <w:t>2</w:t>
      </w:r>
      <w:r w:rsidRPr="003031CA">
        <w:rPr>
          <w:sz w:val="28"/>
        </w:rPr>
        <w:t xml:space="preserve"> обращений – от иных граждан.</w:t>
      </w:r>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rPr>
      </w:pPr>
      <w:r w:rsidRPr="003031CA">
        <w:rPr>
          <w:sz w:val="28"/>
        </w:rPr>
        <w:t>Всего в 202</w:t>
      </w:r>
      <w:r w:rsidR="00933946" w:rsidRPr="003031CA">
        <w:rPr>
          <w:sz w:val="28"/>
        </w:rPr>
        <w:t>4</w:t>
      </w:r>
      <w:r w:rsidRPr="003031CA">
        <w:rPr>
          <w:sz w:val="28"/>
        </w:rPr>
        <w:t xml:space="preserve"> году специалистами детского телефона доверия Курской области принято 9</w:t>
      </w:r>
      <w:r w:rsidR="00933946" w:rsidRPr="003031CA">
        <w:rPr>
          <w:sz w:val="28"/>
        </w:rPr>
        <w:t>637</w:t>
      </w:r>
      <w:r w:rsidRPr="003031CA">
        <w:rPr>
          <w:sz w:val="28"/>
        </w:rPr>
        <w:t xml:space="preserve"> обращений, из которых: от детей и подростков – 5</w:t>
      </w:r>
      <w:r w:rsidR="00933946" w:rsidRPr="003031CA">
        <w:rPr>
          <w:sz w:val="28"/>
        </w:rPr>
        <w:t>675 обращений</w:t>
      </w:r>
      <w:r w:rsidRPr="003031CA">
        <w:rPr>
          <w:sz w:val="28"/>
        </w:rPr>
        <w:t>.</w:t>
      </w:r>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rPr>
      </w:pPr>
      <w:r w:rsidRPr="003031CA">
        <w:rPr>
          <w:sz w:val="28"/>
        </w:rPr>
        <w:t>П</w:t>
      </w:r>
      <w:r w:rsidR="00933946" w:rsidRPr="003031CA">
        <w:rPr>
          <w:spacing w:val="-8"/>
          <w:sz w:val="28"/>
        </w:rPr>
        <w:t>о итогам 2024</w:t>
      </w:r>
      <w:r w:rsidRPr="003031CA">
        <w:rPr>
          <w:spacing w:val="-8"/>
          <w:sz w:val="28"/>
        </w:rPr>
        <w:t xml:space="preserve"> года, по данным органов опеки и попечительства, </w:t>
      </w:r>
      <w:r w:rsidRPr="003031CA">
        <w:rPr>
          <w:sz w:val="28"/>
        </w:rPr>
        <w:t>численность детей-сирот, состоящих на учете у врача-нарколога, на 01.01.202</w:t>
      </w:r>
      <w:r w:rsidR="00933946" w:rsidRPr="003031CA">
        <w:rPr>
          <w:sz w:val="28"/>
        </w:rPr>
        <w:t>5</w:t>
      </w:r>
      <w:r w:rsidRPr="003031CA">
        <w:rPr>
          <w:sz w:val="28"/>
        </w:rPr>
        <w:t xml:space="preserve"> года - 0 (по состоянию на 01.01.202</w:t>
      </w:r>
      <w:r w:rsidR="00933946" w:rsidRPr="003031CA">
        <w:rPr>
          <w:sz w:val="28"/>
        </w:rPr>
        <w:t>4</w:t>
      </w:r>
      <w:r w:rsidRPr="003031CA">
        <w:rPr>
          <w:sz w:val="28"/>
        </w:rPr>
        <w:t xml:space="preserve"> года – 0).</w:t>
      </w:r>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rPr>
      </w:pPr>
      <w:r w:rsidRPr="003031CA">
        <w:rPr>
          <w:sz w:val="28"/>
        </w:rPr>
        <w:t xml:space="preserve">Специалистами органов опеки и попечительства муниципальных образований проведено более 9 тыс. профилактических бесед, в том числе с родителями из семей, находящихся в ТЖС и СОП, о необходимости ведения здорового образа жизни, надлежащем выполнении родительских обязанностей по воспитанию и содержанию несовершеннолетних детей; направлено </w:t>
      </w:r>
      <w:r w:rsidR="00752643" w:rsidRPr="003031CA">
        <w:rPr>
          <w:sz w:val="28"/>
        </w:rPr>
        <w:t>156 ходатайств</w:t>
      </w:r>
      <w:r w:rsidRPr="003031CA">
        <w:rPr>
          <w:sz w:val="28"/>
        </w:rPr>
        <w:t xml:space="preserve"> в организации социальной помощи семье и детям, территориальные медицинские организации об оказании содействия в лечении родителей от </w:t>
      </w:r>
      <w:r w:rsidRPr="003031CA">
        <w:rPr>
          <w:sz w:val="28"/>
        </w:rPr>
        <w:lastRenderedPageBreak/>
        <w:t>алкогольной, наркотической зависимости.</w:t>
      </w:r>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rPr>
      </w:pPr>
      <w:r w:rsidRPr="003031CA">
        <w:rPr>
          <w:sz w:val="28"/>
        </w:rPr>
        <w:t>В муниципальных образованиях Курской области работа по оказанию услуг по социальной реабилитации лицам, употребляющим наркотические средства и психотропные вещества в немедицинских целях, основана на направлении данной категории граждан в реабилитационные центры посредством сертификатов.</w:t>
      </w:r>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rPr>
      </w:pPr>
      <w:proofErr w:type="gramStart"/>
      <w:r w:rsidRPr="003031CA">
        <w:rPr>
          <w:sz w:val="28"/>
        </w:rPr>
        <w:t>Социальные услуги лицам, находящимся в ТЖС, в том числе лицам, употребляющим наркотические средства и психотропные вещества в немедицинских целях, в Курской области предоставляются поставщиком социальных услуг - межрегиональной общественной организацией содействия лицам, попавшим в трудную жизненную ситуацию «Мельница», на основании Федерального закона от 28.12.2013 № 442-ФЗ «Об основах социального обслуживания граждан в Российской Федерации», постановления Администрации Курской области от 31.03.2015 № 173-па «Об</w:t>
      </w:r>
      <w:proofErr w:type="gramEnd"/>
      <w:r w:rsidRPr="003031CA">
        <w:rPr>
          <w:sz w:val="28"/>
        </w:rPr>
        <w:t xml:space="preserve"> </w:t>
      </w:r>
      <w:proofErr w:type="gramStart"/>
      <w:r w:rsidRPr="003031CA">
        <w:rPr>
          <w:sz w:val="28"/>
        </w:rPr>
        <w:t>утверждении</w:t>
      </w:r>
      <w:proofErr w:type="gramEnd"/>
      <w:r w:rsidRPr="003031CA">
        <w:rPr>
          <w:sz w:val="28"/>
        </w:rPr>
        <w:t xml:space="preserve"> порядка предоставления социальных услуг поставщиками социальных услуг».</w:t>
      </w:r>
    </w:p>
    <w:p w:rsidR="00F07A21" w:rsidRPr="003031CA" w:rsidRDefault="00F07A21" w:rsidP="003031CA">
      <w:pPr>
        <w:pBdr>
          <w:top w:val="single" w:sz="4" w:space="1" w:color="FFFFFF"/>
          <w:left w:val="single" w:sz="4" w:space="0" w:color="FFFFFF"/>
          <w:bottom w:val="single" w:sz="4" w:space="30" w:color="FFFFFF"/>
          <w:right w:val="single" w:sz="4" w:space="0" w:color="FFFFFF"/>
        </w:pBdr>
        <w:ind w:firstLine="709"/>
        <w:jc w:val="both"/>
        <w:rPr>
          <w:sz w:val="28"/>
        </w:rPr>
      </w:pPr>
      <w:r w:rsidRPr="003031CA">
        <w:rPr>
          <w:sz w:val="28"/>
        </w:rPr>
        <w:t xml:space="preserve">С МОО «Мельница» заключено соглашение о предоставлении субсидии на возмещение фактически понесенных затрат, связанных с предоставлением социальных услуг. Наркозависимым и их семьям оказываются услуги в соответствии с индивидуальными программами предоставления социальных услуг (ИППСУ), в том числе: психологическая помощь и поддержка, помощь в трудовом и бытовом устройстве, социально-психологические и социально-правовые услуги, помощь по вопросам внутрисемейных отношений. Период оказания услуг составляет до 6 месяцев. </w:t>
      </w:r>
    </w:p>
    <w:p w:rsidR="00F07A21" w:rsidRPr="003031CA" w:rsidRDefault="00F07A21" w:rsidP="003031CA">
      <w:pPr>
        <w:pBdr>
          <w:top w:val="single" w:sz="4" w:space="1" w:color="FFFFFF"/>
          <w:left w:val="single" w:sz="4" w:space="0" w:color="FFFFFF"/>
          <w:bottom w:val="single" w:sz="4" w:space="30" w:color="FFFFFF"/>
          <w:right w:val="single" w:sz="4" w:space="0" w:color="FFFFFF"/>
        </w:pBdr>
        <w:ind w:firstLine="709"/>
        <w:jc w:val="both"/>
        <w:rPr>
          <w:sz w:val="28"/>
        </w:rPr>
      </w:pPr>
      <w:r w:rsidRPr="003031CA">
        <w:rPr>
          <w:sz w:val="28"/>
        </w:rPr>
        <w:t xml:space="preserve">В 2024 году за получением услуг по социальной реабилитации обратилось 93лиц, попавших в трудную жизненную ситуацию, из которых 76 лиц без определенного места жительства, 17 лиц, освободившихся из мест лишения свободы. </w:t>
      </w:r>
    </w:p>
    <w:p w:rsidR="00312C89" w:rsidRPr="003031CA" w:rsidRDefault="00F07A21" w:rsidP="003031CA">
      <w:pPr>
        <w:pBdr>
          <w:top w:val="single" w:sz="4" w:space="1" w:color="FFFFFF"/>
          <w:left w:val="single" w:sz="4" w:space="0" w:color="FFFFFF"/>
          <w:bottom w:val="single" w:sz="4" w:space="30" w:color="FFFFFF"/>
          <w:right w:val="single" w:sz="4" w:space="0" w:color="FFFFFF"/>
        </w:pBdr>
        <w:ind w:firstLine="709"/>
        <w:jc w:val="both"/>
        <w:rPr>
          <w:sz w:val="28"/>
        </w:rPr>
      </w:pPr>
      <w:r w:rsidRPr="003031CA">
        <w:rPr>
          <w:sz w:val="28"/>
        </w:rPr>
        <w:t>В 2024</w:t>
      </w:r>
      <w:r w:rsidR="00312C89" w:rsidRPr="003031CA">
        <w:rPr>
          <w:sz w:val="28"/>
        </w:rPr>
        <w:t xml:space="preserve"> году как и в 202</w:t>
      </w:r>
      <w:r w:rsidRPr="003031CA">
        <w:rPr>
          <w:sz w:val="28"/>
        </w:rPr>
        <w:t>3</w:t>
      </w:r>
      <w:r w:rsidR="00312C89" w:rsidRPr="003031CA">
        <w:rPr>
          <w:sz w:val="28"/>
        </w:rPr>
        <w:t xml:space="preserve"> году растет потребность и заинтересованность малообеспеченных курских семей в получении государственной социальной помощи на основании социального контракта по наиболее перспективным направлениям: поиск работы, ведение предпринимательской деятельности.</w:t>
      </w:r>
    </w:p>
    <w:p w:rsidR="00F07A21" w:rsidRPr="003031CA" w:rsidRDefault="00F07A21" w:rsidP="003031CA">
      <w:pPr>
        <w:pBdr>
          <w:top w:val="single" w:sz="4" w:space="1" w:color="FFFFFF"/>
          <w:left w:val="single" w:sz="4" w:space="0" w:color="FFFFFF"/>
          <w:bottom w:val="single" w:sz="4" w:space="30" w:color="FFFFFF"/>
          <w:right w:val="single" w:sz="4" w:space="0" w:color="FFFFFF"/>
        </w:pBdr>
        <w:ind w:firstLine="709"/>
        <w:jc w:val="both"/>
        <w:rPr>
          <w:rFonts w:eastAsiaTheme="minorHAnsi"/>
          <w:sz w:val="28"/>
          <w:szCs w:val="28"/>
          <w:lang w:eastAsia="en-US"/>
        </w:rPr>
      </w:pPr>
      <w:proofErr w:type="gramStart"/>
      <w:r w:rsidRPr="003031CA">
        <w:rPr>
          <w:rFonts w:eastAsiaTheme="minorHAnsi"/>
          <w:sz w:val="28"/>
          <w:szCs w:val="28"/>
          <w:lang w:eastAsia="en-US"/>
        </w:rPr>
        <w:t xml:space="preserve">В 2024 году с малоимущими жителям региона заключены 1254 социальных контракта (2023 г. - 1 476), в том числе 798 контрактов заключили семьи с детьми, в т.ч. 244 многодетных семей, по мероприятиям: </w:t>
      </w:r>
      <w:proofErr w:type="gramEnd"/>
    </w:p>
    <w:p w:rsidR="00F07A21" w:rsidRPr="003031CA" w:rsidRDefault="00F07A21" w:rsidP="003031CA">
      <w:pPr>
        <w:pBdr>
          <w:top w:val="single" w:sz="4" w:space="1" w:color="FFFFFF"/>
          <w:left w:val="single" w:sz="4" w:space="0" w:color="FFFFFF"/>
          <w:bottom w:val="single" w:sz="4" w:space="30" w:color="FFFFFF"/>
          <w:right w:val="single" w:sz="4" w:space="0" w:color="FFFFFF"/>
        </w:pBdr>
        <w:ind w:firstLine="709"/>
        <w:jc w:val="both"/>
        <w:rPr>
          <w:rFonts w:eastAsiaTheme="minorHAnsi"/>
          <w:sz w:val="28"/>
          <w:szCs w:val="28"/>
          <w:lang w:eastAsia="en-US"/>
        </w:rPr>
      </w:pPr>
      <w:r w:rsidRPr="003031CA">
        <w:rPr>
          <w:rFonts w:eastAsiaTheme="minorHAnsi"/>
          <w:sz w:val="28"/>
          <w:szCs w:val="28"/>
          <w:lang w:eastAsia="en-US"/>
        </w:rPr>
        <w:t xml:space="preserve">- поиск работы – 222 контракта (2023 г. - 356); </w:t>
      </w:r>
    </w:p>
    <w:p w:rsidR="00F07A21" w:rsidRPr="003031CA" w:rsidRDefault="00F07A21" w:rsidP="003031CA">
      <w:pPr>
        <w:pBdr>
          <w:top w:val="single" w:sz="4" w:space="1" w:color="FFFFFF"/>
          <w:left w:val="single" w:sz="4" w:space="0" w:color="FFFFFF"/>
          <w:bottom w:val="single" w:sz="4" w:space="30" w:color="FFFFFF"/>
          <w:right w:val="single" w:sz="4" w:space="0" w:color="FFFFFF"/>
        </w:pBdr>
        <w:ind w:firstLine="709"/>
        <w:jc w:val="both"/>
        <w:rPr>
          <w:rFonts w:eastAsiaTheme="minorHAnsi"/>
          <w:sz w:val="28"/>
          <w:szCs w:val="28"/>
          <w:lang w:eastAsia="en-US"/>
        </w:rPr>
      </w:pPr>
      <w:r w:rsidRPr="003031CA">
        <w:rPr>
          <w:rFonts w:eastAsiaTheme="minorHAnsi"/>
          <w:sz w:val="28"/>
          <w:szCs w:val="28"/>
          <w:lang w:eastAsia="en-US"/>
        </w:rPr>
        <w:t xml:space="preserve">- индивидуальная предпринимательская деятельность - 795 контрактов (2023 г. – 897); </w:t>
      </w:r>
    </w:p>
    <w:p w:rsidR="00F07A21" w:rsidRPr="003031CA" w:rsidRDefault="00F07A21" w:rsidP="003031CA">
      <w:pPr>
        <w:pBdr>
          <w:top w:val="single" w:sz="4" w:space="1" w:color="FFFFFF"/>
          <w:left w:val="single" w:sz="4" w:space="0" w:color="FFFFFF"/>
          <w:bottom w:val="single" w:sz="4" w:space="30" w:color="FFFFFF"/>
          <w:right w:val="single" w:sz="4" w:space="0" w:color="FFFFFF"/>
        </w:pBdr>
        <w:ind w:firstLine="709"/>
        <w:jc w:val="both"/>
        <w:rPr>
          <w:rFonts w:eastAsiaTheme="minorHAnsi"/>
          <w:sz w:val="28"/>
          <w:szCs w:val="28"/>
          <w:lang w:eastAsia="en-US"/>
        </w:rPr>
      </w:pPr>
      <w:r w:rsidRPr="003031CA">
        <w:rPr>
          <w:rFonts w:eastAsiaTheme="minorHAnsi"/>
          <w:sz w:val="28"/>
          <w:szCs w:val="28"/>
          <w:lang w:eastAsia="en-US"/>
        </w:rPr>
        <w:t xml:space="preserve">- ведение личного подсобного хозяйства -55 контрактов (2023 г. - 76); </w:t>
      </w:r>
    </w:p>
    <w:p w:rsidR="00F07A21" w:rsidRPr="003031CA" w:rsidRDefault="00F07A21" w:rsidP="003031CA">
      <w:pPr>
        <w:pBdr>
          <w:top w:val="single" w:sz="4" w:space="1" w:color="FFFFFF"/>
          <w:left w:val="single" w:sz="4" w:space="0" w:color="FFFFFF"/>
          <w:bottom w:val="single" w:sz="4" w:space="30" w:color="FFFFFF"/>
          <w:right w:val="single" w:sz="4" w:space="0" w:color="FFFFFF"/>
        </w:pBdr>
        <w:ind w:firstLine="709"/>
        <w:jc w:val="both"/>
        <w:rPr>
          <w:rFonts w:eastAsiaTheme="minorHAnsi"/>
          <w:sz w:val="28"/>
          <w:szCs w:val="28"/>
          <w:lang w:eastAsia="en-US"/>
        </w:rPr>
      </w:pPr>
      <w:r w:rsidRPr="003031CA">
        <w:rPr>
          <w:rFonts w:eastAsiaTheme="minorHAnsi"/>
          <w:sz w:val="28"/>
          <w:szCs w:val="28"/>
          <w:lang w:eastAsia="en-US"/>
        </w:rPr>
        <w:t>- преодоление трудной жизненной ситуации – 1</w:t>
      </w:r>
      <w:r w:rsidR="00432080">
        <w:rPr>
          <w:rFonts w:eastAsiaTheme="minorHAnsi"/>
          <w:sz w:val="28"/>
          <w:szCs w:val="28"/>
          <w:lang w:eastAsia="en-US"/>
        </w:rPr>
        <w:t>82 контрактов (2023 г. - 147).</w:t>
      </w:r>
    </w:p>
    <w:p w:rsidR="00F07A21" w:rsidRPr="003031CA" w:rsidRDefault="00F07A21" w:rsidP="003031CA">
      <w:pPr>
        <w:pBdr>
          <w:top w:val="single" w:sz="4" w:space="1" w:color="FFFFFF"/>
          <w:left w:val="single" w:sz="4" w:space="0" w:color="FFFFFF"/>
          <w:bottom w:val="single" w:sz="4" w:space="30" w:color="FFFFFF"/>
          <w:right w:val="single" w:sz="4" w:space="0" w:color="FFFFFF"/>
        </w:pBdr>
        <w:ind w:firstLine="709"/>
        <w:jc w:val="both"/>
        <w:rPr>
          <w:rFonts w:eastAsiaTheme="minorHAnsi"/>
          <w:sz w:val="28"/>
          <w:szCs w:val="28"/>
          <w:lang w:eastAsia="en-US"/>
        </w:rPr>
      </w:pPr>
      <w:r w:rsidRPr="003031CA">
        <w:rPr>
          <w:rFonts w:eastAsiaTheme="minorHAnsi"/>
          <w:sz w:val="28"/>
          <w:szCs w:val="28"/>
          <w:lang w:eastAsia="en-US"/>
        </w:rPr>
        <w:t>В 2024 году социальных контрактов заключено на сумму более 309 млн. рублей (2023 г.-  на сумму более 349 млн. рублей).</w:t>
      </w:r>
    </w:p>
    <w:p w:rsidR="00561422"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rPr>
      </w:pPr>
      <w:r w:rsidRPr="003031CA">
        <w:rPr>
          <w:sz w:val="28"/>
        </w:rPr>
        <w:t xml:space="preserve">Деятельность по пропаганде семейных ценностей и предупреждению семейного и детского неблагополучия, по вопросам профилактики социального сиротства, предупреждения преступлений в отношении детей, мерах социальной поддержки замещающих семей, семей с детьми, находящихся в ТЖС, </w:t>
      </w:r>
      <w:r w:rsidRPr="003031CA">
        <w:rPr>
          <w:sz w:val="28"/>
        </w:rPr>
        <w:lastRenderedPageBreak/>
        <w:t>система</w:t>
      </w:r>
      <w:r w:rsidR="00561422" w:rsidRPr="003031CA">
        <w:rPr>
          <w:sz w:val="28"/>
        </w:rPr>
        <w:t>тически освещается в СМИ. В 2024</w:t>
      </w:r>
      <w:r w:rsidRPr="003031CA">
        <w:rPr>
          <w:sz w:val="28"/>
        </w:rPr>
        <w:t xml:space="preserve"> году органами опеки и попечительства муниципальных районов (городских округов) Курской области опубликовано более </w:t>
      </w:r>
      <w:r w:rsidR="00561422" w:rsidRPr="003031CA">
        <w:rPr>
          <w:sz w:val="28"/>
        </w:rPr>
        <w:t>264</w:t>
      </w:r>
      <w:r w:rsidRPr="003031CA">
        <w:rPr>
          <w:sz w:val="28"/>
        </w:rPr>
        <w:t xml:space="preserve"> материалов.</w:t>
      </w:r>
    </w:p>
    <w:p w:rsidR="00561422" w:rsidRPr="003031CA" w:rsidRDefault="00561422"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proofErr w:type="gramStart"/>
      <w:r w:rsidRPr="003031CA">
        <w:rPr>
          <w:sz w:val="28"/>
          <w:szCs w:val="28"/>
        </w:rPr>
        <w:t>В 2024 году в регионе в целях профилактики социального сиротства, оказания содействия семьям с детьми, находящимся в трудной жизненной ситуации и нуждающимся в социальной поддержке, при содействии Фонда поддержки детей, находящихся в трудной жизненной ситуации (г. Москва), реализуется Комплекс мер Курской области «Развитие региональной системы обеспечения безопасности детей на 2024-2025 годы», направленного на оказание помощи детям, пострадавшим от жесткого обращения</w:t>
      </w:r>
      <w:proofErr w:type="gramEnd"/>
      <w:r w:rsidRPr="003031CA">
        <w:rPr>
          <w:sz w:val="28"/>
          <w:szCs w:val="28"/>
        </w:rPr>
        <w:t>, обеспечение безопасности детей, на 2024-2025 годы», утвержденного межведомственным приказом Министерства социального обеспечения, материнства и детства Курской области, Министерства внутренней и молодежной политики Курской области, Уполномоченным по правам ребенка в Курской области, Фондом социальной поддержки населения Курской области, находящегося в трудной жизненной ситуации от 26.08.2024 №283/325-р/52-п/20.</w:t>
      </w:r>
    </w:p>
    <w:p w:rsidR="00561422" w:rsidRPr="003031CA" w:rsidRDefault="00561422"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r w:rsidRPr="003031CA">
        <w:rPr>
          <w:sz w:val="28"/>
          <w:szCs w:val="28"/>
        </w:rPr>
        <w:t>С целью профилактики безнадзорности несовершеннолетних в рамка</w:t>
      </w:r>
      <w:r w:rsidR="00752643" w:rsidRPr="003031CA">
        <w:rPr>
          <w:sz w:val="28"/>
          <w:szCs w:val="28"/>
        </w:rPr>
        <w:t xml:space="preserve">х своих полномочий </w:t>
      </w:r>
      <w:proofErr w:type="spellStart"/>
      <w:r w:rsidR="00752643" w:rsidRPr="003031CA">
        <w:rPr>
          <w:sz w:val="28"/>
          <w:szCs w:val="28"/>
        </w:rPr>
        <w:t>Минсоцобеспечения</w:t>
      </w:r>
      <w:proofErr w:type="spellEnd"/>
      <w:r w:rsidR="00752643" w:rsidRPr="003031CA">
        <w:rPr>
          <w:sz w:val="28"/>
          <w:szCs w:val="28"/>
        </w:rPr>
        <w:t xml:space="preserve"> Курской области </w:t>
      </w:r>
      <w:r w:rsidRPr="003031CA">
        <w:rPr>
          <w:sz w:val="28"/>
          <w:szCs w:val="28"/>
        </w:rPr>
        <w:t>участв</w:t>
      </w:r>
      <w:r w:rsidR="00B11029" w:rsidRPr="003031CA">
        <w:rPr>
          <w:sz w:val="28"/>
          <w:szCs w:val="28"/>
        </w:rPr>
        <w:t>ует</w:t>
      </w:r>
      <w:r w:rsidRPr="003031CA">
        <w:rPr>
          <w:sz w:val="28"/>
          <w:szCs w:val="28"/>
        </w:rPr>
        <w:t xml:space="preserve"> в разработке и реализации регион</w:t>
      </w:r>
      <w:r w:rsidRPr="003031CA">
        <w:rPr>
          <w:color w:val="000000" w:themeColor="text1"/>
          <w:sz w:val="28"/>
          <w:szCs w:val="28"/>
        </w:rPr>
        <w:t>альной целевой модели профилактики суицидального поведения несовершеннолетних, утвержденной протоколом заседания рабочей группы по разработке и внедрению модели профилактики суицидального поведения несовершеннолетних на территории Курской области от 08.08.2024 №2.</w:t>
      </w:r>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rFonts w:eastAsiaTheme="minorHAnsi"/>
          <w:sz w:val="28"/>
          <w:szCs w:val="28"/>
          <w:lang w:eastAsia="en-US"/>
        </w:rPr>
      </w:pPr>
      <w:r w:rsidRPr="003031CA">
        <w:rPr>
          <w:rFonts w:eastAsiaTheme="minorHAnsi"/>
          <w:sz w:val="28"/>
          <w:szCs w:val="28"/>
          <w:lang w:eastAsia="en-US"/>
        </w:rPr>
        <w:t xml:space="preserve">Региональным ресурсным центром, функционирующим на базе ОКУ «Курский центр </w:t>
      </w:r>
      <w:proofErr w:type="spellStart"/>
      <w:r w:rsidRPr="003031CA">
        <w:rPr>
          <w:rFonts w:eastAsiaTheme="minorHAnsi"/>
          <w:sz w:val="28"/>
          <w:szCs w:val="28"/>
          <w:lang w:eastAsia="en-US"/>
        </w:rPr>
        <w:t>соцпомощи</w:t>
      </w:r>
      <w:proofErr w:type="spellEnd"/>
      <w:r w:rsidRPr="003031CA">
        <w:rPr>
          <w:rFonts w:eastAsiaTheme="minorHAnsi"/>
          <w:sz w:val="28"/>
          <w:szCs w:val="28"/>
          <w:lang w:eastAsia="en-US"/>
        </w:rPr>
        <w:t xml:space="preserve"> «Возрождение», разработ</w:t>
      </w:r>
      <w:r w:rsidR="00B11029" w:rsidRPr="003031CA">
        <w:rPr>
          <w:rFonts w:eastAsiaTheme="minorHAnsi"/>
          <w:sz w:val="28"/>
          <w:szCs w:val="28"/>
          <w:lang w:eastAsia="en-US"/>
        </w:rPr>
        <w:t xml:space="preserve">ано 8 программ, направленных на </w:t>
      </w:r>
      <w:r w:rsidRPr="003031CA">
        <w:rPr>
          <w:rFonts w:eastAsiaTheme="minorHAnsi"/>
          <w:sz w:val="28"/>
          <w:szCs w:val="28"/>
          <w:lang w:eastAsia="en-US"/>
        </w:rPr>
        <w:t>реабилитацию несовершеннолетних, пострадавших от жестокого обращения, профилактику жестокого обращения и деструктивного поведения среди несовершеннолетних.</w:t>
      </w:r>
    </w:p>
    <w:p w:rsidR="00C9547A" w:rsidRPr="003031CA" w:rsidRDefault="00B11029" w:rsidP="003031CA">
      <w:pPr>
        <w:pBdr>
          <w:top w:val="single" w:sz="4" w:space="1" w:color="FFFFFF"/>
          <w:left w:val="single" w:sz="4" w:space="0" w:color="FFFFFF"/>
          <w:bottom w:val="single" w:sz="4" w:space="30" w:color="FFFFFF"/>
          <w:right w:val="single" w:sz="4" w:space="0" w:color="FFFFFF"/>
        </w:pBdr>
        <w:ind w:firstLine="709"/>
        <w:jc w:val="both"/>
        <w:rPr>
          <w:sz w:val="28"/>
          <w:szCs w:val="28"/>
          <w:shd w:val="clear" w:color="auto" w:fill="FFD821"/>
        </w:rPr>
      </w:pPr>
      <w:r w:rsidRPr="003031CA">
        <w:rPr>
          <w:sz w:val="28"/>
          <w:szCs w:val="28"/>
        </w:rPr>
        <w:t>Одной из служб</w:t>
      </w:r>
      <w:r w:rsidR="00312C89" w:rsidRPr="003031CA">
        <w:rPr>
          <w:rFonts w:eastAsiaTheme="minorHAnsi"/>
          <w:sz w:val="28"/>
          <w:szCs w:val="28"/>
          <w:lang w:eastAsia="en-US"/>
        </w:rPr>
        <w:t>, обеспечивающих реабилитацию детей, пострадавших от жестокого обращения, поддержку женщин с детьми, оказавшихс</w:t>
      </w:r>
      <w:r w:rsidRPr="003031CA">
        <w:rPr>
          <w:rFonts w:eastAsiaTheme="minorHAnsi"/>
          <w:sz w:val="28"/>
          <w:szCs w:val="28"/>
          <w:lang w:eastAsia="en-US"/>
        </w:rPr>
        <w:t xml:space="preserve">я в социально опасном положении, </w:t>
      </w:r>
      <w:r w:rsidR="00C9547A" w:rsidRPr="003031CA">
        <w:rPr>
          <w:sz w:val="28"/>
          <w:szCs w:val="28"/>
        </w:rPr>
        <w:t xml:space="preserve">является мобильная бригада «Социальный патруль», в состав которой вошли социальные педагоги, педагоги-психологи, специалисты по социальной работе, представители ПДН, КДН и ЗП, органов опеки и попечительства. </w:t>
      </w:r>
      <w:proofErr w:type="gramStart"/>
      <w:r w:rsidR="00C9547A" w:rsidRPr="003031CA">
        <w:rPr>
          <w:sz w:val="28"/>
          <w:szCs w:val="28"/>
        </w:rPr>
        <w:t xml:space="preserve">Мобильные бригады «Социальный патруль» действуют на базе 6 организаций социального обслуживания семьи и детей и обеспечивают экстренное реагирование специалистов в ситуации угрозы жестокого отношения либо свершения факта жестокого обращения; проведение профилактических, в том числе информационных мероприятий по вопросам жестокого обращения и преступных посягательств в отношении детей, профилактики </w:t>
      </w:r>
      <w:proofErr w:type="spellStart"/>
      <w:r w:rsidR="00C9547A" w:rsidRPr="003031CA">
        <w:rPr>
          <w:sz w:val="28"/>
          <w:szCs w:val="28"/>
        </w:rPr>
        <w:t>буллинга</w:t>
      </w:r>
      <w:proofErr w:type="spellEnd"/>
      <w:r w:rsidR="00C9547A" w:rsidRPr="003031CA">
        <w:rPr>
          <w:sz w:val="28"/>
          <w:szCs w:val="28"/>
        </w:rPr>
        <w:t xml:space="preserve"> и </w:t>
      </w:r>
      <w:proofErr w:type="spellStart"/>
      <w:r w:rsidR="00C9547A" w:rsidRPr="003031CA">
        <w:rPr>
          <w:sz w:val="28"/>
          <w:szCs w:val="28"/>
        </w:rPr>
        <w:t>кибербуллинга</w:t>
      </w:r>
      <w:proofErr w:type="spellEnd"/>
      <w:r w:rsidR="00C9547A" w:rsidRPr="003031CA">
        <w:rPr>
          <w:sz w:val="28"/>
          <w:szCs w:val="28"/>
        </w:rPr>
        <w:t>, суицидального поведения несовершеннолетних;</w:t>
      </w:r>
      <w:proofErr w:type="gramEnd"/>
      <w:r w:rsidR="00C9547A" w:rsidRPr="003031CA">
        <w:rPr>
          <w:sz w:val="28"/>
          <w:szCs w:val="28"/>
        </w:rPr>
        <w:t xml:space="preserve"> оказание услуг экстренной психологической помощи по месту жительства пострадавших несовершеннолетних, в том числе проживающих в отдаленных территориях.</w:t>
      </w:r>
    </w:p>
    <w:p w:rsidR="00C9547A" w:rsidRPr="003031CA" w:rsidRDefault="00C9547A" w:rsidP="003031CA">
      <w:pPr>
        <w:pBdr>
          <w:top w:val="single" w:sz="4" w:space="1" w:color="FFFFFF"/>
          <w:left w:val="single" w:sz="4" w:space="0" w:color="FFFFFF"/>
          <w:bottom w:val="single" w:sz="4" w:space="30" w:color="FFFFFF"/>
          <w:right w:val="single" w:sz="4" w:space="0" w:color="FFFFFF"/>
        </w:pBdr>
        <w:ind w:firstLine="709"/>
        <w:jc w:val="both"/>
        <w:rPr>
          <w:sz w:val="28"/>
          <w:szCs w:val="28"/>
          <w:shd w:val="clear" w:color="auto" w:fill="FFD821"/>
        </w:rPr>
      </w:pPr>
      <w:r w:rsidRPr="003031CA">
        <w:rPr>
          <w:sz w:val="28"/>
          <w:szCs w:val="28"/>
        </w:rPr>
        <w:t>Мобильные бригады осуществляют выезды 2 раза в месяц, по экстренным вызовам организуется выезд в минимальные сроки, но не позднее чем в течение первого рабочего дня с момента поступления сигнала.</w:t>
      </w:r>
    </w:p>
    <w:p w:rsidR="00C9547A" w:rsidRPr="003031CA" w:rsidRDefault="00C9547A" w:rsidP="003031CA">
      <w:pPr>
        <w:pBdr>
          <w:top w:val="single" w:sz="4" w:space="1" w:color="FFFFFF"/>
          <w:left w:val="single" w:sz="4" w:space="0" w:color="FFFFFF"/>
          <w:bottom w:val="single" w:sz="4" w:space="30" w:color="FFFFFF"/>
          <w:right w:val="single" w:sz="4" w:space="0" w:color="FFFFFF"/>
        </w:pBdr>
        <w:ind w:firstLine="709"/>
        <w:jc w:val="both"/>
        <w:rPr>
          <w:sz w:val="28"/>
          <w:szCs w:val="28"/>
          <w:shd w:val="clear" w:color="auto" w:fill="FFD821"/>
        </w:rPr>
      </w:pPr>
      <w:r w:rsidRPr="003031CA">
        <w:rPr>
          <w:sz w:val="28"/>
          <w:szCs w:val="28"/>
        </w:rPr>
        <w:lastRenderedPageBreak/>
        <w:t>За 2024 год осуществлено более 300 профилактических выездов мобильной бригады «Социальный патруль», в ходе которых охвачено 33 муниципальных района, проведено более 2200 мероприятий (профилактические беседы, консультации, обследование условий проживания, помощь в оформлении документов).</w:t>
      </w:r>
    </w:p>
    <w:p w:rsidR="00C9547A" w:rsidRPr="003031CA" w:rsidRDefault="00C9547A" w:rsidP="003031CA">
      <w:pPr>
        <w:pBdr>
          <w:top w:val="single" w:sz="4" w:space="1" w:color="FFFFFF"/>
          <w:left w:val="single" w:sz="4" w:space="0" w:color="FFFFFF"/>
          <w:bottom w:val="single" w:sz="4" w:space="30" w:color="FFFFFF"/>
          <w:right w:val="single" w:sz="4" w:space="0" w:color="FFFFFF"/>
        </w:pBdr>
        <w:ind w:firstLine="709"/>
        <w:jc w:val="both"/>
        <w:rPr>
          <w:sz w:val="28"/>
          <w:szCs w:val="28"/>
          <w:shd w:val="clear" w:color="auto" w:fill="FFD821"/>
        </w:rPr>
      </w:pPr>
      <w:r w:rsidRPr="003031CA">
        <w:rPr>
          <w:sz w:val="28"/>
          <w:szCs w:val="28"/>
        </w:rPr>
        <w:t xml:space="preserve">Для оказания экстренной социальной помощи семьям, проживающим на отдаленных территориях, на базе 10 организаций социального обслуживания работает Мобильный консультативный пункт, который оснащен компьютерной техникой, оргтехникой, программным обеспечением, </w:t>
      </w:r>
      <w:proofErr w:type="spellStart"/>
      <w:r w:rsidRPr="003031CA">
        <w:rPr>
          <w:sz w:val="28"/>
          <w:szCs w:val="28"/>
        </w:rPr>
        <w:t>мультимедийным</w:t>
      </w:r>
      <w:proofErr w:type="spellEnd"/>
      <w:r w:rsidRPr="003031CA">
        <w:rPr>
          <w:sz w:val="28"/>
          <w:szCs w:val="28"/>
        </w:rPr>
        <w:t xml:space="preserve"> оборудованием. За истекший период 2024 года мобильный консультативный пункт выезжал более 100 раз, консультативная помощь оказана 400 семьям с детьми.</w:t>
      </w:r>
    </w:p>
    <w:p w:rsidR="00C9547A" w:rsidRPr="003031CA" w:rsidRDefault="00C9547A" w:rsidP="003031CA">
      <w:pPr>
        <w:pBdr>
          <w:top w:val="single" w:sz="4" w:space="1" w:color="FFFFFF"/>
          <w:left w:val="single" w:sz="4" w:space="0" w:color="FFFFFF"/>
          <w:bottom w:val="single" w:sz="4" w:space="30" w:color="FFFFFF"/>
          <w:right w:val="single" w:sz="4" w:space="0" w:color="FFFFFF"/>
        </w:pBdr>
        <w:ind w:firstLine="709"/>
        <w:jc w:val="both"/>
        <w:rPr>
          <w:sz w:val="28"/>
          <w:szCs w:val="28"/>
          <w:shd w:val="clear" w:color="auto" w:fill="FFD821"/>
        </w:rPr>
      </w:pPr>
      <w:r w:rsidRPr="003031CA">
        <w:rPr>
          <w:sz w:val="28"/>
          <w:szCs w:val="28"/>
        </w:rPr>
        <w:t>Кроме того, на базе 10 учреждений социального обслуживания функционируют кабинеты «Примирения и согласия». Цель Службы – создание бесконфликтной среды, урегулирование конфликтных ситуаций как в детском учреждении, так и в детско-родительских отношениях.</w:t>
      </w:r>
    </w:p>
    <w:p w:rsidR="00C9547A" w:rsidRPr="003031CA" w:rsidRDefault="00C9547A" w:rsidP="003031CA">
      <w:pPr>
        <w:pBdr>
          <w:top w:val="single" w:sz="4" w:space="1" w:color="FFFFFF"/>
          <w:left w:val="single" w:sz="4" w:space="0" w:color="FFFFFF"/>
          <w:bottom w:val="single" w:sz="4" w:space="30" w:color="FFFFFF"/>
          <w:right w:val="single" w:sz="4" w:space="0" w:color="FFFFFF"/>
        </w:pBdr>
        <w:ind w:firstLine="709"/>
        <w:jc w:val="both"/>
        <w:rPr>
          <w:sz w:val="28"/>
          <w:szCs w:val="28"/>
          <w:shd w:val="clear" w:color="auto" w:fill="FFD821"/>
        </w:rPr>
      </w:pPr>
      <w:r w:rsidRPr="003031CA">
        <w:rPr>
          <w:sz w:val="28"/>
          <w:szCs w:val="28"/>
        </w:rPr>
        <w:t xml:space="preserve">За 2024 год в службы поступило 222 обращения. Из них 105 – </w:t>
      </w:r>
      <w:r w:rsidR="00B11029" w:rsidRPr="003031CA">
        <w:rPr>
          <w:sz w:val="28"/>
          <w:szCs w:val="28"/>
        </w:rPr>
        <w:t xml:space="preserve">межличностные конфликты, </w:t>
      </w:r>
      <w:r w:rsidRPr="003031CA">
        <w:rPr>
          <w:sz w:val="28"/>
          <w:szCs w:val="28"/>
        </w:rPr>
        <w:t>28 – групповые, 89 семейные. В ходе работы заключено 154 примирительных договора на основе принципов и технологий восстановительной медиации.</w:t>
      </w:r>
    </w:p>
    <w:p w:rsidR="00312C89" w:rsidRPr="003031CA" w:rsidRDefault="00B11029"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r w:rsidRPr="003031CA">
        <w:rPr>
          <w:sz w:val="28"/>
          <w:szCs w:val="28"/>
        </w:rPr>
        <w:t>Вместе с тем</w:t>
      </w:r>
      <w:r w:rsidR="00312C89" w:rsidRPr="003031CA">
        <w:rPr>
          <w:sz w:val="28"/>
          <w:szCs w:val="28"/>
        </w:rPr>
        <w:t>, в Курской области продолжают работать инновационные практики, методики и технологии, внедренные посредством реализации ранее разработанных при содействии Фонда поддержки детей, находящихся в трудной жизненной ситуации (</w:t>
      </w:r>
      <w:proofErr w:type="gramStart"/>
      <w:r w:rsidR="00312C89" w:rsidRPr="003031CA">
        <w:rPr>
          <w:sz w:val="28"/>
          <w:szCs w:val="28"/>
        </w:rPr>
        <w:t>г</w:t>
      </w:r>
      <w:proofErr w:type="gramEnd"/>
      <w:r w:rsidR="00312C89" w:rsidRPr="003031CA">
        <w:rPr>
          <w:sz w:val="28"/>
          <w:szCs w:val="28"/>
        </w:rPr>
        <w:t>. Москва), комплексов мер и проектов, направленных, в том числе на профилактику социального сиротства, предотвращение детской безнадзорности.</w:t>
      </w:r>
    </w:p>
    <w:p w:rsidR="00312C89" w:rsidRPr="003031CA" w:rsidRDefault="00B11029"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proofErr w:type="spellStart"/>
      <w:r w:rsidRPr="003031CA">
        <w:rPr>
          <w:sz w:val="28"/>
          <w:szCs w:val="28"/>
        </w:rPr>
        <w:t>Минсоцобеспечения</w:t>
      </w:r>
      <w:proofErr w:type="spellEnd"/>
      <w:r w:rsidRPr="003031CA">
        <w:rPr>
          <w:sz w:val="28"/>
          <w:szCs w:val="28"/>
        </w:rPr>
        <w:t xml:space="preserve"> Курской области </w:t>
      </w:r>
      <w:r w:rsidR="00312C89" w:rsidRPr="003031CA">
        <w:rPr>
          <w:sz w:val="28"/>
          <w:szCs w:val="28"/>
        </w:rPr>
        <w:t>участв</w:t>
      </w:r>
      <w:r w:rsidRPr="003031CA">
        <w:rPr>
          <w:sz w:val="28"/>
          <w:szCs w:val="28"/>
        </w:rPr>
        <w:t>ует</w:t>
      </w:r>
      <w:r w:rsidR="00312C89" w:rsidRPr="003031CA">
        <w:rPr>
          <w:sz w:val="28"/>
          <w:szCs w:val="28"/>
        </w:rPr>
        <w:t xml:space="preserve"> в разработке и реализации региональных нормативно-правовых документов по профилактике безнадзорности и правонарушений несовершеннолетних:</w:t>
      </w:r>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proofErr w:type="gramStart"/>
      <w:r w:rsidRPr="003031CA">
        <w:rPr>
          <w:sz w:val="28"/>
          <w:szCs w:val="28"/>
        </w:rPr>
        <w:t>- Комплекса дополнительных мер, направленных на совершенствование работы организаций и органов системы профилактики безнадзорности и правонарушений несовершеннолетних по защите прав и интересов подопечных, находящихся на воспитании в семьях и под надзором в организациях для детей-сирот и детей, оставшихся без попечения родителей, недопущения их гибели и жестокого обращения с ними на территории Курской области на период 2023-2025 годов, утвержденный постановлением КДН и</w:t>
      </w:r>
      <w:proofErr w:type="gramEnd"/>
      <w:r w:rsidRPr="003031CA">
        <w:rPr>
          <w:sz w:val="28"/>
          <w:szCs w:val="28"/>
        </w:rPr>
        <w:t xml:space="preserve"> ЗП Правительства Курской области от 21.02.2023;</w:t>
      </w:r>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proofErr w:type="gramStart"/>
      <w:r w:rsidRPr="003031CA">
        <w:rPr>
          <w:sz w:val="28"/>
          <w:szCs w:val="28"/>
        </w:rPr>
        <w:t>- Порядка межведомственного взаимодействия органов и учреждений системы профилактики безнадзорности правонарушений несовершеннолетних  Курской области при организации профилактической работы с детьми-сиротами и детьми, оставшимися без попечения родителей, их законными представителями,  утвержденного  постановлением КДН и ЗП Администрации Курской области от 16.03.2021 №2 (в редакции постановления КДН и ЗП Правительства Курской области от 20.09.2023 №14);</w:t>
      </w:r>
      <w:proofErr w:type="gramEnd"/>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proofErr w:type="gramStart"/>
      <w:r w:rsidRPr="003031CA">
        <w:rPr>
          <w:sz w:val="28"/>
          <w:szCs w:val="28"/>
        </w:rPr>
        <w:t xml:space="preserve">- Порядка взаимодействия органов и учреждений, входящих в систему </w:t>
      </w:r>
      <w:r w:rsidRPr="003031CA">
        <w:rPr>
          <w:sz w:val="28"/>
          <w:szCs w:val="28"/>
        </w:rPr>
        <w:lastRenderedPageBreak/>
        <w:t>профилактики безнадзорности и правонарушений несовершеннолетних  Курской области, при выявлении фактов самовольных уходов воспитанников из организаций для детей-сирот и детей, оставшихся без попечения родителей,  и организаций социального обслуживания семьи и детей, утвержденного постановлением КДН и ЗП Администрации Курской области от 23.09.2021 №19 (в редакции постановления КДН и ЗП Правительства Курской области от 20.09.2023</w:t>
      </w:r>
      <w:proofErr w:type="gramEnd"/>
      <w:r w:rsidRPr="003031CA">
        <w:rPr>
          <w:sz w:val="28"/>
          <w:szCs w:val="28"/>
        </w:rPr>
        <w:t xml:space="preserve"> №14);</w:t>
      </w:r>
    </w:p>
    <w:p w:rsidR="00086FEB"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proofErr w:type="gramStart"/>
      <w:r w:rsidRPr="003031CA">
        <w:rPr>
          <w:sz w:val="28"/>
          <w:szCs w:val="28"/>
        </w:rPr>
        <w:t>- Порядка формирования и ведения региональной базы данных о несовершеннолетних и семьях с детьми, находящихся в трудной жизненной ситуации и нуждающихся в социальной поддержке и Порядка формирования и ведения региональной базы данных о несовершеннолетних и семьях, находящихся в социально опасном положении, утвержденных постановлением КДН и ЗП Администрации Курской области от 23.09.2022 № 19 (в редакции постановления КДН и ЗП Правительства Курской области</w:t>
      </w:r>
      <w:proofErr w:type="gramEnd"/>
      <w:r w:rsidRPr="003031CA">
        <w:rPr>
          <w:sz w:val="28"/>
          <w:szCs w:val="28"/>
        </w:rPr>
        <w:t xml:space="preserve"> от 20.09.2023 №14);</w:t>
      </w:r>
    </w:p>
    <w:p w:rsidR="00086FEB"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proofErr w:type="gramStart"/>
      <w:r w:rsidRPr="003031CA">
        <w:rPr>
          <w:sz w:val="28"/>
          <w:szCs w:val="28"/>
        </w:rPr>
        <w:t>- Порядка межведомственного взаимодействия органов и учреждений системы профилактики безнадзорности и правонарушений несовершеннолетних Курской области по раннему выявлению и оказанию помощи детям и семьям, находящимся в трудной жизненной ситуации и нуждающимся в социальной поддержке, утвержденного постановлением КДН и ЗП Администрации Курской области от 23.09.2021 №19 (в редакции постановления КДН и ЗП Правительства Курской области от 20.09.2023 №14);</w:t>
      </w:r>
      <w:proofErr w:type="gramEnd"/>
    </w:p>
    <w:p w:rsidR="00086FEB"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proofErr w:type="gramStart"/>
      <w:r w:rsidRPr="003031CA">
        <w:rPr>
          <w:sz w:val="28"/>
          <w:szCs w:val="28"/>
        </w:rPr>
        <w:t>- Положения по выявлению безнадзорных и беспризорных детей с определением порядка их направления к местам постоянного проживания, помещения в медицинские организации, организации социального обслуживания и специализированные учреждения для несовершеннолетних, нуждающихся в социальной реабилитации, утвержденного постановлением КДН и ЗП Администрации Курской области от23.09.2022 № 19 (в редакции постановления КДН и ЗП Правительства Курской области от 20.09.2023 №14);</w:t>
      </w:r>
      <w:proofErr w:type="gramEnd"/>
    </w:p>
    <w:p w:rsidR="00086FEB"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proofErr w:type="gramStart"/>
      <w:r w:rsidRPr="003031CA">
        <w:rPr>
          <w:sz w:val="28"/>
          <w:szCs w:val="28"/>
        </w:rPr>
        <w:t>- Порядка межведомственного взаимодействия субъектов системы профилактики безнадзорности правонарушений несовершеннолетних  Курской области при проведении мониторинга динамики исправления родителей, привлекаемых (привлеченных) к уголовной ответственности за совершение умышленных насильственных преступлений против жизни и (или) здоровья несовершеннолетних детей, утвержденного постановлением КДН и ЗП Администрации Курской области  от 17.12.2020 № 40 (в редакции постановления КДН и ЗП Правительства Курской области от 20.09.2023 №14);</w:t>
      </w:r>
      <w:proofErr w:type="gramEnd"/>
    </w:p>
    <w:p w:rsidR="00086FEB"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r w:rsidRPr="003031CA">
        <w:rPr>
          <w:sz w:val="28"/>
          <w:szCs w:val="28"/>
        </w:rPr>
        <w:t>- Порядка межведомственного взаимодействия органов и учреждений системы профилактики на территории Курской области по предупреждению детского суицида и принятию мер реагирования по сообщения о суицидальном поведении несовершеннолетних, утвержденного постановлением КДН и ЗП Администрации Курской области от 24.09.2018 №</w:t>
      </w:r>
      <w:r w:rsidR="006F4B46" w:rsidRPr="003031CA">
        <w:rPr>
          <w:sz w:val="28"/>
          <w:szCs w:val="28"/>
        </w:rPr>
        <w:t xml:space="preserve"> </w:t>
      </w:r>
      <w:r w:rsidRPr="003031CA">
        <w:rPr>
          <w:sz w:val="28"/>
          <w:szCs w:val="28"/>
        </w:rPr>
        <w:t>36 (в редакции постановления КДН и ЗП Правительства Курской области от 20.09.2023 №14);</w:t>
      </w:r>
    </w:p>
    <w:p w:rsidR="0032328A" w:rsidRPr="003031CA" w:rsidRDefault="0032328A"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r w:rsidRPr="003031CA">
        <w:rPr>
          <w:sz w:val="28"/>
          <w:szCs w:val="28"/>
        </w:rPr>
        <w:t xml:space="preserve">- </w:t>
      </w:r>
      <w:r w:rsidR="00B11029" w:rsidRPr="003031CA">
        <w:rPr>
          <w:sz w:val="28"/>
          <w:szCs w:val="28"/>
        </w:rPr>
        <w:t>Порядка</w:t>
      </w:r>
      <w:r w:rsidRPr="003031CA">
        <w:rPr>
          <w:sz w:val="28"/>
          <w:szCs w:val="28"/>
        </w:rPr>
        <w:t xml:space="preserve"> межведомственного взаимодействия по профилактике</w:t>
      </w:r>
      <w:r w:rsidRPr="003031CA">
        <w:rPr>
          <w:sz w:val="28"/>
          <w:szCs w:val="28"/>
          <w:shd w:val="clear" w:color="auto" w:fill="FFD821"/>
        </w:rPr>
        <w:t xml:space="preserve"> </w:t>
      </w:r>
      <w:r w:rsidRPr="003031CA">
        <w:rPr>
          <w:sz w:val="28"/>
          <w:szCs w:val="28"/>
        </w:rPr>
        <w:t xml:space="preserve">суицидального и (или) </w:t>
      </w:r>
      <w:proofErr w:type="spellStart"/>
      <w:r w:rsidRPr="003031CA">
        <w:rPr>
          <w:sz w:val="28"/>
          <w:szCs w:val="28"/>
        </w:rPr>
        <w:t>самоповреждающего</w:t>
      </w:r>
      <w:proofErr w:type="spellEnd"/>
      <w:r w:rsidRPr="003031CA">
        <w:rPr>
          <w:sz w:val="28"/>
          <w:szCs w:val="28"/>
        </w:rPr>
        <w:t xml:space="preserve"> поведения несовершеннолетних,  </w:t>
      </w:r>
      <w:proofErr w:type="gramStart"/>
      <w:r w:rsidRPr="003031CA">
        <w:rPr>
          <w:sz w:val="28"/>
          <w:szCs w:val="28"/>
        </w:rPr>
        <w:t>утвержденный</w:t>
      </w:r>
      <w:proofErr w:type="gramEnd"/>
      <w:r w:rsidRPr="003031CA">
        <w:rPr>
          <w:sz w:val="28"/>
          <w:szCs w:val="28"/>
        </w:rPr>
        <w:t xml:space="preserve"> постановлением КДН и ЗП Правительства Курской области от</w:t>
      </w:r>
      <w:r w:rsidRPr="003031CA">
        <w:rPr>
          <w:sz w:val="28"/>
          <w:szCs w:val="28"/>
          <w:shd w:val="clear" w:color="auto" w:fill="FFD821"/>
        </w:rPr>
        <w:t xml:space="preserve"> </w:t>
      </w:r>
      <w:r w:rsidRPr="003031CA">
        <w:rPr>
          <w:sz w:val="28"/>
          <w:szCs w:val="28"/>
        </w:rPr>
        <w:lastRenderedPageBreak/>
        <w:t>17.09.2024 года № 16</w:t>
      </w:r>
      <w:r w:rsidR="00B11029" w:rsidRPr="003031CA">
        <w:rPr>
          <w:sz w:val="28"/>
          <w:szCs w:val="28"/>
        </w:rPr>
        <w:t>;</w:t>
      </w:r>
    </w:p>
    <w:p w:rsidR="00086FEB"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r w:rsidRPr="003031CA">
        <w:rPr>
          <w:sz w:val="28"/>
          <w:szCs w:val="28"/>
        </w:rPr>
        <w:t>- Методических рекомендаций для специалистов территориальных органов опеки и попечительства, медицинских организаций, сотрудников правоохранительных органов, комиссий по делам несовершеннолетних и</w:t>
      </w:r>
      <w:r w:rsidR="0032328A" w:rsidRPr="003031CA">
        <w:rPr>
          <w:sz w:val="28"/>
          <w:szCs w:val="28"/>
        </w:rPr>
        <w:t> </w:t>
      </w:r>
      <w:r w:rsidRPr="003031CA">
        <w:rPr>
          <w:sz w:val="28"/>
          <w:szCs w:val="28"/>
        </w:rPr>
        <w:t xml:space="preserve">защите их прав, организаций социального обслуживания семьи и детей, определяющих межведомственный механизм </w:t>
      </w:r>
      <w:proofErr w:type="gramStart"/>
      <w:r w:rsidRPr="003031CA">
        <w:rPr>
          <w:sz w:val="28"/>
          <w:szCs w:val="28"/>
        </w:rPr>
        <w:t>контроля за</w:t>
      </w:r>
      <w:proofErr w:type="gramEnd"/>
      <w:r w:rsidRPr="003031CA">
        <w:rPr>
          <w:sz w:val="28"/>
          <w:szCs w:val="28"/>
        </w:rPr>
        <w:t xml:space="preserve"> лицами, ранее лишенными родительских прав и вновь ставшими родителями.</w:t>
      </w:r>
    </w:p>
    <w:p w:rsidR="00086FEB"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proofErr w:type="gramStart"/>
      <w:r w:rsidRPr="003031CA">
        <w:rPr>
          <w:sz w:val="28"/>
          <w:szCs w:val="28"/>
        </w:rPr>
        <w:t xml:space="preserve">В целях пресечения и предупреждения противоправных действий против несовершеннолетних, профилактики гибели и жестокого обращения в отношении детей-сирот Министерством социального обеспечения, материнства и детства Курской области, Министерством образования и науки Курской области, Министерством здравоохранения Курской области, отделом по обеспечению деятельности комиссии по делам несовершеннолетних и защите их прав Правительства Курской области во взаимодействии с УМВД России </w:t>
      </w:r>
      <w:r w:rsidR="00B11029" w:rsidRPr="003031CA">
        <w:rPr>
          <w:sz w:val="28"/>
          <w:szCs w:val="28"/>
        </w:rPr>
        <w:t xml:space="preserve">по </w:t>
      </w:r>
      <w:r w:rsidRPr="003031CA">
        <w:rPr>
          <w:sz w:val="28"/>
          <w:szCs w:val="28"/>
        </w:rPr>
        <w:t>Курской области, Следственным управлением</w:t>
      </w:r>
      <w:proofErr w:type="gramEnd"/>
      <w:r w:rsidRPr="003031CA">
        <w:rPr>
          <w:sz w:val="28"/>
          <w:szCs w:val="28"/>
        </w:rPr>
        <w:t xml:space="preserve"> </w:t>
      </w:r>
      <w:proofErr w:type="gramStart"/>
      <w:r w:rsidRPr="003031CA">
        <w:rPr>
          <w:sz w:val="28"/>
          <w:szCs w:val="28"/>
        </w:rPr>
        <w:t>Следственного комитета Российской Федерации по Курской области, Уполномоченным по правам ребенка в Курской области разработан Комплекс дополнительных мер, направленных на совершенствование работы организаций и органов системы профилактики безнадзорности и правонарушений несовершеннолетних по защите прав и интересов подопечных, находящихся на воспитании в семьях и под надзором в организациях для детей-сирот и детей, оставшихся без попечения родителей, недопущения их гибели и жестокого</w:t>
      </w:r>
      <w:proofErr w:type="gramEnd"/>
      <w:r w:rsidRPr="003031CA">
        <w:rPr>
          <w:sz w:val="28"/>
          <w:szCs w:val="28"/>
        </w:rPr>
        <w:t xml:space="preserve"> обращения с ними на территории Курской области, на период 2023 - 2025 годов, утвержденный постановлением комиссии по делам несовершеннолетних и защите их прав Правительства Курской области от 21.02.2023 № 2.</w:t>
      </w:r>
    </w:p>
    <w:p w:rsidR="00086FEB"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proofErr w:type="gramStart"/>
      <w:r w:rsidRPr="003031CA">
        <w:rPr>
          <w:sz w:val="28"/>
          <w:szCs w:val="28"/>
        </w:rPr>
        <w:t xml:space="preserve">Специалистами органов опеки и попечительства муниципальных образований в </w:t>
      </w:r>
      <w:r w:rsidR="00086FEB" w:rsidRPr="003031CA">
        <w:rPr>
          <w:sz w:val="28"/>
          <w:szCs w:val="28"/>
        </w:rPr>
        <w:t>2024</w:t>
      </w:r>
      <w:r w:rsidRPr="003031CA">
        <w:rPr>
          <w:sz w:val="28"/>
          <w:szCs w:val="28"/>
        </w:rPr>
        <w:t xml:space="preserve"> году в целях пресечения и предупреждения противоправных действий в отношении детей-сирот организованы совещания (семинары) с</w:t>
      </w:r>
      <w:r w:rsidR="00B11029" w:rsidRPr="003031CA">
        <w:rPr>
          <w:sz w:val="28"/>
          <w:szCs w:val="28"/>
        </w:rPr>
        <w:t xml:space="preserve"> </w:t>
      </w:r>
      <w:r w:rsidRPr="003031CA">
        <w:rPr>
          <w:sz w:val="28"/>
          <w:szCs w:val="28"/>
        </w:rPr>
        <w:t>опекунами (попечителями, приемными родителями) с участием сотрудников территориальных органов МВД России на районном уровне, подчиненных УМВД России по Курской области, Следственного управления Следственного комитета Российской Федерации  по Курской области.</w:t>
      </w:r>
      <w:proofErr w:type="gramEnd"/>
    </w:p>
    <w:p w:rsidR="00406CB2" w:rsidRPr="003031CA" w:rsidRDefault="00086FEB"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r w:rsidRPr="003031CA">
        <w:rPr>
          <w:sz w:val="28"/>
          <w:szCs w:val="28"/>
        </w:rPr>
        <w:t>В 2024</w:t>
      </w:r>
      <w:r w:rsidR="00312C89" w:rsidRPr="003031CA">
        <w:rPr>
          <w:sz w:val="28"/>
          <w:szCs w:val="28"/>
        </w:rPr>
        <w:t xml:space="preserve"> году в целях усиления </w:t>
      </w:r>
      <w:proofErr w:type="gramStart"/>
      <w:r w:rsidR="00312C89" w:rsidRPr="003031CA">
        <w:rPr>
          <w:sz w:val="28"/>
          <w:szCs w:val="28"/>
        </w:rPr>
        <w:t>контроля за</w:t>
      </w:r>
      <w:proofErr w:type="gramEnd"/>
      <w:r w:rsidR="00312C89" w:rsidRPr="003031CA">
        <w:rPr>
          <w:sz w:val="28"/>
          <w:szCs w:val="28"/>
        </w:rPr>
        <w:t xml:space="preserve"> замещающими семьями  Министерством социального обеспечения, материнства и детства Курской области издан приказ от </w:t>
      </w:r>
      <w:r w:rsidR="00406CB2" w:rsidRPr="003031CA">
        <w:rPr>
          <w:sz w:val="28"/>
          <w:szCs w:val="28"/>
        </w:rPr>
        <w:t xml:space="preserve">05.03.2024 № 76 </w:t>
      </w:r>
      <w:r w:rsidR="00312C89" w:rsidRPr="003031CA">
        <w:rPr>
          <w:sz w:val="28"/>
          <w:szCs w:val="28"/>
        </w:rPr>
        <w:t xml:space="preserve">«О проведении внеплановых проверок условий жизни несовершеннолетних подопечных, находящихся на воспитании в приемных семьях на территории муниципальных районов (городских округов) Курской области». </w:t>
      </w:r>
    </w:p>
    <w:p w:rsidR="00406CB2" w:rsidRPr="003031CA" w:rsidRDefault="00315262"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r w:rsidRPr="003031CA">
        <w:rPr>
          <w:sz w:val="28"/>
          <w:szCs w:val="28"/>
        </w:rPr>
        <w:t>Ежемесячно</w:t>
      </w:r>
      <w:r w:rsidR="00312C89" w:rsidRPr="003031CA">
        <w:rPr>
          <w:sz w:val="28"/>
          <w:szCs w:val="28"/>
        </w:rPr>
        <w:t xml:space="preserve"> </w:t>
      </w:r>
      <w:proofErr w:type="spellStart"/>
      <w:r w:rsidR="00312C89" w:rsidRPr="003031CA">
        <w:rPr>
          <w:sz w:val="28"/>
          <w:szCs w:val="28"/>
        </w:rPr>
        <w:t>Минсоцобеспечения</w:t>
      </w:r>
      <w:proofErr w:type="spellEnd"/>
      <w:r w:rsidR="00312C89" w:rsidRPr="003031CA">
        <w:rPr>
          <w:sz w:val="28"/>
          <w:szCs w:val="28"/>
        </w:rPr>
        <w:t xml:space="preserve"> Курской области проводится монитор</w:t>
      </w:r>
      <w:r w:rsidR="00B11029" w:rsidRPr="003031CA">
        <w:rPr>
          <w:sz w:val="28"/>
          <w:szCs w:val="28"/>
        </w:rPr>
        <w:t xml:space="preserve">инг сведений о случаях гибели и </w:t>
      </w:r>
      <w:r w:rsidR="00312C89" w:rsidRPr="003031CA">
        <w:rPr>
          <w:sz w:val="28"/>
          <w:szCs w:val="28"/>
        </w:rPr>
        <w:t>насильственных преступлений, совершенных в отношении детей-сирот.</w:t>
      </w:r>
    </w:p>
    <w:p w:rsidR="00B073B3" w:rsidRPr="003031CA" w:rsidRDefault="00406CB2"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r w:rsidRPr="003031CA">
        <w:rPr>
          <w:sz w:val="28"/>
          <w:szCs w:val="28"/>
        </w:rPr>
        <w:t>По итогам 2024</w:t>
      </w:r>
      <w:r w:rsidR="00312C89" w:rsidRPr="003031CA">
        <w:rPr>
          <w:sz w:val="28"/>
          <w:szCs w:val="28"/>
        </w:rPr>
        <w:t xml:space="preserve"> года в адрес </w:t>
      </w:r>
      <w:proofErr w:type="spellStart"/>
      <w:r w:rsidR="00312C89" w:rsidRPr="003031CA">
        <w:rPr>
          <w:sz w:val="28"/>
          <w:szCs w:val="28"/>
        </w:rPr>
        <w:t>Минсоцобеспечения</w:t>
      </w:r>
      <w:proofErr w:type="spellEnd"/>
      <w:r w:rsidR="00312C89" w:rsidRPr="003031CA">
        <w:rPr>
          <w:sz w:val="28"/>
          <w:szCs w:val="28"/>
        </w:rPr>
        <w:t xml:space="preserve"> Курской области поступила информация о двух вынесенных судами приговорах по фактам </w:t>
      </w:r>
      <w:r w:rsidR="00312C89" w:rsidRPr="003031CA">
        <w:rPr>
          <w:sz w:val="28"/>
          <w:szCs w:val="28"/>
        </w:rPr>
        <w:lastRenderedPageBreak/>
        <w:t xml:space="preserve">совершения преступлений </w:t>
      </w:r>
      <w:r w:rsidR="00B11029" w:rsidRPr="003031CA">
        <w:rPr>
          <w:sz w:val="28"/>
          <w:szCs w:val="28"/>
        </w:rPr>
        <w:t>со стороны</w:t>
      </w:r>
      <w:r w:rsidR="00312C89" w:rsidRPr="003031CA">
        <w:rPr>
          <w:sz w:val="28"/>
          <w:szCs w:val="28"/>
        </w:rPr>
        <w:t xml:space="preserve"> детей-сирот, </w:t>
      </w:r>
      <w:r w:rsidR="00B11029" w:rsidRPr="003031CA">
        <w:rPr>
          <w:sz w:val="28"/>
          <w:szCs w:val="28"/>
        </w:rPr>
        <w:t>проживающих в замещающих семьях</w:t>
      </w:r>
      <w:r w:rsidR="00312C89" w:rsidRPr="003031CA">
        <w:rPr>
          <w:sz w:val="28"/>
          <w:szCs w:val="28"/>
        </w:rPr>
        <w:t xml:space="preserve">: </w:t>
      </w:r>
      <w:proofErr w:type="spellStart"/>
      <w:proofErr w:type="gramStart"/>
      <w:r w:rsidR="00973F4F" w:rsidRPr="003031CA">
        <w:rPr>
          <w:sz w:val="28"/>
          <w:szCs w:val="28"/>
        </w:rPr>
        <w:t>Сеймский</w:t>
      </w:r>
      <w:proofErr w:type="spellEnd"/>
      <w:r w:rsidR="00973F4F" w:rsidRPr="003031CA">
        <w:rPr>
          <w:sz w:val="28"/>
          <w:szCs w:val="28"/>
        </w:rPr>
        <w:t xml:space="preserve"> округ г. </w:t>
      </w:r>
      <w:r w:rsidRPr="003031CA">
        <w:rPr>
          <w:sz w:val="28"/>
          <w:szCs w:val="28"/>
        </w:rPr>
        <w:t>Курска</w:t>
      </w:r>
      <w:r w:rsidR="00312C89" w:rsidRPr="003031CA">
        <w:rPr>
          <w:sz w:val="28"/>
          <w:szCs w:val="28"/>
        </w:rPr>
        <w:t xml:space="preserve"> -1</w:t>
      </w:r>
      <w:r w:rsidRPr="003031CA">
        <w:rPr>
          <w:sz w:val="28"/>
          <w:szCs w:val="28"/>
        </w:rPr>
        <w:t xml:space="preserve"> несовершеннолетний, 2007 г.р. </w:t>
      </w:r>
      <w:r w:rsidR="00312C89" w:rsidRPr="003031CA">
        <w:rPr>
          <w:sz w:val="28"/>
          <w:szCs w:val="28"/>
        </w:rPr>
        <w:t>(по</w:t>
      </w:r>
      <w:r w:rsidRPr="003031CA">
        <w:rPr>
          <w:sz w:val="28"/>
          <w:szCs w:val="28"/>
        </w:rPr>
        <w:t xml:space="preserve"> ч.2</w:t>
      </w:r>
      <w:r w:rsidR="00312C89" w:rsidRPr="003031CA">
        <w:rPr>
          <w:sz w:val="28"/>
          <w:szCs w:val="28"/>
        </w:rPr>
        <w:t xml:space="preserve"> ст.</w:t>
      </w:r>
      <w:r w:rsidRPr="003031CA">
        <w:rPr>
          <w:sz w:val="28"/>
          <w:szCs w:val="28"/>
        </w:rPr>
        <w:t>158</w:t>
      </w:r>
      <w:r w:rsidR="00312C89" w:rsidRPr="003031CA">
        <w:rPr>
          <w:sz w:val="28"/>
          <w:szCs w:val="28"/>
        </w:rPr>
        <w:t xml:space="preserve"> УК РФ</w:t>
      </w:r>
      <w:r w:rsidRPr="003031CA">
        <w:rPr>
          <w:sz w:val="28"/>
          <w:szCs w:val="28"/>
        </w:rPr>
        <w:t>);</w:t>
      </w:r>
      <w:r w:rsidR="00312C89" w:rsidRPr="003031CA">
        <w:rPr>
          <w:sz w:val="28"/>
          <w:szCs w:val="28"/>
        </w:rPr>
        <w:t xml:space="preserve"> Центральный округ г. Курска -1</w:t>
      </w:r>
      <w:r w:rsidRPr="003031CA">
        <w:rPr>
          <w:sz w:val="28"/>
          <w:szCs w:val="28"/>
        </w:rPr>
        <w:t xml:space="preserve"> несовершеннолетний, 2009 г.р. </w:t>
      </w:r>
      <w:r w:rsidR="00312C89" w:rsidRPr="003031CA">
        <w:rPr>
          <w:sz w:val="28"/>
          <w:szCs w:val="28"/>
        </w:rPr>
        <w:t xml:space="preserve">(по </w:t>
      </w:r>
      <w:r w:rsidRPr="003031CA">
        <w:rPr>
          <w:sz w:val="28"/>
          <w:szCs w:val="28"/>
        </w:rPr>
        <w:t xml:space="preserve">ч.1 </w:t>
      </w:r>
      <w:r w:rsidR="00312C89" w:rsidRPr="003031CA">
        <w:rPr>
          <w:sz w:val="28"/>
          <w:szCs w:val="28"/>
        </w:rPr>
        <w:t>ст.158 УК РФ).</w:t>
      </w:r>
      <w:proofErr w:type="gramEnd"/>
      <w:r w:rsidR="00312C89" w:rsidRPr="003031CA">
        <w:rPr>
          <w:sz w:val="28"/>
          <w:szCs w:val="28"/>
        </w:rPr>
        <w:t xml:space="preserve"> Судами вынесены приговоры по делу.</w:t>
      </w:r>
    </w:p>
    <w:p w:rsidR="00312C89" w:rsidRPr="003031CA" w:rsidRDefault="00312C89" w:rsidP="003031CA">
      <w:pPr>
        <w:pBdr>
          <w:top w:val="single" w:sz="4" w:space="1" w:color="FFFFFF"/>
          <w:left w:val="single" w:sz="4" w:space="0" w:color="FFFFFF"/>
          <w:bottom w:val="single" w:sz="4" w:space="30" w:color="FFFFFF"/>
          <w:right w:val="single" w:sz="4" w:space="0" w:color="FFFFFF"/>
        </w:pBdr>
        <w:ind w:firstLine="709"/>
        <w:jc w:val="both"/>
        <w:rPr>
          <w:sz w:val="28"/>
          <w:szCs w:val="28"/>
        </w:rPr>
      </w:pPr>
      <w:r w:rsidRPr="003031CA">
        <w:rPr>
          <w:sz w:val="28"/>
          <w:szCs w:val="28"/>
        </w:rPr>
        <w:t>В Курской области в 202</w:t>
      </w:r>
      <w:r w:rsidR="00B073B3" w:rsidRPr="003031CA">
        <w:rPr>
          <w:sz w:val="28"/>
          <w:szCs w:val="28"/>
        </w:rPr>
        <w:t>4</w:t>
      </w:r>
      <w:r w:rsidRPr="003031CA">
        <w:rPr>
          <w:sz w:val="28"/>
          <w:szCs w:val="28"/>
        </w:rPr>
        <w:t xml:space="preserve"> году предварительно расследованные преступления, совершенные в отношении несовершеннолетних замещающими родителями: опекунами (попечителями), приемными родителями, а также сотрудниками организаций для детей-сирот, отсутствуют.</w:t>
      </w:r>
    </w:p>
    <w:p w:rsidR="00F65EC3" w:rsidRPr="003031CA" w:rsidRDefault="007602C7" w:rsidP="003031CA">
      <w:pPr>
        <w:numPr>
          <w:ilvl w:val="0"/>
          <w:numId w:val="2"/>
        </w:numPr>
        <w:shd w:val="clear" w:color="auto" w:fill="FFFFFF"/>
        <w:ind w:left="0" w:firstLine="709"/>
        <w:jc w:val="both"/>
      </w:pPr>
      <w:r w:rsidRPr="003031CA">
        <w:rPr>
          <w:b/>
          <w:sz w:val="28"/>
          <w:szCs w:val="28"/>
        </w:rPr>
        <w:t>Проблемные вопросы в сфере защиты прав и законных интересов детей-сирот и предложения по их решению.</w:t>
      </w:r>
    </w:p>
    <w:p w:rsidR="00B82E36" w:rsidRPr="003031CA" w:rsidRDefault="00B82E36" w:rsidP="003031CA">
      <w:pPr>
        <w:shd w:val="clear" w:color="auto" w:fill="FFFFFF"/>
        <w:ind w:left="709"/>
        <w:jc w:val="both"/>
      </w:pPr>
    </w:p>
    <w:p w:rsidR="00475D44" w:rsidRPr="003031CA" w:rsidRDefault="003B7C9A" w:rsidP="003031CA">
      <w:pPr>
        <w:pStyle w:val="a3"/>
        <w:ind w:left="0" w:right="125" w:firstLine="709"/>
        <w:jc w:val="both"/>
        <w:rPr>
          <w:sz w:val="28"/>
          <w:szCs w:val="28"/>
        </w:rPr>
      </w:pPr>
      <w:r>
        <w:rPr>
          <w:sz w:val="28"/>
          <w:szCs w:val="28"/>
        </w:rPr>
        <w:t>Проблемных вопросов в сфере защиты прав и законных интересов детей-сирот в Курской области не имеется.</w:t>
      </w:r>
    </w:p>
    <w:p w:rsidR="00EB17D4" w:rsidRPr="003031CA" w:rsidRDefault="00EB17D4" w:rsidP="003031CA">
      <w:pPr>
        <w:pStyle w:val="a3"/>
        <w:ind w:left="0" w:right="125" w:firstLine="709"/>
      </w:pPr>
    </w:p>
    <w:p w:rsidR="00EB17D4" w:rsidRPr="003031CA" w:rsidRDefault="00EB17D4" w:rsidP="003031CA">
      <w:pPr>
        <w:pStyle w:val="a3"/>
        <w:ind w:left="0" w:right="125" w:firstLine="709"/>
      </w:pPr>
    </w:p>
    <w:p w:rsidR="00F65EC3" w:rsidRPr="003031CA" w:rsidRDefault="00F65EC3" w:rsidP="003031CA">
      <w:pPr>
        <w:shd w:val="clear" w:color="auto" w:fill="FFFFFF"/>
        <w:ind w:firstLine="709"/>
        <w:jc w:val="both"/>
      </w:pPr>
    </w:p>
    <w:sectPr w:rsidR="00F65EC3" w:rsidRPr="003031CA" w:rsidSect="003031CA">
      <w:headerReference w:type="default" r:id="rId14"/>
      <w:headerReference w:type="first" r:id="rId15"/>
      <w:pgSz w:w="11906" w:h="16838"/>
      <w:pgMar w:top="1134" w:right="851" w:bottom="1134" w:left="1134" w:header="680" w:footer="0"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072" w:rsidRDefault="00EB1072">
      <w:r>
        <w:separator/>
      </w:r>
    </w:p>
  </w:endnote>
  <w:endnote w:type="continuationSeparator" w:id="0">
    <w:p w:rsidR="00EB1072" w:rsidRDefault="00EB1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072" w:rsidRDefault="00EB1072">
      <w:r>
        <w:separator/>
      </w:r>
    </w:p>
  </w:footnote>
  <w:footnote w:type="continuationSeparator" w:id="0">
    <w:p w:rsidR="00EB1072" w:rsidRDefault="00EB1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500235"/>
      <w:docPartObj>
        <w:docPartGallery w:val="Page Numbers (Top of Page)"/>
        <w:docPartUnique/>
      </w:docPartObj>
    </w:sdtPr>
    <w:sdtContent>
      <w:p w:rsidR="002D4BDF" w:rsidRDefault="002D4BDF">
        <w:pPr>
          <w:pStyle w:val="afe"/>
          <w:jc w:val="center"/>
        </w:pPr>
        <w:fldSimple w:instr=" PAGE   \* MERGEFORMAT ">
          <w:r>
            <w:rPr>
              <w:noProof/>
            </w:rPr>
            <w:t>4</w:t>
          </w:r>
        </w:fldSimple>
      </w:p>
    </w:sdtContent>
  </w:sdt>
  <w:p w:rsidR="000037DB" w:rsidRDefault="000037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500237"/>
      <w:docPartObj>
        <w:docPartGallery w:val="Page Numbers (Top of Page)"/>
        <w:docPartUnique/>
      </w:docPartObj>
    </w:sdtPr>
    <w:sdtContent>
      <w:p w:rsidR="002D4BDF" w:rsidRDefault="002D4BDF">
        <w:pPr>
          <w:pStyle w:val="afe"/>
          <w:jc w:val="center"/>
        </w:pPr>
        <w:fldSimple w:instr=" PAGE   \* MERGEFORMAT ">
          <w:r>
            <w:rPr>
              <w:noProof/>
            </w:rPr>
            <w:t>6</w:t>
          </w:r>
        </w:fldSimple>
      </w:p>
    </w:sdtContent>
  </w:sdt>
  <w:p w:rsidR="000037DB" w:rsidRDefault="000037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7DB" w:rsidRDefault="00615EF8">
    <w:pPr>
      <w:pStyle w:val="Header"/>
      <w:jc w:val="center"/>
    </w:pPr>
    <w:fldSimple w:instr=" PAGE ">
      <w:r w:rsidR="002D4BDF">
        <w:rPr>
          <w:noProof/>
        </w:rPr>
        <w:t>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500236"/>
      <w:docPartObj>
        <w:docPartGallery w:val="Page Numbers (Top of Page)"/>
        <w:docPartUnique/>
      </w:docPartObj>
    </w:sdtPr>
    <w:sdtContent>
      <w:p w:rsidR="002D4BDF" w:rsidRDefault="002D4BDF">
        <w:pPr>
          <w:pStyle w:val="afe"/>
          <w:jc w:val="center"/>
        </w:pPr>
        <w:fldSimple w:instr=" PAGE   \* MERGEFORMAT ">
          <w:r>
            <w:rPr>
              <w:noProof/>
            </w:rPr>
            <w:t>15</w:t>
          </w:r>
        </w:fldSimple>
      </w:p>
    </w:sdtContent>
  </w:sdt>
  <w:p w:rsidR="000037DB" w:rsidRDefault="000037D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7DB" w:rsidRDefault="00615EF8">
    <w:pPr>
      <w:pStyle w:val="Header"/>
      <w:jc w:val="center"/>
    </w:pPr>
    <w:fldSimple w:instr=" PAGE ">
      <w:r w:rsidR="002D4BDF">
        <w:rPr>
          <w:noProof/>
        </w:rPr>
        <w:t>7</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401551"/>
      <w:docPartObj>
        <w:docPartGallery w:val="Page Numbers (Top of Page)"/>
        <w:docPartUnique/>
      </w:docPartObj>
    </w:sdtPr>
    <w:sdtContent>
      <w:p w:rsidR="000037DB" w:rsidRDefault="00615EF8">
        <w:pPr>
          <w:pStyle w:val="afe"/>
          <w:jc w:val="center"/>
        </w:pPr>
        <w:fldSimple w:instr=" PAGE   \* MERGEFORMAT ">
          <w:r w:rsidR="002D4BDF">
            <w:rPr>
              <w:noProof/>
            </w:rPr>
            <w:t>37</w:t>
          </w:r>
        </w:fldSimple>
      </w:p>
    </w:sdtContent>
  </w:sdt>
  <w:p w:rsidR="000037DB" w:rsidRDefault="000037D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7DB" w:rsidRDefault="00615EF8">
    <w:pPr>
      <w:pStyle w:val="Header"/>
      <w:jc w:val="center"/>
    </w:pPr>
    <w:fldSimple w:instr=" PAGE ">
      <w:r w:rsidR="002D4BDF">
        <w:rPr>
          <w:noProof/>
        </w:rPr>
        <w:t>16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2304"/>
    <w:multiLevelType w:val="multilevel"/>
    <w:tmpl w:val="08FCE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6B1C5E"/>
    <w:multiLevelType w:val="hybridMultilevel"/>
    <w:tmpl w:val="12C8E7BA"/>
    <w:lvl w:ilvl="0" w:tplc="6046CF3E">
      <w:start w:val="1"/>
      <w:numFmt w:val="none"/>
      <w:pStyle w:val="Heading1"/>
      <w:suff w:val="nothing"/>
      <w:lvlText w:val=""/>
      <w:lvlJc w:val="left"/>
      <w:pPr>
        <w:tabs>
          <w:tab w:val="num" w:pos="0"/>
        </w:tabs>
        <w:ind w:left="0" w:firstLine="0"/>
      </w:pPr>
    </w:lvl>
    <w:lvl w:ilvl="1" w:tplc="F7EE2532">
      <w:start w:val="1"/>
      <w:numFmt w:val="none"/>
      <w:suff w:val="nothing"/>
      <w:lvlText w:val=""/>
      <w:lvlJc w:val="left"/>
      <w:pPr>
        <w:tabs>
          <w:tab w:val="num" w:pos="0"/>
        </w:tabs>
        <w:ind w:left="0" w:firstLine="0"/>
      </w:pPr>
    </w:lvl>
    <w:lvl w:ilvl="2" w:tplc="3992F616">
      <w:start w:val="1"/>
      <w:numFmt w:val="none"/>
      <w:suff w:val="nothing"/>
      <w:lvlText w:val=""/>
      <w:lvlJc w:val="left"/>
      <w:pPr>
        <w:tabs>
          <w:tab w:val="num" w:pos="0"/>
        </w:tabs>
        <w:ind w:left="0" w:firstLine="0"/>
      </w:pPr>
    </w:lvl>
    <w:lvl w:ilvl="3" w:tplc="5792D338">
      <w:start w:val="1"/>
      <w:numFmt w:val="none"/>
      <w:suff w:val="nothing"/>
      <w:lvlText w:val=""/>
      <w:lvlJc w:val="left"/>
      <w:pPr>
        <w:tabs>
          <w:tab w:val="num" w:pos="0"/>
        </w:tabs>
        <w:ind w:left="0" w:firstLine="0"/>
      </w:pPr>
    </w:lvl>
    <w:lvl w:ilvl="4" w:tplc="C598C9D6">
      <w:start w:val="1"/>
      <w:numFmt w:val="none"/>
      <w:suff w:val="nothing"/>
      <w:lvlText w:val=""/>
      <w:lvlJc w:val="left"/>
      <w:pPr>
        <w:tabs>
          <w:tab w:val="num" w:pos="0"/>
        </w:tabs>
        <w:ind w:left="0" w:firstLine="0"/>
      </w:pPr>
    </w:lvl>
    <w:lvl w:ilvl="5" w:tplc="CE5AC77A">
      <w:start w:val="1"/>
      <w:numFmt w:val="none"/>
      <w:suff w:val="nothing"/>
      <w:lvlText w:val=""/>
      <w:lvlJc w:val="left"/>
      <w:pPr>
        <w:tabs>
          <w:tab w:val="num" w:pos="0"/>
        </w:tabs>
        <w:ind w:left="0" w:firstLine="0"/>
      </w:pPr>
    </w:lvl>
    <w:lvl w:ilvl="6" w:tplc="4FF00100">
      <w:start w:val="1"/>
      <w:numFmt w:val="none"/>
      <w:suff w:val="nothing"/>
      <w:lvlText w:val=""/>
      <w:lvlJc w:val="left"/>
      <w:pPr>
        <w:tabs>
          <w:tab w:val="num" w:pos="0"/>
        </w:tabs>
        <w:ind w:left="0" w:firstLine="0"/>
      </w:pPr>
    </w:lvl>
    <w:lvl w:ilvl="7" w:tplc="D1962124">
      <w:start w:val="1"/>
      <w:numFmt w:val="none"/>
      <w:suff w:val="nothing"/>
      <w:lvlText w:val=""/>
      <w:lvlJc w:val="left"/>
      <w:pPr>
        <w:tabs>
          <w:tab w:val="num" w:pos="0"/>
        </w:tabs>
        <w:ind w:left="0" w:firstLine="0"/>
      </w:pPr>
    </w:lvl>
    <w:lvl w:ilvl="8" w:tplc="E646BBA2">
      <w:start w:val="1"/>
      <w:numFmt w:val="none"/>
      <w:suff w:val="nothing"/>
      <w:lvlText w:val=""/>
      <w:lvlJc w:val="left"/>
      <w:pPr>
        <w:tabs>
          <w:tab w:val="num" w:pos="0"/>
        </w:tabs>
        <w:ind w:left="0" w:firstLine="0"/>
      </w:pPr>
    </w:lvl>
  </w:abstractNum>
  <w:abstractNum w:abstractNumId="2">
    <w:nsid w:val="2F580258"/>
    <w:multiLevelType w:val="hybridMultilevel"/>
    <w:tmpl w:val="39A4CC46"/>
    <w:lvl w:ilvl="0" w:tplc="42D2E3BE">
      <w:start w:val="1"/>
      <w:numFmt w:val="bullet"/>
      <w:lvlText w:val="-"/>
      <w:lvlJc w:val="left"/>
      <w:pPr>
        <w:ind w:left="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7264C92">
      <w:start w:val="1"/>
      <w:numFmt w:val="bullet"/>
      <w:lvlText w:val="o"/>
      <w:lvlJc w:val="left"/>
      <w:pPr>
        <w:ind w:left="16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99E196C">
      <w:start w:val="1"/>
      <w:numFmt w:val="bullet"/>
      <w:lvlText w:val="▪"/>
      <w:lvlJc w:val="left"/>
      <w:pPr>
        <w:ind w:left="23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6222E3E">
      <w:start w:val="1"/>
      <w:numFmt w:val="bullet"/>
      <w:lvlText w:val="•"/>
      <w:lvlJc w:val="left"/>
      <w:pPr>
        <w:ind w:left="30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F4EB810">
      <w:start w:val="1"/>
      <w:numFmt w:val="bullet"/>
      <w:lvlText w:val="o"/>
      <w:lvlJc w:val="left"/>
      <w:pPr>
        <w:ind w:left="38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42ACC02">
      <w:start w:val="1"/>
      <w:numFmt w:val="bullet"/>
      <w:lvlText w:val="▪"/>
      <w:lvlJc w:val="left"/>
      <w:pPr>
        <w:ind w:left="45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F94712C">
      <w:start w:val="1"/>
      <w:numFmt w:val="bullet"/>
      <w:lvlText w:val="•"/>
      <w:lvlJc w:val="left"/>
      <w:pPr>
        <w:ind w:left="52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4462444">
      <w:start w:val="1"/>
      <w:numFmt w:val="bullet"/>
      <w:lvlText w:val="o"/>
      <w:lvlJc w:val="left"/>
      <w:pPr>
        <w:ind w:left="59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36AB052">
      <w:start w:val="1"/>
      <w:numFmt w:val="bullet"/>
      <w:lvlText w:val="▪"/>
      <w:lvlJc w:val="left"/>
      <w:pPr>
        <w:ind w:left="66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nsid w:val="687D4068"/>
    <w:multiLevelType w:val="hybridMultilevel"/>
    <w:tmpl w:val="2D849D38"/>
    <w:lvl w:ilvl="0" w:tplc="F9DE765E">
      <w:start w:val="1"/>
      <w:numFmt w:val="decimal"/>
      <w:lvlText w:val="%1."/>
      <w:lvlJc w:val="left"/>
      <w:pPr>
        <w:tabs>
          <w:tab w:val="num" w:pos="-141"/>
        </w:tabs>
        <w:ind w:left="928" w:hanging="360"/>
      </w:pPr>
      <w:rPr>
        <w:b/>
        <w:i w:val="0"/>
        <w:sz w:val="28"/>
        <w:szCs w:val="28"/>
      </w:rPr>
    </w:lvl>
    <w:lvl w:ilvl="1" w:tplc="F4945A66">
      <w:start w:val="1"/>
      <w:numFmt w:val="bullet"/>
      <w:lvlText w:val="o"/>
      <w:lvlJc w:val="left"/>
      <w:pPr>
        <w:ind w:left="1440" w:hanging="360"/>
      </w:pPr>
      <w:rPr>
        <w:rFonts w:ascii="Courier New" w:eastAsia="Courier New" w:hAnsi="Courier New" w:cs="Courier New" w:hint="default"/>
      </w:rPr>
    </w:lvl>
    <w:lvl w:ilvl="2" w:tplc="641E501C">
      <w:start w:val="1"/>
      <w:numFmt w:val="bullet"/>
      <w:lvlText w:val="§"/>
      <w:lvlJc w:val="left"/>
      <w:pPr>
        <w:ind w:left="2160" w:hanging="360"/>
      </w:pPr>
      <w:rPr>
        <w:rFonts w:ascii="Wingdings" w:eastAsia="Wingdings" w:hAnsi="Wingdings" w:cs="Wingdings" w:hint="default"/>
      </w:rPr>
    </w:lvl>
    <w:lvl w:ilvl="3" w:tplc="92CC02AE">
      <w:start w:val="1"/>
      <w:numFmt w:val="bullet"/>
      <w:lvlText w:val="·"/>
      <w:lvlJc w:val="left"/>
      <w:pPr>
        <w:ind w:left="2880" w:hanging="360"/>
      </w:pPr>
      <w:rPr>
        <w:rFonts w:ascii="Symbol" w:eastAsia="Symbol" w:hAnsi="Symbol" w:cs="Symbol" w:hint="default"/>
      </w:rPr>
    </w:lvl>
    <w:lvl w:ilvl="4" w:tplc="2B14227C">
      <w:start w:val="1"/>
      <w:numFmt w:val="bullet"/>
      <w:lvlText w:val="o"/>
      <w:lvlJc w:val="left"/>
      <w:pPr>
        <w:ind w:left="3600" w:hanging="360"/>
      </w:pPr>
      <w:rPr>
        <w:rFonts w:ascii="Courier New" w:eastAsia="Courier New" w:hAnsi="Courier New" w:cs="Courier New" w:hint="default"/>
      </w:rPr>
    </w:lvl>
    <w:lvl w:ilvl="5" w:tplc="74E272A6">
      <w:start w:val="1"/>
      <w:numFmt w:val="bullet"/>
      <w:lvlText w:val="§"/>
      <w:lvlJc w:val="left"/>
      <w:pPr>
        <w:ind w:left="4320" w:hanging="360"/>
      </w:pPr>
      <w:rPr>
        <w:rFonts w:ascii="Wingdings" w:eastAsia="Wingdings" w:hAnsi="Wingdings" w:cs="Wingdings" w:hint="default"/>
      </w:rPr>
    </w:lvl>
    <w:lvl w:ilvl="6" w:tplc="E826801C">
      <w:start w:val="1"/>
      <w:numFmt w:val="bullet"/>
      <w:lvlText w:val="·"/>
      <w:lvlJc w:val="left"/>
      <w:pPr>
        <w:ind w:left="5040" w:hanging="360"/>
      </w:pPr>
      <w:rPr>
        <w:rFonts w:ascii="Symbol" w:eastAsia="Symbol" w:hAnsi="Symbol" w:cs="Symbol" w:hint="default"/>
      </w:rPr>
    </w:lvl>
    <w:lvl w:ilvl="7" w:tplc="1D583062">
      <w:start w:val="1"/>
      <w:numFmt w:val="bullet"/>
      <w:lvlText w:val="o"/>
      <w:lvlJc w:val="left"/>
      <w:pPr>
        <w:ind w:left="5760" w:hanging="360"/>
      </w:pPr>
      <w:rPr>
        <w:rFonts w:ascii="Courier New" w:eastAsia="Courier New" w:hAnsi="Courier New" w:cs="Courier New" w:hint="default"/>
      </w:rPr>
    </w:lvl>
    <w:lvl w:ilvl="8" w:tplc="78CA69FE">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F65EC3"/>
    <w:rsid w:val="000037DB"/>
    <w:rsid w:val="00043FA2"/>
    <w:rsid w:val="00066F6B"/>
    <w:rsid w:val="000819A6"/>
    <w:rsid w:val="00086FEB"/>
    <w:rsid w:val="00093BDE"/>
    <w:rsid w:val="000C16CF"/>
    <w:rsid w:val="000C54D6"/>
    <w:rsid w:val="000D37BD"/>
    <w:rsid w:val="000F126F"/>
    <w:rsid w:val="001257F6"/>
    <w:rsid w:val="00132194"/>
    <w:rsid w:val="00133747"/>
    <w:rsid w:val="00141EBC"/>
    <w:rsid w:val="00150A0A"/>
    <w:rsid w:val="00165F2B"/>
    <w:rsid w:val="001678FA"/>
    <w:rsid w:val="001957A8"/>
    <w:rsid w:val="001C0E11"/>
    <w:rsid w:val="001F0BBB"/>
    <w:rsid w:val="001F2D40"/>
    <w:rsid w:val="001F4189"/>
    <w:rsid w:val="00210A6E"/>
    <w:rsid w:val="0021126C"/>
    <w:rsid w:val="00221BDF"/>
    <w:rsid w:val="00267891"/>
    <w:rsid w:val="00284146"/>
    <w:rsid w:val="002B0558"/>
    <w:rsid w:val="002D1594"/>
    <w:rsid w:val="002D4BDF"/>
    <w:rsid w:val="002E6B4A"/>
    <w:rsid w:val="002F5BA1"/>
    <w:rsid w:val="00301F50"/>
    <w:rsid w:val="003031CA"/>
    <w:rsid w:val="00312C89"/>
    <w:rsid w:val="00315262"/>
    <w:rsid w:val="00316352"/>
    <w:rsid w:val="0032328A"/>
    <w:rsid w:val="003415A2"/>
    <w:rsid w:val="003466AF"/>
    <w:rsid w:val="00362C07"/>
    <w:rsid w:val="00397449"/>
    <w:rsid w:val="003B7C9A"/>
    <w:rsid w:val="003E07F6"/>
    <w:rsid w:val="00406CB2"/>
    <w:rsid w:val="00432080"/>
    <w:rsid w:val="004375F8"/>
    <w:rsid w:val="004400D4"/>
    <w:rsid w:val="004638C3"/>
    <w:rsid w:val="00466EB0"/>
    <w:rsid w:val="0047448B"/>
    <w:rsid w:val="00475D44"/>
    <w:rsid w:val="004D2D02"/>
    <w:rsid w:val="004D6614"/>
    <w:rsid w:val="005542A3"/>
    <w:rsid w:val="00561422"/>
    <w:rsid w:val="00572F14"/>
    <w:rsid w:val="005816B5"/>
    <w:rsid w:val="005E5859"/>
    <w:rsid w:val="00605865"/>
    <w:rsid w:val="00614027"/>
    <w:rsid w:val="00615EF8"/>
    <w:rsid w:val="00637DE1"/>
    <w:rsid w:val="0064247F"/>
    <w:rsid w:val="00664699"/>
    <w:rsid w:val="006659F6"/>
    <w:rsid w:val="00674D9C"/>
    <w:rsid w:val="00677C0B"/>
    <w:rsid w:val="006840AF"/>
    <w:rsid w:val="006871C6"/>
    <w:rsid w:val="00696F55"/>
    <w:rsid w:val="006C4DAF"/>
    <w:rsid w:val="006D17B0"/>
    <w:rsid w:val="006D4E7E"/>
    <w:rsid w:val="006D5C02"/>
    <w:rsid w:val="006E11BC"/>
    <w:rsid w:val="006E49AE"/>
    <w:rsid w:val="006E57E0"/>
    <w:rsid w:val="006F4B46"/>
    <w:rsid w:val="006F7D97"/>
    <w:rsid w:val="007100D4"/>
    <w:rsid w:val="00725953"/>
    <w:rsid w:val="00745B47"/>
    <w:rsid w:val="00752643"/>
    <w:rsid w:val="007602C7"/>
    <w:rsid w:val="007701B5"/>
    <w:rsid w:val="00771548"/>
    <w:rsid w:val="00780EA0"/>
    <w:rsid w:val="00796197"/>
    <w:rsid w:val="007A20D8"/>
    <w:rsid w:val="007B2201"/>
    <w:rsid w:val="007B352C"/>
    <w:rsid w:val="007C2EC2"/>
    <w:rsid w:val="007E54D7"/>
    <w:rsid w:val="007E6824"/>
    <w:rsid w:val="00806E62"/>
    <w:rsid w:val="00820D5A"/>
    <w:rsid w:val="0082107C"/>
    <w:rsid w:val="0083044E"/>
    <w:rsid w:val="008305A2"/>
    <w:rsid w:val="008B7AFD"/>
    <w:rsid w:val="00902863"/>
    <w:rsid w:val="0091063B"/>
    <w:rsid w:val="00914295"/>
    <w:rsid w:val="009203B0"/>
    <w:rsid w:val="00922198"/>
    <w:rsid w:val="0092754B"/>
    <w:rsid w:val="00933946"/>
    <w:rsid w:val="00967B22"/>
    <w:rsid w:val="00973F4F"/>
    <w:rsid w:val="00984CDA"/>
    <w:rsid w:val="00984E18"/>
    <w:rsid w:val="00987829"/>
    <w:rsid w:val="009B5EE7"/>
    <w:rsid w:val="009D2D2F"/>
    <w:rsid w:val="00A2181C"/>
    <w:rsid w:val="00A41BAF"/>
    <w:rsid w:val="00A62E67"/>
    <w:rsid w:val="00A715C2"/>
    <w:rsid w:val="00A74647"/>
    <w:rsid w:val="00A84A70"/>
    <w:rsid w:val="00AC0684"/>
    <w:rsid w:val="00AE53BF"/>
    <w:rsid w:val="00AE6FA7"/>
    <w:rsid w:val="00B0204B"/>
    <w:rsid w:val="00B073B3"/>
    <w:rsid w:val="00B11029"/>
    <w:rsid w:val="00B34C57"/>
    <w:rsid w:val="00B378C2"/>
    <w:rsid w:val="00B47428"/>
    <w:rsid w:val="00B50F8B"/>
    <w:rsid w:val="00B52911"/>
    <w:rsid w:val="00B52B0C"/>
    <w:rsid w:val="00B7270D"/>
    <w:rsid w:val="00B82E36"/>
    <w:rsid w:val="00B9046D"/>
    <w:rsid w:val="00BA7B81"/>
    <w:rsid w:val="00BC1386"/>
    <w:rsid w:val="00BF0DCB"/>
    <w:rsid w:val="00BF4ACB"/>
    <w:rsid w:val="00C06A4E"/>
    <w:rsid w:val="00C46828"/>
    <w:rsid w:val="00C470D6"/>
    <w:rsid w:val="00C57D18"/>
    <w:rsid w:val="00C84AB3"/>
    <w:rsid w:val="00C9547A"/>
    <w:rsid w:val="00CA72D3"/>
    <w:rsid w:val="00CB204C"/>
    <w:rsid w:val="00CC0408"/>
    <w:rsid w:val="00CE5529"/>
    <w:rsid w:val="00CE732F"/>
    <w:rsid w:val="00D001A4"/>
    <w:rsid w:val="00D3752F"/>
    <w:rsid w:val="00D37764"/>
    <w:rsid w:val="00D459CB"/>
    <w:rsid w:val="00D74263"/>
    <w:rsid w:val="00D7747D"/>
    <w:rsid w:val="00D91987"/>
    <w:rsid w:val="00D9541B"/>
    <w:rsid w:val="00DA5E04"/>
    <w:rsid w:val="00DE0F8F"/>
    <w:rsid w:val="00DF2DFD"/>
    <w:rsid w:val="00E07FB7"/>
    <w:rsid w:val="00E666A4"/>
    <w:rsid w:val="00E96A16"/>
    <w:rsid w:val="00EB1072"/>
    <w:rsid w:val="00EB17D4"/>
    <w:rsid w:val="00EC5CFE"/>
    <w:rsid w:val="00ED6469"/>
    <w:rsid w:val="00EF513F"/>
    <w:rsid w:val="00F07A21"/>
    <w:rsid w:val="00F52AB4"/>
    <w:rsid w:val="00F65EC3"/>
    <w:rsid w:val="00F916E9"/>
    <w:rsid w:val="00FD103A"/>
    <w:rsid w:val="00FD445E"/>
    <w:rsid w:val="00FD5F87"/>
    <w:rsid w:val="00FE1865"/>
    <w:rsid w:val="00FE5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EC3"/>
    <w:pPr>
      <w:widowControl w:val="0"/>
    </w:pPr>
    <w:rPr>
      <w:rFonts w:eastAsia="Times New Roman" w:cs="Times New Roman"/>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Heading1"/>
    <w:uiPriority w:val="9"/>
    <w:rsid w:val="00F65EC3"/>
    <w:rPr>
      <w:rFonts w:ascii="Arial" w:eastAsia="Arial" w:hAnsi="Arial" w:cs="Arial"/>
      <w:sz w:val="40"/>
      <w:szCs w:val="40"/>
    </w:rPr>
  </w:style>
  <w:style w:type="paragraph" w:customStyle="1" w:styleId="Heading2">
    <w:name w:val="Heading 2"/>
    <w:basedOn w:val="a"/>
    <w:next w:val="a"/>
    <w:link w:val="Heading2Char"/>
    <w:uiPriority w:val="9"/>
    <w:unhideWhenUsed/>
    <w:qFormat/>
    <w:rsid w:val="00F65EC3"/>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F65EC3"/>
    <w:rPr>
      <w:rFonts w:ascii="Arial" w:eastAsia="Arial" w:hAnsi="Arial" w:cs="Arial"/>
      <w:sz w:val="34"/>
    </w:rPr>
  </w:style>
  <w:style w:type="paragraph" w:customStyle="1" w:styleId="Heading3">
    <w:name w:val="Heading 3"/>
    <w:basedOn w:val="a"/>
    <w:next w:val="a"/>
    <w:link w:val="Heading3Char"/>
    <w:uiPriority w:val="9"/>
    <w:unhideWhenUsed/>
    <w:qFormat/>
    <w:rsid w:val="00F65EC3"/>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F65EC3"/>
    <w:rPr>
      <w:rFonts w:ascii="Arial" w:eastAsia="Arial" w:hAnsi="Arial" w:cs="Arial"/>
      <w:sz w:val="30"/>
      <w:szCs w:val="30"/>
    </w:rPr>
  </w:style>
  <w:style w:type="paragraph" w:customStyle="1" w:styleId="Heading4">
    <w:name w:val="Heading 4"/>
    <w:basedOn w:val="a"/>
    <w:next w:val="a"/>
    <w:link w:val="Heading4Char"/>
    <w:uiPriority w:val="9"/>
    <w:unhideWhenUsed/>
    <w:qFormat/>
    <w:rsid w:val="00F65EC3"/>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F65EC3"/>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F65EC3"/>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F65EC3"/>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F65EC3"/>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F65EC3"/>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F65EC3"/>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F65EC3"/>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F65EC3"/>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F65EC3"/>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F65EC3"/>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F65EC3"/>
    <w:rPr>
      <w:rFonts w:ascii="Arial" w:eastAsia="Arial" w:hAnsi="Arial" w:cs="Arial"/>
      <w:i/>
      <w:iCs/>
      <w:sz w:val="21"/>
      <w:szCs w:val="21"/>
    </w:rPr>
  </w:style>
  <w:style w:type="paragraph" w:styleId="a3">
    <w:name w:val="List Paragraph"/>
    <w:basedOn w:val="a"/>
    <w:link w:val="a4"/>
    <w:uiPriority w:val="34"/>
    <w:qFormat/>
    <w:rsid w:val="00F65EC3"/>
    <w:pPr>
      <w:ind w:left="720"/>
      <w:contextualSpacing/>
    </w:pPr>
  </w:style>
  <w:style w:type="paragraph" w:styleId="a5">
    <w:name w:val="No Spacing"/>
    <w:link w:val="a6"/>
    <w:qFormat/>
    <w:rsid w:val="00F65EC3"/>
  </w:style>
  <w:style w:type="paragraph" w:styleId="a7">
    <w:name w:val="Title"/>
    <w:basedOn w:val="a"/>
    <w:next w:val="a"/>
    <w:link w:val="a8"/>
    <w:uiPriority w:val="10"/>
    <w:qFormat/>
    <w:rsid w:val="00F65EC3"/>
    <w:pPr>
      <w:spacing w:before="300" w:after="200"/>
      <w:contextualSpacing/>
    </w:pPr>
    <w:rPr>
      <w:sz w:val="48"/>
      <w:szCs w:val="48"/>
    </w:rPr>
  </w:style>
  <w:style w:type="character" w:customStyle="1" w:styleId="a8">
    <w:name w:val="Название Знак"/>
    <w:link w:val="a7"/>
    <w:uiPriority w:val="10"/>
    <w:rsid w:val="00F65EC3"/>
    <w:rPr>
      <w:sz w:val="48"/>
      <w:szCs w:val="48"/>
    </w:rPr>
  </w:style>
  <w:style w:type="paragraph" w:styleId="a9">
    <w:name w:val="Subtitle"/>
    <w:basedOn w:val="a"/>
    <w:next w:val="a"/>
    <w:link w:val="aa"/>
    <w:uiPriority w:val="11"/>
    <w:qFormat/>
    <w:rsid w:val="00F65EC3"/>
    <w:pPr>
      <w:spacing w:before="200" w:after="200"/>
    </w:pPr>
    <w:rPr>
      <w:sz w:val="24"/>
      <w:szCs w:val="24"/>
    </w:rPr>
  </w:style>
  <w:style w:type="character" w:customStyle="1" w:styleId="aa">
    <w:name w:val="Подзаголовок Знак"/>
    <w:link w:val="a9"/>
    <w:uiPriority w:val="11"/>
    <w:rsid w:val="00F65EC3"/>
    <w:rPr>
      <w:sz w:val="24"/>
      <w:szCs w:val="24"/>
    </w:rPr>
  </w:style>
  <w:style w:type="paragraph" w:styleId="2">
    <w:name w:val="Quote"/>
    <w:basedOn w:val="a"/>
    <w:next w:val="a"/>
    <w:link w:val="20"/>
    <w:uiPriority w:val="29"/>
    <w:qFormat/>
    <w:rsid w:val="00F65EC3"/>
    <w:pPr>
      <w:ind w:left="720" w:right="720"/>
    </w:pPr>
    <w:rPr>
      <w:i/>
    </w:rPr>
  </w:style>
  <w:style w:type="character" w:customStyle="1" w:styleId="20">
    <w:name w:val="Цитата 2 Знак"/>
    <w:link w:val="2"/>
    <w:uiPriority w:val="29"/>
    <w:rsid w:val="00F65EC3"/>
    <w:rPr>
      <w:i/>
    </w:rPr>
  </w:style>
  <w:style w:type="paragraph" w:styleId="ab">
    <w:name w:val="Intense Quote"/>
    <w:basedOn w:val="a"/>
    <w:next w:val="a"/>
    <w:link w:val="ac"/>
    <w:uiPriority w:val="30"/>
    <w:qFormat/>
    <w:rsid w:val="00F65EC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sid w:val="00F65EC3"/>
    <w:rPr>
      <w:i/>
    </w:rPr>
  </w:style>
  <w:style w:type="character" w:customStyle="1" w:styleId="HeaderChar">
    <w:name w:val="Header Char"/>
    <w:link w:val="Header"/>
    <w:uiPriority w:val="99"/>
    <w:rsid w:val="00F65EC3"/>
  </w:style>
  <w:style w:type="character" w:customStyle="1" w:styleId="FooterChar">
    <w:name w:val="Footer Char"/>
    <w:link w:val="Footer"/>
    <w:uiPriority w:val="99"/>
    <w:rsid w:val="00F65EC3"/>
  </w:style>
  <w:style w:type="character" w:customStyle="1" w:styleId="CaptionChar">
    <w:name w:val="Caption Char"/>
    <w:link w:val="Footer"/>
    <w:uiPriority w:val="99"/>
    <w:rsid w:val="00F65EC3"/>
  </w:style>
  <w:style w:type="table" w:styleId="ad">
    <w:name w:val="Table Grid"/>
    <w:uiPriority w:val="59"/>
    <w:rsid w:val="00F65E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F65EC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F65EC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F65EC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F65EC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F65EC3"/>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F65EC3"/>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F65EC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F65EC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F65EC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F65EC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F65EC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F65EC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F65EC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F65EC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F65EC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F65EC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F65EC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F65EC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F65EC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F65EC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F65EC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F65EC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F65EC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F65EC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F65EC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F65EC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F65EC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F65EC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F65EC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F65EC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F65EC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F65EC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F65EC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F65EC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F65E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F65E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F65E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F65E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F65E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F65E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F65E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F65EC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F65EC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F65EC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F65EC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F65EC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F65EC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F65EC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F65EC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F65EC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F65EC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F65EC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F65EC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F65EC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F65EC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F65EC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F65EC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F65EC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F65EC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F65EC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F65EC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F65EC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F65EC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F65EC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F65EC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F65EC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F65EC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F65EC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F65EC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F65EC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F65EC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F65EC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F65EC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F65EC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F65EC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F65EC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F65EC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F65EC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F65EC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F65EC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F65EC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F65EC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F65EC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F65EC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F65EC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F65EC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F65EC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F65EC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F65EC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F65EC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F65EC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F65EC3"/>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F65EC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F65EC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F65EC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F65EC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F65EC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F65EC3"/>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F65EC3"/>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F65EC3"/>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F65EC3"/>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F65EC3"/>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F65EC3"/>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F65EC3"/>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F65EC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F65EC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F65EC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F65EC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F65EC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F65EC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F65EC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F65EC3"/>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F65EC3"/>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F65EC3"/>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F65EC3"/>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F65EC3"/>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F65EC3"/>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F65EC3"/>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F65EC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F65EC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F65EC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F65EC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F65EC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F65EC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F65EC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sid w:val="00F65EC3"/>
    <w:rPr>
      <w:color w:val="0000FF" w:themeColor="hyperlink"/>
      <w:u w:val="single"/>
    </w:rPr>
  </w:style>
  <w:style w:type="paragraph" w:styleId="af">
    <w:name w:val="footnote text"/>
    <w:basedOn w:val="a"/>
    <w:link w:val="af0"/>
    <w:uiPriority w:val="99"/>
    <w:semiHidden/>
    <w:unhideWhenUsed/>
    <w:rsid w:val="00F65EC3"/>
    <w:pPr>
      <w:spacing w:after="40"/>
    </w:pPr>
    <w:rPr>
      <w:sz w:val="18"/>
    </w:rPr>
  </w:style>
  <w:style w:type="character" w:customStyle="1" w:styleId="af0">
    <w:name w:val="Текст сноски Знак"/>
    <w:link w:val="af"/>
    <w:uiPriority w:val="99"/>
    <w:rsid w:val="00F65EC3"/>
    <w:rPr>
      <w:sz w:val="18"/>
    </w:rPr>
  </w:style>
  <w:style w:type="character" w:styleId="af1">
    <w:name w:val="footnote reference"/>
    <w:uiPriority w:val="99"/>
    <w:unhideWhenUsed/>
    <w:rsid w:val="00F65EC3"/>
    <w:rPr>
      <w:vertAlign w:val="superscript"/>
    </w:rPr>
  </w:style>
  <w:style w:type="paragraph" w:styleId="af2">
    <w:name w:val="endnote text"/>
    <w:basedOn w:val="a"/>
    <w:link w:val="af3"/>
    <w:uiPriority w:val="99"/>
    <w:semiHidden/>
    <w:unhideWhenUsed/>
    <w:rsid w:val="00F65EC3"/>
  </w:style>
  <w:style w:type="character" w:customStyle="1" w:styleId="af3">
    <w:name w:val="Текст концевой сноски Знак"/>
    <w:link w:val="af2"/>
    <w:uiPriority w:val="99"/>
    <w:rsid w:val="00F65EC3"/>
    <w:rPr>
      <w:sz w:val="20"/>
    </w:rPr>
  </w:style>
  <w:style w:type="character" w:styleId="af4">
    <w:name w:val="endnote reference"/>
    <w:uiPriority w:val="99"/>
    <w:semiHidden/>
    <w:unhideWhenUsed/>
    <w:rsid w:val="00F65EC3"/>
    <w:rPr>
      <w:vertAlign w:val="superscript"/>
    </w:rPr>
  </w:style>
  <w:style w:type="paragraph" w:styleId="1">
    <w:name w:val="toc 1"/>
    <w:basedOn w:val="a"/>
    <w:next w:val="a"/>
    <w:uiPriority w:val="39"/>
    <w:unhideWhenUsed/>
    <w:rsid w:val="00F65EC3"/>
    <w:pPr>
      <w:spacing w:after="57"/>
    </w:pPr>
  </w:style>
  <w:style w:type="paragraph" w:styleId="21">
    <w:name w:val="toc 2"/>
    <w:basedOn w:val="a"/>
    <w:next w:val="a"/>
    <w:uiPriority w:val="39"/>
    <w:unhideWhenUsed/>
    <w:rsid w:val="00F65EC3"/>
    <w:pPr>
      <w:spacing w:after="57"/>
      <w:ind w:left="283"/>
    </w:pPr>
  </w:style>
  <w:style w:type="paragraph" w:styleId="3">
    <w:name w:val="toc 3"/>
    <w:basedOn w:val="a"/>
    <w:next w:val="a"/>
    <w:uiPriority w:val="39"/>
    <w:unhideWhenUsed/>
    <w:rsid w:val="00F65EC3"/>
    <w:pPr>
      <w:spacing w:after="57"/>
      <w:ind w:left="567"/>
    </w:pPr>
  </w:style>
  <w:style w:type="paragraph" w:styleId="4">
    <w:name w:val="toc 4"/>
    <w:basedOn w:val="a"/>
    <w:next w:val="a"/>
    <w:uiPriority w:val="39"/>
    <w:unhideWhenUsed/>
    <w:rsid w:val="00F65EC3"/>
    <w:pPr>
      <w:spacing w:after="57"/>
      <w:ind w:left="850"/>
    </w:pPr>
  </w:style>
  <w:style w:type="paragraph" w:styleId="5">
    <w:name w:val="toc 5"/>
    <w:basedOn w:val="a"/>
    <w:next w:val="a"/>
    <w:uiPriority w:val="39"/>
    <w:unhideWhenUsed/>
    <w:rsid w:val="00F65EC3"/>
    <w:pPr>
      <w:spacing w:after="57"/>
      <w:ind w:left="1134"/>
    </w:pPr>
  </w:style>
  <w:style w:type="paragraph" w:styleId="6">
    <w:name w:val="toc 6"/>
    <w:basedOn w:val="a"/>
    <w:next w:val="a"/>
    <w:uiPriority w:val="39"/>
    <w:unhideWhenUsed/>
    <w:rsid w:val="00F65EC3"/>
    <w:pPr>
      <w:spacing w:after="57"/>
      <w:ind w:left="1417"/>
    </w:pPr>
  </w:style>
  <w:style w:type="paragraph" w:styleId="7">
    <w:name w:val="toc 7"/>
    <w:basedOn w:val="a"/>
    <w:next w:val="a"/>
    <w:uiPriority w:val="39"/>
    <w:unhideWhenUsed/>
    <w:rsid w:val="00F65EC3"/>
    <w:pPr>
      <w:spacing w:after="57"/>
      <w:ind w:left="1701"/>
    </w:pPr>
  </w:style>
  <w:style w:type="paragraph" w:styleId="8">
    <w:name w:val="toc 8"/>
    <w:basedOn w:val="a"/>
    <w:next w:val="a"/>
    <w:uiPriority w:val="39"/>
    <w:unhideWhenUsed/>
    <w:rsid w:val="00F65EC3"/>
    <w:pPr>
      <w:spacing w:after="57"/>
      <w:ind w:left="1984"/>
    </w:pPr>
  </w:style>
  <w:style w:type="paragraph" w:styleId="9">
    <w:name w:val="toc 9"/>
    <w:basedOn w:val="a"/>
    <w:next w:val="a"/>
    <w:uiPriority w:val="39"/>
    <w:unhideWhenUsed/>
    <w:rsid w:val="00F65EC3"/>
    <w:pPr>
      <w:spacing w:after="57"/>
      <w:ind w:left="2268"/>
    </w:pPr>
  </w:style>
  <w:style w:type="paragraph" w:styleId="af5">
    <w:name w:val="TOC Heading"/>
    <w:uiPriority w:val="39"/>
    <w:unhideWhenUsed/>
    <w:rsid w:val="00F65EC3"/>
  </w:style>
  <w:style w:type="paragraph" w:styleId="af6">
    <w:name w:val="table of figures"/>
    <w:basedOn w:val="a"/>
    <w:next w:val="a"/>
    <w:uiPriority w:val="99"/>
    <w:unhideWhenUsed/>
    <w:rsid w:val="00F65EC3"/>
  </w:style>
  <w:style w:type="paragraph" w:customStyle="1" w:styleId="Heading1">
    <w:name w:val="Heading 1"/>
    <w:basedOn w:val="a"/>
    <w:next w:val="a"/>
    <w:link w:val="Heading1Char"/>
    <w:qFormat/>
    <w:rsid w:val="00F65EC3"/>
    <w:pPr>
      <w:numPr>
        <w:numId w:val="1"/>
      </w:numPr>
      <w:spacing w:before="240" w:after="360" w:line="240" w:lineRule="exact"/>
      <w:jc w:val="center"/>
      <w:outlineLvl w:val="0"/>
    </w:pPr>
    <w:rPr>
      <w:color w:val="FF0000"/>
      <w:sz w:val="30"/>
    </w:rPr>
  </w:style>
  <w:style w:type="character" w:customStyle="1" w:styleId="WW8Num5z0">
    <w:name w:val="WW8Num5z0"/>
    <w:qFormat/>
    <w:rsid w:val="00F65EC3"/>
    <w:rPr>
      <w:rFonts w:ascii="Symbol" w:hAnsi="Symbol" w:cs="Symbol"/>
    </w:rPr>
  </w:style>
  <w:style w:type="character" w:customStyle="1" w:styleId="WW8Num6z0">
    <w:name w:val="WW8Num6z0"/>
    <w:qFormat/>
    <w:rsid w:val="00F65EC3"/>
    <w:rPr>
      <w:rFonts w:ascii="Symbol" w:hAnsi="Symbol" w:cs="Symbol"/>
    </w:rPr>
  </w:style>
  <w:style w:type="character" w:customStyle="1" w:styleId="WW8Num7z0">
    <w:name w:val="WW8Num7z0"/>
    <w:qFormat/>
    <w:rsid w:val="00F65EC3"/>
    <w:rPr>
      <w:rFonts w:ascii="Symbol" w:hAnsi="Symbol" w:cs="Symbol"/>
    </w:rPr>
  </w:style>
  <w:style w:type="character" w:customStyle="1" w:styleId="WW8Num8z0">
    <w:name w:val="WW8Num8z0"/>
    <w:qFormat/>
    <w:rsid w:val="00F65EC3"/>
    <w:rPr>
      <w:rFonts w:ascii="Symbol" w:hAnsi="Symbol" w:cs="Symbol"/>
    </w:rPr>
  </w:style>
  <w:style w:type="character" w:customStyle="1" w:styleId="WW8Num10z0">
    <w:name w:val="WW8Num10z0"/>
    <w:qFormat/>
    <w:rsid w:val="00F65EC3"/>
    <w:rPr>
      <w:rFonts w:ascii="Symbol" w:hAnsi="Symbol" w:cs="Symbol"/>
    </w:rPr>
  </w:style>
  <w:style w:type="character" w:customStyle="1" w:styleId="WW8Num11z0">
    <w:name w:val="WW8Num11z0"/>
    <w:qFormat/>
    <w:rsid w:val="00F65EC3"/>
    <w:rPr>
      <w:rFonts w:ascii="Symbol" w:eastAsia="Times New Roman" w:hAnsi="Symbol" w:cs="Times New Roman"/>
    </w:rPr>
  </w:style>
  <w:style w:type="character" w:customStyle="1" w:styleId="WW8Num11z1">
    <w:name w:val="WW8Num11z1"/>
    <w:qFormat/>
    <w:rsid w:val="00F65EC3"/>
    <w:rPr>
      <w:rFonts w:ascii="Courier New" w:hAnsi="Courier New" w:cs="Courier New"/>
    </w:rPr>
  </w:style>
  <w:style w:type="character" w:customStyle="1" w:styleId="WW8Num11z2">
    <w:name w:val="WW8Num11z2"/>
    <w:qFormat/>
    <w:rsid w:val="00F65EC3"/>
    <w:rPr>
      <w:rFonts w:ascii="Wingdings" w:hAnsi="Wingdings" w:cs="Wingdings"/>
    </w:rPr>
  </w:style>
  <w:style w:type="character" w:customStyle="1" w:styleId="WW8Num11z3">
    <w:name w:val="WW8Num11z3"/>
    <w:qFormat/>
    <w:rsid w:val="00F65EC3"/>
    <w:rPr>
      <w:rFonts w:ascii="Symbol" w:hAnsi="Symbol" w:cs="Symbol"/>
    </w:rPr>
  </w:style>
  <w:style w:type="character" w:customStyle="1" w:styleId="WW8Num12z0">
    <w:name w:val="WW8Num12z0"/>
    <w:qFormat/>
    <w:rsid w:val="00F65EC3"/>
    <w:rPr>
      <w:rFonts w:ascii="Times New Roman" w:hAnsi="Times New Roman" w:cs="Times New Roman"/>
      <w:b w:val="0"/>
      <w:i w:val="0"/>
      <w:sz w:val="26"/>
    </w:rPr>
  </w:style>
  <w:style w:type="character" w:customStyle="1" w:styleId="WW8Num13z0">
    <w:name w:val="WW8Num13z0"/>
    <w:qFormat/>
    <w:rsid w:val="00F65EC3"/>
  </w:style>
  <w:style w:type="character" w:customStyle="1" w:styleId="PageNumber">
    <w:name w:val="Page Number"/>
    <w:basedOn w:val="a0"/>
    <w:rsid w:val="00F65EC3"/>
  </w:style>
  <w:style w:type="character" w:customStyle="1" w:styleId="Bodytext">
    <w:name w:val="Body text_"/>
    <w:qFormat/>
    <w:rsid w:val="00F65EC3"/>
    <w:rPr>
      <w:spacing w:val="2"/>
      <w:sz w:val="27"/>
      <w:szCs w:val="27"/>
      <w:lang w:bidi="ar-SA"/>
    </w:rPr>
  </w:style>
  <w:style w:type="character" w:customStyle="1" w:styleId="af7">
    <w:name w:val="Верхний колонтитул Знак"/>
    <w:uiPriority w:val="99"/>
    <w:qFormat/>
    <w:rsid w:val="00F65EC3"/>
  </w:style>
  <w:style w:type="paragraph" w:customStyle="1" w:styleId="Heading">
    <w:name w:val="Heading"/>
    <w:basedOn w:val="a"/>
    <w:next w:val="af8"/>
    <w:qFormat/>
    <w:rsid w:val="00F65EC3"/>
    <w:pPr>
      <w:keepNext/>
      <w:spacing w:before="240" w:after="120"/>
    </w:pPr>
    <w:rPr>
      <w:rFonts w:ascii="Arial" w:eastAsia="DejaVu Sans" w:hAnsi="Arial" w:cs="DejaVu Sans"/>
      <w:sz w:val="28"/>
      <w:szCs w:val="28"/>
    </w:rPr>
  </w:style>
  <w:style w:type="paragraph" w:styleId="af8">
    <w:name w:val="Body Text"/>
    <w:basedOn w:val="a"/>
    <w:rsid w:val="00F65EC3"/>
    <w:pPr>
      <w:spacing w:after="140" w:line="276" w:lineRule="auto"/>
    </w:pPr>
  </w:style>
  <w:style w:type="paragraph" w:styleId="af9">
    <w:name w:val="List"/>
    <w:basedOn w:val="af8"/>
    <w:rsid w:val="00F65EC3"/>
  </w:style>
  <w:style w:type="paragraph" w:customStyle="1" w:styleId="Caption">
    <w:name w:val="Caption"/>
    <w:basedOn w:val="a"/>
    <w:qFormat/>
    <w:rsid w:val="00F65EC3"/>
    <w:pPr>
      <w:suppressLineNumbers/>
      <w:spacing w:before="120" w:after="120"/>
    </w:pPr>
    <w:rPr>
      <w:i/>
      <w:iCs/>
      <w:sz w:val="24"/>
      <w:szCs w:val="24"/>
    </w:rPr>
  </w:style>
  <w:style w:type="paragraph" w:customStyle="1" w:styleId="Index">
    <w:name w:val="Index"/>
    <w:basedOn w:val="a"/>
    <w:qFormat/>
    <w:rsid w:val="00F65EC3"/>
    <w:pPr>
      <w:suppressLineNumbers/>
    </w:pPr>
  </w:style>
  <w:style w:type="paragraph" w:customStyle="1" w:styleId="HeaderandFooter">
    <w:name w:val="Header and Footer"/>
    <w:basedOn w:val="a"/>
    <w:qFormat/>
    <w:rsid w:val="00F65EC3"/>
    <w:pPr>
      <w:suppressLineNumbers/>
      <w:tabs>
        <w:tab w:val="center" w:pos="4819"/>
        <w:tab w:val="right" w:pos="9638"/>
      </w:tabs>
    </w:pPr>
  </w:style>
  <w:style w:type="paragraph" w:customStyle="1" w:styleId="Header">
    <w:name w:val="Header"/>
    <w:basedOn w:val="a"/>
    <w:link w:val="HeaderChar"/>
    <w:rsid w:val="00F65EC3"/>
    <w:pPr>
      <w:tabs>
        <w:tab w:val="center" w:pos="4153"/>
        <w:tab w:val="right" w:pos="8306"/>
      </w:tabs>
    </w:pPr>
  </w:style>
  <w:style w:type="paragraph" w:customStyle="1" w:styleId="Footer">
    <w:name w:val="Footer"/>
    <w:basedOn w:val="a"/>
    <w:link w:val="CaptionChar"/>
    <w:rsid w:val="00F65EC3"/>
    <w:pPr>
      <w:tabs>
        <w:tab w:val="center" w:pos="4153"/>
        <w:tab w:val="right" w:pos="8306"/>
      </w:tabs>
    </w:pPr>
  </w:style>
  <w:style w:type="paragraph" w:customStyle="1" w:styleId="10">
    <w:name w:val="нижний колонтитул1"/>
    <w:basedOn w:val="Footer"/>
    <w:qFormat/>
    <w:rsid w:val="00F65EC3"/>
    <w:rPr>
      <w:sz w:val="12"/>
    </w:rPr>
  </w:style>
  <w:style w:type="paragraph" w:styleId="afa">
    <w:name w:val="Body Text Indent"/>
    <w:basedOn w:val="a"/>
    <w:rsid w:val="00F65EC3"/>
    <w:pPr>
      <w:spacing w:line="360" w:lineRule="atLeast"/>
    </w:pPr>
    <w:rPr>
      <w:sz w:val="30"/>
      <w:lang w:val="en-US"/>
    </w:rPr>
  </w:style>
  <w:style w:type="paragraph" w:customStyle="1" w:styleId="afb">
    <w:name w:val="адресат"/>
    <w:basedOn w:val="a"/>
    <w:next w:val="a"/>
    <w:qFormat/>
    <w:rsid w:val="00F65EC3"/>
    <w:pPr>
      <w:spacing w:before="240" w:after="240"/>
      <w:jc w:val="center"/>
    </w:pPr>
    <w:rPr>
      <w:sz w:val="30"/>
    </w:rPr>
  </w:style>
  <w:style w:type="paragraph" w:customStyle="1" w:styleId="11">
    <w:name w:val="адресат1"/>
    <w:basedOn w:val="a"/>
    <w:next w:val="afb"/>
    <w:qFormat/>
    <w:rsid w:val="00F65EC3"/>
    <w:pPr>
      <w:jc w:val="center"/>
    </w:pPr>
    <w:rPr>
      <w:caps/>
      <w:color w:val="0000FF"/>
      <w:sz w:val="30"/>
    </w:rPr>
  </w:style>
  <w:style w:type="paragraph" w:customStyle="1" w:styleId="afc">
    <w:name w:val="подпись"/>
    <w:basedOn w:val="a"/>
    <w:next w:val="a"/>
    <w:qFormat/>
    <w:rsid w:val="00F65EC3"/>
    <w:pPr>
      <w:spacing w:before="480"/>
      <w:jc w:val="right"/>
    </w:pPr>
    <w:rPr>
      <w:color w:val="FF00FF"/>
      <w:sz w:val="30"/>
    </w:rPr>
  </w:style>
  <w:style w:type="paragraph" w:customStyle="1" w:styleId="afd">
    <w:name w:val="дата"/>
    <w:basedOn w:val="afc"/>
    <w:next w:val="a"/>
    <w:qFormat/>
    <w:rsid w:val="00F65EC3"/>
    <w:pPr>
      <w:tabs>
        <w:tab w:val="right" w:pos="8931"/>
      </w:tabs>
      <w:spacing w:before="520"/>
      <w:jc w:val="left"/>
    </w:pPr>
    <w:rPr>
      <w:color w:val="008000"/>
    </w:rPr>
  </w:style>
  <w:style w:type="paragraph" w:customStyle="1" w:styleId="40">
    <w:name w:val="заголовок4"/>
    <w:basedOn w:val="a"/>
    <w:next w:val="Heading1"/>
    <w:qFormat/>
    <w:rsid w:val="00F65EC3"/>
    <w:rPr>
      <w:color w:val="800080"/>
      <w:sz w:val="30"/>
    </w:rPr>
  </w:style>
  <w:style w:type="paragraph" w:customStyle="1" w:styleId="ConsPlusNormal">
    <w:name w:val="ConsPlusNormal"/>
    <w:qFormat/>
    <w:rsid w:val="00F65EC3"/>
    <w:rPr>
      <w:rFonts w:eastAsia="Times New Roman" w:cs="Times New Roman"/>
      <w:sz w:val="28"/>
      <w:szCs w:val="28"/>
      <w:lang w:val="ru-RU" w:bidi="ar-SA"/>
    </w:rPr>
  </w:style>
  <w:style w:type="paragraph" w:customStyle="1" w:styleId="Bodytext1">
    <w:name w:val="Body text1"/>
    <w:basedOn w:val="a"/>
    <w:qFormat/>
    <w:rsid w:val="00F65EC3"/>
    <w:pPr>
      <w:shd w:val="clear" w:color="auto" w:fill="FFFFFF"/>
      <w:spacing w:after="240" w:line="384" w:lineRule="exact"/>
      <w:jc w:val="center"/>
    </w:pPr>
    <w:rPr>
      <w:spacing w:val="2"/>
      <w:sz w:val="27"/>
      <w:szCs w:val="27"/>
      <w:lang w:val="en-US"/>
    </w:rPr>
  </w:style>
  <w:style w:type="paragraph" w:customStyle="1" w:styleId="TableContents">
    <w:name w:val="Table Contents"/>
    <w:basedOn w:val="a"/>
    <w:qFormat/>
    <w:rsid w:val="00F65EC3"/>
    <w:pPr>
      <w:suppressLineNumbers/>
    </w:pPr>
  </w:style>
  <w:style w:type="paragraph" w:customStyle="1" w:styleId="TableHeading">
    <w:name w:val="Table Heading"/>
    <w:basedOn w:val="TableContents"/>
    <w:qFormat/>
    <w:rsid w:val="00F65EC3"/>
    <w:pPr>
      <w:jc w:val="center"/>
    </w:pPr>
    <w:rPr>
      <w:b/>
      <w:bCs/>
    </w:rPr>
  </w:style>
  <w:style w:type="numbering" w:customStyle="1" w:styleId="WW8Num1">
    <w:name w:val="WW8Num1"/>
    <w:qFormat/>
    <w:rsid w:val="00F65EC3"/>
  </w:style>
  <w:style w:type="numbering" w:customStyle="1" w:styleId="WW8Num2">
    <w:name w:val="WW8Num2"/>
    <w:qFormat/>
    <w:rsid w:val="00F65EC3"/>
  </w:style>
  <w:style w:type="numbering" w:customStyle="1" w:styleId="WW8Num3">
    <w:name w:val="WW8Num3"/>
    <w:qFormat/>
    <w:rsid w:val="00F65EC3"/>
  </w:style>
  <w:style w:type="numbering" w:customStyle="1" w:styleId="WW8Num4">
    <w:name w:val="WW8Num4"/>
    <w:qFormat/>
    <w:rsid w:val="00F65EC3"/>
  </w:style>
  <w:style w:type="numbering" w:customStyle="1" w:styleId="WW8Num5">
    <w:name w:val="WW8Num5"/>
    <w:qFormat/>
    <w:rsid w:val="00F65EC3"/>
  </w:style>
  <w:style w:type="numbering" w:customStyle="1" w:styleId="WW8Num6">
    <w:name w:val="WW8Num6"/>
    <w:qFormat/>
    <w:rsid w:val="00F65EC3"/>
  </w:style>
  <w:style w:type="numbering" w:customStyle="1" w:styleId="WW8Num7">
    <w:name w:val="WW8Num7"/>
    <w:qFormat/>
    <w:rsid w:val="00F65EC3"/>
  </w:style>
  <w:style w:type="numbering" w:customStyle="1" w:styleId="WW8Num8">
    <w:name w:val="WW8Num8"/>
    <w:qFormat/>
    <w:rsid w:val="00F65EC3"/>
  </w:style>
  <w:style w:type="numbering" w:customStyle="1" w:styleId="WW8Num9">
    <w:name w:val="WW8Num9"/>
    <w:qFormat/>
    <w:rsid w:val="00F65EC3"/>
  </w:style>
  <w:style w:type="numbering" w:customStyle="1" w:styleId="WW8Num10">
    <w:name w:val="WW8Num10"/>
    <w:qFormat/>
    <w:rsid w:val="00F65EC3"/>
  </w:style>
  <w:style w:type="numbering" w:customStyle="1" w:styleId="WW8Num11">
    <w:name w:val="WW8Num11"/>
    <w:qFormat/>
    <w:rsid w:val="00F65EC3"/>
  </w:style>
  <w:style w:type="numbering" w:customStyle="1" w:styleId="WW8Num12">
    <w:name w:val="WW8Num12"/>
    <w:qFormat/>
    <w:rsid w:val="00F65EC3"/>
  </w:style>
  <w:style w:type="numbering" w:customStyle="1" w:styleId="WW8Num13">
    <w:name w:val="WW8Num13"/>
    <w:qFormat/>
    <w:rsid w:val="00F65EC3"/>
  </w:style>
  <w:style w:type="paragraph" w:styleId="afe">
    <w:name w:val="header"/>
    <w:basedOn w:val="a"/>
    <w:link w:val="12"/>
    <w:uiPriority w:val="99"/>
    <w:unhideWhenUsed/>
    <w:rsid w:val="00B50F8B"/>
    <w:pPr>
      <w:tabs>
        <w:tab w:val="center" w:pos="4677"/>
        <w:tab w:val="right" w:pos="9355"/>
      </w:tabs>
    </w:pPr>
  </w:style>
  <w:style w:type="character" w:customStyle="1" w:styleId="12">
    <w:name w:val="Верхний колонтитул Знак1"/>
    <w:basedOn w:val="a0"/>
    <w:link w:val="afe"/>
    <w:uiPriority w:val="99"/>
    <w:semiHidden/>
    <w:rsid w:val="00B50F8B"/>
    <w:rPr>
      <w:rFonts w:eastAsia="Times New Roman" w:cs="Times New Roman"/>
      <w:sz w:val="20"/>
      <w:szCs w:val="20"/>
      <w:lang w:val="ru-RU" w:bidi="ar-SA"/>
    </w:rPr>
  </w:style>
  <w:style w:type="paragraph" w:styleId="aff">
    <w:name w:val="footer"/>
    <w:basedOn w:val="a"/>
    <w:link w:val="aff0"/>
    <w:uiPriority w:val="99"/>
    <w:semiHidden/>
    <w:unhideWhenUsed/>
    <w:rsid w:val="00B50F8B"/>
    <w:pPr>
      <w:tabs>
        <w:tab w:val="center" w:pos="4677"/>
        <w:tab w:val="right" w:pos="9355"/>
      </w:tabs>
    </w:pPr>
  </w:style>
  <w:style w:type="character" w:customStyle="1" w:styleId="aff0">
    <w:name w:val="Нижний колонтитул Знак"/>
    <w:basedOn w:val="a0"/>
    <w:link w:val="aff"/>
    <w:uiPriority w:val="99"/>
    <w:semiHidden/>
    <w:rsid w:val="00B50F8B"/>
    <w:rPr>
      <w:rFonts w:eastAsia="Times New Roman" w:cs="Times New Roman"/>
      <w:sz w:val="20"/>
      <w:szCs w:val="20"/>
      <w:lang w:val="ru-RU" w:bidi="ar-SA"/>
    </w:rPr>
  </w:style>
  <w:style w:type="character" w:customStyle="1" w:styleId="a4">
    <w:name w:val="Абзац списка Знак"/>
    <w:link w:val="a3"/>
    <w:uiPriority w:val="34"/>
    <w:rsid w:val="00BF4ACB"/>
    <w:rPr>
      <w:rFonts w:eastAsia="Times New Roman" w:cs="Times New Roman"/>
      <w:sz w:val="20"/>
      <w:szCs w:val="20"/>
      <w:lang w:val="ru-RU" w:bidi="ar-SA"/>
    </w:rPr>
  </w:style>
  <w:style w:type="character" w:customStyle="1" w:styleId="13">
    <w:name w:val="Основной текст1"/>
    <w:rsid w:val="008305A2"/>
    <w:rPr>
      <w:rFonts w:ascii="Times New Roman" w:eastAsia="Times New Roman" w:hAnsi="Times New Roman" w:cs="Times New Roman"/>
      <w:color w:val="000000"/>
      <w:spacing w:val="6"/>
      <w:w w:val="100"/>
      <w:position w:val="0"/>
      <w:sz w:val="24"/>
      <w:szCs w:val="24"/>
      <w:shd w:val="clear" w:color="auto" w:fill="FFFFFF"/>
      <w:lang w:val="ru-RU" w:eastAsia="ru-RU" w:bidi="ru-RU"/>
    </w:rPr>
  </w:style>
  <w:style w:type="character" w:customStyle="1" w:styleId="a6">
    <w:name w:val="Без интервала Знак"/>
    <w:link w:val="a5"/>
    <w:rsid w:val="00312C89"/>
  </w:style>
  <w:style w:type="character" w:customStyle="1" w:styleId="WW8Num3z7">
    <w:name w:val="WW8Num3z7"/>
    <w:rsid w:val="000037DB"/>
  </w:style>
</w:styles>
</file>

<file path=word/webSettings.xml><?xml version="1.0" encoding="utf-8"?>
<w:webSettings xmlns:r="http://schemas.openxmlformats.org/officeDocument/2006/relationships" xmlns:w="http://schemas.openxmlformats.org/wordprocessingml/2006/main">
  <w:divs>
    <w:div w:id="614295256">
      <w:bodyDiv w:val="1"/>
      <w:marLeft w:val="0"/>
      <w:marRight w:val="0"/>
      <w:marTop w:val="0"/>
      <w:marBottom w:val="0"/>
      <w:divBdr>
        <w:top w:val="none" w:sz="0" w:space="0" w:color="auto"/>
        <w:left w:val="none" w:sz="0" w:space="0" w:color="auto"/>
        <w:bottom w:val="none" w:sz="0" w:space="0" w:color="auto"/>
        <w:right w:val="none" w:sz="0" w:space="0" w:color="auto"/>
      </w:divBdr>
    </w:div>
    <w:div w:id="1616643463">
      <w:bodyDiv w:val="1"/>
      <w:marLeft w:val="0"/>
      <w:marRight w:val="0"/>
      <w:marTop w:val="0"/>
      <w:marBottom w:val="0"/>
      <w:divBdr>
        <w:top w:val="none" w:sz="0" w:space="0" w:color="auto"/>
        <w:left w:val="none" w:sz="0" w:space="0" w:color="auto"/>
        <w:bottom w:val="none" w:sz="0" w:space="0" w:color="auto"/>
        <w:right w:val="none" w:sz="0" w:space="0" w:color="auto"/>
      </w:divBdr>
    </w:div>
    <w:div w:id="179726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isso.ru/" TargetMode="Externa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BB63B-F2A0-4030-B0F1-489EADD5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37</Pages>
  <Words>14508</Words>
  <Characters>82696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Рекомендуемая форма доклада о ходе исполнения высшими</vt:lpstr>
    </vt:vector>
  </TitlesOfParts>
  <Company/>
  <LinksUpToDate>false</LinksUpToDate>
  <CharactersWithSpaces>97010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Рекомендуемая форма доклада о ходе исполнения высшими</dc:title>
  <dc:subject/>
  <dc:creator> </dc:creator>
  <cp:keywords/>
  <dc:description/>
  <cp:lastModifiedBy>Kutepova_na</cp:lastModifiedBy>
  <cp:revision>143</cp:revision>
  <cp:lastPrinted>2025-02-26T11:53:00Z</cp:lastPrinted>
  <dcterms:created xsi:type="dcterms:W3CDTF">2015-12-04T13:06:00Z</dcterms:created>
  <dcterms:modified xsi:type="dcterms:W3CDTF">2025-03-14T13:27:00Z</dcterms:modified>
  <dc:language>en-US</dc:language>
</cp:coreProperties>
</file>