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6A24" w14:textId="77777777" w:rsidR="00FD406E" w:rsidRPr="006E78B2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Уведомление</w:t>
      </w:r>
    </w:p>
    <w:p w14:paraId="03BEF0F1" w14:textId="77777777" w:rsidR="008D45EB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 подготовке проекта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45EB">
        <w:rPr>
          <w:rFonts w:ascii="Times New Roman" w:hAnsi="Times New Roman"/>
          <w:sz w:val="28"/>
          <w:szCs w:val="28"/>
        </w:rPr>
        <w:t>Министерства по государственной</w:t>
      </w:r>
      <w:r w:rsidRPr="006E78B2">
        <w:rPr>
          <w:rFonts w:ascii="Times New Roman" w:hAnsi="Times New Roman"/>
          <w:sz w:val="28"/>
          <w:szCs w:val="28"/>
        </w:rPr>
        <w:t xml:space="preserve"> охране </w:t>
      </w:r>
    </w:p>
    <w:p w14:paraId="5668F9AB" w14:textId="32B39DAC" w:rsidR="00FD406E" w:rsidRDefault="00FD406E" w:rsidP="008D45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объектов</w:t>
      </w:r>
      <w:r w:rsidR="008D45EB">
        <w:rPr>
          <w:rFonts w:ascii="Times New Roman" w:hAnsi="Times New Roman"/>
          <w:sz w:val="28"/>
          <w:szCs w:val="28"/>
        </w:rPr>
        <w:t xml:space="preserve"> </w:t>
      </w:r>
      <w:r w:rsidRPr="006E78B2">
        <w:rPr>
          <w:rFonts w:ascii="Times New Roman" w:hAnsi="Times New Roman"/>
          <w:sz w:val="28"/>
          <w:szCs w:val="28"/>
        </w:rPr>
        <w:t>культурного наследия</w:t>
      </w:r>
      <w:r w:rsidR="000A7877">
        <w:rPr>
          <w:rFonts w:ascii="Times New Roman" w:hAnsi="Times New Roman"/>
          <w:sz w:val="28"/>
          <w:szCs w:val="28"/>
        </w:rPr>
        <w:t xml:space="preserve"> Курской области</w:t>
      </w:r>
    </w:p>
    <w:p w14:paraId="2EE969BF" w14:textId="77777777" w:rsidR="00EA08B3" w:rsidRPr="00EA08B3" w:rsidRDefault="008B4049" w:rsidP="00EA08B3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46F37">
        <w:rPr>
          <w:rFonts w:ascii="Times New Roman" w:hAnsi="Times New Roman"/>
          <w:color w:val="auto"/>
          <w:sz w:val="28"/>
          <w:szCs w:val="28"/>
        </w:rPr>
        <w:t>«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4B8A9289" w14:textId="77777777" w:rsidR="00EA08B3" w:rsidRPr="00EA08B3" w:rsidRDefault="00EA08B3" w:rsidP="00EA08B3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1E247CEB" w14:textId="77777777" w:rsidR="00EA08B3" w:rsidRPr="00EA08B3" w:rsidRDefault="00EA08B3" w:rsidP="00EA08B3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Покровская»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, 1879-1882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гг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143EFD80" w14:textId="78D91377" w:rsidR="003C4F7F" w:rsidRPr="00983E56" w:rsidRDefault="00EA08B3" w:rsidP="00EA08B3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Беловский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Pr="00EA08B3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EA08B3">
        <w:rPr>
          <w:rFonts w:ascii="Times New Roman" w:hAnsi="Times New Roman" w:hint="eastAsia"/>
          <w:bCs/>
          <w:color w:val="auto"/>
          <w:sz w:val="28"/>
          <w:szCs w:val="28"/>
        </w:rPr>
        <w:t>Илек</w:t>
      </w:r>
      <w:r w:rsidR="003C4F7F" w:rsidRPr="00146F37">
        <w:rPr>
          <w:rFonts w:ascii="Times New Roman" w:hAnsi="Times New Roman"/>
          <w:sz w:val="28"/>
          <w:szCs w:val="28"/>
        </w:rPr>
        <w:t>»</w:t>
      </w:r>
    </w:p>
    <w:p w14:paraId="4F8FCBF3" w14:textId="25052B78" w:rsidR="003C4F7F" w:rsidRDefault="003C4F7F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526173E8" w14:textId="77777777" w:rsidR="00852D63" w:rsidRPr="00047FAB" w:rsidRDefault="00852D63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431C3505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 Вид: приказ </w:t>
      </w:r>
      <w:r>
        <w:rPr>
          <w:rFonts w:ascii="Times New Roman" w:hAnsi="Times New Roman"/>
          <w:sz w:val="28"/>
          <w:szCs w:val="28"/>
        </w:rPr>
        <w:t xml:space="preserve">Министерства по государственной </w:t>
      </w:r>
      <w:r>
        <w:rPr>
          <w:rFonts w:ascii="Times New Roman" w:hAnsi="Times New Roman"/>
          <w:bCs/>
          <w:color w:val="auto"/>
          <w:sz w:val="28"/>
          <w:szCs w:val="28"/>
        </w:rPr>
        <w:t>охране объектов культурного наследия Курской области.</w:t>
      </w:r>
    </w:p>
    <w:p w14:paraId="2C2AE286" w14:textId="71EE02DC" w:rsidR="0063707B" w:rsidRDefault="0063707B" w:rsidP="00EA08B3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2. Наименование: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Покровская»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, 1879-1882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гг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Беловский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gramStart"/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EA08B3">
        <w:rPr>
          <w:rFonts w:ascii="Times New Roman" w:hAnsi="Times New Roman"/>
          <w:bCs/>
          <w:color w:val="auto"/>
          <w:sz w:val="28"/>
          <w:szCs w:val="28"/>
        </w:rPr>
        <w:t xml:space="preserve">  </w:t>
      </w:r>
      <w:proofErr w:type="gramEnd"/>
      <w:r w:rsidR="00EA08B3">
        <w:rPr>
          <w:rFonts w:ascii="Times New Roman" w:hAnsi="Times New Roman"/>
          <w:bCs/>
          <w:color w:val="auto"/>
          <w:sz w:val="28"/>
          <w:szCs w:val="28"/>
        </w:rPr>
        <w:t xml:space="preserve">           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="00EA08B3" w:rsidRPr="00EA08B3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EA08B3" w:rsidRPr="00EA08B3">
        <w:rPr>
          <w:rFonts w:ascii="Times New Roman" w:hAnsi="Times New Roman" w:hint="eastAsia"/>
          <w:bCs/>
          <w:color w:val="auto"/>
          <w:sz w:val="28"/>
          <w:szCs w:val="28"/>
        </w:rPr>
        <w:t>Илек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</w:rPr>
        <w:t>.</w:t>
      </w:r>
    </w:p>
    <w:p w14:paraId="04410321" w14:textId="280CB0BC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3. Планируемый срок вступления в силу нормативного правового акта: вступает </w:t>
      </w:r>
      <w:r w:rsidR="00894651">
        <w:rPr>
          <w:rFonts w:ascii="Times New Roman" w:hAnsi="Times New Roman"/>
          <w:bCs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color w:val="auto"/>
          <w:sz w:val="28"/>
          <w:szCs w:val="28"/>
        </w:rPr>
        <w:t>в силу со дня его подписания.</w:t>
      </w:r>
    </w:p>
    <w:p w14:paraId="4D21B14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 Круг лиц, на которых будет распространено действие нормативного правового акта: собственники (пользователи) объекта.</w:t>
      </w:r>
    </w:p>
    <w:p w14:paraId="209BA62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5. Необходимость установления переходного периода: не требуется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0E42BF9A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 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акта:</w:t>
      </w:r>
      <w:r>
        <w:rPr>
          <w:rFonts w:ascii="Times New Roman" w:hAnsi="Times New Roman"/>
          <w:color w:val="auto"/>
          <w:sz w:val="28"/>
        </w:rPr>
        <w:t xml:space="preserve">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Федерации, на основании проекта границ территории объекта культурного наследия подготовлен  проект приказа о</w:t>
      </w:r>
      <w:r>
        <w:rPr>
          <w:rFonts w:ascii="Times New Roman" w:hAnsi="Times New Roman"/>
          <w:bCs/>
          <w:color w:val="auto"/>
          <w:sz w:val="28"/>
          <w:szCs w:val="28"/>
        </w:rPr>
        <w:t>б утверждении границ и режима использования территории объекта культурного наследия регионального значения</w:t>
      </w:r>
      <w:r>
        <w:rPr>
          <w:rFonts w:ascii="Times New Roman" w:hAnsi="Times New Roman"/>
          <w:color w:val="auto"/>
          <w:sz w:val="28"/>
        </w:rPr>
        <w:t>.</w:t>
      </w:r>
    </w:p>
    <w:p w14:paraId="31BD33B7" w14:textId="16DB89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Сведения о разработчике проекта нормативного правового акта: </w:t>
      </w:r>
      <w:r>
        <w:rPr>
          <w:rFonts w:ascii="Times New Roman" w:hAnsi="Times New Roman"/>
          <w:sz w:val="28"/>
          <w:szCs w:val="28"/>
        </w:rPr>
        <w:t xml:space="preserve">Министерство по государственной </w:t>
      </w:r>
      <w:r w:rsidR="00D81DCA" w:rsidRPr="00D81DCA">
        <w:rPr>
          <w:rFonts w:ascii="Times New Roman" w:hAnsi="Times New Roman" w:hint="eastAsia"/>
          <w:color w:val="auto"/>
          <w:sz w:val="28"/>
          <w:szCs w:val="28"/>
        </w:rPr>
        <w:t>охране</w:t>
      </w:r>
      <w:r w:rsidR="00D81DCA" w:rsidRPr="00D81D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1DCA" w:rsidRPr="00D81DCA">
        <w:rPr>
          <w:rFonts w:ascii="Times New Roman" w:hAnsi="Times New Roman" w:hint="eastAsia"/>
          <w:color w:val="auto"/>
          <w:sz w:val="28"/>
          <w:szCs w:val="28"/>
        </w:rPr>
        <w:t>объектов</w:t>
      </w:r>
      <w:r w:rsidR="00D81DCA" w:rsidRPr="00D81D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1DCA" w:rsidRPr="00D81DCA">
        <w:rPr>
          <w:rFonts w:ascii="Times New Roman" w:hAnsi="Times New Roman" w:hint="eastAsia"/>
          <w:color w:val="auto"/>
          <w:sz w:val="28"/>
          <w:szCs w:val="28"/>
        </w:rPr>
        <w:t>культурного</w:t>
      </w:r>
      <w:r w:rsidR="00D81DCA" w:rsidRPr="00D81D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1DCA" w:rsidRPr="00D81DCA">
        <w:rPr>
          <w:rFonts w:ascii="Times New Roman" w:hAnsi="Times New Roman" w:hint="eastAsia"/>
          <w:color w:val="auto"/>
          <w:sz w:val="28"/>
          <w:szCs w:val="28"/>
        </w:rPr>
        <w:t>наследия</w:t>
      </w:r>
      <w:r w:rsidR="00D81DCA" w:rsidRPr="00D81D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1DCA" w:rsidRPr="00D81DCA">
        <w:rPr>
          <w:rFonts w:ascii="Times New Roman" w:hAnsi="Times New Roman" w:hint="eastAsia"/>
          <w:color w:val="auto"/>
          <w:sz w:val="28"/>
          <w:szCs w:val="28"/>
        </w:rPr>
        <w:t>Курской</w:t>
      </w:r>
      <w:r w:rsidR="00D81DCA" w:rsidRPr="00D81D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1DCA" w:rsidRPr="00D81DCA">
        <w:rPr>
          <w:rFonts w:ascii="Times New Roman" w:hAnsi="Times New Roman" w:hint="eastAsia"/>
          <w:color w:val="auto"/>
          <w:sz w:val="28"/>
          <w:szCs w:val="28"/>
        </w:rPr>
        <w:t>области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275B2DF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 Срок, в течение которого разработчиком принимаются предложения: в течение 10 календарных дней со дня </w:t>
      </w:r>
      <w:r w:rsidRPr="0063707B">
        <w:rPr>
          <w:rFonts w:ascii="Times New Roman" w:hAnsi="Times New Roman"/>
          <w:color w:val="auto"/>
          <w:sz w:val="28"/>
          <w:szCs w:val="28"/>
        </w:rPr>
        <w:t>размещения на официальном сайте Губернатора и Правительства Курской области в и</w:t>
      </w:r>
      <w:r>
        <w:rPr>
          <w:rFonts w:ascii="Times New Roman" w:hAnsi="Times New Roman"/>
          <w:color w:val="auto"/>
          <w:sz w:val="28"/>
          <w:szCs w:val="28"/>
        </w:rPr>
        <w:t>нформационно-телекоммуникационной сети «Интернет» настоящего уведомления.</w:t>
      </w:r>
    </w:p>
    <w:p w14:paraId="584042ED" w14:textId="385BE21D" w:rsidR="00FD406E" w:rsidRPr="0018317E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 Наиболее удобный способ представления предложений: по адресу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nadzorokn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rkursk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34545E75" w14:textId="77777777" w:rsidR="00FD406E" w:rsidRDefault="00FD406E" w:rsidP="00FD406E">
      <w:pPr>
        <w:jc w:val="both"/>
        <w:rPr>
          <w:rFonts w:ascii="Times New Roman" w:hAnsi="Times New Roman"/>
          <w:sz w:val="28"/>
          <w:szCs w:val="28"/>
        </w:rPr>
      </w:pPr>
    </w:p>
    <w:sectPr w:rsidR="00FD406E" w:rsidSect="00E7349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06E"/>
    <w:rsid w:val="00006383"/>
    <w:rsid w:val="00054F68"/>
    <w:rsid w:val="00064433"/>
    <w:rsid w:val="00077B2F"/>
    <w:rsid w:val="0008713D"/>
    <w:rsid w:val="000A7877"/>
    <w:rsid w:val="00110B10"/>
    <w:rsid w:val="00146F37"/>
    <w:rsid w:val="001A7D81"/>
    <w:rsid w:val="001C286F"/>
    <w:rsid w:val="00235880"/>
    <w:rsid w:val="00235EE6"/>
    <w:rsid w:val="00285210"/>
    <w:rsid w:val="003359F2"/>
    <w:rsid w:val="00351699"/>
    <w:rsid w:val="00371AFE"/>
    <w:rsid w:val="00371CA0"/>
    <w:rsid w:val="003A6E71"/>
    <w:rsid w:val="003B5EC7"/>
    <w:rsid w:val="003C4F7F"/>
    <w:rsid w:val="003D2DC3"/>
    <w:rsid w:val="003E268E"/>
    <w:rsid w:val="003F3C1E"/>
    <w:rsid w:val="004021AD"/>
    <w:rsid w:val="004B3D55"/>
    <w:rsid w:val="004F3B3C"/>
    <w:rsid w:val="00555C22"/>
    <w:rsid w:val="00565C28"/>
    <w:rsid w:val="005B661A"/>
    <w:rsid w:val="005C349A"/>
    <w:rsid w:val="0063707B"/>
    <w:rsid w:val="006B1763"/>
    <w:rsid w:val="006D2132"/>
    <w:rsid w:val="006F7020"/>
    <w:rsid w:val="007440B5"/>
    <w:rsid w:val="007E4AD3"/>
    <w:rsid w:val="007F23AF"/>
    <w:rsid w:val="00807D09"/>
    <w:rsid w:val="00852D63"/>
    <w:rsid w:val="00883FAB"/>
    <w:rsid w:val="00886602"/>
    <w:rsid w:val="00894651"/>
    <w:rsid w:val="008B4049"/>
    <w:rsid w:val="008C495B"/>
    <w:rsid w:val="008D45EB"/>
    <w:rsid w:val="00983E56"/>
    <w:rsid w:val="00A26395"/>
    <w:rsid w:val="00A453C8"/>
    <w:rsid w:val="00A54E20"/>
    <w:rsid w:val="00A60C9A"/>
    <w:rsid w:val="00A62608"/>
    <w:rsid w:val="00A846CB"/>
    <w:rsid w:val="00AA0D1D"/>
    <w:rsid w:val="00AA242A"/>
    <w:rsid w:val="00AD0FB9"/>
    <w:rsid w:val="00AF16CA"/>
    <w:rsid w:val="00B145D0"/>
    <w:rsid w:val="00B83314"/>
    <w:rsid w:val="00BB6E8F"/>
    <w:rsid w:val="00C04217"/>
    <w:rsid w:val="00C248FF"/>
    <w:rsid w:val="00CD2FA5"/>
    <w:rsid w:val="00D21F77"/>
    <w:rsid w:val="00D23758"/>
    <w:rsid w:val="00D81DCA"/>
    <w:rsid w:val="00DA10C4"/>
    <w:rsid w:val="00DD4E5F"/>
    <w:rsid w:val="00DD6C82"/>
    <w:rsid w:val="00DE2F7F"/>
    <w:rsid w:val="00DF47E4"/>
    <w:rsid w:val="00E64ABD"/>
    <w:rsid w:val="00E73491"/>
    <w:rsid w:val="00EA08B3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4CC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6E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4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okn@rkursk.ru/%20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2021-01-27T12:15:00Z</cp:lastPrinted>
  <dcterms:created xsi:type="dcterms:W3CDTF">2021-01-27T08:21:00Z</dcterms:created>
  <dcterms:modified xsi:type="dcterms:W3CDTF">2025-03-13T09:48:00Z</dcterms:modified>
</cp:coreProperties>
</file>