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5812" w:right="-2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02000000">
      <w:pPr>
        <w:spacing w:after="0" w:line="240" w:lineRule="auto"/>
        <w:ind w:firstLine="0" w:left="5812" w:right="-2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риказ</w:t>
      </w:r>
      <w:r>
        <w:rPr>
          <w:rFonts w:ascii="Times New Roman" w:hAnsi="Times New Roman"/>
          <w:sz w:val="28"/>
        </w:rPr>
        <w:t xml:space="preserve">ом Министерства </w:t>
      </w:r>
      <w:r>
        <w:rPr>
          <w:rFonts w:ascii="Times New Roman" w:hAnsi="Times New Roman"/>
          <w:sz w:val="28"/>
        </w:rPr>
        <w:t xml:space="preserve">финансов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бюджетного контроля </w:t>
      </w:r>
      <w:r>
        <w:rPr>
          <w:rFonts w:ascii="Times New Roman" w:hAnsi="Times New Roman"/>
          <w:sz w:val="28"/>
        </w:rPr>
        <w:t>Курской области</w:t>
      </w:r>
    </w:p>
    <w:p w14:paraId="03000000">
      <w:pPr>
        <w:spacing w:after="0" w:line="240" w:lineRule="auto"/>
        <w:ind w:firstLine="0" w:left="581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13.01.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11н</w:t>
      </w:r>
    </w:p>
    <w:p w14:paraId="04000000">
      <w:pPr>
        <w:spacing w:after="0" w:line="240" w:lineRule="auto"/>
        <w:ind w:firstLine="0" w:left="5529" w:right="-2"/>
        <w:jc w:val="center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 w:right="282"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 w:right="28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</w:t>
      </w:r>
    </w:p>
    <w:p w14:paraId="07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 работы по согласованию проектов решений</w:t>
      </w:r>
    </w:p>
    <w:p w14:paraId="08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налогов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 предоставлении отсрочки или рассрочки</w:t>
      </w:r>
    </w:p>
    <w:p w14:paraId="09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уплате налогов и сборов, а также пени и штрафов,</w:t>
      </w:r>
    </w:p>
    <w:p w14:paraId="0A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подлежащих зачислению в областной бюджет</w:t>
      </w:r>
    </w:p>
    <w:p w14:paraId="0B000000">
      <w:pPr>
        <w:spacing w:after="0" w:line="240" w:lineRule="auto"/>
        <w:ind w:right="282"/>
        <w:jc w:val="both"/>
        <w:outlineLvl w:val="0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 w:right="-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регламентирует процедуру </w:t>
      </w:r>
      <w:r>
        <w:rPr>
          <w:rFonts w:ascii="Times New Roman" w:hAnsi="Times New Roman"/>
          <w:sz w:val="28"/>
        </w:rPr>
        <w:t>согласования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проектов решений налогового органа </w:t>
      </w:r>
      <w:r>
        <w:rPr>
          <w:rFonts w:ascii="Times New Roman" w:hAnsi="Times New Roman"/>
          <w:sz w:val="28"/>
        </w:rPr>
        <w:t>о предоставлении отсрочки или рассрочки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уплате налогов и сборов, а также пени и штрафов, подлежащих зачислению в областной бюджет</w:t>
      </w:r>
      <w:r>
        <w:rPr>
          <w:rFonts w:ascii="Times New Roman" w:hAnsi="Times New Roman"/>
          <w:sz w:val="28"/>
        </w:rPr>
        <w:t xml:space="preserve"> (далее – проект решения)</w:t>
      </w:r>
      <w:r>
        <w:rPr>
          <w:rFonts w:ascii="Times New Roman" w:hAnsi="Times New Roman"/>
          <w:sz w:val="28"/>
        </w:rPr>
        <w:t>.</w:t>
      </w:r>
    </w:p>
    <w:p w14:paraId="0D000000">
      <w:pPr>
        <w:spacing w:after="0" w:line="240" w:lineRule="auto"/>
        <w:ind w:firstLine="709" w:left="0" w:right="-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Проект решени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налогового органа поступа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 на рассмотрение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согласование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финансов </w:t>
      </w:r>
      <w:r>
        <w:rPr>
          <w:rFonts w:ascii="Times New Roman" w:hAnsi="Times New Roman"/>
          <w:sz w:val="28"/>
        </w:rPr>
        <w:t xml:space="preserve">и бюджетного контроля </w:t>
      </w:r>
      <w:r>
        <w:rPr>
          <w:rFonts w:ascii="Times New Roman" w:hAnsi="Times New Roman"/>
          <w:sz w:val="28"/>
        </w:rPr>
        <w:t>Курской области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Министерство)</w:t>
      </w:r>
      <w:r>
        <w:rPr>
          <w:rFonts w:ascii="Times New Roman" w:hAnsi="Times New Roman"/>
          <w:sz w:val="28"/>
        </w:rPr>
        <w:t>.</w:t>
      </w:r>
    </w:p>
    <w:p w14:paraId="0E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Управлением Федеральной налоговой службы по Курской области (далее – н</w:t>
      </w:r>
      <w:r>
        <w:rPr>
          <w:rFonts w:ascii="Times New Roman" w:hAnsi="Times New Roman"/>
          <w:sz w:val="28"/>
        </w:rPr>
        <w:t>алоговы</w:t>
      </w:r>
      <w:r>
        <w:rPr>
          <w:rFonts w:ascii="Times New Roman" w:hAnsi="Times New Roman"/>
          <w:sz w:val="28"/>
        </w:rPr>
        <w:t>й орган)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течение </w:t>
      </w:r>
      <w:r>
        <w:rPr>
          <w:rFonts w:ascii="Times New Roman" w:hAnsi="Times New Roman"/>
          <w:sz w:val="28"/>
        </w:rPr>
        <w:t>пятнадцати</w:t>
      </w:r>
      <w:r>
        <w:rPr>
          <w:rFonts w:ascii="Times New Roman" w:hAnsi="Times New Roman"/>
          <w:sz w:val="28"/>
        </w:rPr>
        <w:t xml:space="preserve"> рабочих дней со дня поступления соответствующего заявления заинтересованного лица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предоставлении отсрочки или рассрочки</w:t>
      </w:r>
      <w:r>
        <w:rPr>
          <w:rFonts w:ascii="Times New Roman" w:hAnsi="Times New Roman"/>
          <w:sz w:val="28"/>
        </w:rPr>
        <w:t xml:space="preserve"> по уплате налогов и сборов, 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также пени и штрафов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Министерство </w:t>
      </w:r>
      <w:r>
        <w:rPr>
          <w:rFonts w:ascii="Times New Roman" w:hAnsi="Times New Roman"/>
          <w:sz w:val="28"/>
        </w:rPr>
        <w:t xml:space="preserve">для согласования проекта решения </w:t>
      </w:r>
      <w:r>
        <w:rPr>
          <w:rFonts w:ascii="Times New Roman" w:hAnsi="Times New Roman"/>
          <w:sz w:val="28"/>
        </w:rPr>
        <w:t xml:space="preserve">представляются </w:t>
      </w:r>
      <w:r>
        <w:rPr>
          <w:rFonts w:ascii="Times New Roman" w:hAnsi="Times New Roman"/>
          <w:sz w:val="28"/>
        </w:rPr>
        <w:t>копии следующих документов:</w:t>
      </w:r>
    </w:p>
    <w:p w14:paraId="0F000000">
      <w:pPr>
        <w:pStyle w:val="Style_2"/>
        <w:widowControl w:val="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заявления в налоговый орган заинтересованного лица с просьбой о предоставлении отсрочки или рассрочки;</w:t>
      </w:r>
    </w:p>
    <w:p w14:paraId="10000000">
      <w:pPr>
        <w:pStyle w:val="Style_2"/>
        <w:widowControl w:val="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справки налогового органа по месту учета заинтересованного лица о состоянии его расчетов по налогам, сборам, пеням и штрафам;</w:t>
      </w:r>
    </w:p>
    <w:p w14:paraId="11000000">
      <w:pPr>
        <w:pStyle w:val="Style_2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предполагаемого графика погашения задолженности;</w:t>
      </w:r>
    </w:p>
    <w:p w14:paraId="12000000">
      <w:pPr>
        <w:pStyle w:val="Style_2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4) в зависимости от основания предоставления отсрочки или рассрочки, установленного пунктом 2 статьи 64 Налогового кодекса Российской Федерации, </w:t>
      </w:r>
      <w:r>
        <w:rPr>
          <w:rFonts w:ascii="Times New Roman" w:hAnsi="Times New Roman"/>
          <w:sz w:val="28"/>
        </w:rPr>
        <w:t>также представляются</w:t>
      </w:r>
      <w:r>
        <w:rPr>
          <w:rFonts w:ascii="Times New Roman" w:hAnsi="Times New Roman"/>
          <w:sz w:val="28"/>
        </w:rPr>
        <w:t xml:space="preserve"> копии документов согласно перечню, указанному в пункте 5.1 статьи 64 Налогового кодекса Российской Федерации, подтверждающие наличие основания для предоставления отсрочки или рассрочки.</w:t>
      </w:r>
    </w:p>
    <w:p w14:paraId="13000000">
      <w:pPr>
        <w:spacing w:after="0" w:line="240" w:lineRule="auto"/>
        <w:ind w:firstLine="709" w:left="0" w:right="-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рассматривает представленные </w:t>
      </w:r>
      <w:r>
        <w:rPr>
          <w:rFonts w:ascii="Times New Roman" w:hAnsi="Times New Roman"/>
          <w:sz w:val="28"/>
        </w:rPr>
        <w:t>налоговым органом</w:t>
      </w:r>
      <w:r>
        <w:rPr>
          <w:rFonts w:ascii="Times New Roman" w:hAnsi="Times New Roman"/>
          <w:sz w:val="28"/>
        </w:rPr>
        <w:t xml:space="preserve"> документы, указанные в </w:t>
      </w:r>
      <w:r>
        <w:rPr>
          <w:rFonts w:ascii="Times New Roman" w:hAnsi="Times New Roman"/>
          <w:sz w:val="28"/>
        </w:rPr>
        <w:t xml:space="preserve">пункте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настоящего Порядка, и принимает решение о согласовании либо об отказе в согласовании проекта решения налогового органа. Общий срок для рассмотрения документов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согласования проекта решения не должен превышать </w:t>
      </w:r>
      <w:r>
        <w:rPr>
          <w:rFonts w:ascii="Times New Roman" w:hAnsi="Times New Roman"/>
          <w:sz w:val="28"/>
        </w:rPr>
        <w:t>десяти</w:t>
      </w:r>
      <w:r>
        <w:rPr>
          <w:rFonts w:ascii="Times New Roman" w:hAnsi="Times New Roman"/>
          <w:sz w:val="28"/>
        </w:rPr>
        <w:t xml:space="preserve"> рабочих дней со дня поступления проекта решения в </w:t>
      </w:r>
      <w:r>
        <w:rPr>
          <w:rFonts w:ascii="Times New Roman" w:hAnsi="Times New Roman"/>
          <w:sz w:val="28"/>
        </w:rPr>
        <w:t>Министерство.</w:t>
      </w:r>
    </w:p>
    <w:p w14:paraId="14000000">
      <w:pPr>
        <w:spacing w:after="0" w:line="240" w:lineRule="auto"/>
        <w:ind w:firstLine="709" w:left="0" w:right="-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осле</w:t>
      </w:r>
      <w:r>
        <w:rPr>
          <w:rFonts w:ascii="Times New Roman" w:hAnsi="Times New Roman"/>
          <w:sz w:val="28"/>
        </w:rPr>
        <w:t xml:space="preserve"> рассмотрени</w:t>
      </w:r>
      <w:r>
        <w:rPr>
          <w:rFonts w:ascii="Times New Roman" w:hAnsi="Times New Roman"/>
          <w:sz w:val="28"/>
        </w:rPr>
        <w:t>я представленных</w:t>
      </w:r>
      <w:r>
        <w:rPr>
          <w:rFonts w:ascii="Times New Roman" w:hAnsi="Times New Roman"/>
          <w:sz w:val="28"/>
        </w:rPr>
        <w:t xml:space="preserve"> документов и приняти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положительного решения в течение трех рабочих дней издается приказ </w:t>
      </w:r>
      <w:r>
        <w:rPr>
          <w:rFonts w:ascii="Times New Roman" w:hAnsi="Times New Roman"/>
          <w:sz w:val="28"/>
        </w:rPr>
        <w:t>Министерства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согласовании проекта решения</w:t>
      </w:r>
      <w:r>
        <w:rPr>
          <w:rFonts w:ascii="Times New Roman" w:hAnsi="Times New Roman"/>
          <w:sz w:val="28"/>
        </w:rPr>
        <w:t>.</w:t>
      </w:r>
    </w:p>
    <w:p w14:paraId="15000000">
      <w:pPr>
        <w:spacing w:after="0" w:line="240" w:lineRule="auto"/>
        <w:ind w:firstLine="709" w:left="0" w:right="-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В случае</w:t>
      </w:r>
      <w:r>
        <w:rPr>
          <w:rFonts w:ascii="Times New Roman" w:hAnsi="Times New Roman"/>
          <w:sz w:val="28"/>
        </w:rPr>
        <w:t xml:space="preserve"> если </w:t>
      </w:r>
      <w:r>
        <w:rPr>
          <w:rFonts w:ascii="Times New Roman" w:hAnsi="Times New Roman"/>
          <w:sz w:val="28"/>
        </w:rPr>
        <w:t>налоговым органом</w:t>
      </w:r>
      <w:r>
        <w:rPr>
          <w:rFonts w:ascii="Times New Roman" w:hAnsi="Times New Roman"/>
          <w:sz w:val="28"/>
        </w:rPr>
        <w:t xml:space="preserve"> не представлены документы, указанные в </w:t>
      </w:r>
      <w:r>
        <w:rPr>
          <w:rFonts w:ascii="Times New Roman" w:hAnsi="Times New Roman"/>
          <w:sz w:val="28"/>
        </w:rPr>
        <w:t>пункте 3</w:t>
      </w:r>
      <w:r>
        <w:rPr>
          <w:rFonts w:ascii="Times New Roman" w:hAnsi="Times New Roman"/>
          <w:sz w:val="28"/>
        </w:rPr>
        <w:t xml:space="preserve"> настоящего Порядка,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в двухдневный срок принимает решение об отказ</w:t>
      </w:r>
      <w:r>
        <w:rPr>
          <w:rFonts w:ascii="Times New Roman" w:hAnsi="Times New Roman"/>
          <w:sz w:val="28"/>
        </w:rPr>
        <w:t>е в согласовании проекта решения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связи с отсутствием необходимых для рассмотрения проекта решения документов.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>
        <w:rPr>
          <w:rFonts w:ascii="Times New Roman" w:hAnsi="Times New Roman"/>
          <w:sz w:val="28"/>
        </w:rPr>
        <w:t xml:space="preserve">При отказе в согласовании проекта решения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течение трех рабочих дней письменно уведомляет налоговый орган с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указанием причин </w:t>
      </w:r>
      <w:r>
        <w:rPr>
          <w:rFonts w:ascii="Times New Roman" w:hAnsi="Times New Roman"/>
          <w:sz w:val="28"/>
        </w:rPr>
        <w:t>отказа.</w:t>
      </w:r>
    </w:p>
    <w:p w14:paraId="17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В целях </w:t>
      </w:r>
      <w:r>
        <w:rPr>
          <w:rFonts w:ascii="Times New Roman" w:hAnsi="Times New Roman"/>
          <w:sz w:val="28"/>
        </w:rPr>
        <w:t>контроля за</w:t>
      </w:r>
      <w:r>
        <w:rPr>
          <w:rFonts w:ascii="Times New Roman" w:hAnsi="Times New Roman"/>
          <w:sz w:val="28"/>
        </w:rPr>
        <w:t xml:space="preserve"> соблюдением заинтересованным лицом условий, на которых были согласованы решени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налогов</w:t>
      </w:r>
      <w:r>
        <w:rPr>
          <w:rFonts w:ascii="Times New Roman" w:hAnsi="Times New Roman"/>
          <w:sz w:val="28"/>
        </w:rPr>
        <w:t>ого органа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предоставлении отсрочки или рассрочки по уплате налогов и сборов, 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также пени и штрафов, подлежащих зачислению в областной бюджет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осуществляет следующие функции:</w:t>
      </w:r>
    </w:p>
    <w:p w14:paraId="18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ведет реестр согласованных решений налогов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форме</w:t>
      </w:r>
      <w:r>
        <w:rPr>
          <w:rFonts w:ascii="Times New Roman" w:hAnsi="Times New Roman"/>
          <w:sz w:val="28"/>
        </w:rPr>
        <w:t xml:space="preserve"> согласно приложению к настоящему Порядку;</w:t>
      </w:r>
    </w:p>
    <w:p w14:paraId="19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осуществляет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своевременным погашением заинтересованным лицом отсрочки или рассрочки путем направления соответствующих запросов в налоговы</w:t>
      </w:r>
      <w:r>
        <w:rPr>
          <w:rFonts w:ascii="Times New Roman" w:hAnsi="Times New Roman"/>
          <w:sz w:val="28"/>
        </w:rPr>
        <w:t>й орган</w:t>
      </w:r>
      <w:r>
        <w:rPr>
          <w:rFonts w:ascii="Times New Roman" w:hAnsi="Times New Roman"/>
          <w:sz w:val="28"/>
        </w:rPr>
        <w:t>;</w:t>
      </w:r>
    </w:p>
    <w:p w14:paraId="1A000000">
      <w:pPr>
        <w:pStyle w:val="Style_2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 случае нарушения заинтересованным лицом условий предоставления отсрочки или рассрочки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в течение трех рабочих дней информирует налоговый орган, принявший решение 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предоставлении отсрочки или рассрочки по уплате налогов и сборов, 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также пени и штрафов, подлежащих зачислению в областной бюджет, для принятия мер по его отмене.</w:t>
      </w:r>
    </w:p>
    <w:p w14:paraId="1B000000">
      <w:pPr>
        <w:pStyle w:val="Style_2"/>
        <w:ind/>
        <w:jc w:val="right"/>
        <w:outlineLvl w:val="1"/>
        <w:rPr>
          <w:rFonts w:ascii="Times New Roman" w:hAnsi="Times New Roman"/>
        </w:rPr>
      </w:pPr>
    </w:p>
    <w:sectPr>
      <w:pgSz w:h="16838" w:orient="portrait" w:w="11906"/>
      <w:pgMar w:bottom="1134" w:footer="709" w:gutter="0" w:header="709" w:left="1701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9" w:type="paragraph">
    <w:name w:val="ConsPlusNonformat"/>
    <w:link w:val="Style_9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9_ch" w:type="character">
    <w:name w:val="ConsPlusNonformat"/>
    <w:link w:val="Style_9"/>
    <w:rPr>
      <w:rFonts w:ascii="Courier New" w:hAnsi="Courier New"/>
      <w:sz w:val="20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_ch" w:type="character">
    <w:name w:val="ConsPlusTitle"/>
    <w:link w:val="Style_1"/>
    <w:rPr>
      <w:rFonts w:ascii="Calibri" w:hAnsi="Calibri"/>
      <w:b w:val="1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2023-01-16T08:56:03Z</dcterms:modified>
</cp:coreProperties>
</file>