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4B4CA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68513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01A9A3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D5C48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E25C77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023C1D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C8FA2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3281CB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A9FC5E" w14:textId="77777777" w:rsidR="009C11DF" w:rsidRDefault="009C11DF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143A81F" w14:textId="77777777" w:rsidR="00E81807" w:rsidRPr="00FF1154" w:rsidRDefault="00E81807" w:rsidP="0047428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4B29E70F" w14:textId="77777777" w:rsidR="00B31FC0" w:rsidRDefault="00B31FC0" w:rsidP="006E1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91599085"/>
    </w:p>
    <w:p w14:paraId="199E0BE7" w14:textId="6E89A188" w:rsidR="00080B0C" w:rsidRPr="00C55DFE" w:rsidRDefault="00080B0C" w:rsidP="008D7A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38405556"/>
      <w:bookmarkEnd w:id="0"/>
      <w:r w:rsidRPr="00626C5E">
        <w:rPr>
          <w:rFonts w:ascii="Times New Roman" w:hAnsi="Times New Roman"/>
          <w:b/>
          <w:sz w:val="28"/>
          <w:szCs w:val="28"/>
        </w:rPr>
        <w:t xml:space="preserve">Об </w:t>
      </w:r>
      <w:r>
        <w:rPr>
          <w:rFonts w:ascii="Times New Roman" w:hAnsi="Times New Roman"/>
          <w:b/>
          <w:sz w:val="28"/>
          <w:szCs w:val="28"/>
        </w:rPr>
        <w:t>утверждении границ</w:t>
      </w:r>
      <w:r w:rsidRPr="00626C5E">
        <w:rPr>
          <w:rFonts w:ascii="Times New Roman" w:hAnsi="Times New Roman"/>
          <w:b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регионального значения</w:t>
      </w:r>
      <w:bookmarkStart w:id="2" w:name="_Hlk69319977"/>
      <w:bookmarkStart w:id="3" w:name="_Hlk109208109"/>
      <w:bookmarkStart w:id="4" w:name="_Hlk138410286"/>
      <w:bookmarkStart w:id="5" w:name="_Hlk140245070"/>
      <w:r>
        <w:rPr>
          <w:rFonts w:ascii="Times New Roman" w:hAnsi="Times New Roman"/>
          <w:b/>
          <w:sz w:val="28"/>
          <w:szCs w:val="28"/>
        </w:rPr>
        <w:t xml:space="preserve"> </w:t>
      </w:r>
      <w:bookmarkEnd w:id="2"/>
      <w:bookmarkEnd w:id="3"/>
      <w:bookmarkEnd w:id="4"/>
      <w:bookmarkEnd w:id="5"/>
      <w:r w:rsidR="00654951" w:rsidRPr="00654951">
        <w:rPr>
          <w:rFonts w:ascii="Times New Roman" w:hAnsi="Times New Roman"/>
          <w:b/>
          <w:sz w:val="28"/>
          <w:szCs w:val="28"/>
        </w:rPr>
        <w:t xml:space="preserve">«Ансамбль Ильинской церкви», XIX в., </w:t>
      </w:r>
      <w:r w:rsidR="00654951">
        <w:rPr>
          <w:rFonts w:ascii="Times New Roman" w:hAnsi="Times New Roman"/>
          <w:b/>
          <w:sz w:val="28"/>
          <w:szCs w:val="28"/>
        </w:rPr>
        <w:t xml:space="preserve">            </w:t>
      </w:r>
      <w:r w:rsidR="00654951" w:rsidRPr="00654951">
        <w:rPr>
          <w:rFonts w:ascii="Times New Roman" w:hAnsi="Times New Roman"/>
          <w:b/>
          <w:sz w:val="28"/>
          <w:szCs w:val="28"/>
        </w:rPr>
        <w:t xml:space="preserve">в составе следующих объектов культурного наследия регионального значения: «Церковь Ильинская», 1855 г.; «Дом священника», </w:t>
      </w:r>
      <w:r w:rsidR="00654951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654951" w:rsidRPr="00654951">
        <w:rPr>
          <w:rFonts w:ascii="Times New Roman" w:hAnsi="Times New Roman"/>
          <w:b/>
          <w:sz w:val="28"/>
          <w:szCs w:val="28"/>
        </w:rPr>
        <w:t xml:space="preserve">сер. XIX в.; «Здание сторожки», сер. XIX в.; «Ограда с воротами», </w:t>
      </w:r>
      <w:r w:rsidR="00654951">
        <w:rPr>
          <w:rFonts w:ascii="Times New Roman" w:hAnsi="Times New Roman"/>
          <w:b/>
          <w:sz w:val="28"/>
          <w:szCs w:val="28"/>
        </w:rPr>
        <w:t xml:space="preserve"> </w:t>
      </w:r>
      <w:r w:rsidR="00654951" w:rsidRPr="00654951">
        <w:rPr>
          <w:rFonts w:ascii="Times New Roman" w:hAnsi="Times New Roman"/>
          <w:b/>
          <w:sz w:val="28"/>
          <w:szCs w:val="28"/>
        </w:rPr>
        <w:t xml:space="preserve">сер. XIX в., расположенного по адресу: Курская область, </w:t>
      </w:r>
      <w:r w:rsidR="00654951">
        <w:rPr>
          <w:rFonts w:ascii="Times New Roman" w:hAnsi="Times New Roman"/>
          <w:b/>
          <w:sz w:val="28"/>
          <w:szCs w:val="28"/>
        </w:rPr>
        <w:t xml:space="preserve">          </w:t>
      </w:r>
      <w:r w:rsidR="00654951" w:rsidRPr="00654951">
        <w:rPr>
          <w:rFonts w:ascii="Times New Roman" w:hAnsi="Times New Roman"/>
          <w:b/>
          <w:sz w:val="28"/>
          <w:szCs w:val="28"/>
        </w:rPr>
        <w:t xml:space="preserve">Суджанский район, </w:t>
      </w:r>
      <w:r w:rsidR="00654951">
        <w:rPr>
          <w:rFonts w:ascii="Times New Roman" w:hAnsi="Times New Roman"/>
          <w:b/>
          <w:sz w:val="28"/>
          <w:szCs w:val="28"/>
        </w:rPr>
        <w:t xml:space="preserve">  </w:t>
      </w:r>
      <w:r w:rsidR="00654951" w:rsidRPr="00654951">
        <w:rPr>
          <w:rFonts w:ascii="Times New Roman" w:hAnsi="Times New Roman"/>
          <w:b/>
          <w:sz w:val="28"/>
          <w:szCs w:val="28"/>
        </w:rPr>
        <w:t>с. Заолешенка, ул. Алексея Бутенко</w:t>
      </w:r>
      <w:r>
        <w:rPr>
          <w:rFonts w:ascii="Times New Roman" w:hAnsi="Times New Roman"/>
          <w:b/>
          <w:sz w:val="28"/>
          <w:szCs w:val="28"/>
        </w:rPr>
        <w:t>, и требований к</w:t>
      </w:r>
      <w:r w:rsidRPr="008C3B6E"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градостроительным регламентам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в границах территорий данных зон</w:t>
      </w:r>
      <w:bookmarkEnd w:id="1"/>
    </w:p>
    <w:p w14:paraId="5F3B4BAC" w14:textId="77777777" w:rsidR="00080B0C" w:rsidRDefault="00080B0C" w:rsidP="00080B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D2EC84" w14:textId="77777777" w:rsidR="00080B0C" w:rsidRPr="007C4B11" w:rsidRDefault="00080B0C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C82E10" w14:textId="4BB6AE51" w:rsidR="00080B0C" w:rsidRPr="0061123E" w:rsidRDefault="00080B0C" w:rsidP="008D7AB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6C5E">
        <w:rPr>
          <w:rFonts w:ascii="Times New Roman" w:hAnsi="Times New Roman"/>
          <w:bCs/>
          <w:sz w:val="28"/>
          <w:szCs w:val="28"/>
        </w:rPr>
        <w:t>В соответствии со статьей 34 Федерального закона от 25 июня                       2002 года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0E06CE">
        <w:rPr>
          <w:rFonts w:ascii="Times New Roman" w:hAnsi="Times New Roman"/>
          <w:bCs/>
          <w:sz w:val="28"/>
          <w:szCs w:val="28"/>
        </w:rPr>
        <w:t>остановлением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Правительства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Российской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Федерации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12 сентября 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626C5E">
        <w:rPr>
          <w:rFonts w:ascii="Times New Roman" w:hAnsi="Times New Roman"/>
          <w:bCs/>
          <w:sz w:val="28"/>
          <w:szCs w:val="28"/>
        </w:rPr>
        <w:t>статьей 35 Закона Курской области от 29 декабря 2005 года № 120-ЗКО «Об объектах культурного наследия Курской области»,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на основании проекта</w:t>
      </w:r>
      <w:r w:rsidR="00C820BF">
        <w:rPr>
          <w:rFonts w:ascii="Times New Roman" w:hAnsi="Times New Roman"/>
          <w:bCs/>
          <w:sz w:val="28"/>
          <w:szCs w:val="28"/>
        </w:rPr>
        <w:t xml:space="preserve"> </w:t>
      </w:r>
      <w:r w:rsidR="009451CD" w:rsidRPr="009451CD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654951" w:rsidRPr="00654951">
        <w:rPr>
          <w:rFonts w:ascii="Times New Roman" w:hAnsi="Times New Roman"/>
          <w:bCs/>
          <w:sz w:val="28"/>
          <w:szCs w:val="28"/>
        </w:rPr>
        <w:t>«Ансамбль Ильинской церкви», XIX в., в составе следующих объектов культурного наследия регионального значения: «Церковь Ильинская», 1855 г.; «Дом священника», сер. XIX в.; «Здание сторожки», сер. XIX в.; «Ограда с воротами», сер. XIX в., расположенного по адресу: Курская область, Суджанский район, с. Заолешенка, ул. Алексея Бутенко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и положительного заключения государственной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 xml:space="preserve">историко-культурной экспертизы, в целях обеспечения сохранности объектов культурного наследия (памятников истории и культуры) народов Российской Федерации </w:t>
      </w:r>
      <w:r>
        <w:rPr>
          <w:rFonts w:ascii="Times New Roman" w:hAnsi="Times New Roman"/>
          <w:bCs/>
          <w:sz w:val="28"/>
          <w:szCs w:val="28"/>
        </w:rPr>
        <w:t>Правительство</w:t>
      </w:r>
      <w:r w:rsidRPr="00626C5E">
        <w:rPr>
          <w:rFonts w:ascii="Times New Roman" w:hAnsi="Times New Roman"/>
          <w:bCs/>
          <w:sz w:val="28"/>
          <w:szCs w:val="28"/>
        </w:rPr>
        <w:t xml:space="preserve"> Курской области ПОСТАНОВЛЯЕТ:</w:t>
      </w:r>
    </w:p>
    <w:p w14:paraId="389BF8CD" w14:textId="0DD1F3DC" w:rsidR="00080B0C" w:rsidRDefault="00080B0C" w:rsidP="008D7AB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> Утвердить границы зон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 объекта культурного </w:t>
      </w:r>
      <w:r>
        <w:rPr>
          <w:rFonts w:ascii="Times New Roman" w:hAnsi="Times New Roman"/>
          <w:bCs/>
          <w:sz w:val="28"/>
          <w:szCs w:val="28"/>
        </w:rPr>
        <w:t xml:space="preserve">наследия регионального значения </w:t>
      </w:r>
      <w:r w:rsidR="00654951" w:rsidRPr="00654951">
        <w:rPr>
          <w:rFonts w:ascii="Times New Roman" w:hAnsi="Times New Roman"/>
          <w:bCs/>
          <w:sz w:val="28"/>
          <w:szCs w:val="28"/>
        </w:rPr>
        <w:t xml:space="preserve">«Ансамбль Ильинской церкви», XIX в., в составе следующих объектов культурного наследия регионального значения: </w:t>
      </w:r>
      <w:r w:rsidR="00654951" w:rsidRPr="00654951">
        <w:rPr>
          <w:rFonts w:ascii="Times New Roman" w:hAnsi="Times New Roman"/>
          <w:bCs/>
          <w:sz w:val="28"/>
          <w:szCs w:val="28"/>
        </w:rPr>
        <w:lastRenderedPageBreak/>
        <w:t xml:space="preserve">«Церковь Ильинская», 1855 г.; «Дом священника», сер. XIX в.; «Здание сторожки», сер. XIX в.; «Ограда с воротами», сер. XIX в., расположенного по адресу: Курская область, Суджанский район, с. Заолешенка, ул. Алексея Бутенко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согласно приложению</w:t>
      </w:r>
      <w:r>
        <w:rPr>
          <w:rFonts w:ascii="Times New Roman" w:hAnsi="Times New Roman"/>
          <w:bCs/>
          <w:sz w:val="28"/>
          <w:szCs w:val="28"/>
        </w:rPr>
        <w:t xml:space="preserve"> к настоящему постановлению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52A49F5F" w14:textId="5408BC10" w:rsidR="00080B0C" w:rsidRDefault="00080B0C" w:rsidP="008D7AB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> </w:t>
      </w:r>
      <w:r w:rsidRPr="00C233DE">
        <w:rPr>
          <w:rFonts w:ascii="Times New Roman" w:hAnsi="Times New Roman"/>
          <w:bCs/>
          <w:sz w:val="28"/>
          <w:szCs w:val="28"/>
        </w:rPr>
        <w:t>Утвердить прилагаемые требования к градостроительным регламентам в границах территори</w:t>
      </w:r>
      <w:r>
        <w:rPr>
          <w:rFonts w:ascii="Times New Roman" w:hAnsi="Times New Roman"/>
          <w:bCs/>
          <w:sz w:val="28"/>
          <w:szCs w:val="28"/>
        </w:rPr>
        <w:t>й</w:t>
      </w:r>
      <w:r w:rsidRPr="00C233D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654951" w:rsidRPr="00654951">
        <w:rPr>
          <w:rFonts w:ascii="Times New Roman" w:hAnsi="Times New Roman"/>
          <w:bCs/>
          <w:sz w:val="28"/>
          <w:szCs w:val="28"/>
        </w:rPr>
        <w:t>«Ансамбль Ильинской церкви», XIX в., в составе следующих объектов культурного наследия регионального значения: «Церковь Ильинская», 1855 г.; «Дом священника», сер. XIX в.; «Здание сторожки», сер. XIX в.; «Ограда с воротами», сер. XIX в., расположенного по адресу: Курская область, Суджанский район, с. Заолешенка, ул. Алексея Бутенко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1082E39E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 Министерству по государственной</w:t>
      </w:r>
      <w:r w:rsidRPr="00335B1F">
        <w:rPr>
          <w:rFonts w:ascii="Times New Roman" w:hAnsi="Times New Roman"/>
          <w:bCs/>
          <w:sz w:val="28"/>
          <w:szCs w:val="28"/>
        </w:rPr>
        <w:t xml:space="preserve"> охране объектов культурного наследия Курской области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5B1F">
        <w:rPr>
          <w:rFonts w:ascii="Times New Roman" w:hAnsi="Times New Roman"/>
          <w:bCs/>
          <w:sz w:val="28"/>
          <w:szCs w:val="28"/>
        </w:rPr>
        <w:t>обеспечить:</w:t>
      </w:r>
    </w:p>
    <w:p w14:paraId="0862F1A7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контроль за соблюдением </w:t>
      </w:r>
      <w:r w:rsidRPr="002F2DCE">
        <w:rPr>
          <w:rFonts w:ascii="Times New Roman" w:hAnsi="Times New Roman"/>
          <w:bCs/>
          <w:sz w:val="28"/>
          <w:szCs w:val="28"/>
        </w:rPr>
        <w:t xml:space="preserve">требований к градостроительным регламентам в </w:t>
      </w:r>
      <w:r>
        <w:rPr>
          <w:rFonts w:ascii="Times New Roman" w:hAnsi="Times New Roman"/>
          <w:bCs/>
          <w:sz w:val="28"/>
          <w:szCs w:val="28"/>
        </w:rPr>
        <w:t>границах территорий</w:t>
      </w:r>
      <w:r w:rsidRPr="002F2DC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2F2DCE">
        <w:rPr>
          <w:rFonts w:ascii="Times New Roman" w:hAnsi="Times New Roman"/>
          <w:bCs/>
          <w:sz w:val="28"/>
          <w:szCs w:val="28"/>
        </w:rPr>
        <w:t xml:space="preserve"> утвержденных настоящим постановлением;</w:t>
      </w:r>
    </w:p>
    <w:p w14:paraId="56DD518F" w14:textId="77777777" w:rsidR="00080B0C" w:rsidRPr="00802DB0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недвижимости.</w:t>
      </w:r>
    </w:p>
    <w:p w14:paraId="038EB624" w14:textId="77777777" w:rsidR="00080B0C" w:rsidRPr="002F2DCE" w:rsidRDefault="00080B0C" w:rsidP="00080B0C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14:paraId="14EE38BB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14:paraId="12031383" w14:textId="77777777" w:rsidR="00080B0C" w:rsidRPr="007C4B11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 </w:t>
      </w:r>
    </w:p>
    <w:p w14:paraId="58225241" w14:textId="082C3D34" w:rsidR="00080B0C" w:rsidRPr="002A7D75" w:rsidRDefault="00DC0B48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>ерв</w:t>
      </w:r>
      <w:r w:rsidR="002B7F83">
        <w:rPr>
          <w:rFonts w:ascii="Times New Roman" w:hAnsi="Times New Roman"/>
          <w:color w:val="000000"/>
          <w:spacing w:val="-1"/>
          <w:sz w:val="28"/>
          <w:szCs w:val="28"/>
        </w:rPr>
        <w:t>ый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заместител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Губернатора</w:t>
      </w:r>
    </w:p>
    <w:p w14:paraId="37BA6054" w14:textId="77777777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– </w:t>
      </w:r>
    </w:p>
    <w:p w14:paraId="040E52C2" w14:textId="6F2C9EEF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Председател</w:t>
      </w:r>
      <w:r w:rsidR="00DC0B48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Правительства</w:t>
      </w:r>
    </w:p>
    <w:p w14:paraId="1ACFC320" w14:textId="34898098" w:rsidR="00FE3B03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А.В. Дедов</w:t>
      </w:r>
    </w:p>
    <w:p w14:paraId="2F7D5B32" w14:textId="77777777" w:rsidR="00EE238D" w:rsidRDefault="00EE238D" w:rsidP="00FE3B03">
      <w:pPr>
        <w:jc w:val="center"/>
        <w:rPr>
          <w:rFonts w:ascii="Times New Roman" w:hAnsi="Times New Roman"/>
          <w:b/>
          <w:sz w:val="28"/>
          <w:szCs w:val="28"/>
        </w:rPr>
        <w:sectPr w:rsidR="00EE238D" w:rsidSect="008939E7">
          <w:headerReference w:type="default" r:id="rId8"/>
          <w:pgSz w:w="11906" w:h="16838"/>
          <w:pgMar w:top="851" w:right="1247" w:bottom="1134" w:left="1701" w:header="510" w:footer="567" w:gutter="0"/>
          <w:cols w:space="708"/>
          <w:titlePg/>
          <w:docGrid w:linePitch="360"/>
        </w:sectPr>
      </w:pPr>
    </w:p>
    <w:tbl>
      <w:tblPr>
        <w:tblStyle w:val="af0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03677A" w14:paraId="28BBF29B" w14:textId="77777777" w:rsidTr="0003677A">
        <w:trPr>
          <w:trHeight w:val="1506"/>
        </w:trPr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77206C52" w14:textId="1129437C" w:rsidR="0003677A" w:rsidRPr="0003677A" w:rsidRDefault="00FF1154" w:rsidP="00FF1154">
            <w:pPr>
              <w:spacing w:after="0" w:line="240" w:lineRule="auto"/>
              <w:ind w:left="4849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                  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9744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31E879DB" w14:textId="087605F4" w:rsidR="0003677A" w:rsidRPr="0003677A" w:rsidRDefault="0003677A" w:rsidP="0003677A">
            <w:pPr>
              <w:spacing w:after="0" w:line="240" w:lineRule="auto"/>
              <w:ind w:left="4849" w:hanging="42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к постановлению </w:t>
            </w:r>
            <w:r w:rsidR="002A7D75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3E9787F9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564824E3" w14:textId="77777777" w:rsidR="0003677A" w:rsidRPr="0003677A" w:rsidRDefault="0003677A" w:rsidP="00DD01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>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№ _______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</w:t>
            </w:r>
          </w:p>
        </w:tc>
      </w:tr>
    </w:tbl>
    <w:p w14:paraId="1AEF564C" w14:textId="77777777" w:rsidR="00EB39ED" w:rsidRDefault="00EB39ED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A188A6" w14:textId="77777777" w:rsidR="00D544FA" w:rsidRDefault="00D544FA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FAA7DFE" w14:textId="1F925CD1" w:rsidR="00892F1F" w:rsidRDefault="00892F1F" w:rsidP="008D7A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Границы зон</w:t>
      </w:r>
      <w:r w:rsidRPr="000A59AC">
        <w:rPr>
          <w:rFonts w:ascii="Times New Roman" w:hAnsi="Times New Roman"/>
          <w:b/>
          <w:sz w:val="28"/>
          <w:szCs w:val="28"/>
        </w:rPr>
        <w:t xml:space="preserve"> охраны объекта культурного </w:t>
      </w:r>
      <w:r>
        <w:rPr>
          <w:rFonts w:ascii="Times New Roman" w:hAnsi="Times New Roman"/>
          <w:b/>
          <w:sz w:val="28"/>
          <w:szCs w:val="28"/>
        </w:rPr>
        <w:t xml:space="preserve">наследия регионального значения </w:t>
      </w:r>
      <w:bookmarkStart w:id="6" w:name="_Hlk184208802"/>
      <w:bookmarkStart w:id="7" w:name="_Hlk184135108"/>
      <w:r w:rsidR="00654951" w:rsidRPr="00654951">
        <w:rPr>
          <w:rFonts w:ascii="Times New Roman" w:hAnsi="Times New Roman"/>
          <w:b/>
          <w:sz w:val="28"/>
          <w:szCs w:val="28"/>
        </w:rPr>
        <w:t xml:space="preserve">«Ансамбль Ильинской церкви», XIX в., в составе следующих объектов культурного наследия регионального значения: «Церковь Ильинская», 1855 г.; «Дом священника», сер. XIX в.; «Здание сторожки», сер. XIX в.; «Ограда с воротами», сер. XIX в., расположенного по адресу: Курская область, Суджанский район, </w:t>
      </w:r>
      <w:r w:rsidR="00654951">
        <w:rPr>
          <w:rFonts w:ascii="Times New Roman" w:hAnsi="Times New Roman"/>
          <w:b/>
          <w:sz w:val="28"/>
          <w:szCs w:val="28"/>
        </w:rPr>
        <w:t xml:space="preserve">              </w:t>
      </w:r>
      <w:r w:rsidR="00654951" w:rsidRPr="00654951">
        <w:rPr>
          <w:rFonts w:ascii="Times New Roman" w:hAnsi="Times New Roman"/>
          <w:b/>
          <w:sz w:val="28"/>
          <w:szCs w:val="28"/>
        </w:rPr>
        <w:t>с. Заолешенка, ул. Алексея Бутенко</w:t>
      </w:r>
      <w:bookmarkEnd w:id="6"/>
    </w:p>
    <w:bookmarkEnd w:id="7"/>
    <w:p w14:paraId="4CB8AB72" w14:textId="77777777" w:rsidR="00892F1F" w:rsidRDefault="00892F1F" w:rsidP="005E746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395FFB7" w14:textId="77777777" w:rsidR="00892F1F" w:rsidRPr="005A2082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82">
        <w:rPr>
          <w:rFonts w:ascii="Times New Roman" w:hAnsi="Times New Roman"/>
          <w:b/>
          <w:sz w:val="28"/>
          <w:szCs w:val="28"/>
        </w:rPr>
        <w:t>Общие сведения</w:t>
      </w:r>
    </w:p>
    <w:p w14:paraId="0C7FFE61" w14:textId="77777777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54E7C1F" w14:textId="69EE0B35" w:rsidR="00892F1F" w:rsidRPr="008039F3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7C35">
        <w:rPr>
          <w:rFonts w:ascii="Times New Roman" w:hAnsi="Times New Roman"/>
          <w:bCs/>
          <w:sz w:val="28"/>
          <w:szCs w:val="28"/>
        </w:rPr>
        <w:t>На основании проведенных историко-культурных исследований и визуально-ландшафтного анализа, с учетом роли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8039F3" w:rsidRPr="008039F3">
        <w:rPr>
          <w:rFonts w:ascii="Times New Roman" w:hAnsi="Times New Roman"/>
          <w:bCs/>
          <w:sz w:val="28"/>
          <w:szCs w:val="28"/>
        </w:rPr>
        <w:t>«Ансамбль Ильинской церкви», XIX в., в составе следующих объектов культурного наследия регионального значения: «Церковь Ильинская», 1855 г.; «Дом священника», сер. XIX в.; «Здание сторожки», сер. XIX в.; «Ограда с воротами», сер. XIX в., расположенного по адресу: Курская область, Суджанский район, с. Заолешенка, ул. Алексея Бутенко</w:t>
      </w:r>
      <w:r w:rsidR="002B7F83">
        <w:rPr>
          <w:rFonts w:ascii="Times New Roman" w:hAnsi="Times New Roman"/>
          <w:bCs/>
          <w:sz w:val="28"/>
          <w:szCs w:val="28"/>
        </w:rPr>
        <w:t xml:space="preserve">, </w:t>
      </w:r>
      <w:r w:rsidR="002B7F83" w:rsidRPr="000D1CAB">
        <w:rPr>
          <w:rFonts w:ascii="Times New Roman" w:hAnsi="Times New Roman"/>
          <w:bCs/>
          <w:sz w:val="28"/>
          <w:szCs w:val="28"/>
        </w:rPr>
        <w:t>(</w:t>
      </w:r>
      <w:r w:rsidR="00F25046">
        <w:rPr>
          <w:rFonts w:ascii="Times New Roman" w:hAnsi="Times New Roman"/>
          <w:bCs/>
          <w:sz w:val="28"/>
          <w:szCs w:val="28"/>
        </w:rPr>
        <w:t>р</w:t>
      </w:r>
      <w:r w:rsidR="002B7F83" w:rsidRPr="000D1CAB">
        <w:rPr>
          <w:rFonts w:ascii="Times New Roman" w:hAnsi="Times New Roman"/>
          <w:bCs/>
          <w:sz w:val="28"/>
          <w:szCs w:val="28"/>
        </w:rPr>
        <w:t xml:space="preserve">егистрационный номер – </w:t>
      </w:r>
      <w:r w:rsidR="008039F3" w:rsidRPr="008039F3">
        <w:rPr>
          <w:rFonts w:ascii="Times New Roman" w:hAnsi="Times New Roman"/>
          <w:bCs/>
          <w:sz w:val="28"/>
          <w:szCs w:val="28"/>
        </w:rPr>
        <w:t>461620556430005</w:t>
      </w:r>
      <w:r w:rsidR="008039F3">
        <w:rPr>
          <w:rFonts w:ascii="Times New Roman" w:hAnsi="Times New Roman"/>
          <w:bCs/>
          <w:sz w:val="28"/>
          <w:szCs w:val="28"/>
        </w:rPr>
        <w:t xml:space="preserve">)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границ территории объекта культурного наследия, в целях обеспечения его сохранности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 xml:space="preserve">в историко-градостроительной и природной среде устанавливается </w:t>
      </w:r>
      <w:r w:rsidR="00F25046" w:rsidRPr="008039F3">
        <w:rPr>
          <w:rFonts w:ascii="Times New Roman" w:hAnsi="Times New Roman"/>
          <w:bCs/>
          <w:sz w:val="28"/>
          <w:szCs w:val="28"/>
        </w:rPr>
        <w:t xml:space="preserve">следующий состав </w:t>
      </w:r>
      <w:r w:rsidRPr="008039F3">
        <w:rPr>
          <w:rFonts w:ascii="Times New Roman" w:hAnsi="Times New Roman"/>
          <w:bCs/>
          <w:sz w:val="28"/>
          <w:szCs w:val="28"/>
        </w:rPr>
        <w:t>зон охраны:</w:t>
      </w:r>
    </w:p>
    <w:p w14:paraId="4EFC8388" w14:textId="38E4FDE3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039F3">
        <w:rPr>
          <w:rFonts w:ascii="Times New Roman" w:hAnsi="Times New Roman"/>
          <w:bCs/>
          <w:sz w:val="28"/>
          <w:szCs w:val="28"/>
        </w:rPr>
        <w:t>охранная зона объекта культурного наследия (ОЗ)</w:t>
      </w:r>
      <w:r w:rsidR="008039F3" w:rsidRPr="008039F3">
        <w:rPr>
          <w:rFonts w:ascii="Times New Roman" w:hAnsi="Times New Roman"/>
          <w:bCs/>
          <w:sz w:val="28"/>
          <w:szCs w:val="28"/>
        </w:rPr>
        <w:t>;</w:t>
      </w:r>
    </w:p>
    <w:p w14:paraId="43ECC31C" w14:textId="4083E121" w:rsidR="008039F3" w:rsidRPr="00850F24" w:rsidRDefault="008039F3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зона регулирования застройки и хозяйственной деятельности с индексом 0 (ЗРЗ-0).</w:t>
      </w:r>
    </w:p>
    <w:p w14:paraId="7101CF54" w14:textId="788019F7" w:rsidR="008D7AB0" w:rsidRDefault="00892F1F" w:rsidP="008D7AB0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2734">
        <w:rPr>
          <w:rFonts w:ascii="Times New Roman" w:hAnsi="Times New Roman"/>
          <w:sz w:val="28"/>
          <w:szCs w:val="28"/>
        </w:rPr>
        <w:t>Границы и режим использования территории объекта культурного наследия утверждены приказом комитета по охране объектов культурного наследия Курской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199A">
        <w:rPr>
          <w:rFonts w:ascii="Times New Roman" w:hAnsi="Times New Roman"/>
          <w:sz w:val="28"/>
          <w:szCs w:val="28"/>
        </w:rPr>
        <w:t xml:space="preserve">от </w:t>
      </w:r>
      <w:r w:rsidR="008039F3">
        <w:rPr>
          <w:rFonts w:ascii="Times New Roman" w:hAnsi="Times New Roman"/>
          <w:sz w:val="28"/>
          <w:szCs w:val="28"/>
        </w:rPr>
        <w:t>11.06.2024</w:t>
      </w:r>
      <w:r w:rsidRPr="0087199A">
        <w:rPr>
          <w:rFonts w:ascii="Times New Roman" w:hAnsi="Times New Roman"/>
          <w:sz w:val="28"/>
          <w:szCs w:val="28"/>
        </w:rPr>
        <w:t xml:space="preserve"> № 05.</w:t>
      </w:r>
      <w:r w:rsidR="008039F3">
        <w:rPr>
          <w:rFonts w:ascii="Times New Roman" w:hAnsi="Times New Roman"/>
          <w:sz w:val="28"/>
          <w:szCs w:val="28"/>
        </w:rPr>
        <w:t>3</w:t>
      </w:r>
      <w:r w:rsidRPr="0087199A">
        <w:rPr>
          <w:rFonts w:ascii="Times New Roman" w:hAnsi="Times New Roman"/>
          <w:sz w:val="28"/>
          <w:szCs w:val="28"/>
        </w:rPr>
        <w:t>-08/</w:t>
      </w:r>
      <w:r w:rsidR="008039F3">
        <w:rPr>
          <w:rFonts w:ascii="Times New Roman" w:hAnsi="Times New Roman"/>
          <w:sz w:val="28"/>
          <w:szCs w:val="28"/>
        </w:rPr>
        <w:t>101</w:t>
      </w:r>
      <w:r w:rsidRPr="0087199A">
        <w:rPr>
          <w:rFonts w:ascii="Times New Roman" w:hAnsi="Times New Roman"/>
          <w:sz w:val="28"/>
          <w:szCs w:val="28"/>
        </w:rPr>
        <w:t xml:space="preserve"> «</w:t>
      </w:r>
      <w:r w:rsidR="008039F3" w:rsidRPr="008039F3">
        <w:rPr>
          <w:rFonts w:ascii="Times New Roman" w:hAnsi="Times New Roman"/>
          <w:sz w:val="28"/>
          <w:szCs w:val="28"/>
        </w:rPr>
        <w:t xml:space="preserve">Об утверждении границ и режима использования территории объекта культурного наследия регионального значения «Ансамбль Ильинской церкви», XIX в., расположенного по адресу: Курская область, Суджанский район, </w:t>
      </w:r>
      <w:r w:rsidR="008039F3">
        <w:rPr>
          <w:rFonts w:ascii="Times New Roman" w:hAnsi="Times New Roman"/>
          <w:sz w:val="28"/>
          <w:szCs w:val="28"/>
        </w:rPr>
        <w:t xml:space="preserve">                      </w:t>
      </w:r>
      <w:r w:rsidR="008039F3" w:rsidRPr="008039F3">
        <w:rPr>
          <w:rFonts w:ascii="Times New Roman" w:hAnsi="Times New Roman"/>
          <w:sz w:val="28"/>
          <w:szCs w:val="28"/>
        </w:rPr>
        <w:t>с. Заолешенка, ул. Алексея Бутенко</w:t>
      </w:r>
      <w:r w:rsidRPr="0087199A">
        <w:rPr>
          <w:rFonts w:ascii="Times New Roman" w:hAnsi="Times New Roman"/>
          <w:sz w:val="28"/>
          <w:szCs w:val="28"/>
        </w:rPr>
        <w:t>»</w:t>
      </w:r>
      <w:r w:rsidRPr="0011106E">
        <w:rPr>
          <w:rFonts w:ascii="Times New Roman" w:hAnsi="Times New Roman"/>
          <w:sz w:val="28"/>
          <w:szCs w:val="28"/>
        </w:rPr>
        <w:t>.</w:t>
      </w:r>
      <w:bookmarkStart w:id="8" w:name="_Toc8334391"/>
    </w:p>
    <w:p w14:paraId="73394E63" w14:textId="77777777" w:rsidR="006A63C4" w:rsidRDefault="006A63C4" w:rsidP="008D7AB0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D3EE43" w14:textId="77777777" w:rsidR="00892F1F" w:rsidRPr="005A2082" w:rsidRDefault="00892F1F" w:rsidP="00892F1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bookmarkStart w:id="9" w:name="_Hlk184208256"/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>Охранная зона объекта культурного наследия</w:t>
      </w:r>
      <w:bookmarkEnd w:id="8"/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(ОЗ)</w:t>
      </w:r>
    </w:p>
    <w:p w14:paraId="5D68432D" w14:textId="77777777" w:rsidR="00892F1F" w:rsidRDefault="00892F1F" w:rsidP="00892F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2E068F3" w14:textId="122B13C9" w:rsidR="0062753C" w:rsidRDefault="0062753C" w:rsidP="008D7AB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bookmarkStart w:id="10" w:name="_Hlk184208218"/>
      <w:bookmarkStart w:id="11" w:name="_Toc8334392"/>
      <w:r w:rsidRPr="00A776CD">
        <w:rPr>
          <w:rFonts w:ascii="Times New Roman" w:eastAsia="Calibri" w:hAnsi="Times New Roman"/>
          <w:sz w:val="28"/>
          <w:szCs w:val="28"/>
        </w:rPr>
        <w:t xml:space="preserve">Охранная зона </w:t>
      </w:r>
      <w:r>
        <w:rPr>
          <w:rFonts w:ascii="Times New Roman" w:eastAsia="Calibri" w:hAnsi="Times New Roman"/>
          <w:sz w:val="28"/>
          <w:szCs w:val="28"/>
        </w:rPr>
        <w:t>(</w:t>
      </w:r>
      <w:r w:rsidRPr="00A776CD">
        <w:rPr>
          <w:rFonts w:ascii="Times New Roman" w:eastAsia="Calibri" w:hAnsi="Times New Roman"/>
          <w:sz w:val="28"/>
          <w:szCs w:val="28"/>
        </w:rPr>
        <w:t>ОЗ</w:t>
      </w:r>
      <w:r>
        <w:rPr>
          <w:rFonts w:ascii="Times New Roman" w:eastAsia="Calibri" w:hAnsi="Times New Roman"/>
          <w:sz w:val="28"/>
          <w:szCs w:val="28"/>
        </w:rPr>
        <w:t>)</w:t>
      </w:r>
      <w:r w:rsidRPr="00A776CD">
        <w:rPr>
          <w:rFonts w:ascii="Times New Roman" w:eastAsia="Calibri" w:hAnsi="Times New Roman"/>
          <w:sz w:val="28"/>
          <w:szCs w:val="28"/>
        </w:rPr>
        <w:t xml:space="preserve"> </w:t>
      </w:r>
      <w:r w:rsidR="008039F3" w:rsidRPr="008039F3">
        <w:rPr>
          <w:rFonts w:ascii="Times New Roman" w:eastAsia="Calibri" w:hAnsi="Times New Roman"/>
          <w:sz w:val="28"/>
          <w:szCs w:val="28"/>
        </w:rPr>
        <w:t xml:space="preserve">объекта культурного наследия регионального значения «Ансамбль Ильинской церкви», XIX в., в составе следующих объектов культурного наследия регионального значения: «Церковь </w:t>
      </w:r>
      <w:r w:rsidR="008039F3" w:rsidRPr="008039F3">
        <w:rPr>
          <w:rFonts w:ascii="Times New Roman" w:eastAsia="Calibri" w:hAnsi="Times New Roman"/>
          <w:sz w:val="28"/>
          <w:szCs w:val="28"/>
        </w:rPr>
        <w:lastRenderedPageBreak/>
        <w:t xml:space="preserve">Ильинская», 1855 г.; «Дом священника», сер. XIX в.; «Здание сторожки», сер. XIX в.; «Ограда с воротами», сер. XIX в., расположенного по адресу: Курская область, Суджанский район, с. Заолешенка, ул. Алексея Бутенко (далее – Объект) располагается на пересечении улиц ул. Заломова и ул. 8 Марта, с юго-западной, северо-западной и северной стороны примыкает к границам зоны регулирования застройки и хозяйственной деятельности с индексом 0 </w:t>
      </w:r>
      <w:r w:rsidR="00D9223C">
        <w:rPr>
          <w:rFonts w:ascii="Times New Roman" w:eastAsia="Calibri" w:hAnsi="Times New Roman"/>
          <w:sz w:val="28"/>
          <w:szCs w:val="28"/>
        </w:rPr>
        <w:t>(</w:t>
      </w:r>
      <w:r w:rsidR="008039F3" w:rsidRPr="008039F3">
        <w:rPr>
          <w:rFonts w:ascii="Times New Roman" w:eastAsia="Calibri" w:hAnsi="Times New Roman"/>
          <w:sz w:val="28"/>
          <w:szCs w:val="28"/>
        </w:rPr>
        <w:t>ЗРЗ-0</w:t>
      </w:r>
      <w:r w:rsidR="00D9223C">
        <w:rPr>
          <w:rFonts w:ascii="Times New Roman" w:eastAsia="Calibri" w:hAnsi="Times New Roman"/>
          <w:sz w:val="28"/>
          <w:szCs w:val="28"/>
        </w:rPr>
        <w:t>)</w:t>
      </w:r>
      <w:r w:rsidR="008039F3" w:rsidRPr="008039F3">
        <w:rPr>
          <w:rFonts w:ascii="Times New Roman" w:eastAsia="Calibri" w:hAnsi="Times New Roman"/>
          <w:sz w:val="28"/>
          <w:szCs w:val="28"/>
        </w:rPr>
        <w:t xml:space="preserve"> Объекта</w:t>
      </w:r>
      <w:bookmarkEnd w:id="10"/>
      <w:r w:rsidR="008039F3" w:rsidRPr="008039F3">
        <w:rPr>
          <w:rFonts w:ascii="Times New Roman" w:eastAsia="Calibri" w:hAnsi="Times New Roman"/>
          <w:sz w:val="28"/>
          <w:szCs w:val="28"/>
        </w:rPr>
        <w:t>.</w:t>
      </w:r>
    </w:p>
    <w:bookmarkEnd w:id="9"/>
    <w:p w14:paraId="534B5134" w14:textId="77777777" w:rsidR="008D7AB0" w:rsidRPr="00A776CD" w:rsidRDefault="008D7AB0" w:rsidP="008D7AB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38C88C77" w14:textId="526CC3B3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t>Описание границ</w:t>
      </w:r>
      <w:r w:rsidR="00F25046">
        <w:rPr>
          <w:rFonts w:ascii="Times New Roman" w:eastAsia="Calibri" w:hAnsi="Times New Roman"/>
          <w:b/>
          <w:sz w:val="28"/>
          <w:szCs w:val="28"/>
        </w:rPr>
        <w:t xml:space="preserve"> территории</w:t>
      </w:r>
      <w:r w:rsidRPr="00B86F43">
        <w:rPr>
          <w:rFonts w:ascii="Times New Roman" w:eastAsia="Calibri" w:hAnsi="Times New Roman"/>
          <w:b/>
          <w:sz w:val="28"/>
          <w:szCs w:val="28"/>
        </w:rPr>
        <w:t xml:space="preserve"> </w:t>
      </w:r>
      <w:bookmarkEnd w:id="11"/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0C1733F" w14:textId="77777777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3597"/>
        <w:gridCol w:w="4259"/>
      </w:tblGrid>
      <w:tr w:rsidR="00892F1F" w:rsidRPr="00075145" w14:paraId="726D7EC6" w14:textId="77777777" w:rsidTr="00DA5002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6EEC57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892F1F" w:rsidRPr="00075145" w14:paraId="25B3B7E7" w14:textId="77777777" w:rsidTr="00DA5002">
        <w:trPr>
          <w:trHeight w:val="585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6DA56DF9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E78CB3C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7B19BEA5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342919" w:rsidRPr="00075145" w14:paraId="1E877873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EB61AEC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1B338DDA" w14:textId="3BC12BCB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bottom"/>
            <w:hideMark/>
          </w:tcPr>
          <w:p w14:paraId="65AE3DF3" w14:textId="77777777" w:rsidR="008039F3" w:rsidRDefault="008039F3" w:rsidP="003429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8039F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Курская область, Суджанский район, </w:t>
            </w:r>
          </w:p>
          <w:p w14:paraId="577E2CBF" w14:textId="52ECE8DD" w:rsidR="00342919" w:rsidRPr="00342919" w:rsidRDefault="008039F3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9F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с. Заолешенка</w:t>
            </w:r>
          </w:p>
        </w:tc>
      </w:tr>
      <w:tr w:rsidR="00342919" w:rsidRPr="00075145" w14:paraId="5E5985FD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4E249E2E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6DD532B5" w14:textId="2A28D61C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  <w:r w:rsidRPr="003429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(Р ± ДР)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м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7074E74" w14:textId="1D8EFD0A" w:rsidR="00342919" w:rsidRPr="00342919" w:rsidRDefault="008039F3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175,88</w:t>
            </w:r>
          </w:p>
        </w:tc>
      </w:tr>
      <w:tr w:rsidR="00342919" w:rsidRPr="00075145" w14:paraId="5189DE93" w14:textId="77777777" w:rsidTr="00DD2D26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B76308D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70314B70" w14:textId="31614442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E280D10" w14:textId="2217FBB9" w:rsidR="00342919" w:rsidRPr="00342919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14:paraId="312C9D59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179D210C" w14:textId="2CE7DDAF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Перечень координат характерных (поворотных) точек границ </w:t>
      </w:r>
      <w:r w:rsidR="00F25046" w:rsidRPr="00F25046">
        <w:rPr>
          <w:rFonts w:ascii="Times New Roman" w:eastAsia="Calibri" w:hAnsi="Times New Roman"/>
          <w:b/>
          <w:sz w:val="28"/>
          <w:szCs w:val="28"/>
        </w:rPr>
        <w:t xml:space="preserve">территории </w:t>
      </w:r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209884E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1"/>
        <w:gridCol w:w="1169"/>
        <w:gridCol w:w="1302"/>
        <w:gridCol w:w="1678"/>
        <w:gridCol w:w="1883"/>
        <w:gridCol w:w="1467"/>
      </w:tblGrid>
      <w:tr w:rsidR="008D7AB0" w:rsidRPr="00075145" w14:paraId="7F06E5DE" w14:textId="77777777" w:rsidTr="00B46A8A">
        <w:trPr>
          <w:trHeight w:val="20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55CEF12B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8D7AB0" w:rsidRPr="00075145" w14:paraId="0949AA08" w14:textId="77777777" w:rsidTr="00B46A8A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AD816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1. Система координат МСК-46, зона 1</w:t>
            </w:r>
          </w:p>
        </w:tc>
      </w:tr>
      <w:tr w:rsidR="008D7AB0" w:rsidRPr="00075145" w14:paraId="007F81FB" w14:textId="77777777" w:rsidTr="00B46A8A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0C9A12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8D7AB0" w:rsidRPr="00075145" w14:paraId="7EF69E46" w14:textId="77777777" w:rsidTr="00B46A8A">
        <w:trPr>
          <w:trHeight w:val="20"/>
        </w:trPr>
        <w:tc>
          <w:tcPr>
            <w:tcW w:w="84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AA1AB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370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CF3ECA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A890B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C3B0D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630595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4FDA2628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(при наличии)</w:t>
            </w:r>
          </w:p>
        </w:tc>
      </w:tr>
      <w:tr w:rsidR="008D7AB0" w:rsidRPr="00075145" w14:paraId="2E32B651" w14:textId="77777777" w:rsidTr="00B46A8A">
        <w:trPr>
          <w:trHeight w:val="20"/>
        </w:trPr>
        <w:tc>
          <w:tcPr>
            <w:tcW w:w="84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22EA26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DA46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199D4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4532F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E82577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21594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8D7AB0" w:rsidRPr="00075145" w14:paraId="0ED4740D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891C50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9100F91" w14:textId="6D1F81E5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361727,52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831F3BB" w14:textId="054B782C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1234679,95 </w:t>
            </w:r>
            <w:r w:rsidR="008D7AB0" w:rsidRPr="008039F3">
              <w:t xml:space="preserve"> 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6046C4" w14:textId="77777777" w:rsidR="008D7AB0" w:rsidRPr="00075145" w:rsidRDefault="008D7AB0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87B462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1FCBA5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8D7AB0" w:rsidRPr="00075145" w14:paraId="2D2B59D3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74DAFC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901BB3B" w14:textId="5FF48797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361704,76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2789D6D" w14:textId="2EA5AC9F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1234668,12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3C3405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A459FE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D2543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1A8064FC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21CF5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31D0936" w14:textId="2C4C1AD3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361709,71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BF74225" w14:textId="13FD77ED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1234665,47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1641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59168E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C2FD68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496DD7B5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AEE818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30AC4AD" w14:textId="2CECFDB3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361715,02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F27E02A" w14:textId="43092C8A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1234664,32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CF7163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3DE3C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7B956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7FA17EEF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F90ED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EBA86DA" w14:textId="43025802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361720,62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4D416A3" w14:textId="40C9A16D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1234663,82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7542F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967F60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A18613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5AE87188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8F96B9" w14:textId="146EA91F" w:rsidR="008D7AB0" w:rsidRPr="00075145" w:rsidRDefault="008039F3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C9639CF" w14:textId="050E3922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361723,67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A3484C1" w14:textId="6F7DCD75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1234664,9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D5AFAF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C1C907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4A068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1321727E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DF2494" w14:textId="5A7DF2B1" w:rsidR="008D7AB0" w:rsidRPr="00075145" w:rsidRDefault="008039F3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88AFAEF" w14:textId="0BF5C245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361727,52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36C9935F" w14:textId="41A5BAE3" w:rsidR="008D7AB0" w:rsidRPr="008039F3" w:rsidRDefault="008039F3" w:rsidP="008039F3">
            <w:pPr>
              <w:pStyle w:val="Default"/>
              <w:jc w:val="center"/>
            </w:pPr>
            <w:r w:rsidRPr="008039F3">
              <w:t xml:space="preserve">1234679,95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27673F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0BD8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6364DE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45411C5D" w14:textId="77777777" w:rsidR="006A63C4" w:rsidRDefault="006A63C4" w:rsidP="0053491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9EA0780" w14:textId="24C24B0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описания местоположения границ </w:t>
      </w:r>
      <w:r w:rsidR="00F25046" w:rsidRPr="00F25046">
        <w:rPr>
          <w:rFonts w:ascii="Times New Roman" w:hAnsi="Times New Roman"/>
          <w:b/>
          <w:sz w:val="28"/>
          <w:szCs w:val="28"/>
        </w:rPr>
        <w:t xml:space="preserve">территории </w:t>
      </w:r>
      <w:r>
        <w:rPr>
          <w:rFonts w:ascii="Times New Roman" w:hAnsi="Times New Roman"/>
          <w:b/>
          <w:sz w:val="28"/>
          <w:szCs w:val="28"/>
        </w:rPr>
        <w:t>ОЗ</w:t>
      </w:r>
    </w:p>
    <w:p w14:paraId="122E7632" w14:textId="7777777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00"/>
        <w:gridCol w:w="2004"/>
        <w:gridCol w:w="4744"/>
      </w:tblGrid>
      <w:tr w:rsidR="006A63C4" w:rsidRPr="00075145" w14:paraId="5BEB8316" w14:textId="77777777" w:rsidTr="00B46A8A">
        <w:trPr>
          <w:jc w:val="center"/>
        </w:trPr>
        <w:tc>
          <w:tcPr>
            <w:tcW w:w="2349" w:type="pct"/>
            <w:gridSpan w:val="2"/>
            <w:vAlign w:val="center"/>
          </w:tcPr>
          <w:p w14:paraId="4CEBA3B4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2651" w:type="pct"/>
            <w:vMerge w:val="restart"/>
            <w:vAlign w:val="center"/>
          </w:tcPr>
          <w:p w14:paraId="06F40EE1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6A63C4" w:rsidRPr="00075145" w14:paraId="7CB0B590" w14:textId="77777777" w:rsidTr="00B46A8A">
        <w:trPr>
          <w:jc w:val="center"/>
        </w:trPr>
        <w:tc>
          <w:tcPr>
            <w:tcW w:w="1229" w:type="pct"/>
            <w:vAlign w:val="center"/>
          </w:tcPr>
          <w:p w14:paraId="7510C96B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1120" w:type="pct"/>
            <w:vAlign w:val="center"/>
          </w:tcPr>
          <w:p w14:paraId="200BF354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2651" w:type="pct"/>
            <w:vMerge/>
            <w:vAlign w:val="center"/>
          </w:tcPr>
          <w:p w14:paraId="05828EE6" w14:textId="77777777" w:rsidR="006A63C4" w:rsidRPr="00075145" w:rsidRDefault="006A63C4" w:rsidP="00B46A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3C4" w:rsidRPr="00075145" w14:paraId="6771D0AA" w14:textId="77777777" w:rsidTr="00B46A8A">
        <w:trPr>
          <w:jc w:val="center"/>
        </w:trPr>
        <w:tc>
          <w:tcPr>
            <w:tcW w:w="1229" w:type="pct"/>
            <w:vAlign w:val="bottom"/>
          </w:tcPr>
          <w:p w14:paraId="2232555E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pct"/>
            <w:vAlign w:val="bottom"/>
          </w:tcPr>
          <w:p w14:paraId="0001BAF6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51" w:type="pct"/>
            <w:vAlign w:val="bottom"/>
          </w:tcPr>
          <w:p w14:paraId="5D6E319A" w14:textId="3B3D5A57" w:rsidR="006A63C4" w:rsidRPr="008039F3" w:rsidRDefault="008039F3" w:rsidP="006A63C4">
            <w:pPr>
              <w:pStyle w:val="Default"/>
            </w:pPr>
            <w:r w:rsidRPr="008039F3">
              <w:t>На юго-запад – 25,65 м</w:t>
            </w:r>
          </w:p>
        </w:tc>
      </w:tr>
      <w:tr w:rsidR="006A63C4" w:rsidRPr="00075145" w14:paraId="5D90490D" w14:textId="77777777" w:rsidTr="00B46A8A">
        <w:trPr>
          <w:jc w:val="center"/>
        </w:trPr>
        <w:tc>
          <w:tcPr>
            <w:tcW w:w="1229" w:type="pct"/>
            <w:vAlign w:val="bottom"/>
          </w:tcPr>
          <w:p w14:paraId="145EEACB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20" w:type="pct"/>
            <w:vAlign w:val="bottom"/>
          </w:tcPr>
          <w:p w14:paraId="186229D7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51" w:type="pct"/>
            <w:vAlign w:val="bottom"/>
          </w:tcPr>
          <w:p w14:paraId="08EBEA83" w14:textId="12465EDE" w:rsidR="006A63C4" w:rsidRPr="008039F3" w:rsidRDefault="008039F3" w:rsidP="006A63C4">
            <w:pPr>
              <w:pStyle w:val="Default"/>
            </w:pPr>
            <w:r w:rsidRPr="008039F3">
              <w:t>На северо-запад – 5,61 м</w:t>
            </w:r>
          </w:p>
        </w:tc>
      </w:tr>
      <w:tr w:rsidR="006A63C4" w:rsidRPr="00075145" w14:paraId="4155FF94" w14:textId="77777777" w:rsidTr="00B46A8A">
        <w:trPr>
          <w:jc w:val="center"/>
        </w:trPr>
        <w:tc>
          <w:tcPr>
            <w:tcW w:w="1229" w:type="pct"/>
            <w:vAlign w:val="bottom"/>
          </w:tcPr>
          <w:p w14:paraId="034F7109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0" w:type="pct"/>
            <w:vAlign w:val="bottom"/>
          </w:tcPr>
          <w:p w14:paraId="19B01CAC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51" w:type="pct"/>
            <w:vAlign w:val="bottom"/>
          </w:tcPr>
          <w:p w14:paraId="1448A105" w14:textId="40CC90F8" w:rsidR="006A63C4" w:rsidRPr="008039F3" w:rsidRDefault="008039F3" w:rsidP="006A63C4">
            <w:pPr>
              <w:pStyle w:val="Default"/>
            </w:pPr>
            <w:r w:rsidRPr="008039F3">
              <w:t>На северо-запад – 5,43 м</w:t>
            </w:r>
          </w:p>
        </w:tc>
      </w:tr>
      <w:tr w:rsidR="006A63C4" w:rsidRPr="00075145" w14:paraId="0A374835" w14:textId="77777777" w:rsidTr="00B46A8A">
        <w:trPr>
          <w:jc w:val="center"/>
        </w:trPr>
        <w:tc>
          <w:tcPr>
            <w:tcW w:w="1229" w:type="pct"/>
            <w:vAlign w:val="bottom"/>
          </w:tcPr>
          <w:p w14:paraId="1B3AA48A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0" w:type="pct"/>
            <w:vAlign w:val="bottom"/>
          </w:tcPr>
          <w:p w14:paraId="33C6F875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51" w:type="pct"/>
            <w:vAlign w:val="bottom"/>
          </w:tcPr>
          <w:p w14:paraId="73366E6D" w14:textId="584BB2FD" w:rsidR="006A63C4" w:rsidRPr="008039F3" w:rsidRDefault="008039F3" w:rsidP="006A63C4">
            <w:pPr>
              <w:pStyle w:val="Default"/>
            </w:pPr>
            <w:r w:rsidRPr="008039F3">
              <w:t>На север – 5,62м</w:t>
            </w:r>
          </w:p>
        </w:tc>
      </w:tr>
      <w:tr w:rsidR="006A63C4" w:rsidRPr="00075145" w14:paraId="143C9A8E" w14:textId="77777777" w:rsidTr="00B46A8A">
        <w:trPr>
          <w:jc w:val="center"/>
        </w:trPr>
        <w:tc>
          <w:tcPr>
            <w:tcW w:w="1229" w:type="pct"/>
            <w:vAlign w:val="bottom"/>
          </w:tcPr>
          <w:p w14:paraId="05D9CF6E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0" w:type="pct"/>
            <w:vAlign w:val="bottom"/>
          </w:tcPr>
          <w:p w14:paraId="0FF76EF4" w14:textId="1BED0799" w:rsidR="006A63C4" w:rsidRPr="00075145" w:rsidRDefault="008039F3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51" w:type="pct"/>
            <w:vAlign w:val="bottom"/>
          </w:tcPr>
          <w:p w14:paraId="22683EC4" w14:textId="0634B30F" w:rsidR="006A63C4" w:rsidRPr="008039F3" w:rsidRDefault="008039F3" w:rsidP="006A63C4">
            <w:pPr>
              <w:pStyle w:val="Default"/>
            </w:pPr>
            <w:r w:rsidRPr="008039F3">
              <w:t>На северо-восток – 3,24 м</w:t>
            </w:r>
          </w:p>
        </w:tc>
      </w:tr>
      <w:tr w:rsidR="008039F3" w:rsidRPr="00075145" w14:paraId="41E44242" w14:textId="77777777" w:rsidTr="00B46A8A">
        <w:trPr>
          <w:jc w:val="center"/>
        </w:trPr>
        <w:tc>
          <w:tcPr>
            <w:tcW w:w="1229" w:type="pct"/>
            <w:vAlign w:val="bottom"/>
          </w:tcPr>
          <w:p w14:paraId="0803ABB1" w14:textId="6F493B57" w:rsidR="008039F3" w:rsidRPr="00075145" w:rsidRDefault="008039F3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0" w:type="pct"/>
            <w:vAlign w:val="bottom"/>
          </w:tcPr>
          <w:p w14:paraId="0FDE5076" w14:textId="677672BD" w:rsidR="008039F3" w:rsidRDefault="008039F3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1" w:type="pct"/>
            <w:vAlign w:val="bottom"/>
          </w:tcPr>
          <w:p w14:paraId="5EC18A52" w14:textId="120F8FD3" w:rsidR="008039F3" w:rsidRPr="008039F3" w:rsidRDefault="008039F3" w:rsidP="006A63C4">
            <w:pPr>
              <w:pStyle w:val="Default"/>
            </w:pPr>
            <w:r w:rsidRPr="008039F3">
              <w:t>На северо-восток – 15,53 м</w:t>
            </w:r>
          </w:p>
        </w:tc>
      </w:tr>
    </w:tbl>
    <w:p w14:paraId="7B5B2818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6FBE6B3B" w14:textId="36366662" w:rsidR="008039F3" w:rsidRDefault="008039F3" w:rsidP="008039F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6FF4">
        <w:rPr>
          <w:rFonts w:ascii="Times New Roman" w:hAnsi="Times New Roman"/>
          <w:b/>
          <w:sz w:val="28"/>
          <w:szCs w:val="28"/>
        </w:rPr>
        <w:t>Зона регулирования застройки и хозяйственной деятельности</w:t>
      </w:r>
      <w:r>
        <w:rPr>
          <w:rFonts w:ascii="Times New Roman" w:hAnsi="Times New Roman"/>
          <w:b/>
          <w:sz w:val="28"/>
          <w:szCs w:val="28"/>
        </w:rPr>
        <w:t xml:space="preserve"> с индексом 0</w:t>
      </w:r>
      <w:r w:rsidRPr="00596FF4">
        <w:rPr>
          <w:rFonts w:ascii="Times New Roman" w:hAnsi="Times New Roman"/>
          <w:b/>
          <w:sz w:val="28"/>
          <w:szCs w:val="28"/>
        </w:rPr>
        <w:t xml:space="preserve"> (ЗРЗ</w:t>
      </w:r>
      <w:r>
        <w:rPr>
          <w:rFonts w:ascii="Times New Roman" w:hAnsi="Times New Roman"/>
          <w:b/>
          <w:sz w:val="28"/>
          <w:szCs w:val="28"/>
        </w:rPr>
        <w:t>-0</w:t>
      </w:r>
      <w:r w:rsidRPr="00596FF4">
        <w:rPr>
          <w:rFonts w:ascii="Times New Roman" w:hAnsi="Times New Roman"/>
          <w:b/>
          <w:sz w:val="28"/>
          <w:szCs w:val="28"/>
        </w:rPr>
        <w:t>)</w:t>
      </w:r>
    </w:p>
    <w:p w14:paraId="621C0F81" w14:textId="77777777" w:rsidR="008039F3" w:rsidRDefault="008039F3" w:rsidP="008039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87AD0CB" w14:textId="1FAD14A6" w:rsidR="00D9223C" w:rsidRDefault="00D9223C" w:rsidP="008039F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9223C">
        <w:rPr>
          <w:rFonts w:ascii="Times New Roman" w:hAnsi="Times New Roman"/>
          <w:sz w:val="28"/>
          <w:szCs w:val="28"/>
        </w:rPr>
        <w:t xml:space="preserve">Границы территории зоны регулирования застройки и хозяйственной деятельности с индексом 0 </w:t>
      </w:r>
      <w:r>
        <w:rPr>
          <w:rFonts w:ascii="Times New Roman" w:hAnsi="Times New Roman"/>
          <w:sz w:val="28"/>
          <w:szCs w:val="28"/>
        </w:rPr>
        <w:t>(</w:t>
      </w:r>
      <w:r w:rsidRPr="00D9223C">
        <w:rPr>
          <w:rFonts w:ascii="Times New Roman" w:hAnsi="Times New Roman"/>
          <w:sz w:val="28"/>
          <w:szCs w:val="28"/>
        </w:rPr>
        <w:t>ЗРЗ-0</w:t>
      </w:r>
      <w:r>
        <w:rPr>
          <w:rFonts w:ascii="Times New Roman" w:hAnsi="Times New Roman"/>
          <w:sz w:val="28"/>
          <w:szCs w:val="28"/>
        </w:rPr>
        <w:t>)</w:t>
      </w:r>
      <w:r w:rsidRPr="00D9223C">
        <w:rPr>
          <w:rFonts w:ascii="Times New Roman" w:hAnsi="Times New Roman"/>
          <w:sz w:val="28"/>
          <w:szCs w:val="28"/>
        </w:rPr>
        <w:t xml:space="preserve"> объекта культурного наследия регионального значения «Ансамбль Ильинской церкви», XIX в., в составе следующих объектов культурного наследия регионального значения: «Церковь Ильинская», 1855 г.; «Дом священника», сер. XIX в.; «Здание сторожки», сер. XIX в.; «Ограда с воротами», сер. XIX в., расположенного по адресу: Курская область, Суджанский район, с. Заолешенка, ул. Алексея Бутенко (далее – Объект) располагаются на территории вдоль улиц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D9223C">
        <w:rPr>
          <w:rFonts w:ascii="Times New Roman" w:hAnsi="Times New Roman"/>
          <w:sz w:val="28"/>
          <w:szCs w:val="28"/>
        </w:rPr>
        <w:t>А. Бутенко, Школьной, Заломова и 8 Марта. С западной, северо-западной и северной стороны примыкают к границам территории Объекта. С юго-восточной стороны примыкает к границам охранной зоны Объекта.</w:t>
      </w:r>
    </w:p>
    <w:p w14:paraId="1D0774DA" w14:textId="77777777" w:rsidR="00D9223C" w:rsidRDefault="00D9223C" w:rsidP="008039F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135ADB79" w14:textId="70988C7E" w:rsidR="00D9223C" w:rsidRDefault="00D9223C" w:rsidP="00D9223C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t>Описание границ</w:t>
      </w:r>
      <w:r>
        <w:rPr>
          <w:rFonts w:ascii="Times New Roman" w:eastAsia="Calibri" w:hAnsi="Times New Roman"/>
          <w:b/>
          <w:sz w:val="28"/>
          <w:szCs w:val="28"/>
        </w:rPr>
        <w:t xml:space="preserve"> территории</w:t>
      </w:r>
      <w:r w:rsidRPr="00B86F4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D9223C">
        <w:rPr>
          <w:rFonts w:ascii="Times New Roman" w:eastAsia="Calibri" w:hAnsi="Times New Roman"/>
          <w:b/>
          <w:sz w:val="28"/>
          <w:szCs w:val="28"/>
        </w:rPr>
        <w:t>ЗРЗ-0</w:t>
      </w:r>
    </w:p>
    <w:p w14:paraId="1FA27F09" w14:textId="77777777" w:rsidR="00D9223C" w:rsidRDefault="00D9223C" w:rsidP="00D9223C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3597"/>
        <w:gridCol w:w="4259"/>
      </w:tblGrid>
      <w:tr w:rsidR="00D9223C" w:rsidRPr="00075145" w14:paraId="15F13237" w14:textId="77777777" w:rsidTr="00D3665D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7F03A16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D9223C" w:rsidRPr="00075145" w14:paraId="03BA7DEC" w14:textId="77777777" w:rsidTr="00D3665D">
        <w:trPr>
          <w:trHeight w:val="585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612021C0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28BB9E50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40B53B8E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D9223C" w:rsidRPr="00075145" w14:paraId="4F9207E5" w14:textId="77777777" w:rsidTr="00D3665D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47D7737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C534075" w14:textId="77777777" w:rsidR="00D9223C" w:rsidRPr="00342919" w:rsidRDefault="00D9223C" w:rsidP="00D36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bottom"/>
            <w:hideMark/>
          </w:tcPr>
          <w:p w14:paraId="20DCD3A6" w14:textId="77777777" w:rsidR="00D9223C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8039F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Курская область, Суджанский район, </w:t>
            </w:r>
          </w:p>
          <w:p w14:paraId="52B0469E" w14:textId="77777777" w:rsidR="00D9223C" w:rsidRPr="00342919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9F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с. Заолешенка</w:t>
            </w:r>
          </w:p>
        </w:tc>
      </w:tr>
      <w:tr w:rsidR="00D9223C" w:rsidRPr="00075145" w14:paraId="40BA8B74" w14:textId="77777777" w:rsidTr="00D3665D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3045B6A2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7D7C218A" w14:textId="77777777" w:rsidR="00D9223C" w:rsidRPr="00342919" w:rsidRDefault="00D9223C" w:rsidP="00D36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  <w:r w:rsidRPr="003429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(Р ± ДР)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м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1E1FB048" w14:textId="57AD3423" w:rsidR="00D9223C" w:rsidRPr="00342919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2 375,04</w:t>
            </w:r>
          </w:p>
        </w:tc>
      </w:tr>
      <w:tr w:rsidR="00D9223C" w:rsidRPr="00075145" w14:paraId="7DF2D2D0" w14:textId="77777777" w:rsidTr="00D3665D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4F84BE0D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327BDB8E" w14:textId="77777777" w:rsidR="00D9223C" w:rsidRPr="00342919" w:rsidRDefault="00D9223C" w:rsidP="00D36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54A2A077" w14:textId="77777777" w:rsidR="00D9223C" w:rsidRPr="00342919" w:rsidRDefault="00D9223C" w:rsidP="00D366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14:paraId="678E70BE" w14:textId="77777777" w:rsidR="00D9223C" w:rsidRDefault="00D9223C" w:rsidP="00D9223C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266F0118" w14:textId="2AB5FE5B" w:rsidR="00D9223C" w:rsidRDefault="00D9223C" w:rsidP="00D9223C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Перечень координат характерных (поворотных) точек границ </w:t>
      </w:r>
      <w:r w:rsidRPr="00F25046">
        <w:rPr>
          <w:rFonts w:ascii="Times New Roman" w:eastAsia="Calibri" w:hAnsi="Times New Roman"/>
          <w:b/>
          <w:sz w:val="28"/>
          <w:szCs w:val="28"/>
        </w:rPr>
        <w:t xml:space="preserve">территории </w:t>
      </w:r>
      <w:r w:rsidRPr="00D9223C">
        <w:rPr>
          <w:rFonts w:ascii="Times New Roman" w:eastAsia="Calibri" w:hAnsi="Times New Roman"/>
          <w:b/>
          <w:sz w:val="28"/>
          <w:szCs w:val="28"/>
        </w:rPr>
        <w:t>ЗРЗ-0</w:t>
      </w:r>
    </w:p>
    <w:p w14:paraId="22EBA228" w14:textId="77777777" w:rsidR="00D9223C" w:rsidRDefault="00D9223C" w:rsidP="00D9223C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1"/>
        <w:gridCol w:w="1169"/>
        <w:gridCol w:w="1302"/>
        <w:gridCol w:w="1678"/>
        <w:gridCol w:w="1883"/>
        <w:gridCol w:w="1467"/>
      </w:tblGrid>
      <w:tr w:rsidR="00D9223C" w:rsidRPr="00075145" w14:paraId="3B6BF1FE" w14:textId="77777777" w:rsidTr="00D3665D">
        <w:trPr>
          <w:trHeight w:val="20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0B89AAD9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D9223C" w:rsidRPr="00075145" w14:paraId="30D17E0A" w14:textId="77777777" w:rsidTr="00D3665D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2F68BA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1. Система координат МСК-46, зона 1</w:t>
            </w:r>
          </w:p>
        </w:tc>
      </w:tr>
      <w:tr w:rsidR="00D9223C" w:rsidRPr="00075145" w14:paraId="0ED4103D" w14:textId="77777777" w:rsidTr="00D3665D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DD10A2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D9223C" w:rsidRPr="00075145" w14:paraId="28257A2A" w14:textId="77777777" w:rsidTr="00D3665D">
        <w:trPr>
          <w:trHeight w:val="20"/>
        </w:trPr>
        <w:tc>
          <w:tcPr>
            <w:tcW w:w="84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7FB186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370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CA58D1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BE1C92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 xml:space="preserve">Метод определения координат </w:t>
            </w: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характерной точки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5AF44A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Средняя квадратическая погрешность положения </w:t>
            </w: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характерной точки (Mt), м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5AA043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Описание обозначения точки на местности </w:t>
            </w:r>
          </w:p>
          <w:p w14:paraId="59C2FB09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(при наличии)</w:t>
            </w:r>
          </w:p>
        </w:tc>
      </w:tr>
      <w:tr w:rsidR="00D9223C" w:rsidRPr="00075145" w14:paraId="5A3C0238" w14:textId="77777777" w:rsidTr="00D3665D">
        <w:trPr>
          <w:trHeight w:val="20"/>
        </w:trPr>
        <w:tc>
          <w:tcPr>
            <w:tcW w:w="84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CC5455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C07C2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52973D" w14:textId="77777777" w:rsidR="00D9223C" w:rsidRPr="00075145" w:rsidRDefault="00D9223C" w:rsidP="00D3665D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80B915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491DC5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07B875" w14:textId="77777777" w:rsidR="00D9223C" w:rsidRPr="00075145" w:rsidRDefault="00D9223C" w:rsidP="00D3665D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D9223C" w:rsidRPr="00075145" w14:paraId="50A76B7F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2E1482" w14:textId="5D0C9A38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1A499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1D59ADD" w14:textId="4C74EC78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361814,8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AA2EFBF" w14:textId="78681070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1234644,59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D4359A" w14:textId="77777777" w:rsidR="00D9223C" w:rsidRPr="00075145" w:rsidRDefault="00D9223C" w:rsidP="00D922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1905CC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004D6F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D9223C" w:rsidRPr="00075145" w14:paraId="243AECFA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D3CE9D" w14:textId="5FA9BDCD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1A499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5AA30F4" w14:textId="2F93E4CC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361815,54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D24EB44" w14:textId="12A9FAAF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1234649,4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625576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756DD4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032F5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7C42A867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A1EF4B" w14:textId="615E9E1F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1A499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665B3C2" w14:textId="6CF4AA09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361804,35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6AE1D6D" w14:textId="11DF3CE3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1234651,09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ABB37E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11BAE5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3BC007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32CD915A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436BC9" w14:textId="3AFEF38E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1A499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98AB4F1" w14:textId="04B7BF4F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361792,2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94C60DB" w14:textId="72BF202B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1234652,72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2CB38F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F15468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40035C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130E7FED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4DF4A1" w14:textId="5F75D559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1A499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0AE7891" w14:textId="6231F155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361778,91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0540F5E" w14:textId="09509F32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1234654,51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DE67EF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460D0C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6F5B4D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6744FE02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4E709B" w14:textId="33B2B433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242A50E" w14:textId="6A1A4A99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361767,02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1C2CD26" w14:textId="36FA42BB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1234655,84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4F416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54BC31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C49996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16B0CE94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3CAEF9" w14:textId="69B7E057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01148FE" w14:textId="39DED0EF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361756,51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22A2902" w14:textId="340221DD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1234656,74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73DCBB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FC2D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C22922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3563B35A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4F456C" w14:textId="4E266550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626F73C" w14:textId="50D9E83C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361752,56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FE778B7" w14:textId="52AF348A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1234657,17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0ECCA3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CD5FFB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E8070F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2D6E92CC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6A9338" w14:textId="320983A2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F9ECBB2" w14:textId="267F7DCF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361735,6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9F94B5A" w14:textId="040A225A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1234660,5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C6D74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F9FA2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EBCEEF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3EFEB298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9B68E6" w14:textId="320BA1F6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1140756" w14:textId="13D49A5C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361737,54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86A4888" w14:textId="5E326FB8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1234678,34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6D5E87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D021B4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A9ED3B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1EF79800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E8EB72" w14:textId="0351387B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09D6256" w14:textId="4FF4DDCE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361727,52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0D242A0" w14:textId="7FEDFA41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1234679,95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52D59B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D98148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41AF87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0C991173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47D52" w14:textId="5DF07F8D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C189C49" w14:textId="67A68852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361723,67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7309323" w14:textId="7AC8A39A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1234664,9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894781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891CFE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2A234E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633BD74C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B0DB2D" w14:textId="6E5A3F41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FD51415" w14:textId="7E3947C6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361720,62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C702F17" w14:textId="76836871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1234663,82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CB4772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809BD6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E715CA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479753BA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849565" w14:textId="17399B33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B643A01" w14:textId="2A4ABE73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361715,02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F120B02" w14:textId="1078FDF3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1234664,32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D32FA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D98634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FE2327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34A82F59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D4EA95" w14:textId="1803AD4D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A37F66D" w14:textId="0CB30149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361709,71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FF57216" w14:textId="4A45153A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1234665,47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6A29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74FCC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FD04A5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2E255EEE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E65348" w14:textId="601C182C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715C84B" w14:textId="574C2564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361704,76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9B1EEF8" w14:textId="1F434692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1234668,12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294E2C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A8E305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1A2C61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541F5588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38CC33" w14:textId="30D8287A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4FEA468" w14:textId="72F70F53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361696,82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7F6087D" w14:textId="0B13DD84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1234654,22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B09407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2BAAAE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3FC2C2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120E802E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DF4246" w14:textId="6F9597A6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3FE62A6" w14:textId="1425B5E5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361701,09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11B77BC" w14:textId="05BFDABA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1234651,93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CD43B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AA68FE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8A98A3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7115AAA6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410D66" w14:textId="58E7B882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FABF332" w14:textId="2C36BE74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361706,11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29DA9CC" w14:textId="4B353A69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1234648,18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87A86A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54B1EB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A3BD1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3AF1E800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D032A7" w14:textId="4C9E4125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033F860" w14:textId="540EB8EB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361709,53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4CC4E32" w14:textId="53D8E2FD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1234644,84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0AD67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692F11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3F9988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43E823AE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3482F1" w14:textId="6E361430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A8FF7C5" w14:textId="4288F906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361711,53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0211E74" w14:textId="1BC6315A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1234641,41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19A1278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C366A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44EA94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46164003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C49D2E" w14:textId="2BB156EC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1CEAC35" w14:textId="1D5FF8D4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361713,44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0B10D19" w14:textId="05D99A29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1234636,19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50597E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86066C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B13A4B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0648E69E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2C08AE" w14:textId="4D605B59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655D965" w14:textId="07FBD2C4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361714,25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681DDE4" w14:textId="62D161B2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1234631,42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2A6ABE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4DB89D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044B6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07721215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43D3B" w14:textId="049D4758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07DB70E" w14:textId="159DE839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361713,66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1E47DE4" w14:textId="65E27E2A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1234623,56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BE3339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BFEFAB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5A5B6C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7FA4671A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53FA1E" w14:textId="20C69E90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FAF208B" w14:textId="3D0EF896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361711,73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C8077EC" w14:textId="0263587B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1234608,5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856349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3EDD75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C2A79A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3B5ECF6E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427C9" w14:textId="7EBDB880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CD70F07" w14:textId="38460CD3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361705,39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168648D" w14:textId="7266BF96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1234569,28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E6230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D9B687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3C38E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12AA6CC1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6F4463" w14:textId="4F5BFD8F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39F430F" w14:textId="6AD0D287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361718,7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FDC8006" w14:textId="68297AC1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1234567,15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83D65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C83603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CD07A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5429EF61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FC7A84" w14:textId="171B48EB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AF51090" w14:textId="1A5725BE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361720,12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68952D6" w14:textId="1C4FA585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1234576,05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B8C25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7C4E51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D56253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7356CBC2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533963" w14:textId="0CC91D6A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2CD8267" w14:textId="368D9B56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361723,64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110716D" w14:textId="718CF8AC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1234596,41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DC2B6E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7AE3B7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7ECBA2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439004BB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4E7861" w14:textId="1A7A2E46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76D0485" w14:textId="482CD4CC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361730,18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C532FA5" w14:textId="7AEC68C1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1234645,88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5791CD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813C8A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FC5685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2B16F4C8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3126" w14:textId="5C4DE0D6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DD3556D" w14:textId="5A7B9B5D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361731,99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F80E92C" w14:textId="53042450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1234649,52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7E2E21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BC661B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A5E38A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269C9A4F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AE1149" w14:textId="32B74E6E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8DA2284" w14:textId="60F1EF9F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361738,34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36B0BAD" w14:textId="3C828971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1234652,32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ABD10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7DCF3C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3E95D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7ACE4567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13F37" w14:textId="3D489FE3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1B2DC67" w14:textId="76DF965B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361750,28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5BE1077" w14:textId="7A9806E2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1234651,78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8A9626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AEFF61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880255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4AE57470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ECD817" w14:textId="262A9DB6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22ADCB2" w14:textId="354D069C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361771,65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16179B3" w14:textId="670367E9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1234649,49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86842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8766A9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A5397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1E0C0F40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B06175" w14:textId="4BF10537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297777C" w14:textId="08B63C4D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361797,1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7CF8971" w14:textId="5234039A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1234646,69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D89322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916C73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FA3D3C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15A665A9" w14:textId="77777777" w:rsidTr="00D3665D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1FA07" w14:textId="7861EE5C" w:rsidR="00D9223C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281A4D4" w14:textId="307B1C8A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361805,1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29D1B07" w14:textId="7E029BB1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1234645,73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22B65C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BAB798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2229B3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9223C" w:rsidRPr="00075145" w14:paraId="4AFEFB28" w14:textId="77777777" w:rsidTr="00440CA3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D18FDB" w14:textId="529FFFAA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E88AB6F" w14:textId="577BABF4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361814,8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C25AA3A" w14:textId="638EAC35" w:rsidR="00D9223C" w:rsidRPr="008039F3" w:rsidRDefault="00D9223C" w:rsidP="00D9223C">
            <w:pPr>
              <w:pStyle w:val="Default"/>
              <w:jc w:val="center"/>
            </w:pPr>
            <w:r w:rsidRPr="008F3D98">
              <w:rPr>
                <w:rFonts w:eastAsia="Calibri"/>
              </w:rPr>
              <w:t>1234644,59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0031F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8886E0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AB0C2D" w14:textId="77777777" w:rsidR="00D9223C" w:rsidRPr="00075145" w:rsidRDefault="00D9223C" w:rsidP="00D9223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32F5FB15" w14:textId="5164BCF8" w:rsidR="00D9223C" w:rsidRDefault="00D9223C" w:rsidP="00D9223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0B24AC4" w14:textId="77777777" w:rsidR="008068DB" w:rsidRDefault="008068DB" w:rsidP="00D9223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1AE2E65" w14:textId="73398DE1" w:rsidR="00D9223C" w:rsidRDefault="00D9223C" w:rsidP="00D9223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описания местоположения границ </w:t>
      </w:r>
      <w:r w:rsidRPr="00F25046">
        <w:rPr>
          <w:rFonts w:ascii="Times New Roman" w:hAnsi="Times New Roman"/>
          <w:b/>
          <w:sz w:val="28"/>
          <w:szCs w:val="28"/>
        </w:rPr>
        <w:t xml:space="preserve">территории </w:t>
      </w:r>
      <w:r w:rsidRPr="00D9223C">
        <w:rPr>
          <w:rFonts w:ascii="Times New Roman" w:hAnsi="Times New Roman"/>
          <w:b/>
          <w:sz w:val="28"/>
          <w:szCs w:val="28"/>
        </w:rPr>
        <w:t>ЗРЗ-0</w:t>
      </w:r>
    </w:p>
    <w:p w14:paraId="3236A365" w14:textId="5112B09A" w:rsidR="00D9223C" w:rsidRDefault="00D9223C" w:rsidP="00D9223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2BE80EC" w14:textId="77777777" w:rsidR="008068DB" w:rsidRDefault="008068DB" w:rsidP="00D9223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9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98"/>
        <w:gridCol w:w="2007"/>
        <w:gridCol w:w="4611"/>
      </w:tblGrid>
      <w:tr w:rsidR="00D9223C" w:rsidRPr="006A2192" w14:paraId="5626497B" w14:textId="77777777" w:rsidTr="00D3665D">
        <w:trPr>
          <w:jc w:val="center"/>
        </w:trPr>
        <w:tc>
          <w:tcPr>
            <w:tcW w:w="2385" w:type="pct"/>
            <w:gridSpan w:val="2"/>
            <w:vAlign w:val="center"/>
          </w:tcPr>
          <w:p w14:paraId="7FDAC1B6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sz w:val="24"/>
                <w:szCs w:val="24"/>
              </w:rPr>
              <w:t xml:space="preserve">Прохождение границы </w:t>
            </w:r>
          </w:p>
        </w:tc>
        <w:tc>
          <w:tcPr>
            <w:tcW w:w="2615" w:type="pct"/>
            <w:vMerge w:val="restart"/>
            <w:vAlign w:val="center"/>
          </w:tcPr>
          <w:p w14:paraId="06466891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D9223C" w:rsidRPr="006A2192" w14:paraId="03C942E4" w14:textId="77777777" w:rsidTr="00D3665D">
        <w:trPr>
          <w:trHeight w:val="738"/>
          <w:jc w:val="center"/>
        </w:trPr>
        <w:tc>
          <w:tcPr>
            <w:tcW w:w="1247" w:type="pct"/>
            <w:vAlign w:val="center"/>
          </w:tcPr>
          <w:p w14:paraId="15DDE67A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138" w:type="pct"/>
            <w:vAlign w:val="center"/>
          </w:tcPr>
          <w:p w14:paraId="7CDF944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2615" w:type="pct"/>
            <w:vMerge/>
            <w:vAlign w:val="center"/>
          </w:tcPr>
          <w:p w14:paraId="284896AD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23C" w:rsidRPr="006A2192" w14:paraId="0BC5B841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432B8630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8" w:type="pct"/>
            <w:vAlign w:val="bottom"/>
          </w:tcPr>
          <w:p w14:paraId="77C7B9B9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15" w:type="pct"/>
            <w:vAlign w:val="bottom"/>
          </w:tcPr>
          <w:p w14:paraId="442CF527" w14:textId="5C80053A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северо-восток – 4,87 м</w:t>
            </w:r>
          </w:p>
        </w:tc>
      </w:tr>
      <w:tr w:rsidR="00D9223C" w:rsidRPr="006A2192" w14:paraId="28FC2529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3B3A5C59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8" w:type="pct"/>
            <w:vAlign w:val="bottom"/>
          </w:tcPr>
          <w:p w14:paraId="48F587CA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15" w:type="pct"/>
            <w:vAlign w:val="bottom"/>
          </w:tcPr>
          <w:p w14:paraId="0E6738D6" w14:textId="7D06B3BB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юго-восток – 11,32м</w:t>
            </w:r>
          </w:p>
        </w:tc>
      </w:tr>
      <w:tr w:rsidR="00D9223C" w:rsidRPr="006A2192" w14:paraId="4785BE67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6C2A714E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8" w:type="pct"/>
            <w:vAlign w:val="bottom"/>
          </w:tcPr>
          <w:p w14:paraId="3349AE41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15" w:type="pct"/>
            <w:vAlign w:val="bottom"/>
          </w:tcPr>
          <w:p w14:paraId="2CAEC343" w14:textId="052A13BC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юго-восток – 12,26м</w:t>
            </w:r>
          </w:p>
        </w:tc>
      </w:tr>
      <w:tr w:rsidR="00D9223C" w:rsidRPr="006A2192" w14:paraId="3C95CE1F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70E63FD2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8" w:type="pct"/>
            <w:vAlign w:val="bottom"/>
          </w:tcPr>
          <w:p w14:paraId="4C2B434A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15" w:type="pct"/>
            <w:vAlign w:val="bottom"/>
          </w:tcPr>
          <w:p w14:paraId="32C14C38" w14:textId="3A43BE15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юго-восток – 13,41 м</w:t>
            </w:r>
          </w:p>
        </w:tc>
      </w:tr>
      <w:tr w:rsidR="00D9223C" w:rsidRPr="006A2192" w14:paraId="7BACE5A8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5A114391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8" w:type="pct"/>
            <w:vAlign w:val="bottom"/>
          </w:tcPr>
          <w:p w14:paraId="6359F661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15" w:type="pct"/>
            <w:vAlign w:val="bottom"/>
          </w:tcPr>
          <w:p w14:paraId="0D4DC5E0" w14:textId="53DFFA9A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юго-восток – 11,96 м</w:t>
            </w:r>
          </w:p>
        </w:tc>
      </w:tr>
      <w:tr w:rsidR="00D9223C" w:rsidRPr="006A2192" w14:paraId="1F91886D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32F36295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8" w:type="pct"/>
            <w:vAlign w:val="bottom"/>
          </w:tcPr>
          <w:p w14:paraId="3E19AE0B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15" w:type="pct"/>
            <w:vAlign w:val="bottom"/>
          </w:tcPr>
          <w:p w14:paraId="7A36B382" w14:textId="529DD104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юго-восток – 10,55 м</w:t>
            </w:r>
          </w:p>
        </w:tc>
      </w:tr>
      <w:tr w:rsidR="00D9223C" w:rsidRPr="006A2192" w14:paraId="5BE9AA4C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2D2B7D5D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8" w:type="pct"/>
            <w:vAlign w:val="bottom"/>
          </w:tcPr>
          <w:p w14:paraId="7875225D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15" w:type="pct"/>
            <w:vAlign w:val="bottom"/>
          </w:tcPr>
          <w:p w14:paraId="40B431DC" w14:textId="0B6875F3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 – 3,97 м</w:t>
            </w:r>
          </w:p>
        </w:tc>
      </w:tr>
      <w:tr w:rsidR="00D9223C" w:rsidRPr="006A2192" w14:paraId="2790EFB9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2E371C99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8" w:type="pct"/>
            <w:vAlign w:val="bottom"/>
          </w:tcPr>
          <w:p w14:paraId="1350DE25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15" w:type="pct"/>
            <w:vAlign w:val="bottom"/>
          </w:tcPr>
          <w:p w14:paraId="2066ECA3" w14:textId="4181A98B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юго-восток – 17,28 м</w:t>
            </w:r>
          </w:p>
        </w:tc>
      </w:tr>
      <w:tr w:rsidR="00D9223C" w:rsidRPr="006A2192" w14:paraId="509C41CC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7E49631F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8" w:type="pct"/>
            <w:vAlign w:val="bottom"/>
          </w:tcPr>
          <w:p w14:paraId="606C9113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15" w:type="pct"/>
            <w:vAlign w:val="bottom"/>
          </w:tcPr>
          <w:p w14:paraId="400666A3" w14:textId="2652112A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северо-восток – 17,95 м</w:t>
            </w:r>
          </w:p>
        </w:tc>
      </w:tr>
      <w:tr w:rsidR="00D9223C" w:rsidRPr="006A2192" w14:paraId="27762B4C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15950CFF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8" w:type="pct"/>
            <w:vAlign w:val="bottom"/>
          </w:tcPr>
          <w:p w14:paraId="12205CF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15" w:type="pct"/>
            <w:vAlign w:val="bottom"/>
          </w:tcPr>
          <w:p w14:paraId="7E9B50C2" w14:textId="35693FAA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юго-восток – 10,15 м</w:t>
            </w:r>
          </w:p>
        </w:tc>
      </w:tr>
      <w:tr w:rsidR="00D9223C" w:rsidRPr="006A2192" w14:paraId="5D59C055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7B67D02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8" w:type="pct"/>
            <w:vAlign w:val="bottom"/>
          </w:tcPr>
          <w:p w14:paraId="58A98EA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15" w:type="pct"/>
            <w:vAlign w:val="bottom"/>
          </w:tcPr>
          <w:p w14:paraId="7BD2B43F" w14:textId="21BC3A92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юго-запад – 15,53 м</w:t>
            </w:r>
          </w:p>
        </w:tc>
      </w:tr>
      <w:tr w:rsidR="00D9223C" w:rsidRPr="006A2192" w14:paraId="2C571EAC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57346900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8" w:type="pct"/>
            <w:vAlign w:val="bottom"/>
          </w:tcPr>
          <w:p w14:paraId="10AD02F7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15" w:type="pct"/>
            <w:vAlign w:val="bottom"/>
          </w:tcPr>
          <w:p w14:paraId="585768AA" w14:textId="4D1FB666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юго-запад – 3,24 м</w:t>
            </w:r>
          </w:p>
        </w:tc>
      </w:tr>
      <w:tr w:rsidR="00D9223C" w:rsidRPr="006A2192" w14:paraId="06EEE3BE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254068F4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8" w:type="pct"/>
            <w:vAlign w:val="bottom"/>
          </w:tcPr>
          <w:p w14:paraId="33072285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15" w:type="pct"/>
            <w:vAlign w:val="bottom"/>
          </w:tcPr>
          <w:p w14:paraId="33C425E7" w14:textId="54A54C35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 – 5,62 м</w:t>
            </w:r>
          </w:p>
        </w:tc>
      </w:tr>
      <w:tr w:rsidR="00D9223C" w:rsidRPr="006A2192" w14:paraId="562E055B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15A394D1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8" w:type="pct"/>
            <w:vAlign w:val="bottom"/>
          </w:tcPr>
          <w:p w14:paraId="3F90D085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15" w:type="pct"/>
            <w:vAlign w:val="bottom"/>
          </w:tcPr>
          <w:p w14:paraId="319C59CE" w14:textId="64696F55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юго-восток – 5,43 м</w:t>
            </w:r>
          </w:p>
        </w:tc>
      </w:tr>
      <w:tr w:rsidR="00D9223C" w:rsidRPr="006A2192" w14:paraId="67D0B1FA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3E9065E0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8" w:type="pct"/>
            <w:vAlign w:val="bottom"/>
          </w:tcPr>
          <w:p w14:paraId="44A118D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15" w:type="pct"/>
            <w:vAlign w:val="bottom"/>
          </w:tcPr>
          <w:p w14:paraId="7342E178" w14:textId="00E6C5F0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юго-восток – 5,61 м</w:t>
            </w:r>
          </w:p>
        </w:tc>
      </w:tr>
      <w:tr w:rsidR="00D9223C" w:rsidRPr="006A2192" w14:paraId="2068B2AB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4C48A78D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8" w:type="pct"/>
            <w:vAlign w:val="bottom"/>
          </w:tcPr>
          <w:p w14:paraId="1A509CFF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15" w:type="pct"/>
            <w:vAlign w:val="bottom"/>
          </w:tcPr>
          <w:p w14:paraId="21A3B523" w14:textId="6E448881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юго-запад – 16,01 м</w:t>
            </w:r>
          </w:p>
        </w:tc>
      </w:tr>
      <w:tr w:rsidR="00D9223C" w:rsidRPr="006A2192" w14:paraId="1E272CDD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6B9B1160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8" w:type="pct"/>
            <w:vAlign w:val="bottom"/>
          </w:tcPr>
          <w:p w14:paraId="36F6861D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15" w:type="pct"/>
            <w:vAlign w:val="bottom"/>
          </w:tcPr>
          <w:p w14:paraId="2A83D24A" w14:textId="5635BECA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северо-запад – 4,85 м</w:t>
            </w:r>
          </w:p>
        </w:tc>
      </w:tr>
      <w:tr w:rsidR="00D9223C" w:rsidRPr="006A2192" w14:paraId="48600B78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5FF0D4CD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8" w:type="pct"/>
            <w:vAlign w:val="bottom"/>
          </w:tcPr>
          <w:p w14:paraId="3520B75B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15" w:type="pct"/>
            <w:vAlign w:val="bottom"/>
          </w:tcPr>
          <w:p w14:paraId="4326F3B4" w14:textId="66E52405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северо-запад – 6,27 м</w:t>
            </w:r>
          </w:p>
        </w:tc>
      </w:tr>
      <w:tr w:rsidR="00D9223C" w:rsidRPr="006A2192" w14:paraId="3471BA40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27A4D496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8" w:type="pct"/>
            <w:vAlign w:val="bottom"/>
          </w:tcPr>
          <w:p w14:paraId="797C37BC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15" w:type="pct"/>
            <w:vAlign w:val="bottom"/>
          </w:tcPr>
          <w:p w14:paraId="2D731ECF" w14:textId="7FA3CF72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северо-запад – 4,78 м</w:t>
            </w:r>
          </w:p>
        </w:tc>
      </w:tr>
      <w:tr w:rsidR="00D9223C" w:rsidRPr="006A2192" w14:paraId="13440CBB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0A02F4EE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8" w:type="pct"/>
            <w:vAlign w:val="bottom"/>
          </w:tcPr>
          <w:p w14:paraId="2E7B1379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15" w:type="pct"/>
            <w:vAlign w:val="bottom"/>
          </w:tcPr>
          <w:p w14:paraId="42A6C799" w14:textId="4A5A3D60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северо-запад – 3,97 м</w:t>
            </w:r>
          </w:p>
        </w:tc>
      </w:tr>
      <w:tr w:rsidR="00D9223C" w:rsidRPr="006A2192" w14:paraId="6A10DCD3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34A914BC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8" w:type="pct"/>
            <w:vAlign w:val="bottom"/>
          </w:tcPr>
          <w:p w14:paraId="558D4FFB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15" w:type="pct"/>
            <w:vAlign w:val="bottom"/>
          </w:tcPr>
          <w:p w14:paraId="2942284D" w14:textId="02F17A8C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северо-запад – 5,56 м</w:t>
            </w:r>
          </w:p>
        </w:tc>
      </w:tr>
      <w:tr w:rsidR="00D9223C" w:rsidRPr="006A2192" w14:paraId="3B5D41B6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23F4761A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8" w:type="pct"/>
            <w:vAlign w:val="bottom"/>
          </w:tcPr>
          <w:p w14:paraId="7463890D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15" w:type="pct"/>
            <w:vAlign w:val="bottom"/>
          </w:tcPr>
          <w:p w14:paraId="298DAE1C" w14:textId="04F70B34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запад – 4,84 м</w:t>
            </w:r>
          </w:p>
        </w:tc>
      </w:tr>
      <w:tr w:rsidR="00D9223C" w:rsidRPr="006A2192" w14:paraId="0C630AAD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03AEBF4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8" w:type="pct"/>
            <w:vAlign w:val="bottom"/>
          </w:tcPr>
          <w:p w14:paraId="61ECF0AA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15" w:type="pct"/>
            <w:vAlign w:val="bottom"/>
          </w:tcPr>
          <w:p w14:paraId="59D99CD9" w14:textId="1E8E1353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запад – 7,88 м</w:t>
            </w:r>
          </w:p>
        </w:tc>
      </w:tr>
      <w:tr w:rsidR="00D9223C" w:rsidRPr="006A2192" w14:paraId="61FB391E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4E9D3A2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8" w:type="pct"/>
            <w:vAlign w:val="bottom"/>
          </w:tcPr>
          <w:p w14:paraId="00CCE9ED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15" w:type="pct"/>
            <w:vAlign w:val="bottom"/>
          </w:tcPr>
          <w:p w14:paraId="5036D0F5" w14:textId="4B881B43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юго-запад – 15,18 м</w:t>
            </w:r>
          </w:p>
        </w:tc>
      </w:tr>
      <w:tr w:rsidR="00D9223C" w:rsidRPr="006A2192" w14:paraId="4BC3496F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7DCB31B3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8" w:type="pct"/>
            <w:vAlign w:val="bottom"/>
          </w:tcPr>
          <w:p w14:paraId="773E9F41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15" w:type="pct"/>
            <w:vAlign w:val="bottom"/>
          </w:tcPr>
          <w:p w14:paraId="38706AF0" w14:textId="3F8AB773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юго-запад – 39,73 м</w:t>
            </w:r>
          </w:p>
        </w:tc>
      </w:tr>
      <w:tr w:rsidR="00D9223C" w:rsidRPr="006A2192" w14:paraId="4D27392E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1DE515C5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8" w:type="pct"/>
            <w:vAlign w:val="bottom"/>
          </w:tcPr>
          <w:p w14:paraId="7880F65D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15" w:type="pct"/>
            <w:vAlign w:val="bottom"/>
          </w:tcPr>
          <w:p w14:paraId="067838C9" w14:textId="47AC9603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северо-запад – 13,48 м</w:t>
            </w:r>
          </w:p>
        </w:tc>
      </w:tr>
      <w:tr w:rsidR="00D9223C" w:rsidRPr="006A2192" w14:paraId="69EEDDA6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74C98275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8" w:type="pct"/>
            <w:vAlign w:val="bottom"/>
          </w:tcPr>
          <w:p w14:paraId="719EC02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15" w:type="pct"/>
            <w:vAlign w:val="bottom"/>
          </w:tcPr>
          <w:p w14:paraId="723EAFE5" w14:textId="4303C5C2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северо-восток – 9,01 м</w:t>
            </w:r>
          </w:p>
        </w:tc>
      </w:tr>
      <w:tr w:rsidR="00D9223C" w:rsidRPr="006A2192" w14:paraId="2022013A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0BBA1415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8" w:type="pct"/>
            <w:vAlign w:val="bottom"/>
          </w:tcPr>
          <w:p w14:paraId="7CA116E2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15" w:type="pct"/>
            <w:vAlign w:val="bottom"/>
          </w:tcPr>
          <w:p w14:paraId="4AF7D137" w14:textId="02C6870F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северо-восток – 20,66 м</w:t>
            </w:r>
          </w:p>
        </w:tc>
      </w:tr>
      <w:tr w:rsidR="00D9223C" w:rsidRPr="006A2192" w14:paraId="01225A6F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5395C42B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8" w:type="pct"/>
            <w:vAlign w:val="bottom"/>
          </w:tcPr>
          <w:p w14:paraId="33938502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15" w:type="pct"/>
            <w:vAlign w:val="bottom"/>
          </w:tcPr>
          <w:p w14:paraId="3D6259F8" w14:textId="15380D4A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северо-восток – 49,90 м</w:t>
            </w:r>
          </w:p>
        </w:tc>
      </w:tr>
      <w:tr w:rsidR="00D9223C" w:rsidRPr="006A2192" w14:paraId="62D1224F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1DF417E9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8" w:type="pct"/>
            <w:vAlign w:val="bottom"/>
          </w:tcPr>
          <w:p w14:paraId="38461957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15" w:type="pct"/>
            <w:vAlign w:val="bottom"/>
          </w:tcPr>
          <w:p w14:paraId="7446FFD2" w14:textId="22628443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северо-восток – 4,07 м</w:t>
            </w:r>
          </w:p>
        </w:tc>
      </w:tr>
      <w:tr w:rsidR="00D9223C" w:rsidRPr="006A2192" w14:paraId="4FA0A1A0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0C1E16D4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8" w:type="pct"/>
            <w:vAlign w:val="bottom"/>
          </w:tcPr>
          <w:p w14:paraId="795E8C9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15" w:type="pct"/>
            <w:vAlign w:val="bottom"/>
          </w:tcPr>
          <w:p w14:paraId="3B448B4B" w14:textId="3878C78C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северо-восток – 6,94 м</w:t>
            </w:r>
          </w:p>
        </w:tc>
      </w:tr>
      <w:tr w:rsidR="00D9223C" w:rsidRPr="006A2192" w14:paraId="19533F7D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606547BF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8" w:type="pct"/>
            <w:vAlign w:val="bottom"/>
          </w:tcPr>
          <w:p w14:paraId="287E5550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15" w:type="pct"/>
            <w:vAlign w:val="bottom"/>
          </w:tcPr>
          <w:p w14:paraId="119B9942" w14:textId="0C8C0B19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 – 11,95 м</w:t>
            </w:r>
          </w:p>
        </w:tc>
      </w:tr>
      <w:tr w:rsidR="00D9223C" w:rsidRPr="006A2192" w14:paraId="0033F548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29B74EF7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8" w:type="pct"/>
            <w:vAlign w:val="bottom"/>
          </w:tcPr>
          <w:p w14:paraId="785D282D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15" w:type="pct"/>
            <w:vAlign w:val="bottom"/>
          </w:tcPr>
          <w:p w14:paraId="28DB4D5F" w14:textId="73926B43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северо-запад – 21,49 м</w:t>
            </w:r>
          </w:p>
        </w:tc>
      </w:tr>
      <w:tr w:rsidR="00D9223C" w:rsidRPr="006A2192" w14:paraId="44C52FEF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64556E5F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8" w:type="pct"/>
            <w:vAlign w:val="bottom"/>
          </w:tcPr>
          <w:p w14:paraId="3C781A97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15" w:type="pct"/>
            <w:vAlign w:val="bottom"/>
          </w:tcPr>
          <w:p w14:paraId="66A0E02E" w14:textId="5329D77C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северо-запад – 25,60 м</w:t>
            </w:r>
          </w:p>
        </w:tc>
      </w:tr>
      <w:tr w:rsidR="00D9223C" w:rsidRPr="006A2192" w14:paraId="6670286B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5BCCBAE4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38" w:type="pct"/>
            <w:vAlign w:val="bottom"/>
          </w:tcPr>
          <w:p w14:paraId="582A9937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615" w:type="pct"/>
            <w:vAlign w:val="bottom"/>
          </w:tcPr>
          <w:p w14:paraId="7544AB65" w14:textId="073C8A7D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северо-запад – 8,06 м</w:t>
            </w:r>
          </w:p>
        </w:tc>
      </w:tr>
      <w:tr w:rsidR="00D9223C" w:rsidRPr="006A2192" w14:paraId="49514424" w14:textId="77777777" w:rsidTr="00D3665D">
        <w:trPr>
          <w:trHeight w:val="322"/>
          <w:jc w:val="center"/>
        </w:trPr>
        <w:tc>
          <w:tcPr>
            <w:tcW w:w="1247" w:type="pct"/>
            <w:vAlign w:val="bottom"/>
          </w:tcPr>
          <w:p w14:paraId="77CB6BE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8" w:type="pct"/>
            <w:vAlign w:val="bottom"/>
          </w:tcPr>
          <w:p w14:paraId="51F797B8" w14:textId="77777777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15" w:type="pct"/>
            <w:vAlign w:val="bottom"/>
          </w:tcPr>
          <w:p w14:paraId="2284522D" w14:textId="24266769" w:rsidR="00D9223C" w:rsidRPr="008068DB" w:rsidRDefault="00D9223C" w:rsidP="00D3665D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68DB">
              <w:rPr>
                <w:rFonts w:ascii="Times New Roman" w:hAnsi="Times New Roman"/>
                <w:color w:val="000000"/>
                <w:sz w:val="24"/>
                <w:szCs w:val="24"/>
              </w:rPr>
              <w:t>На северо-запад – 9,77 м</w:t>
            </w:r>
          </w:p>
        </w:tc>
      </w:tr>
    </w:tbl>
    <w:p w14:paraId="57953D3B" w14:textId="77777777" w:rsidR="00D9223C" w:rsidRPr="00D9223C" w:rsidRDefault="00D9223C" w:rsidP="008039F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60028262" w14:textId="4003B104" w:rsidR="008039F3" w:rsidRDefault="008039F3" w:rsidP="008039F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AABBF2" w14:textId="77777777" w:rsidR="008039F3" w:rsidRDefault="008039F3" w:rsidP="008039F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D3D06A" w14:textId="687EBEBD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16852F1" w14:textId="7A42D22C" w:rsidR="005E746A" w:rsidRDefault="005E746A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085CE07" w14:textId="583DE00C" w:rsidR="005E746A" w:rsidRDefault="005E746A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8C90FCA" w14:textId="77777777" w:rsidR="005E746A" w:rsidRDefault="005E746A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05C6075" w14:textId="676B179B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>Графические описания местоположения границ зон охраны объекта культурного наследия регионального значения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bookmarkStart w:id="12" w:name="_Hlk184208998"/>
      <w:r w:rsidR="00D9223C" w:rsidRPr="00D9223C">
        <w:rPr>
          <w:rFonts w:ascii="Times New Roman" w:eastAsia="Arial" w:hAnsi="Times New Roman"/>
          <w:b/>
          <w:sz w:val="28"/>
          <w:szCs w:val="28"/>
          <w:lang w:eastAsia="en-US"/>
        </w:rPr>
        <w:t>«Ансамбль</w:t>
      </w:r>
      <w:r w:rsidR="00D9223C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r w:rsidR="00D9223C" w:rsidRPr="00D9223C">
        <w:rPr>
          <w:rFonts w:ascii="Times New Roman" w:eastAsia="Arial" w:hAnsi="Times New Roman"/>
          <w:b/>
          <w:sz w:val="28"/>
          <w:szCs w:val="28"/>
          <w:lang w:eastAsia="en-US"/>
        </w:rPr>
        <w:t>Ильинской церкви», XIX в., в составе следующих объектов</w:t>
      </w:r>
      <w:r w:rsidR="00D9223C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r w:rsidR="00D9223C" w:rsidRPr="00D9223C">
        <w:rPr>
          <w:rFonts w:ascii="Times New Roman" w:eastAsia="Arial" w:hAnsi="Times New Roman"/>
          <w:b/>
          <w:sz w:val="28"/>
          <w:szCs w:val="28"/>
          <w:lang w:eastAsia="en-US"/>
        </w:rPr>
        <w:t>культурного наследия регионального значения: «Церковь</w:t>
      </w:r>
      <w:r w:rsidR="00D9223C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r w:rsidR="00D9223C" w:rsidRPr="00D9223C">
        <w:rPr>
          <w:rFonts w:ascii="Times New Roman" w:eastAsia="Arial" w:hAnsi="Times New Roman"/>
          <w:b/>
          <w:sz w:val="28"/>
          <w:szCs w:val="28"/>
          <w:lang w:eastAsia="en-US"/>
        </w:rPr>
        <w:t xml:space="preserve">Ильинская», 1855 г.; «Дом священника», сер. XIX в.; </w:t>
      </w:r>
      <w:r w:rsidR="00D9223C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            </w:t>
      </w:r>
      <w:r w:rsidR="00D9223C" w:rsidRPr="00D9223C">
        <w:rPr>
          <w:rFonts w:ascii="Times New Roman" w:eastAsia="Arial" w:hAnsi="Times New Roman"/>
          <w:b/>
          <w:sz w:val="28"/>
          <w:szCs w:val="28"/>
          <w:lang w:eastAsia="en-US"/>
        </w:rPr>
        <w:t>«Здание</w:t>
      </w:r>
      <w:r w:rsidR="00D9223C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r w:rsidR="00D9223C" w:rsidRPr="00D9223C">
        <w:rPr>
          <w:rFonts w:ascii="Times New Roman" w:eastAsia="Arial" w:hAnsi="Times New Roman"/>
          <w:b/>
          <w:sz w:val="28"/>
          <w:szCs w:val="28"/>
          <w:lang w:eastAsia="en-US"/>
        </w:rPr>
        <w:t>сторожки», сер. XIX в.; «Ограда с воротами», сер. XIX в., расположенного по адресу: Курская область, Суджанский район,               с. Заолешенка, ул. Алексея Бутенко</w:t>
      </w:r>
    </w:p>
    <w:bookmarkEnd w:id="12"/>
    <w:p w14:paraId="52ED48A3" w14:textId="77777777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40870C6" w14:textId="435D0F22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rFonts w:ascii="Times New Roman" w:eastAsia="Arial" w:hAnsi="Times New Roman"/>
          <w:b/>
          <w:sz w:val="28"/>
          <w:szCs w:val="28"/>
          <w:lang w:eastAsia="en-US"/>
        </w:rPr>
        <w:t>Карта (с</w:t>
      </w:r>
      <w:r w:rsidRPr="00D47405">
        <w:rPr>
          <w:rFonts w:ascii="Times New Roman" w:eastAsia="Arial" w:hAnsi="Times New Roman"/>
          <w:b/>
          <w:sz w:val="28"/>
          <w:szCs w:val="28"/>
          <w:lang w:eastAsia="en-US"/>
        </w:rPr>
        <w:t>хема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) </w:t>
      </w: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t>границ зон охраны объекта культурного наследия</w:t>
      </w:r>
    </w:p>
    <w:p w14:paraId="7F5F7581" w14:textId="5219C08C" w:rsidR="006A63C4" w:rsidRDefault="00D9223C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E6D0D5" wp14:editId="34EE5B06">
            <wp:simplePos x="0" y="0"/>
            <wp:positionH relativeFrom="column">
              <wp:posOffset>529590</wp:posOffset>
            </wp:positionH>
            <wp:positionV relativeFrom="paragraph">
              <wp:posOffset>111125</wp:posOffset>
            </wp:positionV>
            <wp:extent cx="4810125" cy="3629025"/>
            <wp:effectExtent l="0" t="0" r="9525" b="9525"/>
            <wp:wrapTight wrapText="bothSides">
              <wp:wrapPolygon edited="0">
                <wp:start x="0" y="0"/>
                <wp:lineTo x="0" y="21543"/>
                <wp:lineTo x="21557" y="21543"/>
                <wp:lineTo x="21557" y="0"/>
                <wp:lineTo x="0" y="0"/>
              </wp:wrapPolygon>
            </wp:wrapTight>
            <wp:docPr id="1489822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7301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E3D56" w14:textId="1B9A7651" w:rsidR="006A63C4" w:rsidRDefault="00D9223C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noProof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903F12" wp14:editId="3FAAAC28">
            <wp:simplePos x="0" y="0"/>
            <wp:positionH relativeFrom="page">
              <wp:posOffset>1628140</wp:posOffset>
            </wp:positionH>
            <wp:positionV relativeFrom="paragraph">
              <wp:posOffset>3593465</wp:posOffset>
            </wp:positionV>
            <wp:extent cx="4829175" cy="1508125"/>
            <wp:effectExtent l="0" t="0" r="9525" b="0"/>
            <wp:wrapTight wrapText="bothSides">
              <wp:wrapPolygon edited="0">
                <wp:start x="0" y="0"/>
                <wp:lineTo x="0" y="21282"/>
                <wp:lineTo x="21557" y="21282"/>
                <wp:lineTo x="21557" y="0"/>
                <wp:lineTo x="0" y="0"/>
              </wp:wrapPolygon>
            </wp:wrapTight>
            <wp:docPr id="19103627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3477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3C4" w:rsidRPr="006A63C4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</w:p>
    <w:p w14:paraId="70D7C88C" w14:textId="08B7C676" w:rsidR="006A63C4" w:rsidRPr="006A63C4" w:rsidRDefault="006A63C4" w:rsidP="006A63C4">
      <w:pPr>
        <w:rPr>
          <w:rFonts w:ascii="Times New Roman" w:eastAsia="Arial" w:hAnsi="Times New Roman"/>
          <w:sz w:val="28"/>
          <w:szCs w:val="28"/>
          <w:lang w:eastAsia="en-US"/>
        </w:rPr>
      </w:pPr>
    </w:p>
    <w:p w14:paraId="0F23933E" w14:textId="5C6B60E7" w:rsidR="006A63C4" w:rsidRDefault="00D9223C" w:rsidP="006A63C4">
      <w:pPr>
        <w:rPr>
          <w:rFonts w:ascii="Times New Roman" w:eastAsia="Arial" w:hAnsi="Times New Roman"/>
          <w:b/>
          <w:noProof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A039ED" wp14:editId="0DA893D5">
            <wp:simplePos x="0" y="0"/>
            <wp:positionH relativeFrom="column">
              <wp:posOffset>615315</wp:posOffset>
            </wp:positionH>
            <wp:positionV relativeFrom="paragraph">
              <wp:posOffset>4502785</wp:posOffset>
            </wp:positionV>
            <wp:extent cx="4533900" cy="1793240"/>
            <wp:effectExtent l="0" t="0" r="0" b="0"/>
            <wp:wrapTight wrapText="bothSides">
              <wp:wrapPolygon edited="0">
                <wp:start x="0" y="0"/>
                <wp:lineTo x="0" y="21340"/>
                <wp:lineTo x="21509" y="21340"/>
                <wp:lineTo x="21509" y="0"/>
                <wp:lineTo x="0" y="0"/>
              </wp:wrapPolygon>
            </wp:wrapTight>
            <wp:docPr id="833799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1863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2CB4D" w14:textId="065A974F" w:rsidR="006A63C4" w:rsidRDefault="006A63C4" w:rsidP="006A63C4">
      <w:pPr>
        <w:tabs>
          <w:tab w:val="left" w:pos="5430"/>
        </w:tabs>
        <w:rPr>
          <w:rFonts w:ascii="Times New Roman" w:eastAsia="Arial" w:hAnsi="Times New Roman"/>
          <w:sz w:val="28"/>
          <w:szCs w:val="28"/>
          <w:lang w:eastAsia="en-US"/>
        </w:rPr>
      </w:pPr>
      <w:r>
        <w:rPr>
          <w:rFonts w:ascii="Times New Roman" w:eastAsia="Arial" w:hAnsi="Times New Roman"/>
          <w:sz w:val="28"/>
          <w:szCs w:val="28"/>
          <w:lang w:eastAsia="en-US"/>
        </w:rPr>
        <w:tab/>
      </w:r>
    </w:p>
    <w:p w14:paraId="0454427D" w14:textId="77777777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Карта (схема) 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градостроительного зонирования </w:t>
      </w:r>
    </w:p>
    <w:p w14:paraId="6AE25B42" w14:textId="77777777" w:rsidR="006A63C4" w:rsidRDefault="006A63C4" w:rsidP="006A63C4">
      <w:pPr>
        <w:tabs>
          <w:tab w:val="left" w:pos="5430"/>
        </w:tabs>
        <w:rPr>
          <w:rFonts w:ascii="Times New Roman" w:eastAsia="Arial" w:hAnsi="Times New Roman"/>
          <w:sz w:val="28"/>
          <w:szCs w:val="28"/>
          <w:lang w:eastAsia="en-US"/>
        </w:rPr>
      </w:pPr>
    </w:p>
    <w:p w14:paraId="4A143BDF" w14:textId="48F71450" w:rsidR="006A63C4" w:rsidRPr="006A63C4" w:rsidRDefault="008068DB" w:rsidP="006A63C4">
      <w:pPr>
        <w:tabs>
          <w:tab w:val="left" w:pos="5430"/>
        </w:tabs>
        <w:rPr>
          <w:rFonts w:ascii="Times New Roman" w:eastAsia="Arial" w:hAnsi="Times New Roman"/>
          <w:sz w:val="28"/>
          <w:szCs w:val="28"/>
          <w:lang w:eastAsia="en-US"/>
        </w:rPr>
        <w:sectPr w:rsidR="006A63C4" w:rsidRPr="006A63C4" w:rsidSect="008939E7">
          <w:headerReference w:type="default" r:id="rId12"/>
          <w:headerReference w:type="first" r:id="rId13"/>
          <w:pgSz w:w="11906" w:h="16838"/>
          <w:pgMar w:top="1134" w:right="124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 wp14:anchorId="49D30F70" wp14:editId="41041560">
            <wp:extent cx="5545776" cy="6459220"/>
            <wp:effectExtent l="0" t="0" r="0" b="0"/>
            <wp:docPr id="67062420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" r="3055"/>
                    <a:stretch/>
                  </pic:blipFill>
                  <pic:spPr bwMode="auto">
                    <a:xfrm>
                      <a:off x="0" y="0"/>
                      <a:ext cx="5552686" cy="646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2B2FB" w14:textId="77777777" w:rsidR="00DE13E4" w:rsidRDefault="00DE13E4" w:rsidP="006A63C4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tbl>
      <w:tblPr>
        <w:tblStyle w:val="af0"/>
        <w:tblW w:w="9455" w:type="dxa"/>
        <w:tblLook w:val="04A0" w:firstRow="1" w:lastRow="0" w:firstColumn="1" w:lastColumn="0" w:noHBand="0" w:noVBand="1"/>
      </w:tblPr>
      <w:tblGrid>
        <w:gridCol w:w="9455"/>
      </w:tblGrid>
      <w:tr w:rsidR="0003677A" w14:paraId="5D7B17DC" w14:textId="77777777" w:rsidTr="00434D1D">
        <w:trPr>
          <w:trHeight w:val="1485"/>
        </w:trPr>
        <w:tc>
          <w:tcPr>
            <w:tcW w:w="9455" w:type="dxa"/>
            <w:tcBorders>
              <w:top w:val="nil"/>
              <w:left w:val="nil"/>
              <w:bottom w:val="nil"/>
              <w:right w:val="nil"/>
            </w:tcBorders>
          </w:tcPr>
          <w:p w14:paraId="474AC289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УТВЕРЖДЕНЫ</w:t>
            </w:r>
          </w:p>
          <w:p w14:paraId="1A15D684" w14:textId="7184E151" w:rsidR="0003677A" w:rsidRPr="0003677A" w:rsidRDefault="00473D53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>остановлением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Правительства</w:t>
            </w:r>
          </w:p>
          <w:p w14:paraId="52D34A23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0ED005CC" w14:textId="77777777" w:rsidR="0003677A" w:rsidRPr="00434D1D" w:rsidRDefault="00DD010B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№ _______</w:t>
            </w:r>
          </w:p>
        </w:tc>
      </w:tr>
    </w:tbl>
    <w:p w14:paraId="35BD0ECA" w14:textId="77777777" w:rsidR="00CC172B" w:rsidRDefault="00CC172B" w:rsidP="00CC172B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eastAsia="en-US"/>
        </w:rPr>
      </w:pPr>
    </w:p>
    <w:p w14:paraId="30ED2FFA" w14:textId="77777777" w:rsidR="00891E9D" w:rsidRDefault="00891E9D" w:rsidP="0029209E">
      <w:pPr>
        <w:keepNext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ТРЕБОВАНИЯ</w:t>
      </w:r>
      <w:r w:rsidR="00AA0165" w:rsidRPr="008B1601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06FBEDB2" w14:textId="54E06D59" w:rsidR="000B22FB" w:rsidRDefault="000B22FB" w:rsidP="000B22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2FB">
        <w:rPr>
          <w:rFonts w:ascii="Times New Roman" w:eastAsia="Calibri" w:hAnsi="Times New Roman"/>
          <w:b/>
          <w:sz w:val="28"/>
          <w:szCs w:val="28"/>
        </w:rPr>
        <w:t xml:space="preserve">к градостроительным регламентам в границах территорий зон охраны объекта культурного наследия регионального значения </w:t>
      </w:r>
      <w:r w:rsidR="008068DB" w:rsidRPr="008068DB">
        <w:rPr>
          <w:rFonts w:ascii="Times New Roman" w:eastAsia="Calibri" w:hAnsi="Times New Roman"/>
          <w:b/>
          <w:sz w:val="28"/>
          <w:szCs w:val="28"/>
        </w:rPr>
        <w:t>«Ансамбль Ильинской церкви», XIX в., в составе следующих объектов культурного наследия регионального значения: «Церковь Ильинская», 1855 г.; «Дом священника», сер. XIX в.;                          «Здание сторожки», сер. XIX в.; «Ограда с воротами», сер. XIX в., расположенного по адресу: Курская область, Суджанский район,               с. Заолешенка, ул. Алексея Бутенко</w:t>
      </w:r>
    </w:p>
    <w:p w14:paraId="79CC79E0" w14:textId="77777777" w:rsidR="004870EB" w:rsidRDefault="004870EB" w:rsidP="00A954A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194FEFB" w14:textId="0BDD442B" w:rsidR="004870EB" w:rsidRDefault="000B22FB" w:rsidP="004870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2FB">
        <w:rPr>
          <w:rFonts w:ascii="Times New Roman" w:hAnsi="Times New Roman"/>
          <w:b/>
          <w:bCs/>
          <w:sz w:val="28"/>
          <w:szCs w:val="28"/>
        </w:rPr>
        <w:t xml:space="preserve">Особый режим использования земель и земельных участков и требования к градостроительным регламентам в границах </w:t>
      </w:r>
      <w:r w:rsidR="00F25046" w:rsidRPr="00F25046">
        <w:rPr>
          <w:rFonts w:ascii="Times New Roman" w:hAnsi="Times New Roman"/>
          <w:b/>
          <w:bCs/>
          <w:sz w:val="28"/>
          <w:szCs w:val="28"/>
        </w:rPr>
        <w:t xml:space="preserve">территории </w:t>
      </w:r>
      <w:r w:rsidRPr="000B22FB">
        <w:rPr>
          <w:rFonts w:ascii="Times New Roman" w:hAnsi="Times New Roman"/>
          <w:b/>
          <w:bCs/>
          <w:sz w:val="28"/>
          <w:szCs w:val="28"/>
        </w:rPr>
        <w:t>охранной зоны объекта культурного наследия (ОЗ)</w:t>
      </w:r>
    </w:p>
    <w:p w14:paraId="6760B9F0" w14:textId="77777777" w:rsidR="004870EB" w:rsidRDefault="004870EB" w:rsidP="00A954A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A18D561" w14:textId="5DDC339B" w:rsidR="004870E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1CAB">
        <w:rPr>
          <w:rFonts w:ascii="Times New Roman" w:hAnsi="Times New Roman"/>
          <w:bCs/>
          <w:sz w:val="28"/>
          <w:szCs w:val="28"/>
        </w:rPr>
        <w:t>В границах территории охранной зоны объекта культурного наследия</w:t>
      </w:r>
    </w:p>
    <w:p w14:paraId="5BF1ECAB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ABABBA9" w14:textId="211F294B" w:rsidR="00421AD1" w:rsidRPr="006A2192" w:rsidRDefault="00421AD1" w:rsidP="00421AD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разрешается:</w:t>
      </w:r>
    </w:p>
    <w:p w14:paraId="0DCBB5FE" w14:textId="77777777" w:rsidR="000B22FB" w:rsidRPr="001A3337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F21E772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hAnsi="Times New Roman"/>
          <w:sz w:val="28"/>
          <w:szCs w:val="28"/>
        </w:rPr>
        <w:t>проведение работ по благоустройству (установка малых архитектурных форм) и озеленению территории, оборудование территории освещением, скамейками, урнами;</w:t>
      </w:r>
    </w:p>
    <w:p w14:paraId="53B6FEA6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hAnsi="Times New Roman"/>
          <w:sz w:val="28"/>
          <w:szCs w:val="28"/>
        </w:rPr>
        <w:t>установка информационных (навигационных) указателей туристического назначения;</w:t>
      </w:r>
    </w:p>
    <w:p w14:paraId="4B25B51D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hAnsi="Times New Roman"/>
          <w:sz w:val="28"/>
          <w:szCs w:val="28"/>
        </w:rPr>
        <w:t>размещение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</w:t>
      </w:r>
    </w:p>
    <w:p w14:paraId="00405FA8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hAnsi="Times New Roman"/>
          <w:sz w:val="28"/>
          <w:szCs w:val="28"/>
        </w:rPr>
        <w:t>проведение санитарных рубок древесно-кустарниковой растительности;</w:t>
      </w:r>
    </w:p>
    <w:p w14:paraId="6674BD2F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hAnsi="Times New Roman"/>
          <w:sz w:val="28"/>
          <w:szCs w:val="28"/>
        </w:rPr>
        <w:t>проведение мероприятий пожарной безопасности;</w:t>
      </w:r>
    </w:p>
    <w:p w14:paraId="38DA656C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hAnsi="Times New Roman"/>
          <w:sz w:val="28"/>
          <w:szCs w:val="28"/>
        </w:rPr>
        <w:t>ремонт и реконструкция существующих линейных объектов инженерной инфраструктуры, прокладка новых инженерных сетей подземным способом с последующей рекультивацией затрагиваемых территорий;</w:t>
      </w:r>
    </w:p>
    <w:p w14:paraId="3320D0D0" w14:textId="2D71BFD8" w:rsidR="006A63C4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hAnsi="Times New Roman"/>
          <w:sz w:val="28"/>
          <w:szCs w:val="28"/>
        </w:rPr>
        <w:t>ремонт, техническая модернизация дорог, проездов без их расширения.</w:t>
      </w:r>
    </w:p>
    <w:p w14:paraId="7FD99E14" w14:textId="77777777" w:rsidR="008068DB" w:rsidRPr="001A3337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374D40" w14:textId="437FF2CB" w:rsidR="004870EB" w:rsidRDefault="00421AD1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запрещается</w:t>
      </w:r>
      <w:r w:rsidR="004870EB">
        <w:rPr>
          <w:rFonts w:ascii="Times New Roman" w:hAnsi="Times New Roman"/>
          <w:b/>
          <w:bCs/>
          <w:sz w:val="28"/>
          <w:szCs w:val="28"/>
        </w:rPr>
        <w:t>:</w:t>
      </w:r>
    </w:p>
    <w:p w14:paraId="40BF8C0D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2CDF0B2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eastAsia="Calibri" w:hAnsi="Times New Roman"/>
          <w:bCs/>
          <w:sz w:val="28"/>
          <w:szCs w:val="28"/>
          <w:lang w:eastAsia="en-US"/>
        </w:rPr>
        <w:t>строительство объектов капитального строительства и возведение некапитальных строений, сооружений, за исключением применения специальных мер, направленных на сохранение и регенерацию окружающей среды объекта культурного наследия;</w:t>
      </w:r>
    </w:p>
    <w:p w14:paraId="1479D862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eastAsia="Calibri" w:hAnsi="Times New Roman"/>
          <w:bCs/>
          <w:sz w:val="28"/>
          <w:szCs w:val="28"/>
          <w:lang w:eastAsia="en-US"/>
        </w:rPr>
        <w:t>ведение хозяйственной деятельности, проведение любых работ, оказывающих негативное (динамическое) воздействие на объекты культурного наследия и создающих угрозу экологической и пожарной безопасности объектов;</w:t>
      </w:r>
    </w:p>
    <w:p w14:paraId="381ACD92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eastAsia="Calibri" w:hAnsi="Times New Roman"/>
          <w:sz w:val="28"/>
          <w:szCs w:val="28"/>
          <w:lang w:eastAsia="en-US"/>
        </w:rPr>
        <w:t>ведение хозяйственной деятельности, проведение любых работ, нарушающих целостность, сохранность объекта культурного наследия;</w:t>
      </w:r>
    </w:p>
    <w:p w14:paraId="159A9E60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eastAsia="Calibri" w:hAnsi="Times New Roman"/>
          <w:bCs/>
          <w:sz w:val="28"/>
          <w:szCs w:val="28"/>
          <w:lang w:eastAsia="en-US"/>
        </w:rPr>
        <w:t>вырубка зеленых насаждений, за исключением санитарных рубок;</w:t>
      </w:r>
    </w:p>
    <w:p w14:paraId="45F7A576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eastAsia="Calibri" w:hAnsi="Times New Roman"/>
          <w:bCs/>
          <w:sz w:val="28"/>
          <w:szCs w:val="28"/>
          <w:lang w:eastAsia="en-US"/>
        </w:rPr>
        <w:t>прокладка новых автомобильных дорог;</w:t>
      </w:r>
    </w:p>
    <w:p w14:paraId="6FD79AA3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eastAsia="Calibri" w:hAnsi="Times New Roman"/>
          <w:bCs/>
          <w:sz w:val="28"/>
          <w:szCs w:val="28"/>
          <w:lang w:eastAsia="en-US"/>
        </w:rPr>
        <w:t>размещение автомобильных парковок;</w:t>
      </w:r>
    </w:p>
    <w:p w14:paraId="2FD150C7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eastAsia="Calibri" w:hAnsi="Times New Roman"/>
          <w:bCs/>
          <w:sz w:val="28"/>
          <w:szCs w:val="28"/>
          <w:lang w:eastAsia="en-US"/>
        </w:rPr>
        <w:t>прокладка наземных и воздушных инженерных коммуникаций, в том числе высоковольтных линий электропередачи, установка вышек мобильной связи;</w:t>
      </w:r>
    </w:p>
    <w:p w14:paraId="711C2609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eastAsia="Calibri" w:hAnsi="Times New Roman"/>
          <w:bCs/>
          <w:sz w:val="28"/>
          <w:szCs w:val="28"/>
          <w:lang w:eastAsia="en-US"/>
        </w:rPr>
        <w:t>размещение рекламных конструкций, вывесок, щитов, баннеров и (или) конструкций для них;</w:t>
      </w:r>
    </w:p>
    <w:p w14:paraId="74FAFBEC" w14:textId="77777777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68DB">
        <w:rPr>
          <w:rFonts w:ascii="Times New Roman" w:eastAsia="Calibri" w:hAnsi="Times New Roman"/>
          <w:bCs/>
          <w:sz w:val="28"/>
          <w:szCs w:val="28"/>
          <w:lang w:eastAsia="en-US"/>
        </w:rPr>
        <w:t>организация свалок и необорудованных мест для мусора;</w:t>
      </w:r>
    </w:p>
    <w:p w14:paraId="44A7DC92" w14:textId="25421DFA" w:rsidR="008068DB" w:rsidRDefault="008068DB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8068DB">
        <w:rPr>
          <w:rFonts w:ascii="Times New Roman" w:eastAsia="Calibri" w:hAnsi="Times New Roman"/>
          <w:bCs/>
          <w:sz w:val="28"/>
          <w:szCs w:val="28"/>
          <w:lang w:eastAsia="en-US"/>
        </w:rPr>
        <w:t>искажение и изменение исторического рельефа местности.</w:t>
      </w:r>
    </w:p>
    <w:p w14:paraId="7484C966" w14:textId="77777777" w:rsidR="00727189" w:rsidRDefault="00727189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14:paraId="45F04612" w14:textId="77777777" w:rsidR="00727189" w:rsidRDefault="00727189" w:rsidP="007271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221431">
        <w:rPr>
          <w:rFonts w:ascii="Times New Roman" w:hAnsi="Times New Roman"/>
          <w:b/>
          <w:bCs/>
          <w:sz w:val="28"/>
          <w:szCs w:val="28"/>
        </w:rPr>
        <w:t xml:space="preserve">Режим </w:t>
      </w:r>
      <w:r w:rsidRPr="000B22FB">
        <w:rPr>
          <w:rFonts w:ascii="Times New Roman" w:hAnsi="Times New Roman"/>
          <w:b/>
          <w:bCs/>
          <w:sz w:val="28"/>
          <w:szCs w:val="28"/>
        </w:rPr>
        <w:t>использования земель и земельных участков в границах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445A">
        <w:rPr>
          <w:rFonts w:ascii="Times New Roman" w:hAnsi="Times New Roman"/>
          <w:b/>
          <w:bCs/>
          <w:sz w:val="28"/>
          <w:szCs w:val="28"/>
        </w:rPr>
        <w:t xml:space="preserve">территории </w:t>
      </w:r>
      <w:r w:rsidRPr="000B22FB">
        <w:rPr>
          <w:rFonts w:ascii="Times New Roman" w:hAnsi="Times New Roman"/>
          <w:b/>
          <w:bCs/>
          <w:sz w:val="28"/>
          <w:szCs w:val="28"/>
        </w:rPr>
        <w:t>зоны регулирования застройки и хозяйственной деятельности</w:t>
      </w:r>
      <w:r>
        <w:rPr>
          <w:rFonts w:ascii="Times New Roman" w:hAnsi="Times New Roman"/>
          <w:b/>
          <w:bCs/>
          <w:sz w:val="28"/>
          <w:szCs w:val="28"/>
        </w:rPr>
        <w:t xml:space="preserve"> (ЗРЗ)</w:t>
      </w:r>
    </w:p>
    <w:p w14:paraId="2DBD04CB" w14:textId="77777777" w:rsidR="00727189" w:rsidRDefault="00727189" w:rsidP="007271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76DBAEF" w14:textId="77777777" w:rsidR="00727189" w:rsidRDefault="00727189" w:rsidP="00727189">
      <w:pPr>
        <w:spacing w:after="0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Требования к градостроительным регламентам в границах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57A93ED6" w14:textId="77777777" w:rsidR="00727189" w:rsidRDefault="00727189" w:rsidP="00727189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 w:rsidRPr="007C75C1">
        <w:rPr>
          <w:rFonts w:ascii="Times New Roman" w:eastAsia="Calibri" w:hAnsi="Times New Roman"/>
          <w:b/>
          <w:bCs/>
          <w:color w:val="000000"/>
          <w:sz w:val="28"/>
          <w:szCs w:val="28"/>
        </w:rPr>
        <w:t>территории</w:t>
      </w:r>
      <w:r w:rsidRPr="006A2192">
        <w:rPr>
          <w:rFonts w:ascii="Times New Roman" w:eastAsia="Calibri" w:hAnsi="Times New Roman"/>
          <w:b/>
          <w:sz w:val="28"/>
          <w:szCs w:val="28"/>
        </w:rPr>
        <w:t xml:space="preserve"> зон</w:t>
      </w:r>
      <w:r>
        <w:rPr>
          <w:rFonts w:ascii="Times New Roman" w:eastAsia="Calibri" w:hAnsi="Times New Roman"/>
          <w:b/>
          <w:sz w:val="28"/>
          <w:szCs w:val="28"/>
        </w:rPr>
        <w:t>ы</w:t>
      </w:r>
      <w:r w:rsidRPr="006A2192">
        <w:rPr>
          <w:rFonts w:ascii="Times New Roman" w:eastAsia="Calibri" w:hAnsi="Times New Roman"/>
          <w:b/>
          <w:sz w:val="28"/>
          <w:szCs w:val="28"/>
        </w:rPr>
        <w:t xml:space="preserve"> регулирования застройки и хозяйственной деятельности</w:t>
      </w:r>
      <w:r w:rsidRPr="007C75C1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с индексом 0</w:t>
      </w:r>
    </w:p>
    <w:p w14:paraId="12DC73AF" w14:textId="77777777" w:rsidR="00727189" w:rsidRDefault="00727189" w:rsidP="007271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2E4EAF2E" w14:textId="77777777" w:rsidR="00727189" w:rsidRDefault="00727189" w:rsidP="007271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1CAB">
        <w:rPr>
          <w:rFonts w:ascii="Times New Roman" w:hAnsi="Times New Roman"/>
          <w:bCs/>
          <w:sz w:val="28"/>
          <w:szCs w:val="28"/>
        </w:rPr>
        <w:t xml:space="preserve">В границах территории зоны регулирования застройки и хозяйственной деятельности </w:t>
      </w:r>
      <w:r>
        <w:rPr>
          <w:rFonts w:ascii="Times New Roman" w:hAnsi="Times New Roman"/>
          <w:bCs/>
          <w:sz w:val="28"/>
          <w:szCs w:val="28"/>
        </w:rPr>
        <w:t xml:space="preserve">с индексом 0 </w:t>
      </w:r>
      <w:r w:rsidRPr="000D1CAB">
        <w:rPr>
          <w:rFonts w:ascii="Times New Roman" w:hAnsi="Times New Roman"/>
          <w:bCs/>
          <w:sz w:val="28"/>
          <w:szCs w:val="28"/>
        </w:rPr>
        <w:t>объекта культурного наследия</w:t>
      </w:r>
    </w:p>
    <w:p w14:paraId="1BA350CE" w14:textId="77777777" w:rsidR="00727189" w:rsidRDefault="00727189" w:rsidP="007271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635FA130" w14:textId="77777777" w:rsidR="00727189" w:rsidRDefault="00727189" w:rsidP="007271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06CBF">
        <w:rPr>
          <w:rFonts w:ascii="Times New Roman" w:hAnsi="Times New Roman"/>
          <w:b/>
          <w:bCs/>
          <w:sz w:val="28"/>
          <w:szCs w:val="28"/>
        </w:rPr>
        <w:t>разрешается:</w:t>
      </w:r>
    </w:p>
    <w:p w14:paraId="66B78AAC" w14:textId="77777777" w:rsidR="00727189" w:rsidRDefault="00727189" w:rsidP="007271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82B08B2" w14:textId="77777777" w:rsidR="00727189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27189">
        <w:rPr>
          <w:rFonts w:ascii="Times New Roman" w:hAnsi="Times New Roman"/>
          <w:sz w:val="28"/>
          <w:szCs w:val="28"/>
        </w:rPr>
        <w:t>благоустройство и озеленение территории, размещение малых архитектурных форм, скамеек, урн, пандусов и других приспособлений, в том числе обеспечивающих передвижение маломобильных групп населения, организация пешеходных площадок, дорожек, тротуаров, организация велосипедных дорожек, дорожек для средств индивидуальной мобильности;</w:t>
      </w:r>
    </w:p>
    <w:p w14:paraId="0CF12241" w14:textId="77777777" w:rsidR="00727189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27189">
        <w:rPr>
          <w:rFonts w:ascii="Times New Roman" w:hAnsi="Times New Roman"/>
          <w:sz w:val="28"/>
          <w:szCs w:val="28"/>
        </w:rPr>
        <w:t>проведение работ, направленных на восстановление историко-градостроительной и природной среды;</w:t>
      </w:r>
    </w:p>
    <w:p w14:paraId="4E5C34D8" w14:textId="77777777" w:rsidR="00727189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27189">
        <w:rPr>
          <w:rFonts w:ascii="Times New Roman" w:hAnsi="Times New Roman"/>
          <w:sz w:val="28"/>
          <w:szCs w:val="28"/>
        </w:rPr>
        <w:lastRenderedPageBreak/>
        <w:t>использование земельных участков и объектов капитального строительства в соответствии с видами разрешенного использования, установленными правилами землепользования и застройки муниципального образования с учетом настоящих требований;</w:t>
      </w:r>
    </w:p>
    <w:p w14:paraId="0D7EF363" w14:textId="77777777" w:rsidR="00727189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27189">
        <w:rPr>
          <w:rFonts w:ascii="Times New Roman" w:hAnsi="Times New Roman"/>
          <w:sz w:val="28"/>
          <w:szCs w:val="28"/>
        </w:rPr>
        <w:t>ремонт и реконструкция существующих линейных объектов инженерной инфраструктуры, прокладка новых сетей (водоснабжения, водоотведения, теплоснабжения, газоснабжения, телефонизации) подземным способом, новых сетей электроснабжения – надземным способом с последующей рекультивацией затрагиваемых территорий;</w:t>
      </w:r>
    </w:p>
    <w:p w14:paraId="5C1997F8" w14:textId="77777777" w:rsidR="00727189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27189">
        <w:rPr>
          <w:rFonts w:ascii="Times New Roman" w:hAnsi="Times New Roman"/>
          <w:sz w:val="28"/>
          <w:szCs w:val="28"/>
        </w:rPr>
        <w:t>установка опор наружного освещения;</w:t>
      </w:r>
    </w:p>
    <w:p w14:paraId="51175F44" w14:textId="77777777" w:rsidR="00727189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27189">
        <w:rPr>
          <w:rFonts w:ascii="Times New Roman" w:hAnsi="Times New Roman"/>
          <w:sz w:val="28"/>
          <w:szCs w:val="28"/>
        </w:rPr>
        <w:t>ремонт, техническая модернизация дорог, проездов;</w:t>
      </w:r>
    </w:p>
    <w:p w14:paraId="5543D5E6" w14:textId="77777777" w:rsidR="00727189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27189">
        <w:rPr>
          <w:rFonts w:ascii="Times New Roman" w:hAnsi="Times New Roman"/>
          <w:sz w:val="28"/>
          <w:szCs w:val="28"/>
        </w:rPr>
        <w:t>размещение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</w:t>
      </w:r>
    </w:p>
    <w:p w14:paraId="651C2E9E" w14:textId="77777777" w:rsidR="00727189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27189">
        <w:rPr>
          <w:rFonts w:ascii="Times New Roman" w:hAnsi="Times New Roman"/>
          <w:sz w:val="28"/>
          <w:szCs w:val="28"/>
        </w:rPr>
        <w:t>установка информационных (навигационных) указателей туристического назначения;</w:t>
      </w:r>
    </w:p>
    <w:p w14:paraId="307C466D" w14:textId="77777777" w:rsidR="00727189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27189">
        <w:rPr>
          <w:rFonts w:ascii="Times New Roman" w:hAnsi="Times New Roman"/>
          <w:sz w:val="28"/>
          <w:szCs w:val="28"/>
        </w:rPr>
        <w:t>проведение санитарных рубок древесно-кустарниковой растительности;</w:t>
      </w:r>
    </w:p>
    <w:p w14:paraId="0AEE6054" w14:textId="70FF38DE" w:rsidR="00727189" w:rsidRPr="00727189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27189">
        <w:rPr>
          <w:rFonts w:ascii="Times New Roman" w:hAnsi="Times New Roman"/>
          <w:sz w:val="28"/>
          <w:szCs w:val="28"/>
        </w:rPr>
        <w:t>проведение мероприятий пожарной безопасности</w:t>
      </w:r>
      <w:r>
        <w:rPr>
          <w:rFonts w:ascii="Times New Roman" w:hAnsi="Times New Roman"/>
          <w:sz w:val="28"/>
          <w:szCs w:val="28"/>
        </w:rPr>
        <w:t>;</w:t>
      </w:r>
    </w:p>
    <w:p w14:paraId="52D91B8B" w14:textId="77777777" w:rsidR="00727189" w:rsidRDefault="00727189" w:rsidP="007271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843E9F6" w14:textId="2AA68F6D" w:rsidR="00727189" w:rsidRDefault="00727189" w:rsidP="007271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E06CBF">
        <w:rPr>
          <w:rFonts w:ascii="Times New Roman" w:eastAsia="Calibri" w:hAnsi="Times New Roman"/>
          <w:b/>
          <w:sz w:val="28"/>
          <w:szCs w:val="28"/>
        </w:rPr>
        <w:t>запрещается</w:t>
      </w:r>
      <w:r w:rsidRPr="00E06CBF">
        <w:rPr>
          <w:rFonts w:ascii="Times New Roman" w:hAnsi="Times New Roman"/>
          <w:b/>
          <w:bCs/>
          <w:sz w:val="28"/>
          <w:szCs w:val="28"/>
        </w:rPr>
        <w:t>:</w:t>
      </w:r>
    </w:p>
    <w:p w14:paraId="40737588" w14:textId="77777777" w:rsidR="00727189" w:rsidRDefault="00727189" w:rsidP="007271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870C337" w14:textId="77777777" w:rsidR="00727189" w:rsidRPr="006A2192" w:rsidRDefault="00727189" w:rsidP="0072718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A2192">
        <w:rPr>
          <w:rFonts w:ascii="Times New Roman" w:eastAsia="Calibri" w:hAnsi="Times New Roman"/>
          <w:sz w:val="28"/>
          <w:szCs w:val="28"/>
        </w:rPr>
        <w:t>ведение хозяйственной деятельности, проведение любых работ, нарушающих целостность, сохранность объекта культурного наследия;</w:t>
      </w:r>
    </w:p>
    <w:p w14:paraId="0EE8552C" w14:textId="77777777" w:rsidR="00727189" w:rsidRPr="006A2192" w:rsidRDefault="00727189" w:rsidP="0072718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A2192">
        <w:rPr>
          <w:rFonts w:ascii="Times New Roman" w:eastAsia="Calibri" w:hAnsi="Times New Roman"/>
          <w:bCs/>
          <w:sz w:val="28"/>
          <w:szCs w:val="28"/>
        </w:rPr>
        <w:t>установка вышек мобильной связи;</w:t>
      </w:r>
    </w:p>
    <w:p w14:paraId="77E99472" w14:textId="77777777" w:rsidR="00727189" w:rsidRPr="006A2192" w:rsidRDefault="00727189" w:rsidP="00727189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A2192">
        <w:rPr>
          <w:rFonts w:ascii="Times New Roman" w:eastAsia="Calibri" w:hAnsi="Times New Roman"/>
          <w:sz w:val="28"/>
          <w:szCs w:val="28"/>
        </w:rPr>
        <w:t>размещение вывесок и средств наружной информации и рекламы;</w:t>
      </w:r>
    </w:p>
    <w:p w14:paraId="56F0CDA1" w14:textId="77777777" w:rsidR="00727189" w:rsidRPr="006A2192" w:rsidRDefault="00727189" w:rsidP="00727189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A2192">
        <w:rPr>
          <w:rFonts w:ascii="Times New Roman" w:eastAsia="Calibri" w:hAnsi="Times New Roman"/>
          <w:sz w:val="28"/>
          <w:szCs w:val="28"/>
        </w:rPr>
        <w:t>размещение рекламных щитов;</w:t>
      </w:r>
    </w:p>
    <w:p w14:paraId="6F0D7FC3" w14:textId="77777777" w:rsidR="00727189" w:rsidRPr="003C1735" w:rsidRDefault="00727189" w:rsidP="0072718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A2192">
        <w:rPr>
          <w:rFonts w:ascii="Times New Roman" w:eastAsia="Calibri" w:hAnsi="Times New Roman"/>
          <w:bCs/>
          <w:sz w:val="28"/>
          <w:szCs w:val="28"/>
        </w:rPr>
        <w:t>организация свалок и необорудованных мест для мусора</w:t>
      </w:r>
      <w:r>
        <w:rPr>
          <w:rFonts w:ascii="Times New Roman" w:eastAsia="Calibri" w:hAnsi="Times New Roman"/>
          <w:bCs/>
          <w:sz w:val="28"/>
          <w:szCs w:val="28"/>
        </w:rPr>
        <w:t>.</w:t>
      </w:r>
    </w:p>
    <w:p w14:paraId="3191EAFA" w14:textId="77777777" w:rsidR="00727189" w:rsidRPr="008068DB" w:rsidRDefault="00727189" w:rsidP="008068D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39263AB" w14:textId="77777777" w:rsidR="006A63C4" w:rsidRDefault="006A63C4" w:rsidP="006A63C4">
      <w:pPr>
        <w:pStyle w:val="Default"/>
        <w:rPr>
          <w:color w:val="auto"/>
        </w:rPr>
      </w:pPr>
    </w:p>
    <w:p w14:paraId="562F721F" w14:textId="77777777" w:rsidR="000B22FB" w:rsidRDefault="000B22FB" w:rsidP="0022143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99396B" w14:textId="2E256B14" w:rsidR="00221431" w:rsidRPr="0080770A" w:rsidRDefault="00221431" w:rsidP="00301C5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221431" w:rsidRPr="0080770A" w:rsidSect="008939E7">
      <w:headerReference w:type="first" r:id="rId15"/>
      <w:pgSz w:w="11906" w:h="16838"/>
      <w:pgMar w:top="1134" w:right="124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9E419" w14:textId="77777777" w:rsidR="00AA543B" w:rsidRDefault="00AA543B" w:rsidP="002C7D7C">
      <w:pPr>
        <w:spacing w:after="0" w:line="240" w:lineRule="auto"/>
      </w:pPr>
      <w:r>
        <w:separator/>
      </w:r>
    </w:p>
  </w:endnote>
  <w:endnote w:type="continuationSeparator" w:id="0">
    <w:p w14:paraId="3E784B69" w14:textId="77777777" w:rsidR="00AA543B" w:rsidRDefault="00AA543B" w:rsidP="002C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42CB0" w14:textId="77777777" w:rsidR="00AA543B" w:rsidRDefault="00AA543B" w:rsidP="002C7D7C">
      <w:pPr>
        <w:spacing w:after="0" w:line="240" w:lineRule="auto"/>
      </w:pPr>
      <w:r>
        <w:separator/>
      </w:r>
    </w:p>
  </w:footnote>
  <w:footnote w:type="continuationSeparator" w:id="0">
    <w:p w14:paraId="19F07713" w14:textId="77777777" w:rsidR="00AA543B" w:rsidRDefault="00AA543B" w:rsidP="002C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9855233"/>
      <w:docPartObj>
        <w:docPartGallery w:val="Page Numbers (Top of Page)"/>
        <w:docPartUnique/>
      </w:docPartObj>
    </w:sdtPr>
    <w:sdtEndPr/>
    <w:sdtContent>
      <w:p w14:paraId="38831F41" w14:textId="4010AC64" w:rsidR="004237DC" w:rsidRDefault="00A02A3A" w:rsidP="00BF5509">
        <w:pPr>
          <w:pStyle w:val="ac"/>
          <w:jc w:val="center"/>
          <w:rPr>
            <w:rFonts w:ascii="Times New Roman" w:hAnsi="Times New Roman"/>
          </w:rPr>
        </w:pPr>
        <w:r w:rsidRPr="00432321">
          <w:rPr>
            <w:rFonts w:ascii="Times New Roman" w:hAnsi="Times New Roman"/>
          </w:rPr>
          <w:fldChar w:fldCharType="begin"/>
        </w:r>
        <w:r w:rsidR="000007DD" w:rsidRPr="00432321">
          <w:rPr>
            <w:rFonts w:ascii="Times New Roman" w:hAnsi="Times New Roman"/>
          </w:rPr>
          <w:instrText>PAGE   \* MERGEFORMAT</w:instrText>
        </w:r>
        <w:r w:rsidRPr="00432321">
          <w:rPr>
            <w:rFonts w:ascii="Times New Roman" w:hAnsi="Times New Roman"/>
          </w:rPr>
          <w:fldChar w:fldCharType="separate"/>
        </w:r>
        <w:r w:rsidR="00AE57C6">
          <w:rPr>
            <w:rFonts w:ascii="Times New Roman" w:hAnsi="Times New Roman"/>
            <w:noProof/>
          </w:rPr>
          <w:t>2</w:t>
        </w:r>
        <w:r w:rsidRPr="00432321">
          <w:rPr>
            <w:rFonts w:ascii="Times New Roman" w:hAnsi="Times New Roman"/>
          </w:rPr>
          <w:fldChar w:fldCharType="end"/>
        </w:r>
      </w:p>
      <w:p w14:paraId="09517DA1" w14:textId="712877A6" w:rsidR="000007DD" w:rsidRDefault="00AA543B" w:rsidP="00BF5509">
        <w:pPr>
          <w:pStyle w:val="ac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3210586"/>
      <w:docPartObj>
        <w:docPartGallery w:val="Page Numbers (Top of Page)"/>
        <w:docPartUnique/>
      </w:docPartObj>
    </w:sdtPr>
    <w:sdtEndPr/>
    <w:sdtContent>
      <w:p w14:paraId="2ABE71B3" w14:textId="77777777" w:rsidR="000007DD" w:rsidRDefault="00A02A3A" w:rsidP="00BF5509">
        <w:pPr>
          <w:pStyle w:val="ac"/>
          <w:jc w:val="center"/>
        </w:pPr>
        <w:r w:rsidRPr="00DD010B">
          <w:rPr>
            <w:rFonts w:ascii="Times New Roman" w:hAnsi="Times New Roman"/>
          </w:rPr>
          <w:fldChar w:fldCharType="begin"/>
        </w:r>
        <w:r w:rsidR="000007DD" w:rsidRPr="00DD010B">
          <w:rPr>
            <w:rFonts w:ascii="Times New Roman" w:hAnsi="Times New Roman"/>
          </w:rPr>
          <w:instrText>PAGE   \* MERGEFORMAT</w:instrText>
        </w:r>
        <w:r w:rsidRPr="00DD010B">
          <w:rPr>
            <w:rFonts w:ascii="Times New Roman" w:hAnsi="Times New Roman"/>
          </w:rPr>
          <w:fldChar w:fldCharType="separate"/>
        </w:r>
        <w:r w:rsidR="00AE57C6">
          <w:rPr>
            <w:rFonts w:ascii="Times New Roman" w:hAnsi="Times New Roman"/>
            <w:noProof/>
          </w:rPr>
          <w:t>4</w:t>
        </w:r>
        <w:r w:rsidRPr="00DD010B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EAE0" w14:textId="77777777" w:rsidR="000007DD" w:rsidRDefault="000007D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30608" w14:textId="16948A9F" w:rsidR="00751CAB" w:rsidRPr="00751CAB" w:rsidRDefault="00751CAB" w:rsidP="00751CAB">
    <w:pPr>
      <w:pStyle w:val="ac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6D28"/>
    <w:multiLevelType w:val="hybridMultilevel"/>
    <w:tmpl w:val="CEDEC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45E72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9143DE"/>
    <w:multiLevelType w:val="hybridMultilevel"/>
    <w:tmpl w:val="315C057A"/>
    <w:lvl w:ilvl="0" w:tplc="1D021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902184"/>
    <w:multiLevelType w:val="hybridMultilevel"/>
    <w:tmpl w:val="E3DA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7001"/>
    <w:multiLevelType w:val="hybridMultilevel"/>
    <w:tmpl w:val="3C1E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F4B68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354056D"/>
    <w:multiLevelType w:val="hybridMultilevel"/>
    <w:tmpl w:val="CB5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22D1D"/>
    <w:multiLevelType w:val="hybridMultilevel"/>
    <w:tmpl w:val="B90C96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202F5"/>
    <w:multiLevelType w:val="hybridMultilevel"/>
    <w:tmpl w:val="5D40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A95"/>
    <w:multiLevelType w:val="hybridMultilevel"/>
    <w:tmpl w:val="8B3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950DB"/>
    <w:multiLevelType w:val="hybridMultilevel"/>
    <w:tmpl w:val="89DC2448"/>
    <w:lvl w:ilvl="0" w:tplc="C8B2EECC">
      <w:start w:val="1"/>
      <w:numFmt w:val="bullet"/>
      <w:lvlText w:val="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DB5ACA"/>
    <w:multiLevelType w:val="hybridMultilevel"/>
    <w:tmpl w:val="A35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D6EFF"/>
    <w:multiLevelType w:val="hybridMultilevel"/>
    <w:tmpl w:val="E31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D4ACB"/>
    <w:multiLevelType w:val="hybridMultilevel"/>
    <w:tmpl w:val="7C50764E"/>
    <w:lvl w:ilvl="0" w:tplc="5BE49F3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CF85831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6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CA33AC"/>
    <w:multiLevelType w:val="multilevel"/>
    <w:tmpl w:val="45CAE2F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8" w15:restartNumberingAfterBreak="0">
    <w:nsid w:val="63FB5177"/>
    <w:multiLevelType w:val="hybridMultilevel"/>
    <w:tmpl w:val="20F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5028F"/>
    <w:multiLevelType w:val="hybridMultilevel"/>
    <w:tmpl w:val="D2E6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03A7"/>
    <w:multiLevelType w:val="hybridMultilevel"/>
    <w:tmpl w:val="C5BEAF4C"/>
    <w:lvl w:ilvl="0" w:tplc="20C8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7785F"/>
    <w:multiLevelType w:val="hybridMultilevel"/>
    <w:tmpl w:val="2ACE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505A8"/>
    <w:multiLevelType w:val="hybridMultilevel"/>
    <w:tmpl w:val="4B24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16220"/>
    <w:multiLevelType w:val="hybridMultilevel"/>
    <w:tmpl w:val="93DCFA30"/>
    <w:lvl w:ilvl="0" w:tplc="38300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863C6"/>
    <w:multiLevelType w:val="hybridMultilevel"/>
    <w:tmpl w:val="F0B8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>
    <w:abstractNumId w:val="17"/>
  </w:num>
  <w:num w:numId="2">
    <w:abstractNumId w:val="26"/>
  </w:num>
  <w:num w:numId="3">
    <w:abstractNumId w:val="16"/>
  </w:num>
  <w:num w:numId="4">
    <w:abstractNumId w:val="19"/>
  </w:num>
  <w:num w:numId="5">
    <w:abstractNumId w:val="9"/>
  </w:num>
  <w:num w:numId="6">
    <w:abstractNumId w:val="5"/>
  </w:num>
  <w:num w:numId="7">
    <w:abstractNumId w:val="14"/>
  </w:num>
  <w:num w:numId="8">
    <w:abstractNumId w:val="1"/>
  </w:num>
  <w:num w:numId="9">
    <w:abstractNumId w:val="21"/>
  </w:num>
  <w:num w:numId="10">
    <w:abstractNumId w:val="24"/>
  </w:num>
  <w:num w:numId="11">
    <w:abstractNumId w:val="15"/>
  </w:num>
  <w:num w:numId="12">
    <w:abstractNumId w:val="13"/>
  </w:num>
  <w:num w:numId="13">
    <w:abstractNumId w:val="18"/>
  </w:num>
  <w:num w:numId="14">
    <w:abstractNumId w:val="12"/>
  </w:num>
  <w:num w:numId="15">
    <w:abstractNumId w:val="23"/>
  </w:num>
  <w:num w:numId="16">
    <w:abstractNumId w:val="25"/>
  </w:num>
  <w:num w:numId="17">
    <w:abstractNumId w:val="10"/>
  </w:num>
  <w:num w:numId="18">
    <w:abstractNumId w:val="20"/>
  </w:num>
  <w:num w:numId="19">
    <w:abstractNumId w:val="8"/>
  </w:num>
  <w:num w:numId="20">
    <w:abstractNumId w:val="4"/>
  </w:num>
  <w:num w:numId="21">
    <w:abstractNumId w:val="22"/>
  </w:num>
  <w:num w:numId="22">
    <w:abstractNumId w:val="3"/>
  </w:num>
  <w:num w:numId="23">
    <w:abstractNumId w:val="6"/>
  </w:num>
  <w:num w:numId="24">
    <w:abstractNumId w:val="0"/>
  </w:num>
  <w:num w:numId="25">
    <w:abstractNumId w:val="7"/>
  </w:num>
  <w:num w:numId="26">
    <w:abstractNumId w:val="2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5AF"/>
    <w:rsid w:val="000007DD"/>
    <w:rsid w:val="000016ED"/>
    <w:rsid w:val="000146C1"/>
    <w:rsid w:val="00015B26"/>
    <w:rsid w:val="00015CE6"/>
    <w:rsid w:val="00024989"/>
    <w:rsid w:val="00025DA8"/>
    <w:rsid w:val="00032B2E"/>
    <w:rsid w:val="000332D2"/>
    <w:rsid w:val="000349AD"/>
    <w:rsid w:val="0003677A"/>
    <w:rsid w:val="00043926"/>
    <w:rsid w:val="00045834"/>
    <w:rsid w:val="00056AA1"/>
    <w:rsid w:val="0005752D"/>
    <w:rsid w:val="00057B34"/>
    <w:rsid w:val="000647FD"/>
    <w:rsid w:val="00073E2E"/>
    <w:rsid w:val="00075145"/>
    <w:rsid w:val="00080B0C"/>
    <w:rsid w:val="000847AA"/>
    <w:rsid w:val="0008495C"/>
    <w:rsid w:val="00086A0F"/>
    <w:rsid w:val="00090F98"/>
    <w:rsid w:val="0009237D"/>
    <w:rsid w:val="00096523"/>
    <w:rsid w:val="00097392"/>
    <w:rsid w:val="000A58DA"/>
    <w:rsid w:val="000A59AC"/>
    <w:rsid w:val="000A6903"/>
    <w:rsid w:val="000B22FB"/>
    <w:rsid w:val="000B3F6E"/>
    <w:rsid w:val="000B579F"/>
    <w:rsid w:val="000B5E4D"/>
    <w:rsid w:val="000C2BB5"/>
    <w:rsid w:val="000C41FB"/>
    <w:rsid w:val="000C5F36"/>
    <w:rsid w:val="000D1CAB"/>
    <w:rsid w:val="000D54E6"/>
    <w:rsid w:val="000D77C4"/>
    <w:rsid w:val="000E06CE"/>
    <w:rsid w:val="000E5E01"/>
    <w:rsid w:val="000E6B01"/>
    <w:rsid w:val="000F6F15"/>
    <w:rsid w:val="0011106E"/>
    <w:rsid w:val="00116513"/>
    <w:rsid w:val="0011662F"/>
    <w:rsid w:val="00120D30"/>
    <w:rsid w:val="00133476"/>
    <w:rsid w:val="00135782"/>
    <w:rsid w:val="00135937"/>
    <w:rsid w:val="001419F3"/>
    <w:rsid w:val="00142D4F"/>
    <w:rsid w:val="001445AF"/>
    <w:rsid w:val="00152D8D"/>
    <w:rsid w:val="00156BF4"/>
    <w:rsid w:val="00165F2F"/>
    <w:rsid w:val="00190E49"/>
    <w:rsid w:val="001965F2"/>
    <w:rsid w:val="00197AA4"/>
    <w:rsid w:val="001A2909"/>
    <w:rsid w:val="001A3337"/>
    <w:rsid w:val="001B58EF"/>
    <w:rsid w:val="001B5FE0"/>
    <w:rsid w:val="001C0C2D"/>
    <w:rsid w:val="001C193D"/>
    <w:rsid w:val="001D3D9E"/>
    <w:rsid w:val="001E46CD"/>
    <w:rsid w:val="001E7FCF"/>
    <w:rsid w:val="001F1598"/>
    <w:rsid w:val="001F3C88"/>
    <w:rsid w:val="001F69F6"/>
    <w:rsid w:val="002124CE"/>
    <w:rsid w:val="00216F51"/>
    <w:rsid w:val="00221431"/>
    <w:rsid w:val="002233F6"/>
    <w:rsid w:val="002265B3"/>
    <w:rsid w:val="00230A65"/>
    <w:rsid w:val="00232EA1"/>
    <w:rsid w:val="00236FAC"/>
    <w:rsid w:val="0024092C"/>
    <w:rsid w:val="00241E90"/>
    <w:rsid w:val="002506AF"/>
    <w:rsid w:val="0025330E"/>
    <w:rsid w:val="00256972"/>
    <w:rsid w:val="00273FC3"/>
    <w:rsid w:val="002740EF"/>
    <w:rsid w:val="0028144A"/>
    <w:rsid w:val="00282587"/>
    <w:rsid w:val="002846B7"/>
    <w:rsid w:val="0028475D"/>
    <w:rsid w:val="00284C22"/>
    <w:rsid w:val="002856DC"/>
    <w:rsid w:val="0029209E"/>
    <w:rsid w:val="002A4389"/>
    <w:rsid w:val="002A7D75"/>
    <w:rsid w:val="002B2F95"/>
    <w:rsid w:val="002B460C"/>
    <w:rsid w:val="002B7F83"/>
    <w:rsid w:val="002C3435"/>
    <w:rsid w:val="002C5F60"/>
    <w:rsid w:val="002C7D7C"/>
    <w:rsid w:val="002D04CE"/>
    <w:rsid w:val="002D3DEB"/>
    <w:rsid w:val="002D4DDE"/>
    <w:rsid w:val="002E6373"/>
    <w:rsid w:val="002E7F91"/>
    <w:rsid w:val="002F2DCE"/>
    <w:rsid w:val="002F40B5"/>
    <w:rsid w:val="00301C51"/>
    <w:rsid w:val="00303D8D"/>
    <w:rsid w:val="003055C5"/>
    <w:rsid w:val="003134BA"/>
    <w:rsid w:val="00324BF2"/>
    <w:rsid w:val="00333B06"/>
    <w:rsid w:val="00335B1F"/>
    <w:rsid w:val="00341486"/>
    <w:rsid w:val="00342919"/>
    <w:rsid w:val="00343CFC"/>
    <w:rsid w:val="0034477D"/>
    <w:rsid w:val="003466FD"/>
    <w:rsid w:val="003574EF"/>
    <w:rsid w:val="00367B7D"/>
    <w:rsid w:val="00371DD3"/>
    <w:rsid w:val="00381AD7"/>
    <w:rsid w:val="00381D16"/>
    <w:rsid w:val="00393C86"/>
    <w:rsid w:val="00395D10"/>
    <w:rsid w:val="003A3CD1"/>
    <w:rsid w:val="003A4A45"/>
    <w:rsid w:val="003B1432"/>
    <w:rsid w:val="003B14FE"/>
    <w:rsid w:val="003B29BB"/>
    <w:rsid w:val="003B630A"/>
    <w:rsid w:val="003C1CD4"/>
    <w:rsid w:val="003C4EB2"/>
    <w:rsid w:val="003D3EC5"/>
    <w:rsid w:val="003E1486"/>
    <w:rsid w:val="003E32EC"/>
    <w:rsid w:val="003E3F7E"/>
    <w:rsid w:val="003F184D"/>
    <w:rsid w:val="003F2703"/>
    <w:rsid w:val="003F314C"/>
    <w:rsid w:val="003F74E6"/>
    <w:rsid w:val="00404AA3"/>
    <w:rsid w:val="00421AD1"/>
    <w:rsid w:val="004237DC"/>
    <w:rsid w:val="00423D46"/>
    <w:rsid w:val="00430987"/>
    <w:rsid w:val="00432321"/>
    <w:rsid w:val="00434D1D"/>
    <w:rsid w:val="00435AA7"/>
    <w:rsid w:val="00442CB8"/>
    <w:rsid w:val="00444428"/>
    <w:rsid w:val="00444CD9"/>
    <w:rsid w:val="00451F17"/>
    <w:rsid w:val="00455F7F"/>
    <w:rsid w:val="00456F66"/>
    <w:rsid w:val="00462782"/>
    <w:rsid w:val="00471532"/>
    <w:rsid w:val="00473D53"/>
    <w:rsid w:val="00473FF7"/>
    <w:rsid w:val="00474283"/>
    <w:rsid w:val="00475D18"/>
    <w:rsid w:val="00482A4A"/>
    <w:rsid w:val="00486AF5"/>
    <w:rsid w:val="004870EB"/>
    <w:rsid w:val="004913DF"/>
    <w:rsid w:val="004B39F6"/>
    <w:rsid w:val="004B515C"/>
    <w:rsid w:val="004C0EEE"/>
    <w:rsid w:val="004D0C66"/>
    <w:rsid w:val="004D1744"/>
    <w:rsid w:val="004D3C66"/>
    <w:rsid w:val="004E1824"/>
    <w:rsid w:val="004E25A9"/>
    <w:rsid w:val="004E5B25"/>
    <w:rsid w:val="004E6C42"/>
    <w:rsid w:val="004F420F"/>
    <w:rsid w:val="00502514"/>
    <w:rsid w:val="00506B1C"/>
    <w:rsid w:val="00510236"/>
    <w:rsid w:val="00517994"/>
    <w:rsid w:val="00517A9F"/>
    <w:rsid w:val="00520BCC"/>
    <w:rsid w:val="005212CE"/>
    <w:rsid w:val="00527716"/>
    <w:rsid w:val="00532573"/>
    <w:rsid w:val="0053491E"/>
    <w:rsid w:val="005374F9"/>
    <w:rsid w:val="00537740"/>
    <w:rsid w:val="00550428"/>
    <w:rsid w:val="005520E1"/>
    <w:rsid w:val="00552752"/>
    <w:rsid w:val="005569C0"/>
    <w:rsid w:val="00560C80"/>
    <w:rsid w:val="00562734"/>
    <w:rsid w:val="005630B8"/>
    <w:rsid w:val="00584182"/>
    <w:rsid w:val="0058483C"/>
    <w:rsid w:val="0059043B"/>
    <w:rsid w:val="00596FF4"/>
    <w:rsid w:val="005A04C1"/>
    <w:rsid w:val="005A2082"/>
    <w:rsid w:val="005A3669"/>
    <w:rsid w:val="005A777E"/>
    <w:rsid w:val="005C1E5C"/>
    <w:rsid w:val="005C2306"/>
    <w:rsid w:val="005C3696"/>
    <w:rsid w:val="005C45EA"/>
    <w:rsid w:val="005C46B8"/>
    <w:rsid w:val="005C7179"/>
    <w:rsid w:val="005D4830"/>
    <w:rsid w:val="005E1B10"/>
    <w:rsid w:val="005E40CD"/>
    <w:rsid w:val="005E746A"/>
    <w:rsid w:val="005F4994"/>
    <w:rsid w:val="005F78DA"/>
    <w:rsid w:val="006023A7"/>
    <w:rsid w:val="00610453"/>
    <w:rsid w:val="0061123E"/>
    <w:rsid w:val="00611B62"/>
    <w:rsid w:val="00612F62"/>
    <w:rsid w:val="00620615"/>
    <w:rsid w:val="00626C5E"/>
    <w:rsid w:val="0062753C"/>
    <w:rsid w:val="00632D59"/>
    <w:rsid w:val="00635261"/>
    <w:rsid w:val="0064190C"/>
    <w:rsid w:val="00642F76"/>
    <w:rsid w:val="00644095"/>
    <w:rsid w:val="00645C50"/>
    <w:rsid w:val="00654951"/>
    <w:rsid w:val="006567F5"/>
    <w:rsid w:val="00657630"/>
    <w:rsid w:val="00657F74"/>
    <w:rsid w:val="00661DA4"/>
    <w:rsid w:val="00667BC7"/>
    <w:rsid w:val="00674126"/>
    <w:rsid w:val="00675638"/>
    <w:rsid w:val="00680F6B"/>
    <w:rsid w:val="006816BE"/>
    <w:rsid w:val="0069100D"/>
    <w:rsid w:val="00693BAF"/>
    <w:rsid w:val="006A63C4"/>
    <w:rsid w:val="006B0CF5"/>
    <w:rsid w:val="006B0FFB"/>
    <w:rsid w:val="006B1A1A"/>
    <w:rsid w:val="006C09B4"/>
    <w:rsid w:val="006D1A0E"/>
    <w:rsid w:val="006D60B8"/>
    <w:rsid w:val="006E0BE4"/>
    <w:rsid w:val="006E12B5"/>
    <w:rsid w:val="006E1C73"/>
    <w:rsid w:val="006E6FCA"/>
    <w:rsid w:val="006F3E0C"/>
    <w:rsid w:val="006F6D55"/>
    <w:rsid w:val="00707840"/>
    <w:rsid w:val="0071693E"/>
    <w:rsid w:val="00722323"/>
    <w:rsid w:val="007259AB"/>
    <w:rsid w:val="00727189"/>
    <w:rsid w:val="00741A86"/>
    <w:rsid w:val="0074307B"/>
    <w:rsid w:val="0074600D"/>
    <w:rsid w:val="00751CAB"/>
    <w:rsid w:val="00752024"/>
    <w:rsid w:val="0076203E"/>
    <w:rsid w:val="00764A7B"/>
    <w:rsid w:val="007764FE"/>
    <w:rsid w:val="0077688D"/>
    <w:rsid w:val="007814D3"/>
    <w:rsid w:val="0078482E"/>
    <w:rsid w:val="0079020D"/>
    <w:rsid w:val="00797B02"/>
    <w:rsid w:val="007A25C4"/>
    <w:rsid w:val="007A64FB"/>
    <w:rsid w:val="007B5647"/>
    <w:rsid w:val="007C0B52"/>
    <w:rsid w:val="007C3963"/>
    <w:rsid w:val="007D2333"/>
    <w:rsid w:val="007D2AE9"/>
    <w:rsid w:val="007D50E2"/>
    <w:rsid w:val="007E13AA"/>
    <w:rsid w:val="007E3A17"/>
    <w:rsid w:val="007F3592"/>
    <w:rsid w:val="007F7D4F"/>
    <w:rsid w:val="00802DB0"/>
    <w:rsid w:val="008039F3"/>
    <w:rsid w:val="008068AD"/>
    <w:rsid w:val="008068DB"/>
    <w:rsid w:val="0080770A"/>
    <w:rsid w:val="00812DCA"/>
    <w:rsid w:val="00814ECC"/>
    <w:rsid w:val="00815BD0"/>
    <w:rsid w:val="00816BBE"/>
    <w:rsid w:val="00816C56"/>
    <w:rsid w:val="00821BC3"/>
    <w:rsid w:val="00825BBA"/>
    <w:rsid w:val="00826495"/>
    <w:rsid w:val="00827F7B"/>
    <w:rsid w:val="00840D12"/>
    <w:rsid w:val="0084468D"/>
    <w:rsid w:val="00847096"/>
    <w:rsid w:val="00850540"/>
    <w:rsid w:val="00851E66"/>
    <w:rsid w:val="00853388"/>
    <w:rsid w:val="008557F4"/>
    <w:rsid w:val="008565C2"/>
    <w:rsid w:val="0086107F"/>
    <w:rsid w:val="00884E38"/>
    <w:rsid w:val="00891E9D"/>
    <w:rsid w:val="008920B6"/>
    <w:rsid w:val="00892F1F"/>
    <w:rsid w:val="00893902"/>
    <w:rsid w:val="008939E7"/>
    <w:rsid w:val="008972E7"/>
    <w:rsid w:val="008A502D"/>
    <w:rsid w:val="008B1601"/>
    <w:rsid w:val="008B1735"/>
    <w:rsid w:val="008B1913"/>
    <w:rsid w:val="008B4538"/>
    <w:rsid w:val="008C00ED"/>
    <w:rsid w:val="008C04F4"/>
    <w:rsid w:val="008C339D"/>
    <w:rsid w:val="008C3B6E"/>
    <w:rsid w:val="008D1730"/>
    <w:rsid w:val="008D2CA2"/>
    <w:rsid w:val="008D4286"/>
    <w:rsid w:val="008D7AB0"/>
    <w:rsid w:val="008E23E1"/>
    <w:rsid w:val="008F6EC2"/>
    <w:rsid w:val="00902A7B"/>
    <w:rsid w:val="00906D1E"/>
    <w:rsid w:val="00910BE4"/>
    <w:rsid w:val="0091404F"/>
    <w:rsid w:val="00915CFA"/>
    <w:rsid w:val="0091632D"/>
    <w:rsid w:val="00927941"/>
    <w:rsid w:val="00927BE5"/>
    <w:rsid w:val="00934CC3"/>
    <w:rsid w:val="009451CD"/>
    <w:rsid w:val="00953BF5"/>
    <w:rsid w:val="00954512"/>
    <w:rsid w:val="009570F1"/>
    <w:rsid w:val="009629E0"/>
    <w:rsid w:val="009725C2"/>
    <w:rsid w:val="00973BB8"/>
    <w:rsid w:val="00974443"/>
    <w:rsid w:val="009777E7"/>
    <w:rsid w:val="0098431D"/>
    <w:rsid w:val="00985953"/>
    <w:rsid w:val="00986767"/>
    <w:rsid w:val="00990617"/>
    <w:rsid w:val="00996BD3"/>
    <w:rsid w:val="009974B0"/>
    <w:rsid w:val="009978CA"/>
    <w:rsid w:val="009A01A4"/>
    <w:rsid w:val="009A16A7"/>
    <w:rsid w:val="009B1021"/>
    <w:rsid w:val="009C0058"/>
    <w:rsid w:val="009C11DF"/>
    <w:rsid w:val="009D7117"/>
    <w:rsid w:val="009E0F4A"/>
    <w:rsid w:val="009E4CB5"/>
    <w:rsid w:val="009E70E6"/>
    <w:rsid w:val="009E7EA6"/>
    <w:rsid w:val="009F045D"/>
    <w:rsid w:val="009F1EB0"/>
    <w:rsid w:val="009F2475"/>
    <w:rsid w:val="009F26DA"/>
    <w:rsid w:val="009F3105"/>
    <w:rsid w:val="009F4B25"/>
    <w:rsid w:val="009F6722"/>
    <w:rsid w:val="00A02A3A"/>
    <w:rsid w:val="00A07BAA"/>
    <w:rsid w:val="00A12105"/>
    <w:rsid w:val="00A14950"/>
    <w:rsid w:val="00A31BDD"/>
    <w:rsid w:val="00A343FA"/>
    <w:rsid w:val="00A35713"/>
    <w:rsid w:val="00A45A9C"/>
    <w:rsid w:val="00A52620"/>
    <w:rsid w:val="00A57373"/>
    <w:rsid w:val="00A6678B"/>
    <w:rsid w:val="00A667A3"/>
    <w:rsid w:val="00A72AAA"/>
    <w:rsid w:val="00A84316"/>
    <w:rsid w:val="00A84998"/>
    <w:rsid w:val="00A85E9D"/>
    <w:rsid w:val="00A86E95"/>
    <w:rsid w:val="00A93E07"/>
    <w:rsid w:val="00A954A7"/>
    <w:rsid w:val="00AA0066"/>
    <w:rsid w:val="00AA0165"/>
    <w:rsid w:val="00AA284B"/>
    <w:rsid w:val="00AA2E8B"/>
    <w:rsid w:val="00AA4980"/>
    <w:rsid w:val="00AA543B"/>
    <w:rsid w:val="00AA67EE"/>
    <w:rsid w:val="00AB1EC2"/>
    <w:rsid w:val="00AB3F64"/>
    <w:rsid w:val="00AD1544"/>
    <w:rsid w:val="00AD3322"/>
    <w:rsid w:val="00AD5165"/>
    <w:rsid w:val="00AD5312"/>
    <w:rsid w:val="00AE57C6"/>
    <w:rsid w:val="00AF1FD7"/>
    <w:rsid w:val="00AF7C35"/>
    <w:rsid w:val="00B078CB"/>
    <w:rsid w:val="00B07A6C"/>
    <w:rsid w:val="00B10597"/>
    <w:rsid w:val="00B17DF5"/>
    <w:rsid w:val="00B245B1"/>
    <w:rsid w:val="00B252C4"/>
    <w:rsid w:val="00B25415"/>
    <w:rsid w:val="00B25BCF"/>
    <w:rsid w:val="00B27C56"/>
    <w:rsid w:val="00B31FC0"/>
    <w:rsid w:val="00B33A2D"/>
    <w:rsid w:val="00B3721C"/>
    <w:rsid w:val="00B42671"/>
    <w:rsid w:val="00B42FD3"/>
    <w:rsid w:val="00B50DB4"/>
    <w:rsid w:val="00B53CBE"/>
    <w:rsid w:val="00B62987"/>
    <w:rsid w:val="00B64E0C"/>
    <w:rsid w:val="00B66810"/>
    <w:rsid w:val="00B6712A"/>
    <w:rsid w:val="00B67BFA"/>
    <w:rsid w:val="00B77B34"/>
    <w:rsid w:val="00B86F43"/>
    <w:rsid w:val="00B906A0"/>
    <w:rsid w:val="00BA3E49"/>
    <w:rsid w:val="00BA4F12"/>
    <w:rsid w:val="00BA71CF"/>
    <w:rsid w:val="00BB60CC"/>
    <w:rsid w:val="00BB7966"/>
    <w:rsid w:val="00BC15C5"/>
    <w:rsid w:val="00BC77D0"/>
    <w:rsid w:val="00BD1D44"/>
    <w:rsid w:val="00BD2ABD"/>
    <w:rsid w:val="00BD7E4B"/>
    <w:rsid w:val="00BE185E"/>
    <w:rsid w:val="00BF42A8"/>
    <w:rsid w:val="00BF5374"/>
    <w:rsid w:val="00BF5509"/>
    <w:rsid w:val="00BF6BEB"/>
    <w:rsid w:val="00C07AAD"/>
    <w:rsid w:val="00C10716"/>
    <w:rsid w:val="00C120F0"/>
    <w:rsid w:val="00C233DE"/>
    <w:rsid w:val="00C23E85"/>
    <w:rsid w:val="00C31EC2"/>
    <w:rsid w:val="00C35F9C"/>
    <w:rsid w:val="00C43FEA"/>
    <w:rsid w:val="00C53160"/>
    <w:rsid w:val="00C5339C"/>
    <w:rsid w:val="00C55DFE"/>
    <w:rsid w:val="00C62571"/>
    <w:rsid w:val="00C72F17"/>
    <w:rsid w:val="00C820BF"/>
    <w:rsid w:val="00C90571"/>
    <w:rsid w:val="00C90BDD"/>
    <w:rsid w:val="00C9385C"/>
    <w:rsid w:val="00C95112"/>
    <w:rsid w:val="00CA3A8C"/>
    <w:rsid w:val="00CA451F"/>
    <w:rsid w:val="00CA4F33"/>
    <w:rsid w:val="00CA67BD"/>
    <w:rsid w:val="00CB0638"/>
    <w:rsid w:val="00CC071F"/>
    <w:rsid w:val="00CC172B"/>
    <w:rsid w:val="00CC7A2E"/>
    <w:rsid w:val="00CD2E57"/>
    <w:rsid w:val="00CD5862"/>
    <w:rsid w:val="00CD6AA6"/>
    <w:rsid w:val="00CE14D4"/>
    <w:rsid w:val="00D0293F"/>
    <w:rsid w:val="00D05DAD"/>
    <w:rsid w:val="00D10D0A"/>
    <w:rsid w:val="00D132C3"/>
    <w:rsid w:val="00D2175C"/>
    <w:rsid w:val="00D228D7"/>
    <w:rsid w:val="00D245C9"/>
    <w:rsid w:val="00D249E2"/>
    <w:rsid w:val="00D27BA8"/>
    <w:rsid w:val="00D41F85"/>
    <w:rsid w:val="00D44633"/>
    <w:rsid w:val="00D47405"/>
    <w:rsid w:val="00D544FA"/>
    <w:rsid w:val="00D6410F"/>
    <w:rsid w:val="00D65E55"/>
    <w:rsid w:val="00D67253"/>
    <w:rsid w:val="00D70936"/>
    <w:rsid w:val="00D710F4"/>
    <w:rsid w:val="00D71419"/>
    <w:rsid w:val="00D7583F"/>
    <w:rsid w:val="00D83768"/>
    <w:rsid w:val="00D9036A"/>
    <w:rsid w:val="00D9223C"/>
    <w:rsid w:val="00D977CE"/>
    <w:rsid w:val="00DA1449"/>
    <w:rsid w:val="00DA3FF2"/>
    <w:rsid w:val="00DB0C2B"/>
    <w:rsid w:val="00DC0B48"/>
    <w:rsid w:val="00DC1FC9"/>
    <w:rsid w:val="00DC37BA"/>
    <w:rsid w:val="00DC38E5"/>
    <w:rsid w:val="00DC7428"/>
    <w:rsid w:val="00DD010B"/>
    <w:rsid w:val="00DD0AE5"/>
    <w:rsid w:val="00DD1248"/>
    <w:rsid w:val="00DD4555"/>
    <w:rsid w:val="00DD4FC9"/>
    <w:rsid w:val="00DD56B7"/>
    <w:rsid w:val="00DD5B94"/>
    <w:rsid w:val="00DE13E4"/>
    <w:rsid w:val="00DF2B8F"/>
    <w:rsid w:val="00E014F3"/>
    <w:rsid w:val="00E04CF5"/>
    <w:rsid w:val="00E06CBF"/>
    <w:rsid w:val="00E115C6"/>
    <w:rsid w:val="00E133B4"/>
    <w:rsid w:val="00E17201"/>
    <w:rsid w:val="00E174C1"/>
    <w:rsid w:val="00E23913"/>
    <w:rsid w:val="00E36585"/>
    <w:rsid w:val="00E36BE4"/>
    <w:rsid w:val="00E402F6"/>
    <w:rsid w:val="00E424FF"/>
    <w:rsid w:val="00E5479E"/>
    <w:rsid w:val="00E65197"/>
    <w:rsid w:val="00E675D5"/>
    <w:rsid w:val="00E76A3E"/>
    <w:rsid w:val="00E81807"/>
    <w:rsid w:val="00E84E01"/>
    <w:rsid w:val="00E9788E"/>
    <w:rsid w:val="00EA1144"/>
    <w:rsid w:val="00EA471D"/>
    <w:rsid w:val="00EA6927"/>
    <w:rsid w:val="00EB39ED"/>
    <w:rsid w:val="00EB6080"/>
    <w:rsid w:val="00EB7A10"/>
    <w:rsid w:val="00ED3144"/>
    <w:rsid w:val="00EE238D"/>
    <w:rsid w:val="00EF16C8"/>
    <w:rsid w:val="00F0091B"/>
    <w:rsid w:val="00F127F0"/>
    <w:rsid w:val="00F2247A"/>
    <w:rsid w:val="00F25046"/>
    <w:rsid w:val="00F261AB"/>
    <w:rsid w:val="00F37651"/>
    <w:rsid w:val="00F4017D"/>
    <w:rsid w:val="00F414DD"/>
    <w:rsid w:val="00F42E94"/>
    <w:rsid w:val="00F531BC"/>
    <w:rsid w:val="00F5396B"/>
    <w:rsid w:val="00F66490"/>
    <w:rsid w:val="00F724D8"/>
    <w:rsid w:val="00F72667"/>
    <w:rsid w:val="00F75E5A"/>
    <w:rsid w:val="00F925F3"/>
    <w:rsid w:val="00F942C2"/>
    <w:rsid w:val="00F950F2"/>
    <w:rsid w:val="00FA0B4C"/>
    <w:rsid w:val="00FA0BBA"/>
    <w:rsid w:val="00FA22B6"/>
    <w:rsid w:val="00FA7FD5"/>
    <w:rsid w:val="00FC10B5"/>
    <w:rsid w:val="00FC1282"/>
    <w:rsid w:val="00FC2C4D"/>
    <w:rsid w:val="00FD0DB3"/>
    <w:rsid w:val="00FE0651"/>
    <w:rsid w:val="00FE2B70"/>
    <w:rsid w:val="00FE3B03"/>
    <w:rsid w:val="00FE3D8B"/>
    <w:rsid w:val="00FE4959"/>
    <w:rsid w:val="00FE4A77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DF4A5C"/>
  <w15:docId w15:val="{6F259599-A1AE-4764-A7D1-CC9950DE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3C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9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99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uiPriority w:val="9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2C7D7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C7D7C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2"/>
    <w:uiPriority w:val="39"/>
    <w:rsid w:val="00036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екст таблицы"/>
    <w:basedOn w:val="a"/>
    <w:rsid w:val="002A4389"/>
    <w:pPr>
      <w:spacing w:after="0" w:line="240" w:lineRule="auto"/>
    </w:pPr>
    <w:rPr>
      <w:rFonts w:ascii="Times New Roman" w:hAnsi="Times New Roman"/>
      <w:snapToGrid w:val="0"/>
      <w:szCs w:val="20"/>
    </w:rPr>
  </w:style>
  <w:style w:type="paragraph" w:customStyle="1" w:styleId="Default">
    <w:name w:val="Default"/>
    <w:rsid w:val="008D7A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D5DF2-931C-4110-B2A1-FAE88FFE9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2495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Культурное наследие</cp:lastModifiedBy>
  <cp:revision>9</cp:revision>
  <cp:lastPrinted>2024-12-04T09:13:00Z</cp:lastPrinted>
  <dcterms:created xsi:type="dcterms:W3CDTF">2024-12-03T13:34:00Z</dcterms:created>
  <dcterms:modified xsi:type="dcterms:W3CDTF">2024-12-06T13:45:00Z</dcterms:modified>
</cp:coreProperties>
</file>