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DD16" w14:textId="77777777" w:rsidR="009954A5"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14.4. Подпрограмма 4 «Развитие внешнеэкономической деятельности  Курской области</w:t>
      </w:r>
      <w:r w:rsidR="00175F64" w:rsidRPr="000A235C">
        <w:rPr>
          <w:rFonts w:ascii="Times New Roman" w:hAnsi="Times New Roman" w:cs="Times New Roman"/>
          <w:b/>
          <w:sz w:val="28"/>
          <w:szCs w:val="28"/>
        </w:rPr>
        <w:t xml:space="preserve"> и межрегиональных связей с регионами Российской </w:t>
      </w:r>
      <w:r w:rsidR="00541DAF" w:rsidRPr="000A235C">
        <w:rPr>
          <w:rFonts w:ascii="Times New Roman" w:hAnsi="Times New Roman" w:cs="Times New Roman"/>
          <w:b/>
          <w:sz w:val="28"/>
          <w:szCs w:val="28"/>
        </w:rPr>
        <w:t>Ф</w:t>
      </w:r>
      <w:r w:rsidR="00175F64" w:rsidRPr="000A235C">
        <w:rPr>
          <w:rFonts w:ascii="Times New Roman" w:hAnsi="Times New Roman" w:cs="Times New Roman"/>
          <w:b/>
          <w:sz w:val="28"/>
          <w:szCs w:val="28"/>
        </w:rPr>
        <w:t xml:space="preserve">едерации» </w:t>
      </w:r>
      <w:r w:rsidRPr="000A235C">
        <w:rPr>
          <w:rFonts w:ascii="Times New Roman" w:hAnsi="Times New Roman" w:cs="Times New Roman"/>
          <w:b/>
          <w:bCs/>
          <w:sz w:val="28"/>
          <w:szCs w:val="28"/>
        </w:rPr>
        <w:t xml:space="preserve">государственной программы Курской области </w:t>
      </w:r>
    </w:p>
    <w:p w14:paraId="01BE75F4" w14:textId="77777777" w:rsidR="00FF48C4"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«Развитие экономики и внешних связей Курской области»</w:t>
      </w:r>
    </w:p>
    <w:p w14:paraId="02BFC6C5" w14:textId="77777777" w:rsidR="00FF48C4" w:rsidRPr="000A235C" w:rsidRDefault="00FF48C4" w:rsidP="000F2C22">
      <w:pPr>
        <w:spacing w:line="240" w:lineRule="atLeast"/>
        <w:jc w:val="center"/>
        <w:rPr>
          <w:b/>
          <w:bCs/>
        </w:rPr>
      </w:pPr>
    </w:p>
    <w:p w14:paraId="12391EBB" w14:textId="77777777" w:rsidR="00FF48C4" w:rsidRPr="000A235C" w:rsidRDefault="00FF48C4" w:rsidP="000F2C22">
      <w:pPr>
        <w:spacing w:line="240" w:lineRule="atLeast"/>
        <w:jc w:val="center"/>
      </w:pPr>
      <w:r w:rsidRPr="000A235C">
        <w:t xml:space="preserve">ПАСПОРТ </w:t>
      </w:r>
    </w:p>
    <w:p w14:paraId="345CA806" w14:textId="77777777" w:rsidR="00FF48C4" w:rsidRPr="000A235C" w:rsidRDefault="00FF48C4" w:rsidP="000F2C22">
      <w:pPr>
        <w:spacing w:line="240" w:lineRule="atLeast"/>
        <w:jc w:val="center"/>
      </w:pPr>
      <w:r w:rsidRPr="000A235C">
        <w:t xml:space="preserve">подпрограммы 4 «Развитие внешнеэкономической деятельности  Курской </w:t>
      </w:r>
      <w:r w:rsidR="00B62F84" w:rsidRPr="000A235C">
        <w:rPr>
          <w:bCs/>
        </w:rPr>
        <w:t>области</w:t>
      </w:r>
      <w:r w:rsidR="00B62F84" w:rsidRPr="000A235C">
        <w:t xml:space="preserve">  и  межрегиональных связей с регионами Российской </w:t>
      </w:r>
      <w:r w:rsidR="00541DAF" w:rsidRPr="000A235C">
        <w:t>Ф</w:t>
      </w:r>
      <w:r w:rsidR="00B62F84" w:rsidRPr="000A235C">
        <w:t>едерации»</w:t>
      </w:r>
      <w:r w:rsidRPr="000A235C">
        <w:t>»</w:t>
      </w:r>
    </w:p>
    <w:p w14:paraId="61A6B3F4" w14:textId="77777777" w:rsidR="00FF48C4" w:rsidRPr="000A235C" w:rsidRDefault="00FF48C4" w:rsidP="000F2C22">
      <w:pPr>
        <w:spacing w:line="240" w:lineRule="atLeast"/>
        <w:jc w:val="center"/>
      </w:pPr>
    </w:p>
    <w:tbl>
      <w:tblPr>
        <w:tblW w:w="5232" w:type="pct"/>
        <w:tblInd w:w="108" w:type="dxa"/>
        <w:tblLayout w:type="fixed"/>
        <w:tblLook w:val="01E0" w:firstRow="1" w:lastRow="1" w:firstColumn="1" w:lastColumn="1" w:noHBand="0" w:noVBand="0"/>
      </w:tblPr>
      <w:tblGrid>
        <w:gridCol w:w="3261"/>
        <w:gridCol w:w="290"/>
        <w:gridCol w:w="6167"/>
      </w:tblGrid>
      <w:tr w:rsidR="00FF48C4" w:rsidRPr="00172487" w14:paraId="112C16A8" w14:textId="77777777" w:rsidTr="00210394">
        <w:tc>
          <w:tcPr>
            <w:tcW w:w="3261" w:type="dxa"/>
          </w:tcPr>
          <w:p w14:paraId="53529418" w14:textId="77777777" w:rsidR="00FF48C4" w:rsidRDefault="00FF48C4" w:rsidP="000F2C22">
            <w:pPr>
              <w:spacing w:line="240" w:lineRule="atLeast"/>
            </w:pPr>
            <w:r w:rsidRPr="00172487">
              <w:t xml:space="preserve">Ответственный </w:t>
            </w:r>
            <w:r w:rsidR="00210394">
              <w:t>и</w:t>
            </w:r>
            <w:r w:rsidRPr="00172487">
              <w:t>сполнитель подпрограммы</w:t>
            </w:r>
          </w:p>
          <w:p w14:paraId="2208519C" w14:textId="77777777" w:rsidR="00210394" w:rsidRPr="00172487" w:rsidRDefault="00210394" w:rsidP="000F2C22">
            <w:pPr>
              <w:spacing w:line="240" w:lineRule="atLeast"/>
            </w:pPr>
            <w:r>
              <w:t>(соисполнитель программы)</w:t>
            </w:r>
          </w:p>
          <w:p w14:paraId="342F8EEF" w14:textId="77777777" w:rsidR="00FF48C4" w:rsidRPr="00172487" w:rsidRDefault="00FF48C4" w:rsidP="000F2C22">
            <w:pPr>
              <w:spacing w:line="240" w:lineRule="atLeast"/>
            </w:pPr>
          </w:p>
        </w:tc>
        <w:tc>
          <w:tcPr>
            <w:tcW w:w="290" w:type="dxa"/>
          </w:tcPr>
          <w:p w14:paraId="1F8B48AF" w14:textId="77777777" w:rsidR="00FF48C4" w:rsidRPr="00172487" w:rsidRDefault="00FF48C4" w:rsidP="003772AD">
            <w:pPr>
              <w:spacing w:line="240" w:lineRule="atLeast"/>
            </w:pPr>
            <w:r w:rsidRPr="00172487">
              <w:t>-</w:t>
            </w:r>
          </w:p>
        </w:tc>
        <w:tc>
          <w:tcPr>
            <w:tcW w:w="6167" w:type="dxa"/>
          </w:tcPr>
          <w:p w14:paraId="3D701D98" w14:textId="77777777" w:rsidR="00FF48C4" w:rsidRPr="00172487" w:rsidRDefault="00FF48C4" w:rsidP="00136A37">
            <w:pPr>
              <w:spacing w:line="240" w:lineRule="atLeast"/>
            </w:pPr>
            <w:r w:rsidRPr="00172487">
              <w:t>комитет по экономике и развитию Курской области</w:t>
            </w:r>
            <w:r w:rsidR="00CE5A0A" w:rsidRPr="00172487">
              <w:t xml:space="preserve"> </w:t>
            </w:r>
          </w:p>
        </w:tc>
      </w:tr>
      <w:tr w:rsidR="00FF48C4" w:rsidRPr="00172487" w14:paraId="3BAA1640" w14:textId="77777777" w:rsidTr="00210394">
        <w:tc>
          <w:tcPr>
            <w:tcW w:w="3261" w:type="dxa"/>
          </w:tcPr>
          <w:p w14:paraId="636DD49D" w14:textId="77777777" w:rsidR="00FF48C4" w:rsidRPr="00172487" w:rsidRDefault="00FF48C4" w:rsidP="000F2C22">
            <w:pPr>
              <w:spacing w:line="240" w:lineRule="atLeast"/>
            </w:pPr>
            <w:r w:rsidRPr="00172487">
              <w:t>Участники</w:t>
            </w:r>
          </w:p>
          <w:p w14:paraId="078283F9" w14:textId="77777777" w:rsidR="00FF48C4" w:rsidRPr="00172487" w:rsidRDefault="00FF48C4" w:rsidP="000F2C22">
            <w:pPr>
              <w:spacing w:line="240" w:lineRule="atLeast"/>
            </w:pPr>
            <w:r w:rsidRPr="00172487">
              <w:t>подпрограммы</w:t>
            </w:r>
          </w:p>
          <w:p w14:paraId="350DA161" w14:textId="77777777" w:rsidR="00FF48C4" w:rsidRPr="00172487" w:rsidRDefault="00FF48C4" w:rsidP="000F2C22">
            <w:pPr>
              <w:spacing w:line="240" w:lineRule="atLeast"/>
            </w:pPr>
          </w:p>
        </w:tc>
        <w:tc>
          <w:tcPr>
            <w:tcW w:w="290" w:type="dxa"/>
          </w:tcPr>
          <w:p w14:paraId="66F4C95F" w14:textId="77777777" w:rsidR="00FF48C4" w:rsidRPr="00172487" w:rsidRDefault="00FF48C4" w:rsidP="000826DA">
            <w:pPr>
              <w:spacing w:line="240" w:lineRule="atLeast"/>
              <w:ind w:left="30" w:firstLine="9"/>
            </w:pPr>
            <w:r w:rsidRPr="00172487">
              <w:t>-</w:t>
            </w:r>
          </w:p>
        </w:tc>
        <w:tc>
          <w:tcPr>
            <w:tcW w:w="6167" w:type="dxa"/>
          </w:tcPr>
          <w:p w14:paraId="57DE381F" w14:textId="77777777" w:rsidR="00541DAF" w:rsidRPr="00172487" w:rsidRDefault="00541DAF" w:rsidP="00541DAF">
            <w:pPr>
              <w:spacing w:line="240" w:lineRule="atLeast"/>
              <w:ind w:left="30" w:firstLine="9"/>
            </w:pPr>
            <w:r w:rsidRPr="00172487">
              <w:t>Администрация Курской области;</w:t>
            </w:r>
          </w:p>
          <w:p w14:paraId="031BEBB6" w14:textId="77777777" w:rsidR="00541DAF" w:rsidRPr="00172487" w:rsidRDefault="002B03B9" w:rsidP="00541DAF">
            <w:pPr>
              <w:pStyle w:val="ConsPlusNonformat"/>
              <w:ind w:left="30" w:firstLine="9"/>
              <w:jc w:val="both"/>
              <w:rPr>
                <w:rFonts w:ascii="Times New Roman" w:hAnsi="Times New Roman" w:cs="Times New Roman"/>
                <w:i/>
                <w:sz w:val="24"/>
                <w:szCs w:val="24"/>
              </w:rPr>
            </w:pPr>
            <w:r w:rsidRPr="00172487">
              <w:rPr>
                <w:rFonts w:ascii="Times New Roman" w:hAnsi="Times New Roman" w:cs="Times New Roman"/>
                <w:i/>
                <w:sz w:val="24"/>
                <w:szCs w:val="24"/>
              </w:rPr>
              <w:t>утратил силу (постановление Администрации Курской области от 05.09.2019 № 852-па);</w:t>
            </w:r>
          </w:p>
          <w:p w14:paraId="612E4E8D" w14:textId="77777777"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пищевой и перерабатывающей промышленности и продовольствия Курской области;</w:t>
            </w:r>
          </w:p>
          <w:p w14:paraId="48886239" w14:textId="77777777"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агропромышленного комплекса Курской области;</w:t>
            </w:r>
          </w:p>
          <w:p w14:paraId="332CFDDF" w14:textId="77777777"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14:paraId="601433B2" w14:textId="77777777" w:rsidR="00541DAF" w:rsidRPr="00172487" w:rsidRDefault="00541DAF" w:rsidP="00541DAF">
            <w:pPr>
              <w:spacing w:line="240" w:lineRule="atLeast"/>
              <w:ind w:left="30" w:firstLine="9"/>
            </w:pPr>
            <w:r w:rsidRPr="00172487">
              <w:t>комитет п</w:t>
            </w:r>
            <w:r w:rsidR="00172487">
              <w:t>ромышленности, торговли и пред</w:t>
            </w:r>
            <w:r w:rsidRPr="00172487">
              <w:t>принимательства Курской области;</w:t>
            </w:r>
          </w:p>
          <w:p w14:paraId="02100BC9" w14:textId="77777777" w:rsidR="00541DAF" w:rsidRPr="00172487" w:rsidRDefault="00541DAF" w:rsidP="00541DAF">
            <w:pPr>
              <w:spacing w:line="240" w:lineRule="atLeast"/>
              <w:ind w:left="30" w:firstLine="9"/>
            </w:pPr>
            <w:r w:rsidRPr="00172487">
              <w:t>комитет молодеж</w:t>
            </w:r>
            <w:r w:rsidR="00412118">
              <w:t xml:space="preserve">ной политики </w:t>
            </w:r>
            <w:r w:rsidRPr="00172487">
              <w:t>Курской области;</w:t>
            </w:r>
          </w:p>
          <w:p w14:paraId="3CA0C283" w14:textId="77777777" w:rsidR="00541DAF" w:rsidRPr="00172487" w:rsidRDefault="00541DAF" w:rsidP="00541DAF">
            <w:pPr>
              <w:spacing w:line="240" w:lineRule="atLeast"/>
              <w:ind w:left="30" w:firstLine="9"/>
            </w:pPr>
            <w:r w:rsidRPr="00172487">
              <w:t>комитет образования и науки Курской области;</w:t>
            </w:r>
          </w:p>
          <w:p w14:paraId="7E52E0AC" w14:textId="77777777" w:rsidR="00541DAF" w:rsidRPr="00172487" w:rsidRDefault="00541DAF" w:rsidP="00541DAF">
            <w:pPr>
              <w:spacing w:line="240" w:lineRule="atLeast"/>
              <w:ind w:left="30" w:firstLine="9"/>
            </w:pPr>
            <w:r w:rsidRPr="00172487">
              <w:t>комитет по культуре Курской области;</w:t>
            </w:r>
          </w:p>
          <w:p w14:paraId="4C822975" w14:textId="77777777" w:rsidR="00541DAF" w:rsidRPr="00172487" w:rsidRDefault="00541DAF" w:rsidP="00541DAF">
            <w:pPr>
              <w:spacing w:line="240" w:lineRule="atLeast"/>
              <w:ind w:left="30" w:firstLine="9"/>
            </w:pPr>
            <w:r w:rsidRPr="00172487">
              <w:t>комитет информации и печати Курской области;</w:t>
            </w:r>
          </w:p>
          <w:p w14:paraId="387D5AD3" w14:textId="77777777" w:rsidR="00541DAF" w:rsidRPr="00172487" w:rsidRDefault="00541DAF" w:rsidP="00541DAF">
            <w:pPr>
              <w:spacing w:line="240" w:lineRule="atLeast"/>
              <w:ind w:left="30" w:firstLine="9"/>
            </w:pPr>
            <w:r w:rsidRPr="00172487">
              <w:t xml:space="preserve">комитет </w:t>
            </w:r>
            <w:r w:rsidR="002B03B9" w:rsidRPr="00172487">
              <w:t xml:space="preserve">цифрового развития и связи </w:t>
            </w:r>
            <w:r w:rsidRPr="00172487">
              <w:t>Курской области;</w:t>
            </w:r>
          </w:p>
          <w:p w14:paraId="3C122B04" w14:textId="77777777"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14:paraId="2009148B" w14:textId="77777777"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14:paraId="1765D50A" w14:textId="77777777" w:rsidR="00541DAF" w:rsidRPr="00172487" w:rsidRDefault="00412118" w:rsidP="00541DAF">
            <w:pPr>
              <w:spacing w:line="240" w:lineRule="atLeast"/>
              <w:ind w:left="30" w:right="-108" w:firstLine="9"/>
            </w:pPr>
            <w:r>
              <w:t>комитет</w:t>
            </w:r>
            <w:r w:rsidR="00541DAF" w:rsidRPr="00172487">
              <w:t xml:space="preserve"> </w:t>
            </w:r>
            <w:r w:rsidR="00210394">
              <w:t xml:space="preserve">природных ресурсов </w:t>
            </w:r>
            <w:r w:rsidR="00541DAF" w:rsidRPr="00172487">
              <w:t>Курской области</w:t>
            </w:r>
          </w:p>
          <w:p w14:paraId="38AAB17B" w14:textId="77777777" w:rsidR="00541DAF" w:rsidRPr="00172487" w:rsidRDefault="00541DAF" w:rsidP="00541DAF">
            <w:pPr>
              <w:spacing w:line="240" w:lineRule="atLeast"/>
              <w:ind w:left="30" w:right="-108" w:firstLine="9"/>
            </w:pPr>
            <w:r w:rsidRPr="00172487">
              <w:t>комитет по труду и занятости населения Курской области;</w:t>
            </w:r>
          </w:p>
          <w:p w14:paraId="07679527" w14:textId="77777777" w:rsidR="00541DAF" w:rsidRDefault="00EA66E7" w:rsidP="00541DAF">
            <w:pPr>
              <w:spacing w:line="240" w:lineRule="atLeast"/>
              <w:ind w:left="30" w:right="-108" w:firstLine="9"/>
            </w:pPr>
            <w:r w:rsidRPr="00172487">
              <w:t>комитет лесного хозяйства</w:t>
            </w:r>
            <w:r w:rsidR="00541DAF" w:rsidRPr="00172487">
              <w:t xml:space="preserve"> Курской области</w:t>
            </w:r>
            <w:r w:rsidR="00172487">
              <w:t>;</w:t>
            </w:r>
          </w:p>
          <w:p w14:paraId="2BD1A800" w14:textId="77777777" w:rsidR="00401A47" w:rsidRDefault="00172487" w:rsidP="00541DAF">
            <w:pPr>
              <w:spacing w:line="240" w:lineRule="atLeast"/>
              <w:ind w:left="30" w:right="-108" w:firstLine="9"/>
            </w:pPr>
            <w:r>
              <w:t>комитет транспорта и автомобильных дорог Курской области</w:t>
            </w:r>
            <w:r w:rsidR="00401A47">
              <w:t>;</w:t>
            </w:r>
          </w:p>
          <w:p w14:paraId="2526CFA2" w14:textId="77777777" w:rsidR="00172487" w:rsidRPr="00172487" w:rsidRDefault="00401A47" w:rsidP="00541DAF">
            <w:pPr>
              <w:spacing w:line="240" w:lineRule="atLeast"/>
              <w:ind w:left="30" w:right="-108" w:firstLine="9"/>
            </w:pPr>
            <w:r>
              <w:t>комитет строительства Курской области</w:t>
            </w:r>
            <w:r w:rsidR="00172487">
              <w:t xml:space="preserve"> </w:t>
            </w:r>
          </w:p>
          <w:p w14:paraId="5CF84634" w14:textId="77777777" w:rsidR="00FF48C4" w:rsidRPr="00172487" w:rsidRDefault="00FF48C4" w:rsidP="000826DA">
            <w:pPr>
              <w:spacing w:line="240" w:lineRule="atLeast"/>
              <w:ind w:left="30" w:right="-108" w:firstLine="9"/>
            </w:pPr>
          </w:p>
        </w:tc>
      </w:tr>
      <w:tr w:rsidR="00FF48C4" w:rsidRPr="00172487" w14:paraId="0070E8BC" w14:textId="77777777" w:rsidTr="00210394">
        <w:tc>
          <w:tcPr>
            <w:tcW w:w="3261" w:type="dxa"/>
            <w:vAlign w:val="center"/>
          </w:tcPr>
          <w:p w14:paraId="07247B88" w14:textId="77777777" w:rsidR="00FF48C4" w:rsidRPr="00172487" w:rsidRDefault="00FF48C4" w:rsidP="002C371B">
            <w:pPr>
              <w:spacing w:line="240" w:lineRule="atLeast"/>
            </w:pPr>
            <w:r w:rsidRPr="00172487">
              <w:t>Программно-целевые инструменты подпрограммы</w:t>
            </w:r>
          </w:p>
          <w:p w14:paraId="1DA3C190" w14:textId="77777777" w:rsidR="00A7644B" w:rsidRPr="00172487" w:rsidRDefault="00A7644B" w:rsidP="002C371B">
            <w:pPr>
              <w:spacing w:line="240" w:lineRule="atLeast"/>
            </w:pPr>
          </w:p>
        </w:tc>
        <w:tc>
          <w:tcPr>
            <w:tcW w:w="290" w:type="dxa"/>
          </w:tcPr>
          <w:p w14:paraId="2E456AC9" w14:textId="77777777" w:rsidR="00FF48C4" w:rsidRPr="00172487" w:rsidRDefault="00FF48C4" w:rsidP="003772AD">
            <w:pPr>
              <w:ind w:left="30" w:firstLine="9"/>
              <w:jc w:val="center"/>
            </w:pPr>
            <w:r w:rsidRPr="00172487">
              <w:t>-</w:t>
            </w:r>
          </w:p>
        </w:tc>
        <w:tc>
          <w:tcPr>
            <w:tcW w:w="6167" w:type="dxa"/>
          </w:tcPr>
          <w:p w14:paraId="381E60B6" w14:textId="77777777" w:rsidR="00FF48C4" w:rsidRPr="00172487" w:rsidRDefault="00FF48C4" w:rsidP="000826DA">
            <w:pPr>
              <w:ind w:left="30" w:firstLine="9"/>
              <w:jc w:val="both"/>
            </w:pPr>
            <w:r w:rsidRPr="00172487">
              <w:t>отсутствуют</w:t>
            </w:r>
          </w:p>
        </w:tc>
      </w:tr>
      <w:tr w:rsidR="00210394" w:rsidRPr="00172487" w14:paraId="5BF6CF62" w14:textId="77777777" w:rsidTr="00210394">
        <w:tc>
          <w:tcPr>
            <w:tcW w:w="3261" w:type="dxa"/>
            <w:vAlign w:val="center"/>
          </w:tcPr>
          <w:p w14:paraId="069D13C5" w14:textId="77777777" w:rsidR="00210394" w:rsidRPr="00172487" w:rsidRDefault="00210394" w:rsidP="00210394">
            <w:pPr>
              <w:spacing w:line="240" w:lineRule="atLeast"/>
            </w:pPr>
            <w:r>
              <w:t>Региональные проекты</w:t>
            </w:r>
            <w:r w:rsidRPr="00172487">
              <w:t xml:space="preserve"> подпрограммы</w:t>
            </w:r>
          </w:p>
          <w:p w14:paraId="530C2B22" w14:textId="77777777" w:rsidR="00210394" w:rsidRPr="00172487" w:rsidRDefault="00210394" w:rsidP="00210394">
            <w:pPr>
              <w:spacing w:line="240" w:lineRule="atLeast"/>
            </w:pPr>
          </w:p>
        </w:tc>
        <w:tc>
          <w:tcPr>
            <w:tcW w:w="290" w:type="dxa"/>
          </w:tcPr>
          <w:p w14:paraId="14DF9007" w14:textId="77777777" w:rsidR="00210394" w:rsidRPr="00172487" w:rsidRDefault="00210394" w:rsidP="00210394">
            <w:pPr>
              <w:ind w:left="30" w:firstLine="9"/>
              <w:jc w:val="center"/>
            </w:pPr>
            <w:r w:rsidRPr="00172487">
              <w:t>-</w:t>
            </w:r>
          </w:p>
        </w:tc>
        <w:tc>
          <w:tcPr>
            <w:tcW w:w="6167" w:type="dxa"/>
          </w:tcPr>
          <w:p w14:paraId="5FA51A82" w14:textId="77777777" w:rsidR="00210394" w:rsidRPr="00172487" w:rsidRDefault="00F56EEB" w:rsidP="00F56EEB">
            <w:pPr>
              <w:ind w:left="30" w:firstLine="9"/>
              <w:jc w:val="both"/>
            </w:pPr>
            <w:r>
              <w:t xml:space="preserve">Системные меры развития международной кооперации и экспорта </w:t>
            </w:r>
          </w:p>
        </w:tc>
      </w:tr>
      <w:tr w:rsidR="00FF48C4" w:rsidRPr="00172487" w14:paraId="3DE7BE5C" w14:textId="77777777" w:rsidTr="00210394">
        <w:tc>
          <w:tcPr>
            <w:tcW w:w="3261" w:type="dxa"/>
          </w:tcPr>
          <w:p w14:paraId="267EBA7F" w14:textId="77777777" w:rsidR="00FF48C4" w:rsidRPr="00172487" w:rsidRDefault="00FF48C4" w:rsidP="00751392">
            <w:pPr>
              <w:spacing w:line="240" w:lineRule="atLeast"/>
            </w:pPr>
            <w:r w:rsidRPr="00172487">
              <w:t>Цел</w:t>
            </w:r>
            <w:r w:rsidR="00751392" w:rsidRPr="00172487">
              <w:t>и</w:t>
            </w:r>
            <w:r w:rsidRPr="00172487">
              <w:t xml:space="preserve"> подпрограммы</w:t>
            </w:r>
          </w:p>
        </w:tc>
        <w:tc>
          <w:tcPr>
            <w:tcW w:w="290" w:type="dxa"/>
          </w:tcPr>
          <w:p w14:paraId="66C55015" w14:textId="77777777" w:rsidR="00FF48C4" w:rsidRPr="00172487" w:rsidRDefault="00FF48C4" w:rsidP="00505923">
            <w:pPr>
              <w:ind w:left="30" w:firstLine="9"/>
              <w:jc w:val="center"/>
            </w:pPr>
            <w:r w:rsidRPr="00172487">
              <w:t>-</w:t>
            </w:r>
          </w:p>
        </w:tc>
        <w:tc>
          <w:tcPr>
            <w:tcW w:w="6167" w:type="dxa"/>
          </w:tcPr>
          <w:p w14:paraId="3A9E2D71" w14:textId="77777777" w:rsidR="00787DC0" w:rsidRPr="00172487" w:rsidRDefault="00541DAF" w:rsidP="00787DC0">
            <w:pPr>
              <w:keepNext/>
              <w:jc w:val="both"/>
              <w:rPr>
                <w:rFonts w:eastAsia="MS Mincho"/>
                <w:color w:val="000000"/>
              </w:rPr>
            </w:pPr>
            <w:r w:rsidRPr="00172487">
              <w:t>р</w:t>
            </w:r>
            <w:r w:rsidR="00787DC0" w:rsidRPr="00172487">
              <w:t xml:space="preserve">азвитие </w:t>
            </w:r>
            <w:r w:rsidR="00DE7217" w:rsidRPr="00172487">
              <w:t xml:space="preserve"> сотрудничества с зарубежными странами и регионами Российской Федерации, </w:t>
            </w:r>
            <w:r w:rsidR="009914EF" w:rsidRPr="00172487">
              <w:t>создание условий для продвижения продукции на рынок зарубежных стран</w:t>
            </w:r>
            <w:r w:rsidR="009914EF" w:rsidRPr="00172487">
              <w:rPr>
                <w:rFonts w:eastAsia="MS Mincho"/>
                <w:color w:val="000000"/>
              </w:rPr>
              <w:t xml:space="preserve"> </w:t>
            </w:r>
          </w:p>
          <w:p w14:paraId="61420C89" w14:textId="77777777" w:rsidR="00787DC0" w:rsidRPr="00172487" w:rsidRDefault="00787DC0" w:rsidP="007E4CFB">
            <w:pPr>
              <w:keepNext/>
              <w:jc w:val="both"/>
              <w:rPr>
                <w:rFonts w:eastAsia="MS Mincho"/>
                <w:color w:val="000000"/>
              </w:rPr>
            </w:pPr>
          </w:p>
        </w:tc>
      </w:tr>
      <w:tr w:rsidR="002B03B9" w:rsidRPr="000A235C" w14:paraId="25AB1E3B" w14:textId="77777777" w:rsidTr="00210394">
        <w:tc>
          <w:tcPr>
            <w:tcW w:w="3261" w:type="dxa"/>
          </w:tcPr>
          <w:p w14:paraId="7E7E9A0C" w14:textId="77777777" w:rsidR="002B03B9" w:rsidRPr="00172487" w:rsidRDefault="002B03B9" w:rsidP="002B03B9">
            <w:pPr>
              <w:autoSpaceDE w:val="0"/>
              <w:autoSpaceDN w:val="0"/>
              <w:adjustRightInd w:val="0"/>
            </w:pPr>
            <w:r w:rsidRPr="00172487">
              <w:t>Задачи подпрограммы</w:t>
            </w:r>
          </w:p>
        </w:tc>
        <w:tc>
          <w:tcPr>
            <w:tcW w:w="290" w:type="dxa"/>
          </w:tcPr>
          <w:p w14:paraId="59E8BB43" w14:textId="77777777" w:rsidR="002B03B9" w:rsidRPr="00172487" w:rsidRDefault="002B03B9" w:rsidP="002B03B9">
            <w:pPr>
              <w:autoSpaceDE w:val="0"/>
              <w:autoSpaceDN w:val="0"/>
              <w:adjustRightInd w:val="0"/>
              <w:jc w:val="center"/>
            </w:pPr>
            <w:r w:rsidRPr="00172487">
              <w:t>-</w:t>
            </w:r>
          </w:p>
        </w:tc>
        <w:tc>
          <w:tcPr>
            <w:tcW w:w="6167" w:type="dxa"/>
          </w:tcPr>
          <w:p w14:paraId="5064F1C0" w14:textId="77777777" w:rsidR="002B03B9" w:rsidRPr="00172487" w:rsidRDefault="002B03B9" w:rsidP="002B03B9">
            <w:pPr>
              <w:jc w:val="both"/>
            </w:pPr>
            <w:r w:rsidRPr="00172487">
              <w:t xml:space="preserve">создание условий для развития международного и межрегионального сотрудничества и обеспечение </w:t>
            </w:r>
            <w:r w:rsidRPr="00172487">
              <w:lastRenderedPageBreak/>
              <w:t>реализации комплекса мер по поддержке экспорта продукции Курской области;</w:t>
            </w:r>
          </w:p>
          <w:p w14:paraId="4B9B289E" w14:textId="77777777" w:rsidR="002B03B9" w:rsidRPr="00172487" w:rsidRDefault="002B03B9" w:rsidP="002B03B9">
            <w:pPr>
              <w:autoSpaceDE w:val="0"/>
              <w:autoSpaceDN w:val="0"/>
              <w:adjustRightInd w:val="0"/>
              <w:jc w:val="both"/>
            </w:pPr>
            <w:r w:rsidRPr="00172487">
              <w:t>внедрение в Курской области  регионального экспортного стандарта 2.0</w:t>
            </w:r>
          </w:p>
          <w:p w14:paraId="1A721562" w14:textId="77777777" w:rsidR="002B03B9" w:rsidRPr="00172487" w:rsidRDefault="002B03B9" w:rsidP="002B03B9">
            <w:pPr>
              <w:autoSpaceDE w:val="0"/>
              <w:autoSpaceDN w:val="0"/>
              <w:adjustRightInd w:val="0"/>
              <w:jc w:val="both"/>
            </w:pPr>
          </w:p>
        </w:tc>
      </w:tr>
      <w:tr w:rsidR="00FF48C4" w:rsidRPr="00172487" w14:paraId="205A3A96" w14:textId="77777777" w:rsidTr="00210394">
        <w:tc>
          <w:tcPr>
            <w:tcW w:w="3261" w:type="dxa"/>
          </w:tcPr>
          <w:p w14:paraId="30B377CE" w14:textId="77777777" w:rsidR="00FF48C4" w:rsidRPr="00172487" w:rsidRDefault="00FF48C4" w:rsidP="000F2C22">
            <w:pPr>
              <w:spacing w:line="240" w:lineRule="atLeast"/>
            </w:pPr>
            <w:r w:rsidRPr="00172487">
              <w:lastRenderedPageBreak/>
              <w:t>Целевые индикаторы и показатели подпрограммы</w:t>
            </w:r>
          </w:p>
        </w:tc>
        <w:tc>
          <w:tcPr>
            <w:tcW w:w="290" w:type="dxa"/>
          </w:tcPr>
          <w:p w14:paraId="7007E06A" w14:textId="77777777" w:rsidR="00FF48C4" w:rsidRPr="00172487" w:rsidRDefault="00FF48C4" w:rsidP="00505923">
            <w:pPr>
              <w:ind w:left="30" w:firstLine="9"/>
              <w:jc w:val="center"/>
            </w:pPr>
            <w:r w:rsidRPr="00172487">
              <w:t>-</w:t>
            </w:r>
          </w:p>
        </w:tc>
        <w:tc>
          <w:tcPr>
            <w:tcW w:w="6167" w:type="dxa"/>
          </w:tcPr>
          <w:p w14:paraId="793946C1" w14:textId="77777777" w:rsidR="00F31A11" w:rsidRPr="00172487" w:rsidRDefault="004622C2" w:rsidP="00A7644B">
            <w:pPr>
              <w:keepNext/>
              <w:ind w:firstLine="175"/>
              <w:jc w:val="both"/>
              <w:rPr>
                <w:rFonts w:eastAsia="Calibri"/>
                <w:i/>
              </w:rPr>
            </w:pPr>
            <w:r w:rsidRPr="00172487">
              <w:rPr>
                <w:rFonts w:eastAsia="Calibri"/>
                <w:i/>
              </w:rPr>
              <w:t>утратил силу (постановление Администрации Курской области от 29.03.2018 № 261-па)</w:t>
            </w:r>
            <w:r w:rsidR="00F31A11" w:rsidRPr="00172487">
              <w:rPr>
                <w:rFonts w:eastAsia="Calibri"/>
                <w:i/>
              </w:rPr>
              <w:t>;</w:t>
            </w:r>
          </w:p>
          <w:p w14:paraId="255C4AE2" w14:textId="77777777" w:rsidR="00F31A11" w:rsidRPr="00172487" w:rsidRDefault="00327D62" w:rsidP="00A7644B">
            <w:pPr>
              <w:tabs>
                <w:tab w:val="left" w:pos="597"/>
              </w:tabs>
              <w:spacing w:line="240" w:lineRule="atLeast"/>
              <w:ind w:firstLine="175"/>
              <w:jc w:val="both"/>
              <w:rPr>
                <w:strike/>
              </w:rPr>
            </w:pPr>
            <w:r w:rsidRPr="00172487">
              <w:rPr>
                <w:rFonts w:eastAsia="Calibri"/>
              </w:rPr>
              <w:t>к</w:t>
            </w:r>
            <w:r w:rsidR="00F31A11" w:rsidRPr="00172487">
              <w:rPr>
                <w:rFonts w:eastAsia="Calibri"/>
              </w:rPr>
              <w:t xml:space="preserve">оличество хозяйствующих субъектов Курской области, принявших участие в </w:t>
            </w:r>
            <w:r w:rsidR="00F31A11" w:rsidRPr="00172487">
              <w:t xml:space="preserve"> межд</w:t>
            </w:r>
            <w:r w:rsidR="0007220D" w:rsidRPr="00172487">
              <w:t xml:space="preserve">ународных выставочно-ярмарочных, </w:t>
            </w:r>
            <w:r w:rsidR="00F31A11" w:rsidRPr="00172487">
              <w:t xml:space="preserve">конгрессных </w:t>
            </w:r>
            <w:r w:rsidR="0007220D" w:rsidRPr="00172487">
              <w:t xml:space="preserve">и </w:t>
            </w:r>
            <w:r w:rsidR="0007220D" w:rsidRPr="00172487">
              <w:rPr>
                <w:rFonts w:eastAsia="Calibri"/>
              </w:rPr>
              <w:t>промоутерских</w:t>
            </w:r>
            <w:r w:rsidR="0007220D" w:rsidRPr="00172487">
              <w:t xml:space="preserve"> </w:t>
            </w:r>
            <w:r w:rsidR="00F31A11" w:rsidRPr="00172487">
              <w:t>мероприятиях</w:t>
            </w:r>
            <w:r w:rsidR="00F31A11" w:rsidRPr="00172487">
              <w:rPr>
                <w:rFonts w:eastAsia="Calibri"/>
              </w:rPr>
              <w:t xml:space="preserve"> </w:t>
            </w:r>
            <w:r w:rsidR="00A435DB" w:rsidRPr="00172487">
              <w:rPr>
                <w:rFonts w:eastAsia="Calibri"/>
              </w:rPr>
              <w:t>(</w:t>
            </w:r>
            <w:r w:rsidR="00C77082" w:rsidRPr="00172487">
              <w:rPr>
                <w:rFonts w:eastAsia="Calibri"/>
              </w:rPr>
              <w:t>ед</w:t>
            </w:r>
            <w:r w:rsidR="00A435DB" w:rsidRPr="00172487">
              <w:rPr>
                <w:rFonts w:eastAsia="Calibri"/>
              </w:rPr>
              <w:t>.)</w:t>
            </w:r>
            <w:r w:rsidR="00F31A11" w:rsidRPr="00172487">
              <w:rPr>
                <w:rFonts w:eastAsia="Calibri"/>
              </w:rPr>
              <w:t>;</w:t>
            </w:r>
            <w:r w:rsidR="00F31A11" w:rsidRPr="00172487">
              <w:rPr>
                <w:strike/>
              </w:rPr>
              <w:t xml:space="preserve"> </w:t>
            </w:r>
          </w:p>
          <w:p w14:paraId="60B181D0" w14:textId="77777777"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w:t>
            </w:r>
            <w:r w:rsidR="00A435DB" w:rsidRPr="00172487">
              <w:rPr>
                <w:rFonts w:eastAsia="Calibri"/>
              </w:rPr>
              <w:t xml:space="preserve"> (</w:t>
            </w:r>
            <w:r w:rsidR="00C77082" w:rsidRPr="00172487">
              <w:rPr>
                <w:rFonts w:eastAsia="Calibri"/>
              </w:rPr>
              <w:t>ед</w:t>
            </w:r>
            <w:r w:rsidR="00A435DB" w:rsidRPr="00172487">
              <w:rPr>
                <w:rFonts w:eastAsia="Calibri"/>
              </w:rPr>
              <w:t>.)</w:t>
            </w:r>
            <w:r w:rsidR="00F31A11" w:rsidRPr="00172487">
              <w:rPr>
                <w:rFonts w:eastAsia="Calibri"/>
              </w:rPr>
              <w:t>;</w:t>
            </w:r>
          </w:p>
          <w:p w14:paraId="14CDEDDE" w14:textId="77777777"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A435DB" w:rsidRPr="00172487">
              <w:rPr>
                <w:rFonts w:eastAsia="Calibri"/>
              </w:rPr>
              <w:t xml:space="preserve"> (</w:t>
            </w:r>
            <w:r w:rsidR="00C77082" w:rsidRPr="00172487">
              <w:rPr>
                <w:rFonts w:eastAsia="Calibri"/>
              </w:rPr>
              <w:t>ед</w:t>
            </w:r>
            <w:r w:rsidR="00A435DB" w:rsidRPr="00172487">
              <w:rPr>
                <w:rFonts w:eastAsia="Calibri"/>
              </w:rPr>
              <w:t>.)</w:t>
            </w:r>
            <w:r w:rsidR="00055DF2" w:rsidRPr="00172487">
              <w:rPr>
                <w:rFonts w:eastAsia="Calibri"/>
              </w:rPr>
              <w:t>;</w:t>
            </w:r>
          </w:p>
          <w:p w14:paraId="3B2B274E" w14:textId="77777777" w:rsidR="00F31A11" w:rsidRPr="00172487" w:rsidRDefault="00327D62" w:rsidP="002B03B9">
            <w:pPr>
              <w:keepNext/>
              <w:ind w:firstLine="175"/>
              <w:jc w:val="both"/>
              <w:rPr>
                <w:rFonts w:eastAsia="Calibri"/>
              </w:rPr>
            </w:pPr>
            <w:r w:rsidRPr="00172487">
              <w:rPr>
                <w:rFonts w:eastAsia="Calibri"/>
              </w:rPr>
              <w:t>к</w:t>
            </w:r>
            <w:r w:rsidR="00C21A8B" w:rsidRPr="00172487">
              <w:rPr>
                <w:rFonts w:eastAsia="Calibri"/>
              </w:rPr>
              <w:t xml:space="preserve">оличество </w:t>
            </w:r>
            <w:r w:rsidR="00E36097" w:rsidRPr="00172487">
              <w:rPr>
                <w:rFonts w:eastAsia="Calibri"/>
              </w:rPr>
              <w:t xml:space="preserve">организаций </w:t>
            </w:r>
            <w:r w:rsidR="00C21A8B" w:rsidRPr="00172487">
              <w:rPr>
                <w:rFonts w:eastAsia="Calibri"/>
              </w:rPr>
              <w:t>экспортеров</w:t>
            </w:r>
            <w:r w:rsidR="00E36097" w:rsidRPr="00172487">
              <w:rPr>
                <w:rFonts w:eastAsia="Calibri"/>
              </w:rPr>
              <w:t xml:space="preserve"> Курской области </w:t>
            </w:r>
            <w:r w:rsidR="00A435DB" w:rsidRPr="00172487">
              <w:rPr>
                <w:rFonts w:eastAsia="Calibri"/>
              </w:rPr>
              <w:t>(</w:t>
            </w:r>
            <w:r w:rsidR="00C77082" w:rsidRPr="00172487">
              <w:rPr>
                <w:rFonts w:eastAsia="Calibri"/>
              </w:rPr>
              <w:t>ед</w:t>
            </w:r>
            <w:r w:rsidR="00A435DB" w:rsidRPr="00172487">
              <w:rPr>
                <w:rFonts w:eastAsia="Calibri"/>
              </w:rPr>
              <w:t>.)</w:t>
            </w:r>
          </w:p>
          <w:p w14:paraId="018FA405" w14:textId="77777777" w:rsidR="002B03B9" w:rsidRPr="00172487" w:rsidRDefault="002B03B9" w:rsidP="002B03B9">
            <w:pPr>
              <w:keepNext/>
              <w:ind w:firstLine="175"/>
              <w:jc w:val="both"/>
              <w:rPr>
                <w:rFonts w:eastAsia="Calibri"/>
              </w:rPr>
            </w:pPr>
            <w:r w:rsidRPr="00172487">
              <w:rPr>
                <w:rFonts w:eastAsia="Calibri"/>
              </w:rPr>
              <w:t>«объем  экспорта продукции Курской области (млн. долл. США, ежегодно);</w:t>
            </w:r>
          </w:p>
          <w:p w14:paraId="7E940EA2" w14:textId="77777777" w:rsidR="002B03B9" w:rsidRPr="00EE7A02" w:rsidRDefault="00EE7A02" w:rsidP="002B03B9">
            <w:pPr>
              <w:keepNext/>
              <w:ind w:firstLine="175"/>
              <w:jc w:val="both"/>
              <w:rPr>
                <w:rFonts w:eastAsia="Calibri"/>
                <w:i/>
              </w:rPr>
            </w:pPr>
            <w:r w:rsidRPr="00EE7A02">
              <w:rPr>
                <w:rFonts w:eastAsia="Calibri"/>
                <w:i/>
              </w:rPr>
              <w:t>утратил силу (постановление Администрации Курской области от 17.03.2021 № 228-па)</w:t>
            </w:r>
          </w:p>
          <w:p w14:paraId="11024D40" w14:textId="77777777" w:rsidR="00A7644B" w:rsidRPr="00172487" w:rsidRDefault="00A7644B" w:rsidP="00751392">
            <w:pPr>
              <w:keepNext/>
              <w:ind w:firstLine="175"/>
              <w:jc w:val="both"/>
              <w:rPr>
                <w:color w:val="000000"/>
              </w:rPr>
            </w:pPr>
          </w:p>
        </w:tc>
      </w:tr>
      <w:tr w:rsidR="00FF48C4" w:rsidRPr="000A235C" w14:paraId="47F8E64B" w14:textId="77777777" w:rsidTr="00210394">
        <w:trPr>
          <w:trHeight w:val="1084"/>
        </w:trPr>
        <w:tc>
          <w:tcPr>
            <w:tcW w:w="3261" w:type="dxa"/>
          </w:tcPr>
          <w:p w14:paraId="40865805" w14:textId="77777777" w:rsidR="00FF48C4" w:rsidRPr="00172487" w:rsidRDefault="00FF48C4" w:rsidP="000F2C22">
            <w:pPr>
              <w:spacing w:line="240" w:lineRule="atLeast"/>
            </w:pPr>
            <w:r w:rsidRPr="00172487">
              <w:t>Этапы и сроки реализации подпрограммы</w:t>
            </w:r>
          </w:p>
        </w:tc>
        <w:tc>
          <w:tcPr>
            <w:tcW w:w="290" w:type="dxa"/>
          </w:tcPr>
          <w:p w14:paraId="7CEB9540" w14:textId="77777777" w:rsidR="00FF48C4" w:rsidRPr="00172487" w:rsidRDefault="00FF48C4" w:rsidP="00505923">
            <w:pPr>
              <w:ind w:left="30" w:firstLine="9"/>
              <w:jc w:val="center"/>
            </w:pPr>
            <w:r w:rsidRPr="00172487">
              <w:t>-</w:t>
            </w:r>
          </w:p>
        </w:tc>
        <w:tc>
          <w:tcPr>
            <w:tcW w:w="6167" w:type="dxa"/>
          </w:tcPr>
          <w:p w14:paraId="74C9A57E" w14:textId="01A1A204" w:rsidR="00FF48C4" w:rsidRPr="00172487" w:rsidRDefault="00DC1B1D" w:rsidP="002B03B9">
            <w:pPr>
              <w:suppressAutoHyphens/>
              <w:jc w:val="both"/>
              <w:rPr>
                <w:color w:val="000000"/>
              </w:rPr>
            </w:pPr>
            <w:r w:rsidRPr="00172487">
              <w:rPr>
                <w:color w:val="000000"/>
              </w:rPr>
              <w:t>2014-202</w:t>
            </w:r>
            <w:r w:rsidR="005602EE">
              <w:rPr>
                <w:color w:val="000000"/>
              </w:rPr>
              <w:t>5</w:t>
            </w:r>
            <w:r w:rsidR="00FF48C4" w:rsidRPr="00172487">
              <w:rPr>
                <w:color w:val="000000"/>
              </w:rPr>
              <w:t xml:space="preserve"> годы, в </w:t>
            </w:r>
            <w:r w:rsidR="002B03B9" w:rsidRPr="00172487">
              <w:rPr>
                <w:color w:val="000000"/>
              </w:rPr>
              <w:t>два</w:t>
            </w:r>
            <w:r w:rsidR="00FF48C4" w:rsidRPr="00172487">
              <w:rPr>
                <w:color w:val="000000"/>
              </w:rPr>
              <w:t xml:space="preserve"> этап</w:t>
            </w:r>
            <w:r w:rsidR="002B03B9" w:rsidRPr="00172487">
              <w:rPr>
                <w:color w:val="000000"/>
              </w:rPr>
              <w:t>а:</w:t>
            </w:r>
          </w:p>
          <w:p w14:paraId="76DECCAE" w14:textId="77777777" w:rsidR="002B03B9" w:rsidRPr="00172487" w:rsidRDefault="002B03B9" w:rsidP="002B03B9">
            <w:pPr>
              <w:suppressAutoHyphens/>
              <w:jc w:val="both"/>
              <w:rPr>
                <w:color w:val="000000"/>
              </w:rPr>
            </w:pPr>
            <w:r w:rsidRPr="00172487">
              <w:rPr>
                <w:color w:val="000000"/>
                <w:lang w:val="en-US"/>
              </w:rPr>
              <w:t>I</w:t>
            </w:r>
            <w:r w:rsidRPr="00172487">
              <w:rPr>
                <w:color w:val="000000"/>
              </w:rPr>
              <w:t xml:space="preserve"> этап – 2014-2018 годы</w:t>
            </w:r>
          </w:p>
          <w:p w14:paraId="5C5F1D6E" w14:textId="638A21BA" w:rsidR="002B03B9" w:rsidRPr="00172487" w:rsidRDefault="002B03B9" w:rsidP="002B03B9">
            <w:pPr>
              <w:suppressAutoHyphens/>
              <w:jc w:val="both"/>
              <w:rPr>
                <w:color w:val="000000"/>
              </w:rPr>
            </w:pPr>
            <w:r w:rsidRPr="00172487">
              <w:rPr>
                <w:color w:val="000000"/>
                <w:lang w:val="en-US"/>
              </w:rPr>
              <w:t>II</w:t>
            </w:r>
            <w:r w:rsidRPr="005602EE">
              <w:rPr>
                <w:color w:val="000000"/>
              </w:rPr>
              <w:t xml:space="preserve"> </w:t>
            </w:r>
            <w:r w:rsidRPr="00172487">
              <w:rPr>
                <w:color w:val="000000"/>
              </w:rPr>
              <w:t>этап – 2019-202</w:t>
            </w:r>
            <w:r w:rsidR="005602EE">
              <w:rPr>
                <w:color w:val="000000"/>
              </w:rPr>
              <w:t>5</w:t>
            </w:r>
            <w:r w:rsidRPr="00172487">
              <w:rPr>
                <w:color w:val="000000"/>
              </w:rPr>
              <w:t xml:space="preserve"> годы</w:t>
            </w:r>
          </w:p>
        </w:tc>
      </w:tr>
      <w:tr w:rsidR="00FF48C4" w:rsidRPr="002B03B9" w14:paraId="2EF54AF2" w14:textId="77777777" w:rsidTr="00210394">
        <w:tc>
          <w:tcPr>
            <w:tcW w:w="3261" w:type="dxa"/>
          </w:tcPr>
          <w:p w14:paraId="32A7A337" w14:textId="77777777" w:rsidR="00FF48C4" w:rsidRPr="002B03B9" w:rsidRDefault="00FF48C4" w:rsidP="000F2C22">
            <w:pPr>
              <w:spacing w:line="240" w:lineRule="atLeast"/>
            </w:pPr>
            <w:r w:rsidRPr="002B03B9">
              <w:t>Объемы бюджетных ассигнований подпрограммы</w:t>
            </w:r>
          </w:p>
          <w:p w14:paraId="642D31E5" w14:textId="77777777" w:rsidR="00FF48C4" w:rsidRPr="002B03B9" w:rsidRDefault="00FF48C4" w:rsidP="000F2C22">
            <w:pPr>
              <w:spacing w:line="240" w:lineRule="atLeast"/>
            </w:pPr>
          </w:p>
        </w:tc>
        <w:tc>
          <w:tcPr>
            <w:tcW w:w="290" w:type="dxa"/>
          </w:tcPr>
          <w:p w14:paraId="34E011E2" w14:textId="77777777" w:rsidR="00FF48C4" w:rsidRPr="002B03B9" w:rsidRDefault="00FF48C4" w:rsidP="00505923">
            <w:pPr>
              <w:ind w:left="30" w:firstLine="9"/>
              <w:jc w:val="center"/>
            </w:pPr>
            <w:r w:rsidRPr="002B03B9">
              <w:t>-</w:t>
            </w:r>
          </w:p>
        </w:tc>
        <w:tc>
          <w:tcPr>
            <w:tcW w:w="6167" w:type="dxa"/>
          </w:tcPr>
          <w:p w14:paraId="131ACFF7" w14:textId="1318DC1A" w:rsidR="00FF48C4" w:rsidRPr="00172487" w:rsidRDefault="00FF48C4" w:rsidP="00210394">
            <w:pPr>
              <w:jc w:val="both"/>
            </w:pPr>
            <w:r w:rsidRPr="00172487">
              <w:t xml:space="preserve">объемы финансирования подпрограммы составляют  расходы, связанные с реализацией мероприятий подпрограммы, финансируемые за </w:t>
            </w:r>
            <w:r w:rsidR="00D62004" w:rsidRPr="00172487">
              <w:t>счет средств областного бюджета, в сумме</w:t>
            </w:r>
            <w:r w:rsidR="005903DB" w:rsidRPr="00172487">
              <w:t xml:space="preserve"> </w:t>
            </w:r>
            <w:r w:rsidR="005602EE">
              <w:t>200 779,171</w:t>
            </w:r>
            <w:r w:rsidR="00F15D1F" w:rsidRPr="00172487">
              <w:t xml:space="preserve"> </w:t>
            </w:r>
            <w:r w:rsidRPr="00172487">
              <w:t>тыс. рублей, в том числе:</w:t>
            </w:r>
            <w:r w:rsidRPr="00172487">
              <w:rPr>
                <w:bCs/>
                <w:color w:val="FF0000"/>
              </w:rPr>
              <w:t xml:space="preserve"> </w:t>
            </w:r>
          </w:p>
          <w:p w14:paraId="06A8E770" w14:textId="77777777" w:rsidR="0091292D" w:rsidRPr="00172487" w:rsidRDefault="0091292D" w:rsidP="00210394">
            <w:pPr>
              <w:spacing w:line="240" w:lineRule="atLeast"/>
              <w:ind w:firstLine="287"/>
              <w:jc w:val="both"/>
              <w:rPr>
                <w:color w:val="000000"/>
              </w:rPr>
            </w:pPr>
            <w:r w:rsidRPr="00172487">
              <w:t xml:space="preserve">2014 год – </w:t>
            </w:r>
            <w:r w:rsidR="00E43C0E" w:rsidRPr="00172487">
              <w:t xml:space="preserve">     </w:t>
            </w:r>
            <w:r w:rsidRPr="00172487">
              <w:rPr>
                <w:color w:val="000000"/>
              </w:rPr>
              <w:t xml:space="preserve">350,835 </w:t>
            </w:r>
            <w:r w:rsidRPr="00172487">
              <w:t>тыс. рублей;</w:t>
            </w:r>
          </w:p>
          <w:p w14:paraId="18C369B7" w14:textId="77777777" w:rsidR="0091292D" w:rsidRPr="00172487" w:rsidRDefault="0091292D" w:rsidP="00210394">
            <w:pPr>
              <w:spacing w:line="240" w:lineRule="atLeast"/>
              <w:ind w:firstLine="287"/>
              <w:jc w:val="both"/>
            </w:pPr>
            <w:r w:rsidRPr="00172487">
              <w:t>2015 год –</w:t>
            </w:r>
            <w:r w:rsidR="00E43C0E" w:rsidRPr="00172487">
              <w:t xml:space="preserve">  </w:t>
            </w:r>
            <w:r w:rsidRPr="00172487">
              <w:t xml:space="preserve"> </w:t>
            </w:r>
            <w:r w:rsidRPr="00172487">
              <w:rPr>
                <w:color w:val="000000"/>
              </w:rPr>
              <w:t xml:space="preserve">1 283,657 </w:t>
            </w:r>
            <w:r w:rsidRPr="00172487">
              <w:t>тыс. рублей;</w:t>
            </w:r>
          </w:p>
          <w:p w14:paraId="1BBB4389" w14:textId="77777777" w:rsidR="0091292D" w:rsidRPr="00172487" w:rsidRDefault="0091292D" w:rsidP="00210394">
            <w:pPr>
              <w:spacing w:line="240" w:lineRule="atLeast"/>
              <w:ind w:firstLine="287"/>
              <w:jc w:val="both"/>
            </w:pPr>
            <w:r w:rsidRPr="00172487">
              <w:t xml:space="preserve">2016 год – </w:t>
            </w:r>
            <w:r w:rsidR="00DE0FE3" w:rsidRPr="00172487">
              <w:rPr>
                <w:bCs/>
              </w:rPr>
              <w:t>12 734,795</w:t>
            </w:r>
            <w:r w:rsidRPr="00172487">
              <w:rPr>
                <w:color w:val="000000"/>
              </w:rPr>
              <w:t xml:space="preserve"> </w:t>
            </w:r>
            <w:r w:rsidRPr="00172487">
              <w:t>тыс. рублей;</w:t>
            </w:r>
          </w:p>
          <w:p w14:paraId="7A1A9F21" w14:textId="77777777" w:rsidR="0091292D" w:rsidRPr="00172487" w:rsidRDefault="005903DB" w:rsidP="00210394">
            <w:pPr>
              <w:spacing w:line="240" w:lineRule="atLeast"/>
              <w:ind w:firstLine="287"/>
              <w:jc w:val="both"/>
            </w:pPr>
            <w:r w:rsidRPr="00172487">
              <w:t xml:space="preserve">2017 год – </w:t>
            </w:r>
            <w:r w:rsidR="006B192B" w:rsidRPr="00172487">
              <w:rPr>
                <w:bCs/>
              </w:rPr>
              <w:t>17 938,129</w:t>
            </w:r>
            <w:r w:rsidR="0091292D" w:rsidRPr="00172487">
              <w:rPr>
                <w:color w:val="000000"/>
              </w:rPr>
              <w:t xml:space="preserve"> </w:t>
            </w:r>
            <w:r w:rsidR="0091292D" w:rsidRPr="00172487">
              <w:t>тыс. рублей;</w:t>
            </w:r>
          </w:p>
          <w:p w14:paraId="6A57B650" w14:textId="77777777" w:rsidR="0091292D" w:rsidRPr="00172487" w:rsidRDefault="0091292D" w:rsidP="00210394">
            <w:pPr>
              <w:spacing w:line="240" w:lineRule="atLeast"/>
              <w:ind w:firstLine="287"/>
              <w:jc w:val="both"/>
            </w:pPr>
            <w:r w:rsidRPr="00172487">
              <w:t xml:space="preserve">2018 год – </w:t>
            </w:r>
            <w:r w:rsidR="00AB5AF2" w:rsidRPr="00172487">
              <w:rPr>
                <w:bCs/>
              </w:rPr>
              <w:t>15 403,174</w:t>
            </w:r>
            <w:r w:rsidRPr="00172487">
              <w:rPr>
                <w:color w:val="000000"/>
              </w:rPr>
              <w:t xml:space="preserve"> </w:t>
            </w:r>
            <w:r w:rsidRPr="00172487">
              <w:t>тыс. рублей;</w:t>
            </w:r>
          </w:p>
          <w:p w14:paraId="41FA08AF" w14:textId="77777777" w:rsidR="0091292D" w:rsidRPr="00172487" w:rsidRDefault="0091292D" w:rsidP="00210394">
            <w:pPr>
              <w:spacing w:line="240" w:lineRule="atLeast"/>
              <w:ind w:firstLine="287"/>
              <w:jc w:val="both"/>
            </w:pPr>
            <w:r w:rsidRPr="00172487">
              <w:t xml:space="preserve">2019 год – </w:t>
            </w:r>
            <w:r w:rsidR="00835197" w:rsidRPr="00172487">
              <w:rPr>
                <w:color w:val="000000"/>
              </w:rPr>
              <w:t>1</w:t>
            </w:r>
            <w:r w:rsidR="00412118">
              <w:rPr>
                <w:color w:val="000000"/>
              </w:rPr>
              <w:t>4 721,554</w:t>
            </w:r>
            <w:r w:rsidRPr="00172487">
              <w:rPr>
                <w:color w:val="000000"/>
              </w:rPr>
              <w:t xml:space="preserve"> </w:t>
            </w:r>
            <w:r w:rsidRPr="00172487">
              <w:t>тыс. рублей;</w:t>
            </w:r>
          </w:p>
          <w:p w14:paraId="302BF173" w14:textId="77777777" w:rsidR="00DC1B1D" w:rsidRPr="00172487" w:rsidRDefault="0091292D" w:rsidP="00210394">
            <w:pPr>
              <w:spacing w:line="240" w:lineRule="atLeast"/>
              <w:ind w:firstLine="287"/>
              <w:jc w:val="both"/>
            </w:pPr>
            <w:r w:rsidRPr="00172487">
              <w:t xml:space="preserve">2020 год – </w:t>
            </w:r>
            <w:r w:rsidR="008F1CE8">
              <w:t xml:space="preserve">     </w:t>
            </w:r>
            <w:r w:rsidR="004E53DB">
              <w:t>740,470</w:t>
            </w:r>
            <w:r w:rsidRPr="00172487">
              <w:rPr>
                <w:color w:val="000000"/>
              </w:rPr>
              <w:t xml:space="preserve"> </w:t>
            </w:r>
            <w:r w:rsidRPr="00172487">
              <w:t>тыс. рублей</w:t>
            </w:r>
            <w:r w:rsidR="00412118">
              <w:t>;</w:t>
            </w:r>
          </w:p>
          <w:p w14:paraId="20DA9462" w14:textId="77777777" w:rsidR="00E05E8F" w:rsidRPr="00172487" w:rsidRDefault="00DC1B1D" w:rsidP="00210394">
            <w:pPr>
              <w:spacing w:line="240" w:lineRule="atLeast"/>
              <w:ind w:firstLine="287"/>
              <w:jc w:val="both"/>
            </w:pPr>
            <w:r w:rsidRPr="00172487">
              <w:t>2021 год –</w:t>
            </w:r>
            <w:r w:rsidR="008F1CE8">
              <w:t xml:space="preserve"> </w:t>
            </w:r>
            <w:r w:rsidR="00851228">
              <w:t>34 814,802</w:t>
            </w:r>
            <w:r w:rsidR="00401A47">
              <w:t xml:space="preserve"> </w:t>
            </w:r>
            <w:r w:rsidRPr="00172487">
              <w:t>тыс. рублей</w:t>
            </w:r>
            <w:r w:rsidR="00412118">
              <w:t>;</w:t>
            </w:r>
            <w:r w:rsidR="0091292D" w:rsidRPr="00172487">
              <w:t xml:space="preserve"> </w:t>
            </w:r>
          </w:p>
          <w:p w14:paraId="7C7B31A4" w14:textId="77777777" w:rsidR="002B03B9" w:rsidRPr="00172487" w:rsidRDefault="002B03B9" w:rsidP="00210394">
            <w:pPr>
              <w:spacing w:line="240" w:lineRule="atLeast"/>
              <w:ind w:firstLine="287"/>
              <w:jc w:val="both"/>
            </w:pPr>
            <w:r w:rsidRPr="00172487">
              <w:t xml:space="preserve">2022 год – </w:t>
            </w:r>
            <w:r w:rsidR="008C233B" w:rsidRPr="00243C50">
              <w:t>54 249,241</w:t>
            </w:r>
            <w:r w:rsidR="00401A47">
              <w:t xml:space="preserve"> </w:t>
            </w:r>
            <w:r w:rsidRPr="00172487">
              <w:t xml:space="preserve">тыс. рублей; </w:t>
            </w:r>
          </w:p>
          <w:p w14:paraId="1D2C49B4" w14:textId="77777777" w:rsidR="002B03B9" w:rsidRPr="00172487" w:rsidRDefault="002B03B9" w:rsidP="00210394">
            <w:pPr>
              <w:spacing w:line="240" w:lineRule="atLeast"/>
              <w:ind w:firstLine="287"/>
              <w:jc w:val="both"/>
            </w:pPr>
            <w:r w:rsidRPr="00172487">
              <w:t xml:space="preserve">2023 год – </w:t>
            </w:r>
            <w:r w:rsidR="00401A47">
              <w:t>1</w:t>
            </w:r>
            <w:r w:rsidR="00F56EEB">
              <w:t>6 180,838</w:t>
            </w:r>
            <w:r w:rsidRPr="00172487">
              <w:t xml:space="preserve"> тыс. рублей; </w:t>
            </w:r>
          </w:p>
          <w:p w14:paraId="4714523C" w14:textId="37F76DE6" w:rsidR="002B03B9" w:rsidRPr="00172487" w:rsidRDefault="002B03B9" w:rsidP="00210394">
            <w:pPr>
              <w:spacing w:line="240" w:lineRule="atLeast"/>
              <w:ind w:firstLine="287"/>
              <w:jc w:val="both"/>
            </w:pPr>
            <w:r w:rsidRPr="00172487">
              <w:t>2024 год – 1</w:t>
            </w:r>
            <w:r w:rsidR="00F56EEB">
              <w:t>6 180,838</w:t>
            </w:r>
            <w:r w:rsidRPr="00172487">
              <w:t xml:space="preserve"> тыс. рублей</w:t>
            </w:r>
            <w:r w:rsidR="005602EE">
              <w:t>;</w:t>
            </w:r>
          </w:p>
          <w:p w14:paraId="3CDCA807" w14:textId="2A3FE454" w:rsidR="005602EE" w:rsidRPr="00172487" w:rsidRDefault="005602EE" w:rsidP="005602EE">
            <w:pPr>
              <w:spacing w:line="240" w:lineRule="atLeast"/>
              <w:ind w:firstLine="287"/>
              <w:jc w:val="both"/>
            </w:pPr>
            <w:r w:rsidRPr="00172487">
              <w:t>202</w:t>
            </w:r>
            <w:r>
              <w:t>5</w:t>
            </w:r>
            <w:r w:rsidRPr="00172487">
              <w:t xml:space="preserve"> год – 1</w:t>
            </w:r>
            <w:r>
              <w:t>6 180,838</w:t>
            </w:r>
            <w:r w:rsidRPr="00172487">
              <w:t xml:space="preserve"> тыс. рублей</w:t>
            </w:r>
            <w:r>
              <w:t>.</w:t>
            </w:r>
          </w:p>
          <w:p w14:paraId="71A3AB73" w14:textId="77777777" w:rsidR="002B03B9" w:rsidRPr="00172487" w:rsidRDefault="002B03B9" w:rsidP="007010C8">
            <w:pPr>
              <w:spacing w:line="240" w:lineRule="atLeast"/>
              <w:ind w:left="30" w:firstLine="287"/>
              <w:jc w:val="both"/>
            </w:pPr>
          </w:p>
        </w:tc>
      </w:tr>
      <w:tr w:rsidR="00210394" w:rsidRPr="00172487" w14:paraId="18134CA4" w14:textId="77777777" w:rsidTr="00210394">
        <w:tc>
          <w:tcPr>
            <w:tcW w:w="3261" w:type="dxa"/>
            <w:vAlign w:val="center"/>
          </w:tcPr>
          <w:p w14:paraId="1348FC9C" w14:textId="77777777" w:rsidR="00210394" w:rsidRPr="00172487" w:rsidRDefault="00210394" w:rsidP="00210394">
            <w:pPr>
              <w:spacing w:line="240" w:lineRule="atLeast"/>
            </w:pPr>
            <w:r>
              <w:t xml:space="preserve">Объем налоговых расходов Курской области в рамках реализации </w:t>
            </w:r>
            <w:r w:rsidRPr="00172487">
              <w:t>подпрограммы</w:t>
            </w:r>
          </w:p>
          <w:p w14:paraId="720FA637" w14:textId="77777777" w:rsidR="00210394" w:rsidRPr="00172487" w:rsidRDefault="00210394" w:rsidP="00210394">
            <w:pPr>
              <w:spacing w:line="240" w:lineRule="atLeast"/>
            </w:pPr>
            <w:r>
              <w:t>(всего)</w:t>
            </w:r>
          </w:p>
        </w:tc>
        <w:tc>
          <w:tcPr>
            <w:tcW w:w="290" w:type="dxa"/>
          </w:tcPr>
          <w:p w14:paraId="5D687900" w14:textId="77777777" w:rsidR="00210394" w:rsidRPr="00172487" w:rsidRDefault="00210394" w:rsidP="00210394">
            <w:pPr>
              <w:ind w:left="30" w:firstLine="9"/>
              <w:jc w:val="center"/>
            </w:pPr>
            <w:r w:rsidRPr="00172487">
              <w:t>-</w:t>
            </w:r>
          </w:p>
        </w:tc>
        <w:tc>
          <w:tcPr>
            <w:tcW w:w="6167" w:type="dxa"/>
          </w:tcPr>
          <w:p w14:paraId="0BF6D9EF" w14:textId="77777777" w:rsidR="00210394" w:rsidRPr="00172487" w:rsidRDefault="00401A47" w:rsidP="00EE7A02">
            <w:pPr>
              <w:ind w:left="30" w:firstLine="9"/>
              <w:jc w:val="both"/>
            </w:pPr>
            <w:r>
              <w:t>О</w:t>
            </w:r>
            <w:r w:rsidR="00210394" w:rsidRPr="00172487">
              <w:t>тсутствуют</w:t>
            </w:r>
          </w:p>
        </w:tc>
      </w:tr>
      <w:tr w:rsidR="00FF48C4" w:rsidRPr="00172487" w14:paraId="418BCEAE" w14:textId="77777777" w:rsidTr="00210394">
        <w:trPr>
          <w:trHeight w:val="708"/>
        </w:trPr>
        <w:tc>
          <w:tcPr>
            <w:tcW w:w="3261" w:type="dxa"/>
          </w:tcPr>
          <w:p w14:paraId="376FE680" w14:textId="77777777" w:rsidR="00FF48C4" w:rsidRPr="00172487" w:rsidRDefault="00FF48C4" w:rsidP="000F2C22">
            <w:pPr>
              <w:spacing w:line="240" w:lineRule="atLeast"/>
            </w:pPr>
            <w:r w:rsidRPr="00172487">
              <w:lastRenderedPageBreak/>
              <w:t xml:space="preserve">Ожидаемые результаты реализации подпрограммы </w:t>
            </w:r>
          </w:p>
        </w:tc>
        <w:tc>
          <w:tcPr>
            <w:tcW w:w="290" w:type="dxa"/>
          </w:tcPr>
          <w:p w14:paraId="5AEA9BCF" w14:textId="77777777" w:rsidR="00FF48C4" w:rsidRPr="00172487" w:rsidRDefault="00FF48C4" w:rsidP="00505923">
            <w:pPr>
              <w:ind w:left="30" w:firstLine="9"/>
              <w:jc w:val="center"/>
            </w:pPr>
            <w:r w:rsidRPr="00172487">
              <w:t>-</w:t>
            </w:r>
          </w:p>
        </w:tc>
        <w:tc>
          <w:tcPr>
            <w:tcW w:w="6167" w:type="dxa"/>
          </w:tcPr>
          <w:p w14:paraId="75682FD5" w14:textId="77777777" w:rsidR="00FF48C4" w:rsidRPr="00172487" w:rsidRDefault="00FF48C4" w:rsidP="00A7644B">
            <w:pPr>
              <w:spacing w:line="240" w:lineRule="atLeast"/>
              <w:ind w:left="30" w:right="-112" w:firstLine="145"/>
            </w:pPr>
            <w:r w:rsidRPr="00172487">
              <w:t>в результате реали</w:t>
            </w:r>
            <w:r w:rsidR="00270AB3" w:rsidRPr="00172487">
              <w:t xml:space="preserve">зации мероприятий подпрограммы </w:t>
            </w:r>
            <w:r w:rsidRPr="00172487">
              <w:t>:</w:t>
            </w:r>
          </w:p>
          <w:p w14:paraId="39000434" w14:textId="77777777" w:rsidR="00625254" w:rsidRPr="00172487" w:rsidRDefault="00835197" w:rsidP="00A7644B">
            <w:pPr>
              <w:keepNext/>
              <w:ind w:firstLine="145"/>
              <w:jc w:val="both"/>
              <w:rPr>
                <w:rFonts w:eastAsia="Calibri"/>
                <w:i/>
              </w:rPr>
            </w:pPr>
            <w:r w:rsidRPr="00172487">
              <w:rPr>
                <w:rFonts w:eastAsia="Calibri"/>
                <w:i/>
              </w:rPr>
              <w:t>утратил силу (постановление Администрации Курской области от 29.03.2018 № 261-па)</w:t>
            </w:r>
            <w:r w:rsidR="00DE7217" w:rsidRPr="00172487">
              <w:rPr>
                <w:rFonts w:eastAsia="Calibri"/>
                <w:i/>
              </w:rPr>
              <w:t>;</w:t>
            </w:r>
          </w:p>
          <w:p w14:paraId="50AE0240" w14:textId="6B764A0E" w:rsidR="00625254" w:rsidRPr="00172487" w:rsidRDefault="00270AB3" w:rsidP="00A7644B">
            <w:pPr>
              <w:keepNext/>
              <w:ind w:firstLine="145"/>
              <w:jc w:val="both"/>
              <w:rPr>
                <w:rFonts w:eastAsia="Calibri"/>
              </w:rPr>
            </w:pPr>
            <w:r w:rsidRPr="00172487">
              <w:rPr>
                <w:rFonts w:eastAsia="Calibri"/>
              </w:rPr>
              <w:t>к</w:t>
            </w:r>
            <w:r w:rsidR="00A435DB" w:rsidRPr="00172487">
              <w:rPr>
                <w:rFonts w:eastAsia="Calibri"/>
              </w:rPr>
              <w:t xml:space="preserve">оличество хозяйствующих субъектов Курской области, принявших участие в </w:t>
            </w:r>
            <w:r w:rsidR="00A435DB" w:rsidRPr="00172487">
              <w:t xml:space="preserve"> международных выставочно-ярмарочных</w:t>
            </w:r>
            <w:r w:rsidR="00E43C0E" w:rsidRPr="00172487">
              <w:t xml:space="preserve">, </w:t>
            </w:r>
            <w:r w:rsidR="00A435DB" w:rsidRPr="00172487">
              <w:t xml:space="preserve">конгрессных </w:t>
            </w:r>
            <w:r w:rsidR="00E43C0E" w:rsidRPr="00172487">
              <w:t xml:space="preserve">и промоутерских </w:t>
            </w:r>
            <w:r w:rsidR="00A435DB" w:rsidRPr="00172487">
              <w:t>мероприятиях</w:t>
            </w:r>
            <w:r w:rsidR="00D62004" w:rsidRPr="00172487">
              <w:t>,</w:t>
            </w:r>
            <w:r w:rsidR="00DE7217" w:rsidRPr="00172487">
              <w:t xml:space="preserve"> </w:t>
            </w:r>
            <w:r w:rsidR="00DE7217" w:rsidRPr="00172487">
              <w:rPr>
                <w:rFonts w:eastAsia="Calibri"/>
              </w:rPr>
              <w:t>увеличится</w:t>
            </w:r>
            <w:r w:rsidR="00A435DB" w:rsidRPr="00172487">
              <w:rPr>
                <w:rFonts w:eastAsia="Calibri"/>
              </w:rPr>
              <w:t xml:space="preserve"> </w:t>
            </w:r>
            <w:r w:rsidR="00DE7217" w:rsidRPr="00172487">
              <w:rPr>
                <w:rFonts w:eastAsia="Calibri"/>
              </w:rPr>
              <w:t xml:space="preserve">с 20 </w:t>
            </w:r>
            <w:r w:rsidR="00C77082" w:rsidRPr="00172487">
              <w:rPr>
                <w:rFonts w:eastAsia="Calibri"/>
              </w:rPr>
              <w:t>ед</w:t>
            </w:r>
            <w:r w:rsidR="00DC1B1D" w:rsidRPr="00172487">
              <w:rPr>
                <w:rFonts w:eastAsia="Calibri"/>
              </w:rPr>
              <w:t>. в 2012 году до 5</w:t>
            </w:r>
            <w:r w:rsidR="00F40B70">
              <w:rPr>
                <w:rFonts w:eastAsia="Calibri"/>
              </w:rPr>
              <w:t>7</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F40B70">
              <w:rPr>
                <w:rFonts w:eastAsia="Calibri"/>
              </w:rPr>
              <w:t>5</w:t>
            </w:r>
            <w:r w:rsidR="00DE7217" w:rsidRPr="00172487">
              <w:rPr>
                <w:rFonts w:eastAsia="Calibri"/>
              </w:rPr>
              <w:t xml:space="preserve"> году</w:t>
            </w:r>
            <w:r w:rsidR="00625254" w:rsidRPr="00172487">
              <w:rPr>
                <w:rFonts w:eastAsia="Calibri"/>
              </w:rPr>
              <w:t>;</w:t>
            </w:r>
          </w:p>
          <w:p w14:paraId="3E993667" w14:textId="6918B228" w:rsidR="00DE7217" w:rsidRPr="00172487" w:rsidRDefault="00625254" w:rsidP="00A7644B">
            <w:pPr>
              <w:keepNext/>
              <w:ind w:firstLine="145"/>
              <w:jc w:val="both"/>
              <w:rPr>
                <w:rFonts w:eastAsia="Calibri"/>
              </w:rPr>
            </w:pPr>
            <w:r w:rsidRPr="00172487">
              <w:rPr>
                <w:rFonts w:eastAsia="Calibri"/>
              </w:rPr>
              <w:t xml:space="preserve">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 </w:t>
            </w:r>
            <w:r w:rsidR="00DE7217" w:rsidRPr="00172487">
              <w:rPr>
                <w:rFonts w:eastAsia="Calibri"/>
              </w:rPr>
              <w:t xml:space="preserve"> увеличится с 350 </w:t>
            </w:r>
            <w:r w:rsidR="00C77082" w:rsidRPr="00172487">
              <w:rPr>
                <w:rFonts w:eastAsia="Calibri"/>
              </w:rPr>
              <w:t>ед</w:t>
            </w:r>
            <w:r w:rsidR="00DE7217" w:rsidRPr="00172487">
              <w:rPr>
                <w:rFonts w:eastAsia="Calibri"/>
              </w:rPr>
              <w:t>. в 201</w:t>
            </w:r>
            <w:r w:rsidR="00DC1B1D" w:rsidRPr="00172487">
              <w:rPr>
                <w:rFonts w:eastAsia="Calibri"/>
              </w:rPr>
              <w:t xml:space="preserve">2 году до </w:t>
            </w:r>
            <w:r w:rsidR="008F572B">
              <w:rPr>
                <w:rFonts w:eastAsia="Calibri"/>
              </w:rPr>
              <w:t>570</w:t>
            </w:r>
            <w:r w:rsidR="00DE7217" w:rsidRPr="00172487">
              <w:rPr>
                <w:rFonts w:eastAsia="Calibri"/>
              </w:rPr>
              <w:t xml:space="preserve"> </w:t>
            </w:r>
            <w:r w:rsidR="00C77082" w:rsidRPr="00172487">
              <w:rPr>
                <w:rFonts w:eastAsia="Calibri"/>
              </w:rPr>
              <w:t>ед</w:t>
            </w:r>
            <w:r w:rsidR="00DC1B1D" w:rsidRPr="00172487">
              <w:rPr>
                <w:rFonts w:eastAsia="Calibri"/>
              </w:rPr>
              <w:t>. в 20</w:t>
            </w:r>
            <w:r w:rsidR="008F572B">
              <w:rPr>
                <w:rFonts w:eastAsia="Calibri"/>
              </w:rPr>
              <w:t>19</w:t>
            </w:r>
            <w:r w:rsidR="00DE7217" w:rsidRPr="00172487">
              <w:rPr>
                <w:rFonts w:eastAsia="Calibri"/>
              </w:rPr>
              <w:t xml:space="preserve"> году</w:t>
            </w:r>
            <w:r w:rsidR="008F572B">
              <w:rPr>
                <w:rFonts w:eastAsia="Calibri"/>
              </w:rPr>
              <w:t>, со 112 ед. в 2021 году до 125 ед. в 2025 году;</w:t>
            </w:r>
          </w:p>
          <w:p w14:paraId="16C8EF80" w14:textId="77777777" w:rsidR="00DE7217" w:rsidRPr="00172487" w:rsidRDefault="00625254" w:rsidP="00A7644B">
            <w:pPr>
              <w:keepNext/>
              <w:ind w:firstLine="145"/>
              <w:jc w:val="both"/>
              <w:rPr>
                <w:rFonts w:eastAsia="Calibri"/>
              </w:rPr>
            </w:pPr>
            <w:r w:rsidRPr="00172487">
              <w:rPr>
                <w:rFonts w:eastAsia="Calibri"/>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62004" w:rsidRPr="00172487">
              <w:rPr>
                <w:rFonts w:eastAsia="Calibri"/>
              </w:rPr>
              <w:t>,</w:t>
            </w:r>
            <w:r w:rsidR="00270AB3" w:rsidRPr="00172487">
              <w:rPr>
                <w:rFonts w:eastAsia="Calibri"/>
              </w:rPr>
              <w:t xml:space="preserve"> </w:t>
            </w:r>
            <w:r w:rsidR="00DE7217" w:rsidRPr="00172487">
              <w:rPr>
                <w:rFonts w:eastAsia="Calibri"/>
              </w:rPr>
              <w:t xml:space="preserve">увеличится с 13 </w:t>
            </w:r>
            <w:r w:rsidR="00C77082" w:rsidRPr="00172487">
              <w:rPr>
                <w:rFonts w:eastAsia="Calibri"/>
              </w:rPr>
              <w:t>ед</w:t>
            </w:r>
            <w:r w:rsidR="00DC1B1D" w:rsidRPr="00172487">
              <w:rPr>
                <w:rFonts w:eastAsia="Calibri"/>
              </w:rPr>
              <w:t xml:space="preserve">. в 2016 году до </w:t>
            </w:r>
            <w:r w:rsidR="002B03B9" w:rsidRPr="00172487">
              <w:rPr>
                <w:rFonts w:eastAsia="Calibri"/>
              </w:rPr>
              <w:t>19</w:t>
            </w:r>
            <w:r w:rsidR="00DE7217" w:rsidRPr="00172487">
              <w:rPr>
                <w:rFonts w:eastAsia="Calibri"/>
              </w:rPr>
              <w:t xml:space="preserve"> </w:t>
            </w:r>
            <w:r w:rsidR="00C77082" w:rsidRPr="00172487">
              <w:rPr>
                <w:rFonts w:eastAsia="Calibri"/>
              </w:rPr>
              <w:t>ед</w:t>
            </w:r>
            <w:r w:rsidR="00DE7217" w:rsidRPr="00172487">
              <w:rPr>
                <w:rFonts w:eastAsia="Calibri"/>
              </w:rPr>
              <w:t xml:space="preserve">. в </w:t>
            </w:r>
            <w:r w:rsidR="00DC1B1D" w:rsidRPr="00172487">
              <w:rPr>
                <w:rFonts w:eastAsia="Calibri"/>
              </w:rPr>
              <w:t>20</w:t>
            </w:r>
            <w:r w:rsidR="002B03B9" w:rsidRPr="00172487">
              <w:rPr>
                <w:rFonts w:eastAsia="Calibri"/>
              </w:rPr>
              <w:t>19</w:t>
            </w:r>
            <w:r w:rsidR="00DE7217" w:rsidRPr="00172487">
              <w:rPr>
                <w:rFonts w:eastAsia="Calibri"/>
              </w:rPr>
              <w:t xml:space="preserve"> году;</w:t>
            </w:r>
          </w:p>
          <w:p w14:paraId="3598D26C" w14:textId="4F40B519" w:rsidR="00E80E93" w:rsidRPr="00172487" w:rsidRDefault="00A87E48" w:rsidP="00A7644B">
            <w:pPr>
              <w:tabs>
                <w:tab w:val="left" w:pos="403"/>
                <w:tab w:val="left" w:pos="597"/>
              </w:tabs>
              <w:spacing w:line="240" w:lineRule="atLeast"/>
              <w:ind w:firstLine="145"/>
              <w:jc w:val="both"/>
              <w:rPr>
                <w:color w:val="000000"/>
              </w:rPr>
            </w:pPr>
            <w:r w:rsidRPr="00172487">
              <w:rPr>
                <w:color w:val="000000"/>
              </w:rPr>
              <w:t>количеств</w:t>
            </w:r>
            <w:r w:rsidR="00D62004" w:rsidRPr="00172487">
              <w:rPr>
                <w:color w:val="000000"/>
              </w:rPr>
              <w:t>о</w:t>
            </w:r>
            <w:r w:rsidR="00BB6641" w:rsidRPr="00172487">
              <w:rPr>
                <w:color w:val="000000"/>
              </w:rPr>
              <w:t xml:space="preserve"> организаций </w:t>
            </w:r>
            <w:r w:rsidRPr="00172487">
              <w:rPr>
                <w:rFonts w:eastAsia="Calibri"/>
              </w:rPr>
              <w:t xml:space="preserve">– </w:t>
            </w:r>
            <w:r w:rsidR="00BB6641" w:rsidRPr="00172487">
              <w:rPr>
                <w:color w:val="000000"/>
              </w:rPr>
              <w:t>экспортеров  Курской области</w:t>
            </w:r>
            <w:r w:rsidR="00D62004" w:rsidRPr="00172487">
              <w:rPr>
                <w:color w:val="000000"/>
              </w:rPr>
              <w:t xml:space="preserve"> будет увеличиваться</w:t>
            </w:r>
            <w:r w:rsidRPr="00172487">
              <w:rPr>
                <w:color w:val="000000"/>
              </w:rPr>
              <w:t xml:space="preserve"> </w:t>
            </w:r>
            <w:r w:rsidR="00324107" w:rsidRPr="00172487">
              <w:rPr>
                <w:color w:val="000000"/>
              </w:rPr>
              <w:t>ежегодно в период</w:t>
            </w:r>
            <w:r w:rsidRPr="00172487">
              <w:rPr>
                <w:color w:val="000000"/>
              </w:rPr>
              <w:t xml:space="preserve"> 20</w:t>
            </w:r>
            <w:r w:rsidR="002B03B9" w:rsidRPr="00172487">
              <w:rPr>
                <w:color w:val="000000"/>
              </w:rPr>
              <w:t>2</w:t>
            </w:r>
            <w:r w:rsidR="00210394">
              <w:rPr>
                <w:color w:val="000000"/>
              </w:rPr>
              <w:t>1</w:t>
            </w:r>
            <w:r w:rsidR="00DC1B1D" w:rsidRPr="00172487">
              <w:rPr>
                <w:color w:val="000000"/>
              </w:rPr>
              <w:t>-202</w:t>
            </w:r>
            <w:r w:rsidR="008F572B">
              <w:rPr>
                <w:color w:val="000000"/>
              </w:rPr>
              <w:t>5</w:t>
            </w:r>
            <w:r w:rsidR="00324107" w:rsidRPr="00172487">
              <w:rPr>
                <w:color w:val="000000"/>
              </w:rPr>
              <w:t xml:space="preserve"> гг.</w:t>
            </w:r>
            <w:r w:rsidR="00383B74" w:rsidRPr="00172487">
              <w:rPr>
                <w:color w:val="000000"/>
              </w:rPr>
              <w:t xml:space="preserve"> на 2 единицы</w:t>
            </w:r>
          </w:p>
          <w:p w14:paraId="42CD59AB" w14:textId="1B8063AC" w:rsidR="002B03B9" w:rsidRPr="00172487" w:rsidRDefault="002B03B9" w:rsidP="002B03B9">
            <w:pPr>
              <w:tabs>
                <w:tab w:val="left" w:pos="403"/>
                <w:tab w:val="left" w:pos="597"/>
              </w:tabs>
              <w:spacing w:line="240" w:lineRule="atLeast"/>
              <w:ind w:firstLine="145"/>
              <w:jc w:val="both"/>
              <w:rPr>
                <w:color w:val="000000"/>
              </w:rPr>
            </w:pPr>
            <w:r w:rsidRPr="00172487">
              <w:rPr>
                <w:color w:val="000000"/>
              </w:rPr>
              <w:t>достижение объема экспорта  в 202</w:t>
            </w:r>
            <w:r w:rsidR="002C7B64">
              <w:rPr>
                <w:color w:val="000000"/>
              </w:rPr>
              <w:t>5</w:t>
            </w:r>
            <w:r w:rsidRPr="00172487">
              <w:rPr>
                <w:color w:val="000000"/>
              </w:rPr>
              <w:t xml:space="preserve"> году в сумме </w:t>
            </w:r>
            <w:r w:rsidR="002C7B64">
              <w:rPr>
                <w:color w:val="000000"/>
              </w:rPr>
              <w:t>1074</w:t>
            </w:r>
            <w:r w:rsidRPr="00172487">
              <w:rPr>
                <w:color w:val="000000"/>
              </w:rPr>
              <w:t>,0 млн. долл. США;</w:t>
            </w:r>
          </w:p>
          <w:p w14:paraId="5AF5C631" w14:textId="77777777" w:rsidR="002B03B9" w:rsidRPr="00EE7A02" w:rsidRDefault="00EE7A02" w:rsidP="002B03B9">
            <w:pPr>
              <w:tabs>
                <w:tab w:val="left" w:pos="403"/>
                <w:tab w:val="left" w:pos="597"/>
              </w:tabs>
              <w:spacing w:line="240" w:lineRule="atLeast"/>
              <w:ind w:firstLine="145"/>
              <w:jc w:val="both"/>
              <w:rPr>
                <w:i/>
                <w:color w:val="000000"/>
              </w:rPr>
            </w:pPr>
            <w:r w:rsidRPr="00EE7A02">
              <w:rPr>
                <w:i/>
                <w:color w:val="000000"/>
              </w:rPr>
              <w:t>утратил силу (постановление Администрации Курской облас</w:t>
            </w:r>
            <w:r>
              <w:rPr>
                <w:i/>
                <w:color w:val="000000"/>
              </w:rPr>
              <w:t>т</w:t>
            </w:r>
            <w:r w:rsidRPr="00EE7A02">
              <w:rPr>
                <w:i/>
                <w:color w:val="000000"/>
              </w:rPr>
              <w:t>и от 17.03.2021  № 228-па)</w:t>
            </w:r>
            <w:r w:rsidR="002B03B9" w:rsidRPr="00EE7A02">
              <w:rPr>
                <w:i/>
                <w:color w:val="000000"/>
              </w:rPr>
              <w:tab/>
            </w:r>
          </w:p>
          <w:p w14:paraId="21C1342C" w14:textId="77777777" w:rsidR="008F0A36" w:rsidRPr="00172487" w:rsidRDefault="008F0A36" w:rsidP="00751392">
            <w:pPr>
              <w:keepNext/>
              <w:ind w:firstLine="145"/>
              <w:jc w:val="both"/>
              <w:rPr>
                <w:color w:val="000000"/>
                <w:sz w:val="16"/>
                <w:szCs w:val="16"/>
              </w:rPr>
            </w:pPr>
          </w:p>
          <w:p w14:paraId="0BFB44D1" w14:textId="77777777" w:rsidR="002B03B9" w:rsidRPr="00172487" w:rsidRDefault="002B03B9" w:rsidP="00751392">
            <w:pPr>
              <w:keepNext/>
              <w:ind w:firstLine="145"/>
              <w:jc w:val="both"/>
              <w:rPr>
                <w:color w:val="000000"/>
                <w:sz w:val="16"/>
                <w:szCs w:val="16"/>
              </w:rPr>
            </w:pPr>
          </w:p>
        </w:tc>
      </w:tr>
    </w:tbl>
    <w:p w14:paraId="2B84D15D" w14:textId="77777777" w:rsidR="00FF48C4" w:rsidRPr="00172487" w:rsidRDefault="00FF48C4" w:rsidP="00E43C0E">
      <w:pPr>
        <w:jc w:val="center"/>
        <w:rPr>
          <w:b/>
          <w:bCs/>
          <w:sz w:val="28"/>
          <w:szCs w:val="28"/>
        </w:rPr>
      </w:pPr>
      <w:r w:rsidRPr="00172487">
        <w:rPr>
          <w:b/>
          <w:bCs/>
          <w:sz w:val="28"/>
          <w:szCs w:val="28"/>
        </w:rPr>
        <w:t>Раздел 1. Характеристика сферы реализации подпрограммы, описание основных проблем в указанной сфере и прогноз ее развития</w:t>
      </w:r>
    </w:p>
    <w:p w14:paraId="2160A2B2" w14:textId="77777777" w:rsidR="00FF48C4" w:rsidRPr="00172487" w:rsidRDefault="00FF48C4" w:rsidP="000F2C22">
      <w:pPr>
        <w:jc w:val="center"/>
        <w:rPr>
          <w:b/>
          <w:bCs/>
          <w:sz w:val="28"/>
          <w:szCs w:val="28"/>
        </w:rPr>
      </w:pPr>
    </w:p>
    <w:p w14:paraId="134E4C33" w14:textId="77777777" w:rsidR="00FF48C4" w:rsidRPr="00172487" w:rsidRDefault="00FF48C4" w:rsidP="006968FB">
      <w:pPr>
        <w:pStyle w:val="ConsPlusNonformat"/>
        <w:numPr>
          <w:ilvl w:val="1"/>
          <w:numId w:val="1"/>
        </w:numPr>
        <w:tabs>
          <w:tab w:val="left" w:pos="709"/>
        </w:tabs>
        <w:ind w:left="0" w:firstLine="709"/>
        <w:jc w:val="both"/>
        <w:rPr>
          <w:rFonts w:ascii="Times New Roman" w:hAnsi="Times New Roman" w:cs="Times New Roman"/>
          <w:bCs/>
          <w:sz w:val="28"/>
          <w:szCs w:val="28"/>
        </w:rPr>
      </w:pPr>
      <w:r w:rsidRPr="00172487">
        <w:rPr>
          <w:rFonts w:ascii="Times New Roman" w:hAnsi="Times New Roman" w:cs="Times New Roman"/>
          <w:sz w:val="28"/>
          <w:szCs w:val="28"/>
        </w:rPr>
        <w:t xml:space="preserve"> </w:t>
      </w:r>
      <w:r w:rsidRPr="00172487">
        <w:rPr>
          <w:rFonts w:ascii="Times New Roman" w:hAnsi="Times New Roman" w:cs="Times New Roman"/>
          <w:bCs/>
          <w:sz w:val="28"/>
          <w:szCs w:val="28"/>
        </w:rPr>
        <w:t>Анализ развития внешнеэкономической деятельности Курской области</w:t>
      </w:r>
    </w:p>
    <w:p w14:paraId="3DCE0995" w14:textId="77777777" w:rsidR="00A7644B" w:rsidRPr="00172487" w:rsidRDefault="00FF48C4" w:rsidP="007E1805">
      <w:pPr>
        <w:pStyle w:val="ConsPlusNonformat"/>
        <w:tabs>
          <w:tab w:val="left" w:pos="709"/>
        </w:tabs>
        <w:jc w:val="both"/>
        <w:rPr>
          <w:rFonts w:ascii="Times New Roman" w:hAnsi="Times New Roman" w:cs="Times New Roman"/>
          <w:sz w:val="28"/>
          <w:szCs w:val="28"/>
        </w:rPr>
      </w:pPr>
      <w:r w:rsidRPr="00172487">
        <w:rPr>
          <w:rFonts w:ascii="Times New Roman" w:hAnsi="Times New Roman" w:cs="Times New Roman"/>
          <w:sz w:val="28"/>
          <w:szCs w:val="28"/>
        </w:rPr>
        <w:tab/>
      </w:r>
    </w:p>
    <w:p w14:paraId="245276CB" w14:textId="77777777" w:rsidR="00FF48C4" w:rsidRPr="00172487" w:rsidRDefault="00FF48C4" w:rsidP="00A7644B">
      <w:pPr>
        <w:pStyle w:val="ConsPlusNonformat"/>
        <w:ind w:firstLine="709"/>
        <w:jc w:val="both"/>
        <w:rPr>
          <w:rFonts w:ascii="Times New Roman" w:eastAsia="MS Mincho" w:hAnsi="Times New Roman" w:cs="Times New Roman"/>
          <w:bCs/>
          <w:sz w:val="28"/>
          <w:szCs w:val="28"/>
        </w:rPr>
      </w:pPr>
      <w:r w:rsidRPr="00172487">
        <w:rPr>
          <w:rFonts w:ascii="Times New Roman" w:eastAsia="MS Mincho" w:hAnsi="Times New Roman" w:cs="Times New Roman"/>
          <w:bCs/>
          <w:sz w:val="28"/>
          <w:szCs w:val="28"/>
        </w:rPr>
        <w:t xml:space="preserve">Удельный вес Курской области в общероссийском внешнеторговом обороте за период 2012 года составил 0,2 %, </w:t>
      </w:r>
      <w:r w:rsidRPr="00172487">
        <w:rPr>
          <w:rFonts w:ascii="Times New Roman" w:hAnsi="Times New Roman" w:cs="Times New Roman"/>
          <w:bCs/>
          <w:sz w:val="28"/>
          <w:szCs w:val="28"/>
        </w:rPr>
        <w:t xml:space="preserve">в объеме экспортных и импортных поставок регионов Центрального федерального округа без учета  поставок города Москвы и Московской области  </w:t>
      </w:r>
      <w:r w:rsidRPr="00172487">
        <w:rPr>
          <w:rFonts w:ascii="Times New Roman" w:eastAsia="MS Mincho" w:hAnsi="Times New Roman" w:cs="Times New Roman"/>
          <w:bCs/>
          <w:sz w:val="28"/>
          <w:szCs w:val="28"/>
        </w:rPr>
        <w:t>– 2,7 %.</w:t>
      </w:r>
    </w:p>
    <w:p w14:paraId="0AA3FF2C" w14:textId="77777777" w:rsidR="00FF48C4" w:rsidRPr="00172487" w:rsidRDefault="00FF48C4" w:rsidP="000F2C22">
      <w:pPr>
        <w:jc w:val="both"/>
        <w:rPr>
          <w:sz w:val="28"/>
          <w:szCs w:val="28"/>
        </w:rPr>
      </w:pPr>
      <w:r w:rsidRPr="00172487">
        <w:rPr>
          <w:sz w:val="28"/>
          <w:szCs w:val="28"/>
        </w:rPr>
        <w:tab/>
        <w:t>Курская область</w:t>
      </w:r>
      <w:r w:rsidR="00327D62" w:rsidRPr="00172487">
        <w:rPr>
          <w:sz w:val="28"/>
          <w:szCs w:val="28"/>
        </w:rPr>
        <w:t xml:space="preserve"> является приграничным регионом;</w:t>
      </w:r>
      <w:r w:rsidRPr="00172487">
        <w:rPr>
          <w:sz w:val="28"/>
          <w:szCs w:val="28"/>
        </w:rPr>
        <w:t xml:space="preserve"> 280 км внешней границы с Сумской областью имеют статус </w:t>
      </w:r>
      <w:r w:rsidR="00D62004" w:rsidRPr="00172487">
        <w:rPr>
          <w:sz w:val="28"/>
          <w:szCs w:val="28"/>
        </w:rPr>
        <w:t>Г</w:t>
      </w:r>
      <w:r w:rsidRPr="00172487">
        <w:rPr>
          <w:sz w:val="28"/>
          <w:szCs w:val="28"/>
        </w:rPr>
        <w:t xml:space="preserve">осударственной границы России. </w:t>
      </w:r>
    </w:p>
    <w:p w14:paraId="50810204" w14:textId="77777777" w:rsidR="00475004" w:rsidRPr="00172487" w:rsidRDefault="00FF48C4" w:rsidP="00C1743C">
      <w:pPr>
        <w:ind w:firstLine="708"/>
        <w:jc w:val="both"/>
        <w:rPr>
          <w:sz w:val="28"/>
          <w:szCs w:val="28"/>
        </w:rPr>
      </w:pPr>
      <w:r w:rsidRPr="00172487">
        <w:rPr>
          <w:sz w:val="28"/>
          <w:szCs w:val="28"/>
        </w:rPr>
        <w:t>Международные связи Курской области охватывают все страны Содружества Независимых Государств</w:t>
      </w:r>
      <w:r w:rsidR="00BF7830" w:rsidRPr="00172487">
        <w:rPr>
          <w:sz w:val="28"/>
          <w:szCs w:val="28"/>
        </w:rPr>
        <w:t xml:space="preserve"> (далее СНГ)</w:t>
      </w:r>
      <w:r w:rsidRPr="00172487">
        <w:rPr>
          <w:sz w:val="28"/>
          <w:szCs w:val="28"/>
        </w:rPr>
        <w:t xml:space="preserve"> и более 70 государств дальнего зарубежья</w:t>
      </w:r>
      <w:r w:rsidR="00475004" w:rsidRPr="00172487">
        <w:rPr>
          <w:sz w:val="28"/>
          <w:szCs w:val="28"/>
        </w:rPr>
        <w:t xml:space="preserve">, в 2015 году появились новые внешнеторговые партнёры: Бахрейн, Босния и Герцеговина, Малайзия, Македония. </w:t>
      </w:r>
    </w:p>
    <w:p w14:paraId="003734CA" w14:textId="77777777" w:rsidR="00FF48C4" w:rsidRPr="00172487" w:rsidRDefault="00FF48C4" w:rsidP="000F2C22">
      <w:pPr>
        <w:jc w:val="both"/>
        <w:rPr>
          <w:rFonts w:eastAsia="MS Mincho"/>
          <w:sz w:val="28"/>
          <w:szCs w:val="28"/>
        </w:rPr>
      </w:pPr>
      <w:r w:rsidRPr="00172487">
        <w:rPr>
          <w:rFonts w:eastAsia="MS Mincho"/>
          <w:sz w:val="28"/>
          <w:szCs w:val="28"/>
        </w:rPr>
        <w:tab/>
        <w:t>Внешнеэкономическую деятельность осуществляют более 2</w:t>
      </w:r>
      <w:r w:rsidR="00FE380E" w:rsidRPr="00172487">
        <w:rPr>
          <w:rFonts w:eastAsia="MS Mincho"/>
          <w:sz w:val="28"/>
          <w:szCs w:val="28"/>
        </w:rPr>
        <w:t>0</w:t>
      </w:r>
      <w:r w:rsidRPr="00172487">
        <w:rPr>
          <w:rFonts w:eastAsia="MS Mincho"/>
          <w:sz w:val="28"/>
          <w:szCs w:val="28"/>
        </w:rPr>
        <w:t>0 пр</w:t>
      </w:r>
      <w:r w:rsidR="00C1743C" w:rsidRPr="00172487">
        <w:rPr>
          <w:rFonts w:eastAsia="MS Mincho"/>
          <w:sz w:val="28"/>
          <w:szCs w:val="28"/>
        </w:rPr>
        <w:t>едприятий и организаций области,</w:t>
      </w:r>
      <w:r w:rsidR="00FE380E" w:rsidRPr="00172487">
        <w:rPr>
          <w:rFonts w:eastAsia="MS Mincho"/>
          <w:sz w:val="28"/>
          <w:szCs w:val="28"/>
        </w:rPr>
        <w:t xml:space="preserve"> </w:t>
      </w:r>
      <w:r w:rsidR="00FE380E" w:rsidRPr="00172487">
        <w:rPr>
          <w:bCs/>
          <w:sz w:val="28"/>
          <w:szCs w:val="28"/>
        </w:rPr>
        <w:t>производивших таможенное декларирование товаров в регионе деятельности Курской таможни</w:t>
      </w:r>
      <w:r w:rsidR="00D62004" w:rsidRPr="00172487">
        <w:rPr>
          <w:bCs/>
          <w:sz w:val="28"/>
          <w:szCs w:val="28"/>
        </w:rPr>
        <w:t>, 108</w:t>
      </w:r>
      <w:r w:rsidR="00327D62" w:rsidRPr="00172487">
        <w:rPr>
          <w:rFonts w:eastAsia="MS Mincho"/>
          <w:sz w:val="28"/>
          <w:szCs w:val="28"/>
        </w:rPr>
        <w:t xml:space="preserve"> из них </w:t>
      </w:r>
      <w:r w:rsidR="00C1743C" w:rsidRPr="00172487">
        <w:rPr>
          <w:rFonts w:eastAsia="MS Mincho"/>
          <w:sz w:val="28"/>
          <w:szCs w:val="28"/>
        </w:rPr>
        <w:t>являются  экспортерами.</w:t>
      </w:r>
    </w:p>
    <w:p w14:paraId="60F0DAFC" w14:textId="77777777" w:rsidR="00475004" w:rsidRPr="000A235C" w:rsidRDefault="00327D62" w:rsidP="00475004">
      <w:pPr>
        <w:ind w:firstLine="709"/>
        <w:jc w:val="both"/>
        <w:rPr>
          <w:sz w:val="28"/>
          <w:szCs w:val="28"/>
        </w:rPr>
      </w:pPr>
      <w:r w:rsidRPr="00172487">
        <w:rPr>
          <w:sz w:val="28"/>
          <w:szCs w:val="28"/>
        </w:rPr>
        <w:lastRenderedPageBreak/>
        <w:t xml:space="preserve">Внешнеторговый оборот </w:t>
      </w:r>
      <w:r w:rsidR="00475004" w:rsidRPr="00172487">
        <w:rPr>
          <w:sz w:val="28"/>
          <w:szCs w:val="28"/>
        </w:rPr>
        <w:t>региона за  последние 5 лет (2011-2015 гг.) вырос к уровню периода 2006 -</w:t>
      </w:r>
      <w:r w:rsidRPr="00172487">
        <w:rPr>
          <w:sz w:val="28"/>
          <w:szCs w:val="28"/>
        </w:rPr>
        <w:t xml:space="preserve"> 2010 годов</w:t>
      </w:r>
      <w:r w:rsidR="00475004" w:rsidRPr="00172487">
        <w:rPr>
          <w:sz w:val="28"/>
          <w:szCs w:val="28"/>
        </w:rPr>
        <w:t xml:space="preserve"> на 26,5 %. Экспорт вырос на 19,7</w:t>
      </w:r>
      <w:r w:rsidR="004E1DBF" w:rsidRPr="00172487">
        <w:rPr>
          <w:sz w:val="28"/>
          <w:szCs w:val="28"/>
        </w:rPr>
        <w:t> </w:t>
      </w:r>
      <w:r w:rsidR="00475004" w:rsidRPr="00172487">
        <w:rPr>
          <w:sz w:val="28"/>
          <w:szCs w:val="28"/>
        </w:rPr>
        <w:t>%, импорт уменьшился на 26 %.</w:t>
      </w:r>
      <w:r w:rsidR="00475004" w:rsidRPr="000A235C">
        <w:rPr>
          <w:sz w:val="28"/>
          <w:szCs w:val="28"/>
        </w:rPr>
        <w:t xml:space="preserve"> </w:t>
      </w:r>
    </w:p>
    <w:p w14:paraId="130DD8D5" w14:textId="77777777" w:rsidR="00475004" w:rsidRPr="000A235C" w:rsidRDefault="00475004" w:rsidP="000F2C22">
      <w:pPr>
        <w:pStyle w:val="a3"/>
        <w:jc w:val="both"/>
        <w:rPr>
          <w:rFonts w:ascii="Times New Roman" w:eastAsia="MS Mincho" w:hAnsi="Times New Roman" w:cs="Times New Roman"/>
          <w:sz w:val="24"/>
          <w:szCs w:val="24"/>
        </w:rPr>
      </w:pPr>
    </w:p>
    <w:p w14:paraId="154418BB" w14:textId="77777777" w:rsidR="00FF48C4" w:rsidRPr="000A235C" w:rsidRDefault="00FF48C4" w:rsidP="000F2C22">
      <w:pPr>
        <w:pStyle w:val="a3"/>
        <w:jc w:val="both"/>
        <w:rPr>
          <w:rFonts w:ascii="Times New Roman" w:hAnsi="Times New Roman" w:cs="Times New Roman"/>
          <w:sz w:val="28"/>
          <w:szCs w:val="28"/>
        </w:rPr>
      </w:pPr>
      <w:r w:rsidRPr="000A235C">
        <w:rPr>
          <w:rFonts w:ascii="Times New Roman" w:eastAsia="MS Mincho" w:hAnsi="Times New Roman" w:cs="Times New Roman"/>
          <w:sz w:val="24"/>
          <w:szCs w:val="24"/>
        </w:rPr>
        <w:tab/>
      </w:r>
      <w:r w:rsidRPr="000A235C">
        <w:rPr>
          <w:rFonts w:ascii="Times New Roman" w:hAnsi="Times New Roman" w:cs="Times New Roman"/>
          <w:sz w:val="28"/>
          <w:szCs w:val="28"/>
        </w:rPr>
        <w:t>Динамика показателей внешнеэкономической деятельнос</w:t>
      </w:r>
      <w:r w:rsidR="004E1DBF" w:rsidRPr="000A235C">
        <w:rPr>
          <w:rFonts w:ascii="Times New Roman" w:hAnsi="Times New Roman" w:cs="Times New Roman"/>
          <w:sz w:val="28"/>
          <w:szCs w:val="28"/>
        </w:rPr>
        <w:t>ти Курской области за период 2011</w:t>
      </w:r>
      <w:r w:rsidRPr="000A235C">
        <w:rPr>
          <w:rFonts w:ascii="Times New Roman" w:hAnsi="Times New Roman" w:cs="Times New Roman"/>
          <w:sz w:val="28"/>
          <w:szCs w:val="28"/>
        </w:rPr>
        <w:t>-201</w:t>
      </w:r>
      <w:r w:rsidR="004E1DBF" w:rsidRPr="000A235C">
        <w:rPr>
          <w:rFonts w:ascii="Times New Roman" w:hAnsi="Times New Roman" w:cs="Times New Roman"/>
          <w:sz w:val="28"/>
          <w:szCs w:val="28"/>
        </w:rPr>
        <w:t>4</w:t>
      </w:r>
      <w:r w:rsidRPr="000A235C">
        <w:rPr>
          <w:rFonts w:ascii="Times New Roman" w:hAnsi="Times New Roman" w:cs="Times New Roman"/>
          <w:sz w:val="28"/>
          <w:szCs w:val="28"/>
        </w:rPr>
        <w:t xml:space="preserve"> гг. представлена в таблице 1.</w:t>
      </w:r>
    </w:p>
    <w:p w14:paraId="70757DFF" w14:textId="77777777" w:rsidR="00FF48C4" w:rsidRPr="000A235C" w:rsidRDefault="00FF48C4" w:rsidP="000F2C22">
      <w:pPr>
        <w:pStyle w:val="af2"/>
        <w:widowControl w:val="0"/>
        <w:jc w:val="both"/>
        <w:rPr>
          <w:rFonts w:ascii="Times New Roman" w:eastAsia="MS Mincho" w:hAnsi="Times New Roman"/>
          <w:b w:val="0"/>
          <w:bCs w:val="0"/>
          <w:u w:val="none"/>
          <w:lang w:val="ru-RU"/>
        </w:rPr>
      </w:pPr>
    </w:p>
    <w:p w14:paraId="666F8516" w14:textId="77777777" w:rsidR="00FF48C4" w:rsidRPr="000A235C" w:rsidRDefault="00FF48C4" w:rsidP="000F2C22">
      <w:pPr>
        <w:pStyle w:val="a3"/>
        <w:widowControl w:val="0"/>
        <w:jc w:val="both"/>
        <w:rPr>
          <w:rFonts w:ascii="Times New Roman" w:eastAsia="MS Mincho" w:hAnsi="Times New Roman" w:cs="Times New Roman"/>
          <w:sz w:val="28"/>
          <w:szCs w:val="28"/>
        </w:rPr>
      </w:pPr>
      <w:r w:rsidRPr="000A235C">
        <w:rPr>
          <w:rFonts w:ascii="Times New Roman" w:eastAsia="MS Mincho" w:hAnsi="Times New Roman" w:cs="Times New Roman"/>
          <w:sz w:val="28"/>
          <w:szCs w:val="28"/>
        </w:rPr>
        <w:tab/>
        <w:t>Таблица 1 - Сравнительные показатели внешнеэкономической деятельности за период 20</w:t>
      </w:r>
      <w:r w:rsidR="00475004" w:rsidRPr="000A235C">
        <w:rPr>
          <w:rFonts w:ascii="Times New Roman" w:eastAsia="MS Mincho" w:hAnsi="Times New Roman" w:cs="Times New Roman"/>
          <w:sz w:val="28"/>
          <w:szCs w:val="28"/>
        </w:rPr>
        <w:t>11</w:t>
      </w:r>
      <w:r w:rsidRPr="000A235C">
        <w:rPr>
          <w:rFonts w:ascii="Times New Roman" w:eastAsia="MS Mincho" w:hAnsi="Times New Roman" w:cs="Times New Roman"/>
          <w:sz w:val="28"/>
          <w:szCs w:val="28"/>
        </w:rPr>
        <w:t>-201</w:t>
      </w:r>
      <w:r w:rsidR="00475004" w:rsidRPr="000A235C">
        <w:rPr>
          <w:rFonts w:ascii="Times New Roman" w:eastAsia="MS Mincho" w:hAnsi="Times New Roman" w:cs="Times New Roman"/>
          <w:sz w:val="28"/>
          <w:szCs w:val="28"/>
        </w:rPr>
        <w:t>4</w:t>
      </w:r>
      <w:r w:rsidRPr="000A235C">
        <w:rPr>
          <w:rFonts w:ascii="Times New Roman" w:eastAsia="MS Mincho" w:hAnsi="Times New Roman" w:cs="Times New Roman"/>
          <w:sz w:val="28"/>
          <w:szCs w:val="28"/>
        </w:rPr>
        <w:t xml:space="preserve"> гг.</w:t>
      </w:r>
    </w:p>
    <w:p w14:paraId="5F519B18" w14:textId="77777777" w:rsidR="00FF48C4" w:rsidRPr="000A235C" w:rsidRDefault="00FF48C4" w:rsidP="000F2C22">
      <w:pPr>
        <w:pStyle w:val="a3"/>
        <w:widowControl w:val="0"/>
        <w:ind w:left="6372"/>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 xml:space="preserve">           </w:t>
      </w:r>
      <w:r w:rsidR="00E40ACF" w:rsidRPr="000A235C">
        <w:rPr>
          <w:rFonts w:ascii="Times New Roman" w:eastAsia="MS Mincho" w:hAnsi="Times New Roman" w:cs="Times New Roman"/>
          <w:sz w:val="24"/>
          <w:szCs w:val="24"/>
        </w:rPr>
        <w:t>(</w:t>
      </w:r>
      <w:r w:rsidRPr="000A235C">
        <w:rPr>
          <w:rFonts w:ascii="Times New Roman" w:eastAsia="MS Mincho" w:hAnsi="Times New Roman" w:cs="Times New Roman"/>
          <w:sz w:val="24"/>
          <w:szCs w:val="24"/>
        </w:rPr>
        <w:t>млн. долл. США</w:t>
      </w:r>
      <w:r w:rsidR="00E40ACF" w:rsidRPr="000A235C">
        <w:rPr>
          <w:rFonts w:ascii="Times New Roman" w:eastAsia="MS Mincho" w:hAnsi="Times New Roman" w:cs="Times New Roman"/>
          <w:sz w:val="24"/>
          <w:szCs w:val="24"/>
        </w:rPr>
        <w:t>)</w:t>
      </w:r>
    </w:p>
    <w:tbl>
      <w:tblPr>
        <w:tblStyle w:val="af4"/>
        <w:tblW w:w="0" w:type="auto"/>
        <w:tblInd w:w="-142" w:type="dxa"/>
        <w:tblLook w:val="04A0" w:firstRow="1" w:lastRow="0" w:firstColumn="1" w:lastColumn="0" w:noHBand="0" w:noVBand="1"/>
      </w:tblPr>
      <w:tblGrid>
        <w:gridCol w:w="2944"/>
        <w:gridCol w:w="992"/>
        <w:gridCol w:w="1134"/>
        <w:gridCol w:w="1134"/>
        <w:gridCol w:w="992"/>
        <w:gridCol w:w="2163"/>
      </w:tblGrid>
      <w:tr w:rsidR="00707742" w:rsidRPr="000A235C" w14:paraId="422842BF" w14:textId="77777777" w:rsidTr="00707742">
        <w:tc>
          <w:tcPr>
            <w:tcW w:w="2944" w:type="dxa"/>
          </w:tcPr>
          <w:p w14:paraId="58B7DC75" w14:textId="77777777" w:rsidR="00475004" w:rsidRPr="000A235C" w:rsidRDefault="00475004" w:rsidP="00475004">
            <w:pPr>
              <w:pStyle w:val="a3"/>
              <w:widowControl w:val="0"/>
              <w:jc w:val="both"/>
              <w:rPr>
                <w:rFonts w:ascii="Times New Roman" w:eastAsia="MS Mincho" w:hAnsi="Times New Roman" w:cs="Times New Roman"/>
                <w:sz w:val="24"/>
                <w:szCs w:val="24"/>
              </w:rPr>
            </w:pPr>
            <w:r w:rsidRPr="000A235C">
              <w:rPr>
                <w:rFonts w:ascii="Times New Roman" w:eastAsia="MS Mincho" w:hAnsi="Times New Roman" w:cs="Times New Roman"/>
                <w:sz w:val="24"/>
                <w:szCs w:val="24"/>
              </w:rPr>
              <w:t>Основные показатели</w:t>
            </w:r>
          </w:p>
        </w:tc>
        <w:tc>
          <w:tcPr>
            <w:tcW w:w="992" w:type="dxa"/>
          </w:tcPr>
          <w:p w14:paraId="20914E32" w14:textId="77777777"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2011</w:t>
            </w:r>
          </w:p>
        </w:tc>
        <w:tc>
          <w:tcPr>
            <w:tcW w:w="1134" w:type="dxa"/>
          </w:tcPr>
          <w:p w14:paraId="017197E7" w14:textId="77777777"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2012</w:t>
            </w:r>
          </w:p>
        </w:tc>
        <w:tc>
          <w:tcPr>
            <w:tcW w:w="1134" w:type="dxa"/>
          </w:tcPr>
          <w:p w14:paraId="7DDD342F" w14:textId="77777777"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2013</w:t>
            </w:r>
          </w:p>
        </w:tc>
        <w:tc>
          <w:tcPr>
            <w:tcW w:w="992" w:type="dxa"/>
          </w:tcPr>
          <w:p w14:paraId="2A27E2EB" w14:textId="77777777"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2014</w:t>
            </w:r>
          </w:p>
        </w:tc>
        <w:tc>
          <w:tcPr>
            <w:tcW w:w="2163" w:type="dxa"/>
          </w:tcPr>
          <w:p w14:paraId="57390957" w14:textId="77777777" w:rsidR="00475004" w:rsidRPr="000A235C" w:rsidRDefault="00A4476B" w:rsidP="00E40ACF">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Изменение</w:t>
            </w:r>
            <w:r w:rsidR="00707742" w:rsidRPr="000A235C">
              <w:rPr>
                <w:rFonts w:ascii="Times New Roman" w:eastAsia="MS Mincho" w:hAnsi="Times New Roman" w:cs="Times New Roman"/>
                <w:sz w:val="24"/>
                <w:szCs w:val="24"/>
              </w:rPr>
              <w:t xml:space="preserve"> </w:t>
            </w:r>
            <w:r w:rsidRPr="000A235C">
              <w:rPr>
                <w:rFonts w:ascii="Times New Roman" w:eastAsia="MS Mincho" w:hAnsi="Times New Roman" w:cs="Times New Roman"/>
                <w:sz w:val="24"/>
                <w:szCs w:val="24"/>
              </w:rPr>
              <w:t>2014</w:t>
            </w:r>
            <w:r w:rsidR="00707742" w:rsidRPr="000A235C">
              <w:rPr>
                <w:rFonts w:ascii="Times New Roman" w:eastAsia="MS Mincho" w:hAnsi="Times New Roman" w:cs="Times New Roman"/>
                <w:sz w:val="24"/>
                <w:szCs w:val="24"/>
              </w:rPr>
              <w:t> </w:t>
            </w:r>
            <w:r w:rsidRPr="000A235C">
              <w:rPr>
                <w:rFonts w:ascii="Times New Roman" w:eastAsia="MS Mincho" w:hAnsi="Times New Roman" w:cs="Times New Roman"/>
                <w:sz w:val="24"/>
                <w:szCs w:val="24"/>
              </w:rPr>
              <w:t>г. к 2013 г., %</w:t>
            </w:r>
          </w:p>
        </w:tc>
      </w:tr>
      <w:tr w:rsidR="00906312" w:rsidRPr="000A235C" w14:paraId="1134C4C5" w14:textId="77777777" w:rsidTr="00707742">
        <w:tc>
          <w:tcPr>
            <w:tcW w:w="2944" w:type="dxa"/>
            <w:vAlign w:val="center"/>
          </w:tcPr>
          <w:p w14:paraId="1D9561B2" w14:textId="77777777"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Внешнеторговый оборот</w:t>
            </w:r>
          </w:p>
        </w:tc>
        <w:tc>
          <w:tcPr>
            <w:tcW w:w="992" w:type="dxa"/>
            <w:vAlign w:val="center"/>
          </w:tcPr>
          <w:p w14:paraId="06D1A802" w14:textId="77777777"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2098,6</w:t>
            </w:r>
          </w:p>
        </w:tc>
        <w:tc>
          <w:tcPr>
            <w:tcW w:w="1134" w:type="dxa"/>
            <w:vAlign w:val="center"/>
          </w:tcPr>
          <w:p w14:paraId="34270D00" w14:textId="77777777"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1350,6</w:t>
            </w:r>
          </w:p>
        </w:tc>
        <w:tc>
          <w:tcPr>
            <w:tcW w:w="1134" w:type="dxa"/>
            <w:vAlign w:val="center"/>
          </w:tcPr>
          <w:p w14:paraId="592A7C49" w14:textId="77777777"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1426,0</w:t>
            </w:r>
          </w:p>
        </w:tc>
        <w:tc>
          <w:tcPr>
            <w:tcW w:w="992" w:type="dxa"/>
            <w:vAlign w:val="center"/>
          </w:tcPr>
          <w:p w14:paraId="4DEEDAB4" w14:textId="77777777" w:rsidR="00A4476B" w:rsidRPr="000A235C" w:rsidRDefault="00A4476B" w:rsidP="00906312">
            <w:pPr>
              <w:jc w:val="center"/>
              <w:rPr>
                <w:bCs/>
              </w:rPr>
            </w:pPr>
            <w:r w:rsidRPr="000A235C">
              <w:rPr>
                <w:bCs/>
              </w:rPr>
              <w:t>1264,8</w:t>
            </w:r>
          </w:p>
        </w:tc>
        <w:tc>
          <w:tcPr>
            <w:tcW w:w="2163" w:type="dxa"/>
          </w:tcPr>
          <w:p w14:paraId="5F491197" w14:textId="77777777"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88,7</w:t>
            </w:r>
          </w:p>
        </w:tc>
      </w:tr>
      <w:tr w:rsidR="00906312" w:rsidRPr="000A235C" w14:paraId="21C3F32C" w14:textId="77777777" w:rsidTr="00707742">
        <w:tc>
          <w:tcPr>
            <w:tcW w:w="2944" w:type="dxa"/>
            <w:vAlign w:val="center"/>
          </w:tcPr>
          <w:p w14:paraId="306D7729" w14:textId="77777777"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Экспорт</w:t>
            </w:r>
          </w:p>
        </w:tc>
        <w:tc>
          <w:tcPr>
            <w:tcW w:w="992" w:type="dxa"/>
            <w:vAlign w:val="center"/>
          </w:tcPr>
          <w:p w14:paraId="72811F35" w14:textId="77777777" w:rsidR="00A4476B" w:rsidRPr="000A235C" w:rsidRDefault="00A4476B" w:rsidP="00906312">
            <w:pPr>
              <w:jc w:val="center"/>
              <w:rPr>
                <w:bCs/>
              </w:rPr>
            </w:pPr>
            <w:r w:rsidRPr="000A235C">
              <w:rPr>
                <w:bCs/>
              </w:rPr>
              <w:t>1307,5</w:t>
            </w:r>
          </w:p>
        </w:tc>
        <w:tc>
          <w:tcPr>
            <w:tcW w:w="1134" w:type="dxa"/>
            <w:vAlign w:val="center"/>
          </w:tcPr>
          <w:p w14:paraId="5E9720C0" w14:textId="77777777" w:rsidR="00A4476B" w:rsidRPr="000A235C" w:rsidRDefault="00A4476B" w:rsidP="00906312">
            <w:pPr>
              <w:jc w:val="center"/>
              <w:rPr>
                <w:bCs/>
              </w:rPr>
            </w:pPr>
            <w:r w:rsidRPr="000A235C">
              <w:rPr>
                <w:bCs/>
              </w:rPr>
              <w:t>676,4</w:t>
            </w:r>
          </w:p>
        </w:tc>
        <w:tc>
          <w:tcPr>
            <w:tcW w:w="1134" w:type="dxa"/>
            <w:vAlign w:val="center"/>
          </w:tcPr>
          <w:p w14:paraId="66D04030" w14:textId="77777777"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721,2</w:t>
            </w:r>
          </w:p>
        </w:tc>
        <w:tc>
          <w:tcPr>
            <w:tcW w:w="992" w:type="dxa"/>
            <w:vAlign w:val="center"/>
          </w:tcPr>
          <w:p w14:paraId="5E3B547E" w14:textId="77777777" w:rsidR="00A4476B" w:rsidRPr="000A235C" w:rsidRDefault="00A4476B" w:rsidP="00906312">
            <w:pPr>
              <w:jc w:val="center"/>
              <w:rPr>
                <w:bCs/>
              </w:rPr>
            </w:pPr>
            <w:r w:rsidRPr="000A235C">
              <w:rPr>
                <w:bCs/>
              </w:rPr>
              <w:t>597,5</w:t>
            </w:r>
          </w:p>
        </w:tc>
        <w:tc>
          <w:tcPr>
            <w:tcW w:w="2163" w:type="dxa"/>
          </w:tcPr>
          <w:p w14:paraId="2525448F" w14:textId="77777777"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82,8</w:t>
            </w:r>
          </w:p>
        </w:tc>
      </w:tr>
      <w:tr w:rsidR="00A4476B" w:rsidRPr="000A235C" w14:paraId="4DADCF0C" w14:textId="77777777" w:rsidTr="00BF7830">
        <w:tc>
          <w:tcPr>
            <w:tcW w:w="9359" w:type="dxa"/>
            <w:gridSpan w:val="6"/>
            <w:vAlign w:val="center"/>
          </w:tcPr>
          <w:p w14:paraId="7554B4ED" w14:textId="77777777"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14:paraId="05EADBF3" w14:textId="77777777" w:rsidTr="00707742">
        <w:tc>
          <w:tcPr>
            <w:tcW w:w="2944" w:type="dxa"/>
            <w:vAlign w:val="center"/>
          </w:tcPr>
          <w:p w14:paraId="1FECEF61" w14:textId="77777777"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Экспорт в страны СНГ</w:t>
            </w:r>
          </w:p>
        </w:tc>
        <w:tc>
          <w:tcPr>
            <w:tcW w:w="992" w:type="dxa"/>
            <w:vAlign w:val="center"/>
          </w:tcPr>
          <w:p w14:paraId="5FA824EB" w14:textId="77777777" w:rsidR="00906312" w:rsidRPr="000A235C" w:rsidRDefault="00906312" w:rsidP="00906312">
            <w:pPr>
              <w:jc w:val="center"/>
            </w:pPr>
            <w:r w:rsidRPr="000A235C">
              <w:t>169,7</w:t>
            </w:r>
          </w:p>
        </w:tc>
        <w:tc>
          <w:tcPr>
            <w:tcW w:w="1134" w:type="dxa"/>
            <w:vAlign w:val="center"/>
          </w:tcPr>
          <w:p w14:paraId="509D2C8D" w14:textId="77777777" w:rsidR="00906312" w:rsidRPr="000A235C" w:rsidRDefault="00906312" w:rsidP="00906312">
            <w:pPr>
              <w:jc w:val="center"/>
            </w:pPr>
            <w:r w:rsidRPr="000A235C">
              <w:t>190,1</w:t>
            </w:r>
          </w:p>
        </w:tc>
        <w:tc>
          <w:tcPr>
            <w:tcW w:w="1134" w:type="dxa"/>
            <w:vAlign w:val="center"/>
          </w:tcPr>
          <w:p w14:paraId="38C30D9E" w14:textId="77777777" w:rsidR="00906312" w:rsidRPr="000A235C" w:rsidRDefault="00906312" w:rsidP="00906312">
            <w:pPr>
              <w:jc w:val="center"/>
            </w:pPr>
            <w:r w:rsidRPr="000A235C">
              <w:t>254,5</w:t>
            </w:r>
          </w:p>
        </w:tc>
        <w:tc>
          <w:tcPr>
            <w:tcW w:w="992" w:type="dxa"/>
            <w:vAlign w:val="center"/>
          </w:tcPr>
          <w:p w14:paraId="2DEE2B8F" w14:textId="77777777" w:rsidR="00906312" w:rsidRPr="000A235C" w:rsidRDefault="00906312" w:rsidP="00906312">
            <w:pPr>
              <w:jc w:val="center"/>
            </w:pPr>
            <w:r w:rsidRPr="000A235C">
              <w:t>210,4</w:t>
            </w:r>
          </w:p>
        </w:tc>
        <w:tc>
          <w:tcPr>
            <w:tcW w:w="2163" w:type="dxa"/>
            <w:vAlign w:val="center"/>
          </w:tcPr>
          <w:p w14:paraId="2509D987" w14:textId="77777777" w:rsidR="00906312" w:rsidRPr="000A235C" w:rsidRDefault="00906312" w:rsidP="00BF7830">
            <w:pPr>
              <w:jc w:val="center"/>
            </w:pPr>
            <w:r w:rsidRPr="000A235C">
              <w:t>82,7</w:t>
            </w:r>
          </w:p>
        </w:tc>
      </w:tr>
      <w:tr w:rsidR="00906312" w:rsidRPr="000A235C" w14:paraId="5C44E123" w14:textId="77777777" w:rsidTr="00707742">
        <w:tc>
          <w:tcPr>
            <w:tcW w:w="2944" w:type="dxa"/>
            <w:vAlign w:val="center"/>
          </w:tcPr>
          <w:p w14:paraId="1E04ACD5" w14:textId="77777777"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Экспорт в страны дальнего зарубежья</w:t>
            </w:r>
          </w:p>
        </w:tc>
        <w:tc>
          <w:tcPr>
            <w:tcW w:w="992" w:type="dxa"/>
            <w:vAlign w:val="center"/>
          </w:tcPr>
          <w:p w14:paraId="346719A8" w14:textId="77777777" w:rsidR="00906312" w:rsidRPr="000A235C" w:rsidRDefault="00906312" w:rsidP="00906312">
            <w:pPr>
              <w:jc w:val="center"/>
            </w:pPr>
            <w:r w:rsidRPr="000A235C">
              <w:t>1137,9</w:t>
            </w:r>
          </w:p>
        </w:tc>
        <w:tc>
          <w:tcPr>
            <w:tcW w:w="1134" w:type="dxa"/>
            <w:vAlign w:val="center"/>
          </w:tcPr>
          <w:p w14:paraId="7250174C" w14:textId="77777777" w:rsidR="00906312" w:rsidRPr="000A235C" w:rsidRDefault="00906312" w:rsidP="00906312">
            <w:pPr>
              <w:jc w:val="center"/>
            </w:pPr>
            <w:r w:rsidRPr="000A235C">
              <w:t>486,3</w:t>
            </w:r>
          </w:p>
        </w:tc>
        <w:tc>
          <w:tcPr>
            <w:tcW w:w="1134" w:type="dxa"/>
            <w:vAlign w:val="center"/>
          </w:tcPr>
          <w:p w14:paraId="059AB394" w14:textId="77777777" w:rsidR="00906312" w:rsidRPr="000A235C" w:rsidRDefault="00906312" w:rsidP="00906312">
            <w:pPr>
              <w:jc w:val="center"/>
            </w:pPr>
            <w:r w:rsidRPr="000A235C">
              <w:t>466,7</w:t>
            </w:r>
          </w:p>
        </w:tc>
        <w:tc>
          <w:tcPr>
            <w:tcW w:w="992" w:type="dxa"/>
            <w:vAlign w:val="center"/>
          </w:tcPr>
          <w:p w14:paraId="1AE7D6B6" w14:textId="77777777" w:rsidR="00906312" w:rsidRPr="000A235C" w:rsidRDefault="00906312" w:rsidP="00906312">
            <w:pPr>
              <w:jc w:val="center"/>
            </w:pPr>
            <w:r w:rsidRPr="000A235C">
              <w:t>387,1</w:t>
            </w:r>
          </w:p>
        </w:tc>
        <w:tc>
          <w:tcPr>
            <w:tcW w:w="2163" w:type="dxa"/>
            <w:vAlign w:val="center"/>
          </w:tcPr>
          <w:p w14:paraId="4B24C275" w14:textId="77777777" w:rsidR="00906312" w:rsidRPr="000A235C" w:rsidRDefault="00906312" w:rsidP="00BF7830">
            <w:pPr>
              <w:jc w:val="center"/>
            </w:pPr>
            <w:r w:rsidRPr="000A235C">
              <w:t>83,0</w:t>
            </w:r>
          </w:p>
        </w:tc>
      </w:tr>
      <w:tr w:rsidR="00906312" w:rsidRPr="000A235C" w14:paraId="21C70D99" w14:textId="77777777" w:rsidTr="00707742">
        <w:tc>
          <w:tcPr>
            <w:tcW w:w="2944" w:type="dxa"/>
            <w:vAlign w:val="center"/>
          </w:tcPr>
          <w:p w14:paraId="597DE55D" w14:textId="77777777" w:rsidR="00906312" w:rsidRPr="000A235C" w:rsidRDefault="00906312"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Импорт</w:t>
            </w:r>
          </w:p>
        </w:tc>
        <w:tc>
          <w:tcPr>
            <w:tcW w:w="992" w:type="dxa"/>
            <w:vAlign w:val="center"/>
          </w:tcPr>
          <w:p w14:paraId="4DD4FEF8" w14:textId="77777777" w:rsidR="00906312" w:rsidRPr="000A235C" w:rsidRDefault="00906312" w:rsidP="00906312">
            <w:pPr>
              <w:jc w:val="center"/>
              <w:rPr>
                <w:bCs/>
              </w:rPr>
            </w:pPr>
            <w:r w:rsidRPr="000A235C">
              <w:rPr>
                <w:bCs/>
              </w:rPr>
              <w:t>791,1</w:t>
            </w:r>
          </w:p>
        </w:tc>
        <w:tc>
          <w:tcPr>
            <w:tcW w:w="1134" w:type="dxa"/>
            <w:vAlign w:val="center"/>
          </w:tcPr>
          <w:p w14:paraId="7F46564B" w14:textId="77777777" w:rsidR="00906312" w:rsidRPr="000A235C" w:rsidRDefault="00906312" w:rsidP="00906312">
            <w:pPr>
              <w:jc w:val="center"/>
              <w:rPr>
                <w:bCs/>
              </w:rPr>
            </w:pPr>
            <w:r w:rsidRPr="000A235C">
              <w:rPr>
                <w:bCs/>
              </w:rPr>
              <w:t>674,2</w:t>
            </w:r>
          </w:p>
        </w:tc>
        <w:tc>
          <w:tcPr>
            <w:tcW w:w="1134" w:type="dxa"/>
            <w:vAlign w:val="center"/>
          </w:tcPr>
          <w:p w14:paraId="48697228" w14:textId="77777777" w:rsidR="00906312" w:rsidRPr="000A235C" w:rsidRDefault="00906312"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704,8</w:t>
            </w:r>
          </w:p>
        </w:tc>
        <w:tc>
          <w:tcPr>
            <w:tcW w:w="992" w:type="dxa"/>
            <w:vAlign w:val="center"/>
          </w:tcPr>
          <w:p w14:paraId="104D4C90" w14:textId="77777777" w:rsidR="00906312" w:rsidRPr="000A235C" w:rsidRDefault="00906312" w:rsidP="00906312">
            <w:pPr>
              <w:jc w:val="center"/>
              <w:rPr>
                <w:bCs/>
              </w:rPr>
            </w:pPr>
            <w:r w:rsidRPr="000A235C">
              <w:rPr>
                <w:bCs/>
              </w:rPr>
              <w:t>667,3</w:t>
            </w:r>
          </w:p>
        </w:tc>
        <w:tc>
          <w:tcPr>
            <w:tcW w:w="2163" w:type="dxa"/>
            <w:vAlign w:val="center"/>
          </w:tcPr>
          <w:p w14:paraId="007EF699" w14:textId="77777777" w:rsidR="00906312" w:rsidRPr="000A235C" w:rsidRDefault="00906312" w:rsidP="00BF7830">
            <w:pPr>
              <w:jc w:val="center"/>
              <w:rPr>
                <w:bCs/>
              </w:rPr>
            </w:pPr>
            <w:r w:rsidRPr="000A235C">
              <w:rPr>
                <w:bCs/>
              </w:rPr>
              <w:t>94,7</w:t>
            </w:r>
          </w:p>
        </w:tc>
      </w:tr>
      <w:tr w:rsidR="00A4476B" w:rsidRPr="000A235C" w14:paraId="6DEE2CF0" w14:textId="77777777" w:rsidTr="00BF7830">
        <w:tc>
          <w:tcPr>
            <w:tcW w:w="9359" w:type="dxa"/>
            <w:gridSpan w:val="6"/>
            <w:vAlign w:val="center"/>
          </w:tcPr>
          <w:p w14:paraId="6C615B08" w14:textId="77777777"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14:paraId="5B1B4E10" w14:textId="77777777" w:rsidTr="00707742">
        <w:tc>
          <w:tcPr>
            <w:tcW w:w="2944" w:type="dxa"/>
            <w:vAlign w:val="center"/>
          </w:tcPr>
          <w:p w14:paraId="653EF27D" w14:textId="77777777"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rPr>
              <w:t>Импорт из стран СНГ</w:t>
            </w:r>
          </w:p>
        </w:tc>
        <w:tc>
          <w:tcPr>
            <w:tcW w:w="992" w:type="dxa"/>
          </w:tcPr>
          <w:p w14:paraId="3AE996A1" w14:textId="77777777"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606,6</w:t>
            </w:r>
          </w:p>
        </w:tc>
        <w:tc>
          <w:tcPr>
            <w:tcW w:w="1134" w:type="dxa"/>
            <w:vAlign w:val="center"/>
          </w:tcPr>
          <w:p w14:paraId="2E446393" w14:textId="77777777" w:rsidR="00906312" w:rsidRPr="000A235C" w:rsidRDefault="00906312" w:rsidP="00906312">
            <w:pPr>
              <w:jc w:val="center"/>
            </w:pPr>
            <w:r w:rsidRPr="000A235C">
              <w:t>481,7</w:t>
            </w:r>
          </w:p>
        </w:tc>
        <w:tc>
          <w:tcPr>
            <w:tcW w:w="1134" w:type="dxa"/>
            <w:vAlign w:val="center"/>
          </w:tcPr>
          <w:p w14:paraId="10ACC404" w14:textId="77777777" w:rsidR="00906312" w:rsidRPr="000A235C" w:rsidRDefault="00906312" w:rsidP="00906312">
            <w:pPr>
              <w:jc w:val="center"/>
            </w:pPr>
            <w:r w:rsidRPr="000A235C">
              <w:t>501,7</w:t>
            </w:r>
          </w:p>
        </w:tc>
        <w:tc>
          <w:tcPr>
            <w:tcW w:w="992" w:type="dxa"/>
            <w:vAlign w:val="center"/>
          </w:tcPr>
          <w:p w14:paraId="4EE8771D" w14:textId="77777777" w:rsidR="00906312" w:rsidRPr="000A235C" w:rsidRDefault="00906312" w:rsidP="00906312">
            <w:pPr>
              <w:jc w:val="center"/>
            </w:pPr>
            <w:r w:rsidRPr="000A235C">
              <w:t>397,3</w:t>
            </w:r>
          </w:p>
        </w:tc>
        <w:tc>
          <w:tcPr>
            <w:tcW w:w="2163" w:type="dxa"/>
            <w:vAlign w:val="center"/>
          </w:tcPr>
          <w:p w14:paraId="472E6D13" w14:textId="77777777" w:rsidR="00906312" w:rsidRPr="000A235C" w:rsidRDefault="00906312" w:rsidP="00BF7830">
            <w:pPr>
              <w:jc w:val="center"/>
            </w:pPr>
            <w:r w:rsidRPr="000A235C">
              <w:t>79,2</w:t>
            </w:r>
          </w:p>
        </w:tc>
      </w:tr>
      <w:tr w:rsidR="00906312" w:rsidRPr="000A235C" w14:paraId="2375D67B" w14:textId="77777777" w:rsidTr="00707742">
        <w:tc>
          <w:tcPr>
            <w:tcW w:w="2944" w:type="dxa"/>
            <w:vAlign w:val="center"/>
          </w:tcPr>
          <w:p w14:paraId="418EA5B0" w14:textId="77777777"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Импорт из стран дальнего зарубежья</w:t>
            </w:r>
          </w:p>
        </w:tc>
        <w:tc>
          <w:tcPr>
            <w:tcW w:w="992" w:type="dxa"/>
            <w:vAlign w:val="center"/>
          </w:tcPr>
          <w:p w14:paraId="18771DAB" w14:textId="77777777"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184,5</w:t>
            </w:r>
          </w:p>
        </w:tc>
        <w:tc>
          <w:tcPr>
            <w:tcW w:w="1134" w:type="dxa"/>
            <w:vAlign w:val="center"/>
          </w:tcPr>
          <w:p w14:paraId="2CB9DC99" w14:textId="77777777" w:rsidR="00906312" w:rsidRPr="000A235C" w:rsidRDefault="00906312" w:rsidP="00906312">
            <w:pPr>
              <w:jc w:val="center"/>
            </w:pPr>
            <w:r w:rsidRPr="000A235C">
              <w:t>192,5</w:t>
            </w:r>
          </w:p>
        </w:tc>
        <w:tc>
          <w:tcPr>
            <w:tcW w:w="1134" w:type="dxa"/>
            <w:vAlign w:val="center"/>
          </w:tcPr>
          <w:p w14:paraId="7150AB40" w14:textId="77777777" w:rsidR="00906312" w:rsidRPr="000A235C" w:rsidRDefault="00906312" w:rsidP="00906312">
            <w:pPr>
              <w:jc w:val="center"/>
            </w:pPr>
            <w:r w:rsidRPr="000A235C">
              <w:t>203,1</w:t>
            </w:r>
          </w:p>
        </w:tc>
        <w:tc>
          <w:tcPr>
            <w:tcW w:w="992" w:type="dxa"/>
            <w:vAlign w:val="center"/>
          </w:tcPr>
          <w:p w14:paraId="3EC6B601" w14:textId="77777777" w:rsidR="00906312" w:rsidRPr="000A235C" w:rsidRDefault="00906312" w:rsidP="00906312">
            <w:pPr>
              <w:jc w:val="center"/>
            </w:pPr>
            <w:r w:rsidRPr="000A235C">
              <w:t>270,0</w:t>
            </w:r>
          </w:p>
        </w:tc>
        <w:tc>
          <w:tcPr>
            <w:tcW w:w="2163" w:type="dxa"/>
            <w:vAlign w:val="center"/>
          </w:tcPr>
          <w:p w14:paraId="684112A9" w14:textId="77777777" w:rsidR="00906312" w:rsidRPr="000A235C" w:rsidRDefault="00906312" w:rsidP="00BF7830">
            <w:pPr>
              <w:jc w:val="center"/>
            </w:pPr>
            <w:r w:rsidRPr="000A235C">
              <w:t>133,0</w:t>
            </w:r>
          </w:p>
        </w:tc>
      </w:tr>
      <w:tr w:rsidR="00906312" w:rsidRPr="000A235C" w14:paraId="21EE1500" w14:textId="77777777" w:rsidTr="00707742">
        <w:tc>
          <w:tcPr>
            <w:tcW w:w="2944" w:type="dxa"/>
            <w:vAlign w:val="center"/>
          </w:tcPr>
          <w:p w14:paraId="7AB1F489" w14:textId="77777777"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Внешнеторговое сальдо</w:t>
            </w:r>
          </w:p>
        </w:tc>
        <w:tc>
          <w:tcPr>
            <w:tcW w:w="992" w:type="dxa"/>
            <w:vAlign w:val="center"/>
          </w:tcPr>
          <w:p w14:paraId="17FF3364" w14:textId="77777777" w:rsidR="00A4476B" w:rsidRPr="000A235C" w:rsidRDefault="00A4476B" w:rsidP="00906312">
            <w:pPr>
              <w:jc w:val="center"/>
              <w:rPr>
                <w:color w:val="000000"/>
              </w:rPr>
            </w:pPr>
            <w:r w:rsidRPr="000A235C">
              <w:rPr>
                <w:color w:val="000000"/>
              </w:rPr>
              <w:t>+516,4</w:t>
            </w:r>
          </w:p>
        </w:tc>
        <w:tc>
          <w:tcPr>
            <w:tcW w:w="1134" w:type="dxa"/>
            <w:vAlign w:val="center"/>
          </w:tcPr>
          <w:p w14:paraId="3463547A" w14:textId="77777777" w:rsidR="00A4476B" w:rsidRPr="000A235C" w:rsidRDefault="00A4476B" w:rsidP="00906312">
            <w:pPr>
              <w:jc w:val="center"/>
              <w:rPr>
                <w:color w:val="000000"/>
              </w:rPr>
            </w:pPr>
            <w:r w:rsidRPr="000A235C">
              <w:rPr>
                <w:color w:val="000000"/>
              </w:rPr>
              <w:t>+2,2</w:t>
            </w:r>
          </w:p>
        </w:tc>
        <w:tc>
          <w:tcPr>
            <w:tcW w:w="1134" w:type="dxa"/>
            <w:vAlign w:val="center"/>
          </w:tcPr>
          <w:p w14:paraId="61AC9B4B" w14:textId="77777777" w:rsidR="00A4476B" w:rsidRPr="000A235C" w:rsidRDefault="00A4476B" w:rsidP="00906312">
            <w:pPr>
              <w:jc w:val="center"/>
              <w:rPr>
                <w:color w:val="000000"/>
              </w:rPr>
            </w:pPr>
            <w:r w:rsidRPr="000A235C">
              <w:rPr>
                <w:color w:val="000000"/>
              </w:rPr>
              <w:t>+16,4</w:t>
            </w:r>
          </w:p>
        </w:tc>
        <w:tc>
          <w:tcPr>
            <w:tcW w:w="992" w:type="dxa"/>
            <w:vAlign w:val="center"/>
          </w:tcPr>
          <w:p w14:paraId="35CE7752" w14:textId="77777777" w:rsidR="00A4476B" w:rsidRPr="000A235C" w:rsidRDefault="00A4476B" w:rsidP="00906312">
            <w:pPr>
              <w:jc w:val="center"/>
              <w:rPr>
                <w:color w:val="000000"/>
              </w:rPr>
            </w:pPr>
            <w:r w:rsidRPr="000A235C">
              <w:rPr>
                <w:color w:val="000000"/>
              </w:rPr>
              <w:t>-69,8</w:t>
            </w:r>
          </w:p>
        </w:tc>
        <w:tc>
          <w:tcPr>
            <w:tcW w:w="2163" w:type="dxa"/>
          </w:tcPr>
          <w:p w14:paraId="4CC44DEB" w14:textId="77777777" w:rsidR="00A4476B" w:rsidRPr="000A235C" w:rsidRDefault="00A4476B" w:rsidP="00475004">
            <w:pPr>
              <w:pStyle w:val="a3"/>
              <w:widowControl w:val="0"/>
              <w:jc w:val="both"/>
              <w:rPr>
                <w:rFonts w:ascii="Times New Roman" w:eastAsia="MS Mincho" w:hAnsi="Times New Roman" w:cs="Times New Roman"/>
                <w:sz w:val="24"/>
                <w:szCs w:val="24"/>
              </w:rPr>
            </w:pPr>
          </w:p>
        </w:tc>
      </w:tr>
    </w:tbl>
    <w:p w14:paraId="45A878AB" w14:textId="77777777" w:rsidR="007E1805" w:rsidRPr="000A235C" w:rsidRDefault="007E1805" w:rsidP="00804AB5">
      <w:pPr>
        <w:pStyle w:val="af2"/>
        <w:ind w:firstLine="709"/>
        <w:jc w:val="both"/>
        <w:rPr>
          <w:rFonts w:ascii="Times New Roman" w:hAnsi="Times New Roman" w:cs="Times New Roman"/>
          <w:b w:val="0"/>
          <w:bCs w:val="0"/>
          <w:sz w:val="24"/>
          <w:szCs w:val="24"/>
          <w:u w:val="none"/>
          <w:lang w:val="ru-RU"/>
        </w:rPr>
      </w:pPr>
    </w:p>
    <w:p w14:paraId="6B29FF87" w14:textId="77777777" w:rsidR="00804AB5" w:rsidRPr="000A235C" w:rsidRDefault="00601277" w:rsidP="00804AB5">
      <w:pPr>
        <w:pStyle w:val="af2"/>
        <w:ind w:firstLine="709"/>
        <w:jc w:val="both"/>
        <w:rPr>
          <w:rFonts w:ascii="Times New Roman" w:hAnsi="Times New Roman"/>
          <w:b w:val="0"/>
          <w:bCs w:val="0"/>
          <w:u w:val="none"/>
          <w:lang w:val="ru-RU"/>
        </w:rPr>
      </w:pPr>
      <w:r w:rsidRPr="000A235C">
        <w:rPr>
          <w:rFonts w:ascii="Times New Roman" w:hAnsi="Times New Roman" w:cs="Times New Roman"/>
          <w:b w:val="0"/>
          <w:bCs w:val="0"/>
          <w:u w:val="none"/>
          <w:lang w:val="ru-RU"/>
        </w:rPr>
        <w:t>В 201</w:t>
      </w:r>
      <w:r w:rsidR="00804AB5" w:rsidRPr="000A235C">
        <w:rPr>
          <w:rFonts w:ascii="Times New Roman" w:hAnsi="Times New Roman" w:cs="Times New Roman"/>
          <w:b w:val="0"/>
          <w:bCs w:val="0"/>
          <w:u w:val="none"/>
          <w:lang w:val="ru-RU"/>
        </w:rPr>
        <w:t>2</w:t>
      </w:r>
      <w:r w:rsidRPr="000A235C">
        <w:rPr>
          <w:rFonts w:ascii="Times New Roman" w:hAnsi="Times New Roman" w:cs="Times New Roman"/>
          <w:b w:val="0"/>
          <w:bCs w:val="0"/>
          <w:u w:val="none"/>
          <w:lang w:val="ru-RU"/>
        </w:rPr>
        <w:t xml:space="preserve"> году </w:t>
      </w:r>
      <w:r w:rsidR="00FF48C4" w:rsidRPr="000A235C">
        <w:rPr>
          <w:rFonts w:ascii="Times New Roman" w:hAnsi="Times New Roman" w:cs="Times New Roman"/>
          <w:b w:val="0"/>
          <w:bCs w:val="0"/>
          <w:u w:val="none"/>
          <w:lang w:val="ru-RU"/>
        </w:rPr>
        <w:t xml:space="preserve"> внешнеторговый оборот </w:t>
      </w:r>
      <w:r w:rsidR="00804AB5" w:rsidRPr="000A235C">
        <w:rPr>
          <w:rFonts w:ascii="Times New Roman" w:hAnsi="Times New Roman"/>
          <w:b w:val="0"/>
          <w:u w:val="none"/>
          <w:lang w:val="ru-RU"/>
        </w:rPr>
        <w:t xml:space="preserve">сократился по сравнению с уровнем 2011 года на 35,6 %  </w:t>
      </w:r>
      <w:r w:rsidRPr="000A235C">
        <w:rPr>
          <w:rFonts w:ascii="Times New Roman" w:hAnsi="Times New Roman" w:cs="Times New Roman"/>
          <w:b w:val="0"/>
          <w:bCs w:val="0"/>
          <w:u w:val="none"/>
          <w:lang w:val="ru-RU"/>
        </w:rPr>
        <w:t xml:space="preserve">(абсолютное изменение </w:t>
      </w:r>
      <w:r w:rsidR="00804AB5" w:rsidRPr="000A235C">
        <w:rPr>
          <w:rFonts w:ascii="Times New Roman" w:hAnsi="Times New Roman" w:cs="Times New Roman"/>
          <w:b w:val="0"/>
          <w:bCs w:val="0"/>
          <w:u w:val="none"/>
          <w:lang w:val="ru-RU"/>
        </w:rPr>
        <w:t>– 748,0</w:t>
      </w:r>
      <w:r w:rsidRPr="000A235C">
        <w:rPr>
          <w:rFonts w:ascii="Times New Roman" w:hAnsi="Times New Roman" w:cs="Times New Roman"/>
          <w:b w:val="0"/>
          <w:bCs w:val="0"/>
          <w:u w:val="none"/>
          <w:lang w:val="ru-RU"/>
        </w:rPr>
        <w:t xml:space="preserve"> млн. долл. США</w:t>
      </w:r>
      <w:r w:rsidR="00102F2D" w:rsidRPr="000A235C">
        <w:rPr>
          <w:rFonts w:ascii="Times New Roman" w:hAnsi="Times New Roman" w:cs="Times New Roman"/>
          <w:b w:val="0"/>
          <w:bCs w:val="0"/>
          <w:u w:val="none"/>
          <w:lang w:val="ru-RU"/>
        </w:rPr>
        <w:t>)</w:t>
      </w:r>
      <w:r w:rsidR="00804AB5"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экспорт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на 48,3 % или на </w:t>
      </w:r>
      <w:r w:rsidR="00804AB5" w:rsidRPr="000A235C">
        <w:rPr>
          <w:rFonts w:ascii="Times New Roman" w:eastAsia="Times New Roman" w:hAnsi="Times New Roman"/>
          <w:b w:val="0"/>
          <w:bCs w:val="0"/>
          <w:u w:val="none"/>
          <w:lang w:val="ru-RU"/>
        </w:rPr>
        <w:t>631,1 млн</w:t>
      </w:r>
      <w:r w:rsidR="00804AB5" w:rsidRPr="000A235C">
        <w:rPr>
          <w:rFonts w:ascii="Times New Roman" w:hAnsi="Times New Roman"/>
          <w:b w:val="0"/>
          <w:u w:val="none"/>
          <w:lang w:val="ru-RU"/>
        </w:rPr>
        <w:t xml:space="preserve">. долл. США, импорт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на 14,8</w:t>
      </w:r>
      <w:r w:rsidR="00313843" w:rsidRPr="000A235C">
        <w:rPr>
          <w:rFonts w:ascii="Times New Roman" w:hAnsi="Times New Roman"/>
          <w:b w:val="0"/>
          <w:u w:val="none"/>
          <w:lang w:val="ru-RU"/>
        </w:rPr>
        <w:t> </w:t>
      </w:r>
      <w:r w:rsidR="00804AB5" w:rsidRPr="000A235C">
        <w:rPr>
          <w:rFonts w:ascii="Times New Roman" w:hAnsi="Times New Roman"/>
          <w:b w:val="0"/>
          <w:u w:val="none"/>
          <w:lang w:val="ru-RU"/>
        </w:rPr>
        <w:t xml:space="preserve">% или на </w:t>
      </w:r>
      <w:r w:rsidR="00804AB5" w:rsidRPr="000A235C">
        <w:rPr>
          <w:rFonts w:ascii="Times New Roman" w:eastAsia="Times New Roman" w:hAnsi="Times New Roman"/>
          <w:b w:val="0"/>
          <w:bCs w:val="0"/>
          <w:u w:val="none"/>
          <w:lang w:val="ru-RU"/>
        </w:rPr>
        <w:t>116,8 млн</w:t>
      </w:r>
      <w:r w:rsidR="00804AB5" w:rsidRPr="000A235C">
        <w:rPr>
          <w:rFonts w:ascii="Times New Roman" w:hAnsi="Times New Roman"/>
          <w:b w:val="0"/>
          <w:bCs w:val="0"/>
          <w:u w:val="none"/>
          <w:lang w:val="ru-RU"/>
        </w:rPr>
        <w:t>. долл. США</w:t>
      </w:r>
      <w:r w:rsidR="00804AB5" w:rsidRPr="000A235C">
        <w:rPr>
          <w:rFonts w:ascii="Times New Roman" w:hAnsi="Times New Roman"/>
          <w:b w:val="0"/>
          <w:u w:val="none"/>
          <w:lang w:val="ru-RU"/>
        </w:rPr>
        <w:t>.</w:t>
      </w:r>
      <w:r w:rsidR="00804AB5" w:rsidRPr="000A235C">
        <w:rPr>
          <w:rFonts w:ascii="Times New Roman" w:hAnsi="Times New Roman"/>
          <w:b w:val="0"/>
          <w:bCs w:val="0"/>
          <w:u w:val="none"/>
          <w:lang w:val="ru-RU"/>
        </w:rPr>
        <w:t xml:space="preserve"> </w:t>
      </w:r>
    </w:p>
    <w:p w14:paraId="453CBBDA" w14:textId="77777777" w:rsidR="00FF48C4" w:rsidRPr="000A235C" w:rsidRDefault="00FF48C4" w:rsidP="00D62004">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По итогам 201</w:t>
      </w:r>
      <w:r w:rsidR="00804AB5" w:rsidRPr="000A235C">
        <w:rPr>
          <w:rFonts w:ascii="Times New Roman" w:hAnsi="Times New Roman" w:cs="Times New Roman"/>
          <w:b w:val="0"/>
          <w:u w:val="none"/>
          <w:lang w:val="ru-RU"/>
        </w:rPr>
        <w:t>3</w:t>
      </w:r>
      <w:r w:rsidRPr="000A235C">
        <w:rPr>
          <w:rFonts w:ascii="Times New Roman" w:hAnsi="Times New Roman" w:cs="Times New Roman"/>
          <w:b w:val="0"/>
          <w:u w:val="none"/>
          <w:lang w:val="ru-RU"/>
        </w:rPr>
        <w:t xml:space="preserve"> года основные показатели, отражающие развитие внешнеэкономической деятельности Курской области, имеют </w:t>
      </w:r>
      <w:r w:rsidR="00804AB5" w:rsidRPr="000A235C">
        <w:rPr>
          <w:rFonts w:ascii="Times New Roman" w:hAnsi="Times New Roman" w:cs="Times New Roman"/>
          <w:b w:val="0"/>
          <w:u w:val="none"/>
          <w:lang w:val="ru-RU"/>
        </w:rPr>
        <w:t xml:space="preserve">положительную  </w:t>
      </w:r>
      <w:r w:rsidRPr="000A235C">
        <w:rPr>
          <w:rFonts w:ascii="Times New Roman" w:hAnsi="Times New Roman" w:cs="Times New Roman"/>
          <w:b w:val="0"/>
          <w:u w:val="none"/>
          <w:lang w:val="ru-RU"/>
        </w:rPr>
        <w:t>динамику.</w:t>
      </w:r>
      <w:r w:rsidRPr="000A235C">
        <w:rPr>
          <w:rFonts w:ascii="Times New Roman" w:hAnsi="Times New Roman" w:cs="Times New Roman"/>
          <w:b w:val="0"/>
          <w:i/>
          <w:iCs/>
          <w:u w:val="none"/>
          <w:lang w:val="ru-RU"/>
        </w:rPr>
        <w:t xml:space="preserve"> </w:t>
      </w:r>
      <w:r w:rsidRPr="000A235C">
        <w:rPr>
          <w:rFonts w:ascii="Times New Roman" w:hAnsi="Times New Roman" w:cs="Times New Roman"/>
          <w:b w:val="0"/>
          <w:u w:val="none"/>
          <w:lang w:val="ru-RU"/>
        </w:rPr>
        <w:t xml:space="preserve">Внешнеторговый </w:t>
      </w:r>
      <w:r w:rsidR="00804AB5"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оборот </w:t>
      </w:r>
      <w:r w:rsidR="00804AB5" w:rsidRPr="000A235C">
        <w:rPr>
          <w:rFonts w:ascii="Times New Roman" w:hAnsi="Times New Roman" w:cs="Times New Roman"/>
          <w:b w:val="0"/>
          <w:u w:val="none"/>
          <w:lang w:val="ru-RU"/>
        </w:rPr>
        <w:t xml:space="preserve">вырос </w:t>
      </w:r>
      <w:r w:rsidRPr="000A235C">
        <w:rPr>
          <w:rFonts w:ascii="Times New Roman" w:hAnsi="Times New Roman" w:cs="Times New Roman"/>
          <w:b w:val="0"/>
          <w:u w:val="none"/>
          <w:lang w:val="ru-RU"/>
        </w:rPr>
        <w:t xml:space="preserve"> на 5,6 %, экспорт </w:t>
      </w:r>
      <w:r w:rsidR="00D62004"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на </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lang w:val="ru-RU"/>
        </w:rPr>
        <w:t>,</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rPr>
        <w:t> </w:t>
      </w:r>
      <w:r w:rsidR="00804AB5" w:rsidRPr="000A235C">
        <w:rPr>
          <w:rFonts w:ascii="Times New Roman" w:hAnsi="Times New Roman" w:cs="Times New Roman"/>
          <w:b w:val="0"/>
          <w:u w:val="none"/>
          <w:lang w:val="ru-RU"/>
        </w:rPr>
        <w:t xml:space="preserve">%, импорт </w:t>
      </w:r>
      <w:r w:rsidR="00D62004" w:rsidRPr="000A235C">
        <w:rPr>
          <w:rFonts w:ascii="Times New Roman" w:hAnsi="Times New Roman" w:cs="Times New Roman"/>
          <w:b w:val="0"/>
          <w:u w:val="none"/>
          <w:lang w:val="ru-RU"/>
        </w:rPr>
        <w:t xml:space="preserve">– </w:t>
      </w:r>
      <w:r w:rsidR="00804AB5" w:rsidRPr="000A235C">
        <w:rPr>
          <w:rFonts w:ascii="Times New Roman" w:hAnsi="Times New Roman" w:cs="Times New Roman"/>
          <w:b w:val="0"/>
          <w:u w:val="none"/>
          <w:lang w:val="ru-RU"/>
        </w:rPr>
        <w:t xml:space="preserve">на </w:t>
      </w:r>
      <w:r w:rsidRPr="000A235C">
        <w:rPr>
          <w:rFonts w:ascii="Times New Roman" w:hAnsi="Times New Roman" w:cs="Times New Roman"/>
          <w:b w:val="0"/>
          <w:u w:val="none"/>
          <w:lang w:val="ru-RU"/>
        </w:rPr>
        <w:t>4,</w:t>
      </w:r>
      <w:r w:rsidR="00804AB5" w:rsidRPr="000A235C">
        <w:rPr>
          <w:rFonts w:ascii="Times New Roman" w:hAnsi="Times New Roman" w:cs="Times New Roman"/>
          <w:b w:val="0"/>
          <w:u w:val="none"/>
          <w:lang w:val="ru-RU"/>
        </w:rPr>
        <w:t>5</w:t>
      </w:r>
      <w:r w:rsidRPr="000A235C">
        <w:rPr>
          <w:rFonts w:ascii="Times New Roman" w:hAnsi="Times New Roman" w:cs="Times New Roman"/>
          <w:b w:val="0"/>
          <w:u w:val="none"/>
          <w:lang w:val="ru-RU"/>
        </w:rPr>
        <w:t xml:space="preserve"> % к уровню 201</w:t>
      </w:r>
      <w:r w:rsidR="00804AB5" w:rsidRPr="000A235C">
        <w:rPr>
          <w:rFonts w:ascii="Times New Roman" w:hAnsi="Times New Roman" w:cs="Times New Roman"/>
          <w:b w:val="0"/>
          <w:u w:val="none"/>
          <w:lang w:val="ru-RU"/>
        </w:rPr>
        <w:t>2</w:t>
      </w:r>
      <w:r w:rsidRPr="000A235C">
        <w:rPr>
          <w:rFonts w:ascii="Times New Roman" w:hAnsi="Times New Roman" w:cs="Times New Roman"/>
          <w:b w:val="0"/>
          <w:u w:val="none"/>
          <w:lang w:val="ru-RU"/>
        </w:rPr>
        <w:t xml:space="preserve"> года.</w:t>
      </w:r>
      <w:r w:rsidRPr="000A235C">
        <w:rPr>
          <w:rFonts w:ascii="Times New Roman" w:hAnsi="Times New Roman" w:cs="Times New Roman"/>
          <w:b w:val="0"/>
          <w:color w:val="000000"/>
          <w:u w:val="none"/>
          <w:shd w:val="clear" w:color="auto" w:fill="FFFFFF"/>
          <w:lang w:val="ru-RU"/>
        </w:rPr>
        <w:t xml:space="preserve"> </w:t>
      </w:r>
    </w:p>
    <w:p w14:paraId="45FF83EB" w14:textId="77777777" w:rsidR="00FF48C4" w:rsidRPr="000A235C" w:rsidRDefault="00FF48C4" w:rsidP="000F2C22">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sz w:val="24"/>
          <w:szCs w:val="24"/>
          <w:u w:val="none"/>
          <w:lang w:val="ru-RU"/>
        </w:rPr>
        <w:tab/>
      </w:r>
      <w:r w:rsidRPr="000A235C">
        <w:rPr>
          <w:rFonts w:ascii="Times New Roman" w:hAnsi="Times New Roman" w:cs="Times New Roman"/>
          <w:b w:val="0"/>
          <w:bCs w:val="0"/>
          <w:u w:val="none"/>
          <w:lang w:val="ru-RU"/>
        </w:rPr>
        <w:t>Внешнеторговое сальдо по итогам 201</w:t>
      </w:r>
      <w:r w:rsidR="00804AB5" w:rsidRPr="000A235C">
        <w:rPr>
          <w:rFonts w:ascii="Times New Roman" w:hAnsi="Times New Roman" w:cs="Times New Roman"/>
          <w:b w:val="0"/>
          <w:bCs w:val="0"/>
          <w:u w:val="none"/>
          <w:lang w:val="ru-RU"/>
        </w:rPr>
        <w:t>3</w:t>
      </w:r>
      <w:r w:rsidRPr="000A235C">
        <w:rPr>
          <w:rFonts w:ascii="Times New Roman" w:hAnsi="Times New Roman" w:cs="Times New Roman"/>
          <w:b w:val="0"/>
          <w:bCs w:val="0"/>
          <w:u w:val="none"/>
          <w:lang w:val="ru-RU"/>
        </w:rPr>
        <w:t xml:space="preserve"> года сложилось положительное.</w:t>
      </w:r>
    </w:p>
    <w:p w14:paraId="7674B385" w14:textId="77777777" w:rsidR="00BF7830" w:rsidRPr="000A235C" w:rsidRDefault="00BF7830" w:rsidP="007E1805">
      <w:pPr>
        <w:pStyle w:val="af2"/>
        <w:ind w:firstLine="709"/>
        <w:jc w:val="both"/>
        <w:rPr>
          <w:rFonts w:ascii="Times New Roman" w:eastAsia="Times New Roman" w:hAnsi="Times New Roman" w:cs="Times New Roman"/>
          <w:b w:val="0"/>
          <w:color w:val="000000" w:themeColor="text1"/>
          <w:u w:val="none"/>
          <w:lang w:val="ru-RU"/>
        </w:rPr>
      </w:pPr>
      <w:r w:rsidRPr="000A235C">
        <w:rPr>
          <w:rFonts w:ascii="Times New Roman" w:eastAsia="Times New Roman" w:hAnsi="Times New Roman" w:cs="Times New Roman"/>
          <w:b w:val="0"/>
          <w:color w:val="000000" w:themeColor="text1"/>
          <w:u w:val="none"/>
          <w:lang w:val="ru-RU"/>
        </w:rPr>
        <w:t>Введенные в 2014 году санкции со стороны</w:t>
      </w:r>
      <w:r w:rsidR="00327D62" w:rsidRPr="000A235C">
        <w:rPr>
          <w:rFonts w:ascii="Times New Roman" w:eastAsia="Times New Roman" w:hAnsi="Times New Roman" w:cs="Times New Roman"/>
          <w:b w:val="0"/>
          <w:color w:val="000000" w:themeColor="text1"/>
          <w:u w:val="none"/>
          <w:lang w:val="ru-RU"/>
        </w:rPr>
        <w:t xml:space="preserve"> США и стран Европейского Союза</w:t>
      </w:r>
      <w:r w:rsidRPr="000A235C">
        <w:rPr>
          <w:rFonts w:ascii="Times New Roman" w:eastAsia="Times New Roman" w:hAnsi="Times New Roman" w:cs="Times New Roman"/>
          <w:b w:val="0"/>
          <w:color w:val="000000" w:themeColor="text1"/>
          <w:u w:val="none"/>
          <w:lang w:val="ru-RU"/>
        </w:rPr>
        <w:t xml:space="preserve">  привели к снижению показателей  внешней торговли Курской области. </w:t>
      </w:r>
    </w:p>
    <w:p w14:paraId="7617FDC2" w14:textId="77777777" w:rsidR="00BF7830" w:rsidRPr="000A235C" w:rsidRDefault="00BF7830"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color w:val="000000" w:themeColor="text1"/>
          <w:u w:val="none"/>
          <w:lang w:val="ru-RU"/>
        </w:rPr>
        <w:t>П</w:t>
      </w:r>
      <w:r w:rsidR="00FE380E" w:rsidRPr="000A235C">
        <w:rPr>
          <w:rFonts w:ascii="Times New Roman" w:hAnsi="Times New Roman" w:cs="Times New Roman"/>
          <w:b w:val="0"/>
          <w:color w:val="000000" w:themeColor="text1"/>
          <w:u w:val="none"/>
          <w:lang w:val="ru-RU"/>
        </w:rPr>
        <w:t>о данным таможенной статистики Центрального таможенного управления (с</w:t>
      </w:r>
      <w:r w:rsidR="00FE380E" w:rsidRPr="000A235C">
        <w:rPr>
          <w:rFonts w:ascii="Times New Roman" w:hAnsi="Times New Roman" w:cs="Times New Roman"/>
          <w:b w:val="0"/>
          <w:u w:val="none"/>
          <w:lang w:val="ru-RU"/>
        </w:rPr>
        <w:t xml:space="preserve">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г.</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Москва</w:t>
      </w:r>
      <w:r w:rsidRPr="000A235C">
        <w:rPr>
          <w:rFonts w:ascii="Times New Roman" w:hAnsi="Times New Roman" w:cs="Times New Roman"/>
          <w:b w:val="0"/>
          <w:u w:val="none"/>
          <w:lang w:val="ru-RU"/>
        </w:rPr>
        <w:t xml:space="preserve"> </w:t>
      </w:r>
      <w:r w:rsidRPr="000A235C">
        <w:rPr>
          <w:rFonts w:ascii="Times New Roman" w:hAnsi="Times New Roman" w:cs="Times New Roman"/>
          <w:b w:val="0"/>
          <w:color w:val="000000" w:themeColor="text1"/>
          <w:u w:val="none"/>
          <w:lang w:val="ru-RU"/>
        </w:rPr>
        <w:t xml:space="preserve">внешнеторговый оборот Курской области  </w:t>
      </w:r>
      <w:r w:rsidR="00FE380E" w:rsidRPr="000A235C">
        <w:rPr>
          <w:rFonts w:ascii="Times New Roman" w:hAnsi="Times New Roman" w:cs="Times New Roman"/>
          <w:b w:val="0"/>
          <w:u w:val="none"/>
          <w:lang w:val="ru-RU"/>
        </w:rPr>
        <w:t>сократился по сравнению с уровнем 2013</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года на 11,3 %</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 xml:space="preserve"> или на </w:t>
      </w:r>
      <w:r w:rsidR="00FE380E" w:rsidRPr="000A235C">
        <w:rPr>
          <w:rFonts w:ascii="Times New Roman" w:eastAsia="Times New Roman" w:hAnsi="Times New Roman" w:cs="Times New Roman"/>
          <w:b w:val="0"/>
          <w:bCs w:val="0"/>
          <w:u w:val="none"/>
          <w:lang w:val="ru-RU"/>
        </w:rPr>
        <w:t>161</w:t>
      </w:r>
      <w:r w:rsidR="00FE380E" w:rsidRPr="000A235C">
        <w:rPr>
          <w:rFonts w:ascii="Times New Roman" w:hAnsi="Times New Roman" w:cs="Times New Roman"/>
          <w:b w:val="0"/>
          <w:bCs w:val="0"/>
          <w:u w:val="none"/>
          <w:lang w:val="ru-RU"/>
        </w:rPr>
        <w:t>,</w:t>
      </w:r>
      <w:r w:rsidR="00FE380E" w:rsidRPr="000A235C">
        <w:rPr>
          <w:rFonts w:ascii="Times New Roman" w:eastAsia="Times New Roman" w:hAnsi="Times New Roman" w:cs="Times New Roman"/>
          <w:b w:val="0"/>
          <w:bCs w:val="0"/>
          <w:u w:val="none"/>
          <w:lang w:val="ru-RU"/>
        </w:rPr>
        <w:t xml:space="preserve">2 </w:t>
      </w:r>
      <w:r w:rsidR="00FE380E" w:rsidRPr="000A235C">
        <w:rPr>
          <w:rFonts w:ascii="Times New Roman" w:hAnsi="Times New Roman" w:cs="Times New Roman"/>
          <w:b w:val="0"/>
          <w:bCs w:val="0"/>
          <w:u w:val="none"/>
          <w:lang w:val="ru-RU"/>
        </w:rPr>
        <w:t>млн</w:t>
      </w:r>
      <w:r w:rsidR="00FE380E" w:rsidRPr="000A235C">
        <w:rPr>
          <w:rFonts w:ascii="Times New Roman" w:hAnsi="Times New Roman" w:cs="Times New Roman"/>
          <w:b w:val="0"/>
          <w:u w:val="none"/>
          <w:lang w:val="ru-RU"/>
        </w:rPr>
        <w:t>. долл. США</w:t>
      </w:r>
      <w:r w:rsidR="00313843" w:rsidRPr="000A235C">
        <w:rPr>
          <w:rFonts w:ascii="Times New Roman" w:hAnsi="Times New Roman" w:cs="Times New Roman"/>
          <w:b w:val="0"/>
          <w:u w:val="none"/>
          <w:lang w:val="ru-RU"/>
        </w:rPr>
        <w:t xml:space="preserve">. </w:t>
      </w:r>
    </w:p>
    <w:p w14:paraId="116EF2D7" w14:textId="77777777" w:rsidR="007E1805" w:rsidRPr="000A235C" w:rsidRDefault="00313843"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Э</w:t>
      </w:r>
      <w:r w:rsidR="007E1805" w:rsidRPr="000A235C">
        <w:rPr>
          <w:rFonts w:ascii="Times New Roman" w:hAnsi="Times New Roman" w:cs="Times New Roman"/>
          <w:b w:val="0"/>
          <w:u w:val="none"/>
          <w:lang w:val="ru-RU"/>
        </w:rPr>
        <w:t xml:space="preserve">кспорт </w:t>
      </w:r>
      <w:r w:rsidRPr="000A235C">
        <w:rPr>
          <w:rFonts w:ascii="Times New Roman" w:hAnsi="Times New Roman" w:cs="Times New Roman"/>
          <w:b w:val="0"/>
          <w:bCs w:val="0"/>
          <w:u w:val="none"/>
          <w:lang w:val="ru-RU"/>
        </w:rPr>
        <w:t xml:space="preserve">уменьшился  </w:t>
      </w:r>
      <w:r w:rsidR="007E1805" w:rsidRPr="000A235C">
        <w:rPr>
          <w:rFonts w:ascii="Times New Roman" w:hAnsi="Times New Roman" w:cs="Times New Roman"/>
          <w:b w:val="0"/>
          <w:u w:val="none"/>
          <w:lang w:val="ru-RU"/>
        </w:rPr>
        <w:t xml:space="preserve">на 17,1 % или на </w:t>
      </w:r>
      <w:r w:rsidR="007E1805" w:rsidRPr="000A235C">
        <w:rPr>
          <w:rFonts w:ascii="Times New Roman" w:eastAsia="Times New Roman" w:hAnsi="Times New Roman" w:cs="Times New Roman"/>
          <w:b w:val="0"/>
          <w:bCs w:val="0"/>
          <w:u w:val="none"/>
          <w:lang w:val="ru-RU"/>
        </w:rPr>
        <w:t>123,7 </w:t>
      </w:r>
      <w:r w:rsidR="007E1805" w:rsidRPr="000A235C">
        <w:rPr>
          <w:rFonts w:ascii="Times New Roman" w:hAnsi="Times New Roman" w:cs="Times New Roman"/>
          <w:b w:val="0"/>
          <w:u w:val="none"/>
          <w:lang w:val="ru-RU"/>
        </w:rPr>
        <w:t xml:space="preserve">млн. долл. США, импорт </w:t>
      </w:r>
      <w:r w:rsidRPr="000A235C">
        <w:rPr>
          <w:rFonts w:ascii="Times New Roman" w:hAnsi="Times New Roman" w:cs="Times New Roman"/>
          <w:b w:val="0"/>
          <w:bCs w:val="0"/>
          <w:u w:val="none"/>
          <w:lang w:val="ru-RU"/>
        </w:rPr>
        <w:t xml:space="preserve">– </w:t>
      </w:r>
      <w:r w:rsidR="007E1805" w:rsidRPr="000A235C">
        <w:rPr>
          <w:rFonts w:ascii="Times New Roman" w:hAnsi="Times New Roman" w:cs="Times New Roman"/>
          <w:b w:val="0"/>
          <w:u w:val="none"/>
          <w:lang w:val="ru-RU"/>
        </w:rPr>
        <w:t xml:space="preserve">на 5,3 % или на </w:t>
      </w:r>
      <w:r w:rsidR="007E1805" w:rsidRPr="000A235C">
        <w:rPr>
          <w:rFonts w:ascii="Times New Roman" w:eastAsia="Times New Roman" w:hAnsi="Times New Roman" w:cs="Times New Roman"/>
          <w:b w:val="0"/>
          <w:bCs w:val="0"/>
          <w:u w:val="none"/>
          <w:lang w:val="ru-RU"/>
        </w:rPr>
        <w:t>37</w:t>
      </w:r>
      <w:r w:rsidRPr="000A235C">
        <w:rPr>
          <w:rFonts w:ascii="Times New Roman" w:eastAsia="Times New Roman" w:hAnsi="Times New Roman" w:cs="Times New Roman"/>
          <w:b w:val="0"/>
          <w:bCs w:val="0"/>
          <w:u w:val="none"/>
          <w:lang w:val="ru-RU"/>
        </w:rPr>
        <w:t>,</w:t>
      </w:r>
      <w:r w:rsidR="007E1805" w:rsidRPr="000A235C">
        <w:rPr>
          <w:rFonts w:ascii="Times New Roman" w:eastAsia="Times New Roman" w:hAnsi="Times New Roman" w:cs="Times New Roman"/>
          <w:b w:val="0"/>
          <w:bCs w:val="0"/>
          <w:u w:val="none"/>
          <w:lang w:val="ru-RU"/>
        </w:rPr>
        <w:t>5</w:t>
      </w:r>
      <w:r w:rsidRPr="000A235C">
        <w:rPr>
          <w:rFonts w:ascii="Times New Roman" w:eastAsia="Times New Roman" w:hAnsi="Times New Roman" w:cs="Times New Roman"/>
          <w:b w:val="0"/>
          <w:bCs w:val="0"/>
          <w:u w:val="none"/>
          <w:lang w:val="ru-RU"/>
        </w:rPr>
        <w:t xml:space="preserve"> млн</w:t>
      </w:r>
      <w:r w:rsidR="007E1805" w:rsidRPr="000A235C">
        <w:rPr>
          <w:rFonts w:ascii="Times New Roman" w:hAnsi="Times New Roman" w:cs="Times New Roman"/>
          <w:b w:val="0"/>
          <w:bCs w:val="0"/>
          <w:u w:val="none"/>
          <w:lang w:val="ru-RU"/>
        </w:rPr>
        <w:t>. долл. США</w:t>
      </w:r>
      <w:r w:rsidR="007E1805" w:rsidRPr="000A235C">
        <w:rPr>
          <w:rFonts w:ascii="Times New Roman" w:hAnsi="Times New Roman" w:cs="Times New Roman"/>
          <w:b w:val="0"/>
          <w:u w:val="none"/>
          <w:lang w:val="ru-RU"/>
        </w:rPr>
        <w:t>.</w:t>
      </w:r>
    </w:p>
    <w:p w14:paraId="6866E337" w14:textId="77777777" w:rsidR="00313843" w:rsidRPr="000A235C" w:rsidRDefault="00313843" w:rsidP="000B6A4E">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u w:val="none"/>
          <w:lang w:val="ru-RU"/>
        </w:rPr>
        <w:tab/>
        <w:t>При этом внешнеторговое сальдо осталось положительным.</w:t>
      </w:r>
    </w:p>
    <w:p w14:paraId="4E27AF43" w14:textId="77777777" w:rsidR="00BF7830" w:rsidRPr="000A235C" w:rsidRDefault="00BF7830" w:rsidP="00BF7830">
      <w:pPr>
        <w:pStyle w:val="af2"/>
        <w:ind w:firstLine="709"/>
        <w:jc w:val="both"/>
        <w:rPr>
          <w:rFonts w:ascii="Times New Roman" w:hAnsi="Times New Roman"/>
          <w:b w:val="0"/>
          <w:u w:val="none"/>
          <w:lang w:val="ru-RU"/>
        </w:rPr>
      </w:pPr>
      <w:r w:rsidRPr="000A235C">
        <w:rPr>
          <w:rFonts w:ascii="Times New Roman" w:hAnsi="Times New Roman"/>
          <w:b w:val="0"/>
          <w:u w:val="none"/>
          <w:lang w:val="ru-RU"/>
        </w:rPr>
        <w:lastRenderedPageBreak/>
        <w:t>Сократились объемы экспортных и импортных поставок, как со странами СНГ, так и со странами дальнего зарубежья.</w:t>
      </w:r>
    </w:p>
    <w:p w14:paraId="637B87F6" w14:textId="77777777" w:rsidR="00BF7830" w:rsidRPr="000A235C" w:rsidRDefault="00BF7830" w:rsidP="00D62004">
      <w:pPr>
        <w:pStyle w:val="af2"/>
        <w:shd w:val="clear" w:color="auto" w:fill="FFFFFF"/>
        <w:ind w:right="-1" w:firstLine="709"/>
        <w:jc w:val="both"/>
        <w:rPr>
          <w:rFonts w:ascii="Times New Roman" w:hAnsi="Times New Roman"/>
          <w:b w:val="0"/>
          <w:u w:val="none"/>
          <w:lang w:val="ru-RU"/>
        </w:rPr>
      </w:pPr>
      <w:r w:rsidRPr="000A235C">
        <w:rPr>
          <w:rFonts w:ascii="Times New Roman" w:hAnsi="Times New Roman"/>
          <w:b w:val="0"/>
          <w:u w:val="none"/>
          <w:lang w:val="ru-RU"/>
        </w:rPr>
        <w:t>Внешнеторговый оборот Курской области со странами СНГ сократился на 19,6 %,</w:t>
      </w:r>
      <w:r w:rsidR="00F32E7E" w:rsidRPr="000A235C">
        <w:rPr>
          <w:rFonts w:ascii="Times New Roman" w:hAnsi="Times New Roman"/>
          <w:b w:val="0"/>
          <w:u w:val="none"/>
          <w:lang w:val="ru-RU"/>
        </w:rPr>
        <w:t xml:space="preserve"> со странами дальнего зарубежья</w:t>
      </w:r>
      <w:r w:rsidR="00D62004" w:rsidRPr="000A235C">
        <w:rPr>
          <w:rFonts w:ascii="Times New Roman" w:hAnsi="Times New Roman"/>
          <w:b w:val="0"/>
          <w:u w:val="none"/>
          <w:lang w:val="ru-RU"/>
        </w:rPr>
        <w:t xml:space="preserve"> – </w:t>
      </w:r>
      <w:r w:rsidR="00F32E7E" w:rsidRPr="000A235C">
        <w:rPr>
          <w:rFonts w:ascii="Times New Roman" w:hAnsi="Times New Roman" w:cs="Times New Roman"/>
          <w:b w:val="0"/>
          <w:bCs w:val="0"/>
          <w:u w:val="none"/>
          <w:lang w:val="ru-RU"/>
        </w:rPr>
        <w:t>на 1,9 %.</w:t>
      </w:r>
    </w:p>
    <w:p w14:paraId="151BD46B" w14:textId="77777777" w:rsidR="00043D1B" w:rsidRPr="000A235C" w:rsidRDefault="00BF7830" w:rsidP="00BF7830">
      <w:pPr>
        <w:pStyle w:val="af2"/>
        <w:ind w:right="-1"/>
        <w:jc w:val="both"/>
        <w:outlineLvl w:val="0"/>
        <w:rPr>
          <w:rFonts w:ascii="Times New Roman" w:hAnsi="Times New Roman"/>
          <w:b w:val="0"/>
          <w:bCs w:val="0"/>
          <w:u w:val="none"/>
          <w:lang w:val="ru-RU"/>
        </w:rPr>
      </w:pPr>
      <w:r w:rsidRPr="000A235C">
        <w:rPr>
          <w:rFonts w:ascii="Times New Roman" w:hAnsi="Times New Roman"/>
          <w:b w:val="0"/>
          <w:bCs w:val="0"/>
          <w:sz w:val="24"/>
          <w:szCs w:val="24"/>
          <w:u w:val="none"/>
          <w:lang w:val="ru-RU"/>
        </w:rPr>
        <w:tab/>
      </w:r>
      <w:r w:rsidRPr="000A235C">
        <w:rPr>
          <w:rFonts w:ascii="Times New Roman" w:hAnsi="Times New Roman"/>
          <w:b w:val="0"/>
          <w:bCs w:val="0"/>
          <w:u w:val="none"/>
          <w:lang w:val="ru-RU"/>
        </w:rPr>
        <w:t xml:space="preserve">Крупнейшими </w:t>
      </w:r>
      <w:r w:rsidR="00F32E7E" w:rsidRPr="000A235C">
        <w:rPr>
          <w:rFonts w:ascii="Times New Roman" w:hAnsi="Times New Roman"/>
          <w:b w:val="0"/>
          <w:bCs w:val="0"/>
          <w:u w:val="none"/>
          <w:lang w:val="ru-RU"/>
        </w:rPr>
        <w:t xml:space="preserve"> внешнеторговыми </w:t>
      </w:r>
      <w:r w:rsidRPr="000A235C">
        <w:rPr>
          <w:rFonts w:ascii="Times New Roman" w:hAnsi="Times New Roman"/>
          <w:b w:val="0"/>
          <w:bCs w:val="0"/>
          <w:u w:val="none"/>
          <w:lang w:val="ru-RU"/>
        </w:rPr>
        <w:t xml:space="preserve">партнерами Курской области  </w:t>
      </w:r>
      <w:r w:rsidR="00043D1B" w:rsidRPr="000A235C">
        <w:rPr>
          <w:rFonts w:ascii="Times New Roman" w:hAnsi="Times New Roman"/>
          <w:b w:val="0"/>
          <w:bCs w:val="0"/>
          <w:u w:val="none"/>
          <w:lang w:val="ru-RU"/>
        </w:rPr>
        <w:t xml:space="preserve">являются: </w:t>
      </w:r>
    </w:p>
    <w:p w14:paraId="67B0BD7F" w14:textId="77777777" w:rsidR="00BF7830" w:rsidRPr="000A235C" w:rsidRDefault="00BF7830" w:rsidP="00043D1B">
      <w:pPr>
        <w:pStyle w:val="af2"/>
        <w:ind w:right="-1" w:firstLine="708"/>
        <w:jc w:val="both"/>
        <w:outlineLvl w:val="0"/>
        <w:rPr>
          <w:rFonts w:ascii="Times New Roman" w:hAnsi="Times New Roman"/>
          <w:b w:val="0"/>
          <w:bCs w:val="0"/>
          <w:u w:val="none"/>
          <w:lang w:val="ru-RU"/>
        </w:rPr>
      </w:pPr>
      <w:r w:rsidRPr="000A235C">
        <w:rPr>
          <w:rFonts w:ascii="Times New Roman" w:hAnsi="Times New Roman"/>
          <w:b w:val="0"/>
          <w:bCs w:val="0"/>
          <w:u w:val="none"/>
          <w:lang w:val="ru-RU"/>
        </w:rPr>
        <w:t xml:space="preserve">из стран СНГ </w:t>
      </w:r>
      <w:r w:rsidR="00043D1B" w:rsidRPr="000A235C">
        <w:rPr>
          <w:rFonts w:ascii="Times New Roman" w:hAnsi="Times New Roman" w:cs="Times New Roman"/>
          <w:b w:val="0"/>
          <w:bCs w:val="0"/>
          <w:u w:val="none"/>
          <w:lang w:val="ru-RU"/>
        </w:rPr>
        <w:t xml:space="preserve">– </w:t>
      </w:r>
      <w:r w:rsidRPr="000A235C">
        <w:rPr>
          <w:rFonts w:ascii="Times New Roman" w:hAnsi="Times New Roman"/>
          <w:b w:val="0"/>
          <w:bCs w:val="0"/>
          <w:u w:val="none"/>
          <w:lang w:val="ru-RU"/>
        </w:rPr>
        <w:t xml:space="preserve">Украина, Беларусь </w:t>
      </w:r>
      <w:r w:rsidR="00F32E7E" w:rsidRPr="000A235C">
        <w:rPr>
          <w:rFonts w:ascii="Times New Roman" w:hAnsi="Times New Roman"/>
          <w:b w:val="0"/>
          <w:bCs w:val="0"/>
          <w:u w:val="none"/>
          <w:lang w:val="ru-RU"/>
        </w:rPr>
        <w:t xml:space="preserve">и  </w:t>
      </w:r>
      <w:r w:rsidRPr="000A235C">
        <w:rPr>
          <w:rFonts w:ascii="Times New Roman" w:hAnsi="Times New Roman"/>
          <w:b w:val="0"/>
          <w:bCs w:val="0"/>
          <w:u w:val="none"/>
          <w:lang w:val="ru-RU"/>
        </w:rPr>
        <w:t>Казахстан</w:t>
      </w:r>
      <w:r w:rsidR="00F32E7E" w:rsidRPr="000A235C">
        <w:rPr>
          <w:rFonts w:ascii="Times New Roman" w:hAnsi="Times New Roman"/>
          <w:b w:val="0"/>
          <w:bCs w:val="0"/>
          <w:u w:val="none"/>
          <w:lang w:val="ru-RU"/>
        </w:rPr>
        <w:t>, на долю которых</w:t>
      </w:r>
      <w:r w:rsidR="007D0BEC" w:rsidRPr="000A235C">
        <w:rPr>
          <w:rFonts w:ascii="Times New Roman" w:hAnsi="Times New Roman"/>
          <w:b w:val="0"/>
          <w:bCs w:val="0"/>
          <w:u w:val="none"/>
          <w:lang w:val="ru-RU"/>
        </w:rPr>
        <w:t xml:space="preserve"> </w:t>
      </w:r>
      <w:r w:rsidR="00F32E7E" w:rsidRPr="000A235C">
        <w:rPr>
          <w:rFonts w:ascii="Times New Roman" w:hAnsi="Times New Roman"/>
          <w:b w:val="0"/>
          <w:bCs w:val="0"/>
          <w:u w:val="none"/>
          <w:lang w:val="ru-RU"/>
        </w:rPr>
        <w:t>во внешнеторговом обороте Курской области со странами СНГ</w:t>
      </w:r>
      <w:r w:rsidR="007D0BEC" w:rsidRPr="000A235C">
        <w:rPr>
          <w:rFonts w:ascii="Times New Roman" w:hAnsi="Times New Roman"/>
          <w:b w:val="0"/>
          <w:bCs w:val="0"/>
          <w:u w:val="none"/>
          <w:lang w:val="ru-RU"/>
        </w:rPr>
        <w:t xml:space="preserve"> по итогам 2014 года</w:t>
      </w:r>
      <w:r w:rsidR="00327D62" w:rsidRPr="000A235C">
        <w:rPr>
          <w:rFonts w:ascii="Times New Roman" w:hAnsi="Times New Roman"/>
          <w:b w:val="0"/>
          <w:bCs w:val="0"/>
          <w:u w:val="none"/>
          <w:lang w:val="ru-RU"/>
        </w:rPr>
        <w:t xml:space="preserve"> приходилось</w:t>
      </w:r>
      <w:r w:rsidR="00F32E7E" w:rsidRPr="000A235C">
        <w:rPr>
          <w:rFonts w:ascii="Times New Roman" w:hAnsi="Times New Roman"/>
          <w:b w:val="0"/>
          <w:bCs w:val="0"/>
          <w:u w:val="none"/>
          <w:lang w:val="ru-RU"/>
        </w:rPr>
        <w:t xml:space="preserve"> 44,3 %, 40,0 % и 8,5 % соответственно</w:t>
      </w:r>
      <w:r w:rsidR="00043D1B" w:rsidRPr="000A235C">
        <w:rPr>
          <w:rFonts w:ascii="Times New Roman" w:hAnsi="Times New Roman"/>
          <w:b w:val="0"/>
          <w:bCs w:val="0"/>
          <w:u w:val="none"/>
          <w:lang w:val="ru-RU"/>
        </w:rPr>
        <w:t>;</w:t>
      </w:r>
    </w:p>
    <w:p w14:paraId="0262ACEC" w14:textId="77777777" w:rsidR="00EE1ABF" w:rsidRPr="000A235C" w:rsidRDefault="00EE1ABF" w:rsidP="00043D1B">
      <w:pPr>
        <w:pStyle w:val="af2"/>
        <w:ind w:firstLine="709"/>
        <w:jc w:val="both"/>
        <w:rPr>
          <w:rFonts w:ascii="Times New Roman" w:hAnsi="Times New Roman"/>
          <w:b w:val="0"/>
          <w:bCs w:val="0"/>
          <w:u w:val="none"/>
          <w:lang w:val="ru-RU"/>
        </w:rPr>
      </w:pPr>
      <w:r w:rsidRPr="000A235C">
        <w:rPr>
          <w:rFonts w:ascii="Times New Roman" w:hAnsi="Times New Roman"/>
          <w:b w:val="0"/>
          <w:u w:val="none"/>
          <w:lang w:val="ru-RU"/>
        </w:rPr>
        <w:t>из стран дальнего зарубежья</w:t>
      </w:r>
      <w:r w:rsidR="00043D1B" w:rsidRPr="000A235C">
        <w:rPr>
          <w:rFonts w:ascii="Times New Roman" w:hAnsi="Times New Roman"/>
          <w:b w:val="0"/>
          <w:u w:val="none"/>
          <w:lang w:val="ru-RU"/>
        </w:rPr>
        <w:t xml:space="preserve"> </w:t>
      </w:r>
      <w:r w:rsidR="00043D1B" w:rsidRPr="000A235C">
        <w:rPr>
          <w:rFonts w:ascii="Times New Roman" w:hAnsi="Times New Roman" w:cs="Times New Roman"/>
          <w:b w:val="0"/>
          <w:bCs w:val="0"/>
          <w:u w:val="none"/>
          <w:lang w:val="ru-RU"/>
        </w:rPr>
        <w:t>–</w:t>
      </w:r>
      <w:r w:rsidRPr="000A235C">
        <w:rPr>
          <w:rFonts w:ascii="Times New Roman" w:hAnsi="Times New Roman"/>
          <w:b w:val="0"/>
          <w:bCs w:val="0"/>
          <w:u w:val="none"/>
          <w:lang w:val="ru-RU"/>
        </w:rPr>
        <w:t xml:space="preserve"> Китай (17,2 % во внешнеторговом обороте со странами дальнего зарубежья), Словакия (11,9 %), Германия (9,6 %), Польша (6,2 %), Италия (5,7</w:t>
      </w:r>
      <w:r w:rsidR="00043D1B" w:rsidRPr="000A235C">
        <w:rPr>
          <w:rFonts w:ascii="Times New Roman" w:hAnsi="Times New Roman"/>
          <w:b w:val="0"/>
          <w:bCs w:val="0"/>
          <w:u w:val="none"/>
          <w:lang w:val="ru-RU"/>
        </w:rPr>
        <w:t xml:space="preserve"> %), </w:t>
      </w:r>
      <w:r w:rsidRPr="000A235C">
        <w:rPr>
          <w:rFonts w:ascii="Times New Roman" w:hAnsi="Times New Roman"/>
          <w:b w:val="0"/>
          <w:bCs w:val="0"/>
          <w:u w:val="none"/>
          <w:lang w:val="ru-RU"/>
        </w:rPr>
        <w:t>Румыни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4,9 %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Турци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4,5 %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Нидерланд</w:t>
      </w:r>
      <w:r w:rsidR="00043D1B" w:rsidRPr="000A235C">
        <w:rPr>
          <w:rFonts w:ascii="Times New Roman" w:hAnsi="Times New Roman"/>
          <w:b w:val="0"/>
          <w:bCs w:val="0"/>
          <w:u w:val="none"/>
          <w:lang w:val="ru-RU"/>
        </w:rPr>
        <w:t>ы (</w:t>
      </w:r>
      <w:r w:rsidRPr="000A235C">
        <w:rPr>
          <w:rFonts w:ascii="Times New Roman" w:hAnsi="Times New Roman"/>
          <w:b w:val="0"/>
          <w:bCs w:val="0"/>
          <w:u w:val="none"/>
          <w:lang w:val="ru-RU"/>
        </w:rPr>
        <w:t>3,4 %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Чехи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3,0 %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Франци</w:t>
      </w:r>
      <w:r w:rsidR="00043D1B" w:rsidRPr="000A235C">
        <w:rPr>
          <w:rFonts w:ascii="Times New Roman" w:hAnsi="Times New Roman"/>
          <w:b w:val="0"/>
          <w:bCs w:val="0"/>
          <w:u w:val="none"/>
          <w:lang w:val="ru-RU"/>
        </w:rPr>
        <w:t>я</w:t>
      </w:r>
      <w:r w:rsidRPr="000A235C">
        <w:rPr>
          <w:rFonts w:ascii="Times New Roman" w:hAnsi="Times New Roman"/>
          <w:b w:val="0"/>
          <w:bCs w:val="0"/>
          <w:u w:val="none"/>
          <w:lang w:val="ru-RU"/>
        </w:rPr>
        <w:t xml:space="preserve"> и США  по 1,7 %.</w:t>
      </w:r>
    </w:p>
    <w:p w14:paraId="1E908FE9" w14:textId="77777777" w:rsidR="00FF48C4" w:rsidRPr="000A235C" w:rsidRDefault="00FF48C4" w:rsidP="00EE1ABF">
      <w:pPr>
        <w:shd w:val="clear" w:color="auto" w:fill="FFFFFF"/>
        <w:jc w:val="both"/>
        <w:rPr>
          <w:sz w:val="28"/>
          <w:szCs w:val="28"/>
        </w:rPr>
      </w:pPr>
      <w:r w:rsidRPr="000A235C">
        <w:rPr>
          <w:rFonts w:eastAsia="MS Mincho"/>
          <w:sz w:val="28"/>
          <w:szCs w:val="28"/>
        </w:rPr>
        <w:tab/>
      </w:r>
      <w:r w:rsidRPr="000A235C">
        <w:rPr>
          <w:sz w:val="28"/>
          <w:szCs w:val="28"/>
        </w:rPr>
        <w:t>В товарной номенклатуре  экспорта преобладают руды и концентраты железные, дол</w:t>
      </w:r>
      <w:r w:rsidR="005F7E5E" w:rsidRPr="000A235C">
        <w:rPr>
          <w:sz w:val="28"/>
          <w:szCs w:val="28"/>
        </w:rPr>
        <w:t>я</w:t>
      </w:r>
      <w:r w:rsidRPr="000A235C">
        <w:rPr>
          <w:sz w:val="28"/>
          <w:szCs w:val="28"/>
        </w:rPr>
        <w:t xml:space="preserve"> которых в общем объеме экспорта </w:t>
      </w:r>
      <w:r w:rsidR="005F7E5E" w:rsidRPr="000A235C">
        <w:rPr>
          <w:sz w:val="28"/>
          <w:szCs w:val="28"/>
        </w:rPr>
        <w:t xml:space="preserve">уменьшилась с 81,5 % в 2011 году до 42,7 % в </w:t>
      </w:r>
      <w:r w:rsidRPr="000A235C">
        <w:rPr>
          <w:sz w:val="28"/>
          <w:szCs w:val="28"/>
        </w:rPr>
        <w:t>201</w:t>
      </w:r>
      <w:r w:rsidR="005F7E5E" w:rsidRPr="000A235C">
        <w:rPr>
          <w:sz w:val="28"/>
          <w:szCs w:val="28"/>
        </w:rPr>
        <w:t xml:space="preserve">4 году. </w:t>
      </w:r>
      <w:r w:rsidRPr="000A235C">
        <w:rPr>
          <w:sz w:val="28"/>
          <w:szCs w:val="28"/>
        </w:rPr>
        <w:t xml:space="preserve"> </w:t>
      </w:r>
      <w:r w:rsidR="005F7E5E" w:rsidRPr="000A235C">
        <w:rPr>
          <w:sz w:val="28"/>
          <w:szCs w:val="28"/>
        </w:rPr>
        <w:t xml:space="preserve">К уровню </w:t>
      </w:r>
      <w:r w:rsidRPr="000A235C">
        <w:rPr>
          <w:sz w:val="28"/>
          <w:szCs w:val="28"/>
        </w:rPr>
        <w:t xml:space="preserve"> 201</w:t>
      </w:r>
      <w:r w:rsidR="005F7E5E" w:rsidRPr="000A235C">
        <w:rPr>
          <w:sz w:val="28"/>
          <w:szCs w:val="28"/>
        </w:rPr>
        <w:t>3</w:t>
      </w:r>
      <w:r w:rsidRPr="000A235C">
        <w:rPr>
          <w:sz w:val="28"/>
          <w:szCs w:val="28"/>
        </w:rPr>
        <w:t xml:space="preserve"> год</w:t>
      </w:r>
      <w:r w:rsidR="005F7E5E" w:rsidRPr="000A235C">
        <w:rPr>
          <w:sz w:val="28"/>
          <w:szCs w:val="28"/>
        </w:rPr>
        <w:t>а</w:t>
      </w:r>
      <w:r w:rsidRPr="000A235C">
        <w:rPr>
          <w:sz w:val="28"/>
          <w:szCs w:val="28"/>
        </w:rPr>
        <w:t xml:space="preserve"> доля руды и концентратов железных в общем объеме экспорта  Курской области сократилась на </w:t>
      </w:r>
      <w:r w:rsidR="005F7E5E" w:rsidRPr="000A235C">
        <w:rPr>
          <w:sz w:val="28"/>
          <w:szCs w:val="28"/>
        </w:rPr>
        <w:t>8,8 процентных пункта.</w:t>
      </w:r>
    </w:p>
    <w:p w14:paraId="2AED9DA3" w14:textId="77777777" w:rsidR="00FF48C4" w:rsidRPr="000A235C" w:rsidRDefault="00FF48C4" w:rsidP="00521785">
      <w:pPr>
        <w:jc w:val="both"/>
        <w:rPr>
          <w:sz w:val="28"/>
          <w:szCs w:val="28"/>
        </w:rPr>
      </w:pPr>
      <w:r w:rsidRPr="000A235C">
        <w:rPr>
          <w:sz w:val="28"/>
          <w:szCs w:val="28"/>
        </w:rPr>
        <w:tab/>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14:paraId="78C54556" w14:textId="77777777" w:rsidR="00EE1ABF" w:rsidRPr="000A235C" w:rsidRDefault="00EE1ABF" w:rsidP="00EE1ABF">
      <w:pPr>
        <w:ind w:firstLine="720"/>
        <w:jc w:val="both"/>
        <w:rPr>
          <w:sz w:val="28"/>
          <w:szCs w:val="28"/>
        </w:rPr>
      </w:pPr>
      <w:r w:rsidRPr="000A235C">
        <w:rPr>
          <w:sz w:val="28"/>
          <w:szCs w:val="28"/>
        </w:rPr>
        <w:t xml:space="preserve">В объеме экспорта Курской области  преобладающую долю занимают поставки из стран СНГ: в Украину, Беларусь, Азербайджан. В страны дальнего зарубежья – в Китай, Словакию, Румынию, Италию, Чехию, Венгрию, Польшу, Германию, Литву, Турцию. </w:t>
      </w:r>
    </w:p>
    <w:p w14:paraId="4301ED40" w14:textId="77777777" w:rsidR="00FF48C4" w:rsidRPr="000A235C" w:rsidRDefault="00FF48C4" w:rsidP="006375F7">
      <w:pPr>
        <w:pStyle w:val="a3"/>
        <w:widowControl w:val="0"/>
        <w:ind w:firstLine="708"/>
        <w:jc w:val="both"/>
        <w:rPr>
          <w:rFonts w:ascii="Times New Roman" w:hAnsi="Times New Roman" w:cs="Times New Roman"/>
          <w:sz w:val="28"/>
          <w:szCs w:val="28"/>
        </w:rPr>
      </w:pPr>
      <w:r w:rsidRPr="000A235C">
        <w:rPr>
          <w:rFonts w:ascii="Times New Roman" w:hAnsi="Times New Roman" w:cs="Times New Roman"/>
          <w:sz w:val="28"/>
          <w:szCs w:val="28"/>
        </w:rPr>
        <w:t>Товарная структура экспорта  Курской области по итогам 201</w:t>
      </w:r>
      <w:r w:rsidR="005F7E5E" w:rsidRPr="000A235C">
        <w:rPr>
          <w:rFonts w:ascii="Times New Roman" w:hAnsi="Times New Roman" w:cs="Times New Roman"/>
          <w:sz w:val="28"/>
          <w:szCs w:val="28"/>
        </w:rPr>
        <w:t>4</w:t>
      </w:r>
      <w:r w:rsidR="00D62004" w:rsidRPr="000A235C">
        <w:rPr>
          <w:rFonts w:ascii="Times New Roman" w:hAnsi="Times New Roman" w:cs="Times New Roman"/>
          <w:sz w:val="28"/>
          <w:szCs w:val="28"/>
        </w:rPr>
        <w:t xml:space="preserve"> года представлена в таблице 2</w:t>
      </w:r>
      <w:r w:rsidRPr="000A235C">
        <w:rPr>
          <w:rFonts w:ascii="Times New Roman" w:hAnsi="Times New Roman" w:cs="Times New Roman"/>
          <w:sz w:val="28"/>
          <w:szCs w:val="28"/>
        </w:rPr>
        <w:t>.</w:t>
      </w:r>
    </w:p>
    <w:p w14:paraId="3BF79794" w14:textId="77777777" w:rsidR="00FF48C4" w:rsidRPr="000A235C" w:rsidRDefault="00FF48C4" w:rsidP="00521785">
      <w:pPr>
        <w:pStyle w:val="a3"/>
        <w:widowControl w:val="0"/>
        <w:jc w:val="both"/>
        <w:rPr>
          <w:rFonts w:ascii="Times New Roman" w:eastAsia="MS Mincho" w:hAnsi="Times New Roman" w:cs="Times New Roman"/>
          <w:b/>
          <w:bCs/>
          <w:sz w:val="28"/>
          <w:szCs w:val="28"/>
        </w:rPr>
      </w:pPr>
    </w:p>
    <w:p w14:paraId="247ECEC0" w14:textId="77777777" w:rsidR="00FF48C4" w:rsidRPr="000A235C" w:rsidRDefault="00FF48C4" w:rsidP="00521785">
      <w:pPr>
        <w:pStyle w:val="af2"/>
        <w:jc w:val="both"/>
        <w:rPr>
          <w:rFonts w:ascii="Times New Roman" w:hAnsi="Times New Roman" w:cs="Times New Roman"/>
          <w:b w:val="0"/>
          <w:bCs w:val="0"/>
          <w:u w:val="none"/>
          <w:lang w:val="ru-RU"/>
        </w:rPr>
      </w:pPr>
      <w:r w:rsidRPr="000A235C">
        <w:rPr>
          <w:rFonts w:ascii="Times New Roman" w:eastAsia="MS Mincho" w:hAnsi="Times New Roman"/>
          <w:b w:val="0"/>
          <w:bCs w:val="0"/>
          <w:u w:val="none"/>
          <w:lang w:val="ru-RU"/>
        </w:rPr>
        <w:tab/>
      </w:r>
      <w:r w:rsidRPr="000A235C">
        <w:rPr>
          <w:rFonts w:ascii="Times New Roman" w:eastAsia="MS Mincho" w:hAnsi="Times New Roman" w:cs="Times New Roman"/>
          <w:b w:val="0"/>
          <w:bCs w:val="0"/>
          <w:u w:val="none"/>
          <w:lang w:val="ru-RU"/>
        </w:rPr>
        <w:t xml:space="preserve">Таблица </w:t>
      </w:r>
      <w:r w:rsidR="00D62004" w:rsidRPr="000A235C">
        <w:rPr>
          <w:rFonts w:ascii="Times New Roman" w:eastAsia="MS Mincho" w:hAnsi="Times New Roman" w:cs="Times New Roman"/>
          <w:b w:val="0"/>
          <w:bCs w:val="0"/>
          <w:u w:val="none"/>
          <w:lang w:val="ru-RU"/>
        </w:rPr>
        <w:t>2</w:t>
      </w:r>
      <w:r w:rsidRPr="000A235C">
        <w:rPr>
          <w:rFonts w:ascii="Times New Roman" w:eastAsia="MS Mincho" w:hAnsi="Times New Roman" w:cs="Times New Roman"/>
          <w:b w:val="0"/>
          <w:bCs w:val="0"/>
          <w:u w:val="none"/>
          <w:lang w:val="ru-RU"/>
        </w:rPr>
        <w:t xml:space="preserve"> - </w:t>
      </w:r>
      <w:r w:rsidRPr="000A235C">
        <w:rPr>
          <w:rFonts w:ascii="Times New Roman" w:hAnsi="Times New Roman" w:cs="Times New Roman"/>
          <w:b w:val="0"/>
          <w:bCs w:val="0"/>
          <w:u w:val="none"/>
          <w:lang w:val="ru-RU"/>
        </w:rPr>
        <w:t>Структура экспорта Курской области в разрезе основных товарных групп по итогам 201</w:t>
      </w:r>
      <w:r w:rsidR="005F7E5E" w:rsidRPr="000A235C">
        <w:rPr>
          <w:rFonts w:ascii="Times New Roman" w:hAnsi="Times New Roman" w:cs="Times New Roman"/>
          <w:b w:val="0"/>
          <w:bCs w:val="0"/>
          <w:u w:val="none"/>
          <w:lang w:val="ru-RU"/>
        </w:rPr>
        <w:t>4</w:t>
      </w:r>
      <w:r w:rsidRPr="000A235C">
        <w:rPr>
          <w:rFonts w:ascii="Times New Roman" w:hAnsi="Times New Roman" w:cs="Times New Roman"/>
          <w:b w:val="0"/>
          <w:bCs w:val="0"/>
          <w:u w:val="none"/>
          <w:lang w:val="ru-RU"/>
        </w:rPr>
        <w:t> года*</w:t>
      </w:r>
    </w:p>
    <w:p w14:paraId="2FCE6841" w14:textId="77777777" w:rsidR="00FF48C4" w:rsidRPr="000A235C" w:rsidRDefault="00FF48C4" w:rsidP="00521785">
      <w:pPr>
        <w:pStyle w:val="aff4"/>
        <w:ind w:hanging="426"/>
        <w:rPr>
          <w:sz w:val="24"/>
          <w:szCs w:val="24"/>
        </w:rPr>
      </w:pPr>
      <w:r w:rsidRPr="000A235C">
        <w:rPr>
          <w:sz w:val="24"/>
          <w:szCs w:val="24"/>
        </w:rPr>
        <w:t xml:space="preserve">     </w:t>
      </w: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993"/>
        <w:gridCol w:w="992"/>
        <w:gridCol w:w="992"/>
        <w:gridCol w:w="992"/>
        <w:gridCol w:w="1134"/>
        <w:gridCol w:w="903"/>
      </w:tblGrid>
      <w:tr w:rsidR="00FF48C4" w:rsidRPr="000A235C" w14:paraId="45C32F7B" w14:textId="77777777" w:rsidTr="00FF1921">
        <w:trPr>
          <w:trHeight w:val="584"/>
        </w:trPr>
        <w:tc>
          <w:tcPr>
            <w:tcW w:w="567" w:type="dxa"/>
            <w:vMerge w:val="restart"/>
            <w:vAlign w:val="center"/>
          </w:tcPr>
          <w:p w14:paraId="1C824A8D" w14:textId="77777777" w:rsidR="00FF48C4" w:rsidRPr="000A235C" w:rsidRDefault="00FF48C4" w:rsidP="00907F31">
            <w:pPr>
              <w:jc w:val="center"/>
            </w:pPr>
            <w:r w:rsidRPr="000A235C">
              <w:t>№ п/п</w:t>
            </w:r>
          </w:p>
        </w:tc>
        <w:tc>
          <w:tcPr>
            <w:tcW w:w="2835" w:type="dxa"/>
            <w:vMerge w:val="restart"/>
            <w:vAlign w:val="center"/>
          </w:tcPr>
          <w:p w14:paraId="4D72BAE5" w14:textId="77777777" w:rsidR="00FF48C4" w:rsidRPr="000A235C" w:rsidRDefault="00FF48C4" w:rsidP="00907F31">
            <w:pPr>
              <w:jc w:val="center"/>
            </w:pPr>
            <w:r w:rsidRPr="000A235C">
              <w:t>Наименование товарной отрасли</w:t>
            </w:r>
          </w:p>
        </w:tc>
        <w:tc>
          <w:tcPr>
            <w:tcW w:w="1985" w:type="dxa"/>
            <w:gridSpan w:val="2"/>
            <w:vAlign w:val="center"/>
          </w:tcPr>
          <w:p w14:paraId="4578BB75" w14:textId="77777777" w:rsidR="00FF48C4" w:rsidRPr="000A235C" w:rsidRDefault="00FF48C4" w:rsidP="005F7E5E">
            <w:pPr>
              <w:jc w:val="center"/>
            </w:pPr>
            <w:r w:rsidRPr="000A235C">
              <w:t>201</w:t>
            </w:r>
            <w:r w:rsidR="005F7E5E" w:rsidRPr="000A235C">
              <w:t>3</w:t>
            </w:r>
            <w:r w:rsidRPr="000A235C">
              <w:t> г</w:t>
            </w:r>
            <w:r w:rsidRPr="000A235C">
              <w:rPr>
                <w:lang w:val="en-US"/>
              </w:rPr>
              <w:t>од</w:t>
            </w:r>
          </w:p>
        </w:tc>
        <w:tc>
          <w:tcPr>
            <w:tcW w:w="1984" w:type="dxa"/>
            <w:gridSpan w:val="2"/>
            <w:vAlign w:val="center"/>
          </w:tcPr>
          <w:p w14:paraId="43BC504B" w14:textId="77777777" w:rsidR="00FF48C4" w:rsidRPr="000A235C" w:rsidRDefault="00FF48C4" w:rsidP="005F7E5E">
            <w:pPr>
              <w:jc w:val="center"/>
            </w:pPr>
            <w:r w:rsidRPr="000A235C">
              <w:t>20</w:t>
            </w:r>
            <w:r w:rsidRPr="000A235C">
              <w:rPr>
                <w:lang w:val="en-US"/>
              </w:rPr>
              <w:t>1</w:t>
            </w:r>
            <w:r w:rsidR="005F7E5E" w:rsidRPr="000A235C">
              <w:t>4</w:t>
            </w:r>
            <w:r w:rsidRPr="000A235C">
              <w:t> год</w:t>
            </w:r>
          </w:p>
        </w:tc>
        <w:tc>
          <w:tcPr>
            <w:tcW w:w="2037" w:type="dxa"/>
            <w:gridSpan w:val="2"/>
            <w:vMerge w:val="restart"/>
            <w:vAlign w:val="center"/>
          </w:tcPr>
          <w:p w14:paraId="2A613074" w14:textId="77777777" w:rsidR="00FF48C4" w:rsidRPr="000A235C" w:rsidRDefault="00FF48C4" w:rsidP="00907F31">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Изменение</w:t>
            </w:r>
          </w:p>
          <w:p w14:paraId="6D8C987F" w14:textId="77777777" w:rsidR="00FF48C4" w:rsidRPr="000A235C" w:rsidRDefault="00FF48C4" w:rsidP="005F7E5E">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величины 201</w:t>
            </w:r>
            <w:r w:rsidR="005F7E5E" w:rsidRPr="000A235C">
              <w:rPr>
                <w:rFonts w:ascii="Times New Roman" w:hAnsi="Times New Roman" w:cs="Times New Roman"/>
                <w:b w:val="0"/>
                <w:bCs w:val="0"/>
                <w:sz w:val="24"/>
                <w:szCs w:val="24"/>
                <w:u w:val="none"/>
                <w:lang w:val="ru-RU"/>
              </w:rPr>
              <w:t>4</w:t>
            </w:r>
            <w:r w:rsidRPr="000A235C">
              <w:rPr>
                <w:rFonts w:ascii="Times New Roman" w:hAnsi="Times New Roman" w:cs="Times New Roman"/>
                <w:b w:val="0"/>
                <w:bCs w:val="0"/>
                <w:sz w:val="24"/>
                <w:szCs w:val="24"/>
                <w:u w:val="none"/>
                <w:lang w:val="ru-RU"/>
              </w:rPr>
              <w:t> года к уровню 201</w:t>
            </w:r>
            <w:r w:rsidR="005F7E5E" w:rsidRPr="000A235C">
              <w:rPr>
                <w:rFonts w:ascii="Times New Roman" w:hAnsi="Times New Roman" w:cs="Times New Roman"/>
                <w:b w:val="0"/>
                <w:bCs w:val="0"/>
                <w:sz w:val="24"/>
                <w:szCs w:val="24"/>
                <w:u w:val="none"/>
                <w:lang w:val="ru-RU"/>
              </w:rPr>
              <w:t>3</w:t>
            </w:r>
            <w:r w:rsidRPr="000A235C">
              <w:rPr>
                <w:rFonts w:ascii="Times New Roman" w:hAnsi="Times New Roman" w:cs="Times New Roman"/>
                <w:b w:val="0"/>
                <w:bCs w:val="0"/>
                <w:sz w:val="24"/>
                <w:szCs w:val="24"/>
                <w:u w:val="none"/>
                <w:lang w:val="ru-RU"/>
              </w:rPr>
              <w:t> года</w:t>
            </w:r>
          </w:p>
        </w:tc>
      </w:tr>
      <w:tr w:rsidR="00FF48C4" w:rsidRPr="000A235C" w14:paraId="1189A40A" w14:textId="77777777" w:rsidTr="00FF1921">
        <w:trPr>
          <w:trHeight w:val="480"/>
        </w:trPr>
        <w:tc>
          <w:tcPr>
            <w:tcW w:w="567" w:type="dxa"/>
            <w:vMerge/>
            <w:vAlign w:val="center"/>
          </w:tcPr>
          <w:p w14:paraId="6C015886" w14:textId="77777777" w:rsidR="00FF48C4" w:rsidRPr="000A235C" w:rsidRDefault="00FF48C4" w:rsidP="00907F31">
            <w:pPr>
              <w:jc w:val="center"/>
              <w:rPr>
                <w:b/>
                <w:bCs/>
              </w:rPr>
            </w:pPr>
          </w:p>
        </w:tc>
        <w:tc>
          <w:tcPr>
            <w:tcW w:w="2835" w:type="dxa"/>
            <w:vMerge/>
            <w:vAlign w:val="center"/>
          </w:tcPr>
          <w:p w14:paraId="0AADFA87" w14:textId="77777777" w:rsidR="00FF48C4" w:rsidRPr="000A235C" w:rsidRDefault="00FF48C4" w:rsidP="00907F31">
            <w:pPr>
              <w:jc w:val="center"/>
              <w:rPr>
                <w:b/>
                <w:bCs/>
              </w:rPr>
            </w:pPr>
          </w:p>
        </w:tc>
        <w:tc>
          <w:tcPr>
            <w:tcW w:w="993" w:type="dxa"/>
            <w:vMerge w:val="restart"/>
            <w:vAlign w:val="center"/>
          </w:tcPr>
          <w:p w14:paraId="4F70CB9C" w14:textId="77777777" w:rsidR="00FF48C4" w:rsidRPr="000A235C" w:rsidRDefault="00FF48C4" w:rsidP="00907F31">
            <w:pPr>
              <w:jc w:val="center"/>
            </w:pPr>
            <w:r w:rsidRPr="000A235C">
              <w:t>млн.</w:t>
            </w:r>
          </w:p>
          <w:p w14:paraId="353FECD9" w14:textId="77777777" w:rsidR="00FF48C4" w:rsidRPr="000A235C" w:rsidRDefault="00FF48C4" w:rsidP="00907F31">
            <w:pPr>
              <w:jc w:val="center"/>
              <w:rPr>
                <w:b/>
                <w:bCs/>
              </w:rPr>
            </w:pPr>
            <w:r w:rsidRPr="000A235C">
              <w:t>долл. США</w:t>
            </w:r>
          </w:p>
        </w:tc>
        <w:tc>
          <w:tcPr>
            <w:tcW w:w="992" w:type="dxa"/>
            <w:vMerge w:val="restart"/>
            <w:vAlign w:val="center"/>
          </w:tcPr>
          <w:p w14:paraId="706E1E1D" w14:textId="77777777" w:rsidR="00FF48C4" w:rsidRPr="000A235C" w:rsidRDefault="00FF48C4" w:rsidP="00907F31">
            <w:pPr>
              <w:jc w:val="center"/>
            </w:pPr>
            <w:r w:rsidRPr="000A235C">
              <w:t>% от</w:t>
            </w:r>
          </w:p>
          <w:p w14:paraId="4B864435" w14:textId="77777777" w:rsidR="00FF48C4" w:rsidRPr="000A235C" w:rsidRDefault="00FF48C4" w:rsidP="00907F31">
            <w:pPr>
              <w:jc w:val="center"/>
            </w:pPr>
            <w:r w:rsidRPr="000A235C">
              <w:t>общего объема экспор-та</w:t>
            </w:r>
          </w:p>
        </w:tc>
        <w:tc>
          <w:tcPr>
            <w:tcW w:w="992" w:type="dxa"/>
            <w:vMerge w:val="restart"/>
            <w:vAlign w:val="center"/>
          </w:tcPr>
          <w:p w14:paraId="78F380E3" w14:textId="77777777" w:rsidR="00FF48C4" w:rsidRPr="000A235C" w:rsidRDefault="00FF48C4" w:rsidP="00907F31">
            <w:pPr>
              <w:jc w:val="center"/>
            </w:pPr>
            <w:r w:rsidRPr="000A235C">
              <w:t>млн.</w:t>
            </w:r>
          </w:p>
          <w:p w14:paraId="30A48A4A" w14:textId="77777777" w:rsidR="00FF48C4" w:rsidRPr="000A235C" w:rsidRDefault="00FF48C4" w:rsidP="00907F31">
            <w:pPr>
              <w:jc w:val="center"/>
            </w:pPr>
            <w:r w:rsidRPr="000A235C">
              <w:t>долл.</w:t>
            </w:r>
          </w:p>
          <w:p w14:paraId="3359FC3F" w14:textId="77777777" w:rsidR="00FF48C4" w:rsidRPr="000A235C" w:rsidRDefault="00FF48C4" w:rsidP="00907F31">
            <w:pPr>
              <w:jc w:val="center"/>
            </w:pPr>
            <w:r w:rsidRPr="000A235C">
              <w:t>США</w:t>
            </w:r>
          </w:p>
        </w:tc>
        <w:tc>
          <w:tcPr>
            <w:tcW w:w="992" w:type="dxa"/>
            <w:vMerge w:val="restart"/>
            <w:vAlign w:val="center"/>
          </w:tcPr>
          <w:p w14:paraId="1E2EBBAE" w14:textId="77777777" w:rsidR="00FF48C4" w:rsidRPr="000A235C" w:rsidRDefault="00FF48C4" w:rsidP="00907F31">
            <w:pPr>
              <w:jc w:val="center"/>
            </w:pPr>
            <w:r w:rsidRPr="000A235C">
              <w:t>% от</w:t>
            </w:r>
          </w:p>
          <w:p w14:paraId="01E2BDEF" w14:textId="77777777" w:rsidR="00FF48C4" w:rsidRPr="000A235C" w:rsidRDefault="00FF48C4" w:rsidP="00907F31">
            <w:pPr>
              <w:jc w:val="center"/>
            </w:pPr>
            <w:r w:rsidRPr="000A235C">
              <w:t>общего объема экспор-та</w:t>
            </w:r>
          </w:p>
        </w:tc>
        <w:tc>
          <w:tcPr>
            <w:tcW w:w="2037" w:type="dxa"/>
            <w:gridSpan w:val="2"/>
            <w:vMerge/>
            <w:vAlign w:val="center"/>
          </w:tcPr>
          <w:p w14:paraId="729D2461" w14:textId="77777777" w:rsidR="00FF48C4" w:rsidRPr="000A235C" w:rsidRDefault="00FF48C4" w:rsidP="00907F31">
            <w:pPr>
              <w:jc w:val="center"/>
              <w:rPr>
                <w:b/>
                <w:bCs/>
              </w:rPr>
            </w:pPr>
          </w:p>
        </w:tc>
      </w:tr>
      <w:tr w:rsidR="00FF48C4" w:rsidRPr="000A235C" w14:paraId="6F136C45" w14:textId="77777777" w:rsidTr="00FF1921">
        <w:trPr>
          <w:trHeight w:val="640"/>
        </w:trPr>
        <w:tc>
          <w:tcPr>
            <w:tcW w:w="567" w:type="dxa"/>
            <w:vMerge/>
            <w:vAlign w:val="center"/>
          </w:tcPr>
          <w:p w14:paraId="6866D558" w14:textId="77777777" w:rsidR="00FF48C4" w:rsidRPr="000A235C" w:rsidRDefault="00FF48C4" w:rsidP="00D26C69">
            <w:pPr>
              <w:jc w:val="center"/>
              <w:rPr>
                <w:b/>
                <w:bCs/>
              </w:rPr>
            </w:pPr>
          </w:p>
        </w:tc>
        <w:tc>
          <w:tcPr>
            <w:tcW w:w="2835" w:type="dxa"/>
            <w:vMerge/>
            <w:vAlign w:val="center"/>
          </w:tcPr>
          <w:p w14:paraId="4C137645" w14:textId="77777777" w:rsidR="00FF48C4" w:rsidRPr="000A235C" w:rsidRDefault="00FF48C4" w:rsidP="00D26C69">
            <w:pPr>
              <w:jc w:val="center"/>
              <w:rPr>
                <w:b/>
                <w:bCs/>
              </w:rPr>
            </w:pPr>
          </w:p>
        </w:tc>
        <w:tc>
          <w:tcPr>
            <w:tcW w:w="993" w:type="dxa"/>
            <w:vMerge/>
            <w:vAlign w:val="center"/>
          </w:tcPr>
          <w:p w14:paraId="21AD2516" w14:textId="77777777" w:rsidR="00FF48C4" w:rsidRPr="000A235C" w:rsidRDefault="00FF48C4" w:rsidP="00D26C69">
            <w:pPr>
              <w:jc w:val="center"/>
            </w:pPr>
          </w:p>
        </w:tc>
        <w:tc>
          <w:tcPr>
            <w:tcW w:w="992" w:type="dxa"/>
            <w:vMerge/>
            <w:vAlign w:val="center"/>
          </w:tcPr>
          <w:p w14:paraId="0A7485AD" w14:textId="77777777" w:rsidR="00FF48C4" w:rsidRPr="000A235C" w:rsidRDefault="00FF48C4" w:rsidP="00D26C69">
            <w:pPr>
              <w:jc w:val="center"/>
            </w:pPr>
          </w:p>
        </w:tc>
        <w:tc>
          <w:tcPr>
            <w:tcW w:w="992" w:type="dxa"/>
            <w:vMerge/>
            <w:vAlign w:val="center"/>
          </w:tcPr>
          <w:p w14:paraId="3338F8AB" w14:textId="77777777" w:rsidR="00FF48C4" w:rsidRPr="000A235C" w:rsidRDefault="00FF48C4" w:rsidP="00D26C69">
            <w:pPr>
              <w:jc w:val="center"/>
            </w:pPr>
          </w:p>
        </w:tc>
        <w:tc>
          <w:tcPr>
            <w:tcW w:w="992" w:type="dxa"/>
            <w:vMerge/>
            <w:vAlign w:val="center"/>
          </w:tcPr>
          <w:p w14:paraId="2BA88227" w14:textId="77777777" w:rsidR="00FF48C4" w:rsidRPr="000A235C" w:rsidRDefault="00FF48C4" w:rsidP="00D26C69">
            <w:pPr>
              <w:jc w:val="center"/>
            </w:pPr>
          </w:p>
        </w:tc>
        <w:tc>
          <w:tcPr>
            <w:tcW w:w="1134" w:type="dxa"/>
            <w:vAlign w:val="center"/>
          </w:tcPr>
          <w:p w14:paraId="7A95D753" w14:textId="77777777" w:rsidR="00FF48C4" w:rsidRPr="000A235C" w:rsidRDefault="00FF48C4" w:rsidP="00D26C69">
            <w:pPr>
              <w:jc w:val="center"/>
            </w:pPr>
            <w:r w:rsidRPr="000A235C">
              <w:t>млн.</w:t>
            </w:r>
          </w:p>
          <w:p w14:paraId="61727E17" w14:textId="77777777" w:rsidR="00FF48C4" w:rsidRPr="000A235C" w:rsidRDefault="00FF48C4" w:rsidP="00D26C69">
            <w:pPr>
              <w:jc w:val="center"/>
              <w:rPr>
                <w:lang w:val="en-US"/>
              </w:rPr>
            </w:pPr>
            <w:r w:rsidRPr="000A235C">
              <w:t>долл.</w:t>
            </w:r>
          </w:p>
          <w:p w14:paraId="005C2AC6" w14:textId="77777777" w:rsidR="00FF48C4" w:rsidRPr="000A235C" w:rsidRDefault="00FF48C4" w:rsidP="00D26C69">
            <w:pPr>
              <w:jc w:val="center"/>
              <w:rPr>
                <w:b/>
                <w:bCs/>
              </w:rPr>
            </w:pPr>
            <w:r w:rsidRPr="000A235C">
              <w:t>США</w:t>
            </w:r>
          </w:p>
        </w:tc>
        <w:tc>
          <w:tcPr>
            <w:tcW w:w="903" w:type="dxa"/>
            <w:vAlign w:val="center"/>
          </w:tcPr>
          <w:p w14:paraId="6AE1AF6A" w14:textId="77777777" w:rsidR="00FF48C4" w:rsidRPr="000A235C" w:rsidRDefault="00FF48C4" w:rsidP="00D26C69">
            <w:pPr>
              <w:jc w:val="center"/>
            </w:pPr>
            <w:r w:rsidRPr="000A235C">
              <w:t>%</w:t>
            </w:r>
          </w:p>
        </w:tc>
      </w:tr>
      <w:tr w:rsidR="005F7E5E" w:rsidRPr="000A235C" w14:paraId="45784200" w14:textId="77777777" w:rsidTr="00FF1921">
        <w:trPr>
          <w:trHeight w:val="199"/>
        </w:trPr>
        <w:tc>
          <w:tcPr>
            <w:tcW w:w="567" w:type="dxa"/>
            <w:vAlign w:val="center"/>
          </w:tcPr>
          <w:p w14:paraId="572D778B" w14:textId="77777777" w:rsidR="005F7E5E" w:rsidRPr="000A235C" w:rsidRDefault="005F7E5E" w:rsidP="00D26C69">
            <w:pPr>
              <w:jc w:val="center"/>
            </w:pPr>
            <w:r w:rsidRPr="000A235C">
              <w:t>1</w:t>
            </w:r>
          </w:p>
        </w:tc>
        <w:tc>
          <w:tcPr>
            <w:tcW w:w="2835" w:type="dxa"/>
            <w:vAlign w:val="center"/>
          </w:tcPr>
          <w:p w14:paraId="064FFFAB" w14:textId="77777777" w:rsidR="005F7E5E" w:rsidRPr="000A235C" w:rsidRDefault="005F7E5E" w:rsidP="00D26C69">
            <w:pPr>
              <w:jc w:val="center"/>
            </w:pPr>
            <w:r w:rsidRPr="000A235C">
              <w:t>Минеральные продукты (в том числе руды и концентраты железные)</w:t>
            </w:r>
          </w:p>
          <w:p w14:paraId="460FF360" w14:textId="77777777" w:rsidR="00136A37" w:rsidRPr="000A235C" w:rsidRDefault="00136A37" w:rsidP="00D26C69">
            <w:pPr>
              <w:jc w:val="center"/>
            </w:pPr>
          </w:p>
        </w:tc>
        <w:tc>
          <w:tcPr>
            <w:tcW w:w="993" w:type="dxa"/>
            <w:vAlign w:val="center"/>
          </w:tcPr>
          <w:p w14:paraId="6CF882D0" w14:textId="77777777" w:rsidR="005F7E5E" w:rsidRPr="000A235C" w:rsidRDefault="005F7E5E" w:rsidP="005F7E5E">
            <w:pPr>
              <w:jc w:val="center"/>
            </w:pPr>
            <w:r w:rsidRPr="000A235C">
              <w:t>371,2</w:t>
            </w:r>
          </w:p>
        </w:tc>
        <w:tc>
          <w:tcPr>
            <w:tcW w:w="992" w:type="dxa"/>
            <w:vAlign w:val="center"/>
          </w:tcPr>
          <w:p w14:paraId="14BF56B5" w14:textId="77777777" w:rsidR="005F7E5E" w:rsidRPr="000A235C" w:rsidRDefault="005F7E5E" w:rsidP="00541DAF">
            <w:pPr>
              <w:jc w:val="center"/>
              <w:rPr>
                <w:color w:val="000000"/>
              </w:rPr>
            </w:pPr>
            <w:r w:rsidRPr="000A235C">
              <w:rPr>
                <w:color w:val="000000"/>
                <w:lang w:val="en-US"/>
              </w:rPr>
              <w:t>51,5</w:t>
            </w:r>
          </w:p>
        </w:tc>
        <w:tc>
          <w:tcPr>
            <w:tcW w:w="992" w:type="dxa"/>
            <w:vAlign w:val="center"/>
          </w:tcPr>
          <w:p w14:paraId="0B6E1C06" w14:textId="77777777" w:rsidR="005F7E5E" w:rsidRPr="000A235C" w:rsidRDefault="005F7E5E" w:rsidP="005F7E5E">
            <w:pPr>
              <w:jc w:val="center"/>
            </w:pPr>
            <w:r w:rsidRPr="000A235C">
              <w:t>255,1</w:t>
            </w:r>
          </w:p>
        </w:tc>
        <w:tc>
          <w:tcPr>
            <w:tcW w:w="992" w:type="dxa"/>
            <w:vAlign w:val="center"/>
          </w:tcPr>
          <w:p w14:paraId="1A35C37C" w14:textId="77777777" w:rsidR="005F7E5E" w:rsidRPr="000A235C" w:rsidRDefault="005F7E5E" w:rsidP="00541DAF">
            <w:pPr>
              <w:jc w:val="center"/>
              <w:rPr>
                <w:color w:val="000000"/>
              </w:rPr>
            </w:pPr>
            <w:r w:rsidRPr="000A235C">
              <w:rPr>
                <w:color w:val="000000"/>
              </w:rPr>
              <w:t>42,7</w:t>
            </w:r>
          </w:p>
        </w:tc>
        <w:tc>
          <w:tcPr>
            <w:tcW w:w="1134" w:type="dxa"/>
            <w:vAlign w:val="center"/>
          </w:tcPr>
          <w:p w14:paraId="1B993375" w14:textId="77777777" w:rsidR="005F7E5E" w:rsidRPr="000A235C" w:rsidRDefault="005F7E5E" w:rsidP="005F7E5E">
            <w:pPr>
              <w:jc w:val="center"/>
              <w:rPr>
                <w:color w:val="000000"/>
              </w:rPr>
            </w:pPr>
            <w:r w:rsidRPr="000A235C">
              <w:rPr>
                <w:color w:val="000000"/>
              </w:rPr>
              <w:t>-116,1</w:t>
            </w:r>
          </w:p>
        </w:tc>
        <w:tc>
          <w:tcPr>
            <w:tcW w:w="903" w:type="dxa"/>
            <w:vAlign w:val="center"/>
          </w:tcPr>
          <w:p w14:paraId="5F57C6F3" w14:textId="77777777" w:rsidR="005F7E5E" w:rsidRPr="000A235C" w:rsidRDefault="005F7E5E" w:rsidP="00541DAF">
            <w:pPr>
              <w:jc w:val="center"/>
              <w:rPr>
                <w:color w:val="000000"/>
              </w:rPr>
            </w:pPr>
            <w:r w:rsidRPr="000A235C">
              <w:rPr>
                <w:color w:val="000000"/>
              </w:rPr>
              <w:t>68,7</w:t>
            </w:r>
          </w:p>
        </w:tc>
      </w:tr>
      <w:tr w:rsidR="004E4993" w:rsidRPr="000A235C" w14:paraId="155FF21D" w14:textId="77777777" w:rsidTr="00FF1921">
        <w:trPr>
          <w:trHeight w:val="199"/>
        </w:trPr>
        <w:tc>
          <w:tcPr>
            <w:tcW w:w="567" w:type="dxa"/>
            <w:vAlign w:val="center"/>
          </w:tcPr>
          <w:p w14:paraId="3188DF28" w14:textId="77777777" w:rsidR="004E4993" w:rsidRPr="000A235C" w:rsidRDefault="004E4993" w:rsidP="00D26C69">
            <w:pPr>
              <w:jc w:val="center"/>
            </w:pPr>
            <w:r w:rsidRPr="000A235C">
              <w:t>2</w:t>
            </w:r>
          </w:p>
        </w:tc>
        <w:tc>
          <w:tcPr>
            <w:tcW w:w="2835" w:type="dxa"/>
            <w:vAlign w:val="center"/>
          </w:tcPr>
          <w:p w14:paraId="6AE5BD3F" w14:textId="77777777" w:rsidR="004E4993" w:rsidRPr="000A235C" w:rsidRDefault="004E4993" w:rsidP="00D26C69">
            <w:pPr>
              <w:jc w:val="center"/>
            </w:pPr>
            <w:r w:rsidRPr="000A235C">
              <w:t xml:space="preserve">Продовольственные товары и сельско-хозяйственное сырье </w:t>
            </w:r>
            <w:r w:rsidRPr="000A235C">
              <w:lastRenderedPageBreak/>
              <w:t>(кроме текстильного)</w:t>
            </w:r>
          </w:p>
        </w:tc>
        <w:tc>
          <w:tcPr>
            <w:tcW w:w="993" w:type="dxa"/>
            <w:vAlign w:val="center"/>
          </w:tcPr>
          <w:p w14:paraId="0A9A112D" w14:textId="77777777" w:rsidR="004E4993" w:rsidRPr="000A235C" w:rsidRDefault="004E4993" w:rsidP="004E4993">
            <w:pPr>
              <w:jc w:val="center"/>
            </w:pPr>
            <w:r w:rsidRPr="000A235C">
              <w:lastRenderedPageBreak/>
              <w:t>139,9</w:t>
            </w:r>
          </w:p>
        </w:tc>
        <w:tc>
          <w:tcPr>
            <w:tcW w:w="992" w:type="dxa"/>
            <w:vAlign w:val="center"/>
          </w:tcPr>
          <w:p w14:paraId="5391A56B" w14:textId="77777777" w:rsidR="004E4993" w:rsidRPr="000A235C" w:rsidRDefault="004E4993" w:rsidP="00541DAF">
            <w:pPr>
              <w:jc w:val="center"/>
              <w:rPr>
                <w:color w:val="000000"/>
              </w:rPr>
            </w:pPr>
            <w:r w:rsidRPr="000A235C">
              <w:rPr>
                <w:color w:val="000000"/>
              </w:rPr>
              <w:t>19,4</w:t>
            </w:r>
          </w:p>
        </w:tc>
        <w:tc>
          <w:tcPr>
            <w:tcW w:w="992" w:type="dxa"/>
            <w:vAlign w:val="center"/>
          </w:tcPr>
          <w:p w14:paraId="1583CAF2" w14:textId="77777777" w:rsidR="004E4993" w:rsidRPr="000A235C" w:rsidRDefault="004E4993" w:rsidP="004E4993">
            <w:pPr>
              <w:jc w:val="center"/>
            </w:pPr>
            <w:r w:rsidRPr="000A235C">
              <w:t>121,6</w:t>
            </w:r>
          </w:p>
        </w:tc>
        <w:tc>
          <w:tcPr>
            <w:tcW w:w="992" w:type="dxa"/>
            <w:vAlign w:val="center"/>
          </w:tcPr>
          <w:p w14:paraId="7C0D6DEB" w14:textId="77777777" w:rsidR="004E4993" w:rsidRPr="000A235C" w:rsidRDefault="004E4993" w:rsidP="00541DAF">
            <w:pPr>
              <w:jc w:val="center"/>
              <w:rPr>
                <w:color w:val="000000"/>
              </w:rPr>
            </w:pPr>
            <w:r w:rsidRPr="000A235C">
              <w:rPr>
                <w:color w:val="000000"/>
              </w:rPr>
              <w:t>20,3</w:t>
            </w:r>
          </w:p>
        </w:tc>
        <w:tc>
          <w:tcPr>
            <w:tcW w:w="1134" w:type="dxa"/>
            <w:vAlign w:val="center"/>
          </w:tcPr>
          <w:p w14:paraId="2A3EBF91" w14:textId="77777777" w:rsidR="004E4993" w:rsidRPr="000A235C" w:rsidRDefault="004E4993" w:rsidP="004E4993">
            <w:pPr>
              <w:jc w:val="center"/>
              <w:rPr>
                <w:color w:val="000000"/>
              </w:rPr>
            </w:pPr>
            <w:r w:rsidRPr="000A235C">
              <w:rPr>
                <w:color w:val="000000"/>
              </w:rPr>
              <w:t>-18,3</w:t>
            </w:r>
          </w:p>
        </w:tc>
        <w:tc>
          <w:tcPr>
            <w:tcW w:w="903" w:type="dxa"/>
            <w:vAlign w:val="center"/>
          </w:tcPr>
          <w:p w14:paraId="4447E66E" w14:textId="77777777" w:rsidR="004E4993" w:rsidRPr="000A235C" w:rsidRDefault="004E4993" w:rsidP="00541DAF">
            <w:pPr>
              <w:jc w:val="center"/>
              <w:rPr>
                <w:color w:val="000000"/>
              </w:rPr>
            </w:pPr>
            <w:r w:rsidRPr="000A235C">
              <w:rPr>
                <w:color w:val="000000"/>
              </w:rPr>
              <w:t>86,9</w:t>
            </w:r>
          </w:p>
        </w:tc>
      </w:tr>
      <w:tr w:rsidR="004E4993" w:rsidRPr="000A235C" w14:paraId="008D591A" w14:textId="77777777" w:rsidTr="00FF1921">
        <w:trPr>
          <w:trHeight w:val="199"/>
        </w:trPr>
        <w:tc>
          <w:tcPr>
            <w:tcW w:w="567" w:type="dxa"/>
            <w:vAlign w:val="center"/>
          </w:tcPr>
          <w:p w14:paraId="1CD80872" w14:textId="77777777" w:rsidR="004E4993" w:rsidRPr="000A235C" w:rsidRDefault="004E4993" w:rsidP="00D26C69">
            <w:pPr>
              <w:jc w:val="center"/>
            </w:pPr>
            <w:r w:rsidRPr="000A235C">
              <w:t>3</w:t>
            </w:r>
          </w:p>
        </w:tc>
        <w:tc>
          <w:tcPr>
            <w:tcW w:w="2835" w:type="dxa"/>
            <w:vAlign w:val="center"/>
          </w:tcPr>
          <w:p w14:paraId="26C8C2F3" w14:textId="77777777" w:rsidR="004E4993" w:rsidRPr="000A235C" w:rsidRDefault="004E4993" w:rsidP="00D26C69">
            <w:pPr>
              <w:jc w:val="center"/>
            </w:pPr>
            <w:r w:rsidRPr="000A235C">
              <w:t>Продукция химической промышленности, каучук</w:t>
            </w:r>
          </w:p>
        </w:tc>
        <w:tc>
          <w:tcPr>
            <w:tcW w:w="993" w:type="dxa"/>
            <w:vAlign w:val="center"/>
          </w:tcPr>
          <w:p w14:paraId="7EEBAD54" w14:textId="77777777" w:rsidR="004E4993" w:rsidRPr="000A235C" w:rsidRDefault="004E4993" w:rsidP="004E4993">
            <w:pPr>
              <w:jc w:val="center"/>
            </w:pPr>
            <w:r w:rsidRPr="000A235C">
              <w:t>82,4</w:t>
            </w:r>
          </w:p>
        </w:tc>
        <w:tc>
          <w:tcPr>
            <w:tcW w:w="992" w:type="dxa"/>
            <w:vAlign w:val="center"/>
          </w:tcPr>
          <w:p w14:paraId="3265738A" w14:textId="77777777" w:rsidR="004E4993" w:rsidRPr="000A235C" w:rsidRDefault="004E4993" w:rsidP="00541DAF">
            <w:pPr>
              <w:jc w:val="center"/>
              <w:rPr>
                <w:color w:val="000000"/>
              </w:rPr>
            </w:pPr>
            <w:r w:rsidRPr="000A235C">
              <w:rPr>
                <w:color w:val="000000"/>
              </w:rPr>
              <w:t>11,4</w:t>
            </w:r>
          </w:p>
        </w:tc>
        <w:tc>
          <w:tcPr>
            <w:tcW w:w="992" w:type="dxa"/>
            <w:vAlign w:val="center"/>
          </w:tcPr>
          <w:p w14:paraId="790E5111" w14:textId="77777777" w:rsidR="004E4993" w:rsidRPr="000A235C" w:rsidRDefault="004E4993" w:rsidP="004E4993">
            <w:pPr>
              <w:jc w:val="center"/>
            </w:pPr>
            <w:r w:rsidRPr="000A235C">
              <w:t>88,0</w:t>
            </w:r>
          </w:p>
        </w:tc>
        <w:tc>
          <w:tcPr>
            <w:tcW w:w="992" w:type="dxa"/>
            <w:vAlign w:val="center"/>
          </w:tcPr>
          <w:p w14:paraId="3548F482" w14:textId="77777777" w:rsidR="004E4993" w:rsidRPr="000A235C" w:rsidRDefault="004E4993" w:rsidP="00541DAF">
            <w:pPr>
              <w:jc w:val="center"/>
              <w:rPr>
                <w:color w:val="000000"/>
              </w:rPr>
            </w:pPr>
            <w:r w:rsidRPr="000A235C">
              <w:rPr>
                <w:color w:val="000000"/>
              </w:rPr>
              <w:t>14,8</w:t>
            </w:r>
          </w:p>
        </w:tc>
        <w:tc>
          <w:tcPr>
            <w:tcW w:w="1134" w:type="dxa"/>
            <w:vAlign w:val="center"/>
          </w:tcPr>
          <w:p w14:paraId="4AD8F877" w14:textId="77777777" w:rsidR="004E4993" w:rsidRPr="000A235C" w:rsidRDefault="004E4993" w:rsidP="004E4993">
            <w:pPr>
              <w:jc w:val="center"/>
              <w:rPr>
                <w:color w:val="000000"/>
              </w:rPr>
            </w:pPr>
            <w:r w:rsidRPr="000A235C">
              <w:rPr>
                <w:color w:val="000000"/>
              </w:rPr>
              <w:t>+5,6</w:t>
            </w:r>
          </w:p>
        </w:tc>
        <w:tc>
          <w:tcPr>
            <w:tcW w:w="903" w:type="dxa"/>
            <w:vAlign w:val="center"/>
          </w:tcPr>
          <w:p w14:paraId="00C0D3E3" w14:textId="77777777" w:rsidR="004E4993" w:rsidRPr="000A235C" w:rsidRDefault="004E4993" w:rsidP="00541DAF">
            <w:pPr>
              <w:jc w:val="center"/>
              <w:rPr>
                <w:color w:val="000000"/>
              </w:rPr>
            </w:pPr>
            <w:r w:rsidRPr="000A235C">
              <w:rPr>
                <w:color w:val="000000"/>
              </w:rPr>
              <w:t>106,8</w:t>
            </w:r>
          </w:p>
        </w:tc>
      </w:tr>
      <w:tr w:rsidR="004E4993" w:rsidRPr="000A235C" w14:paraId="5181EBD4" w14:textId="77777777" w:rsidTr="00FF1921">
        <w:trPr>
          <w:trHeight w:val="199"/>
        </w:trPr>
        <w:tc>
          <w:tcPr>
            <w:tcW w:w="567" w:type="dxa"/>
            <w:vAlign w:val="center"/>
          </w:tcPr>
          <w:p w14:paraId="499FDF50" w14:textId="77777777" w:rsidR="004E4993" w:rsidRPr="000A235C" w:rsidRDefault="004E4993" w:rsidP="00D26C69">
            <w:pPr>
              <w:jc w:val="center"/>
            </w:pPr>
            <w:r w:rsidRPr="000A235C">
              <w:t>4</w:t>
            </w:r>
          </w:p>
        </w:tc>
        <w:tc>
          <w:tcPr>
            <w:tcW w:w="2835" w:type="dxa"/>
            <w:vAlign w:val="center"/>
          </w:tcPr>
          <w:p w14:paraId="1546CD20" w14:textId="77777777" w:rsidR="004E4993" w:rsidRPr="000A235C" w:rsidRDefault="004E4993" w:rsidP="00D26C69">
            <w:pPr>
              <w:jc w:val="center"/>
            </w:pPr>
            <w:r w:rsidRPr="000A235C">
              <w:t>Текстиль, текстильные изделия и обувь</w:t>
            </w:r>
          </w:p>
        </w:tc>
        <w:tc>
          <w:tcPr>
            <w:tcW w:w="993" w:type="dxa"/>
            <w:vAlign w:val="center"/>
          </w:tcPr>
          <w:p w14:paraId="583813AC" w14:textId="77777777" w:rsidR="004E4993" w:rsidRPr="000A235C" w:rsidRDefault="004E4993" w:rsidP="004E4993">
            <w:pPr>
              <w:jc w:val="center"/>
            </w:pPr>
            <w:r w:rsidRPr="000A235C">
              <w:t>41,3</w:t>
            </w:r>
          </w:p>
        </w:tc>
        <w:tc>
          <w:tcPr>
            <w:tcW w:w="992" w:type="dxa"/>
            <w:vAlign w:val="center"/>
          </w:tcPr>
          <w:p w14:paraId="7A579F86" w14:textId="77777777" w:rsidR="004E4993" w:rsidRPr="000A235C" w:rsidRDefault="004E4993" w:rsidP="00541DAF">
            <w:pPr>
              <w:jc w:val="center"/>
              <w:rPr>
                <w:color w:val="000000"/>
              </w:rPr>
            </w:pPr>
            <w:r w:rsidRPr="000A235C">
              <w:rPr>
                <w:color w:val="000000"/>
              </w:rPr>
              <w:t>5,7</w:t>
            </w:r>
          </w:p>
        </w:tc>
        <w:tc>
          <w:tcPr>
            <w:tcW w:w="992" w:type="dxa"/>
            <w:vAlign w:val="center"/>
          </w:tcPr>
          <w:p w14:paraId="0E8FC30E" w14:textId="77777777" w:rsidR="004E4993" w:rsidRPr="000A235C" w:rsidRDefault="004E4993" w:rsidP="004E4993">
            <w:pPr>
              <w:jc w:val="center"/>
            </w:pPr>
            <w:r w:rsidRPr="000A235C">
              <w:t>40,7</w:t>
            </w:r>
          </w:p>
        </w:tc>
        <w:tc>
          <w:tcPr>
            <w:tcW w:w="992" w:type="dxa"/>
            <w:vAlign w:val="center"/>
          </w:tcPr>
          <w:p w14:paraId="3C3AAECD" w14:textId="77777777" w:rsidR="004E4993" w:rsidRPr="000A235C" w:rsidRDefault="004E4993" w:rsidP="00541DAF">
            <w:pPr>
              <w:jc w:val="center"/>
              <w:rPr>
                <w:color w:val="000000"/>
              </w:rPr>
            </w:pPr>
            <w:r w:rsidRPr="000A235C">
              <w:rPr>
                <w:color w:val="000000"/>
              </w:rPr>
              <w:t>6,8</w:t>
            </w:r>
          </w:p>
        </w:tc>
        <w:tc>
          <w:tcPr>
            <w:tcW w:w="1134" w:type="dxa"/>
            <w:vAlign w:val="center"/>
          </w:tcPr>
          <w:p w14:paraId="3250C996" w14:textId="77777777" w:rsidR="004E4993" w:rsidRPr="000A235C" w:rsidRDefault="004E4993" w:rsidP="004E4993">
            <w:pPr>
              <w:jc w:val="center"/>
              <w:rPr>
                <w:color w:val="000000"/>
              </w:rPr>
            </w:pPr>
            <w:r w:rsidRPr="000A235C">
              <w:rPr>
                <w:color w:val="000000"/>
              </w:rPr>
              <w:t>-0,6</w:t>
            </w:r>
          </w:p>
        </w:tc>
        <w:tc>
          <w:tcPr>
            <w:tcW w:w="903" w:type="dxa"/>
            <w:vAlign w:val="center"/>
          </w:tcPr>
          <w:p w14:paraId="60525489" w14:textId="77777777" w:rsidR="004E4993" w:rsidRPr="000A235C" w:rsidRDefault="004E4993" w:rsidP="00541DAF">
            <w:pPr>
              <w:jc w:val="center"/>
              <w:rPr>
                <w:color w:val="000000"/>
              </w:rPr>
            </w:pPr>
            <w:r w:rsidRPr="000A235C">
              <w:rPr>
                <w:color w:val="000000"/>
              </w:rPr>
              <w:t>98,6</w:t>
            </w:r>
          </w:p>
        </w:tc>
      </w:tr>
      <w:tr w:rsidR="002C5D4F" w:rsidRPr="000A235C" w14:paraId="56898B58" w14:textId="77777777" w:rsidTr="00FF1921">
        <w:trPr>
          <w:trHeight w:val="199"/>
        </w:trPr>
        <w:tc>
          <w:tcPr>
            <w:tcW w:w="567" w:type="dxa"/>
            <w:vAlign w:val="center"/>
          </w:tcPr>
          <w:p w14:paraId="0040F89D" w14:textId="77777777" w:rsidR="002C5D4F" w:rsidRPr="000A235C" w:rsidRDefault="002C5D4F" w:rsidP="00D26C69">
            <w:pPr>
              <w:jc w:val="center"/>
            </w:pPr>
            <w:r w:rsidRPr="000A235C">
              <w:t>5</w:t>
            </w:r>
          </w:p>
        </w:tc>
        <w:tc>
          <w:tcPr>
            <w:tcW w:w="2835" w:type="dxa"/>
            <w:vAlign w:val="center"/>
          </w:tcPr>
          <w:p w14:paraId="578E5548" w14:textId="77777777" w:rsidR="002C5D4F" w:rsidRPr="000A235C" w:rsidRDefault="002C5D4F" w:rsidP="00D26C69">
            <w:pPr>
              <w:jc w:val="center"/>
            </w:pPr>
            <w:r w:rsidRPr="000A235C">
              <w:t>Машины, оборудование и транспортные средства</w:t>
            </w:r>
          </w:p>
        </w:tc>
        <w:tc>
          <w:tcPr>
            <w:tcW w:w="993" w:type="dxa"/>
            <w:vAlign w:val="center"/>
          </w:tcPr>
          <w:p w14:paraId="0A6A987B" w14:textId="77777777" w:rsidR="002C5D4F" w:rsidRPr="000A235C" w:rsidRDefault="002C5D4F" w:rsidP="002C5D4F">
            <w:pPr>
              <w:jc w:val="center"/>
            </w:pPr>
            <w:r w:rsidRPr="000A235C">
              <w:t>45,4</w:t>
            </w:r>
          </w:p>
        </w:tc>
        <w:tc>
          <w:tcPr>
            <w:tcW w:w="992" w:type="dxa"/>
            <w:vAlign w:val="center"/>
          </w:tcPr>
          <w:p w14:paraId="36686912" w14:textId="77777777" w:rsidR="002C5D4F" w:rsidRPr="000A235C" w:rsidRDefault="002C5D4F" w:rsidP="00541DAF">
            <w:pPr>
              <w:jc w:val="center"/>
              <w:rPr>
                <w:color w:val="000000"/>
              </w:rPr>
            </w:pPr>
            <w:r w:rsidRPr="000A235C">
              <w:rPr>
                <w:color w:val="000000"/>
              </w:rPr>
              <w:t>6,3</w:t>
            </w:r>
          </w:p>
        </w:tc>
        <w:tc>
          <w:tcPr>
            <w:tcW w:w="992" w:type="dxa"/>
            <w:vAlign w:val="center"/>
          </w:tcPr>
          <w:p w14:paraId="5E93AED4" w14:textId="77777777" w:rsidR="002C5D4F" w:rsidRPr="000A235C" w:rsidRDefault="002C5D4F" w:rsidP="002C5D4F">
            <w:pPr>
              <w:jc w:val="center"/>
            </w:pPr>
            <w:r w:rsidRPr="000A235C">
              <w:t>39,1</w:t>
            </w:r>
          </w:p>
        </w:tc>
        <w:tc>
          <w:tcPr>
            <w:tcW w:w="992" w:type="dxa"/>
            <w:vAlign w:val="center"/>
          </w:tcPr>
          <w:p w14:paraId="62A6EC4E" w14:textId="77777777" w:rsidR="002C5D4F" w:rsidRPr="000A235C" w:rsidRDefault="002C5D4F" w:rsidP="00541DAF">
            <w:pPr>
              <w:jc w:val="center"/>
              <w:rPr>
                <w:color w:val="000000"/>
              </w:rPr>
            </w:pPr>
            <w:r w:rsidRPr="000A235C">
              <w:rPr>
                <w:color w:val="000000"/>
              </w:rPr>
              <w:t>6,6</w:t>
            </w:r>
          </w:p>
        </w:tc>
        <w:tc>
          <w:tcPr>
            <w:tcW w:w="1134" w:type="dxa"/>
            <w:vAlign w:val="center"/>
          </w:tcPr>
          <w:p w14:paraId="38C45EC1" w14:textId="77777777" w:rsidR="002C5D4F" w:rsidRPr="000A235C" w:rsidRDefault="002C5D4F" w:rsidP="002C5D4F">
            <w:pPr>
              <w:jc w:val="center"/>
              <w:rPr>
                <w:color w:val="000000"/>
              </w:rPr>
            </w:pPr>
            <w:r w:rsidRPr="000A235C">
              <w:rPr>
                <w:color w:val="000000"/>
              </w:rPr>
              <w:t>-6,3</w:t>
            </w:r>
          </w:p>
        </w:tc>
        <w:tc>
          <w:tcPr>
            <w:tcW w:w="903" w:type="dxa"/>
            <w:vAlign w:val="center"/>
          </w:tcPr>
          <w:p w14:paraId="6073D399" w14:textId="77777777" w:rsidR="002C5D4F" w:rsidRPr="000A235C" w:rsidRDefault="002C5D4F" w:rsidP="00541DAF">
            <w:pPr>
              <w:jc w:val="center"/>
              <w:rPr>
                <w:color w:val="000000"/>
              </w:rPr>
            </w:pPr>
            <w:r w:rsidRPr="000A235C">
              <w:rPr>
                <w:color w:val="000000"/>
              </w:rPr>
              <w:t>86,2</w:t>
            </w:r>
          </w:p>
        </w:tc>
      </w:tr>
      <w:tr w:rsidR="002C5D4F" w:rsidRPr="000A235C" w14:paraId="2A6F8CBA" w14:textId="77777777" w:rsidTr="00FF1921">
        <w:trPr>
          <w:trHeight w:val="199"/>
        </w:trPr>
        <w:tc>
          <w:tcPr>
            <w:tcW w:w="567" w:type="dxa"/>
            <w:vAlign w:val="center"/>
          </w:tcPr>
          <w:p w14:paraId="75B384FC" w14:textId="77777777" w:rsidR="002C5D4F" w:rsidRPr="000A235C" w:rsidRDefault="002C5D4F" w:rsidP="00D26C69">
            <w:pPr>
              <w:jc w:val="center"/>
            </w:pPr>
            <w:r w:rsidRPr="000A235C">
              <w:t>6</w:t>
            </w:r>
          </w:p>
        </w:tc>
        <w:tc>
          <w:tcPr>
            <w:tcW w:w="2835" w:type="dxa"/>
            <w:vAlign w:val="center"/>
          </w:tcPr>
          <w:p w14:paraId="0301A579" w14:textId="77777777" w:rsidR="002C5D4F" w:rsidRPr="000A235C" w:rsidRDefault="002C5D4F" w:rsidP="00D26C69">
            <w:pPr>
              <w:jc w:val="center"/>
            </w:pPr>
            <w:r w:rsidRPr="000A235C">
              <w:t>Металлы и изделия из них</w:t>
            </w:r>
          </w:p>
        </w:tc>
        <w:tc>
          <w:tcPr>
            <w:tcW w:w="993" w:type="dxa"/>
            <w:vAlign w:val="center"/>
          </w:tcPr>
          <w:p w14:paraId="7135B20D" w14:textId="77777777" w:rsidR="002C5D4F" w:rsidRPr="000A235C" w:rsidRDefault="002C5D4F" w:rsidP="002C5D4F">
            <w:pPr>
              <w:jc w:val="center"/>
            </w:pPr>
            <w:r w:rsidRPr="000A235C">
              <w:t>16,7</w:t>
            </w:r>
          </w:p>
        </w:tc>
        <w:tc>
          <w:tcPr>
            <w:tcW w:w="992" w:type="dxa"/>
            <w:vAlign w:val="center"/>
          </w:tcPr>
          <w:p w14:paraId="33FC852D" w14:textId="77777777" w:rsidR="002C5D4F" w:rsidRPr="000A235C" w:rsidRDefault="002C5D4F" w:rsidP="00541DAF">
            <w:pPr>
              <w:jc w:val="center"/>
              <w:rPr>
                <w:color w:val="000000"/>
              </w:rPr>
            </w:pPr>
            <w:r w:rsidRPr="000A235C">
              <w:rPr>
                <w:color w:val="000000"/>
              </w:rPr>
              <w:t>2,3</w:t>
            </w:r>
          </w:p>
        </w:tc>
        <w:tc>
          <w:tcPr>
            <w:tcW w:w="992" w:type="dxa"/>
            <w:vAlign w:val="center"/>
          </w:tcPr>
          <w:p w14:paraId="798DE1D7" w14:textId="77777777" w:rsidR="002C5D4F" w:rsidRPr="000A235C" w:rsidRDefault="002C5D4F" w:rsidP="002C5D4F">
            <w:pPr>
              <w:jc w:val="center"/>
            </w:pPr>
            <w:r w:rsidRPr="000A235C">
              <w:t>35,9</w:t>
            </w:r>
          </w:p>
        </w:tc>
        <w:tc>
          <w:tcPr>
            <w:tcW w:w="992" w:type="dxa"/>
            <w:vAlign w:val="center"/>
          </w:tcPr>
          <w:p w14:paraId="531DF4C8" w14:textId="77777777" w:rsidR="002C5D4F" w:rsidRPr="000A235C" w:rsidRDefault="002C5D4F" w:rsidP="00541DAF">
            <w:pPr>
              <w:jc w:val="center"/>
              <w:rPr>
                <w:color w:val="000000"/>
              </w:rPr>
            </w:pPr>
            <w:r w:rsidRPr="000A235C">
              <w:rPr>
                <w:color w:val="000000"/>
              </w:rPr>
              <w:t>6,0</w:t>
            </w:r>
          </w:p>
        </w:tc>
        <w:tc>
          <w:tcPr>
            <w:tcW w:w="1134" w:type="dxa"/>
            <w:vAlign w:val="center"/>
          </w:tcPr>
          <w:p w14:paraId="3F448A47" w14:textId="77777777" w:rsidR="002C5D4F" w:rsidRPr="000A235C" w:rsidRDefault="002C5D4F" w:rsidP="002C5D4F">
            <w:pPr>
              <w:jc w:val="center"/>
              <w:rPr>
                <w:color w:val="000000"/>
              </w:rPr>
            </w:pPr>
            <w:r w:rsidRPr="000A235C">
              <w:rPr>
                <w:color w:val="000000"/>
              </w:rPr>
              <w:t>+19,2</w:t>
            </w:r>
          </w:p>
        </w:tc>
        <w:tc>
          <w:tcPr>
            <w:tcW w:w="903" w:type="dxa"/>
            <w:vAlign w:val="center"/>
          </w:tcPr>
          <w:p w14:paraId="437995AB" w14:textId="77777777" w:rsidR="002C5D4F" w:rsidRPr="000A235C" w:rsidRDefault="002C5D4F" w:rsidP="00541DAF">
            <w:pPr>
              <w:jc w:val="center"/>
              <w:rPr>
                <w:color w:val="000000"/>
              </w:rPr>
            </w:pPr>
            <w:r w:rsidRPr="000A235C">
              <w:rPr>
                <w:color w:val="000000"/>
              </w:rPr>
              <w:t>214,4</w:t>
            </w:r>
          </w:p>
        </w:tc>
      </w:tr>
      <w:tr w:rsidR="002C5D4F" w:rsidRPr="000A235C" w14:paraId="348F4C8A" w14:textId="77777777" w:rsidTr="00FF1921">
        <w:trPr>
          <w:trHeight w:val="199"/>
        </w:trPr>
        <w:tc>
          <w:tcPr>
            <w:tcW w:w="567" w:type="dxa"/>
            <w:vAlign w:val="center"/>
          </w:tcPr>
          <w:p w14:paraId="1476799D" w14:textId="77777777" w:rsidR="002C5D4F" w:rsidRPr="000A235C" w:rsidRDefault="002C5D4F" w:rsidP="00D26C69">
            <w:pPr>
              <w:jc w:val="center"/>
            </w:pPr>
            <w:r w:rsidRPr="000A235C">
              <w:t>7</w:t>
            </w:r>
          </w:p>
        </w:tc>
        <w:tc>
          <w:tcPr>
            <w:tcW w:w="2835" w:type="dxa"/>
            <w:vAlign w:val="center"/>
          </w:tcPr>
          <w:p w14:paraId="20243ECC" w14:textId="77777777" w:rsidR="002C5D4F" w:rsidRPr="000A235C" w:rsidRDefault="002C5D4F" w:rsidP="00D26C69">
            <w:pPr>
              <w:jc w:val="center"/>
            </w:pPr>
            <w:r w:rsidRPr="000A235C">
              <w:t>Кожевенное сырье и изделия из него</w:t>
            </w:r>
          </w:p>
        </w:tc>
        <w:tc>
          <w:tcPr>
            <w:tcW w:w="993" w:type="dxa"/>
            <w:vAlign w:val="center"/>
          </w:tcPr>
          <w:p w14:paraId="2989EBE2" w14:textId="77777777" w:rsidR="002C5D4F" w:rsidRPr="000A235C" w:rsidRDefault="002C5D4F" w:rsidP="002C5D4F">
            <w:pPr>
              <w:jc w:val="center"/>
            </w:pPr>
            <w:r w:rsidRPr="000A235C">
              <w:t>10,6</w:t>
            </w:r>
          </w:p>
        </w:tc>
        <w:tc>
          <w:tcPr>
            <w:tcW w:w="992" w:type="dxa"/>
            <w:vAlign w:val="center"/>
          </w:tcPr>
          <w:p w14:paraId="2B2AF36D" w14:textId="77777777" w:rsidR="002C5D4F" w:rsidRPr="000A235C" w:rsidRDefault="002C5D4F" w:rsidP="00541DAF">
            <w:pPr>
              <w:jc w:val="center"/>
              <w:rPr>
                <w:color w:val="000000"/>
              </w:rPr>
            </w:pPr>
            <w:r w:rsidRPr="000A235C">
              <w:rPr>
                <w:color w:val="000000"/>
              </w:rPr>
              <w:t>1,5</w:t>
            </w:r>
          </w:p>
        </w:tc>
        <w:tc>
          <w:tcPr>
            <w:tcW w:w="992" w:type="dxa"/>
            <w:vAlign w:val="center"/>
          </w:tcPr>
          <w:p w14:paraId="29C96A86" w14:textId="77777777" w:rsidR="002C5D4F" w:rsidRPr="000A235C" w:rsidRDefault="002C5D4F" w:rsidP="002C5D4F">
            <w:pPr>
              <w:jc w:val="center"/>
            </w:pPr>
            <w:r w:rsidRPr="000A235C">
              <w:t>6,1</w:t>
            </w:r>
          </w:p>
        </w:tc>
        <w:tc>
          <w:tcPr>
            <w:tcW w:w="992" w:type="dxa"/>
            <w:vAlign w:val="center"/>
          </w:tcPr>
          <w:p w14:paraId="2F086CEC" w14:textId="77777777" w:rsidR="002C5D4F" w:rsidRPr="000A235C" w:rsidRDefault="002C5D4F" w:rsidP="00541DAF">
            <w:pPr>
              <w:jc w:val="center"/>
              <w:rPr>
                <w:color w:val="000000"/>
              </w:rPr>
            </w:pPr>
            <w:r w:rsidRPr="000A235C">
              <w:rPr>
                <w:color w:val="000000"/>
              </w:rPr>
              <w:t>1,0</w:t>
            </w:r>
          </w:p>
        </w:tc>
        <w:tc>
          <w:tcPr>
            <w:tcW w:w="1134" w:type="dxa"/>
            <w:vAlign w:val="center"/>
          </w:tcPr>
          <w:p w14:paraId="71477631" w14:textId="77777777" w:rsidR="002C5D4F" w:rsidRPr="000A235C" w:rsidRDefault="002C5D4F" w:rsidP="002C5D4F">
            <w:pPr>
              <w:jc w:val="center"/>
              <w:rPr>
                <w:color w:val="000000"/>
              </w:rPr>
            </w:pPr>
            <w:r w:rsidRPr="000A235C">
              <w:rPr>
                <w:color w:val="000000"/>
              </w:rPr>
              <w:t>-4,5</w:t>
            </w:r>
          </w:p>
        </w:tc>
        <w:tc>
          <w:tcPr>
            <w:tcW w:w="903" w:type="dxa"/>
            <w:vAlign w:val="center"/>
          </w:tcPr>
          <w:p w14:paraId="5D8E3B8C" w14:textId="77777777" w:rsidR="002C5D4F" w:rsidRPr="000A235C" w:rsidRDefault="002C5D4F" w:rsidP="00541DAF">
            <w:pPr>
              <w:jc w:val="center"/>
              <w:rPr>
                <w:color w:val="000000"/>
              </w:rPr>
            </w:pPr>
            <w:r w:rsidRPr="000A235C">
              <w:rPr>
                <w:color w:val="000000"/>
              </w:rPr>
              <w:t>57,2</w:t>
            </w:r>
          </w:p>
        </w:tc>
      </w:tr>
      <w:tr w:rsidR="002C5D4F" w:rsidRPr="000A235C" w14:paraId="5E692DD9" w14:textId="77777777" w:rsidTr="00FF1921">
        <w:trPr>
          <w:trHeight w:val="199"/>
        </w:trPr>
        <w:tc>
          <w:tcPr>
            <w:tcW w:w="567" w:type="dxa"/>
            <w:vAlign w:val="center"/>
          </w:tcPr>
          <w:p w14:paraId="78782C70" w14:textId="77777777" w:rsidR="002C5D4F" w:rsidRPr="000A235C" w:rsidRDefault="002C5D4F" w:rsidP="00D26C69">
            <w:pPr>
              <w:jc w:val="center"/>
            </w:pPr>
            <w:r w:rsidRPr="000A235C">
              <w:t>8</w:t>
            </w:r>
          </w:p>
        </w:tc>
        <w:tc>
          <w:tcPr>
            <w:tcW w:w="2835" w:type="dxa"/>
            <w:vAlign w:val="center"/>
          </w:tcPr>
          <w:p w14:paraId="354DAA84" w14:textId="77777777" w:rsidR="002C5D4F" w:rsidRPr="000A235C" w:rsidRDefault="002C5D4F" w:rsidP="00D26C69">
            <w:pPr>
              <w:jc w:val="center"/>
            </w:pPr>
            <w:r w:rsidRPr="000A235C">
              <w:t>Древесина и целлюлозно-бумажные изделия</w:t>
            </w:r>
          </w:p>
        </w:tc>
        <w:tc>
          <w:tcPr>
            <w:tcW w:w="993" w:type="dxa"/>
            <w:vAlign w:val="center"/>
          </w:tcPr>
          <w:p w14:paraId="7F935E18" w14:textId="77777777" w:rsidR="002C5D4F" w:rsidRPr="000A235C" w:rsidRDefault="002C5D4F" w:rsidP="002C5D4F">
            <w:pPr>
              <w:jc w:val="center"/>
            </w:pPr>
            <w:r w:rsidRPr="000A235C">
              <w:t>9,4</w:t>
            </w:r>
          </w:p>
        </w:tc>
        <w:tc>
          <w:tcPr>
            <w:tcW w:w="992" w:type="dxa"/>
            <w:vAlign w:val="center"/>
          </w:tcPr>
          <w:p w14:paraId="538DBE3F" w14:textId="77777777" w:rsidR="002C5D4F" w:rsidRPr="000A235C" w:rsidRDefault="002C5D4F" w:rsidP="00541DAF">
            <w:pPr>
              <w:jc w:val="center"/>
              <w:rPr>
                <w:color w:val="000000"/>
              </w:rPr>
            </w:pPr>
            <w:r w:rsidRPr="000A235C">
              <w:rPr>
                <w:color w:val="000000"/>
              </w:rPr>
              <w:t>1,3</w:t>
            </w:r>
          </w:p>
        </w:tc>
        <w:tc>
          <w:tcPr>
            <w:tcW w:w="992" w:type="dxa"/>
            <w:vAlign w:val="center"/>
          </w:tcPr>
          <w:p w14:paraId="7FC856B7" w14:textId="77777777" w:rsidR="002C5D4F" w:rsidRPr="000A235C" w:rsidRDefault="002C5D4F" w:rsidP="002C5D4F">
            <w:pPr>
              <w:jc w:val="center"/>
            </w:pPr>
            <w:r w:rsidRPr="000A235C">
              <w:t>7,1</w:t>
            </w:r>
          </w:p>
        </w:tc>
        <w:tc>
          <w:tcPr>
            <w:tcW w:w="992" w:type="dxa"/>
            <w:vAlign w:val="center"/>
          </w:tcPr>
          <w:p w14:paraId="43B3B6E5" w14:textId="77777777" w:rsidR="002C5D4F" w:rsidRPr="000A235C" w:rsidRDefault="002C5D4F" w:rsidP="00541DAF">
            <w:pPr>
              <w:jc w:val="center"/>
              <w:rPr>
                <w:color w:val="000000"/>
              </w:rPr>
            </w:pPr>
            <w:r w:rsidRPr="000A235C">
              <w:rPr>
                <w:color w:val="000000"/>
              </w:rPr>
              <w:t>1,2</w:t>
            </w:r>
          </w:p>
        </w:tc>
        <w:tc>
          <w:tcPr>
            <w:tcW w:w="1134" w:type="dxa"/>
            <w:vAlign w:val="center"/>
          </w:tcPr>
          <w:p w14:paraId="607C5850" w14:textId="77777777" w:rsidR="002C5D4F" w:rsidRPr="000A235C" w:rsidRDefault="002C5D4F" w:rsidP="002C5D4F">
            <w:pPr>
              <w:jc w:val="center"/>
              <w:rPr>
                <w:color w:val="000000"/>
              </w:rPr>
            </w:pPr>
            <w:r w:rsidRPr="000A235C">
              <w:rPr>
                <w:color w:val="000000"/>
              </w:rPr>
              <w:t>-2,2</w:t>
            </w:r>
          </w:p>
        </w:tc>
        <w:tc>
          <w:tcPr>
            <w:tcW w:w="903" w:type="dxa"/>
            <w:vAlign w:val="center"/>
          </w:tcPr>
          <w:p w14:paraId="1D54EF33" w14:textId="77777777" w:rsidR="002C5D4F" w:rsidRPr="000A235C" w:rsidRDefault="002C5D4F" w:rsidP="00541DAF">
            <w:pPr>
              <w:jc w:val="center"/>
              <w:rPr>
                <w:color w:val="000000"/>
              </w:rPr>
            </w:pPr>
            <w:r w:rsidRPr="000A235C">
              <w:rPr>
                <w:color w:val="000000"/>
              </w:rPr>
              <w:t>76,4</w:t>
            </w:r>
          </w:p>
        </w:tc>
      </w:tr>
      <w:tr w:rsidR="002C5D4F" w:rsidRPr="000A235C" w14:paraId="5E6C463A" w14:textId="77777777" w:rsidTr="00FF1921">
        <w:trPr>
          <w:trHeight w:val="199"/>
        </w:trPr>
        <w:tc>
          <w:tcPr>
            <w:tcW w:w="567" w:type="dxa"/>
            <w:vAlign w:val="center"/>
          </w:tcPr>
          <w:p w14:paraId="0410D220" w14:textId="77777777" w:rsidR="002C5D4F" w:rsidRPr="000A235C" w:rsidRDefault="002C5D4F" w:rsidP="00D26C69">
            <w:pPr>
              <w:jc w:val="center"/>
            </w:pPr>
            <w:r w:rsidRPr="000A235C">
              <w:t>9</w:t>
            </w:r>
          </w:p>
        </w:tc>
        <w:tc>
          <w:tcPr>
            <w:tcW w:w="2835" w:type="dxa"/>
            <w:vAlign w:val="center"/>
          </w:tcPr>
          <w:p w14:paraId="1459C582" w14:textId="77777777" w:rsidR="002C5D4F" w:rsidRPr="000A235C" w:rsidRDefault="002C5D4F" w:rsidP="00D26C69">
            <w:pPr>
              <w:jc w:val="center"/>
            </w:pPr>
            <w:r w:rsidRPr="000A235C">
              <w:t>Прочие товары</w:t>
            </w:r>
          </w:p>
        </w:tc>
        <w:tc>
          <w:tcPr>
            <w:tcW w:w="993" w:type="dxa"/>
            <w:vAlign w:val="center"/>
          </w:tcPr>
          <w:p w14:paraId="52FAC253" w14:textId="77777777" w:rsidR="002C5D4F" w:rsidRPr="000A235C" w:rsidRDefault="002C5D4F" w:rsidP="002C5D4F">
            <w:pPr>
              <w:jc w:val="center"/>
            </w:pPr>
            <w:r w:rsidRPr="000A235C">
              <w:t>4,3</w:t>
            </w:r>
          </w:p>
        </w:tc>
        <w:tc>
          <w:tcPr>
            <w:tcW w:w="992" w:type="dxa"/>
            <w:vAlign w:val="center"/>
          </w:tcPr>
          <w:p w14:paraId="78FDC988" w14:textId="77777777" w:rsidR="002C5D4F" w:rsidRPr="000A235C" w:rsidRDefault="002C5D4F" w:rsidP="00541DAF">
            <w:pPr>
              <w:jc w:val="center"/>
            </w:pPr>
            <w:r w:rsidRPr="000A235C">
              <w:t>0,6</w:t>
            </w:r>
          </w:p>
        </w:tc>
        <w:tc>
          <w:tcPr>
            <w:tcW w:w="992" w:type="dxa"/>
            <w:vAlign w:val="center"/>
          </w:tcPr>
          <w:p w14:paraId="3B296F60" w14:textId="77777777" w:rsidR="002C5D4F" w:rsidRPr="000A235C" w:rsidRDefault="002C5D4F" w:rsidP="002C5D4F">
            <w:pPr>
              <w:jc w:val="center"/>
            </w:pPr>
            <w:r w:rsidRPr="000A235C">
              <w:t>3,8</w:t>
            </w:r>
          </w:p>
        </w:tc>
        <w:tc>
          <w:tcPr>
            <w:tcW w:w="992" w:type="dxa"/>
            <w:vAlign w:val="center"/>
          </w:tcPr>
          <w:p w14:paraId="3FA29137" w14:textId="77777777" w:rsidR="002C5D4F" w:rsidRPr="000A235C" w:rsidRDefault="002C5D4F" w:rsidP="00541DAF">
            <w:pPr>
              <w:jc w:val="center"/>
              <w:rPr>
                <w:color w:val="000000"/>
              </w:rPr>
            </w:pPr>
            <w:r w:rsidRPr="000A235C">
              <w:rPr>
                <w:color w:val="000000"/>
              </w:rPr>
              <w:t>0,6</w:t>
            </w:r>
          </w:p>
        </w:tc>
        <w:tc>
          <w:tcPr>
            <w:tcW w:w="1134" w:type="dxa"/>
            <w:vAlign w:val="center"/>
          </w:tcPr>
          <w:p w14:paraId="5AA9AE91" w14:textId="77777777" w:rsidR="002C5D4F" w:rsidRPr="000A235C" w:rsidRDefault="002C5D4F" w:rsidP="002C5D4F">
            <w:pPr>
              <w:jc w:val="center"/>
              <w:rPr>
                <w:color w:val="000000"/>
              </w:rPr>
            </w:pPr>
            <w:r w:rsidRPr="000A235C">
              <w:rPr>
                <w:color w:val="000000"/>
              </w:rPr>
              <w:t>-0,5</w:t>
            </w:r>
          </w:p>
        </w:tc>
        <w:tc>
          <w:tcPr>
            <w:tcW w:w="903" w:type="dxa"/>
            <w:vAlign w:val="center"/>
          </w:tcPr>
          <w:p w14:paraId="3A9AC45F" w14:textId="77777777" w:rsidR="002C5D4F" w:rsidRPr="000A235C" w:rsidRDefault="002C5D4F" w:rsidP="00541DAF">
            <w:pPr>
              <w:jc w:val="center"/>
              <w:rPr>
                <w:color w:val="000000"/>
              </w:rPr>
            </w:pPr>
            <w:r w:rsidRPr="000A235C">
              <w:rPr>
                <w:color w:val="000000"/>
              </w:rPr>
              <w:t>88,8</w:t>
            </w:r>
          </w:p>
        </w:tc>
      </w:tr>
      <w:tr w:rsidR="00FF1921" w:rsidRPr="000A235C" w14:paraId="0D1F5195" w14:textId="77777777" w:rsidTr="00FF1921">
        <w:trPr>
          <w:trHeight w:val="199"/>
        </w:trPr>
        <w:tc>
          <w:tcPr>
            <w:tcW w:w="567" w:type="dxa"/>
            <w:vAlign w:val="center"/>
          </w:tcPr>
          <w:p w14:paraId="7ACF177A" w14:textId="77777777"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10</w:t>
            </w:r>
          </w:p>
        </w:tc>
        <w:tc>
          <w:tcPr>
            <w:tcW w:w="2835" w:type="dxa"/>
            <w:vAlign w:val="center"/>
          </w:tcPr>
          <w:p w14:paraId="75C49F8C" w14:textId="77777777"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Экспортные поставки без учета минеральных продуктов</w:t>
            </w:r>
          </w:p>
        </w:tc>
        <w:tc>
          <w:tcPr>
            <w:tcW w:w="993" w:type="dxa"/>
            <w:vAlign w:val="center"/>
          </w:tcPr>
          <w:p w14:paraId="1329C45C" w14:textId="77777777" w:rsidR="00FF1921" w:rsidRPr="000A235C" w:rsidRDefault="00FF1921" w:rsidP="00FF1921">
            <w:pPr>
              <w:jc w:val="center"/>
            </w:pPr>
            <w:r w:rsidRPr="000A235C">
              <w:t>350,0</w:t>
            </w:r>
          </w:p>
        </w:tc>
        <w:tc>
          <w:tcPr>
            <w:tcW w:w="992" w:type="dxa"/>
            <w:vAlign w:val="center"/>
          </w:tcPr>
          <w:p w14:paraId="445EB2B2" w14:textId="77777777" w:rsidR="00FF1921" w:rsidRPr="000A235C" w:rsidRDefault="00FF1921" w:rsidP="00541DAF">
            <w:pPr>
              <w:jc w:val="center"/>
            </w:pPr>
            <w:r w:rsidRPr="000A235C">
              <w:t>48,5</w:t>
            </w:r>
          </w:p>
        </w:tc>
        <w:tc>
          <w:tcPr>
            <w:tcW w:w="992" w:type="dxa"/>
            <w:vAlign w:val="center"/>
          </w:tcPr>
          <w:p w14:paraId="7FFA361E" w14:textId="77777777" w:rsidR="00FF1921" w:rsidRPr="000A235C" w:rsidRDefault="00FF1921" w:rsidP="00FF1921">
            <w:pPr>
              <w:jc w:val="center"/>
            </w:pPr>
            <w:r w:rsidRPr="000A235C">
              <w:t>342,4</w:t>
            </w:r>
          </w:p>
        </w:tc>
        <w:tc>
          <w:tcPr>
            <w:tcW w:w="992" w:type="dxa"/>
            <w:vAlign w:val="center"/>
          </w:tcPr>
          <w:p w14:paraId="3CFB2CD6" w14:textId="77777777" w:rsidR="00FF1921" w:rsidRPr="000A235C" w:rsidRDefault="00FF1921" w:rsidP="00541DAF">
            <w:pPr>
              <w:jc w:val="center"/>
            </w:pPr>
            <w:r w:rsidRPr="000A235C">
              <w:t>57,3</w:t>
            </w:r>
          </w:p>
        </w:tc>
        <w:tc>
          <w:tcPr>
            <w:tcW w:w="1134" w:type="dxa"/>
            <w:vAlign w:val="center"/>
          </w:tcPr>
          <w:p w14:paraId="0AF3E50A" w14:textId="77777777" w:rsidR="00FF1921" w:rsidRPr="000A235C" w:rsidRDefault="00FF1921" w:rsidP="00FF1921">
            <w:pPr>
              <w:jc w:val="center"/>
            </w:pPr>
            <w:r w:rsidRPr="000A235C">
              <w:t>-7,6</w:t>
            </w:r>
          </w:p>
        </w:tc>
        <w:tc>
          <w:tcPr>
            <w:tcW w:w="903" w:type="dxa"/>
            <w:vAlign w:val="center"/>
          </w:tcPr>
          <w:p w14:paraId="49A65533" w14:textId="77777777" w:rsidR="00FF1921" w:rsidRPr="000A235C" w:rsidRDefault="00FF1921" w:rsidP="00541DAF">
            <w:pPr>
              <w:jc w:val="center"/>
            </w:pPr>
            <w:r w:rsidRPr="000A235C">
              <w:t>97,8</w:t>
            </w:r>
          </w:p>
        </w:tc>
      </w:tr>
      <w:tr w:rsidR="00FF1921" w:rsidRPr="000A235C" w14:paraId="7E9EBE18" w14:textId="77777777" w:rsidTr="00FF1921">
        <w:trPr>
          <w:trHeight w:val="199"/>
        </w:trPr>
        <w:tc>
          <w:tcPr>
            <w:tcW w:w="567" w:type="dxa"/>
            <w:vAlign w:val="center"/>
          </w:tcPr>
          <w:p w14:paraId="0589829F" w14:textId="77777777"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11</w:t>
            </w:r>
          </w:p>
        </w:tc>
        <w:tc>
          <w:tcPr>
            <w:tcW w:w="2835" w:type="dxa"/>
            <w:vAlign w:val="center"/>
          </w:tcPr>
          <w:p w14:paraId="0764B7CD" w14:textId="77777777" w:rsidR="00FF1921" w:rsidRPr="000A235C" w:rsidRDefault="00FF1921" w:rsidP="00541DAF">
            <w:pPr>
              <w:jc w:val="center"/>
              <w:rPr>
                <w:rFonts w:ascii="Times New Roman CYR" w:hAnsi="Times New Roman CYR" w:cs="Times New Roman CYR"/>
                <w:bCs/>
              </w:rPr>
            </w:pPr>
            <w:r w:rsidRPr="000A235C">
              <w:rPr>
                <w:rFonts w:ascii="Times New Roman CYR" w:hAnsi="Times New Roman CYR" w:cs="Times New Roman CYR"/>
                <w:bCs/>
              </w:rPr>
              <w:t>ИТОГО</w:t>
            </w:r>
          </w:p>
        </w:tc>
        <w:tc>
          <w:tcPr>
            <w:tcW w:w="993" w:type="dxa"/>
            <w:vAlign w:val="center"/>
          </w:tcPr>
          <w:p w14:paraId="3DEBE321" w14:textId="77777777" w:rsidR="00FF1921" w:rsidRPr="000A235C" w:rsidRDefault="00FF1921" w:rsidP="00FF1921">
            <w:pPr>
              <w:jc w:val="center"/>
              <w:rPr>
                <w:bCs/>
              </w:rPr>
            </w:pPr>
            <w:r w:rsidRPr="000A235C">
              <w:rPr>
                <w:bCs/>
              </w:rPr>
              <w:t>721,2</w:t>
            </w:r>
          </w:p>
        </w:tc>
        <w:tc>
          <w:tcPr>
            <w:tcW w:w="992" w:type="dxa"/>
            <w:vAlign w:val="center"/>
          </w:tcPr>
          <w:p w14:paraId="1D75308C" w14:textId="77777777" w:rsidR="00FF1921" w:rsidRPr="000A235C" w:rsidRDefault="00FF1921" w:rsidP="00541DAF">
            <w:pPr>
              <w:jc w:val="center"/>
            </w:pPr>
            <w:r w:rsidRPr="000A235C">
              <w:t>100,0</w:t>
            </w:r>
          </w:p>
        </w:tc>
        <w:tc>
          <w:tcPr>
            <w:tcW w:w="992" w:type="dxa"/>
            <w:vAlign w:val="center"/>
          </w:tcPr>
          <w:p w14:paraId="33D4303E" w14:textId="77777777" w:rsidR="00FF1921" w:rsidRPr="000A235C" w:rsidRDefault="00FF1921" w:rsidP="00FF1921">
            <w:pPr>
              <w:jc w:val="center"/>
              <w:rPr>
                <w:bCs/>
              </w:rPr>
            </w:pPr>
            <w:r w:rsidRPr="000A235C">
              <w:rPr>
                <w:bCs/>
              </w:rPr>
              <w:t>597,5</w:t>
            </w:r>
          </w:p>
        </w:tc>
        <w:tc>
          <w:tcPr>
            <w:tcW w:w="992" w:type="dxa"/>
            <w:vAlign w:val="center"/>
          </w:tcPr>
          <w:p w14:paraId="6E4B9C01" w14:textId="77777777" w:rsidR="00FF1921" w:rsidRPr="000A235C" w:rsidRDefault="00FF1921" w:rsidP="00541DAF">
            <w:pPr>
              <w:jc w:val="center"/>
            </w:pPr>
            <w:r w:rsidRPr="000A235C">
              <w:t>100,0</w:t>
            </w:r>
          </w:p>
        </w:tc>
        <w:tc>
          <w:tcPr>
            <w:tcW w:w="1134" w:type="dxa"/>
            <w:vAlign w:val="center"/>
          </w:tcPr>
          <w:p w14:paraId="65ACB844" w14:textId="77777777" w:rsidR="00FF1921" w:rsidRPr="000A235C" w:rsidRDefault="00FF1921" w:rsidP="00FF1921">
            <w:pPr>
              <w:jc w:val="center"/>
            </w:pPr>
            <w:r w:rsidRPr="000A235C">
              <w:t>-123,7</w:t>
            </w:r>
          </w:p>
        </w:tc>
        <w:tc>
          <w:tcPr>
            <w:tcW w:w="903" w:type="dxa"/>
            <w:vAlign w:val="center"/>
          </w:tcPr>
          <w:p w14:paraId="2E25E3BE" w14:textId="77777777" w:rsidR="00FF1921" w:rsidRPr="000A235C" w:rsidRDefault="00FF1921" w:rsidP="00541DAF">
            <w:pPr>
              <w:jc w:val="center"/>
            </w:pPr>
            <w:r w:rsidRPr="000A235C">
              <w:t>82,9</w:t>
            </w:r>
          </w:p>
        </w:tc>
      </w:tr>
    </w:tbl>
    <w:p w14:paraId="2AEFA943" w14:textId="77777777" w:rsidR="00FF48C4" w:rsidRPr="000A235C" w:rsidRDefault="00FF48C4" w:rsidP="00D26C69">
      <w:pPr>
        <w:ind w:firstLine="720"/>
        <w:jc w:val="both"/>
        <w:rPr>
          <w:i/>
          <w:iCs/>
          <w:sz w:val="20"/>
          <w:szCs w:val="20"/>
        </w:rPr>
      </w:pPr>
      <w:r w:rsidRPr="000A235C">
        <w:rPr>
          <w:i/>
          <w:iCs/>
          <w:sz w:val="20"/>
          <w:szCs w:val="20"/>
        </w:rPr>
        <w:t xml:space="preserve">* Информация подготовлена с учетом данных ЦТУ РФ и Посольства Республики Беларусь без учета экспорта в Республику Казахстан </w:t>
      </w:r>
    </w:p>
    <w:p w14:paraId="473D43A2" w14:textId="77777777" w:rsidR="00E40ACF" w:rsidRPr="000A235C" w:rsidRDefault="00E40ACF" w:rsidP="00502639">
      <w:pPr>
        <w:ind w:firstLine="720"/>
        <w:jc w:val="both"/>
      </w:pPr>
    </w:p>
    <w:p w14:paraId="145884F5" w14:textId="77777777" w:rsidR="00FF48C4" w:rsidRPr="000A235C" w:rsidRDefault="00FF48C4" w:rsidP="00502639">
      <w:pPr>
        <w:ind w:firstLine="720"/>
        <w:jc w:val="both"/>
        <w:rPr>
          <w:sz w:val="28"/>
          <w:szCs w:val="28"/>
        </w:rPr>
      </w:pPr>
      <w:r w:rsidRPr="000A235C">
        <w:rPr>
          <w:sz w:val="28"/>
          <w:szCs w:val="28"/>
        </w:rPr>
        <w:t>Экспортные поставки</w:t>
      </w:r>
      <w:r w:rsidRPr="000A235C">
        <w:rPr>
          <w:color w:val="000000"/>
          <w:sz w:val="28"/>
          <w:szCs w:val="28"/>
        </w:rPr>
        <w:t xml:space="preserve"> обрабатывающих производств Курской области</w:t>
      </w:r>
      <w:r w:rsidRPr="000A235C">
        <w:rPr>
          <w:sz w:val="28"/>
          <w:szCs w:val="28"/>
        </w:rPr>
        <w:t xml:space="preserve"> в общем объеме экспорта занимают </w:t>
      </w:r>
      <w:r w:rsidR="00FF1921" w:rsidRPr="000A235C">
        <w:rPr>
          <w:sz w:val="28"/>
          <w:szCs w:val="28"/>
        </w:rPr>
        <w:t>57,3</w:t>
      </w:r>
      <w:r w:rsidRPr="000A235C">
        <w:rPr>
          <w:sz w:val="28"/>
          <w:szCs w:val="28"/>
        </w:rPr>
        <w:t xml:space="preserve"> %. </w:t>
      </w:r>
    </w:p>
    <w:p w14:paraId="22F15C16" w14:textId="77777777" w:rsidR="00FF1921" w:rsidRPr="000A235C" w:rsidRDefault="00FF1921" w:rsidP="00FF1921">
      <w:pPr>
        <w:ind w:firstLine="708"/>
        <w:jc w:val="both"/>
        <w:rPr>
          <w:sz w:val="28"/>
          <w:szCs w:val="28"/>
        </w:rPr>
      </w:pPr>
      <w:r w:rsidRPr="000A235C">
        <w:rPr>
          <w:bCs/>
          <w:sz w:val="28"/>
          <w:szCs w:val="28"/>
        </w:rPr>
        <w:t>Ведущими экспортерами Курской области являются: ОАО «Михай</w:t>
      </w:r>
      <w:r w:rsidRPr="000A235C">
        <w:rPr>
          <w:bCs/>
          <w:sz w:val="28"/>
          <w:szCs w:val="28"/>
        </w:rPr>
        <w:softHyphen/>
        <w:t xml:space="preserve">ловский ГОК», АО «Конти - РУС», ОАО «Курскрезинотехника», ООО «Курскхимволокно», </w:t>
      </w:r>
      <w:r w:rsidRPr="000A235C">
        <w:rPr>
          <w:sz w:val="28"/>
          <w:szCs w:val="28"/>
        </w:rPr>
        <w:t xml:space="preserve">Единая производственная площадка ООО «Источник Тока Курский», ООО «ИСТОК+», ООО «Курский аккумуляторный завод», ООО «Совместное предприятие «Бел-Поль», </w:t>
      </w:r>
      <w:r w:rsidRPr="000A235C">
        <w:rPr>
          <w:bCs/>
          <w:sz w:val="28"/>
          <w:szCs w:val="28"/>
        </w:rPr>
        <w:t>ОАО «Фармстандарт-Лексредства», АО «Курский электроаппаратный завод», ОАО «Кореневский завод низковольтной аппаратуры», ГК «ГОТЭК».</w:t>
      </w:r>
    </w:p>
    <w:p w14:paraId="20666A7F" w14:textId="77777777" w:rsidR="00FF1921" w:rsidRPr="000A235C" w:rsidRDefault="00FF48C4" w:rsidP="00FF1921">
      <w:pPr>
        <w:pStyle w:val="af2"/>
        <w:shd w:val="clear" w:color="auto" w:fill="FFFFFF"/>
        <w:tabs>
          <w:tab w:val="left" w:pos="0"/>
        </w:tabs>
        <w:jc w:val="both"/>
        <w:rPr>
          <w:rFonts w:ascii="Times New Roman" w:hAnsi="Times New Roman"/>
          <w:b w:val="0"/>
          <w:u w:val="none"/>
          <w:lang w:val="ru-RU"/>
        </w:rPr>
      </w:pPr>
      <w:r w:rsidRPr="000A235C">
        <w:rPr>
          <w:u w:val="none"/>
          <w:lang w:val="ru-RU"/>
        </w:rPr>
        <w:tab/>
      </w:r>
      <w:r w:rsidR="00FF1921" w:rsidRPr="000A235C">
        <w:rPr>
          <w:rFonts w:ascii="Times New Roman" w:hAnsi="Times New Roman"/>
          <w:b w:val="0"/>
          <w:bCs w:val="0"/>
          <w:u w:val="none"/>
          <w:lang w:val="ru-RU"/>
        </w:rPr>
        <w:t xml:space="preserve">По итогам 2014 года объемы экспортных поставок сократились на 17,1 % за счет снижения экспортных поставок минеральных продуктов </w:t>
      </w:r>
      <w:r w:rsidR="00327D62" w:rsidRPr="000A235C">
        <w:rPr>
          <w:rFonts w:ascii="Times New Roman" w:hAnsi="Times New Roman"/>
          <w:b w:val="0"/>
          <w:u w:val="none"/>
          <w:lang w:val="ru-RU"/>
        </w:rPr>
        <w:t>на</w:t>
      </w:r>
      <w:r w:rsidR="00FF1921" w:rsidRPr="000A235C">
        <w:rPr>
          <w:rFonts w:ascii="Times New Roman" w:hAnsi="Times New Roman"/>
          <w:b w:val="0"/>
          <w:u w:val="none"/>
          <w:lang w:val="ru-RU"/>
        </w:rPr>
        <w:t xml:space="preserve"> 31,3 %, продовольственных товаров и с</w:t>
      </w:r>
      <w:r w:rsidR="00327D62" w:rsidRPr="000A235C">
        <w:rPr>
          <w:rFonts w:ascii="Times New Roman" w:hAnsi="Times New Roman"/>
          <w:b w:val="0"/>
          <w:u w:val="none"/>
          <w:lang w:val="ru-RU"/>
        </w:rPr>
        <w:t>ельскохозяйственного сырья на</w:t>
      </w:r>
      <w:r w:rsidR="00FF1921" w:rsidRPr="000A235C">
        <w:rPr>
          <w:rFonts w:ascii="Times New Roman" w:hAnsi="Times New Roman"/>
          <w:b w:val="0"/>
          <w:u w:val="none"/>
          <w:lang w:val="ru-RU"/>
        </w:rPr>
        <w:t xml:space="preserve"> 13,1 %, машиностроительной продукции на 13,8 %, кожевенного сырья и изделий из него на 42,8 %, а также целлюлозно-бумажных изделий на </w:t>
      </w:r>
      <w:r w:rsidR="007A5BAC" w:rsidRPr="000A235C">
        <w:rPr>
          <w:rFonts w:ascii="Times New Roman" w:hAnsi="Times New Roman"/>
          <w:b w:val="0"/>
          <w:u w:val="none"/>
          <w:lang w:val="ru-RU"/>
        </w:rPr>
        <w:br/>
      </w:r>
      <w:r w:rsidR="00FF1921" w:rsidRPr="000A235C">
        <w:rPr>
          <w:rFonts w:ascii="Times New Roman" w:hAnsi="Times New Roman"/>
          <w:b w:val="0"/>
          <w:u w:val="none"/>
          <w:lang w:val="ru-RU"/>
        </w:rPr>
        <w:t>23,6 %, текстиля, текстильных изделий на 1,4 %.</w:t>
      </w:r>
    </w:p>
    <w:p w14:paraId="14104DF3" w14:textId="77777777" w:rsidR="00FF1921" w:rsidRPr="000A235C" w:rsidRDefault="00FF1921" w:rsidP="00FF1921">
      <w:pPr>
        <w:pStyle w:val="af2"/>
        <w:shd w:val="clear" w:color="auto" w:fill="FFFFFF"/>
        <w:tabs>
          <w:tab w:val="left" w:pos="0"/>
        </w:tabs>
        <w:jc w:val="both"/>
        <w:rPr>
          <w:rFonts w:ascii="Times New Roman" w:hAnsi="Times New Roman"/>
          <w:b w:val="0"/>
          <w:u w:val="none"/>
          <w:lang w:val="ru-RU"/>
        </w:rPr>
      </w:pPr>
      <w:r w:rsidRPr="000A235C">
        <w:rPr>
          <w:rFonts w:ascii="Times New Roman" w:hAnsi="Times New Roman"/>
          <w:b w:val="0"/>
          <w:u w:val="none"/>
          <w:lang w:val="ru-RU"/>
        </w:rPr>
        <w:tab/>
        <w:t xml:space="preserve">Увеличились экспортные поставки продукции химической промышленности, металлов и изделий из них. </w:t>
      </w:r>
    </w:p>
    <w:p w14:paraId="508B2583" w14:textId="77777777" w:rsidR="00FF1921" w:rsidRPr="000A235C" w:rsidRDefault="00FF1921" w:rsidP="00FF1921">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Экспортные поставки по итогам 2014 года без учета минеральных продуктов (в том числе руды и железорудного концентрата) сократились на 7</w:t>
      </w:r>
      <w:r w:rsidR="002C2DD4" w:rsidRPr="000A235C">
        <w:rPr>
          <w:rFonts w:ascii="Times New Roman" w:hAnsi="Times New Roman"/>
          <w:b w:val="0"/>
          <w:u w:val="none"/>
          <w:lang w:val="ru-RU"/>
        </w:rPr>
        <w:t>,</w:t>
      </w:r>
      <w:r w:rsidRPr="000A235C">
        <w:rPr>
          <w:rFonts w:ascii="Times New Roman" w:hAnsi="Times New Roman"/>
          <w:b w:val="0"/>
          <w:u w:val="none"/>
          <w:lang w:val="ru-RU"/>
        </w:rPr>
        <w:t>6</w:t>
      </w:r>
      <w:r w:rsidR="002C2DD4" w:rsidRPr="000A235C">
        <w:rPr>
          <w:rFonts w:ascii="Times New Roman" w:hAnsi="Times New Roman"/>
          <w:b w:val="0"/>
          <w:u w:val="none"/>
          <w:lang w:val="ru-RU"/>
        </w:rPr>
        <w:t xml:space="preserve"> млн</w:t>
      </w:r>
      <w:r w:rsidRPr="000A235C">
        <w:rPr>
          <w:rFonts w:ascii="Times New Roman" w:hAnsi="Times New Roman"/>
          <w:b w:val="0"/>
          <w:u w:val="none"/>
          <w:lang w:val="ru-RU"/>
        </w:rPr>
        <w:t xml:space="preserve">. долл. США или на 2,2 % к уровню 2013 года. </w:t>
      </w:r>
    </w:p>
    <w:p w14:paraId="052B0250" w14:textId="77777777" w:rsidR="002C2DD4" w:rsidRPr="000A235C" w:rsidRDefault="00FF48C4" w:rsidP="002C2DD4">
      <w:pPr>
        <w:pStyle w:val="af2"/>
        <w:tabs>
          <w:tab w:val="left" w:pos="709"/>
        </w:tabs>
        <w:jc w:val="both"/>
        <w:rPr>
          <w:rFonts w:ascii="Times New Roman" w:hAnsi="Times New Roman"/>
          <w:b w:val="0"/>
          <w:u w:val="none"/>
          <w:lang w:val="ru-RU"/>
        </w:rPr>
      </w:pPr>
      <w:r w:rsidRPr="000A235C">
        <w:rPr>
          <w:rFonts w:ascii="Times New Roman" w:hAnsi="Times New Roman" w:cs="Times New Roman"/>
          <w:b w:val="0"/>
          <w:bCs w:val="0"/>
          <w:u w:val="none"/>
          <w:lang w:val="ru-RU"/>
        </w:rPr>
        <w:tab/>
      </w:r>
      <w:r w:rsidR="002C2DD4" w:rsidRPr="000A235C">
        <w:rPr>
          <w:rFonts w:ascii="Times New Roman" w:hAnsi="Times New Roman"/>
          <w:b w:val="0"/>
          <w:u w:val="none"/>
          <w:lang w:val="ru-RU"/>
        </w:rPr>
        <w:t xml:space="preserve">На сокращение стоимостных объемов экспортных поставок руды и концентратов железных по итогам 2014 года к уровню 2013 года на </w:t>
      </w:r>
      <w:r w:rsidR="007A5BAC" w:rsidRPr="000A235C">
        <w:rPr>
          <w:rFonts w:ascii="Times New Roman" w:hAnsi="Times New Roman"/>
          <w:b w:val="0"/>
          <w:u w:val="none"/>
          <w:lang w:val="ru-RU"/>
        </w:rPr>
        <w:br/>
      </w:r>
      <w:r w:rsidR="002C2DD4" w:rsidRPr="000A235C">
        <w:rPr>
          <w:rFonts w:ascii="Times New Roman" w:hAnsi="Times New Roman"/>
          <w:b w:val="0"/>
          <w:color w:val="000000"/>
          <w:u w:val="none"/>
          <w:lang w:val="ru-RU"/>
        </w:rPr>
        <w:t>116,1 млн</w:t>
      </w:r>
      <w:r w:rsidR="002C2DD4" w:rsidRPr="000A235C">
        <w:rPr>
          <w:rFonts w:ascii="Times New Roman" w:hAnsi="Times New Roman"/>
          <w:b w:val="0"/>
          <w:u w:val="none"/>
          <w:lang w:val="ru-RU"/>
        </w:rPr>
        <w:t xml:space="preserve">. долл. США повлияли следующие факторы: </w:t>
      </w:r>
    </w:p>
    <w:p w14:paraId="5E0463DE" w14:textId="77777777" w:rsidR="002C2DD4" w:rsidRPr="000A235C" w:rsidRDefault="002C2DD4"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lastRenderedPageBreak/>
        <w:tab/>
        <w:t>снижение средней цены за тонну отгруженной продукции на 10,7 долларов</w:t>
      </w:r>
      <w:r w:rsidR="00327D62" w:rsidRPr="000A235C">
        <w:rPr>
          <w:rFonts w:ascii="Times New Roman" w:hAnsi="Times New Roman"/>
          <w:b w:val="0"/>
          <w:u w:val="none"/>
          <w:lang w:val="ru-RU"/>
        </w:rPr>
        <w:t xml:space="preserve"> или на 12,1 % привело к снижению</w:t>
      </w:r>
      <w:r w:rsidRPr="000A235C">
        <w:rPr>
          <w:rFonts w:ascii="Times New Roman" w:hAnsi="Times New Roman"/>
          <w:b w:val="0"/>
          <w:u w:val="none"/>
          <w:lang w:val="ru-RU"/>
        </w:rPr>
        <w:t xml:space="preserve"> объемов экспортных поставок</w:t>
      </w:r>
      <w:r w:rsidR="00327D62" w:rsidRPr="000A235C">
        <w:rPr>
          <w:rFonts w:ascii="Times New Roman" w:hAnsi="Times New Roman"/>
          <w:b w:val="0"/>
          <w:u w:val="none"/>
          <w:lang w:val="ru-RU"/>
        </w:rPr>
        <w:t xml:space="preserve"> в стоимостном выражении</w:t>
      </w:r>
      <w:r w:rsidRPr="000A235C">
        <w:rPr>
          <w:rFonts w:ascii="Times New Roman" w:hAnsi="Times New Roman"/>
          <w:b w:val="0"/>
          <w:u w:val="none"/>
          <w:lang w:val="ru-RU"/>
        </w:rPr>
        <w:t xml:space="preserve"> на </w:t>
      </w:r>
      <w:r w:rsidRPr="000A235C">
        <w:rPr>
          <w:rFonts w:ascii="Times New Roman" w:eastAsia="Times New Roman" w:hAnsi="Times New Roman"/>
          <w:b w:val="0"/>
          <w:color w:val="000000"/>
          <w:u w:val="none"/>
          <w:lang w:val="ru-RU"/>
        </w:rPr>
        <w:t>35,3 млн</w:t>
      </w:r>
      <w:r w:rsidRPr="000A235C">
        <w:rPr>
          <w:rFonts w:ascii="Times New Roman" w:hAnsi="Times New Roman"/>
          <w:b w:val="0"/>
          <w:u w:val="none"/>
          <w:lang w:val="ru-RU"/>
        </w:rPr>
        <w:t>. долл. США;</w:t>
      </w:r>
    </w:p>
    <w:p w14:paraId="69782D50" w14:textId="77777777" w:rsidR="002C2DD4" w:rsidRPr="000A235C" w:rsidRDefault="00327D62"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уменьшение</w:t>
      </w:r>
      <w:r w:rsidR="002C2DD4" w:rsidRPr="000A235C">
        <w:rPr>
          <w:rFonts w:ascii="Times New Roman" w:hAnsi="Times New Roman"/>
          <w:b w:val="0"/>
          <w:u w:val="none"/>
          <w:lang w:val="ru-RU"/>
        </w:rPr>
        <w:t xml:space="preserve"> объемов отгруженной продукции на </w:t>
      </w:r>
      <w:r w:rsidR="002C2DD4" w:rsidRPr="000A235C">
        <w:rPr>
          <w:rFonts w:ascii="Times New Roman" w:hAnsi="Times New Roman"/>
          <w:b w:val="0"/>
          <w:color w:val="000000"/>
          <w:u w:val="none"/>
          <w:lang w:val="ru-RU"/>
        </w:rPr>
        <w:t>915,0 тыс.</w:t>
      </w:r>
      <w:r w:rsidR="002C2DD4" w:rsidRPr="000A235C">
        <w:rPr>
          <w:rFonts w:ascii="Times New Roman" w:hAnsi="Times New Roman"/>
          <w:color w:val="000000"/>
          <w:u w:val="none"/>
          <w:lang w:val="ru-RU"/>
        </w:rPr>
        <w:t xml:space="preserve"> </w:t>
      </w:r>
      <w:r w:rsidR="002C2DD4" w:rsidRPr="000A235C">
        <w:rPr>
          <w:rFonts w:ascii="Times New Roman" w:eastAsia="Times New Roman" w:hAnsi="Times New Roman"/>
          <w:b w:val="0"/>
          <w:color w:val="000000"/>
          <w:u w:val="none"/>
          <w:lang w:val="ru-RU"/>
        </w:rPr>
        <w:t>тонн</w:t>
      </w:r>
      <w:r w:rsidR="002941AB" w:rsidRPr="000A235C">
        <w:rPr>
          <w:rFonts w:ascii="Times New Roman" w:eastAsia="Times New Roman" w:hAnsi="Times New Roman"/>
          <w:b w:val="0"/>
          <w:color w:val="000000"/>
          <w:u w:val="none"/>
          <w:lang w:val="ru-RU"/>
        </w:rPr>
        <w:t xml:space="preserve"> обусловило</w:t>
      </w:r>
      <w:r w:rsidRPr="000A235C">
        <w:rPr>
          <w:rFonts w:ascii="Times New Roman" w:eastAsia="Times New Roman" w:hAnsi="Times New Roman"/>
          <w:b w:val="0"/>
          <w:color w:val="000000"/>
          <w:u w:val="none"/>
          <w:lang w:val="ru-RU"/>
        </w:rPr>
        <w:t xml:space="preserve"> сокращение объема</w:t>
      </w:r>
      <w:r w:rsidR="002C2DD4" w:rsidRPr="000A235C">
        <w:rPr>
          <w:rFonts w:ascii="Times New Roman" w:eastAsia="Times New Roman" w:hAnsi="Times New Roman"/>
          <w:b w:val="0"/>
          <w:color w:val="000000"/>
          <w:u w:val="none"/>
          <w:lang w:val="ru-RU"/>
        </w:rPr>
        <w:t xml:space="preserve"> экспортных поставок руды и концентратов железных</w:t>
      </w:r>
      <w:r w:rsidRPr="000A235C">
        <w:rPr>
          <w:rFonts w:ascii="Times New Roman" w:eastAsia="Times New Roman" w:hAnsi="Times New Roman"/>
          <w:b w:val="0"/>
          <w:color w:val="000000"/>
          <w:u w:val="none"/>
          <w:lang w:val="ru-RU"/>
        </w:rPr>
        <w:t xml:space="preserve"> руд в стоимостном выражении</w:t>
      </w:r>
      <w:r w:rsidR="002C2DD4" w:rsidRPr="000A235C">
        <w:rPr>
          <w:rFonts w:ascii="Times New Roman" w:eastAsia="Times New Roman" w:hAnsi="Times New Roman"/>
          <w:b w:val="0"/>
          <w:color w:val="000000"/>
          <w:u w:val="none"/>
          <w:lang w:val="ru-RU"/>
        </w:rPr>
        <w:t xml:space="preserve"> </w:t>
      </w:r>
      <w:r w:rsidR="002C2DD4" w:rsidRPr="000A235C">
        <w:rPr>
          <w:rFonts w:ascii="Times New Roman" w:hAnsi="Times New Roman"/>
          <w:b w:val="0"/>
          <w:u w:val="none"/>
          <w:lang w:val="ru-RU"/>
        </w:rPr>
        <w:t xml:space="preserve">на </w:t>
      </w:r>
      <w:r w:rsidR="002C2DD4" w:rsidRPr="000A235C">
        <w:rPr>
          <w:rFonts w:ascii="Times New Roman" w:eastAsia="Times New Roman" w:hAnsi="Times New Roman"/>
          <w:b w:val="0"/>
          <w:color w:val="000000"/>
          <w:u w:val="none"/>
          <w:lang w:val="ru-RU"/>
        </w:rPr>
        <w:t>80,8 млн</w:t>
      </w:r>
      <w:r w:rsidR="002C2DD4" w:rsidRPr="000A235C">
        <w:rPr>
          <w:rFonts w:ascii="Times New Roman" w:hAnsi="Times New Roman"/>
          <w:b w:val="0"/>
          <w:u w:val="none"/>
          <w:lang w:val="ru-RU"/>
        </w:rPr>
        <w:t>. долл. США.</w:t>
      </w:r>
    </w:p>
    <w:p w14:paraId="426F44F5" w14:textId="77777777" w:rsidR="00467E50" w:rsidRPr="000A235C" w:rsidRDefault="00467E50"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 xml:space="preserve">В общем объеме экспорта </w:t>
      </w:r>
      <w:r w:rsidR="00603F78" w:rsidRPr="000A235C">
        <w:rPr>
          <w:rFonts w:ascii="Times New Roman" w:hAnsi="Times New Roman"/>
          <w:b w:val="0"/>
          <w:u w:val="none"/>
          <w:lang w:val="ru-RU"/>
        </w:rPr>
        <w:t xml:space="preserve"> Курской области </w:t>
      </w:r>
      <w:r w:rsidRPr="000A235C">
        <w:rPr>
          <w:rFonts w:ascii="Times New Roman" w:hAnsi="Times New Roman"/>
          <w:b w:val="0"/>
          <w:u w:val="none"/>
          <w:lang w:val="ru-RU"/>
        </w:rPr>
        <w:t xml:space="preserve"> </w:t>
      </w:r>
      <w:r w:rsidR="00603F78" w:rsidRPr="000A235C">
        <w:rPr>
          <w:rFonts w:ascii="Times New Roman" w:hAnsi="Times New Roman"/>
          <w:b w:val="0"/>
          <w:u w:val="none"/>
          <w:lang w:val="ru-RU"/>
        </w:rPr>
        <w:t xml:space="preserve">поставки  в  страны СНГ составляют 35,2 %, </w:t>
      </w:r>
      <w:r w:rsidRPr="000A235C">
        <w:rPr>
          <w:rFonts w:ascii="Times New Roman" w:hAnsi="Times New Roman"/>
          <w:b w:val="0"/>
          <w:u w:val="none"/>
          <w:lang w:val="ru-RU"/>
        </w:rPr>
        <w:t>в страны дальнего зарубежья</w:t>
      </w:r>
      <w:r w:rsidR="00603F78" w:rsidRPr="000A235C">
        <w:rPr>
          <w:rFonts w:ascii="Times New Roman" w:hAnsi="Times New Roman"/>
          <w:b w:val="0"/>
          <w:u w:val="none"/>
          <w:lang w:val="ru-RU"/>
        </w:rPr>
        <w:t xml:space="preserve"> </w:t>
      </w:r>
      <w:r w:rsidR="00603F78" w:rsidRPr="000A235C">
        <w:rPr>
          <w:rFonts w:ascii="Times New Roman" w:hAnsi="Times New Roman" w:cs="Times New Roman"/>
          <w:b w:val="0"/>
          <w:bCs w:val="0"/>
          <w:u w:val="none"/>
          <w:lang w:val="ru-RU"/>
        </w:rPr>
        <w:t>–</w:t>
      </w:r>
      <w:r w:rsidR="00603F78" w:rsidRPr="000A235C">
        <w:rPr>
          <w:rFonts w:ascii="Times New Roman" w:hAnsi="Times New Roman"/>
          <w:b w:val="0"/>
          <w:bCs w:val="0"/>
          <w:u w:val="none"/>
          <w:lang w:val="ru-RU"/>
        </w:rPr>
        <w:t xml:space="preserve"> </w:t>
      </w:r>
      <w:r w:rsidR="00603F78" w:rsidRPr="000A235C">
        <w:rPr>
          <w:rFonts w:ascii="Times New Roman" w:hAnsi="Times New Roman"/>
          <w:b w:val="0"/>
          <w:u w:val="none"/>
          <w:lang w:val="ru-RU"/>
        </w:rPr>
        <w:t>65,8 %.</w:t>
      </w:r>
    </w:p>
    <w:p w14:paraId="41B53E40" w14:textId="77777777" w:rsidR="00043D1B" w:rsidRPr="000A235C" w:rsidRDefault="00043D1B"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r w:rsidRPr="000A235C">
        <w:rPr>
          <w:rFonts w:ascii="Times New Roman" w:hAnsi="Times New Roman"/>
          <w:b w:val="0"/>
          <w:bCs w:val="0"/>
          <w:u w:val="none"/>
          <w:lang w:val="ru-RU"/>
        </w:rPr>
        <w:t xml:space="preserve">По итогам </w:t>
      </w:r>
      <w:r w:rsidRPr="000A235C">
        <w:rPr>
          <w:rFonts w:ascii="Times New Roman" w:hAnsi="Times New Roman"/>
          <w:b w:val="0"/>
          <w:u w:val="none"/>
          <w:lang w:val="ru-RU"/>
        </w:rPr>
        <w:t xml:space="preserve">2014 года </w:t>
      </w:r>
      <w:r w:rsidRPr="000A235C">
        <w:rPr>
          <w:rFonts w:ascii="Times New Roman" w:hAnsi="Times New Roman"/>
          <w:b w:val="0"/>
          <w:bCs w:val="0"/>
          <w:u w:val="none"/>
          <w:lang w:val="ru-RU"/>
        </w:rPr>
        <w:t xml:space="preserve">хозяйствующими субъектами Курской области было поставлено </w:t>
      </w:r>
      <w:r w:rsidRPr="000A235C">
        <w:rPr>
          <w:rFonts w:ascii="Times New Roman" w:eastAsia="Times New Roman" w:hAnsi="Times New Roman"/>
          <w:b w:val="0"/>
          <w:bCs w:val="0"/>
          <w:u w:val="none"/>
          <w:lang w:val="ru-RU"/>
        </w:rPr>
        <w:t xml:space="preserve">товаров </w:t>
      </w:r>
      <w:r w:rsidRPr="000A235C">
        <w:rPr>
          <w:rFonts w:ascii="Times New Roman" w:hAnsi="Times New Roman"/>
          <w:b w:val="0"/>
          <w:bCs w:val="0"/>
          <w:u w:val="none"/>
          <w:lang w:val="ru-RU"/>
        </w:rPr>
        <w:t xml:space="preserve">в </w:t>
      </w:r>
      <w:r w:rsidRPr="000A235C">
        <w:rPr>
          <w:rFonts w:ascii="Times New Roman" w:eastAsia="Times New Roman" w:hAnsi="Times New Roman"/>
          <w:b w:val="0"/>
          <w:bCs w:val="0"/>
          <w:u w:val="none"/>
          <w:lang w:val="ru-RU"/>
        </w:rPr>
        <w:t>страны дальнего зарубежья на сумму 387,1 млн. долл. США, в том числе в Китай (96,0 млн. долл. США), Словакию (75,8</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Румынию (31,5</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Польшу (29,1</w:t>
      </w:r>
      <w:r w:rsidRPr="000A235C">
        <w:rPr>
          <w:rFonts w:ascii="Times New Roman" w:eastAsia="Times New Roman" w:hAnsi="Times New Roman"/>
          <w:b w:val="0"/>
          <w:bCs w:val="0"/>
          <w:u w:val="none"/>
          <w:lang w:val="en-US"/>
        </w:rPr>
        <w:t> </w:t>
      </w:r>
      <w:r w:rsidRPr="000A235C">
        <w:rPr>
          <w:rFonts w:ascii="Times New Roman" w:eastAsia="Times New Roman" w:hAnsi="Times New Roman"/>
          <w:b w:val="0"/>
          <w:bCs w:val="0"/>
          <w:u w:val="none"/>
          <w:lang w:val="ru-RU"/>
        </w:rPr>
        <w:t xml:space="preserve">млн. долл. США), Турцию (28,1 млн. долл. США), Италию (19,3 млн. долл. США), Латвию (14,2 млн. долл. США), </w:t>
      </w:r>
      <w:r w:rsidR="001E3C13" w:rsidRPr="000A235C">
        <w:rPr>
          <w:rFonts w:ascii="Times New Roman" w:eastAsia="Times New Roman" w:hAnsi="Times New Roman"/>
          <w:b w:val="0"/>
          <w:bCs w:val="0"/>
          <w:u w:val="none"/>
          <w:lang w:val="ru-RU"/>
        </w:rPr>
        <w:t>Чехию (12,</w:t>
      </w:r>
      <w:r w:rsidRPr="000A235C">
        <w:rPr>
          <w:rFonts w:ascii="Times New Roman" w:eastAsia="Times New Roman" w:hAnsi="Times New Roman"/>
          <w:b w:val="0"/>
          <w:bCs w:val="0"/>
          <w:u w:val="none"/>
          <w:lang w:val="ru-RU"/>
        </w:rPr>
        <w:t xml:space="preserve">9 млн. долл. США). </w:t>
      </w:r>
    </w:p>
    <w:p w14:paraId="6121EF85" w14:textId="77777777"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r w:rsidRPr="000A235C">
        <w:rPr>
          <w:rFonts w:ascii="Times New Roman" w:eastAsia="Times New Roman" w:hAnsi="Times New Roman"/>
          <w:b w:val="0"/>
          <w:bCs w:val="0"/>
          <w:u w:val="none"/>
          <w:lang w:val="ru-RU"/>
        </w:rPr>
        <w:t xml:space="preserve"> </w:t>
      </w:r>
    </w:p>
    <w:p w14:paraId="6DEEAC16" w14:textId="77777777" w:rsidR="001E3C13" w:rsidRPr="000A235C" w:rsidRDefault="001E3C13" w:rsidP="001E3C13">
      <w:pPr>
        <w:pStyle w:val="af2"/>
        <w:shd w:val="clear" w:color="auto" w:fill="FFFFFF"/>
        <w:ind w:firstLine="720"/>
        <w:jc w:val="both"/>
        <w:rPr>
          <w:rFonts w:ascii="Times New Roman" w:hAnsi="Times New Roman"/>
          <w:b w:val="0"/>
          <w:u w:val="none"/>
          <w:lang w:val="ru-RU"/>
        </w:rPr>
      </w:pPr>
      <w:r w:rsidRPr="000A235C">
        <w:rPr>
          <w:rFonts w:ascii="Times New Roman" w:hAnsi="Times New Roman"/>
          <w:b w:val="0"/>
          <w:u w:val="none"/>
          <w:lang w:val="ru-RU"/>
        </w:rPr>
        <w:t>Объемы экспорта в страны дальнего зарубежья сократились</w:t>
      </w:r>
      <w:r w:rsidRPr="000A235C">
        <w:rPr>
          <w:rFonts w:ascii="Times New Roman" w:hAnsi="Times New Roman" w:cs="Times New Roman"/>
          <w:b w:val="0"/>
          <w:bCs w:val="0"/>
          <w:u w:val="none"/>
          <w:lang w:val="ru-RU"/>
        </w:rPr>
        <w:t xml:space="preserve"> </w:t>
      </w:r>
      <w:r w:rsidRPr="000A235C">
        <w:rPr>
          <w:rFonts w:ascii="Times New Roman" w:hAnsi="Times New Roman"/>
          <w:b w:val="0"/>
          <w:u w:val="none"/>
          <w:lang w:val="ru-RU"/>
        </w:rPr>
        <w:t xml:space="preserve"> на 17,0 %,  в страны СНГ </w:t>
      </w:r>
      <w:r w:rsidRPr="000A235C">
        <w:rPr>
          <w:rFonts w:ascii="Times New Roman" w:hAnsi="Times New Roman" w:cs="Times New Roman"/>
          <w:b w:val="0"/>
          <w:bCs w:val="0"/>
          <w:u w:val="none"/>
          <w:lang w:val="ru-RU"/>
        </w:rPr>
        <w:t xml:space="preserve">– </w:t>
      </w:r>
      <w:r w:rsidR="00F53C5F" w:rsidRPr="000A235C">
        <w:rPr>
          <w:rFonts w:ascii="Times New Roman" w:hAnsi="Times New Roman"/>
          <w:b w:val="0"/>
          <w:u w:val="none"/>
          <w:lang w:val="ru-RU"/>
        </w:rPr>
        <w:t>на 17,3 % за счет сокращения экспортных поставок во все р</w:t>
      </w:r>
      <w:r w:rsidRPr="000A235C">
        <w:rPr>
          <w:rFonts w:ascii="Times New Roman" w:hAnsi="Times New Roman"/>
          <w:b w:val="0"/>
          <w:u w:val="none"/>
          <w:lang w:val="ru-RU"/>
        </w:rPr>
        <w:t>еспублики, за исключением Туркмении, Киргизии, Армении.</w:t>
      </w:r>
    </w:p>
    <w:p w14:paraId="784CC1F9" w14:textId="77777777"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eastAsia="Times New Roman" w:hAnsi="Times New Roman"/>
          <w:b w:val="0"/>
          <w:bCs w:val="0"/>
          <w:u w:val="none"/>
          <w:lang w:val="ru-RU"/>
        </w:rPr>
        <w:tab/>
        <w:t>Импортные поставки составляют: машиностроительная продукция (26,6</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w:t>
      </w:r>
      <w:r w:rsidR="00D62004" w:rsidRPr="000A235C">
        <w:rPr>
          <w:rFonts w:ascii="Times New Roman" w:eastAsia="Times New Roman" w:hAnsi="Times New Roman"/>
          <w:b w:val="0"/>
          <w:bCs w:val="0"/>
          <w:u w:val="none"/>
          <w:lang w:val="ru-RU"/>
        </w:rPr>
        <w:t xml:space="preserve"> от общего объема </w:t>
      </w:r>
      <w:r w:rsidR="00FF56D9" w:rsidRPr="000A235C">
        <w:rPr>
          <w:rFonts w:ascii="Times New Roman" w:eastAsia="Times New Roman" w:hAnsi="Times New Roman"/>
          <w:b w:val="0"/>
          <w:bCs w:val="0"/>
          <w:u w:val="none"/>
          <w:lang w:val="ru-RU"/>
        </w:rPr>
        <w:t>импорта</w:t>
      </w:r>
      <w:r w:rsidRPr="000A235C">
        <w:rPr>
          <w:rFonts w:ascii="Times New Roman" w:eastAsia="Times New Roman" w:hAnsi="Times New Roman"/>
          <w:b w:val="0"/>
          <w:bCs w:val="0"/>
          <w:u w:val="none"/>
          <w:lang w:val="ru-RU"/>
        </w:rPr>
        <w:t>), продовольственные товары (22,0</w:t>
      </w:r>
      <w:r w:rsidRPr="000A235C">
        <w:rPr>
          <w:rFonts w:ascii="Times New Roman" w:eastAsia="Times New Roman" w:hAnsi="Times New Roman"/>
          <w:b w:val="0"/>
          <w:bCs w:val="0"/>
          <w:u w:val="none"/>
        </w:rPr>
        <w:t> </w:t>
      </w:r>
      <w:r w:rsidR="00FF56D9" w:rsidRPr="000A235C">
        <w:rPr>
          <w:rFonts w:ascii="Times New Roman" w:eastAsia="Times New Roman" w:hAnsi="Times New Roman"/>
          <w:b w:val="0"/>
          <w:bCs w:val="0"/>
          <w:u w:val="none"/>
          <w:lang w:val="ru-RU"/>
        </w:rPr>
        <w:t>%</w:t>
      </w:r>
      <w:r w:rsidRPr="000A235C">
        <w:rPr>
          <w:rFonts w:ascii="Times New Roman" w:eastAsia="Times New Roman" w:hAnsi="Times New Roman"/>
          <w:b w:val="0"/>
          <w:bCs w:val="0"/>
          <w:u w:val="none"/>
          <w:lang w:val="ru-RU"/>
        </w:rPr>
        <w:t xml:space="preserve">), продукция химической промышленности, каучук (15,2 %), минеральные продукты (13 %), металлы и изделия из них (8,6 %), древесина и изделия из нее (7,6 %), текстиль, текстильные изделия и обувь (4,8 %), прочие товары (2,2 %). </w:t>
      </w:r>
    </w:p>
    <w:p w14:paraId="33BA6292" w14:textId="77777777" w:rsidR="001E3C13" w:rsidRDefault="001E3C13" w:rsidP="001E3C13">
      <w:pPr>
        <w:tabs>
          <w:tab w:val="left" w:pos="709"/>
        </w:tabs>
        <w:jc w:val="both"/>
        <w:rPr>
          <w:bCs/>
          <w:sz w:val="28"/>
          <w:szCs w:val="28"/>
        </w:rPr>
      </w:pPr>
      <w:r w:rsidRPr="000A235C">
        <w:rPr>
          <w:bCs/>
          <w:sz w:val="28"/>
          <w:szCs w:val="28"/>
        </w:rPr>
        <w:tab/>
        <w:t>Лидерами по объему поставок в Курскую область из стран СНГ являются: Украина (199,3 млн. долл. США), Беларусь (187,3 млн. долл. США), Казахстан (5,1 млн. долл. США), Молдова (3,1 млн. долл. США); из стран дальнего зарубежья: 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w:t>
      </w:r>
      <w:r w:rsidRPr="000A235C">
        <w:rPr>
          <w:bCs/>
          <w:sz w:val="28"/>
          <w:szCs w:val="28"/>
          <w:lang w:val="en-US"/>
        </w:rPr>
        <w:t> </w:t>
      </w:r>
      <w:r w:rsidRPr="000A235C">
        <w:rPr>
          <w:bCs/>
          <w:sz w:val="28"/>
          <w:szCs w:val="28"/>
        </w:rPr>
        <w:t>млн. долл. США), Соединенные Штаты Америки (8,6 млн. долл. США).</w:t>
      </w:r>
    </w:p>
    <w:p w14:paraId="10645149" w14:textId="77777777" w:rsidR="00EE7A02" w:rsidRPr="008B0E2C" w:rsidRDefault="00EE7A02" w:rsidP="00EE7A02">
      <w:pPr>
        <w:ind w:firstLine="709"/>
        <w:jc w:val="both"/>
        <w:rPr>
          <w:sz w:val="28"/>
          <w:szCs w:val="28"/>
        </w:rPr>
      </w:pPr>
      <w:r w:rsidRPr="008B0E2C">
        <w:rPr>
          <w:sz w:val="28"/>
          <w:szCs w:val="28"/>
        </w:rPr>
        <w:t>С 2019 года в рамках национального проекта «Международная кооперация и экспорт» в Курской области реализуется региональный проект «Системные меры развития международной кооперации и экспорта».</w:t>
      </w:r>
    </w:p>
    <w:p w14:paraId="738F139D" w14:textId="77777777" w:rsidR="00EE7A02" w:rsidRPr="008B0E2C" w:rsidRDefault="00EE7A02" w:rsidP="00EE7A02">
      <w:pPr>
        <w:ind w:firstLine="709"/>
        <w:jc w:val="both"/>
        <w:rPr>
          <w:sz w:val="28"/>
          <w:szCs w:val="28"/>
        </w:rPr>
      </w:pPr>
      <w:r w:rsidRPr="008B0E2C">
        <w:rPr>
          <w:sz w:val="28"/>
          <w:szCs w:val="28"/>
        </w:rPr>
        <w:t>Показателем проекта является «Количество субъектов Российской Федерации, в которых внедрен Региональный экспортный стандарт 2.0, шт.».</w:t>
      </w:r>
    </w:p>
    <w:p w14:paraId="52F073C8" w14:textId="77777777" w:rsidR="00EE7A02" w:rsidRPr="008B0E2C" w:rsidRDefault="00EE7A02" w:rsidP="00EE7A02">
      <w:pPr>
        <w:ind w:firstLine="709"/>
        <w:jc w:val="both"/>
        <w:rPr>
          <w:sz w:val="28"/>
          <w:szCs w:val="28"/>
        </w:rPr>
      </w:pPr>
      <w:r w:rsidRPr="008B0E2C">
        <w:rPr>
          <w:sz w:val="28"/>
          <w:szCs w:val="28"/>
        </w:rPr>
        <w:lastRenderedPageBreak/>
        <w:t>Региональный экспортный стандарт 2.0 (далее – Стандарт) разработан АО «Российский экспортный центр» и утвержден Протоколом письменного опроса членов проектного комитета по национальному проекту «Международная кооперация и экспорт» от 30.07.2020 № 6.</w:t>
      </w:r>
    </w:p>
    <w:p w14:paraId="6D96A256" w14:textId="77777777" w:rsidR="00EE7A02" w:rsidRPr="008B0E2C" w:rsidRDefault="00EE7A02" w:rsidP="00EE7A02">
      <w:pPr>
        <w:ind w:firstLine="709"/>
        <w:jc w:val="both"/>
        <w:rPr>
          <w:sz w:val="28"/>
          <w:szCs w:val="28"/>
        </w:rPr>
      </w:pPr>
      <w:r w:rsidRPr="008B0E2C">
        <w:rPr>
          <w:sz w:val="28"/>
          <w:szCs w:val="28"/>
        </w:rPr>
        <w:t>Основными инструментами регионального экспортного стандарта 2.0 являются:</w:t>
      </w:r>
    </w:p>
    <w:p w14:paraId="46DE9F8C" w14:textId="77777777" w:rsidR="00EE7A02" w:rsidRPr="008B0E2C" w:rsidRDefault="00EE7A02" w:rsidP="00EE7A02">
      <w:pPr>
        <w:ind w:firstLine="709"/>
        <w:jc w:val="both"/>
        <w:rPr>
          <w:sz w:val="28"/>
          <w:szCs w:val="28"/>
        </w:rPr>
      </w:pPr>
      <w:r>
        <w:rPr>
          <w:sz w:val="28"/>
          <w:szCs w:val="28"/>
        </w:rPr>
        <w:t>закрепление развития экспорта</w:t>
      </w:r>
      <w:r w:rsidRPr="008B0E2C">
        <w:rPr>
          <w:sz w:val="28"/>
          <w:szCs w:val="28"/>
        </w:rPr>
        <w:t xml:space="preserve"> в документах стратегического планирования субъекта Российской Федерации;</w:t>
      </w:r>
    </w:p>
    <w:p w14:paraId="659BA3AF" w14:textId="77777777" w:rsidR="00EE7A02" w:rsidRPr="008B0E2C" w:rsidRDefault="00EE7A02" w:rsidP="00EE7A02">
      <w:pPr>
        <w:ind w:firstLine="709"/>
        <w:jc w:val="both"/>
        <w:rPr>
          <w:sz w:val="28"/>
          <w:szCs w:val="28"/>
        </w:rPr>
      </w:pPr>
      <w:r w:rsidRPr="008B0E2C">
        <w:rPr>
          <w:sz w:val="28"/>
          <w:szCs w:val="28"/>
        </w:rPr>
        <w:t>определение органа исполнительной власти субъекта Российской Федерации, ответственного за развитие несырьевого экспорта;</w:t>
      </w:r>
    </w:p>
    <w:p w14:paraId="1EE36B02" w14:textId="77777777" w:rsidR="00EE7A02" w:rsidRPr="008B0E2C" w:rsidRDefault="00EE7A02" w:rsidP="00EE7A02">
      <w:pPr>
        <w:ind w:firstLine="709"/>
        <w:jc w:val="both"/>
        <w:rPr>
          <w:sz w:val="28"/>
          <w:szCs w:val="28"/>
        </w:rPr>
      </w:pPr>
      <w:r w:rsidRPr="008B0E2C">
        <w:rPr>
          <w:sz w:val="28"/>
          <w:szCs w:val="28"/>
        </w:rPr>
        <w:t>формирование и обучение управленческой команды субъекта Российской Федерации;</w:t>
      </w:r>
    </w:p>
    <w:p w14:paraId="158CFDED" w14:textId="77777777" w:rsidR="00EE7A02" w:rsidRPr="008B0E2C" w:rsidRDefault="00EE7A02" w:rsidP="00EE7A02">
      <w:pPr>
        <w:ind w:firstLine="709"/>
        <w:jc w:val="both"/>
        <w:rPr>
          <w:sz w:val="28"/>
          <w:szCs w:val="28"/>
        </w:rPr>
      </w:pPr>
      <w:r w:rsidRPr="008B0E2C">
        <w:rPr>
          <w:sz w:val="28"/>
          <w:szCs w:val="28"/>
        </w:rPr>
        <w:t>разработка и реализация программы развития экспорта субъекта Российской Федерации;</w:t>
      </w:r>
    </w:p>
    <w:p w14:paraId="5CF62A8A" w14:textId="77777777" w:rsidR="00EE7A02" w:rsidRPr="008B0E2C" w:rsidRDefault="00EE7A02" w:rsidP="00EE7A02">
      <w:pPr>
        <w:ind w:firstLine="709"/>
        <w:jc w:val="both"/>
        <w:rPr>
          <w:sz w:val="28"/>
          <w:szCs w:val="28"/>
        </w:rPr>
      </w:pPr>
      <w:r w:rsidRPr="008B0E2C">
        <w:rPr>
          <w:sz w:val="28"/>
          <w:szCs w:val="28"/>
        </w:rPr>
        <w:t>создание экспортного совета при высшем должностном лице субъекта Российской Федерации;</w:t>
      </w:r>
    </w:p>
    <w:p w14:paraId="6ACAC7DF" w14:textId="77777777" w:rsidR="00EE7A02" w:rsidRPr="008B0E2C" w:rsidRDefault="00EE7A02" w:rsidP="00EE7A02">
      <w:pPr>
        <w:ind w:firstLine="709"/>
        <w:jc w:val="both"/>
        <w:rPr>
          <w:sz w:val="28"/>
          <w:szCs w:val="28"/>
        </w:rPr>
      </w:pPr>
      <w:r w:rsidRPr="008B0E2C">
        <w:rPr>
          <w:sz w:val="28"/>
          <w:szCs w:val="28"/>
        </w:rPr>
        <w:t>создание и развитие Центра поддержки экспорта;</w:t>
      </w:r>
    </w:p>
    <w:p w14:paraId="0062AAC1" w14:textId="77777777" w:rsidR="00EE7A02" w:rsidRPr="008B0E2C" w:rsidRDefault="00EE7A02" w:rsidP="00EE7A02">
      <w:pPr>
        <w:ind w:firstLine="709"/>
        <w:jc w:val="both"/>
        <w:rPr>
          <w:sz w:val="28"/>
          <w:szCs w:val="28"/>
        </w:rPr>
      </w:pPr>
      <w:r w:rsidRPr="008B0E2C">
        <w:rPr>
          <w:sz w:val="28"/>
          <w:szCs w:val="28"/>
        </w:rPr>
        <w:t>обеспечение присутствия субъекта Российской Федерации на зарубежных рынках;</w:t>
      </w:r>
    </w:p>
    <w:p w14:paraId="643D6196" w14:textId="77777777" w:rsidR="00EE7A02" w:rsidRPr="008B0E2C" w:rsidRDefault="00EE7A02" w:rsidP="00EE7A02">
      <w:pPr>
        <w:ind w:firstLine="709"/>
        <w:jc w:val="both"/>
        <w:rPr>
          <w:sz w:val="28"/>
          <w:szCs w:val="28"/>
        </w:rPr>
      </w:pPr>
      <w:r w:rsidRPr="008B0E2C">
        <w:rPr>
          <w:sz w:val="28"/>
          <w:szCs w:val="28"/>
        </w:rPr>
        <w:t xml:space="preserve">создание и развитие системы подготовки кадров в сфере внешнеэкономической деятельности на базе </w:t>
      </w:r>
      <w:r>
        <w:rPr>
          <w:sz w:val="28"/>
          <w:szCs w:val="28"/>
        </w:rPr>
        <w:t>в</w:t>
      </w:r>
      <w:r w:rsidRPr="008B0E2C">
        <w:rPr>
          <w:sz w:val="28"/>
          <w:szCs w:val="28"/>
        </w:rPr>
        <w:t>ысших учебных заведений субъекта Российской Федерации;</w:t>
      </w:r>
    </w:p>
    <w:p w14:paraId="21D5AF88" w14:textId="77777777" w:rsidR="00EE7A02" w:rsidRPr="008B0E2C" w:rsidRDefault="00EE7A02" w:rsidP="00EE7A02">
      <w:pPr>
        <w:ind w:firstLine="709"/>
        <w:jc w:val="both"/>
        <w:rPr>
          <w:sz w:val="28"/>
          <w:szCs w:val="28"/>
        </w:rPr>
      </w:pPr>
      <w:r w:rsidRPr="008B0E2C">
        <w:rPr>
          <w:sz w:val="28"/>
          <w:szCs w:val="28"/>
        </w:rPr>
        <w:t>формирование и анализ базы экспортеров и базы потенциальных экспортеров в субъекте Российской Федерации и проведение экспортного аудита;</w:t>
      </w:r>
    </w:p>
    <w:p w14:paraId="1DBBB5D2" w14:textId="77777777" w:rsidR="00EE7A02" w:rsidRPr="008B0E2C" w:rsidRDefault="00EE7A02" w:rsidP="00EE7A02">
      <w:pPr>
        <w:ind w:firstLine="709"/>
        <w:jc w:val="both"/>
        <w:rPr>
          <w:sz w:val="28"/>
          <w:szCs w:val="28"/>
        </w:rPr>
      </w:pPr>
      <w:r w:rsidRPr="008B0E2C">
        <w:rPr>
          <w:sz w:val="28"/>
          <w:szCs w:val="28"/>
        </w:rPr>
        <w:t>организация обучения экспортно ориентированных субъектов предпринимательства основам экспортной деятельности;</w:t>
      </w:r>
    </w:p>
    <w:p w14:paraId="453B02B8" w14:textId="77777777" w:rsidR="00EE7A02" w:rsidRPr="008B0E2C" w:rsidRDefault="00EE7A02" w:rsidP="00EE7A02">
      <w:pPr>
        <w:ind w:firstLine="709"/>
        <w:jc w:val="both"/>
        <w:rPr>
          <w:sz w:val="28"/>
          <w:szCs w:val="28"/>
        </w:rPr>
      </w:pPr>
      <w:r w:rsidRPr="008B0E2C">
        <w:rPr>
          <w:sz w:val="28"/>
          <w:szCs w:val="28"/>
        </w:rPr>
        <w:t xml:space="preserve">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 </w:t>
      </w:r>
    </w:p>
    <w:p w14:paraId="03E426FD" w14:textId="77777777" w:rsidR="00EE7A02" w:rsidRPr="008B0E2C" w:rsidRDefault="00EE7A02" w:rsidP="00EE7A02">
      <w:pPr>
        <w:ind w:firstLine="709"/>
        <w:jc w:val="both"/>
        <w:rPr>
          <w:sz w:val="28"/>
          <w:szCs w:val="28"/>
        </w:rPr>
      </w:pPr>
      <w:r w:rsidRPr="008B0E2C">
        <w:rPr>
          <w:sz w:val="28"/>
          <w:szCs w:val="28"/>
        </w:rPr>
        <w:t>развитие экспортной деятельности через каналы электронной торговли;</w:t>
      </w:r>
    </w:p>
    <w:p w14:paraId="62B858BA" w14:textId="77777777" w:rsidR="00EE7A02" w:rsidRPr="008B0E2C" w:rsidRDefault="00EE7A02" w:rsidP="00EE7A02">
      <w:pPr>
        <w:ind w:firstLine="709"/>
        <w:jc w:val="both"/>
        <w:rPr>
          <w:sz w:val="28"/>
          <w:szCs w:val="28"/>
        </w:rPr>
      </w:pPr>
      <w:r w:rsidRPr="008B0E2C">
        <w:rPr>
          <w:sz w:val="28"/>
          <w:szCs w:val="28"/>
        </w:rPr>
        <w:t>реализация на территории субъекта Российской Федерации акселерационных программ и других комплексных инструментов развития экспорта;</w:t>
      </w:r>
    </w:p>
    <w:p w14:paraId="5530C6D6" w14:textId="77777777" w:rsidR="00EE7A02" w:rsidRPr="008B0E2C" w:rsidRDefault="00EE7A02" w:rsidP="00EE7A02">
      <w:pPr>
        <w:ind w:firstLine="709"/>
        <w:jc w:val="both"/>
        <w:rPr>
          <w:sz w:val="28"/>
          <w:szCs w:val="28"/>
        </w:rPr>
      </w:pPr>
      <w:r w:rsidRPr="008B0E2C">
        <w:rPr>
          <w:sz w:val="28"/>
          <w:szCs w:val="28"/>
        </w:rPr>
        <w:t>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 в том числе проведение конкурса «Экспортер года» в субъекте Российской Федерации;</w:t>
      </w:r>
    </w:p>
    <w:p w14:paraId="4B48F5D4" w14:textId="77777777" w:rsidR="00EE7A02" w:rsidRPr="008B0E2C" w:rsidRDefault="00EE7A02" w:rsidP="00EE7A02">
      <w:pPr>
        <w:ind w:firstLine="709"/>
        <w:jc w:val="both"/>
        <w:rPr>
          <w:sz w:val="28"/>
          <w:szCs w:val="28"/>
        </w:rPr>
      </w:pPr>
      <w:r w:rsidRPr="008B0E2C">
        <w:rPr>
          <w:sz w:val="28"/>
          <w:szCs w:val="28"/>
        </w:rPr>
        <w:t>создание и развитие механизмов продвижения продукции региональных компаний за рубеж.</w:t>
      </w:r>
    </w:p>
    <w:p w14:paraId="490BAA0B" w14:textId="77777777" w:rsidR="00B34802" w:rsidRPr="000A235C" w:rsidRDefault="00B34802" w:rsidP="000B2D0A">
      <w:pPr>
        <w:ind w:firstLine="709"/>
        <w:jc w:val="both"/>
        <w:rPr>
          <w:b/>
          <w:bCs/>
          <w:sz w:val="28"/>
          <w:szCs w:val="28"/>
        </w:rPr>
      </w:pPr>
    </w:p>
    <w:p w14:paraId="5F8754A4" w14:textId="77777777" w:rsidR="00FF48C4" w:rsidRPr="000A235C" w:rsidRDefault="00FF48C4" w:rsidP="00A7644B">
      <w:pPr>
        <w:ind w:firstLine="709"/>
        <w:jc w:val="center"/>
        <w:rPr>
          <w:bCs/>
          <w:sz w:val="28"/>
          <w:szCs w:val="28"/>
        </w:rPr>
      </w:pPr>
      <w:r w:rsidRPr="000A235C">
        <w:rPr>
          <w:bCs/>
          <w:sz w:val="28"/>
          <w:szCs w:val="28"/>
        </w:rPr>
        <w:t>1.2. Международ</w:t>
      </w:r>
      <w:r w:rsidR="004445A0" w:rsidRPr="000A235C">
        <w:rPr>
          <w:bCs/>
          <w:sz w:val="28"/>
          <w:szCs w:val="28"/>
        </w:rPr>
        <w:t>н</w:t>
      </w:r>
      <w:r w:rsidR="00DB0149" w:rsidRPr="000A235C">
        <w:rPr>
          <w:bCs/>
          <w:sz w:val="28"/>
          <w:szCs w:val="28"/>
        </w:rPr>
        <w:t xml:space="preserve">ые </w:t>
      </w:r>
      <w:r w:rsidR="004445A0" w:rsidRPr="000A235C">
        <w:rPr>
          <w:bCs/>
          <w:sz w:val="28"/>
          <w:szCs w:val="28"/>
        </w:rPr>
        <w:t xml:space="preserve"> </w:t>
      </w:r>
      <w:r w:rsidR="00DB0149" w:rsidRPr="000A235C">
        <w:rPr>
          <w:bCs/>
          <w:sz w:val="28"/>
          <w:szCs w:val="28"/>
        </w:rPr>
        <w:t>и межрегиональные связи</w:t>
      </w:r>
    </w:p>
    <w:p w14:paraId="65C6FFF4" w14:textId="77777777" w:rsidR="00A7644B" w:rsidRPr="000A235C" w:rsidRDefault="00A7644B" w:rsidP="004445A0">
      <w:pPr>
        <w:ind w:firstLine="708"/>
        <w:jc w:val="both"/>
        <w:rPr>
          <w:sz w:val="28"/>
          <w:szCs w:val="28"/>
        </w:rPr>
      </w:pPr>
    </w:p>
    <w:p w14:paraId="1E560E75" w14:textId="77777777" w:rsidR="004445A0" w:rsidRPr="000A235C" w:rsidRDefault="001E3C13" w:rsidP="004445A0">
      <w:pPr>
        <w:ind w:firstLine="708"/>
        <w:jc w:val="both"/>
        <w:rPr>
          <w:sz w:val="28"/>
          <w:szCs w:val="28"/>
        </w:rPr>
      </w:pPr>
      <w:r w:rsidRPr="000A235C">
        <w:rPr>
          <w:sz w:val="28"/>
          <w:szCs w:val="28"/>
        </w:rPr>
        <w:lastRenderedPageBreak/>
        <w:t>Н</w:t>
      </w:r>
      <w:r w:rsidR="004445A0" w:rsidRPr="000A235C">
        <w:rPr>
          <w:sz w:val="28"/>
          <w:szCs w:val="28"/>
        </w:rPr>
        <w:t>а динамик</w:t>
      </w:r>
      <w:r w:rsidRPr="000A235C">
        <w:rPr>
          <w:sz w:val="28"/>
          <w:szCs w:val="28"/>
        </w:rPr>
        <w:t>у</w:t>
      </w:r>
      <w:r w:rsidR="004445A0" w:rsidRPr="000A235C">
        <w:rPr>
          <w:sz w:val="28"/>
          <w:szCs w:val="28"/>
        </w:rPr>
        <w:t xml:space="preserve"> показателей внешнеэкономической деятельности Курской области </w:t>
      </w:r>
      <w:r w:rsidR="000C5740" w:rsidRPr="000A235C">
        <w:rPr>
          <w:sz w:val="28"/>
          <w:szCs w:val="28"/>
        </w:rPr>
        <w:t>существенное влияние оказывает взаимодействие в рамках</w:t>
      </w:r>
      <w:r w:rsidR="004445A0" w:rsidRPr="000A235C">
        <w:rPr>
          <w:sz w:val="28"/>
          <w:szCs w:val="28"/>
        </w:rPr>
        <w:t xml:space="preserve"> международных </w:t>
      </w:r>
      <w:r w:rsidR="00DB0149" w:rsidRPr="000A235C">
        <w:rPr>
          <w:sz w:val="28"/>
          <w:szCs w:val="28"/>
        </w:rPr>
        <w:t xml:space="preserve"> и межрегиональных </w:t>
      </w:r>
      <w:r w:rsidR="00FF56D9" w:rsidRPr="000A235C">
        <w:rPr>
          <w:sz w:val="28"/>
          <w:szCs w:val="28"/>
        </w:rPr>
        <w:t>с</w:t>
      </w:r>
      <w:r w:rsidR="004445A0" w:rsidRPr="000A235C">
        <w:rPr>
          <w:sz w:val="28"/>
          <w:szCs w:val="28"/>
        </w:rPr>
        <w:t>оглашений о сотрудничестве.</w:t>
      </w:r>
    </w:p>
    <w:p w14:paraId="667557AC" w14:textId="77777777" w:rsidR="00FF48C4" w:rsidRPr="000A235C" w:rsidRDefault="00FF48C4" w:rsidP="00746428">
      <w:pPr>
        <w:ind w:firstLine="709"/>
        <w:jc w:val="both"/>
        <w:rPr>
          <w:sz w:val="28"/>
          <w:szCs w:val="28"/>
        </w:rPr>
      </w:pPr>
      <w:r w:rsidRPr="000A235C">
        <w:rPr>
          <w:sz w:val="28"/>
          <w:szCs w:val="28"/>
        </w:rPr>
        <w:t>За период 2008 – 2012 годов в Курской области осуществлялась работа по реализа</w:t>
      </w:r>
      <w:r w:rsidR="00FF56D9" w:rsidRPr="000A235C">
        <w:rPr>
          <w:sz w:val="28"/>
          <w:szCs w:val="28"/>
        </w:rPr>
        <w:t>ции международных с</w:t>
      </w:r>
      <w:r w:rsidRPr="000A235C">
        <w:rPr>
          <w:sz w:val="28"/>
          <w:szCs w:val="28"/>
        </w:rPr>
        <w:t xml:space="preserve">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 </w:t>
      </w:r>
    </w:p>
    <w:p w14:paraId="3EB15207" w14:textId="77777777" w:rsidR="004445A0" w:rsidRPr="000A235C" w:rsidRDefault="00FF56D9" w:rsidP="00DB0149">
      <w:pPr>
        <w:ind w:firstLine="708"/>
        <w:jc w:val="both"/>
        <w:rPr>
          <w:sz w:val="28"/>
          <w:szCs w:val="28"/>
        </w:rPr>
      </w:pPr>
      <w:r w:rsidRPr="000A235C">
        <w:rPr>
          <w:sz w:val="28"/>
          <w:szCs w:val="28"/>
        </w:rPr>
        <w:t>В 2015 году подписаны соглашения</w:t>
      </w:r>
      <w:r w:rsidR="004445A0" w:rsidRPr="000A235C">
        <w:rPr>
          <w:sz w:val="28"/>
          <w:szCs w:val="28"/>
        </w:rPr>
        <w:t xml:space="preserve">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14:paraId="33A4A9A4" w14:textId="77777777" w:rsidR="004445A0" w:rsidRPr="000A235C" w:rsidRDefault="00F53C5F" w:rsidP="00DB0149">
      <w:pPr>
        <w:ind w:firstLine="708"/>
        <w:jc w:val="both"/>
        <w:rPr>
          <w:sz w:val="28"/>
          <w:szCs w:val="28"/>
        </w:rPr>
      </w:pPr>
      <w:r w:rsidRPr="000A235C">
        <w:rPr>
          <w:sz w:val="28"/>
          <w:szCs w:val="28"/>
        </w:rPr>
        <w:t>На начало 2016 года  действовало</w:t>
      </w:r>
      <w:r w:rsidR="00FF56D9" w:rsidRPr="000A235C">
        <w:rPr>
          <w:sz w:val="28"/>
          <w:szCs w:val="28"/>
        </w:rPr>
        <w:t xml:space="preserve"> 18 с</w:t>
      </w:r>
      <w:r w:rsidR="00DB0149" w:rsidRPr="000A235C">
        <w:rPr>
          <w:sz w:val="28"/>
          <w:szCs w:val="28"/>
        </w:rPr>
        <w:t xml:space="preserve">оглашений об осуществлении международных </w:t>
      </w:r>
      <w:r w:rsidR="00FF56D9" w:rsidRPr="000A235C">
        <w:rPr>
          <w:sz w:val="28"/>
          <w:szCs w:val="28"/>
        </w:rPr>
        <w:t>и внешнеэкономических связей и п</w:t>
      </w:r>
      <w:r w:rsidR="00DB0149" w:rsidRPr="000A235C">
        <w:rPr>
          <w:sz w:val="28"/>
          <w:szCs w:val="28"/>
        </w:rPr>
        <w:t xml:space="preserve">ротоколов намерений с зарубежными странами и регионами. </w:t>
      </w:r>
      <w:r w:rsidR="004445A0" w:rsidRPr="000A235C">
        <w:rPr>
          <w:sz w:val="28"/>
          <w:szCs w:val="28"/>
        </w:rPr>
        <w:t>Достигнуты договоренности и готовятся к подписанию международные соглашения и протоколы о сотрудничестве с Пловдивской областью Республики Болгария, штатом Бихар Республики Индия, Акиматом города Астаны, Министерством торговли, туризма и телекоммуникаций Республики Сербия.</w:t>
      </w:r>
    </w:p>
    <w:p w14:paraId="4F0CBCEA" w14:textId="77777777" w:rsidR="004445A0" w:rsidRPr="000A235C" w:rsidRDefault="00FF56D9" w:rsidP="004445A0">
      <w:pPr>
        <w:jc w:val="both"/>
        <w:rPr>
          <w:sz w:val="28"/>
          <w:szCs w:val="28"/>
        </w:rPr>
      </w:pPr>
      <w:r w:rsidRPr="000A235C">
        <w:tab/>
      </w:r>
      <w:r w:rsidRPr="000A235C">
        <w:rPr>
          <w:sz w:val="28"/>
          <w:szCs w:val="28"/>
        </w:rPr>
        <w:t>Прорабатываю</w:t>
      </w:r>
      <w:r w:rsidR="004445A0" w:rsidRPr="000A235C">
        <w:rPr>
          <w:sz w:val="28"/>
          <w:szCs w:val="28"/>
        </w:rPr>
        <w:t>тся вопрос</w:t>
      </w:r>
      <w:r w:rsidRPr="000A235C">
        <w:rPr>
          <w:sz w:val="28"/>
          <w:szCs w:val="28"/>
        </w:rPr>
        <w:t>ы подписания с</w:t>
      </w:r>
      <w:r w:rsidR="004445A0" w:rsidRPr="000A235C">
        <w:rPr>
          <w:sz w:val="28"/>
          <w:szCs w:val="28"/>
        </w:rPr>
        <w:t>оглашения с городом</w:t>
      </w:r>
      <w:r w:rsidRPr="000A235C">
        <w:rPr>
          <w:sz w:val="28"/>
          <w:szCs w:val="28"/>
        </w:rPr>
        <w:t xml:space="preserve"> Минском Республики Беларусь и п</w:t>
      </w:r>
      <w:r w:rsidR="004445A0" w:rsidRPr="000A235C">
        <w:rPr>
          <w:sz w:val="28"/>
          <w:szCs w:val="28"/>
        </w:rPr>
        <w:t xml:space="preserve">ротокола об установлении побратимских связей между городом Курск </w:t>
      </w:r>
      <w:r w:rsidR="006D286D" w:rsidRPr="000A235C">
        <w:rPr>
          <w:sz w:val="28"/>
          <w:szCs w:val="28"/>
        </w:rPr>
        <w:t>Российской Федерации</w:t>
      </w:r>
      <w:r w:rsidR="004445A0" w:rsidRPr="000A235C">
        <w:rPr>
          <w:sz w:val="28"/>
          <w:szCs w:val="28"/>
        </w:rPr>
        <w:t xml:space="preserve"> и городом Варна Республики Болгария.</w:t>
      </w:r>
    </w:p>
    <w:p w14:paraId="36B829A9" w14:textId="77777777" w:rsidR="004445A0" w:rsidRPr="000A235C" w:rsidRDefault="00F53C5F" w:rsidP="004445A0">
      <w:pPr>
        <w:jc w:val="both"/>
        <w:rPr>
          <w:sz w:val="28"/>
          <w:szCs w:val="28"/>
        </w:rPr>
      </w:pPr>
      <w:r w:rsidRPr="000A235C">
        <w:tab/>
      </w:r>
      <w:r w:rsidRPr="000A235C">
        <w:rPr>
          <w:sz w:val="28"/>
          <w:szCs w:val="28"/>
        </w:rPr>
        <w:t>Подписано около</w:t>
      </w:r>
      <w:r w:rsidR="004445A0" w:rsidRPr="000A235C">
        <w:rPr>
          <w:sz w:val="28"/>
          <w:szCs w:val="28"/>
        </w:rPr>
        <w:t xml:space="preserve"> 70 </w:t>
      </w:r>
      <w:r w:rsidR="00FF56D9" w:rsidRPr="000A235C">
        <w:rPr>
          <w:sz w:val="28"/>
          <w:szCs w:val="28"/>
        </w:rPr>
        <w:t>п</w:t>
      </w:r>
      <w:r w:rsidR="004445A0" w:rsidRPr="000A235C">
        <w:rPr>
          <w:sz w:val="28"/>
          <w:szCs w:val="28"/>
        </w:rPr>
        <w:t>ротоколов об установлении побратимских связей с районами и городами стран ближнего и дальнего зарубежья, в том числе в июне 2015 года в рамках Курской Коренской ярмарки был подписан Протокол об установлении побратимских связей между Чечерским районом Гомельской области (Республика Беларусь) и Горшеченским районом Курской области о сотрудничестве в торгово-экономической, научно-технической и гуманитарно-культурной областях.</w:t>
      </w:r>
    </w:p>
    <w:p w14:paraId="52230B44" w14:textId="77777777" w:rsidR="006D286D" w:rsidRPr="000A235C" w:rsidRDefault="006D286D" w:rsidP="006D286D">
      <w:pPr>
        <w:ind w:firstLine="708"/>
        <w:jc w:val="both"/>
        <w:rPr>
          <w:sz w:val="28"/>
          <w:szCs w:val="28"/>
          <w:lang w:eastAsia="zh-CN"/>
        </w:rPr>
      </w:pPr>
      <w:r w:rsidRPr="000A235C">
        <w:rPr>
          <w:sz w:val="28"/>
          <w:szCs w:val="28"/>
          <w:lang w:eastAsia="zh-CN"/>
        </w:rPr>
        <w:t xml:space="preserve">В рамках развития сотрудничества с регионами Российской Федерации реализуются 10 </w:t>
      </w:r>
      <w:r w:rsidR="00FF56D9" w:rsidRPr="000A235C">
        <w:rPr>
          <w:sz w:val="28"/>
          <w:szCs w:val="28"/>
          <w:lang w:eastAsia="zh-CN"/>
        </w:rPr>
        <w:t>с</w:t>
      </w:r>
      <w:r w:rsidRPr="000A235C">
        <w:rPr>
          <w:sz w:val="28"/>
          <w:szCs w:val="28"/>
          <w:lang w:eastAsia="zh-CN"/>
        </w:rPr>
        <w:t xml:space="preserve">оглашений, 7 из </w:t>
      </w:r>
      <w:r w:rsidR="00F53C5F" w:rsidRPr="000A235C">
        <w:rPr>
          <w:sz w:val="28"/>
          <w:szCs w:val="28"/>
          <w:lang w:eastAsia="zh-CN"/>
        </w:rPr>
        <w:t>которых подписаны в 2015 году с</w:t>
      </w:r>
      <w:r w:rsidRPr="000A235C">
        <w:rPr>
          <w:sz w:val="28"/>
          <w:szCs w:val="28"/>
          <w:lang w:eastAsia="zh-CN"/>
        </w:rPr>
        <w:t xml:space="preserve">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 </w:t>
      </w:r>
    </w:p>
    <w:p w14:paraId="2574057F" w14:textId="77777777" w:rsidR="006D286D" w:rsidRPr="000A235C" w:rsidRDefault="006D286D" w:rsidP="006D286D">
      <w:pPr>
        <w:ind w:firstLine="708"/>
        <w:jc w:val="both"/>
        <w:rPr>
          <w:sz w:val="28"/>
          <w:szCs w:val="28"/>
          <w:lang w:eastAsia="zh-CN"/>
        </w:rPr>
      </w:pPr>
      <w:r w:rsidRPr="000A235C">
        <w:rPr>
          <w:sz w:val="28"/>
          <w:szCs w:val="28"/>
          <w:lang w:eastAsia="zh-CN"/>
        </w:rPr>
        <w:t>Кроме</w:t>
      </w:r>
      <w:r w:rsidR="00FF56D9" w:rsidRPr="000A235C">
        <w:rPr>
          <w:sz w:val="28"/>
          <w:szCs w:val="28"/>
          <w:lang w:eastAsia="zh-CN"/>
        </w:rPr>
        <w:t xml:space="preserve"> того, реализуются с</w:t>
      </w:r>
      <w:r w:rsidR="00F53C5F" w:rsidRPr="000A235C">
        <w:rPr>
          <w:sz w:val="28"/>
          <w:szCs w:val="28"/>
          <w:lang w:eastAsia="zh-CN"/>
        </w:rPr>
        <w:t>оглашения с</w:t>
      </w:r>
      <w:r w:rsidRPr="000A235C">
        <w:rPr>
          <w:sz w:val="28"/>
          <w:szCs w:val="28"/>
          <w:lang w:eastAsia="zh-CN"/>
        </w:rPr>
        <w:t xml:space="preserve"> Правительством Санкт-Петербурга, Правительством Калужской области, Советом министров Республики Крым. </w:t>
      </w:r>
    </w:p>
    <w:p w14:paraId="6F03B226" w14:textId="77777777" w:rsidR="006D286D" w:rsidRPr="000A235C" w:rsidRDefault="006D286D" w:rsidP="006D286D">
      <w:pPr>
        <w:ind w:firstLine="708"/>
        <w:jc w:val="both"/>
        <w:rPr>
          <w:sz w:val="28"/>
          <w:szCs w:val="28"/>
          <w:lang w:eastAsia="zh-CN"/>
        </w:rPr>
      </w:pPr>
      <w:r w:rsidRPr="000A235C">
        <w:rPr>
          <w:sz w:val="28"/>
          <w:szCs w:val="28"/>
          <w:lang w:eastAsia="zh-CN"/>
        </w:rPr>
        <w:lastRenderedPageBreak/>
        <w:t xml:space="preserve">Подписаны </w:t>
      </w:r>
      <w:r w:rsidR="00FF56D9" w:rsidRPr="000A235C">
        <w:rPr>
          <w:sz w:val="28"/>
          <w:szCs w:val="28"/>
          <w:lang w:eastAsia="zh-CN"/>
        </w:rPr>
        <w:t>п</w:t>
      </w:r>
      <w:r w:rsidRPr="000A235C">
        <w:rPr>
          <w:sz w:val="28"/>
          <w:szCs w:val="28"/>
          <w:lang w:eastAsia="zh-CN"/>
        </w:rPr>
        <w:t xml:space="preserve">ланы мероприятий к указанным соглашениям, сформированы рабочие группы. </w:t>
      </w:r>
    </w:p>
    <w:p w14:paraId="7BD653E9" w14:textId="77777777" w:rsidR="006D286D" w:rsidRPr="000A235C" w:rsidRDefault="006D286D" w:rsidP="006D286D">
      <w:pPr>
        <w:ind w:firstLine="708"/>
        <w:jc w:val="both"/>
        <w:rPr>
          <w:sz w:val="28"/>
          <w:szCs w:val="28"/>
        </w:rPr>
      </w:pPr>
      <w:r w:rsidRPr="000A235C">
        <w:rPr>
          <w:sz w:val="28"/>
          <w:szCs w:val="28"/>
        </w:rPr>
        <w:t xml:space="preserve">В 2016 году планируется подписание </w:t>
      </w:r>
      <w:r w:rsidR="00FF56D9" w:rsidRPr="000A235C">
        <w:rPr>
          <w:sz w:val="28"/>
          <w:szCs w:val="28"/>
        </w:rPr>
        <w:t>с</w:t>
      </w:r>
      <w:r w:rsidRPr="000A235C">
        <w:rPr>
          <w:sz w:val="28"/>
          <w:szCs w:val="28"/>
        </w:rPr>
        <w:t>оглашения с Ленинградской областью.</w:t>
      </w:r>
    </w:p>
    <w:p w14:paraId="685E1870" w14:textId="77777777" w:rsidR="006D286D" w:rsidRPr="000A235C" w:rsidRDefault="006D286D" w:rsidP="006D286D">
      <w:pPr>
        <w:ind w:firstLine="708"/>
        <w:jc w:val="both"/>
        <w:rPr>
          <w:sz w:val="28"/>
          <w:szCs w:val="28"/>
        </w:rPr>
      </w:pPr>
      <w:r w:rsidRPr="000A235C">
        <w:rPr>
          <w:sz w:val="28"/>
          <w:szCs w:val="28"/>
        </w:rPr>
        <w:t xml:space="preserve">Подписанные </w:t>
      </w:r>
      <w:r w:rsidR="00FF56D9" w:rsidRPr="000A235C">
        <w:rPr>
          <w:sz w:val="28"/>
          <w:szCs w:val="28"/>
        </w:rPr>
        <w:t>соглашения и п</w:t>
      </w:r>
      <w:r w:rsidRPr="000A235C">
        <w:rPr>
          <w:sz w:val="28"/>
          <w:szCs w:val="28"/>
        </w:rPr>
        <w:t xml:space="preserve">ротоколы охватывают самые разные области взаимодействия: от промышленной кооперации до совместных культурных и образовательных программ. </w:t>
      </w:r>
    </w:p>
    <w:p w14:paraId="7CDC7832" w14:textId="77777777" w:rsidR="000C5740" w:rsidRPr="000A235C" w:rsidRDefault="006D286D" w:rsidP="000C5740">
      <w:pPr>
        <w:ind w:firstLine="708"/>
        <w:jc w:val="both"/>
        <w:rPr>
          <w:rFonts w:eastAsia="Calibri"/>
          <w:sz w:val="28"/>
          <w:szCs w:val="28"/>
        </w:rPr>
      </w:pPr>
      <w:r w:rsidRPr="000A235C">
        <w:rPr>
          <w:rFonts w:eastAsia="Calibri"/>
          <w:sz w:val="28"/>
          <w:szCs w:val="28"/>
        </w:rPr>
        <w:t>Основные предприятия Курской области – поставщики в регионы Российской Федерации: ОАО «Фармстандарт – Лексредства», ОАО «Геомаш» (буровые установки), ООО ПО «Вагонмаш» (комплектующие для ремонта железнодорожных вагонов), ООО «Курский аккумуляторный завод», ОАО «Кореневский завод низковольтной аппаратуры», Группа предприятий «ГОТЭК» (упаковочная тара из гофрокартона), ООО Торговый Дом «Курская подшипниковая компания», ООО «Курское молоко», ЗАО «Курский комбинат хлебопродуктов» (мука и комбикорм),  ООО «Агропродукт» (гречневая крупа и хлопья), ЗАО «КОНТИ – РУС» (кондитерские изделия), ООО «Белая птица» (продукция из мяса птицы), инвестиционные сахарные компании «Иволга – Центр», ООО «Разгуляй Сервис» и другие.</w:t>
      </w:r>
    </w:p>
    <w:p w14:paraId="30FC0B81" w14:textId="77777777" w:rsidR="000C5740" w:rsidRPr="000A235C" w:rsidRDefault="006D286D" w:rsidP="000C5740">
      <w:pPr>
        <w:ind w:firstLine="708"/>
        <w:jc w:val="both"/>
        <w:rPr>
          <w:sz w:val="28"/>
          <w:szCs w:val="28"/>
        </w:rPr>
      </w:pPr>
      <w:r w:rsidRPr="000A235C">
        <w:rPr>
          <w:sz w:val="28"/>
          <w:szCs w:val="28"/>
        </w:rPr>
        <w:t>В целях развития сотрудничества с регионами России проводятся совместные мероприятия.</w:t>
      </w:r>
    </w:p>
    <w:p w14:paraId="505218B9" w14:textId="77777777" w:rsidR="000C5740" w:rsidRPr="000A235C" w:rsidRDefault="006D286D" w:rsidP="000C5740">
      <w:pPr>
        <w:ind w:firstLine="708"/>
        <w:jc w:val="both"/>
        <w:rPr>
          <w:sz w:val="28"/>
          <w:szCs w:val="28"/>
        </w:rPr>
      </w:pPr>
      <w:r w:rsidRPr="000A235C">
        <w:rPr>
          <w:sz w:val="28"/>
          <w:szCs w:val="28"/>
        </w:rPr>
        <w:t>Значимую роль играют встречи на высшем уровне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r w:rsidR="000C5740" w:rsidRPr="000A235C">
        <w:rPr>
          <w:sz w:val="28"/>
          <w:szCs w:val="28"/>
        </w:rPr>
        <w:t xml:space="preserve"> </w:t>
      </w:r>
    </w:p>
    <w:p w14:paraId="788B4845" w14:textId="77777777" w:rsidR="000C5740" w:rsidRPr="000A235C" w:rsidRDefault="006D286D" w:rsidP="000C5740">
      <w:pPr>
        <w:ind w:firstLine="708"/>
        <w:jc w:val="both"/>
        <w:rPr>
          <w:sz w:val="28"/>
          <w:szCs w:val="28"/>
          <w:lang w:eastAsia="zh-CN"/>
        </w:rPr>
      </w:pPr>
      <w:r w:rsidRPr="000A235C">
        <w:rPr>
          <w:sz w:val="28"/>
          <w:szCs w:val="28"/>
          <w:lang w:eastAsia="zh-CN"/>
        </w:rPr>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r w:rsidR="000C5740" w:rsidRPr="000A235C">
        <w:rPr>
          <w:sz w:val="28"/>
          <w:szCs w:val="28"/>
          <w:lang w:eastAsia="zh-CN"/>
        </w:rPr>
        <w:t xml:space="preserve"> </w:t>
      </w:r>
    </w:p>
    <w:p w14:paraId="126081D2" w14:textId="77777777" w:rsidR="006D286D" w:rsidRPr="000A235C" w:rsidRDefault="006D286D" w:rsidP="000C5740">
      <w:pPr>
        <w:ind w:firstLine="708"/>
        <w:jc w:val="both"/>
        <w:rPr>
          <w:sz w:val="28"/>
          <w:szCs w:val="28"/>
          <w:lang w:eastAsia="zh-CN"/>
        </w:rPr>
      </w:pPr>
      <w:r w:rsidRPr="000A235C">
        <w:rPr>
          <w:sz w:val="28"/>
          <w:szCs w:val="28"/>
          <w:lang w:eastAsia="zh-CN"/>
        </w:rPr>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14:paraId="1B61076B" w14:textId="77777777" w:rsidR="00136A37" w:rsidRPr="000A235C" w:rsidRDefault="00136A37" w:rsidP="00632462">
      <w:pPr>
        <w:jc w:val="center"/>
        <w:rPr>
          <w:b/>
          <w:bCs/>
          <w:sz w:val="28"/>
          <w:szCs w:val="28"/>
        </w:rPr>
      </w:pPr>
    </w:p>
    <w:p w14:paraId="74665B33" w14:textId="77777777" w:rsidR="00632462" w:rsidRPr="000A235C" w:rsidRDefault="00632462" w:rsidP="00A7644B">
      <w:pPr>
        <w:ind w:firstLine="708"/>
        <w:jc w:val="center"/>
        <w:rPr>
          <w:sz w:val="28"/>
          <w:szCs w:val="28"/>
        </w:rPr>
      </w:pPr>
      <w:r w:rsidRPr="000A235C">
        <w:rPr>
          <w:sz w:val="28"/>
          <w:szCs w:val="28"/>
        </w:rPr>
        <w:t>1.</w:t>
      </w:r>
      <w:r w:rsidR="0064007F" w:rsidRPr="000A235C">
        <w:rPr>
          <w:sz w:val="28"/>
          <w:szCs w:val="28"/>
        </w:rPr>
        <w:t>3</w:t>
      </w:r>
      <w:r w:rsidRPr="000A235C">
        <w:rPr>
          <w:sz w:val="28"/>
          <w:szCs w:val="28"/>
        </w:rPr>
        <w:t>. Развитие трансграничного сотрудничества Курской области</w:t>
      </w:r>
    </w:p>
    <w:p w14:paraId="15C5B0BC" w14:textId="77777777" w:rsidR="00A7644B" w:rsidRPr="000A235C" w:rsidRDefault="00A7644B" w:rsidP="00632462">
      <w:pPr>
        <w:ind w:firstLine="708"/>
        <w:jc w:val="both"/>
        <w:rPr>
          <w:sz w:val="28"/>
          <w:szCs w:val="28"/>
        </w:rPr>
      </w:pPr>
    </w:p>
    <w:p w14:paraId="5C19E3DA" w14:textId="77777777" w:rsidR="00632462" w:rsidRPr="000A235C" w:rsidRDefault="00632462" w:rsidP="00632462">
      <w:pPr>
        <w:ind w:firstLine="708"/>
        <w:jc w:val="both"/>
        <w:rPr>
          <w:sz w:val="28"/>
          <w:szCs w:val="28"/>
        </w:rPr>
      </w:pPr>
      <w:r w:rsidRPr="000A235C">
        <w:rPr>
          <w:sz w:val="28"/>
          <w:szCs w:val="28"/>
        </w:rPr>
        <w:t>В 2007 году между Курской и Сумской областями было подписано Соглашение о создании Еврорегиона «Ярославна»</w:t>
      </w:r>
      <w:r w:rsidR="00E43C0E" w:rsidRPr="000A235C">
        <w:rPr>
          <w:sz w:val="28"/>
          <w:szCs w:val="28"/>
        </w:rPr>
        <w:t>.</w:t>
      </w:r>
    </w:p>
    <w:p w14:paraId="68470DF1" w14:textId="77777777" w:rsidR="00632462" w:rsidRPr="000A235C" w:rsidRDefault="00632462" w:rsidP="00632462">
      <w:pPr>
        <w:ind w:firstLine="708"/>
        <w:jc w:val="both"/>
        <w:rPr>
          <w:sz w:val="28"/>
          <w:szCs w:val="28"/>
        </w:rPr>
      </w:pPr>
      <w:r w:rsidRPr="000A235C">
        <w:rPr>
          <w:sz w:val="28"/>
          <w:szCs w:val="28"/>
        </w:rPr>
        <w:t>Целью создания Еврорегиона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14:paraId="08EEB809" w14:textId="77777777" w:rsidR="00632462" w:rsidRPr="000A235C" w:rsidRDefault="00632462" w:rsidP="00632462">
      <w:pPr>
        <w:ind w:firstLine="709"/>
        <w:jc w:val="both"/>
        <w:rPr>
          <w:noProof/>
          <w:sz w:val="28"/>
          <w:szCs w:val="28"/>
        </w:rPr>
      </w:pPr>
      <w:r w:rsidRPr="000A235C">
        <w:rPr>
          <w:noProof/>
          <w:sz w:val="28"/>
          <w:szCs w:val="28"/>
        </w:rPr>
        <w:t xml:space="preserve">Созданы координационные органы Еврорегиона – Совет и Секретарит. Дважды в год на территориях сторон проводится заседание Еврорегиона «Ярославна» и курско-сумской рабочей группы, в ходе </w:t>
      </w:r>
      <w:r w:rsidRPr="000A235C">
        <w:rPr>
          <w:noProof/>
          <w:sz w:val="28"/>
          <w:szCs w:val="28"/>
        </w:rPr>
        <w:lastRenderedPageBreak/>
        <w:t>которых подводятся итоги работы и подписывается План работы на предстоящий период.</w:t>
      </w:r>
    </w:p>
    <w:p w14:paraId="4916F0CF" w14:textId="77777777" w:rsidR="00632462" w:rsidRPr="000A235C" w:rsidRDefault="00632462" w:rsidP="00632462">
      <w:pPr>
        <w:ind w:firstLine="709"/>
        <w:jc w:val="both"/>
        <w:rPr>
          <w:noProof/>
          <w:sz w:val="28"/>
          <w:szCs w:val="28"/>
        </w:rPr>
      </w:pPr>
      <w:r w:rsidRPr="000A235C">
        <w:rPr>
          <w:noProof/>
          <w:sz w:val="28"/>
          <w:szCs w:val="28"/>
        </w:rPr>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14:paraId="1021103E" w14:textId="77777777" w:rsidR="00632462" w:rsidRPr="000A235C" w:rsidRDefault="00632462" w:rsidP="00632462">
      <w:pPr>
        <w:ind w:firstLine="709"/>
        <w:jc w:val="both"/>
        <w:rPr>
          <w:noProof/>
          <w:sz w:val="28"/>
          <w:szCs w:val="28"/>
        </w:rPr>
      </w:pPr>
      <w:r w:rsidRPr="000A235C">
        <w:rPr>
          <w:noProof/>
          <w:sz w:val="28"/>
          <w:szCs w:val="28"/>
        </w:rPr>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w:t>
      </w:r>
      <w:r w:rsidR="0064007F" w:rsidRPr="000A235C">
        <w:rPr>
          <w:noProof/>
          <w:sz w:val="28"/>
          <w:szCs w:val="28"/>
        </w:rPr>
        <w:t>и АЕПР, которая состоялась в г. </w:t>
      </w:r>
      <w:r w:rsidRPr="000A235C">
        <w:rPr>
          <w:noProof/>
          <w:sz w:val="28"/>
          <w:szCs w:val="28"/>
        </w:rPr>
        <w:t xml:space="preserve">Курске в сентябре 2011 года и презентации нашего Еврорегиона в Конгрессе местных и региональных властей Совета Европы в марте 2012 года в г. Страсбург. </w:t>
      </w:r>
    </w:p>
    <w:p w14:paraId="5F78C23C" w14:textId="77777777" w:rsidR="003D4BAB" w:rsidRPr="000A235C" w:rsidRDefault="00632462" w:rsidP="003D4BAB">
      <w:pPr>
        <w:jc w:val="both"/>
        <w:rPr>
          <w:sz w:val="28"/>
          <w:szCs w:val="28"/>
        </w:rPr>
      </w:pPr>
      <w:r w:rsidRPr="000A235C">
        <w:rPr>
          <w:sz w:val="28"/>
          <w:szCs w:val="28"/>
        </w:rPr>
        <w:tab/>
        <w:t>С целью развития трансграничного сотрудничества осуществляется взаимодействие Курской области с Ассоциацией европейских приграничных регионов и еврорегионами – членами АЕПР.</w:t>
      </w:r>
      <w:r w:rsidR="003D4BAB" w:rsidRPr="000A235C">
        <w:rPr>
          <w:sz w:val="28"/>
          <w:szCs w:val="28"/>
        </w:rPr>
        <w:t xml:space="preserve"> </w:t>
      </w:r>
    </w:p>
    <w:p w14:paraId="36C05BFA" w14:textId="77777777" w:rsidR="000C5740" w:rsidRPr="000A235C" w:rsidRDefault="000C5740" w:rsidP="000F2C22">
      <w:pPr>
        <w:widowControl w:val="0"/>
        <w:jc w:val="both"/>
        <w:rPr>
          <w:b/>
          <w:bCs/>
          <w:sz w:val="28"/>
          <w:szCs w:val="28"/>
        </w:rPr>
      </w:pPr>
    </w:p>
    <w:p w14:paraId="0C955A0B" w14:textId="77777777" w:rsidR="0064007F" w:rsidRPr="000A235C" w:rsidRDefault="00FF48C4" w:rsidP="00A7644B">
      <w:pPr>
        <w:jc w:val="center"/>
        <w:rPr>
          <w:rFonts w:eastAsia="Calibri"/>
          <w:sz w:val="28"/>
          <w:szCs w:val="28"/>
        </w:rPr>
      </w:pPr>
      <w:r w:rsidRPr="000A235C">
        <w:rPr>
          <w:bCs/>
          <w:sz w:val="28"/>
          <w:szCs w:val="28"/>
        </w:rPr>
        <w:t>1.</w:t>
      </w:r>
      <w:r w:rsidR="006D286D" w:rsidRPr="000A235C">
        <w:rPr>
          <w:bCs/>
          <w:sz w:val="28"/>
          <w:szCs w:val="28"/>
        </w:rPr>
        <w:t>4.</w:t>
      </w:r>
      <w:r w:rsidRPr="000A235C">
        <w:rPr>
          <w:bCs/>
          <w:sz w:val="28"/>
          <w:szCs w:val="28"/>
        </w:rPr>
        <w:t xml:space="preserve"> </w:t>
      </w:r>
      <w:r w:rsidR="0064007F" w:rsidRPr="000A235C">
        <w:rPr>
          <w:sz w:val="28"/>
          <w:szCs w:val="28"/>
        </w:rPr>
        <w:t>Выставочно-ярмарочные мероприятия,</w:t>
      </w:r>
      <w:r w:rsidR="0064007F" w:rsidRPr="000A235C">
        <w:rPr>
          <w:rFonts w:eastAsia="Calibri"/>
          <w:sz w:val="28"/>
          <w:szCs w:val="28"/>
        </w:rPr>
        <w:t xml:space="preserve"> </w:t>
      </w:r>
      <w:r w:rsidR="000C5740" w:rsidRPr="000A235C">
        <w:rPr>
          <w:rFonts w:eastAsia="Calibri"/>
          <w:sz w:val="28"/>
          <w:szCs w:val="28"/>
        </w:rPr>
        <w:t>о</w:t>
      </w:r>
      <w:r w:rsidR="0064007F" w:rsidRPr="000A235C">
        <w:rPr>
          <w:rFonts w:eastAsia="Calibri"/>
          <w:sz w:val="28"/>
          <w:szCs w:val="28"/>
        </w:rPr>
        <w:t>рганизация и проведение межрегиональной универсальной оптово – розничной ярма</w:t>
      </w:r>
      <w:r w:rsidR="00A55ACF" w:rsidRPr="000A235C">
        <w:rPr>
          <w:rFonts w:eastAsia="Calibri"/>
          <w:sz w:val="28"/>
          <w:szCs w:val="28"/>
        </w:rPr>
        <w:t>рки «Курская Коренская ярмарка»</w:t>
      </w:r>
    </w:p>
    <w:p w14:paraId="58AC11C4" w14:textId="77777777" w:rsidR="00A7644B" w:rsidRPr="000A235C" w:rsidRDefault="00A7644B" w:rsidP="0064007F">
      <w:pPr>
        <w:ind w:firstLine="708"/>
        <w:jc w:val="both"/>
        <w:rPr>
          <w:sz w:val="28"/>
          <w:szCs w:val="28"/>
        </w:rPr>
      </w:pPr>
    </w:p>
    <w:p w14:paraId="5C3267C4" w14:textId="77777777" w:rsidR="0064007F" w:rsidRPr="000A235C" w:rsidRDefault="0064007F" w:rsidP="0064007F">
      <w:pPr>
        <w:ind w:firstLine="708"/>
        <w:jc w:val="both"/>
        <w:rPr>
          <w:sz w:val="28"/>
          <w:szCs w:val="28"/>
        </w:rPr>
      </w:pPr>
      <w:r w:rsidRPr="000A235C">
        <w:rPr>
          <w:sz w:val="28"/>
          <w:szCs w:val="28"/>
        </w:rPr>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14:paraId="14C3A2B2" w14:textId="77777777" w:rsidR="0064007F" w:rsidRPr="000A235C" w:rsidRDefault="0064007F" w:rsidP="0064007F">
      <w:pPr>
        <w:tabs>
          <w:tab w:val="left" w:pos="709"/>
        </w:tabs>
        <w:ind w:left="-57"/>
        <w:jc w:val="both"/>
        <w:rPr>
          <w:sz w:val="28"/>
          <w:szCs w:val="28"/>
        </w:rPr>
      </w:pPr>
      <w:r w:rsidRPr="000A235C">
        <w:tab/>
      </w:r>
      <w:r w:rsidRPr="000A235C">
        <w:rPr>
          <w:sz w:val="28"/>
          <w:szCs w:val="28"/>
        </w:rPr>
        <w:t>Предприятия Курской области ежегодно представляют выставочные экспозиции на ярмарк</w:t>
      </w:r>
      <w:r w:rsidR="00346D41" w:rsidRPr="000A235C">
        <w:rPr>
          <w:sz w:val="28"/>
          <w:szCs w:val="28"/>
        </w:rPr>
        <w:t xml:space="preserve">е «Весна в Гомеле» (Республика </w:t>
      </w:r>
      <w:r w:rsidRPr="000A235C">
        <w:rPr>
          <w:sz w:val="28"/>
          <w:szCs w:val="28"/>
        </w:rPr>
        <w:t>Беларусь)</w:t>
      </w:r>
      <w:r w:rsidR="00346D41" w:rsidRPr="000A235C">
        <w:rPr>
          <w:sz w:val="28"/>
          <w:szCs w:val="28"/>
        </w:rPr>
        <w:t>.</w:t>
      </w:r>
    </w:p>
    <w:p w14:paraId="30454DFF" w14:textId="77777777" w:rsidR="0064007F" w:rsidRPr="000A235C" w:rsidRDefault="0064007F" w:rsidP="00FF56D9">
      <w:pPr>
        <w:tabs>
          <w:tab w:val="left" w:pos="709"/>
        </w:tabs>
        <w:ind w:left="-57"/>
        <w:jc w:val="both"/>
        <w:rPr>
          <w:sz w:val="28"/>
          <w:szCs w:val="28"/>
        </w:rPr>
      </w:pPr>
      <w:r w:rsidRPr="000A235C">
        <w:rPr>
          <w:sz w:val="28"/>
          <w:szCs w:val="28"/>
        </w:rPr>
        <w:tab/>
        <w:t xml:space="preserve">Участие бизнес-делегаций из Беларуси, </w:t>
      </w:r>
      <w:r w:rsidR="00346D41" w:rsidRPr="000A235C">
        <w:rPr>
          <w:sz w:val="28"/>
          <w:szCs w:val="28"/>
        </w:rPr>
        <w:t xml:space="preserve">Сербии, </w:t>
      </w:r>
      <w:r w:rsidRPr="000A235C">
        <w:rPr>
          <w:sz w:val="28"/>
          <w:szCs w:val="28"/>
        </w:rPr>
        <w:t xml:space="preserve">Молдовы в Курской Коренской ярмарке </w:t>
      </w:r>
      <w:r w:rsidR="00FF56D9" w:rsidRPr="000A235C">
        <w:rPr>
          <w:sz w:val="28"/>
          <w:szCs w:val="28"/>
        </w:rPr>
        <w:t>–</w:t>
      </w:r>
      <w:r w:rsidRPr="000A235C">
        <w:rPr>
          <w:sz w:val="28"/>
          <w:szCs w:val="28"/>
        </w:rPr>
        <w:t xml:space="preserve"> главном мероприятии Курской области </w:t>
      </w:r>
      <w:r w:rsidR="00FF56D9" w:rsidRPr="000A235C">
        <w:rPr>
          <w:sz w:val="28"/>
          <w:szCs w:val="28"/>
        </w:rPr>
        <w:t xml:space="preserve">– </w:t>
      </w:r>
      <w:r w:rsidRPr="000A235C">
        <w:rPr>
          <w:sz w:val="28"/>
          <w:szCs w:val="28"/>
        </w:rPr>
        <w:t xml:space="preserve">стало традицией. </w:t>
      </w:r>
    </w:p>
    <w:p w14:paraId="6DCE067A" w14:textId="77777777" w:rsidR="0064007F" w:rsidRPr="000A235C" w:rsidRDefault="0064007F" w:rsidP="0064007F">
      <w:pPr>
        <w:tabs>
          <w:tab w:val="left" w:pos="709"/>
        </w:tabs>
        <w:ind w:left="-57"/>
        <w:jc w:val="both"/>
        <w:rPr>
          <w:sz w:val="28"/>
          <w:szCs w:val="28"/>
        </w:rPr>
      </w:pPr>
      <w:r w:rsidRPr="000A235C">
        <w:tab/>
      </w:r>
      <w:r w:rsidRPr="000A235C">
        <w:rPr>
          <w:sz w:val="28"/>
          <w:szCs w:val="28"/>
        </w:rPr>
        <w:t>В рамках ярмарки неоднократно проводились мероприятия федерального уровня, кроме того, ярмарка с 2010 года включена в Сводный план участия Минпромторга России в выставочных и конгрессных мероприятиях, проводимых на территории Российской Федерации и за рубежом.</w:t>
      </w:r>
    </w:p>
    <w:p w14:paraId="13DB642B" w14:textId="77777777" w:rsidR="0064007F" w:rsidRPr="000A235C" w:rsidRDefault="0064007F" w:rsidP="0064007F">
      <w:pPr>
        <w:tabs>
          <w:tab w:val="left" w:pos="709"/>
        </w:tabs>
        <w:ind w:left="-57"/>
        <w:jc w:val="both"/>
        <w:rPr>
          <w:sz w:val="28"/>
          <w:szCs w:val="28"/>
        </w:rPr>
      </w:pPr>
      <w:r w:rsidRPr="000A235C">
        <w:rPr>
          <w:sz w:val="28"/>
          <w:szCs w:val="28"/>
        </w:rPr>
        <w:tab/>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14:paraId="629E842F" w14:textId="77777777" w:rsidR="0064007F" w:rsidRPr="000A235C" w:rsidRDefault="0064007F" w:rsidP="0064007F">
      <w:pPr>
        <w:tabs>
          <w:tab w:val="left" w:pos="709"/>
        </w:tabs>
        <w:ind w:left="-57"/>
        <w:jc w:val="both"/>
        <w:rPr>
          <w:sz w:val="28"/>
          <w:szCs w:val="28"/>
        </w:rPr>
      </w:pPr>
      <w:r w:rsidRPr="000A235C">
        <w:rPr>
          <w:sz w:val="28"/>
          <w:szCs w:val="28"/>
        </w:rPr>
        <w:tab/>
        <w:t>Внешнеторговый оборот Курской области с момента возрождения ярмарки вырос в 4 раза и по итогам 2014 года составил 1,3 млрд. долл. США.</w:t>
      </w:r>
    </w:p>
    <w:p w14:paraId="7641F29C" w14:textId="77777777" w:rsidR="0064007F" w:rsidRPr="000A235C" w:rsidRDefault="0064007F" w:rsidP="00FF56D9">
      <w:pPr>
        <w:tabs>
          <w:tab w:val="left" w:pos="709"/>
        </w:tabs>
        <w:ind w:left="-57"/>
        <w:jc w:val="both"/>
        <w:rPr>
          <w:sz w:val="28"/>
          <w:szCs w:val="28"/>
        </w:rPr>
      </w:pPr>
      <w:r w:rsidRPr="000A235C">
        <w:lastRenderedPageBreak/>
        <w:tab/>
      </w:r>
      <w:r w:rsidRPr="000A235C">
        <w:rPr>
          <w:sz w:val="28"/>
          <w:szCs w:val="28"/>
        </w:rPr>
        <w:t xml:space="preserve">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w:t>
      </w:r>
      <w:r w:rsidR="00FF56D9" w:rsidRPr="000A235C">
        <w:rPr>
          <w:sz w:val="28"/>
          <w:szCs w:val="28"/>
        </w:rPr>
        <w:t xml:space="preserve">– </w:t>
      </w:r>
      <w:r w:rsidRPr="000A235C">
        <w:rPr>
          <w:sz w:val="28"/>
          <w:szCs w:val="28"/>
        </w:rPr>
        <w:t>более чем в 2 раза.</w:t>
      </w:r>
    </w:p>
    <w:p w14:paraId="5B054E52" w14:textId="77777777" w:rsidR="0064007F" w:rsidRPr="000A235C" w:rsidRDefault="0064007F" w:rsidP="0064007F">
      <w:pPr>
        <w:tabs>
          <w:tab w:val="left" w:pos="709"/>
        </w:tabs>
        <w:ind w:left="-57"/>
        <w:jc w:val="both"/>
        <w:rPr>
          <w:sz w:val="28"/>
          <w:szCs w:val="28"/>
        </w:rPr>
      </w:pPr>
      <w:r w:rsidRPr="000A235C">
        <w:tab/>
      </w:r>
      <w:r w:rsidRPr="000A235C">
        <w:rPr>
          <w:sz w:val="28"/>
          <w:szCs w:val="28"/>
        </w:rPr>
        <w:t>Нельзя не признать, что свое позитивное влияние на динамику приведенных показателей оказала и Курская Коренская ярмарка.</w:t>
      </w:r>
    </w:p>
    <w:p w14:paraId="759A7F2B" w14:textId="77777777" w:rsidR="00BC5C5E" w:rsidRPr="000A235C" w:rsidRDefault="0064007F" w:rsidP="00BC5C5E">
      <w:pPr>
        <w:tabs>
          <w:tab w:val="left" w:pos="709"/>
        </w:tabs>
        <w:ind w:left="-57"/>
        <w:jc w:val="both"/>
        <w:rPr>
          <w:sz w:val="28"/>
          <w:szCs w:val="28"/>
        </w:rPr>
      </w:pPr>
      <w:r w:rsidRPr="000A235C">
        <w:rPr>
          <w:sz w:val="28"/>
          <w:szCs w:val="28"/>
        </w:rPr>
        <w:tab/>
        <w:t xml:space="preserve">Если в 2001 году в Коренской ярмарке принимали участие только </w:t>
      </w:r>
      <w:r w:rsidRPr="000A235C">
        <w:rPr>
          <w:sz w:val="28"/>
          <w:szCs w:val="28"/>
        </w:rPr>
        <w:br/>
        <w:t>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бизнес-делегаций из более чем 40 регионов Российской Федерации, 20 стран ближнего и дальнего зарубежья.</w:t>
      </w:r>
    </w:p>
    <w:p w14:paraId="430D9D97" w14:textId="77777777" w:rsidR="00BC5C5E" w:rsidRPr="000A235C" w:rsidRDefault="0064007F" w:rsidP="00BC5C5E">
      <w:pPr>
        <w:ind w:left="-57" w:firstLine="766"/>
        <w:jc w:val="both"/>
        <w:rPr>
          <w:sz w:val="28"/>
          <w:szCs w:val="28"/>
        </w:rPr>
      </w:pPr>
      <w:r w:rsidRPr="000A235C">
        <w:rPr>
          <w:sz w:val="28"/>
          <w:szCs w:val="28"/>
        </w:rPr>
        <w:t>Мероприятия, проводимые в рамках ярмарки, направлены, в первую очередь, на дальнейшее развитие и укрепление экономики, увеличение объемов производства. Бизнес - площадки дают старт многим проектам в экономической, научно-технической, гуманитарно-культурной сферах.</w:t>
      </w:r>
    </w:p>
    <w:p w14:paraId="7C638531" w14:textId="77777777" w:rsidR="00BC5C5E" w:rsidRPr="000A235C" w:rsidRDefault="0064007F" w:rsidP="00BC5C5E">
      <w:pPr>
        <w:ind w:left="-57" w:firstLine="766"/>
        <w:jc w:val="both"/>
        <w:rPr>
          <w:sz w:val="28"/>
          <w:szCs w:val="28"/>
        </w:rPr>
      </w:pPr>
      <w:r w:rsidRPr="000A235C">
        <w:rPr>
          <w:sz w:val="28"/>
          <w:szCs w:val="28"/>
        </w:rPr>
        <w:t>Только за последние несколько лет в рамках Курской Коренской ярмарки подписано более 70 соглашений, протоколов о побратимских связях, договоров о сотрудничестве по различным направлениям торгово – экономического и гуманитарно-культурного сотрудничества (в 2015 году – 6 документов).</w:t>
      </w:r>
      <w:r w:rsidR="00BC5C5E" w:rsidRPr="000A235C">
        <w:rPr>
          <w:sz w:val="28"/>
          <w:szCs w:val="28"/>
        </w:rPr>
        <w:t xml:space="preserve"> </w:t>
      </w:r>
    </w:p>
    <w:p w14:paraId="10F992C1" w14:textId="77777777" w:rsidR="0064007F" w:rsidRPr="000A235C" w:rsidRDefault="0064007F" w:rsidP="00BC5C5E">
      <w:pPr>
        <w:ind w:left="-57" w:firstLine="766"/>
        <w:jc w:val="both"/>
        <w:rPr>
          <w:sz w:val="28"/>
          <w:szCs w:val="28"/>
        </w:rPr>
      </w:pPr>
      <w:r w:rsidRPr="000A235C">
        <w:rPr>
          <w:sz w:val="28"/>
          <w:szCs w:val="28"/>
        </w:rPr>
        <w:t xml:space="preserve">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 </w:t>
      </w:r>
    </w:p>
    <w:p w14:paraId="517FA398" w14:textId="77777777" w:rsidR="008F0A36" w:rsidRPr="000A235C" w:rsidRDefault="00FF48C4" w:rsidP="00BC5C5E">
      <w:pPr>
        <w:widowControl w:val="0"/>
        <w:jc w:val="both"/>
        <w:rPr>
          <w:sz w:val="28"/>
          <w:szCs w:val="28"/>
        </w:rPr>
      </w:pPr>
      <w:r w:rsidRPr="000A235C">
        <w:rPr>
          <w:sz w:val="28"/>
          <w:szCs w:val="28"/>
        </w:rPr>
        <w:tab/>
      </w:r>
    </w:p>
    <w:p w14:paraId="28B3E1E0" w14:textId="77777777" w:rsidR="00FF48C4" w:rsidRPr="000A235C" w:rsidRDefault="00A7644B" w:rsidP="00A7644B">
      <w:pPr>
        <w:widowControl w:val="0"/>
        <w:jc w:val="center"/>
        <w:rPr>
          <w:bCs/>
          <w:sz w:val="28"/>
          <w:szCs w:val="28"/>
        </w:rPr>
      </w:pPr>
      <w:r w:rsidRPr="000A235C">
        <w:rPr>
          <w:bCs/>
          <w:sz w:val="28"/>
          <w:szCs w:val="28"/>
        </w:rPr>
        <w:t xml:space="preserve">1.5. </w:t>
      </w:r>
      <w:r w:rsidR="00FF48C4" w:rsidRPr="000A235C">
        <w:rPr>
          <w:bCs/>
          <w:sz w:val="28"/>
          <w:szCs w:val="28"/>
        </w:rPr>
        <w:t>Проблемы внешнеэкономической деятельности и пути развития экспортного потенциала Курской области</w:t>
      </w:r>
    </w:p>
    <w:p w14:paraId="17ED182F" w14:textId="77777777" w:rsidR="00FF48C4" w:rsidRPr="000A235C" w:rsidRDefault="00FF48C4" w:rsidP="005D636D">
      <w:pPr>
        <w:widowControl w:val="0"/>
        <w:jc w:val="both"/>
        <w:rPr>
          <w:sz w:val="28"/>
          <w:szCs w:val="28"/>
        </w:rPr>
      </w:pPr>
      <w:r w:rsidRPr="000A235C">
        <w:rPr>
          <w:sz w:val="28"/>
          <w:szCs w:val="28"/>
        </w:rPr>
        <w:tab/>
      </w:r>
    </w:p>
    <w:p w14:paraId="7DC57353" w14:textId="77777777" w:rsidR="00FF48C4" w:rsidRPr="000A235C" w:rsidRDefault="00FF48C4" w:rsidP="005D636D">
      <w:pPr>
        <w:widowControl w:val="0"/>
        <w:jc w:val="both"/>
        <w:rPr>
          <w:sz w:val="28"/>
          <w:szCs w:val="28"/>
        </w:rPr>
      </w:pPr>
      <w:r w:rsidRPr="000A235C">
        <w:rPr>
          <w:sz w:val="28"/>
          <w:szCs w:val="28"/>
        </w:rPr>
        <w:tab/>
        <w:t>В развитии  внешнеэкономической деятельности Курской области следует выделить следующие проблемы.</w:t>
      </w:r>
    </w:p>
    <w:p w14:paraId="1AE63675" w14:textId="77777777" w:rsidR="00831D96" w:rsidRPr="000A235C" w:rsidRDefault="00831D96" w:rsidP="006968FB">
      <w:pPr>
        <w:pStyle w:val="a5"/>
        <w:widowControl w:val="0"/>
        <w:numPr>
          <w:ilvl w:val="0"/>
          <w:numId w:val="2"/>
        </w:numPr>
        <w:tabs>
          <w:tab w:val="left" w:pos="993"/>
        </w:tabs>
        <w:adjustRightInd w:val="0"/>
        <w:snapToGrid w:val="0"/>
        <w:ind w:left="0" w:firstLine="709"/>
        <w:jc w:val="both"/>
        <w:rPr>
          <w:rFonts w:eastAsia="MS Mincho"/>
          <w:b/>
          <w:sz w:val="28"/>
          <w:szCs w:val="28"/>
        </w:rPr>
      </w:pPr>
      <w:r w:rsidRPr="000A235C">
        <w:rPr>
          <w:b/>
          <w:color w:val="000000"/>
          <w:sz w:val="28"/>
          <w:szCs w:val="28"/>
          <w:bdr w:val="none" w:sz="0" w:space="0" w:color="auto" w:frame="1"/>
        </w:rPr>
        <w:t>Проблемы р</w:t>
      </w:r>
      <w:r w:rsidRPr="000A235C">
        <w:rPr>
          <w:b/>
          <w:sz w:val="28"/>
          <w:szCs w:val="28"/>
        </w:rPr>
        <w:t>азвития  сотрудничества с зарубежными странами.</w:t>
      </w:r>
    </w:p>
    <w:p w14:paraId="0CC3F15C" w14:textId="77777777" w:rsidR="00FF48C4" w:rsidRPr="000A235C" w:rsidRDefault="00831D96" w:rsidP="00831D96">
      <w:pPr>
        <w:tabs>
          <w:tab w:val="left" w:pos="709"/>
          <w:tab w:val="left" w:pos="993"/>
        </w:tabs>
        <w:jc w:val="both"/>
        <w:rPr>
          <w:rFonts w:eastAsia="MS Mincho"/>
          <w:sz w:val="28"/>
          <w:szCs w:val="28"/>
        </w:rPr>
      </w:pPr>
      <w:r w:rsidRPr="000A235C">
        <w:rPr>
          <w:sz w:val="28"/>
          <w:szCs w:val="28"/>
        </w:rPr>
        <w:tab/>
        <w:t>1.1.</w:t>
      </w:r>
      <w:r w:rsidR="00FF48C4" w:rsidRPr="000A235C">
        <w:rPr>
          <w:sz w:val="28"/>
          <w:szCs w:val="28"/>
        </w:rPr>
        <w:t>Моноструктурный характер экспорта Курской области, в связи с чем необходима практическая реализация мер по развитию экспортного потенциала предприятий перерабатывающих производств</w:t>
      </w:r>
      <w:r w:rsidR="00FF48C4" w:rsidRPr="000A235C">
        <w:rPr>
          <w:color w:val="000000"/>
          <w:sz w:val="28"/>
          <w:szCs w:val="28"/>
        </w:rPr>
        <w:t>.</w:t>
      </w:r>
    </w:p>
    <w:p w14:paraId="540F1B81" w14:textId="77777777" w:rsidR="00FF48C4" w:rsidRPr="000A235C" w:rsidRDefault="00FF48C4" w:rsidP="00AA7C24">
      <w:pPr>
        <w:widowControl w:val="0"/>
        <w:adjustRightInd w:val="0"/>
        <w:snapToGrid w:val="0"/>
        <w:ind w:firstLine="708"/>
        <w:jc w:val="both"/>
        <w:rPr>
          <w:sz w:val="28"/>
          <w:szCs w:val="28"/>
        </w:rPr>
      </w:pPr>
      <w:r w:rsidRPr="000A235C">
        <w:rPr>
          <w:sz w:val="28"/>
          <w:szCs w:val="28"/>
        </w:rPr>
        <w:t xml:space="preserve">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ОАО «Михайловский ГОК». </w:t>
      </w:r>
    </w:p>
    <w:p w14:paraId="629F0FD5" w14:textId="77777777" w:rsidR="00831D96" w:rsidRPr="000A235C" w:rsidRDefault="00FF48C4" w:rsidP="00831D96">
      <w:pPr>
        <w:ind w:firstLine="708"/>
        <w:jc w:val="both"/>
        <w:rPr>
          <w:sz w:val="28"/>
          <w:szCs w:val="28"/>
        </w:rPr>
      </w:pPr>
      <w:r w:rsidRPr="000A235C">
        <w:rPr>
          <w:sz w:val="28"/>
          <w:szCs w:val="28"/>
        </w:rPr>
        <w:t>Несмотря на то, что в 201</w:t>
      </w:r>
      <w:r w:rsidR="000C5740" w:rsidRPr="000A235C">
        <w:rPr>
          <w:sz w:val="28"/>
          <w:szCs w:val="28"/>
        </w:rPr>
        <w:t>4</w:t>
      </w:r>
      <w:r w:rsidRPr="000A235C">
        <w:rPr>
          <w:sz w:val="28"/>
          <w:szCs w:val="28"/>
        </w:rPr>
        <w:t xml:space="preserve"> году в экспорте Курской области удельный вес железорудного сырья был ниже, чем в 201</w:t>
      </w:r>
      <w:r w:rsidR="000C5740" w:rsidRPr="000A235C">
        <w:rPr>
          <w:sz w:val="28"/>
          <w:szCs w:val="28"/>
        </w:rPr>
        <w:t>3</w:t>
      </w:r>
      <w:r w:rsidRPr="000A235C">
        <w:rPr>
          <w:sz w:val="28"/>
          <w:szCs w:val="28"/>
        </w:rPr>
        <w:t xml:space="preserve"> году, нельзя говорить об устойчивой тенденции снижения доли концентратов и </w:t>
      </w:r>
      <w:r w:rsidRPr="000A235C">
        <w:rPr>
          <w:sz w:val="28"/>
          <w:szCs w:val="28"/>
        </w:rPr>
        <w:lastRenderedPageBreak/>
        <w:t xml:space="preserve">окатышей, сложившейся в областном экспорте, и снижения зависимости внешних поставок от одного экспортера. </w:t>
      </w:r>
    </w:p>
    <w:p w14:paraId="0B2F54C5" w14:textId="77777777" w:rsidR="00134F62" w:rsidRPr="000A235C" w:rsidRDefault="00134F62" w:rsidP="00134F62">
      <w:pPr>
        <w:ind w:firstLine="720"/>
        <w:jc w:val="both"/>
        <w:rPr>
          <w:color w:val="000000"/>
          <w:sz w:val="28"/>
          <w:szCs w:val="28"/>
          <w:bdr w:val="none" w:sz="0" w:space="0" w:color="auto" w:frame="1"/>
        </w:rPr>
      </w:pPr>
      <w:r w:rsidRPr="000A235C">
        <w:rPr>
          <w:color w:val="000000"/>
          <w:sz w:val="28"/>
          <w:szCs w:val="28"/>
          <w:bdr w:val="none" w:sz="0" w:space="0" w:color="auto" w:frame="1"/>
        </w:rPr>
        <w:t>1.2. Неблагоприятная внешнеэкономическая конъюнктура, которая привела к необходимости переориентирования региональных производителей на внутренний рынок.</w:t>
      </w:r>
    </w:p>
    <w:p w14:paraId="31D3BCBE" w14:textId="77777777" w:rsidR="00FF48C4" w:rsidRPr="000A235C" w:rsidRDefault="00831D96" w:rsidP="00831D96">
      <w:pPr>
        <w:ind w:firstLine="708"/>
        <w:jc w:val="both"/>
        <w:rPr>
          <w:sz w:val="28"/>
          <w:szCs w:val="28"/>
        </w:rPr>
      </w:pPr>
      <w:r w:rsidRPr="000A235C">
        <w:rPr>
          <w:sz w:val="28"/>
          <w:szCs w:val="28"/>
        </w:rPr>
        <w:t>1.</w:t>
      </w:r>
      <w:r w:rsidR="00134F62" w:rsidRPr="000A235C">
        <w:rPr>
          <w:sz w:val="28"/>
          <w:szCs w:val="28"/>
        </w:rPr>
        <w:t>3</w:t>
      </w:r>
      <w:r w:rsidRPr="000A235C">
        <w:rPr>
          <w:sz w:val="28"/>
          <w:szCs w:val="28"/>
        </w:rPr>
        <w:t xml:space="preserve">. </w:t>
      </w:r>
      <w:r w:rsidR="00FF48C4" w:rsidRPr="000A235C">
        <w:rPr>
          <w:sz w:val="28"/>
          <w:szCs w:val="28"/>
        </w:rPr>
        <w:t xml:space="preserve">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 </w:t>
      </w:r>
    </w:p>
    <w:p w14:paraId="22FCA130" w14:textId="77777777" w:rsidR="00FF48C4" w:rsidRPr="000A235C" w:rsidRDefault="00831D96" w:rsidP="00D26C09">
      <w:pPr>
        <w:widowControl w:val="0"/>
        <w:tabs>
          <w:tab w:val="left" w:pos="709"/>
          <w:tab w:val="left" w:pos="993"/>
        </w:tabs>
        <w:adjustRightInd w:val="0"/>
        <w:snapToGrid w:val="0"/>
        <w:jc w:val="both"/>
        <w:rPr>
          <w:sz w:val="28"/>
          <w:szCs w:val="28"/>
        </w:rPr>
      </w:pPr>
      <w:r w:rsidRPr="000A235C">
        <w:rPr>
          <w:sz w:val="28"/>
          <w:szCs w:val="28"/>
        </w:rPr>
        <w:tab/>
        <w:t>1.</w:t>
      </w:r>
      <w:r w:rsidR="00134F62" w:rsidRPr="000A235C">
        <w:rPr>
          <w:sz w:val="28"/>
          <w:szCs w:val="28"/>
        </w:rPr>
        <w:t>4</w:t>
      </w:r>
      <w:r w:rsidR="00FF48C4" w:rsidRPr="000A235C">
        <w:rPr>
          <w:sz w:val="28"/>
          <w:szCs w:val="28"/>
        </w:rPr>
        <w:t xml:space="preserve">. Недостаточный уровень сертификации </w:t>
      </w:r>
      <w:r w:rsidR="00FF48C4" w:rsidRPr="000A235C">
        <w:rPr>
          <w:rFonts w:eastAsia="MS Mincho"/>
          <w:sz w:val="28"/>
          <w:szCs w:val="28"/>
        </w:rPr>
        <w:t xml:space="preserve">системы </w:t>
      </w:r>
      <w:r w:rsidR="00FF48C4" w:rsidRPr="000A235C">
        <w:rPr>
          <w:sz w:val="28"/>
          <w:szCs w:val="28"/>
        </w:rPr>
        <w:t>менеджмента</w:t>
      </w:r>
      <w:r w:rsidR="00FF48C4" w:rsidRPr="000A235C">
        <w:rPr>
          <w:rFonts w:eastAsia="MS Mincho"/>
          <w:sz w:val="28"/>
          <w:szCs w:val="28"/>
        </w:rPr>
        <w:t xml:space="preserve"> качества предприятий </w:t>
      </w:r>
      <w:r w:rsidR="00FF48C4" w:rsidRPr="000A235C">
        <w:rPr>
          <w:sz w:val="28"/>
          <w:szCs w:val="28"/>
        </w:rPr>
        <w:t xml:space="preserve">на соответствие требованиям международных стандартов ИСО серии 9001. </w:t>
      </w:r>
    </w:p>
    <w:p w14:paraId="50C071F2" w14:textId="77777777"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t>1.</w:t>
      </w:r>
      <w:r w:rsidR="00134F62" w:rsidRPr="000A235C">
        <w:rPr>
          <w:rFonts w:eastAsia="MS Mincho"/>
          <w:sz w:val="28"/>
          <w:szCs w:val="28"/>
        </w:rPr>
        <w:t>5</w:t>
      </w:r>
      <w:r w:rsidR="00FF48C4" w:rsidRPr="000A235C">
        <w:rPr>
          <w:rFonts w:eastAsia="MS Mincho"/>
          <w:sz w:val="28"/>
          <w:szCs w:val="28"/>
        </w:rPr>
        <w:t>. Низкая конкурентоспособность промышленной продукции и несоответствие её мировым стандартам.</w:t>
      </w:r>
    </w:p>
    <w:p w14:paraId="01E04402" w14:textId="77777777"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r>
      <w:r w:rsidR="00134F62" w:rsidRPr="000A235C">
        <w:rPr>
          <w:rFonts w:eastAsia="MS Mincho"/>
          <w:sz w:val="28"/>
          <w:szCs w:val="28"/>
        </w:rPr>
        <w:t>1.6</w:t>
      </w:r>
      <w:r w:rsidR="00FF48C4" w:rsidRPr="000A235C">
        <w:rPr>
          <w:rFonts w:eastAsia="MS Mincho"/>
          <w:sz w:val="28"/>
          <w:szCs w:val="28"/>
        </w:rPr>
        <w:t>. </w:t>
      </w:r>
      <w:r w:rsidR="00FF48C4" w:rsidRPr="000A235C">
        <w:rPr>
          <w:sz w:val="28"/>
          <w:szCs w:val="28"/>
        </w:rPr>
        <w:t>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w:t>
      </w:r>
      <w:r w:rsidR="00FF48C4" w:rsidRPr="000A235C">
        <w:rPr>
          <w:rFonts w:eastAsia="MS Mincho"/>
          <w:sz w:val="28"/>
          <w:szCs w:val="28"/>
        </w:rPr>
        <w:t xml:space="preserve"> </w:t>
      </w:r>
      <w:r w:rsidR="00FF48C4" w:rsidRPr="000A235C">
        <w:rPr>
          <w:sz w:val="28"/>
          <w:szCs w:val="28"/>
        </w:rPr>
        <w:t>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14:paraId="139DB435" w14:textId="77777777" w:rsidR="00831D96"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7</w:t>
      </w:r>
      <w:r w:rsidR="00FF48C4" w:rsidRPr="000A235C">
        <w:rPr>
          <w:sz w:val="28"/>
          <w:szCs w:val="28"/>
        </w:rPr>
        <w:t>. Ограниченные финансовые возможности у предприятий области на проведение рекламно-представительской работы в других странах путем участия в различного рода презентациях, выставочно-ярмарочных мероприятиях.</w:t>
      </w:r>
    </w:p>
    <w:p w14:paraId="24170091" w14:textId="77777777" w:rsidR="00FF48C4"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8</w:t>
      </w:r>
      <w:r w:rsidRPr="000A235C">
        <w:rPr>
          <w:sz w:val="28"/>
          <w:szCs w:val="28"/>
        </w:rPr>
        <w:t xml:space="preserve">. </w:t>
      </w:r>
      <w:r w:rsidR="00FF48C4" w:rsidRPr="000A235C">
        <w:rPr>
          <w:sz w:val="28"/>
          <w:szCs w:val="28"/>
        </w:rPr>
        <w:t>Отсутствие средств государственной поддержки предприятиям</w:t>
      </w:r>
      <w:r w:rsidR="00BC5C5E" w:rsidRPr="000A235C">
        <w:rPr>
          <w:sz w:val="28"/>
          <w:szCs w:val="28"/>
        </w:rPr>
        <w:t xml:space="preserve"> </w:t>
      </w:r>
      <w:r w:rsidR="00FF48C4" w:rsidRPr="000A235C">
        <w:rPr>
          <w:sz w:val="28"/>
          <w:szCs w:val="28"/>
        </w:rPr>
        <w:t>- экспортерам.</w:t>
      </w:r>
    </w:p>
    <w:p w14:paraId="217D84B5" w14:textId="77777777" w:rsidR="00E43C0E" w:rsidRPr="000A235C" w:rsidRDefault="00FF48C4" w:rsidP="003C2970">
      <w:pPr>
        <w:pStyle w:val="23"/>
        <w:widowControl w:val="0"/>
        <w:numPr>
          <w:ilvl w:val="0"/>
          <w:numId w:val="4"/>
        </w:numPr>
        <w:tabs>
          <w:tab w:val="left" w:pos="0"/>
          <w:tab w:val="left" w:pos="851"/>
          <w:tab w:val="left" w:pos="1134"/>
        </w:tabs>
        <w:spacing w:after="0" w:line="240" w:lineRule="auto"/>
        <w:ind w:left="0" w:firstLine="709"/>
        <w:jc w:val="both"/>
        <w:rPr>
          <w:b/>
          <w:sz w:val="28"/>
          <w:szCs w:val="28"/>
        </w:rPr>
      </w:pPr>
      <w:r w:rsidRPr="000A235C">
        <w:rPr>
          <w:b/>
          <w:sz w:val="28"/>
          <w:szCs w:val="28"/>
        </w:rPr>
        <w:t>Проблемы приграничного сотрудничества.</w:t>
      </w:r>
    </w:p>
    <w:p w14:paraId="6758D8E9" w14:textId="77777777" w:rsidR="003C2970" w:rsidRPr="000A235C" w:rsidRDefault="003C2970" w:rsidP="00E43C0E">
      <w:pPr>
        <w:pStyle w:val="23"/>
        <w:widowControl w:val="0"/>
        <w:tabs>
          <w:tab w:val="left" w:pos="0"/>
        </w:tabs>
        <w:spacing w:after="0" w:line="240" w:lineRule="auto"/>
        <w:ind w:left="0" w:firstLine="709"/>
        <w:jc w:val="both"/>
        <w:rPr>
          <w:i/>
          <w:sz w:val="28"/>
          <w:szCs w:val="28"/>
        </w:rPr>
      </w:pPr>
      <w:r w:rsidRPr="000A235C">
        <w:rPr>
          <w:spacing w:val="-10"/>
          <w:sz w:val="28"/>
          <w:szCs w:val="28"/>
        </w:rPr>
        <w:t xml:space="preserve">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 </w:t>
      </w:r>
    </w:p>
    <w:p w14:paraId="56865595" w14:textId="77777777" w:rsidR="003C2970" w:rsidRPr="000A235C" w:rsidRDefault="003C2970" w:rsidP="003C2970">
      <w:pPr>
        <w:pStyle w:val="23"/>
        <w:widowControl w:val="0"/>
        <w:tabs>
          <w:tab w:val="left" w:pos="0"/>
          <w:tab w:val="left" w:pos="851"/>
          <w:tab w:val="left" w:pos="1134"/>
        </w:tabs>
        <w:spacing w:after="0" w:line="240" w:lineRule="auto"/>
        <w:ind w:left="0" w:firstLine="709"/>
        <w:jc w:val="both"/>
        <w:rPr>
          <w:rFonts w:eastAsia="Calibri"/>
          <w:bCs/>
          <w:spacing w:val="-6"/>
          <w:sz w:val="28"/>
          <w:szCs w:val="28"/>
        </w:rPr>
      </w:pPr>
      <w:r w:rsidRPr="000A235C">
        <w:rPr>
          <w:rFonts w:eastAsia="Calibri"/>
          <w:bCs/>
          <w:spacing w:val="-6"/>
          <w:sz w:val="28"/>
          <w:szCs w:val="28"/>
        </w:rPr>
        <w:t xml:space="preserve">Учитывая приграничный статус, Курская область в предшествующие годы активно развивала всесторонние связи с регионами Украины, в том числе в рамках Еврорегиона «Ярославна». Однако, в связи изменившейся политической обстановкой на Украине, исполнение ранее подписанных </w:t>
      </w:r>
      <w:r w:rsidR="00FF56D9" w:rsidRPr="000A235C">
        <w:rPr>
          <w:rFonts w:eastAsia="Calibri"/>
          <w:bCs/>
          <w:spacing w:val="-6"/>
          <w:sz w:val="28"/>
          <w:szCs w:val="28"/>
        </w:rPr>
        <w:t>п</w:t>
      </w:r>
      <w:r w:rsidRPr="000A235C">
        <w:rPr>
          <w:rFonts w:eastAsia="Calibri"/>
          <w:bCs/>
          <w:spacing w:val="-6"/>
          <w:sz w:val="28"/>
          <w:szCs w:val="28"/>
        </w:rPr>
        <w:t xml:space="preserve">ротоколов, </w:t>
      </w:r>
      <w:r w:rsidR="00FF56D9" w:rsidRPr="000A235C">
        <w:rPr>
          <w:rFonts w:eastAsia="Calibri"/>
          <w:bCs/>
          <w:spacing w:val="-6"/>
          <w:sz w:val="28"/>
          <w:szCs w:val="28"/>
        </w:rPr>
        <w:t>п</w:t>
      </w:r>
      <w:r w:rsidRPr="000A235C">
        <w:rPr>
          <w:rFonts w:eastAsia="Calibri"/>
          <w:bCs/>
          <w:spacing w:val="-6"/>
          <w:sz w:val="28"/>
          <w:szCs w:val="28"/>
        </w:rPr>
        <w:t xml:space="preserve">рограмм, </w:t>
      </w:r>
      <w:r w:rsidR="00FF56D9" w:rsidRPr="000A235C">
        <w:rPr>
          <w:rFonts w:eastAsia="Calibri"/>
          <w:bCs/>
          <w:spacing w:val="-6"/>
          <w:sz w:val="28"/>
          <w:szCs w:val="28"/>
        </w:rPr>
        <w:t>п</w:t>
      </w:r>
      <w:r w:rsidRPr="000A235C">
        <w:rPr>
          <w:rFonts w:eastAsia="Calibri"/>
          <w:bCs/>
          <w:spacing w:val="-6"/>
          <w:sz w:val="28"/>
          <w:szCs w:val="28"/>
        </w:rPr>
        <w:t xml:space="preserve">ланов мероприятий приостановлено. </w:t>
      </w:r>
    </w:p>
    <w:p w14:paraId="7A8E2764" w14:textId="77777777"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В условиях финансово-экономического давления на Рос</w:t>
      </w:r>
      <w:r w:rsidR="00F53C5F" w:rsidRPr="000A235C">
        <w:rPr>
          <w:spacing w:val="-10"/>
          <w:sz w:val="28"/>
          <w:szCs w:val="28"/>
        </w:rPr>
        <w:t>сию</w:t>
      </w:r>
      <w:r w:rsidRPr="000A235C">
        <w:rPr>
          <w:spacing w:val="-10"/>
          <w:sz w:val="28"/>
          <w:szCs w:val="28"/>
        </w:rPr>
        <w:t xml:space="preserve">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14:paraId="3A8A279B" w14:textId="77777777"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 xml:space="preserve">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стран-членов ЕС зачастую занимают более взвешенную позицию,  стремятся сохранить наработанный годами капитал </w:t>
      </w:r>
      <w:r w:rsidRPr="000A235C">
        <w:rPr>
          <w:spacing w:val="-10"/>
          <w:sz w:val="28"/>
          <w:szCs w:val="28"/>
        </w:rPr>
        <w:lastRenderedPageBreak/>
        <w:t xml:space="preserve">добрососедства. </w:t>
      </w:r>
    </w:p>
    <w:p w14:paraId="611E3DF2" w14:textId="77777777" w:rsidR="003C2970" w:rsidRPr="000A235C" w:rsidRDefault="003C2970" w:rsidP="003C2970">
      <w:pPr>
        <w:pStyle w:val="23"/>
        <w:widowControl w:val="0"/>
        <w:tabs>
          <w:tab w:val="left" w:pos="0"/>
          <w:tab w:val="left" w:pos="851"/>
          <w:tab w:val="left" w:pos="1134"/>
        </w:tabs>
        <w:spacing w:after="0" w:line="240" w:lineRule="auto"/>
        <w:ind w:left="0" w:firstLine="709"/>
        <w:jc w:val="both"/>
        <w:rPr>
          <w:i/>
          <w:sz w:val="28"/>
          <w:szCs w:val="28"/>
        </w:rPr>
      </w:pPr>
      <w:r w:rsidRPr="000A235C">
        <w:rPr>
          <w:spacing w:val="-10"/>
          <w:sz w:val="28"/>
          <w:szCs w:val="28"/>
        </w:rPr>
        <w:t>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еврорегионами – членами АЕПР.</w:t>
      </w:r>
    </w:p>
    <w:p w14:paraId="603B688B" w14:textId="77777777" w:rsidR="00FF48C4" w:rsidRPr="000A235C" w:rsidRDefault="00FF48C4" w:rsidP="000D5393">
      <w:pPr>
        <w:rPr>
          <w:sz w:val="28"/>
          <w:szCs w:val="28"/>
        </w:rPr>
      </w:pPr>
    </w:p>
    <w:p w14:paraId="62269175" w14:textId="77777777" w:rsidR="00FF48C4" w:rsidRPr="000A235C" w:rsidRDefault="00FF48C4" w:rsidP="000C5A4C">
      <w:pPr>
        <w:widowControl w:val="0"/>
        <w:autoSpaceDE w:val="0"/>
        <w:autoSpaceDN w:val="0"/>
        <w:adjustRightInd w:val="0"/>
        <w:jc w:val="center"/>
        <w:outlineLvl w:val="0"/>
        <w:rPr>
          <w:b/>
          <w:bCs/>
          <w:sz w:val="28"/>
          <w:szCs w:val="28"/>
        </w:rPr>
      </w:pPr>
      <w:r w:rsidRPr="000A235C">
        <w:rPr>
          <w:b/>
          <w:bCs/>
          <w:sz w:val="28"/>
          <w:szCs w:val="28"/>
        </w:rPr>
        <w:t>Раздел 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7CA72418" w14:textId="77777777" w:rsidR="00FF48C4" w:rsidRPr="000A235C" w:rsidRDefault="00FF48C4" w:rsidP="00C86506">
      <w:pPr>
        <w:ind w:firstLine="709"/>
        <w:jc w:val="both"/>
        <w:rPr>
          <w:b/>
          <w:bCs/>
          <w:color w:val="000000"/>
          <w:sz w:val="28"/>
          <w:szCs w:val="28"/>
        </w:rPr>
      </w:pPr>
    </w:p>
    <w:p w14:paraId="3320B0D2" w14:textId="77777777" w:rsidR="00FF48C4" w:rsidRPr="000A235C" w:rsidRDefault="00FF48C4" w:rsidP="006968FB">
      <w:pPr>
        <w:widowControl w:val="0"/>
        <w:numPr>
          <w:ilvl w:val="1"/>
          <w:numId w:val="6"/>
        </w:numPr>
        <w:autoSpaceDE w:val="0"/>
        <w:autoSpaceDN w:val="0"/>
        <w:adjustRightInd w:val="0"/>
        <w:ind w:left="0" w:firstLine="0"/>
        <w:jc w:val="center"/>
        <w:rPr>
          <w:sz w:val="28"/>
          <w:szCs w:val="28"/>
        </w:rPr>
      </w:pPr>
      <w:r w:rsidRPr="000A235C">
        <w:rPr>
          <w:sz w:val="28"/>
          <w:szCs w:val="28"/>
        </w:rPr>
        <w:t>Приоритеты государственной политики</w:t>
      </w:r>
    </w:p>
    <w:p w14:paraId="082C24C3" w14:textId="77777777" w:rsidR="00FF48C4" w:rsidRPr="000A235C" w:rsidRDefault="00FF48C4" w:rsidP="000C5A4C">
      <w:pPr>
        <w:widowControl w:val="0"/>
        <w:autoSpaceDE w:val="0"/>
        <w:autoSpaceDN w:val="0"/>
        <w:adjustRightInd w:val="0"/>
        <w:jc w:val="center"/>
        <w:rPr>
          <w:sz w:val="28"/>
          <w:szCs w:val="28"/>
        </w:rPr>
      </w:pPr>
      <w:r w:rsidRPr="000A235C">
        <w:rPr>
          <w:sz w:val="28"/>
          <w:szCs w:val="28"/>
        </w:rPr>
        <w:t>в сфере реализации подпрограммы</w:t>
      </w:r>
    </w:p>
    <w:p w14:paraId="208AF05C" w14:textId="77777777" w:rsidR="00FF48C4" w:rsidRPr="000A235C" w:rsidRDefault="00FF48C4" w:rsidP="000C5A4C">
      <w:pPr>
        <w:widowControl w:val="0"/>
        <w:autoSpaceDE w:val="0"/>
        <w:autoSpaceDN w:val="0"/>
        <w:adjustRightInd w:val="0"/>
        <w:jc w:val="center"/>
        <w:rPr>
          <w:sz w:val="28"/>
          <w:szCs w:val="28"/>
        </w:rPr>
      </w:pPr>
    </w:p>
    <w:p w14:paraId="0D33B0A6" w14:textId="77777777" w:rsidR="003D4BAB" w:rsidRPr="000A235C" w:rsidRDefault="003D4BAB" w:rsidP="003D4BAB">
      <w:pPr>
        <w:tabs>
          <w:tab w:val="left" w:pos="459"/>
        </w:tabs>
        <w:spacing w:line="240" w:lineRule="atLeast"/>
        <w:jc w:val="both"/>
        <w:rPr>
          <w:sz w:val="28"/>
          <w:szCs w:val="28"/>
        </w:rPr>
      </w:pPr>
      <w:r w:rsidRPr="000A235C">
        <w:rPr>
          <w:color w:val="000000"/>
          <w:sz w:val="28"/>
          <w:szCs w:val="28"/>
        </w:rPr>
        <w:tab/>
      </w:r>
      <w:r w:rsidR="00FF48C4" w:rsidRPr="000A235C">
        <w:rPr>
          <w:color w:val="000000"/>
          <w:sz w:val="28"/>
          <w:szCs w:val="28"/>
        </w:rPr>
        <w:t xml:space="preserve">Приоритетами государственной политики в сфере реализации подпрограммы являются обеспечение </w:t>
      </w:r>
      <w:r w:rsidRPr="000A235C">
        <w:rPr>
          <w:sz w:val="28"/>
          <w:szCs w:val="28"/>
        </w:rPr>
        <w:t>р</w:t>
      </w:r>
      <w:r w:rsidRPr="000A235C">
        <w:rPr>
          <w:rFonts w:eastAsia="Calibri"/>
          <w:sz w:val="28"/>
          <w:szCs w:val="28"/>
        </w:rPr>
        <w:t>азвития и укрепления торгово – экономического, научно-технического и гуманитарно – культурного сотрудничества с зарубежными странами</w:t>
      </w:r>
      <w:r w:rsidRPr="000A235C">
        <w:rPr>
          <w:sz w:val="28"/>
          <w:szCs w:val="28"/>
        </w:rPr>
        <w:t>,</w:t>
      </w:r>
      <w:r w:rsidRPr="000A235C">
        <w:rPr>
          <w:rFonts w:eastAsia="MS Mincho"/>
          <w:color w:val="000000"/>
          <w:sz w:val="28"/>
          <w:szCs w:val="28"/>
        </w:rPr>
        <w:t xml:space="preserve">  р</w:t>
      </w:r>
      <w:r w:rsidRPr="000A235C">
        <w:rPr>
          <w:sz w:val="28"/>
          <w:szCs w:val="28"/>
        </w:rPr>
        <w:t xml:space="preserve">асширение </w:t>
      </w:r>
      <w:r w:rsidRPr="000A235C">
        <w:rPr>
          <w:rFonts w:eastAsia="Calibri"/>
          <w:sz w:val="28"/>
          <w:szCs w:val="28"/>
        </w:rPr>
        <w:t>сотрудничества с регионами Российской Федерации</w:t>
      </w:r>
      <w:r w:rsidRPr="000A235C">
        <w:rPr>
          <w:sz w:val="28"/>
          <w:szCs w:val="28"/>
        </w:rPr>
        <w:t xml:space="preserve">, </w:t>
      </w:r>
      <w:r w:rsidRPr="000A235C">
        <w:rPr>
          <w:color w:val="000000"/>
          <w:sz w:val="28"/>
          <w:szCs w:val="28"/>
        </w:rPr>
        <w:t>п</w:t>
      </w:r>
      <w:r w:rsidRPr="000A235C">
        <w:rPr>
          <w:sz w:val="28"/>
          <w:szCs w:val="28"/>
        </w:rPr>
        <w:t>овышение конкурентоспособности продукции организаций региона на внешних рынках.</w:t>
      </w:r>
    </w:p>
    <w:p w14:paraId="130C7EC3" w14:textId="3AE10D63" w:rsidR="003D4BAB" w:rsidRDefault="00FF48C4" w:rsidP="003D4BAB">
      <w:pPr>
        <w:ind w:firstLine="709"/>
        <w:jc w:val="both"/>
        <w:rPr>
          <w:sz w:val="28"/>
          <w:szCs w:val="28"/>
        </w:rPr>
      </w:pPr>
      <w:r w:rsidRPr="000A235C">
        <w:rPr>
          <w:color w:val="000000"/>
          <w:sz w:val="28"/>
          <w:szCs w:val="28"/>
        </w:rPr>
        <w:t>Указанные приоритеты определены исходя из Стратегии социально-экономического развития Курской области на период до 2020 года, одобренной постановлением Курской областной Думы от 24.05.2007 г. №</w:t>
      </w:r>
      <w:r w:rsidR="00A55ACF" w:rsidRPr="000A235C">
        <w:rPr>
          <w:color w:val="000000"/>
          <w:sz w:val="28"/>
          <w:szCs w:val="28"/>
        </w:rPr>
        <w:t xml:space="preserve"> </w:t>
      </w:r>
      <w:r w:rsidR="00F53C5F" w:rsidRPr="000A235C">
        <w:rPr>
          <w:color w:val="000000"/>
          <w:sz w:val="28"/>
          <w:szCs w:val="28"/>
        </w:rPr>
        <w:t>38</w:t>
      </w:r>
      <w:r w:rsidR="00854F23" w:rsidRPr="000A235C">
        <w:rPr>
          <w:color w:val="000000"/>
          <w:sz w:val="28"/>
          <w:szCs w:val="28"/>
        </w:rPr>
        <w:t>1-IVОД, з</w:t>
      </w:r>
      <w:r w:rsidR="00F53C5F" w:rsidRPr="000A235C">
        <w:rPr>
          <w:color w:val="000000"/>
          <w:sz w:val="28"/>
          <w:szCs w:val="28"/>
        </w:rPr>
        <w:t>акон</w:t>
      </w:r>
      <w:r w:rsidR="00854F23" w:rsidRPr="000A235C">
        <w:rPr>
          <w:color w:val="000000"/>
          <w:sz w:val="28"/>
          <w:szCs w:val="28"/>
        </w:rPr>
        <w:t>ов</w:t>
      </w:r>
      <w:r w:rsidRPr="000A235C">
        <w:rPr>
          <w:color w:val="000000"/>
          <w:sz w:val="28"/>
          <w:szCs w:val="28"/>
        </w:rPr>
        <w:t xml:space="preserve"> </w:t>
      </w:r>
      <w:r w:rsidR="00F53C5F" w:rsidRPr="000A235C">
        <w:rPr>
          <w:color w:val="000000"/>
          <w:sz w:val="28"/>
          <w:szCs w:val="28"/>
        </w:rPr>
        <w:t xml:space="preserve">Курской области </w:t>
      </w:r>
      <w:r w:rsidRPr="000A235C">
        <w:rPr>
          <w:sz w:val="28"/>
          <w:szCs w:val="28"/>
        </w:rPr>
        <w:t xml:space="preserve">от 12 августа 2004 года № 37-ЗКО «Об инвестиционной деятельности в Курской области», </w:t>
      </w:r>
      <w:r w:rsidR="0064007F" w:rsidRPr="000A235C">
        <w:rPr>
          <w:sz w:val="28"/>
          <w:szCs w:val="28"/>
        </w:rPr>
        <w:t>от 15</w:t>
      </w:r>
      <w:r w:rsidR="00854F23" w:rsidRPr="000A235C">
        <w:rPr>
          <w:sz w:val="28"/>
          <w:szCs w:val="28"/>
        </w:rPr>
        <w:t xml:space="preserve"> сентября </w:t>
      </w:r>
      <w:r w:rsidR="0064007F" w:rsidRPr="000A235C">
        <w:rPr>
          <w:sz w:val="28"/>
          <w:szCs w:val="28"/>
        </w:rPr>
        <w:t>2010 г</w:t>
      </w:r>
      <w:r w:rsidR="00854F23" w:rsidRPr="000A235C">
        <w:rPr>
          <w:sz w:val="28"/>
          <w:szCs w:val="28"/>
        </w:rPr>
        <w:t>ода</w:t>
      </w:r>
      <w:r w:rsidR="0064007F" w:rsidRPr="000A235C">
        <w:rPr>
          <w:sz w:val="28"/>
          <w:szCs w:val="28"/>
        </w:rPr>
        <w:t xml:space="preserve"> № 76-ЗКО «О Соглашениях об осуществлении международных и внешнеэкономических связей Курской области», постановления Губернатора Курской области от 03.04.2003 г. №</w:t>
      </w:r>
      <w:r w:rsidR="003D4BAB" w:rsidRPr="000A235C">
        <w:rPr>
          <w:sz w:val="28"/>
          <w:szCs w:val="28"/>
        </w:rPr>
        <w:t> </w:t>
      </w:r>
      <w:r w:rsidR="0064007F" w:rsidRPr="000A235C">
        <w:rPr>
          <w:sz w:val="28"/>
          <w:szCs w:val="28"/>
        </w:rPr>
        <w:t>175 «О проведении ежегодной межрегиональной универсальной оптово – розничной Курской Коренской ярмарки»</w:t>
      </w:r>
      <w:r w:rsidR="003D4BAB" w:rsidRPr="000A235C">
        <w:rPr>
          <w:sz w:val="28"/>
          <w:szCs w:val="28"/>
        </w:rPr>
        <w:t xml:space="preserve">, основных направлений деятельности </w:t>
      </w:r>
      <w:r w:rsidR="003C36FC">
        <w:rPr>
          <w:sz w:val="28"/>
          <w:szCs w:val="28"/>
        </w:rPr>
        <w:t>Правительства</w:t>
      </w:r>
      <w:r w:rsidR="003D4BAB" w:rsidRPr="000A235C">
        <w:rPr>
          <w:sz w:val="28"/>
          <w:szCs w:val="28"/>
        </w:rPr>
        <w:t xml:space="preserve"> Курской области.</w:t>
      </w:r>
    </w:p>
    <w:p w14:paraId="6167C9FE" w14:textId="77777777" w:rsidR="00EE7A02" w:rsidRPr="008B0E2C" w:rsidRDefault="00EE7A02" w:rsidP="00EE7A02">
      <w:pPr>
        <w:ind w:firstLine="709"/>
        <w:jc w:val="both"/>
        <w:rPr>
          <w:sz w:val="28"/>
          <w:szCs w:val="28"/>
        </w:rPr>
      </w:pPr>
      <w:r w:rsidRPr="008B0E2C">
        <w:rPr>
          <w:sz w:val="28"/>
          <w:szCs w:val="28"/>
        </w:rPr>
        <w:t>Приоритетами в развитии экспортной деятельности Курской области, определенными Экспортной стратегией Курской области в рамках стратегии социально-экономического развития Курской области на период до 2030 года с учетом  задач, определенных национальным проектом Российской Федерации «Международная кооперация и экспорт»</w:t>
      </w:r>
      <w:r>
        <w:rPr>
          <w:sz w:val="28"/>
          <w:szCs w:val="28"/>
        </w:rPr>
        <w:t>,</w:t>
      </w:r>
      <w:r w:rsidRPr="008B0E2C">
        <w:rPr>
          <w:sz w:val="28"/>
          <w:szCs w:val="28"/>
        </w:rPr>
        <w:t xml:space="preserve"> являются:</w:t>
      </w:r>
    </w:p>
    <w:p w14:paraId="65BCF63B" w14:textId="77777777" w:rsidR="00EE7A02" w:rsidRPr="008B0E2C" w:rsidRDefault="00EE7A02" w:rsidP="00EE7A02">
      <w:pPr>
        <w:ind w:firstLine="709"/>
        <w:jc w:val="both"/>
        <w:rPr>
          <w:sz w:val="28"/>
          <w:szCs w:val="28"/>
        </w:rPr>
      </w:pPr>
      <w:r w:rsidRPr="008B0E2C">
        <w:rPr>
          <w:sz w:val="28"/>
          <w:szCs w:val="28"/>
        </w:rPr>
        <w:t xml:space="preserve">развитие имеющейся специализации региона и использование преимуществ, проявленных как на российском, так и на мировом рынках; </w:t>
      </w:r>
    </w:p>
    <w:p w14:paraId="1D3F10EC" w14:textId="77777777" w:rsidR="00EE7A02" w:rsidRPr="008B0E2C" w:rsidRDefault="00EE7A02" w:rsidP="00EE7A02">
      <w:pPr>
        <w:ind w:firstLine="709"/>
        <w:jc w:val="both"/>
        <w:rPr>
          <w:sz w:val="28"/>
          <w:szCs w:val="28"/>
        </w:rPr>
      </w:pPr>
      <w:r w:rsidRPr="008B0E2C">
        <w:rPr>
          <w:sz w:val="28"/>
          <w:szCs w:val="28"/>
        </w:rPr>
        <w:t xml:space="preserve">диверсификация экспортной корзины в разрезе товарных групп и стран; </w:t>
      </w:r>
    </w:p>
    <w:p w14:paraId="1778FF42" w14:textId="77777777" w:rsidR="00EE7A02" w:rsidRPr="008B0E2C" w:rsidRDefault="00EE7A02" w:rsidP="00EE7A02">
      <w:pPr>
        <w:ind w:firstLine="709"/>
        <w:jc w:val="both"/>
        <w:rPr>
          <w:sz w:val="28"/>
          <w:szCs w:val="28"/>
        </w:rPr>
      </w:pPr>
      <w:r w:rsidRPr="008B0E2C">
        <w:rPr>
          <w:sz w:val="28"/>
          <w:szCs w:val="28"/>
        </w:rPr>
        <w:t>укрепление зарубежных экономических связей на региональном уровне.</w:t>
      </w:r>
    </w:p>
    <w:p w14:paraId="17E5526F" w14:textId="77777777" w:rsidR="00EE7A02" w:rsidRPr="000A235C" w:rsidRDefault="00EE7A02" w:rsidP="003D4BAB">
      <w:pPr>
        <w:ind w:firstLine="709"/>
        <w:jc w:val="both"/>
        <w:rPr>
          <w:sz w:val="28"/>
          <w:szCs w:val="28"/>
        </w:rPr>
      </w:pPr>
    </w:p>
    <w:p w14:paraId="53981C6D" w14:textId="77777777" w:rsidR="00854F23" w:rsidRPr="000A235C" w:rsidRDefault="00854F23" w:rsidP="00136A37">
      <w:pPr>
        <w:widowControl w:val="0"/>
        <w:autoSpaceDE w:val="0"/>
        <w:autoSpaceDN w:val="0"/>
        <w:adjustRightInd w:val="0"/>
        <w:jc w:val="center"/>
        <w:rPr>
          <w:sz w:val="28"/>
          <w:szCs w:val="28"/>
        </w:rPr>
      </w:pPr>
    </w:p>
    <w:p w14:paraId="0D8772F8" w14:textId="77777777" w:rsidR="00FF48C4" w:rsidRPr="000A235C" w:rsidRDefault="00C77082" w:rsidP="00136A37">
      <w:pPr>
        <w:widowControl w:val="0"/>
        <w:autoSpaceDE w:val="0"/>
        <w:autoSpaceDN w:val="0"/>
        <w:adjustRightInd w:val="0"/>
        <w:jc w:val="center"/>
        <w:rPr>
          <w:sz w:val="28"/>
          <w:szCs w:val="28"/>
        </w:rPr>
      </w:pPr>
      <w:r w:rsidRPr="000A235C">
        <w:rPr>
          <w:sz w:val="28"/>
          <w:szCs w:val="28"/>
        </w:rPr>
        <w:lastRenderedPageBreak/>
        <w:t>2.2.</w:t>
      </w:r>
      <w:r w:rsidR="00B144E9" w:rsidRPr="000A235C">
        <w:rPr>
          <w:sz w:val="28"/>
          <w:szCs w:val="28"/>
        </w:rPr>
        <w:t xml:space="preserve"> </w:t>
      </w:r>
      <w:r w:rsidR="00FF48C4" w:rsidRPr="000A235C">
        <w:rPr>
          <w:sz w:val="28"/>
          <w:szCs w:val="28"/>
        </w:rPr>
        <w:t>Цели и задачи подпрограммы</w:t>
      </w:r>
    </w:p>
    <w:p w14:paraId="205240C1" w14:textId="77777777" w:rsidR="00FF48C4" w:rsidRPr="000A235C" w:rsidRDefault="00FF48C4" w:rsidP="000C5A4C">
      <w:pPr>
        <w:widowControl w:val="0"/>
        <w:autoSpaceDE w:val="0"/>
        <w:autoSpaceDN w:val="0"/>
        <w:adjustRightInd w:val="0"/>
        <w:ind w:left="1440"/>
        <w:rPr>
          <w:sz w:val="28"/>
          <w:szCs w:val="28"/>
        </w:rPr>
      </w:pPr>
    </w:p>
    <w:p w14:paraId="0E8AE97C" w14:textId="77777777" w:rsidR="0047556F"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0A235C">
        <w:rPr>
          <w:sz w:val="28"/>
          <w:szCs w:val="28"/>
        </w:rPr>
        <w:t>Цел</w:t>
      </w:r>
      <w:r w:rsidR="00F63329" w:rsidRPr="000A235C">
        <w:rPr>
          <w:sz w:val="28"/>
          <w:szCs w:val="28"/>
        </w:rPr>
        <w:t>ями</w:t>
      </w:r>
      <w:r w:rsidRPr="000A235C">
        <w:rPr>
          <w:sz w:val="28"/>
          <w:szCs w:val="28"/>
        </w:rPr>
        <w:t xml:space="preserve"> </w:t>
      </w:r>
      <w:r w:rsidRPr="00172487">
        <w:rPr>
          <w:sz w:val="28"/>
          <w:szCs w:val="28"/>
        </w:rPr>
        <w:t>подпрограммы явля</w:t>
      </w:r>
      <w:r w:rsidR="00F63329" w:rsidRPr="00172487">
        <w:rPr>
          <w:sz w:val="28"/>
          <w:szCs w:val="28"/>
        </w:rPr>
        <w:t>ю</w:t>
      </w:r>
      <w:r w:rsidRPr="00172487">
        <w:rPr>
          <w:sz w:val="28"/>
          <w:szCs w:val="28"/>
        </w:rPr>
        <w:t>тся</w:t>
      </w:r>
      <w:r w:rsidRPr="00172487">
        <w:rPr>
          <w:rFonts w:eastAsia="MS Mincho"/>
          <w:color w:val="000000"/>
          <w:sz w:val="28"/>
          <w:szCs w:val="28"/>
        </w:rPr>
        <w:t xml:space="preserve"> </w:t>
      </w:r>
      <w:r w:rsidR="00BC1367" w:rsidRPr="00172487">
        <w:rPr>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14:paraId="022BE476" w14:textId="77777777" w:rsidR="00FF48C4"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172487">
        <w:rPr>
          <w:rFonts w:eastAsia="MS Mincho"/>
          <w:color w:val="000000"/>
          <w:sz w:val="28"/>
          <w:szCs w:val="28"/>
        </w:rPr>
        <w:t>Достижение указанной цели обеспечивается решением следующих задач:</w:t>
      </w:r>
    </w:p>
    <w:p w14:paraId="68E82EFF" w14:textId="77777777" w:rsidR="00BB6E58" w:rsidRPr="00172487" w:rsidRDefault="00BB6E58" w:rsidP="00BB6E58">
      <w:pPr>
        <w:ind w:firstLine="709"/>
        <w:jc w:val="both"/>
        <w:rPr>
          <w:sz w:val="28"/>
          <w:szCs w:val="28"/>
        </w:rPr>
      </w:pPr>
      <w:r w:rsidRPr="00172487">
        <w:rPr>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14:paraId="2E5FEC51" w14:textId="77777777" w:rsidR="00BB6E58" w:rsidRPr="00172487" w:rsidRDefault="00BB6E58" w:rsidP="00BB6E58">
      <w:pPr>
        <w:ind w:firstLine="709"/>
        <w:jc w:val="both"/>
        <w:rPr>
          <w:sz w:val="28"/>
          <w:szCs w:val="28"/>
        </w:rPr>
      </w:pPr>
      <w:r w:rsidRPr="00172487">
        <w:rPr>
          <w:sz w:val="28"/>
          <w:szCs w:val="28"/>
        </w:rPr>
        <w:t>внедрение в Курской области  регионального экспортного стандарта 2.0</w:t>
      </w:r>
    </w:p>
    <w:p w14:paraId="30F9BDB0" w14:textId="77777777" w:rsidR="00F63329" w:rsidRPr="00172487" w:rsidRDefault="00854F23" w:rsidP="00854F23">
      <w:pPr>
        <w:tabs>
          <w:tab w:val="left" w:pos="1785"/>
        </w:tabs>
        <w:spacing w:line="240" w:lineRule="atLeast"/>
        <w:jc w:val="both"/>
        <w:rPr>
          <w:sz w:val="28"/>
          <w:szCs w:val="28"/>
        </w:rPr>
      </w:pPr>
      <w:r w:rsidRPr="00172487">
        <w:rPr>
          <w:sz w:val="28"/>
          <w:szCs w:val="28"/>
        </w:rPr>
        <w:tab/>
      </w:r>
    </w:p>
    <w:p w14:paraId="77EECFBE" w14:textId="77777777" w:rsidR="00751392" w:rsidRPr="00172487" w:rsidRDefault="00FF48C4" w:rsidP="000C5A4C">
      <w:pPr>
        <w:widowControl w:val="0"/>
        <w:autoSpaceDE w:val="0"/>
        <w:autoSpaceDN w:val="0"/>
        <w:adjustRightInd w:val="0"/>
        <w:ind w:left="980"/>
        <w:jc w:val="center"/>
        <w:rPr>
          <w:sz w:val="28"/>
          <w:szCs w:val="28"/>
        </w:rPr>
      </w:pPr>
      <w:r w:rsidRPr="00172487">
        <w:rPr>
          <w:sz w:val="28"/>
          <w:szCs w:val="28"/>
        </w:rPr>
        <w:t xml:space="preserve">2.3. </w:t>
      </w:r>
      <w:r w:rsidR="00751392" w:rsidRPr="00172487">
        <w:rPr>
          <w:sz w:val="28"/>
          <w:szCs w:val="28"/>
        </w:rPr>
        <w:t xml:space="preserve">Показатели (индикаторы) достижения целей и решения задач, </w:t>
      </w:r>
    </w:p>
    <w:p w14:paraId="1FA49ED1" w14:textId="77777777" w:rsidR="00FF48C4" w:rsidRPr="00172487" w:rsidRDefault="00751392" w:rsidP="000C5A4C">
      <w:pPr>
        <w:widowControl w:val="0"/>
        <w:autoSpaceDE w:val="0"/>
        <w:autoSpaceDN w:val="0"/>
        <w:adjustRightInd w:val="0"/>
        <w:ind w:left="980"/>
        <w:jc w:val="center"/>
        <w:rPr>
          <w:sz w:val="28"/>
          <w:szCs w:val="28"/>
        </w:rPr>
      </w:pPr>
      <w:r w:rsidRPr="00172487">
        <w:rPr>
          <w:sz w:val="28"/>
          <w:szCs w:val="28"/>
        </w:rPr>
        <w:t>о</w:t>
      </w:r>
      <w:r w:rsidR="00FF48C4" w:rsidRPr="00172487">
        <w:rPr>
          <w:sz w:val="28"/>
          <w:szCs w:val="28"/>
        </w:rPr>
        <w:t>писание основных ожидаемых конечных результатов подпрограммы</w:t>
      </w:r>
    </w:p>
    <w:p w14:paraId="096D75E5" w14:textId="77777777" w:rsidR="00FF48C4" w:rsidRPr="00172487" w:rsidRDefault="00FF48C4" w:rsidP="000C5A4C">
      <w:pPr>
        <w:ind w:firstLine="708"/>
        <w:jc w:val="both"/>
        <w:rPr>
          <w:sz w:val="28"/>
          <w:szCs w:val="28"/>
        </w:rPr>
      </w:pPr>
    </w:p>
    <w:p w14:paraId="47508DFC" w14:textId="77777777" w:rsidR="00B22BF3" w:rsidRPr="00172487" w:rsidRDefault="00FF48C4" w:rsidP="00B22BF3">
      <w:pPr>
        <w:spacing w:line="240" w:lineRule="atLeast"/>
        <w:ind w:firstLine="708"/>
        <w:jc w:val="both"/>
        <w:rPr>
          <w:sz w:val="28"/>
          <w:szCs w:val="28"/>
        </w:rPr>
      </w:pPr>
      <w:r w:rsidRPr="00172487">
        <w:rPr>
          <w:sz w:val="28"/>
          <w:szCs w:val="28"/>
        </w:rPr>
        <w:t xml:space="preserve">Целевыми показателями (индикаторами) подпрограммы будут являться: </w:t>
      </w:r>
    </w:p>
    <w:p w14:paraId="7863D46F" w14:textId="77777777" w:rsidR="00B22BF3" w:rsidRPr="00172487" w:rsidRDefault="00835197" w:rsidP="00B22BF3">
      <w:pPr>
        <w:spacing w:line="240" w:lineRule="atLeast"/>
        <w:ind w:firstLine="708"/>
        <w:jc w:val="both"/>
        <w:rPr>
          <w:rFonts w:eastAsia="Calibri"/>
          <w:i/>
          <w:sz w:val="28"/>
          <w:szCs w:val="28"/>
        </w:rPr>
      </w:pPr>
      <w:r w:rsidRPr="00172487">
        <w:rPr>
          <w:i/>
          <w:sz w:val="28"/>
          <w:szCs w:val="28"/>
        </w:rPr>
        <w:t>утратил силу (постановление Администрации Курской области от 29.03.2018 № 261-па)</w:t>
      </w:r>
      <w:r w:rsidR="00E05E8F" w:rsidRPr="00172487">
        <w:rPr>
          <w:rFonts w:eastAsia="Calibri"/>
          <w:i/>
          <w:sz w:val="28"/>
          <w:szCs w:val="28"/>
        </w:rPr>
        <w:t>;</w:t>
      </w:r>
    </w:p>
    <w:p w14:paraId="28D9A900" w14:textId="77777777" w:rsidR="00B34802" w:rsidRPr="00172487" w:rsidRDefault="00B34802" w:rsidP="00B34802">
      <w:pPr>
        <w:tabs>
          <w:tab w:val="left" w:pos="597"/>
        </w:tabs>
        <w:spacing w:line="240" w:lineRule="atLeast"/>
        <w:ind w:left="33"/>
        <w:jc w:val="both"/>
        <w:rPr>
          <w:strike/>
          <w:sz w:val="28"/>
          <w:szCs w:val="28"/>
        </w:rPr>
      </w:pPr>
      <w:r w:rsidRPr="00172487">
        <w:rPr>
          <w:rFonts w:eastAsia="Calibri"/>
        </w:rPr>
        <w:tab/>
      </w:r>
      <w:r w:rsidR="00D20306" w:rsidRPr="00172487">
        <w:rPr>
          <w:rFonts w:eastAsia="Calibri"/>
          <w:sz w:val="28"/>
          <w:szCs w:val="28"/>
        </w:rPr>
        <w:t xml:space="preserve">количество хозяйствующих субъектов Курской области, принявших участие в </w:t>
      </w:r>
      <w:r w:rsidR="00D20306" w:rsidRPr="00172487">
        <w:rPr>
          <w:sz w:val="28"/>
          <w:szCs w:val="28"/>
        </w:rPr>
        <w:t xml:space="preserve"> международных выставочно-ярмаро</w:t>
      </w:r>
      <w:r w:rsidR="00D834A7" w:rsidRPr="00172487">
        <w:rPr>
          <w:sz w:val="28"/>
          <w:szCs w:val="28"/>
        </w:rPr>
        <w:t>чных</w:t>
      </w:r>
      <w:r w:rsidR="0047556F" w:rsidRPr="00172487">
        <w:rPr>
          <w:sz w:val="28"/>
          <w:szCs w:val="28"/>
        </w:rPr>
        <w:t xml:space="preserve">, </w:t>
      </w:r>
      <w:r w:rsidRPr="00172487">
        <w:rPr>
          <w:sz w:val="28"/>
          <w:szCs w:val="28"/>
        </w:rPr>
        <w:t xml:space="preserve">конгрессных и </w:t>
      </w:r>
      <w:r w:rsidRPr="00172487">
        <w:rPr>
          <w:rFonts w:eastAsia="Calibri"/>
          <w:sz w:val="28"/>
          <w:szCs w:val="28"/>
        </w:rPr>
        <w:t>промоутерских</w:t>
      </w:r>
      <w:r w:rsidRPr="00172487">
        <w:rPr>
          <w:sz w:val="28"/>
          <w:szCs w:val="28"/>
        </w:rPr>
        <w:t xml:space="preserve"> мероприятиях</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w:t>
      </w:r>
      <w:r w:rsidRPr="00172487">
        <w:rPr>
          <w:strike/>
          <w:sz w:val="28"/>
          <w:szCs w:val="28"/>
        </w:rPr>
        <w:t xml:space="preserve"> </w:t>
      </w:r>
    </w:p>
    <w:p w14:paraId="41353673" w14:textId="77777777" w:rsidR="0047556F"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14:paraId="31769E43" w14:textId="77777777" w:rsidR="00D20306"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14:paraId="2EA24AEE" w14:textId="77777777" w:rsidR="00BB6E58" w:rsidRPr="00172487" w:rsidRDefault="00BB6E58" w:rsidP="00BB6E58">
      <w:pPr>
        <w:ind w:firstLine="709"/>
        <w:jc w:val="both"/>
        <w:rPr>
          <w:sz w:val="28"/>
          <w:szCs w:val="28"/>
        </w:rPr>
      </w:pPr>
      <w:r w:rsidRPr="00172487">
        <w:rPr>
          <w:sz w:val="28"/>
          <w:szCs w:val="28"/>
        </w:rPr>
        <w:t>объем  экспорта продукции Курской области (млн. долл. США, ежегодно);</w:t>
      </w:r>
    </w:p>
    <w:p w14:paraId="23215717" w14:textId="77777777" w:rsidR="008F1CE8" w:rsidRDefault="00E36097" w:rsidP="008F1CE8">
      <w:pPr>
        <w:tabs>
          <w:tab w:val="left" w:pos="403"/>
          <w:tab w:val="left" w:pos="597"/>
        </w:tabs>
        <w:spacing w:line="240" w:lineRule="atLeast"/>
        <w:ind w:firstLine="709"/>
        <w:jc w:val="both"/>
        <w:rPr>
          <w:color w:val="000000"/>
          <w:sz w:val="28"/>
          <w:szCs w:val="28"/>
        </w:rPr>
      </w:pPr>
      <w:r w:rsidRPr="00172487">
        <w:rPr>
          <w:color w:val="000000"/>
          <w:sz w:val="28"/>
          <w:szCs w:val="28"/>
        </w:rPr>
        <w:t xml:space="preserve">количество </w:t>
      </w:r>
      <w:r w:rsidR="00854F23" w:rsidRPr="00172487">
        <w:rPr>
          <w:color w:val="000000"/>
          <w:sz w:val="28"/>
          <w:szCs w:val="28"/>
        </w:rPr>
        <w:t xml:space="preserve">организаций - </w:t>
      </w:r>
      <w:r w:rsidRPr="00172487">
        <w:rPr>
          <w:color w:val="000000"/>
          <w:sz w:val="28"/>
          <w:szCs w:val="28"/>
        </w:rPr>
        <w:t xml:space="preserve">экспортеров </w:t>
      </w:r>
      <w:r w:rsidR="009954A5" w:rsidRPr="00172487">
        <w:rPr>
          <w:color w:val="000000"/>
          <w:sz w:val="28"/>
          <w:szCs w:val="28"/>
        </w:rPr>
        <w:t>Курской области</w:t>
      </w:r>
      <w:r w:rsidR="00D834A7" w:rsidRPr="00172487">
        <w:rPr>
          <w:color w:val="000000"/>
          <w:sz w:val="28"/>
          <w:szCs w:val="28"/>
        </w:rPr>
        <w:t xml:space="preserve"> (</w:t>
      </w:r>
      <w:r w:rsidR="00C77082" w:rsidRPr="00172487">
        <w:rPr>
          <w:color w:val="000000"/>
          <w:sz w:val="28"/>
          <w:szCs w:val="28"/>
        </w:rPr>
        <w:t>ед</w:t>
      </w:r>
      <w:r w:rsidR="00D834A7" w:rsidRPr="00172487">
        <w:rPr>
          <w:color w:val="000000"/>
          <w:sz w:val="28"/>
          <w:szCs w:val="28"/>
        </w:rPr>
        <w:t>.)</w:t>
      </w:r>
      <w:r w:rsidR="00751392" w:rsidRPr="00172487">
        <w:rPr>
          <w:color w:val="000000"/>
          <w:sz w:val="28"/>
          <w:szCs w:val="28"/>
        </w:rPr>
        <w:t>.</w:t>
      </w:r>
    </w:p>
    <w:p w14:paraId="5116E3E6" w14:textId="77777777" w:rsidR="008F1CE8" w:rsidRPr="00172487" w:rsidRDefault="008F1CE8" w:rsidP="008F1CE8">
      <w:pPr>
        <w:tabs>
          <w:tab w:val="left" w:pos="403"/>
          <w:tab w:val="left" w:pos="597"/>
        </w:tabs>
        <w:spacing w:line="240" w:lineRule="atLeast"/>
        <w:ind w:firstLine="709"/>
        <w:jc w:val="both"/>
        <w:rPr>
          <w:rFonts w:eastAsia="Calibri"/>
          <w:i/>
          <w:sz w:val="28"/>
          <w:szCs w:val="28"/>
        </w:rPr>
      </w:pPr>
      <w:r w:rsidRPr="00172487">
        <w:rPr>
          <w:rFonts w:eastAsia="Calibri"/>
          <w:i/>
          <w:sz w:val="28"/>
          <w:szCs w:val="28"/>
        </w:rPr>
        <w:t>утратил силу (постановление Администрации Курской области от 29.0</w:t>
      </w:r>
      <w:r>
        <w:rPr>
          <w:rFonts w:eastAsia="Calibri"/>
          <w:i/>
          <w:sz w:val="28"/>
          <w:szCs w:val="28"/>
        </w:rPr>
        <w:t>4</w:t>
      </w:r>
      <w:r w:rsidRPr="00172487">
        <w:rPr>
          <w:rFonts w:eastAsia="Calibri"/>
          <w:i/>
          <w:sz w:val="28"/>
          <w:szCs w:val="28"/>
        </w:rPr>
        <w:t>.20</w:t>
      </w:r>
      <w:r>
        <w:rPr>
          <w:rFonts w:eastAsia="Calibri"/>
          <w:i/>
          <w:sz w:val="28"/>
          <w:szCs w:val="28"/>
        </w:rPr>
        <w:t>21</w:t>
      </w:r>
      <w:r w:rsidRPr="00172487">
        <w:rPr>
          <w:rFonts w:eastAsia="Calibri"/>
          <w:i/>
          <w:sz w:val="28"/>
          <w:szCs w:val="28"/>
        </w:rPr>
        <w:t xml:space="preserve"> № </w:t>
      </w:r>
      <w:r>
        <w:rPr>
          <w:rFonts w:eastAsia="Calibri"/>
          <w:i/>
          <w:sz w:val="28"/>
          <w:szCs w:val="28"/>
        </w:rPr>
        <w:t>448-па</w:t>
      </w:r>
      <w:r w:rsidRPr="00172487">
        <w:rPr>
          <w:rFonts w:eastAsia="Calibri"/>
          <w:i/>
          <w:sz w:val="28"/>
          <w:szCs w:val="28"/>
        </w:rPr>
        <w:t>);</w:t>
      </w:r>
    </w:p>
    <w:p w14:paraId="7631C086" w14:textId="77777777" w:rsidR="00FF48C4" w:rsidRPr="00172487" w:rsidRDefault="00FF48C4" w:rsidP="00BB6E58">
      <w:pPr>
        <w:tabs>
          <w:tab w:val="left" w:pos="403"/>
          <w:tab w:val="left" w:pos="597"/>
        </w:tabs>
        <w:spacing w:line="240" w:lineRule="atLeast"/>
        <w:ind w:firstLine="709"/>
        <w:jc w:val="both"/>
        <w:rPr>
          <w:sz w:val="28"/>
          <w:szCs w:val="28"/>
        </w:rPr>
      </w:pPr>
      <w:r w:rsidRPr="00172487">
        <w:rPr>
          <w:sz w:val="28"/>
          <w:szCs w:val="28"/>
        </w:rPr>
        <w:t>Прогнозируемые значения целевых индикаторов (показателей) подпрограммы приведены в приложении № 1 к государственной программе.</w:t>
      </w:r>
    </w:p>
    <w:p w14:paraId="6DB3C9F1" w14:textId="77777777"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Основные конечные результаты реализации подпрограммы по итогам первого этапа:</w:t>
      </w:r>
    </w:p>
    <w:p w14:paraId="255706BB" w14:textId="77777777"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принявших участие в международных выставочно-ярмарочных, конгрессных и промоутерских мероприятиях, увеличилось с 20 ед. в 2012 году до 48 ед. в 2018 году;</w:t>
      </w:r>
    </w:p>
    <w:p w14:paraId="16AA083B" w14:textId="77777777"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lastRenderedPageBreak/>
        <w:t>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 увеличилось с 350 ед. в 2012 году до 598 ед. в 2018 году;</w:t>
      </w:r>
    </w:p>
    <w:p w14:paraId="140A802D" w14:textId="77777777"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увеличилось с 13 ед. в 2016 году до 22 ед. в 2018 году;</w:t>
      </w:r>
    </w:p>
    <w:p w14:paraId="71E3EF6C" w14:textId="77777777"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организаций - экспортеров Курской области в  2018 году увеличилось до 210 единиц.</w:t>
      </w:r>
    </w:p>
    <w:p w14:paraId="50650176" w14:textId="77777777" w:rsidR="00FF48C4" w:rsidRPr="00172487" w:rsidRDefault="00FF48C4" w:rsidP="00931FB7">
      <w:pPr>
        <w:spacing w:line="240" w:lineRule="atLeast"/>
        <w:ind w:firstLine="708"/>
        <w:jc w:val="both"/>
        <w:rPr>
          <w:sz w:val="28"/>
          <w:szCs w:val="28"/>
        </w:rPr>
      </w:pPr>
      <w:r w:rsidRPr="00172487">
        <w:rPr>
          <w:sz w:val="28"/>
          <w:szCs w:val="28"/>
        </w:rPr>
        <w:t>Конечные результаты подпрограммы выражаются в следующих основных показателях:</w:t>
      </w:r>
    </w:p>
    <w:p w14:paraId="4DF5F631" w14:textId="77777777" w:rsidR="0059393A" w:rsidRPr="00172487" w:rsidRDefault="00FF48C4" w:rsidP="0059393A">
      <w:pPr>
        <w:keepNext/>
        <w:ind w:firstLine="28"/>
        <w:jc w:val="both"/>
        <w:rPr>
          <w:rFonts w:eastAsia="Calibri"/>
          <w:i/>
          <w:sz w:val="28"/>
          <w:szCs w:val="28"/>
        </w:rPr>
      </w:pPr>
      <w:r w:rsidRPr="00172487">
        <w:rPr>
          <w:sz w:val="28"/>
          <w:szCs w:val="28"/>
        </w:rPr>
        <w:tab/>
      </w:r>
      <w:r w:rsidR="009E70B9" w:rsidRPr="00172487">
        <w:rPr>
          <w:rFonts w:eastAsia="Calibri"/>
          <w:i/>
          <w:sz w:val="28"/>
          <w:szCs w:val="28"/>
        </w:rPr>
        <w:t>утратил силу (постановление Администрации Курской области от 29.03.2018 № 261-па)</w:t>
      </w:r>
      <w:r w:rsidR="0059393A" w:rsidRPr="00172487">
        <w:rPr>
          <w:rFonts w:eastAsia="Calibri"/>
          <w:i/>
          <w:sz w:val="28"/>
          <w:szCs w:val="28"/>
        </w:rPr>
        <w:t>;</w:t>
      </w:r>
    </w:p>
    <w:p w14:paraId="6FF285F9" w14:textId="7B6942F0"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Курской области, принявших участие в </w:t>
      </w:r>
      <w:r w:rsidRPr="00172487">
        <w:rPr>
          <w:sz w:val="28"/>
          <w:szCs w:val="28"/>
        </w:rPr>
        <w:t xml:space="preserve"> международных выставочно-ярмарочных</w:t>
      </w:r>
      <w:r w:rsidR="0007220D" w:rsidRPr="00172487">
        <w:rPr>
          <w:sz w:val="28"/>
          <w:szCs w:val="28"/>
        </w:rPr>
        <w:t>,</w:t>
      </w:r>
      <w:r w:rsidRPr="00172487">
        <w:rPr>
          <w:sz w:val="28"/>
          <w:szCs w:val="28"/>
        </w:rPr>
        <w:t xml:space="preserve"> конгрессных</w:t>
      </w:r>
      <w:r w:rsidR="0007220D" w:rsidRPr="00172487">
        <w:rPr>
          <w:sz w:val="28"/>
          <w:szCs w:val="28"/>
        </w:rPr>
        <w:t xml:space="preserve"> и промоутерских </w:t>
      </w:r>
      <w:r w:rsidRPr="00172487">
        <w:rPr>
          <w:sz w:val="28"/>
          <w:szCs w:val="28"/>
        </w:rPr>
        <w:t xml:space="preserve"> мероприятиях</w:t>
      </w:r>
      <w:r w:rsidR="00854F23" w:rsidRPr="00172487">
        <w:rPr>
          <w:sz w:val="28"/>
          <w:szCs w:val="28"/>
        </w:rPr>
        <w:t>,</w:t>
      </w:r>
      <w:r w:rsidRPr="00172487">
        <w:rPr>
          <w:sz w:val="28"/>
          <w:szCs w:val="28"/>
        </w:rPr>
        <w:t xml:space="preserve"> </w:t>
      </w:r>
      <w:r w:rsidRPr="00172487">
        <w:rPr>
          <w:rFonts w:eastAsia="Calibri"/>
          <w:sz w:val="28"/>
          <w:szCs w:val="28"/>
        </w:rPr>
        <w:t xml:space="preserve">увеличится с 20 </w:t>
      </w:r>
      <w:r w:rsidR="00C77082" w:rsidRPr="00172487">
        <w:rPr>
          <w:rFonts w:eastAsia="Calibri"/>
          <w:sz w:val="28"/>
          <w:szCs w:val="28"/>
        </w:rPr>
        <w:t>ед</w:t>
      </w:r>
      <w:r w:rsidR="00DC1B1D" w:rsidRPr="00172487">
        <w:rPr>
          <w:rFonts w:eastAsia="Calibri"/>
          <w:sz w:val="28"/>
          <w:szCs w:val="28"/>
        </w:rPr>
        <w:t xml:space="preserve">. в 2012 </w:t>
      </w:r>
      <w:r w:rsidR="00BB6E58" w:rsidRPr="00172487">
        <w:rPr>
          <w:rFonts w:eastAsia="Calibri"/>
          <w:sz w:val="28"/>
          <w:szCs w:val="28"/>
        </w:rPr>
        <w:t>году до 5</w:t>
      </w:r>
      <w:r w:rsidR="003C36FC">
        <w:rPr>
          <w:rFonts w:eastAsia="Calibri"/>
          <w:sz w:val="28"/>
          <w:szCs w:val="28"/>
        </w:rPr>
        <w:t>7</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3C36FC">
        <w:rPr>
          <w:rFonts w:eastAsia="Calibri"/>
          <w:sz w:val="28"/>
          <w:szCs w:val="28"/>
        </w:rPr>
        <w:t>5</w:t>
      </w:r>
      <w:r w:rsidRPr="00172487">
        <w:rPr>
          <w:rFonts w:eastAsia="Calibri"/>
          <w:sz w:val="28"/>
          <w:szCs w:val="28"/>
        </w:rPr>
        <w:t xml:space="preserve"> году;</w:t>
      </w:r>
    </w:p>
    <w:p w14:paraId="460A88EF" w14:textId="77777777"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Курской области, принявших участие в обозначенных мероприятиях (предприятия, принявшие участие в нескольких мероприятиях, учитываются один раз).</w:t>
      </w:r>
    </w:p>
    <w:p w14:paraId="1D340CD2" w14:textId="1FE32D0A"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  увеличится с 350 </w:t>
      </w:r>
      <w:r w:rsidR="00C77082" w:rsidRPr="00172487">
        <w:rPr>
          <w:rFonts w:eastAsia="Calibri"/>
          <w:sz w:val="28"/>
          <w:szCs w:val="28"/>
        </w:rPr>
        <w:t>ед</w:t>
      </w:r>
      <w:r w:rsidRPr="00172487">
        <w:rPr>
          <w:rFonts w:eastAsia="Calibri"/>
          <w:sz w:val="28"/>
          <w:szCs w:val="28"/>
        </w:rPr>
        <w:t>. в 2012 г</w:t>
      </w:r>
      <w:r w:rsidR="00DC1B1D" w:rsidRPr="00172487">
        <w:rPr>
          <w:rFonts w:eastAsia="Calibri"/>
          <w:sz w:val="28"/>
          <w:szCs w:val="28"/>
        </w:rPr>
        <w:t xml:space="preserve">оду до </w:t>
      </w:r>
      <w:r w:rsidR="003C36FC">
        <w:rPr>
          <w:rFonts w:eastAsia="Calibri"/>
          <w:sz w:val="28"/>
          <w:szCs w:val="28"/>
        </w:rPr>
        <w:t>570</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w:t>
      </w:r>
      <w:r w:rsidR="003C36FC">
        <w:rPr>
          <w:rFonts w:eastAsia="Calibri"/>
          <w:sz w:val="28"/>
          <w:szCs w:val="28"/>
        </w:rPr>
        <w:t>19</w:t>
      </w:r>
      <w:r w:rsidRPr="00172487">
        <w:rPr>
          <w:rFonts w:eastAsia="Calibri"/>
          <w:sz w:val="28"/>
          <w:szCs w:val="28"/>
        </w:rPr>
        <w:t xml:space="preserve"> году</w:t>
      </w:r>
      <w:r w:rsidR="003C36FC">
        <w:rPr>
          <w:rFonts w:eastAsia="Calibri"/>
          <w:sz w:val="28"/>
          <w:szCs w:val="28"/>
        </w:rPr>
        <w:t>, со 112 ед. в 2021 году до 125 ед. в 2025 году.</w:t>
      </w:r>
    </w:p>
    <w:p w14:paraId="70DC9F84" w14:textId="77777777"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фактически принявших участие в мероприятиях ярмарки.</w:t>
      </w:r>
    </w:p>
    <w:p w14:paraId="5AE072E1" w14:textId="77777777" w:rsidR="0059393A" w:rsidRPr="00172487" w:rsidRDefault="0059393A" w:rsidP="0059393A">
      <w:pPr>
        <w:keepNex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854F23" w:rsidRPr="00172487">
        <w:rPr>
          <w:rFonts w:eastAsia="Calibri"/>
          <w:sz w:val="28"/>
          <w:szCs w:val="28"/>
        </w:rPr>
        <w:t>,</w:t>
      </w:r>
      <w:r w:rsidRPr="00172487">
        <w:rPr>
          <w:rFonts w:eastAsia="Calibri"/>
          <w:sz w:val="28"/>
          <w:szCs w:val="28"/>
        </w:rPr>
        <w:t xml:space="preserve"> увеличится с 13 </w:t>
      </w:r>
      <w:r w:rsidR="00C77082" w:rsidRPr="00172487">
        <w:rPr>
          <w:rFonts w:eastAsia="Calibri"/>
          <w:sz w:val="28"/>
          <w:szCs w:val="28"/>
        </w:rPr>
        <w:t>ед</w:t>
      </w:r>
      <w:r w:rsidR="00DC1B1D" w:rsidRPr="00172487">
        <w:rPr>
          <w:rFonts w:eastAsia="Calibri"/>
          <w:sz w:val="28"/>
          <w:szCs w:val="28"/>
        </w:rPr>
        <w:t xml:space="preserve">. в 2016 году до </w:t>
      </w:r>
      <w:r w:rsidR="00BB6E58" w:rsidRPr="00172487">
        <w:rPr>
          <w:rFonts w:eastAsia="Calibri"/>
          <w:sz w:val="28"/>
          <w:szCs w:val="28"/>
        </w:rPr>
        <w:t>19</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 в 20</w:t>
      </w:r>
      <w:r w:rsidR="00BB6E58" w:rsidRPr="00172487">
        <w:rPr>
          <w:rFonts w:eastAsia="Calibri"/>
          <w:sz w:val="28"/>
          <w:szCs w:val="28"/>
        </w:rPr>
        <w:t>19</w:t>
      </w:r>
      <w:r w:rsidRPr="00172487">
        <w:rPr>
          <w:rFonts w:eastAsia="Calibri"/>
          <w:sz w:val="28"/>
          <w:szCs w:val="28"/>
        </w:rPr>
        <w:t xml:space="preserve"> году;</w:t>
      </w:r>
    </w:p>
    <w:p w14:paraId="6FA3F92D" w14:textId="77777777" w:rsidR="00774D48" w:rsidRPr="00172487" w:rsidRDefault="00BB6E58" w:rsidP="00774D48">
      <w:pPr>
        <w:ind w:firstLine="709"/>
        <w:jc w:val="both"/>
        <w:rPr>
          <w:sz w:val="28"/>
          <w:szCs w:val="28"/>
        </w:rPr>
      </w:pPr>
      <w:r w:rsidRPr="00172487">
        <w:rPr>
          <w:sz w:val="28"/>
          <w:szCs w:val="28"/>
        </w:rPr>
        <w:t>Показатель рассчитывается путем суммирования количества хозяйствующих субъектов Курской области, принявших участие в мероприятиях, направленных на развитие трансграничного сотрудничества с регионами – членами АЕПР.</w:t>
      </w:r>
    </w:p>
    <w:p w14:paraId="009B3295" w14:textId="7D93762B" w:rsidR="00A52C6C" w:rsidRPr="00172487" w:rsidRDefault="00774D48" w:rsidP="00A52C6C">
      <w:pPr>
        <w:ind w:firstLine="709"/>
        <w:jc w:val="both"/>
        <w:rPr>
          <w:sz w:val="28"/>
          <w:szCs w:val="28"/>
        </w:rPr>
      </w:pPr>
      <w:r w:rsidRPr="00172487">
        <w:rPr>
          <w:sz w:val="28"/>
          <w:szCs w:val="28"/>
        </w:rPr>
        <w:t>У</w:t>
      </w:r>
      <w:r w:rsidR="001E5173" w:rsidRPr="00172487">
        <w:rPr>
          <w:color w:val="000000"/>
          <w:sz w:val="28"/>
          <w:szCs w:val="28"/>
        </w:rPr>
        <w:t xml:space="preserve">величение количества организаций </w:t>
      </w:r>
      <w:r w:rsidR="001E5173" w:rsidRPr="00172487">
        <w:rPr>
          <w:rFonts w:eastAsia="Calibri"/>
          <w:sz w:val="28"/>
          <w:szCs w:val="28"/>
        </w:rPr>
        <w:t xml:space="preserve">– </w:t>
      </w:r>
      <w:r w:rsidR="001E5173" w:rsidRPr="00172487">
        <w:rPr>
          <w:color w:val="000000"/>
          <w:sz w:val="28"/>
          <w:szCs w:val="28"/>
        </w:rPr>
        <w:t>экспортеров  Курской обл</w:t>
      </w:r>
      <w:r w:rsidR="00605B3A" w:rsidRPr="00172487">
        <w:rPr>
          <w:color w:val="000000"/>
          <w:sz w:val="28"/>
          <w:szCs w:val="28"/>
        </w:rPr>
        <w:t>асти ежегодно в период 20</w:t>
      </w:r>
      <w:r w:rsidR="00A52C6C" w:rsidRPr="00172487">
        <w:rPr>
          <w:color w:val="000000"/>
          <w:sz w:val="28"/>
          <w:szCs w:val="28"/>
        </w:rPr>
        <w:t>2</w:t>
      </w:r>
      <w:r w:rsidR="00210394">
        <w:rPr>
          <w:color w:val="000000"/>
          <w:sz w:val="28"/>
          <w:szCs w:val="28"/>
        </w:rPr>
        <w:t>1</w:t>
      </w:r>
      <w:r w:rsidR="00605B3A" w:rsidRPr="00172487">
        <w:rPr>
          <w:color w:val="000000"/>
          <w:sz w:val="28"/>
          <w:szCs w:val="28"/>
        </w:rPr>
        <w:t>-202</w:t>
      </w:r>
      <w:r w:rsidR="00A2698C">
        <w:rPr>
          <w:color w:val="000000"/>
          <w:sz w:val="28"/>
          <w:szCs w:val="28"/>
        </w:rPr>
        <w:t>5</w:t>
      </w:r>
      <w:r w:rsidR="001E5173" w:rsidRPr="00172487">
        <w:rPr>
          <w:color w:val="000000"/>
          <w:sz w:val="28"/>
          <w:szCs w:val="28"/>
        </w:rPr>
        <w:t xml:space="preserve"> гг.</w:t>
      </w:r>
      <w:r w:rsidR="001E5173" w:rsidRPr="00172487">
        <w:rPr>
          <w:sz w:val="28"/>
          <w:szCs w:val="28"/>
        </w:rPr>
        <w:t xml:space="preserve"> на 2 единицы</w:t>
      </w:r>
      <w:r w:rsidR="00751392" w:rsidRPr="00172487">
        <w:rPr>
          <w:sz w:val="28"/>
          <w:szCs w:val="28"/>
        </w:rPr>
        <w:t>.</w:t>
      </w:r>
    </w:p>
    <w:p w14:paraId="5CF01BB9" w14:textId="77777777" w:rsidR="00A52C6C" w:rsidRPr="00172487" w:rsidRDefault="00A52C6C" w:rsidP="00A52C6C">
      <w:pPr>
        <w:ind w:firstLine="709"/>
        <w:jc w:val="both"/>
        <w:rPr>
          <w:sz w:val="28"/>
          <w:szCs w:val="28"/>
        </w:rPr>
      </w:pPr>
      <w:r w:rsidRPr="00172487">
        <w:rPr>
          <w:sz w:val="28"/>
          <w:szCs w:val="28"/>
        </w:rPr>
        <w:t>Показатель определяется по данным Курской таможни.</w:t>
      </w:r>
    </w:p>
    <w:p w14:paraId="02647EC0" w14:textId="184005D5" w:rsidR="00A52C6C" w:rsidRPr="00172487" w:rsidRDefault="00A52C6C" w:rsidP="00A52C6C">
      <w:pPr>
        <w:ind w:firstLine="709"/>
        <w:jc w:val="both"/>
        <w:rPr>
          <w:sz w:val="28"/>
          <w:szCs w:val="28"/>
        </w:rPr>
      </w:pPr>
      <w:r w:rsidRPr="00172487">
        <w:rPr>
          <w:sz w:val="28"/>
          <w:szCs w:val="28"/>
        </w:rPr>
        <w:t>достижение объема экспорта  в 202</w:t>
      </w:r>
      <w:r w:rsidR="00A2698C">
        <w:rPr>
          <w:sz w:val="28"/>
          <w:szCs w:val="28"/>
        </w:rPr>
        <w:t>5</w:t>
      </w:r>
      <w:r w:rsidRPr="00172487">
        <w:rPr>
          <w:sz w:val="28"/>
          <w:szCs w:val="28"/>
        </w:rPr>
        <w:t xml:space="preserve"> году в сумме </w:t>
      </w:r>
      <w:r w:rsidR="00A2698C">
        <w:rPr>
          <w:sz w:val="28"/>
          <w:szCs w:val="28"/>
        </w:rPr>
        <w:t>1074</w:t>
      </w:r>
      <w:r w:rsidRPr="00172487">
        <w:rPr>
          <w:sz w:val="28"/>
          <w:szCs w:val="28"/>
        </w:rPr>
        <w:t>,0 млн. долл. США.</w:t>
      </w:r>
    </w:p>
    <w:p w14:paraId="645F31F6" w14:textId="77777777" w:rsidR="00A52C6C" w:rsidRPr="00172487" w:rsidRDefault="00A52C6C" w:rsidP="00A52C6C">
      <w:pPr>
        <w:ind w:firstLine="709"/>
        <w:jc w:val="both"/>
        <w:rPr>
          <w:sz w:val="28"/>
          <w:szCs w:val="28"/>
        </w:rPr>
      </w:pPr>
      <w:r w:rsidRPr="00172487">
        <w:rPr>
          <w:sz w:val="28"/>
          <w:szCs w:val="28"/>
        </w:rPr>
        <w:t xml:space="preserve">Показатель определяется по данным Центрального таможенного управления Федеральной таможенной службы Российской Федерации; </w:t>
      </w:r>
    </w:p>
    <w:p w14:paraId="330C9CA3" w14:textId="77777777" w:rsidR="00A52C6C" w:rsidRPr="00EE7A02" w:rsidRDefault="00EE7A02" w:rsidP="00A52C6C">
      <w:pPr>
        <w:ind w:firstLine="709"/>
        <w:jc w:val="both"/>
        <w:rPr>
          <w:i/>
          <w:sz w:val="28"/>
          <w:szCs w:val="28"/>
        </w:rPr>
      </w:pPr>
      <w:r>
        <w:rPr>
          <w:i/>
          <w:sz w:val="28"/>
          <w:szCs w:val="28"/>
        </w:rPr>
        <w:lastRenderedPageBreak/>
        <w:t>а</w:t>
      </w:r>
      <w:r w:rsidRPr="00EE7A02">
        <w:rPr>
          <w:i/>
          <w:sz w:val="28"/>
          <w:szCs w:val="28"/>
        </w:rPr>
        <w:t>бзацы двадцать пятый и двадцать шестой признаны утратившими силу (постановление Администрации Курской облас</w:t>
      </w:r>
      <w:r>
        <w:rPr>
          <w:i/>
          <w:sz w:val="28"/>
          <w:szCs w:val="28"/>
        </w:rPr>
        <w:t>т</w:t>
      </w:r>
      <w:r w:rsidRPr="00EE7A02">
        <w:rPr>
          <w:i/>
          <w:sz w:val="28"/>
          <w:szCs w:val="28"/>
        </w:rPr>
        <w:t>и от 17.03.2021 № 228-па)</w:t>
      </w:r>
    </w:p>
    <w:p w14:paraId="05E1E3C6" w14:textId="7C4FC78E" w:rsidR="00FF48C4" w:rsidRPr="00172487" w:rsidRDefault="00FF48C4" w:rsidP="00A52C6C">
      <w:pPr>
        <w:ind w:firstLine="709"/>
        <w:jc w:val="both"/>
        <w:rPr>
          <w:sz w:val="28"/>
          <w:szCs w:val="28"/>
        </w:rPr>
      </w:pPr>
      <w:r w:rsidRPr="00172487">
        <w:rPr>
          <w:sz w:val="28"/>
          <w:szCs w:val="28"/>
        </w:rPr>
        <w:t xml:space="preserve">Реализация подпрограммы </w:t>
      </w:r>
      <w:r w:rsidR="00605B3A" w:rsidRPr="00172487">
        <w:rPr>
          <w:sz w:val="28"/>
          <w:szCs w:val="28"/>
        </w:rPr>
        <w:t>будет осуществляться в 2014-202</w:t>
      </w:r>
      <w:r w:rsidR="00A2698C">
        <w:rPr>
          <w:sz w:val="28"/>
          <w:szCs w:val="28"/>
        </w:rPr>
        <w:t>5</w:t>
      </w:r>
      <w:r w:rsidRPr="00172487">
        <w:rPr>
          <w:sz w:val="28"/>
          <w:szCs w:val="28"/>
        </w:rPr>
        <w:t xml:space="preserve"> годах в </w:t>
      </w:r>
      <w:r w:rsidR="00A52C6C" w:rsidRPr="00172487">
        <w:rPr>
          <w:sz w:val="28"/>
          <w:szCs w:val="28"/>
        </w:rPr>
        <w:t xml:space="preserve">два </w:t>
      </w:r>
      <w:r w:rsidRPr="00172487">
        <w:rPr>
          <w:sz w:val="28"/>
          <w:szCs w:val="28"/>
        </w:rPr>
        <w:t>этап</w:t>
      </w:r>
      <w:r w:rsidR="00A52C6C" w:rsidRPr="00172487">
        <w:rPr>
          <w:sz w:val="28"/>
          <w:szCs w:val="28"/>
        </w:rPr>
        <w:t xml:space="preserve">а: </w:t>
      </w:r>
      <w:r w:rsidR="00A52C6C" w:rsidRPr="00172487">
        <w:rPr>
          <w:sz w:val="28"/>
          <w:szCs w:val="28"/>
          <w:lang w:val="en-US"/>
        </w:rPr>
        <w:t>I</w:t>
      </w:r>
      <w:r w:rsidR="00A52C6C" w:rsidRPr="00172487">
        <w:rPr>
          <w:sz w:val="28"/>
          <w:szCs w:val="28"/>
        </w:rPr>
        <w:t xml:space="preserve"> этап – 2014-2018 годы, </w:t>
      </w:r>
      <w:r w:rsidR="00A52C6C" w:rsidRPr="00172487">
        <w:rPr>
          <w:sz w:val="28"/>
          <w:szCs w:val="28"/>
          <w:lang w:val="en-US"/>
        </w:rPr>
        <w:t>II</w:t>
      </w:r>
      <w:r w:rsidR="00A52C6C" w:rsidRPr="00172487">
        <w:rPr>
          <w:sz w:val="28"/>
          <w:szCs w:val="28"/>
        </w:rPr>
        <w:t xml:space="preserve">  этап – 2019-202</w:t>
      </w:r>
      <w:r w:rsidR="00A2698C">
        <w:rPr>
          <w:sz w:val="28"/>
          <w:szCs w:val="28"/>
        </w:rPr>
        <w:t>5</w:t>
      </w:r>
      <w:r w:rsidR="00A52C6C" w:rsidRPr="00172487">
        <w:rPr>
          <w:sz w:val="28"/>
          <w:szCs w:val="28"/>
        </w:rPr>
        <w:t xml:space="preserve"> годы</w:t>
      </w:r>
      <w:r w:rsidRPr="00172487">
        <w:rPr>
          <w:sz w:val="28"/>
          <w:szCs w:val="28"/>
        </w:rPr>
        <w:t>.</w:t>
      </w:r>
    </w:p>
    <w:p w14:paraId="45EBCC24" w14:textId="77777777" w:rsidR="00FF48C4" w:rsidRPr="00172487" w:rsidRDefault="00FF48C4" w:rsidP="0087607C">
      <w:pPr>
        <w:shd w:val="clear" w:color="auto" w:fill="FFFFFF"/>
        <w:ind w:firstLine="709"/>
        <w:jc w:val="both"/>
        <w:rPr>
          <w:color w:val="000000"/>
          <w:sz w:val="28"/>
          <w:szCs w:val="28"/>
        </w:rPr>
      </w:pPr>
    </w:p>
    <w:p w14:paraId="0203572D" w14:textId="77777777" w:rsidR="00FF48C4" w:rsidRPr="00172487" w:rsidRDefault="00FF48C4" w:rsidP="000C5A4C">
      <w:pPr>
        <w:suppressAutoHyphens/>
        <w:ind w:left="567"/>
        <w:jc w:val="center"/>
        <w:rPr>
          <w:b/>
          <w:bCs/>
          <w:sz w:val="28"/>
          <w:szCs w:val="28"/>
        </w:rPr>
      </w:pPr>
      <w:r w:rsidRPr="00172487">
        <w:rPr>
          <w:b/>
          <w:bCs/>
          <w:sz w:val="28"/>
          <w:szCs w:val="28"/>
        </w:rPr>
        <w:t xml:space="preserve">Раздел 3. Характеристика </w:t>
      </w:r>
      <w:r w:rsidR="00210394">
        <w:rPr>
          <w:b/>
          <w:bCs/>
          <w:sz w:val="28"/>
          <w:szCs w:val="28"/>
        </w:rPr>
        <w:t>структурных элементов</w:t>
      </w:r>
      <w:r w:rsidRPr="00172487">
        <w:rPr>
          <w:b/>
          <w:bCs/>
          <w:sz w:val="28"/>
          <w:szCs w:val="28"/>
        </w:rPr>
        <w:t xml:space="preserve"> подпрограммы</w:t>
      </w:r>
    </w:p>
    <w:p w14:paraId="55340182" w14:textId="77777777" w:rsidR="00FF48C4" w:rsidRPr="00172487" w:rsidRDefault="00FF48C4" w:rsidP="000C5A4C">
      <w:pPr>
        <w:suppressAutoHyphens/>
        <w:ind w:left="567"/>
        <w:jc w:val="center"/>
        <w:rPr>
          <w:b/>
          <w:bCs/>
          <w:sz w:val="28"/>
          <w:szCs w:val="28"/>
        </w:rPr>
      </w:pPr>
    </w:p>
    <w:p w14:paraId="472ABFDB" w14:textId="77777777" w:rsidR="00FF48C4" w:rsidRPr="00172487" w:rsidRDefault="00FF48C4" w:rsidP="00C91E0B">
      <w:pPr>
        <w:ind w:firstLine="708"/>
        <w:jc w:val="both"/>
        <w:rPr>
          <w:sz w:val="28"/>
          <w:szCs w:val="28"/>
        </w:rPr>
      </w:pPr>
      <w:r w:rsidRPr="00172487">
        <w:rPr>
          <w:sz w:val="28"/>
          <w:szCs w:val="28"/>
        </w:rPr>
        <w:t>Реализация ведомственных целевых программ в рамках представленной подпрограммы не предусмотрена.</w:t>
      </w:r>
    </w:p>
    <w:p w14:paraId="4E0F070E" w14:textId="77777777" w:rsidR="00FF48C4" w:rsidRPr="00172487" w:rsidRDefault="00FF48C4" w:rsidP="000B78AF">
      <w:pPr>
        <w:tabs>
          <w:tab w:val="left" w:pos="312"/>
          <w:tab w:val="left" w:pos="597"/>
        </w:tabs>
        <w:spacing w:line="240" w:lineRule="atLeast"/>
        <w:ind w:left="33" w:firstLine="676"/>
        <w:jc w:val="both"/>
        <w:rPr>
          <w:rFonts w:eastAsia="MS Mincho"/>
          <w:color w:val="000000"/>
          <w:sz w:val="28"/>
          <w:szCs w:val="28"/>
        </w:rPr>
      </w:pPr>
      <w:r w:rsidRPr="00172487">
        <w:rPr>
          <w:rFonts w:eastAsia="MS Mincho"/>
          <w:color w:val="000000"/>
          <w:sz w:val="28"/>
          <w:szCs w:val="28"/>
        </w:rPr>
        <w:t>Для решения поставленных задач</w:t>
      </w:r>
      <w:r w:rsidRPr="00172487">
        <w:rPr>
          <w:color w:val="000000"/>
          <w:sz w:val="28"/>
          <w:szCs w:val="28"/>
        </w:rPr>
        <w:t xml:space="preserve"> подпрограмма содержит следующие основные мероприятия, направленные на </w:t>
      </w:r>
      <w:r w:rsidR="00A52C6C" w:rsidRPr="00172487">
        <w:rPr>
          <w:rFonts w:eastAsia="MS Mincho"/>
          <w:color w:val="000000"/>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r w:rsidRPr="00172487">
        <w:rPr>
          <w:rFonts w:eastAsia="MS Mincho"/>
          <w:color w:val="000000"/>
          <w:sz w:val="28"/>
          <w:szCs w:val="28"/>
        </w:rPr>
        <w:t xml:space="preserve">: </w:t>
      </w:r>
    </w:p>
    <w:p w14:paraId="318E7D67" w14:textId="77777777" w:rsidR="00671836" w:rsidRPr="00172487" w:rsidRDefault="00671836" w:rsidP="00671836">
      <w:pPr>
        <w:pStyle w:val="a5"/>
        <w:numPr>
          <w:ilvl w:val="0"/>
          <w:numId w:val="7"/>
        </w:numPr>
        <w:ind w:left="0" w:firstLine="709"/>
        <w:jc w:val="both"/>
        <w:rPr>
          <w:sz w:val="28"/>
          <w:szCs w:val="28"/>
        </w:rPr>
      </w:pPr>
      <w:r w:rsidRPr="00172487">
        <w:rPr>
          <w:sz w:val="28"/>
          <w:szCs w:val="28"/>
        </w:rPr>
        <w:t>Расширение  двустороннего сотрудничества с зарубежными с</w:t>
      </w:r>
      <w:r w:rsidR="00854F23" w:rsidRPr="00172487">
        <w:rPr>
          <w:sz w:val="28"/>
          <w:szCs w:val="28"/>
        </w:rPr>
        <w:t>транами и регионами Российской Ф</w:t>
      </w:r>
      <w:r w:rsidRPr="00172487">
        <w:rPr>
          <w:sz w:val="28"/>
          <w:szCs w:val="28"/>
        </w:rPr>
        <w:t xml:space="preserve">едерации. </w:t>
      </w:r>
    </w:p>
    <w:p w14:paraId="426D9FAD" w14:textId="77777777" w:rsidR="00671836" w:rsidRPr="00172487" w:rsidRDefault="00671836" w:rsidP="00671836">
      <w:pPr>
        <w:pStyle w:val="a5"/>
        <w:tabs>
          <w:tab w:val="left" w:pos="459"/>
        </w:tabs>
        <w:spacing w:line="240" w:lineRule="atLeast"/>
        <w:ind w:left="0" w:firstLine="709"/>
        <w:jc w:val="both"/>
        <w:rPr>
          <w:sz w:val="28"/>
          <w:szCs w:val="28"/>
        </w:rPr>
      </w:pPr>
      <w:r w:rsidRPr="00172487">
        <w:rPr>
          <w:color w:val="000000"/>
          <w:sz w:val="28"/>
          <w:szCs w:val="28"/>
        </w:rPr>
        <w:t xml:space="preserve">2. </w:t>
      </w:r>
      <w:r w:rsidRPr="00172487">
        <w:rPr>
          <w:rFonts w:eastAsia="Times New Roman"/>
          <w:sz w:val="28"/>
          <w:szCs w:val="28"/>
          <w:lang w:eastAsia="ru-RU"/>
        </w:rPr>
        <w:t xml:space="preserve">Обеспечение </w:t>
      </w:r>
      <w:r w:rsidRPr="00172487">
        <w:rPr>
          <w:sz w:val="28"/>
          <w:szCs w:val="28"/>
        </w:rPr>
        <w:t>развития экспортного потенциала,</w:t>
      </w:r>
      <w:r w:rsidRPr="00172487">
        <w:rPr>
          <w:rFonts w:eastAsia="Times New Roman"/>
          <w:sz w:val="28"/>
          <w:szCs w:val="28"/>
          <w:lang w:eastAsia="ru-RU"/>
        </w:rPr>
        <w:t xml:space="preserve"> координации и мониторинга внешнеэкономической деятельности</w:t>
      </w:r>
      <w:r w:rsidRPr="00172487">
        <w:rPr>
          <w:sz w:val="28"/>
          <w:szCs w:val="28"/>
        </w:rPr>
        <w:t xml:space="preserve">.  </w:t>
      </w:r>
    </w:p>
    <w:p w14:paraId="02937FBA" w14:textId="77777777" w:rsidR="00FF48C4" w:rsidRPr="00172487" w:rsidRDefault="00FF48C4" w:rsidP="0087607C">
      <w:pPr>
        <w:suppressAutoHyphens/>
        <w:ind w:firstLine="708"/>
        <w:jc w:val="both"/>
        <w:rPr>
          <w:sz w:val="28"/>
          <w:szCs w:val="28"/>
        </w:rPr>
      </w:pPr>
      <w:r w:rsidRPr="00172487">
        <w:rPr>
          <w:sz w:val="28"/>
          <w:szCs w:val="28"/>
        </w:rPr>
        <w:t xml:space="preserve">Перечень </w:t>
      </w:r>
      <w:r w:rsidR="00210394">
        <w:rPr>
          <w:sz w:val="28"/>
          <w:szCs w:val="28"/>
        </w:rPr>
        <w:t>структурных элементов</w:t>
      </w:r>
      <w:r w:rsidRPr="00172487">
        <w:rPr>
          <w:sz w:val="28"/>
          <w:szCs w:val="28"/>
        </w:rPr>
        <w:t xml:space="preserve"> подпрограммы приведен в приложении № 2 к государственной программе.</w:t>
      </w:r>
    </w:p>
    <w:p w14:paraId="6F97A7CF" w14:textId="77777777" w:rsidR="00E36097" w:rsidRPr="00172487" w:rsidRDefault="00E36097" w:rsidP="001D1068">
      <w:pPr>
        <w:ind w:firstLine="708"/>
        <w:jc w:val="both"/>
        <w:rPr>
          <w:b/>
          <w:bCs/>
          <w:sz w:val="28"/>
          <w:szCs w:val="28"/>
        </w:rPr>
      </w:pPr>
    </w:p>
    <w:p w14:paraId="280D949B" w14:textId="77777777" w:rsidR="00751392" w:rsidRPr="00172487" w:rsidRDefault="00751392" w:rsidP="00751392">
      <w:pPr>
        <w:pStyle w:val="ConsPlusNormal"/>
        <w:jc w:val="center"/>
        <w:rPr>
          <w:rFonts w:ascii="Times New Roman" w:eastAsia="Calibri" w:hAnsi="Times New Roman" w:cs="Times New Roman"/>
          <w:b/>
          <w:bCs/>
          <w:sz w:val="28"/>
          <w:szCs w:val="28"/>
        </w:rPr>
      </w:pPr>
      <w:r w:rsidRPr="00172487">
        <w:rPr>
          <w:rFonts w:ascii="Times New Roman" w:hAnsi="Times New Roman" w:cs="Times New Roman"/>
          <w:b/>
          <w:sz w:val="28"/>
          <w:szCs w:val="28"/>
        </w:rPr>
        <w:t>Раздел 4. И</w:t>
      </w:r>
      <w:r w:rsidRPr="00172487">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14:paraId="2C0AD826" w14:textId="77777777" w:rsidR="00751392" w:rsidRPr="00172487" w:rsidRDefault="00751392" w:rsidP="00751392">
      <w:pPr>
        <w:pStyle w:val="ConsPlusNormal"/>
        <w:jc w:val="center"/>
        <w:rPr>
          <w:rFonts w:ascii="Times New Roman" w:eastAsia="Calibri" w:hAnsi="Times New Roman" w:cs="Times New Roman"/>
          <w:b/>
          <w:bCs/>
          <w:sz w:val="28"/>
          <w:szCs w:val="28"/>
        </w:rPr>
      </w:pPr>
    </w:p>
    <w:p w14:paraId="3712FB7A" w14:textId="77777777" w:rsidR="00751392" w:rsidRPr="00172487" w:rsidRDefault="00751392" w:rsidP="00751392">
      <w:pPr>
        <w:pStyle w:val="ConsPlusNormal"/>
        <w:ind w:firstLine="540"/>
        <w:jc w:val="both"/>
        <w:rPr>
          <w:rFonts w:ascii="Times New Roman" w:eastAsia="Calibri" w:hAnsi="Times New Roman" w:cs="Times New Roman"/>
          <w:bCs/>
          <w:sz w:val="28"/>
          <w:szCs w:val="28"/>
        </w:rPr>
      </w:pPr>
      <w:r w:rsidRPr="00172487">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14:paraId="6E4650B5" w14:textId="77777777" w:rsidR="00751392" w:rsidRPr="00172487" w:rsidRDefault="00751392" w:rsidP="001D1068">
      <w:pPr>
        <w:ind w:firstLine="708"/>
        <w:jc w:val="both"/>
        <w:rPr>
          <w:b/>
          <w:bCs/>
          <w:sz w:val="28"/>
          <w:szCs w:val="28"/>
        </w:rPr>
      </w:pPr>
    </w:p>
    <w:p w14:paraId="1A932458" w14:textId="77777777" w:rsidR="00FF48C4" w:rsidRPr="00172487" w:rsidRDefault="00FF48C4" w:rsidP="001D1068">
      <w:pPr>
        <w:ind w:firstLine="708"/>
        <w:jc w:val="both"/>
        <w:rPr>
          <w:b/>
          <w:bCs/>
          <w:sz w:val="28"/>
          <w:szCs w:val="28"/>
        </w:rPr>
      </w:pPr>
      <w:r w:rsidRPr="00172487">
        <w:rPr>
          <w:b/>
          <w:bCs/>
          <w:sz w:val="28"/>
          <w:szCs w:val="28"/>
        </w:rPr>
        <w:t xml:space="preserve">Раздел </w:t>
      </w:r>
      <w:r w:rsidR="00751392" w:rsidRPr="00172487">
        <w:rPr>
          <w:b/>
          <w:bCs/>
          <w:sz w:val="28"/>
          <w:szCs w:val="28"/>
        </w:rPr>
        <w:t>5</w:t>
      </w:r>
      <w:r w:rsidRPr="00172487">
        <w:rPr>
          <w:b/>
          <w:bCs/>
          <w:sz w:val="28"/>
          <w:szCs w:val="28"/>
        </w:rPr>
        <w:t>. Характеристика мер государственного регулирования</w:t>
      </w:r>
    </w:p>
    <w:p w14:paraId="19E60FB9" w14:textId="77777777" w:rsidR="00FF48C4" w:rsidRPr="00172487" w:rsidRDefault="00FF48C4" w:rsidP="001D1068">
      <w:pPr>
        <w:pStyle w:val="Point"/>
        <w:widowControl w:val="0"/>
        <w:tabs>
          <w:tab w:val="left" w:pos="0"/>
        </w:tabs>
        <w:spacing w:before="0" w:line="240" w:lineRule="auto"/>
        <w:rPr>
          <w:rFonts w:ascii="Times New Roman" w:hAnsi="Times New Roman" w:cs="Times New Roman"/>
          <w:sz w:val="28"/>
          <w:szCs w:val="28"/>
          <w:lang w:eastAsia="en-US"/>
        </w:rPr>
      </w:pPr>
    </w:p>
    <w:p w14:paraId="29F5F830" w14:textId="77777777" w:rsidR="00FF48C4" w:rsidRPr="00172487" w:rsidRDefault="00FF48C4" w:rsidP="0087607C">
      <w:pPr>
        <w:ind w:firstLine="709"/>
        <w:jc w:val="both"/>
        <w:rPr>
          <w:sz w:val="28"/>
          <w:szCs w:val="28"/>
        </w:rPr>
      </w:pPr>
      <w:r w:rsidRPr="00172487">
        <w:rPr>
          <w:sz w:val="28"/>
          <w:szCs w:val="28"/>
        </w:rPr>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w:t>
      </w:r>
      <w:r w:rsidR="00854F23" w:rsidRPr="00172487">
        <w:rPr>
          <w:sz w:val="28"/>
          <w:szCs w:val="28"/>
        </w:rPr>
        <w:t>у</w:t>
      </w:r>
      <w:r w:rsidRPr="00172487">
        <w:rPr>
          <w:sz w:val="28"/>
          <w:szCs w:val="28"/>
        </w:rPr>
        <w:t xml:space="preserve"> процентной ставки по кредитам, выданным предприятиям на их развитие, аренд</w:t>
      </w:r>
      <w:r w:rsidR="00854F23" w:rsidRPr="00172487">
        <w:rPr>
          <w:sz w:val="28"/>
          <w:szCs w:val="28"/>
        </w:rPr>
        <w:t>у</w:t>
      </w:r>
      <w:r w:rsidRPr="00172487">
        <w:rPr>
          <w:sz w:val="28"/>
          <w:szCs w:val="28"/>
        </w:rPr>
        <w:t xml:space="preserve"> выставочных площадей на выставочно-ярмарочных мероприятиях, проводимых в Российской Федерации, что способствует развитию экспортного потенциала. </w:t>
      </w:r>
    </w:p>
    <w:p w14:paraId="5C3F03F5" w14:textId="77777777" w:rsidR="00FF48C4" w:rsidRPr="00172487" w:rsidRDefault="00FF48C4" w:rsidP="0087607C">
      <w:pPr>
        <w:ind w:firstLine="709"/>
        <w:jc w:val="both"/>
        <w:rPr>
          <w:sz w:val="28"/>
          <w:szCs w:val="28"/>
        </w:rPr>
      </w:pPr>
      <w:r w:rsidRPr="00172487">
        <w:rPr>
          <w:sz w:val="28"/>
          <w:szCs w:val="28"/>
        </w:rPr>
        <w:t xml:space="preserve">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w:t>
      </w:r>
      <w:r w:rsidRPr="00172487">
        <w:rPr>
          <w:sz w:val="28"/>
          <w:szCs w:val="28"/>
        </w:rPr>
        <w:lastRenderedPageBreak/>
        <w:t>при необходимости корректировки существующей законодательной базы внешнеэкономической деятельности.</w:t>
      </w:r>
    </w:p>
    <w:p w14:paraId="7887A285" w14:textId="77777777" w:rsidR="00FF48C4" w:rsidRPr="00172487" w:rsidRDefault="00FF48C4" w:rsidP="0087607C">
      <w:pPr>
        <w:ind w:firstLine="709"/>
        <w:jc w:val="both"/>
        <w:rPr>
          <w:sz w:val="28"/>
          <w:szCs w:val="28"/>
        </w:rPr>
      </w:pPr>
      <w:r w:rsidRPr="00172487">
        <w:rPr>
          <w:sz w:val="28"/>
          <w:szCs w:val="28"/>
        </w:rPr>
        <w:t xml:space="preserve">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 </w:t>
      </w:r>
    </w:p>
    <w:p w14:paraId="0672C454" w14:textId="77777777" w:rsidR="00FF48C4" w:rsidRPr="00172487" w:rsidRDefault="00FF48C4" w:rsidP="00506B05">
      <w:pPr>
        <w:ind w:right="-106" w:firstLine="709"/>
        <w:jc w:val="both"/>
        <w:rPr>
          <w:sz w:val="28"/>
          <w:szCs w:val="28"/>
        </w:rPr>
      </w:pPr>
      <w:r w:rsidRPr="00172487">
        <w:rPr>
          <w:sz w:val="28"/>
          <w:szCs w:val="28"/>
        </w:rPr>
        <w:t>Инструменты таможенно-тарифного регулирования не применяются.</w:t>
      </w:r>
    </w:p>
    <w:p w14:paraId="7BE26F4D" w14:textId="77777777" w:rsidR="008E096A" w:rsidRPr="00172487" w:rsidRDefault="008E096A" w:rsidP="001D1068">
      <w:pPr>
        <w:widowControl w:val="0"/>
        <w:suppressAutoHyphens/>
        <w:autoSpaceDE w:val="0"/>
        <w:autoSpaceDN w:val="0"/>
        <w:adjustRightInd w:val="0"/>
        <w:ind w:left="568"/>
        <w:jc w:val="center"/>
        <w:rPr>
          <w:b/>
          <w:bCs/>
          <w:sz w:val="28"/>
          <w:szCs w:val="28"/>
        </w:rPr>
      </w:pPr>
    </w:p>
    <w:p w14:paraId="38D4E44B" w14:textId="77777777" w:rsidR="00FF48C4" w:rsidRPr="00172487" w:rsidRDefault="00FF48C4" w:rsidP="00BC5C5E">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6</w:t>
      </w:r>
      <w:r w:rsidRPr="00172487">
        <w:rPr>
          <w:b/>
          <w:bCs/>
          <w:sz w:val="28"/>
          <w:szCs w:val="28"/>
        </w:rPr>
        <w:t xml:space="preserve"> . Прогноз сводных показателей государственных заданий по этапам реализации подпрограммы </w:t>
      </w:r>
    </w:p>
    <w:p w14:paraId="5A46ECE2" w14:textId="77777777" w:rsidR="00BC5C5E" w:rsidRPr="00172487" w:rsidRDefault="00BC5C5E" w:rsidP="00BC5C5E">
      <w:pPr>
        <w:widowControl w:val="0"/>
        <w:suppressAutoHyphens/>
        <w:autoSpaceDE w:val="0"/>
        <w:autoSpaceDN w:val="0"/>
        <w:adjustRightInd w:val="0"/>
        <w:ind w:left="568"/>
        <w:jc w:val="center"/>
        <w:rPr>
          <w:sz w:val="28"/>
          <w:szCs w:val="28"/>
        </w:rPr>
      </w:pPr>
    </w:p>
    <w:p w14:paraId="6DFA798F" w14:textId="77777777" w:rsidR="00FF48C4" w:rsidRPr="00172487" w:rsidRDefault="00FF48C4" w:rsidP="001D1068">
      <w:pPr>
        <w:pStyle w:val="aff6"/>
        <w:spacing w:before="0"/>
        <w:ind w:firstLine="709"/>
      </w:pPr>
      <w:r w:rsidRPr="00172487">
        <w:t>В рамках реализации подпрограммы  областными государственными учреждениями</w:t>
      </w:r>
      <w:r w:rsidRPr="00172487">
        <w:rPr>
          <w:b/>
          <w:bCs/>
        </w:rPr>
        <w:t xml:space="preserve"> </w:t>
      </w:r>
      <w:r w:rsidRPr="00172487">
        <w:t>государственные услуги (работы) не оказываются.</w:t>
      </w:r>
    </w:p>
    <w:p w14:paraId="3D164C86" w14:textId="77777777" w:rsidR="007A5BAC" w:rsidRPr="00172487" w:rsidRDefault="007A5BAC" w:rsidP="00C75079">
      <w:pPr>
        <w:widowControl w:val="0"/>
        <w:suppressAutoHyphens/>
        <w:autoSpaceDE w:val="0"/>
        <w:autoSpaceDN w:val="0"/>
        <w:adjustRightInd w:val="0"/>
        <w:rPr>
          <w:b/>
          <w:bCs/>
          <w:sz w:val="28"/>
          <w:szCs w:val="28"/>
        </w:rPr>
      </w:pPr>
    </w:p>
    <w:p w14:paraId="1B8287F9" w14:textId="77777777" w:rsidR="00FF48C4" w:rsidRPr="00172487" w:rsidRDefault="00FF48C4" w:rsidP="001D1068">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7</w:t>
      </w:r>
      <w:r w:rsidRPr="00172487">
        <w:rPr>
          <w:b/>
          <w:bCs/>
          <w:sz w:val="28"/>
          <w:szCs w:val="28"/>
        </w:rPr>
        <w:t xml:space="preserve">. Характеристика </w:t>
      </w:r>
      <w:r w:rsidR="00210394">
        <w:rPr>
          <w:b/>
          <w:bCs/>
          <w:sz w:val="28"/>
          <w:szCs w:val="28"/>
        </w:rPr>
        <w:t>структурных элементов подпрограммы</w:t>
      </w:r>
      <w:r w:rsidRPr="00172487">
        <w:rPr>
          <w:b/>
          <w:bCs/>
          <w:sz w:val="28"/>
          <w:szCs w:val="28"/>
        </w:rPr>
        <w:t xml:space="preserve">, реализуемых муниципальными образованиями Курской области </w:t>
      </w:r>
    </w:p>
    <w:p w14:paraId="79A72662" w14:textId="77777777" w:rsidR="00751392" w:rsidRPr="00172487" w:rsidRDefault="00751392" w:rsidP="001D1068">
      <w:pPr>
        <w:widowControl w:val="0"/>
        <w:suppressAutoHyphens/>
        <w:autoSpaceDE w:val="0"/>
        <w:autoSpaceDN w:val="0"/>
        <w:adjustRightInd w:val="0"/>
        <w:ind w:left="568"/>
        <w:jc w:val="center"/>
        <w:rPr>
          <w:b/>
          <w:bCs/>
          <w:sz w:val="28"/>
          <w:szCs w:val="28"/>
        </w:rPr>
      </w:pPr>
    </w:p>
    <w:p w14:paraId="1C787005" w14:textId="77777777" w:rsidR="00854F23" w:rsidRPr="00172487" w:rsidRDefault="00FF48C4" w:rsidP="00506B05">
      <w:pPr>
        <w:ind w:firstLine="709"/>
        <w:jc w:val="both"/>
        <w:rPr>
          <w:sz w:val="28"/>
          <w:szCs w:val="28"/>
        </w:rPr>
      </w:pPr>
      <w:r w:rsidRPr="00172487">
        <w:rPr>
          <w:sz w:val="28"/>
          <w:szCs w:val="28"/>
        </w:rPr>
        <w:t>Участие муниципальных образований в реализации подпрограммы не предусмотрено.</w:t>
      </w:r>
    </w:p>
    <w:p w14:paraId="536E3161" w14:textId="77777777" w:rsidR="00FF48C4" w:rsidRPr="00172487" w:rsidRDefault="00FF48C4" w:rsidP="00506B05">
      <w:pPr>
        <w:ind w:firstLine="709"/>
        <w:jc w:val="both"/>
        <w:rPr>
          <w:sz w:val="28"/>
          <w:szCs w:val="28"/>
        </w:rPr>
      </w:pPr>
      <w:r w:rsidRPr="00172487">
        <w:rPr>
          <w:sz w:val="28"/>
          <w:szCs w:val="28"/>
        </w:rPr>
        <w:t xml:space="preserve"> </w:t>
      </w:r>
      <w:bookmarkStart w:id="0" w:name="_Toc332456355"/>
      <w:bookmarkStart w:id="1" w:name="_Toc332676971"/>
      <w:bookmarkStart w:id="2" w:name="_Toc332456598"/>
      <w:bookmarkStart w:id="3" w:name="_Toc333023378"/>
      <w:bookmarkStart w:id="4" w:name="_Toc336812846"/>
      <w:bookmarkStart w:id="5" w:name="_Toc337740169"/>
    </w:p>
    <w:bookmarkEnd w:id="0"/>
    <w:bookmarkEnd w:id="1"/>
    <w:bookmarkEnd w:id="2"/>
    <w:bookmarkEnd w:id="3"/>
    <w:bookmarkEnd w:id="4"/>
    <w:bookmarkEnd w:id="5"/>
    <w:p w14:paraId="45692D9B" w14:textId="77777777"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8</w:t>
      </w:r>
      <w:r w:rsidRPr="00172487">
        <w:rPr>
          <w:b/>
          <w:bCs/>
          <w:sz w:val="28"/>
          <w:szCs w:val="28"/>
        </w:rPr>
        <w:t xml:space="preserve">. Информация об участии предприятий и организаций, </w:t>
      </w:r>
      <w:r w:rsidR="00751392" w:rsidRPr="00172487">
        <w:rPr>
          <w:rFonts w:eastAsia="Calibri"/>
          <w:b/>
          <w:bCs/>
          <w:sz w:val="28"/>
          <w:szCs w:val="28"/>
        </w:rPr>
        <w:t xml:space="preserve">независимо от их организационно-правовых форм и форм собственности, </w:t>
      </w:r>
      <w:r w:rsidR="00751392" w:rsidRPr="00172487">
        <w:rPr>
          <w:b/>
          <w:sz w:val="28"/>
          <w:szCs w:val="28"/>
        </w:rPr>
        <w:t xml:space="preserve">а </w:t>
      </w:r>
      <w:r w:rsidRPr="00172487">
        <w:rPr>
          <w:b/>
          <w:bCs/>
          <w:sz w:val="28"/>
          <w:szCs w:val="28"/>
        </w:rPr>
        <w:t xml:space="preserve">также внебюджетных фондов в реализации подпрограммы </w:t>
      </w:r>
    </w:p>
    <w:p w14:paraId="6F076534" w14:textId="77777777" w:rsidR="00FF48C4" w:rsidRPr="00172487" w:rsidRDefault="00FF48C4" w:rsidP="0087607C">
      <w:pPr>
        <w:spacing w:line="240" w:lineRule="atLeast"/>
        <w:jc w:val="center"/>
        <w:rPr>
          <w:sz w:val="28"/>
          <w:szCs w:val="28"/>
        </w:rPr>
      </w:pPr>
    </w:p>
    <w:p w14:paraId="09C26A30" w14:textId="77777777" w:rsidR="00FF48C4" w:rsidRPr="00172487" w:rsidRDefault="00FF48C4" w:rsidP="00506B05">
      <w:pPr>
        <w:ind w:firstLine="709"/>
        <w:jc w:val="both"/>
        <w:rPr>
          <w:sz w:val="28"/>
          <w:szCs w:val="28"/>
        </w:rPr>
      </w:pPr>
      <w:r w:rsidRPr="00172487">
        <w:rPr>
          <w:sz w:val="28"/>
          <w:szCs w:val="28"/>
        </w:rPr>
        <w:t xml:space="preserve">Участие предприятий и организаций, а также государственных внебюджетных фондов в реализации подпрограммы не предусмотрено. </w:t>
      </w:r>
    </w:p>
    <w:p w14:paraId="0270754E" w14:textId="77777777" w:rsidR="00E40ACF" w:rsidRPr="00172487" w:rsidRDefault="00E40ACF" w:rsidP="00506B05">
      <w:pPr>
        <w:ind w:firstLine="709"/>
        <w:jc w:val="both"/>
        <w:rPr>
          <w:sz w:val="28"/>
          <w:szCs w:val="28"/>
        </w:rPr>
      </w:pPr>
    </w:p>
    <w:p w14:paraId="2F50D7DA" w14:textId="77777777"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9</w:t>
      </w:r>
      <w:r w:rsidRPr="00172487">
        <w:rPr>
          <w:b/>
          <w:bCs/>
          <w:sz w:val="28"/>
          <w:szCs w:val="28"/>
        </w:rPr>
        <w:t xml:space="preserve">. Обоснование объема финансовых ресурсов, </w:t>
      </w:r>
    </w:p>
    <w:p w14:paraId="4B75879C" w14:textId="77777777"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необходимых для реализации подпрограммы</w:t>
      </w:r>
    </w:p>
    <w:p w14:paraId="76E04C1A" w14:textId="77777777" w:rsidR="00FF48C4" w:rsidRPr="00172487" w:rsidRDefault="00FF48C4" w:rsidP="0087607C">
      <w:pPr>
        <w:ind w:firstLine="709"/>
        <w:jc w:val="both"/>
        <w:rPr>
          <w:sz w:val="28"/>
          <w:szCs w:val="28"/>
        </w:rPr>
      </w:pPr>
    </w:p>
    <w:p w14:paraId="15D478E2" w14:textId="10E6A4FB" w:rsidR="00250781" w:rsidRDefault="00250781" w:rsidP="00250781">
      <w:pPr>
        <w:autoSpaceDE w:val="0"/>
        <w:autoSpaceDN w:val="0"/>
        <w:adjustRightInd w:val="0"/>
        <w:ind w:firstLine="540"/>
        <w:jc w:val="both"/>
        <w:rPr>
          <w:sz w:val="28"/>
          <w:szCs w:val="28"/>
        </w:rPr>
      </w:pPr>
      <w:r>
        <w:rPr>
          <w:sz w:val="28"/>
          <w:szCs w:val="28"/>
        </w:rPr>
        <w:t>Общая сумма затрат на реализацию подпрограммы из областного бюджета за пер</w:t>
      </w:r>
      <w:r w:rsidR="004E53DB">
        <w:rPr>
          <w:sz w:val="28"/>
          <w:szCs w:val="28"/>
        </w:rPr>
        <w:t>иод 2014 - 202</w:t>
      </w:r>
      <w:r w:rsidR="00321217">
        <w:rPr>
          <w:sz w:val="28"/>
          <w:szCs w:val="28"/>
        </w:rPr>
        <w:t>5</w:t>
      </w:r>
      <w:r w:rsidR="004E53DB">
        <w:rPr>
          <w:sz w:val="28"/>
          <w:szCs w:val="28"/>
        </w:rPr>
        <w:t xml:space="preserve"> годов составит </w:t>
      </w:r>
      <w:r w:rsidR="00321217">
        <w:rPr>
          <w:sz w:val="28"/>
          <w:szCs w:val="28"/>
        </w:rPr>
        <w:t>200 779,171</w:t>
      </w:r>
      <w:r>
        <w:rPr>
          <w:sz w:val="28"/>
          <w:szCs w:val="28"/>
        </w:rPr>
        <w:t xml:space="preserve"> тыс. рублей, в том числе:</w:t>
      </w:r>
    </w:p>
    <w:p w14:paraId="132E3E43" w14:textId="77777777" w:rsidR="00250781" w:rsidRDefault="00250781" w:rsidP="00250781">
      <w:pPr>
        <w:autoSpaceDE w:val="0"/>
        <w:autoSpaceDN w:val="0"/>
        <w:adjustRightInd w:val="0"/>
        <w:ind w:firstLine="540"/>
        <w:jc w:val="both"/>
        <w:rPr>
          <w:sz w:val="28"/>
          <w:szCs w:val="28"/>
        </w:rPr>
      </w:pPr>
      <w:r>
        <w:rPr>
          <w:sz w:val="28"/>
          <w:szCs w:val="28"/>
        </w:rPr>
        <w:t>2014 год -</w:t>
      </w:r>
      <w:r w:rsidR="008F1CE8">
        <w:rPr>
          <w:sz w:val="28"/>
          <w:szCs w:val="28"/>
        </w:rPr>
        <w:t xml:space="preserve">     </w:t>
      </w:r>
      <w:r>
        <w:rPr>
          <w:sz w:val="28"/>
          <w:szCs w:val="28"/>
        </w:rPr>
        <w:t xml:space="preserve"> 350,835 тыс. рублей;</w:t>
      </w:r>
    </w:p>
    <w:p w14:paraId="701740BE" w14:textId="77777777" w:rsidR="00250781" w:rsidRDefault="00250781" w:rsidP="00250781">
      <w:pPr>
        <w:autoSpaceDE w:val="0"/>
        <w:autoSpaceDN w:val="0"/>
        <w:adjustRightInd w:val="0"/>
        <w:ind w:firstLine="540"/>
        <w:jc w:val="both"/>
        <w:rPr>
          <w:sz w:val="28"/>
          <w:szCs w:val="28"/>
        </w:rPr>
      </w:pPr>
      <w:r>
        <w:rPr>
          <w:sz w:val="28"/>
          <w:szCs w:val="28"/>
        </w:rPr>
        <w:t>2015 год –</w:t>
      </w:r>
      <w:r w:rsidR="008F1CE8">
        <w:rPr>
          <w:sz w:val="28"/>
          <w:szCs w:val="28"/>
        </w:rPr>
        <w:t xml:space="preserve">  </w:t>
      </w:r>
      <w:r>
        <w:rPr>
          <w:sz w:val="28"/>
          <w:szCs w:val="28"/>
        </w:rPr>
        <w:t xml:space="preserve"> 1 283,657 тыс. рублей;</w:t>
      </w:r>
    </w:p>
    <w:p w14:paraId="471B9FE6" w14:textId="77777777" w:rsidR="00250781" w:rsidRDefault="00250781" w:rsidP="00250781">
      <w:pPr>
        <w:autoSpaceDE w:val="0"/>
        <w:autoSpaceDN w:val="0"/>
        <w:adjustRightInd w:val="0"/>
        <w:ind w:firstLine="540"/>
        <w:jc w:val="both"/>
        <w:rPr>
          <w:sz w:val="28"/>
          <w:szCs w:val="28"/>
        </w:rPr>
      </w:pPr>
      <w:r>
        <w:rPr>
          <w:sz w:val="28"/>
          <w:szCs w:val="28"/>
        </w:rPr>
        <w:t>2016 год – 12 734,795 тыс. рублей;</w:t>
      </w:r>
    </w:p>
    <w:p w14:paraId="09D22388" w14:textId="77777777" w:rsidR="00250781" w:rsidRDefault="00250781" w:rsidP="00250781">
      <w:pPr>
        <w:autoSpaceDE w:val="0"/>
        <w:autoSpaceDN w:val="0"/>
        <w:adjustRightInd w:val="0"/>
        <w:ind w:firstLine="540"/>
        <w:jc w:val="both"/>
        <w:rPr>
          <w:sz w:val="28"/>
          <w:szCs w:val="28"/>
        </w:rPr>
      </w:pPr>
      <w:r>
        <w:rPr>
          <w:sz w:val="28"/>
          <w:szCs w:val="28"/>
        </w:rPr>
        <w:t>2017 год – 17 938,129 тыс. рублей;</w:t>
      </w:r>
    </w:p>
    <w:p w14:paraId="5DA9DE3D" w14:textId="77777777" w:rsidR="00250781" w:rsidRPr="007E1B9E" w:rsidRDefault="00250781" w:rsidP="00250781">
      <w:pPr>
        <w:autoSpaceDE w:val="0"/>
        <w:autoSpaceDN w:val="0"/>
        <w:adjustRightInd w:val="0"/>
        <w:ind w:firstLine="540"/>
        <w:jc w:val="both"/>
        <w:rPr>
          <w:sz w:val="28"/>
          <w:szCs w:val="28"/>
        </w:rPr>
      </w:pPr>
      <w:r>
        <w:rPr>
          <w:sz w:val="28"/>
          <w:szCs w:val="28"/>
        </w:rPr>
        <w:t xml:space="preserve">2018 год – </w:t>
      </w:r>
      <w:r w:rsidRPr="007E1B9E">
        <w:rPr>
          <w:sz w:val="28"/>
          <w:szCs w:val="28"/>
        </w:rPr>
        <w:t>15 403,174 тыс. рублей;</w:t>
      </w:r>
    </w:p>
    <w:p w14:paraId="58BFAF16" w14:textId="77777777" w:rsidR="00250781" w:rsidRPr="007E1B9E" w:rsidRDefault="00250781" w:rsidP="00250781">
      <w:pPr>
        <w:autoSpaceDE w:val="0"/>
        <w:autoSpaceDN w:val="0"/>
        <w:adjustRightInd w:val="0"/>
        <w:ind w:firstLine="540"/>
        <w:jc w:val="both"/>
        <w:rPr>
          <w:sz w:val="28"/>
          <w:szCs w:val="28"/>
        </w:rPr>
      </w:pPr>
      <w:r w:rsidRPr="007E1B9E">
        <w:rPr>
          <w:sz w:val="28"/>
          <w:szCs w:val="28"/>
        </w:rPr>
        <w:t>2019 год – 14 721,554 тыс. рублей;</w:t>
      </w:r>
    </w:p>
    <w:p w14:paraId="4CACD288" w14:textId="77777777"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2020 год – </w:t>
      </w:r>
      <w:r w:rsidR="008F1CE8">
        <w:rPr>
          <w:sz w:val="28"/>
          <w:szCs w:val="28"/>
        </w:rPr>
        <w:t xml:space="preserve">     </w:t>
      </w:r>
      <w:r w:rsidR="004E53DB">
        <w:rPr>
          <w:sz w:val="28"/>
          <w:szCs w:val="28"/>
        </w:rPr>
        <w:t>740,470</w:t>
      </w:r>
      <w:r w:rsidRPr="007E1B9E">
        <w:rPr>
          <w:sz w:val="28"/>
          <w:szCs w:val="28"/>
        </w:rPr>
        <w:t xml:space="preserve"> тыс. рублей;</w:t>
      </w:r>
    </w:p>
    <w:p w14:paraId="1D1588B2" w14:textId="77777777"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2021 год – </w:t>
      </w:r>
      <w:r w:rsidR="00851228">
        <w:rPr>
          <w:sz w:val="28"/>
          <w:szCs w:val="28"/>
        </w:rPr>
        <w:t>34 814,802</w:t>
      </w:r>
      <w:r w:rsidRPr="007E1B9E">
        <w:rPr>
          <w:sz w:val="28"/>
          <w:szCs w:val="28"/>
        </w:rPr>
        <w:t xml:space="preserve"> тыс. рублей;</w:t>
      </w:r>
    </w:p>
    <w:p w14:paraId="5E29CD9C" w14:textId="77777777"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2022 год – </w:t>
      </w:r>
      <w:r w:rsidR="008C233B" w:rsidRPr="00243C50">
        <w:rPr>
          <w:sz w:val="28"/>
          <w:szCs w:val="28"/>
        </w:rPr>
        <w:t>54 249,241</w:t>
      </w:r>
      <w:r w:rsidRPr="007E1B9E">
        <w:rPr>
          <w:sz w:val="28"/>
          <w:szCs w:val="28"/>
        </w:rPr>
        <w:t xml:space="preserve"> тыс. рублей;</w:t>
      </w:r>
    </w:p>
    <w:p w14:paraId="04C1B550" w14:textId="77777777"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2023 год – </w:t>
      </w:r>
      <w:r w:rsidR="00401A47">
        <w:rPr>
          <w:sz w:val="28"/>
          <w:szCs w:val="28"/>
        </w:rPr>
        <w:t>1</w:t>
      </w:r>
      <w:r w:rsidR="00F56EEB">
        <w:rPr>
          <w:sz w:val="28"/>
          <w:szCs w:val="28"/>
        </w:rPr>
        <w:t>6 180,838</w:t>
      </w:r>
      <w:r w:rsidRPr="007E1B9E">
        <w:rPr>
          <w:sz w:val="28"/>
          <w:szCs w:val="28"/>
        </w:rPr>
        <w:t xml:space="preserve"> тыс. рублей;</w:t>
      </w:r>
    </w:p>
    <w:p w14:paraId="16557729" w14:textId="618A7DE3" w:rsidR="00250781" w:rsidRDefault="00250781" w:rsidP="00250781">
      <w:pPr>
        <w:autoSpaceDE w:val="0"/>
        <w:autoSpaceDN w:val="0"/>
        <w:adjustRightInd w:val="0"/>
        <w:ind w:firstLine="540"/>
        <w:jc w:val="both"/>
        <w:rPr>
          <w:sz w:val="28"/>
          <w:szCs w:val="28"/>
        </w:rPr>
      </w:pPr>
      <w:r w:rsidRPr="007E1B9E">
        <w:rPr>
          <w:sz w:val="28"/>
          <w:szCs w:val="28"/>
        </w:rPr>
        <w:t>2024 год – 1</w:t>
      </w:r>
      <w:r w:rsidR="00F56EEB">
        <w:rPr>
          <w:sz w:val="28"/>
          <w:szCs w:val="28"/>
        </w:rPr>
        <w:t>6 180,838</w:t>
      </w:r>
      <w:r w:rsidRPr="007E1B9E">
        <w:rPr>
          <w:sz w:val="28"/>
          <w:szCs w:val="28"/>
        </w:rPr>
        <w:t xml:space="preserve"> тыс. рублей</w:t>
      </w:r>
      <w:r w:rsidR="00321217">
        <w:rPr>
          <w:sz w:val="28"/>
          <w:szCs w:val="28"/>
        </w:rPr>
        <w:t>;</w:t>
      </w:r>
    </w:p>
    <w:p w14:paraId="190C455C" w14:textId="387507C9" w:rsidR="00321217" w:rsidRPr="007E1B9E" w:rsidRDefault="00321217" w:rsidP="00250781">
      <w:pPr>
        <w:autoSpaceDE w:val="0"/>
        <w:autoSpaceDN w:val="0"/>
        <w:adjustRightInd w:val="0"/>
        <w:ind w:firstLine="540"/>
        <w:jc w:val="both"/>
        <w:rPr>
          <w:sz w:val="28"/>
          <w:szCs w:val="28"/>
        </w:rPr>
      </w:pPr>
      <w:r w:rsidRPr="007E1B9E">
        <w:rPr>
          <w:sz w:val="28"/>
          <w:szCs w:val="28"/>
        </w:rPr>
        <w:t>202</w:t>
      </w:r>
      <w:r>
        <w:rPr>
          <w:sz w:val="28"/>
          <w:szCs w:val="28"/>
        </w:rPr>
        <w:t>5</w:t>
      </w:r>
      <w:r w:rsidRPr="007E1B9E">
        <w:rPr>
          <w:sz w:val="28"/>
          <w:szCs w:val="28"/>
        </w:rPr>
        <w:t xml:space="preserve"> год – 1</w:t>
      </w:r>
      <w:r>
        <w:rPr>
          <w:sz w:val="28"/>
          <w:szCs w:val="28"/>
        </w:rPr>
        <w:t>6 180,838</w:t>
      </w:r>
      <w:r w:rsidRPr="007E1B9E">
        <w:rPr>
          <w:sz w:val="28"/>
          <w:szCs w:val="28"/>
        </w:rPr>
        <w:t xml:space="preserve"> тыс. рублей</w:t>
      </w:r>
      <w:r>
        <w:rPr>
          <w:sz w:val="28"/>
          <w:szCs w:val="28"/>
        </w:rPr>
        <w:t>.</w:t>
      </w:r>
    </w:p>
    <w:p w14:paraId="67C9231A" w14:textId="77777777" w:rsidR="00250781" w:rsidRPr="007E1B9E" w:rsidRDefault="00250781" w:rsidP="00250781">
      <w:pPr>
        <w:autoSpaceDE w:val="0"/>
        <w:autoSpaceDN w:val="0"/>
        <w:adjustRightInd w:val="0"/>
        <w:ind w:firstLine="540"/>
        <w:jc w:val="both"/>
        <w:rPr>
          <w:sz w:val="28"/>
          <w:szCs w:val="28"/>
        </w:rPr>
      </w:pPr>
      <w:r w:rsidRPr="007E1B9E">
        <w:rPr>
          <w:sz w:val="28"/>
          <w:szCs w:val="28"/>
        </w:rPr>
        <w:lastRenderedPageBreak/>
        <w:t>Объемы бюджетных ассигнований на реализацию подпрограммы подлежат ежегодному уточнению.</w:t>
      </w:r>
    </w:p>
    <w:p w14:paraId="2A549A07" w14:textId="77777777" w:rsidR="00250781" w:rsidRPr="007E1B9E" w:rsidRDefault="00250781" w:rsidP="00250781">
      <w:pPr>
        <w:autoSpaceDE w:val="0"/>
        <w:autoSpaceDN w:val="0"/>
        <w:adjustRightInd w:val="0"/>
        <w:ind w:firstLine="540"/>
        <w:jc w:val="both"/>
        <w:rPr>
          <w:sz w:val="28"/>
          <w:szCs w:val="28"/>
        </w:rPr>
      </w:pPr>
      <w:r w:rsidRPr="007E1B9E">
        <w:rPr>
          <w:sz w:val="28"/>
          <w:szCs w:val="28"/>
        </w:rPr>
        <w:t xml:space="preserve">Ресурсное обеспечение подпрограммы с разбивкой по годам приведено в </w:t>
      </w:r>
      <w:hyperlink r:id="rId8" w:history="1">
        <w:r w:rsidRPr="007E1B9E">
          <w:rPr>
            <w:sz w:val="28"/>
            <w:szCs w:val="28"/>
          </w:rPr>
          <w:t>приложениях № 5</w:t>
        </w:r>
      </w:hyperlink>
      <w:r w:rsidRPr="007E1B9E">
        <w:rPr>
          <w:sz w:val="28"/>
          <w:szCs w:val="28"/>
        </w:rPr>
        <w:t xml:space="preserve"> и №</w:t>
      </w:r>
      <w:hyperlink r:id="rId9" w:history="1">
        <w:r w:rsidRPr="007E1B9E">
          <w:rPr>
            <w:sz w:val="28"/>
            <w:szCs w:val="28"/>
          </w:rPr>
          <w:t xml:space="preserve"> 6</w:t>
        </w:r>
      </w:hyperlink>
      <w:r w:rsidRPr="007E1B9E">
        <w:rPr>
          <w:sz w:val="28"/>
          <w:szCs w:val="28"/>
        </w:rPr>
        <w:t xml:space="preserve"> к государственной программе.</w:t>
      </w:r>
    </w:p>
    <w:p w14:paraId="0AA5C282" w14:textId="77777777" w:rsidR="00A7644B" w:rsidRPr="00172487" w:rsidRDefault="00A7644B" w:rsidP="008B1DF8">
      <w:pPr>
        <w:autoSpaceDE w:val="0"/>
        <w:autoSpaceDN w:val="0"/>
        <w:adjustRightInd w:val="0"/>
        <w:ind w:firstLine="709"/>
        <w:jc w:val="both"/>
        <w:rPr>
          <w:sz w:val="28"/>
          <w:szCs w:val="28"/>
        </w:rPr>
      </w:pPr>
    </w:p>
    <w:p w14:paraId="14239F0A" w14:textId="77777777" w:rsidR="00FF48C4" w:rsidRPr="000A235C" w:rsidRDefault="00FF48C4" w:rsidP="00BC5C5E">
      <w:pPr>
        <w:autoSpaceDE w:val="0"/>
        <w:autoSpaceDN w:val="0"/>
        <w:adjustRightInd w:val="0"/>
        <w:ind w:firstLine="709"/>
        <w:jc w:val="center"/>
        <w:rPr>
          <w:b/>
          <w:bCs/>
          <w:sz w:val="28"/>
          <w:szCs w:val="28"/>
        </w:rPr>
      </w:pPr>
      <w:r w:rsidRPr="00172487">
        <w:rPr>
          <w:b/>
          <w:bCs/>
          <w:sz w:val="28"/>
          <w:szCs w:val="28"/>
        </w:rPr>
        <w:t xml:space="preserve">Раздел </w:t>
      </w:r>
      <w:r w:rsidR="00751392" w:rsidRPr="00172487">
        <w:rPr>
          <w:b/>
          <w:bCs/>
          <w:sz w:val="28"/>
          <w:szCs w:val="28"/>
        </w:rPr>
        <w:t>10</w:t>
      </w:r>
      <w:r w:rsidRPr="00172487">
        <w:rPr>
          <w:b/>
          <w:bCs/>
          <w:sz w:val="28"/>
          <w:szCs w:val="28"/>
        </w:rPr>
        <w:t>. Анализ</w:t>
      </w:r>
      <w:r w:rsidRPr="000A235C">
        <w:rPr>
          <w:b/>
          <w:bCs/>
          <w:sz w:val="28"/>
          <w:szCs w:val="28"/>
        </w:rPr>
        <w:t xml:space="preserve"> рисков реализации подпрограммы и описание мер управления рисками реализации подпрограммы</w:t>
      </w:r>
    </w:p>
    <w:p w14:paraId="359903BF" w14:textId="77777777" w:rsidR="00F53C5F" w:rsidRPr="000A235C" w:rsidRDefault="00F53C5F" w:rsidP="00BC5C5E">
      <w:pPr>
        <w:autoSpaceDE w:val="0"/>
        <w:autoSpaceDN w:val="0"/>
        <w:adjustRightInd w:val="0"/>
        <w:ind w:firstLine="709"/>
        <w:jc w:val="center"/>
        <w:rPr>
          <w:b/>
          <w:bCs/>
          <w:sz w:val="28"/>
          <w:szCs w:val="28"/>
        </w:rPr>
      </w:pPr>
    </w:p>
    <w:p w14:paraId="4A318A4E" w14:textId="77777777" w:rsidR="00FF48C4" w:rsidRPr="000A235C" w:rsidRDefault="00FF48C4" w:rsidP="0087607C">
      <w:pPr>
        <w:ind w:firstLine="709"/>
        <w:jc w:val="both"/>
        <w:rPr>
          <w:sz w:val="28"/>
          <w:szCs w:val="28"/>
        </w:rPr>
      </w:pPr>
      <w:r w:rsidRPr="000A235C">
        <w:rPr>
          <w:sz w:val="28"/>
          <w:szCs w:val="28"/>
        </w:rPr>
        <w:t>Невыполнение (выполнение не в полном объеме) целевых индикаторов и показателей подпрограммы  может быть обусловлено следующими рисками:</w:t>
      </w:r>
    </w:p>
    <w:p w14:paraId="6993BCF5" w14:textId="77777777" w:rsidR="00FF48C4" w:rsidRPr="000A235C" w:rsidRDefault="00FF48C4" w:rsidP="0087607C">
      <w:pPr>
        <w:ind w:firstLine="709"/>
        <w:jc w:val="both"/>
        <w:rPr>
          <w:sz w:val="28"/>
          <w:szCs w:val="28"/>
        </w:rPr>
      </w:pPr>
      <w:r w:rsidRPr="000A235C">
        <w:rPr>
          <w:sz w:val="28"/>
          <w:szCs w:val="28"/>
        </w:rPr>
        <w:t>1) сокращением объемов бюджетного финансирования мероприятий подпрограммы;</w:t>
      </w:r>
    </w:p>
    <w:p w14:paraId="63C4EF0C" w14:textId="77777777" w:rsidR="00FF48C4" w:rsidRPr="000A235C" w:rsidRDefault="00FF48C4" w:rsidP="0087607C">
      <w:pPr>
        <w:ind w:firstLine="709"/>
        <w:jc w:val="both"/>
        <w:rPr>
          <w:sz w:val="28"/>
          <w:szCs w:val="28"/>
        </w:rPr>
      </w:pPr>
      <w:r w:rsidRPr="000A235C">
        <w:rPr>
          <w:sz w:val="28"/>
          <w:szCs w:val="28"/>
        </w:rPr>
        <w:t>2) возможным ухудшением финансово-экономического положения предприятий – получа</w:t>
      </w:r>
      <w:r w:rsidR="00854F23" w:rsidRPr="000A235C">
        <w:rPr>
          <w:sz w:val="28"/>
          <w:szCs w:val="28"/>
        </w:rPr>
        <w:t>телей государственной поддержки;</w:t>
      </w:r>
    </w:p>
    <w:p w14:paraId="15139CB8" w14:textId="77777777" w:rsidR="00FD7339" w:rsidRPr="000A235C" w:rsidRDefault="00FD7339" w:rsidP="00FD7339">
      <w:pPr>
        <w:widowControl w:val="0"/>
        <w:autoSpaceDE w:val="0"/>
        <w:autoSpaceDN w:val="0"/>
        <w:adjustRightInd w:val="0"/>
        <w:ind w:firstLine="708"/>
        <w:jc w:val="both"/>
        <w:rPr>
          <w:rFonts w:eastAsia="Calibri"/>
          <w:color w:val="000000" w:themeColor="text1"/>
          <w:sz w:val="28"/>
          <w:szCs w:val="28"/>
        </w:rPr>
      </w:pPr>
      <w:r w:rsidRPr="000A235C">
        <w:rPr>
          <w:rFonts w:eastAsia="Calibri"/>
          <w:color w:val="000000" w:themeColor="text1"/>
          <w:sz w:val="28"/>
          <w:szCs w:val="28"/>
        </w:rPr>
        <w:t>3) отсутствием договоренности с регионом – партнером по проведению мероприятия (перенос сроков проведения, форс – мажорные обстоятельства, отсутствие приглашения на мероприятие).</w:t>
      </w:r>
    </w:p>
    <w:p w14:paraId="2C6FEDE6" w14:textId="77777777" w:rsidR="00FF48C4" w:rsidRPr="000A235C" w:rsidRDefault="00FF48C4" w:rsidP="0087607C">
      <w:pPr>
        <w:ind w:firstLine="709"/>
        <w:jc w:val="both"/>
        <w:rPr>
          <w:sz w:val="28"/>
          <w:szCs w:val="28"/>
        </w:rPr>
      </w:pPr>
      <w:r w:rsidRPr="000A235C">
        <w:rPr>
          <w:sz w:val="28"/>
          <w:szCs w:val="28"/>
        </w:rPr>
        <w:t>Меры по управлению указанными рисками реализации  подпрограммы основаны на:</w:t>
      </w:r>
    </w:p>
    <w:p w14:paraId="5D066D17" w14:textId="77777777" w:rsidR="00FF48C4" w:rsidRPr="000A235C" w:rsidRDefault="00FD7339" w:rsidP="0087607C">
      <w:pPr>
        <w:ind w:firstLine="709"/>
        <w:jc w:val="both"/>
        <w:rPr>
          <w:i/>
          <w:iCs/>
          <w:sz w:val="28"/>
          <w:szCs w:val="28"/>
        </w:rPr>
      </w:pPr>
      <w:r w:rsidRPr="000A235C">
        <w:rPr>
          <w:sz w:val="28"/>
          <w:szCs w:val="28"/>
        </w:rPr>
        <w:t>1</w:t>
      </w:r>
      <w:r w:rsidR="00FF48C4" w:rsidRPr="000A235C">
        <w:rPr>
          <w:sz w:val="28"/>
          <w:szCs w:val="28"/>
        </w:rPr>
        <w:t>) годовом периоде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14:paraId="5A93F1B5" w14:textId="77777777" w:rsidR="00FF48C4" w:rsidRPr="00854F23" w:rsidRDefault="00FD7339" w:rsidP="0087607C">
      <w:pPr>
        <w:ind w:firstLine="709"/>
        <w:jc w:val="both"/>
        <w:rPr>
          <w:sz w:val="28"/>
          <w:szCs w:val="28"/>
        </w:rPr>
      </w:pPr>
      <w:r w:rsidRPr="000A235C">
        <w:rPr>
          <w:sz w:val="28"/>
          <w:szCs w:val="28"/>
        </w:rPr>
        <w:t>2</w:t>
      </w:r>
      <w:r w:rsidR="00FF48C4" w:rsidRPr="000A235C">
        <w:rPr>
          <w:sz w:val="28"/>
          <w:szCs w:val="28"/>
        </w:rPr>
        <w:t>) регулярном анализе результатов реализации подпрограммы, возможной корректировке ее мер</w:t>
      </w:r>
      <w:r w:rsidR="003C2970" w:rsidRPr="000A235C">
        <w:rPr>
          <w:sz w:val="28"/>
          <w:szCs w:val="28"/>
        </w:rPr>
        <w:t>оприятий по результатам анализа.</w:t>
      </w:r>
    </w:p>
    <w:sectPr w:rsidR="00FF48C4" w:rsidRPr="00854F23" w:rsidSect="00063316">
      <w:headerReference w:type="default" r:id="rId10"/>
      <w:headerReference w:type="first" r:id="rId11"/>
      <w:pgSz w:w="11906" w:h="16838"/>
      <w:pgMar w:top="1134" w:right="1276" w:bottom="1134" w:left="1559" w:header="709" w:footer="709" w:gutter="0"/>
      <w:pgNumType w:start="1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81AC" w14:textId="77777777" w:rsidR="00210394" w:rsidRDefault="00210394" w:rsidP="00C375DF">
      <w:r>
        <w:separator/>
      </w:r>
    </w:p>
  </w:endnote>
  <w:endnote w:type="continuationSeparator" w:id="0">
    <w:p w14:paraId="7E0636AA" w14:textId="77777777" w:rsidR="00210394" w:rsidRDefault="00210394" w:rsidP="00C3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insky">
    <w:altName w:val="Calibri"/>
    <w:charset w:val="59"/>
    <w:family w:val="auto"/>
    <w:pitch w:val="variable"/>
    <w:sig w:usb0="010200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8B3C" w14:textId="77777777" w:rsidR="00210394" w:rsidRDefault="00210394" w:rsidP="00C375DF">
      <w:r>
        <w:separator/>
      </w:r>
    </w:p>
  </w:footnote>
  <w:footnote w:type="continuationSeparator" w:id="0">
    <w:p w14:paraId="0D1E1771" w14:textId="77777777" w:rsidR="00210394" w:rsidRDefault="00210394" w:rsidP="00C3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9146"/>
      <w:docPartObj>
        <w:docPartGallery w:val="Page Numbers (Top of Page)"/>
        <w:docPartUnique/>
      </w:docPartObj>
    </w:sdtPr>
    <w:sdtEndPr/>
    <w:sdtContent>
      <w:p w14:paraId="7D7351A1" w14:textId="77777777" w:rsidR="00210394" w:rsidRDefault="00321217">
        <w:pPr>
          <w:pStyle w:val="a6"/>
          <w:jc w:val="center"/>
        </w:pPr>
        <w:r>
          <w:fldChar w:fldCharType="begin"/>
        </w:r>
        <w:r>
          <w:instrText xml:space="preserve"> PAGE   \* MERGEFORMAT </w:instrText>
        </w:r>
        <w:r>
          <w:fldChar w:fldCharType="separate"/>
        </w:r>
        <w:r w:rsidR="00243C50">
          <w:rPr>
            <w:noProof/>
          </w:rPr>
          <w:t>138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871"/>
      <w:docPartObj>
        <w:docPartGallery w:val="Page Numbers (Top of Page)"/>
        <w:docPartUnique/>
      </w:docPartObj>
    </w:sdtPr>
    <w:sdtEndPr/>
    <w:sdtContent>
      <w:p w14:paraId="0C65297F" w14:textId="77777777" w:rsidR="00210394" w:rsidRDefault="00321217">
        <w:pPr>
          <w:pStyle w:val="a6"/>
          <w:jc w:val="center"/>
        </w:pPr>
        <w:r>
          <w:fldChar w:fldCharType="begin"/>
        </w:r>
        <w:r>
          <w:instrText xml:space="preserve"> PAGE   \* MERGEFORMAT </w:instrText>
        </w:r>
        <w:r>
          <w:fldChar w:fldCharType="separate"/>
        </w:r>
        <w:r w:rsidR="00243C50">
          <w:rPr>
            <w:noProof/>
          </w:rPr>
          <w:t>121</w:t>
        </w:r>
        <w:r>
          <w:rPr>
            <w:noProof/>
          </w:rPr>
          <w:fldChar w:fldCharType="end"/>
        </w:r>
      </w:p>
    </w:sdtContent>
  </w:sdt>
  <w:p w14:paraId="1FF5A124" w14:textId="77777777" w:rsidR="00210394" w:rsidRDefault="002103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9E4"/>
    <w:multiLevelType w:val="multilevel"/>
    <w:tmpl w:val="07C8D300"/>
    <w:lvl w:ilvl="0">
      <w:start w:val="2"/>
      <w:numFmt w:val="decimal"/>
      <w:lvlText w:val="%1."/>
      <w:lvlJc w:val="left"/>
      <w:pPr>
        <w:ind w:left="450" w:hanging="450"/>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15:restartNumberingAfterBreak="0">
    <w:nsid w:val="1C9653DB"/>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2" w15:restartNumberingAfterBreak="0">
    <w:nsid w:val="242F4D35"/>
    <w:multiLevelType w:val="multilevel"/>
    <w:tmpl w:val="441E8C0E"/>
    <w:lvl w:ilvl="0">
      <w:start w:val="2"/>
      <w:numFmt w:val="decimal"/>
      <w:lvlText w:val="%1."/>
      <w:lvlJc w:val="left"/>
      <w:pPr>
        <w:ind w:left="450" w:hanging="450"/>
      </w:pPr>
      <w:rPr>
        <w:rFonts w:eastAsia="Times New Roman" w:hint="default"/>
        <w:b w:val="0"/>
        <w:bCs w:val="0"/>
      </w:rPr>
    </w:lvl>
    <w:lvl w:ilvl="1">
      <w:start w:val="2"/>
      <w:numFmt w:val="decimal"/>
      <w:lvlText w:val="%1.%2."/>
      <w:lvlJc w:val="left"/>
      <w:pPr>
        <w:ind w:left="1710" w:hanging="720"/>
      </w:pPr>
      <w:rPr>
        <w:rFonts w:eastAsia="Times New Roman" w:hint="default"/>
        <w:b w:val="0"/>
        <w:bCs w:val="0"/>
      </w:rPr>
    </w:lvl>
    <w:lvl w:ilvl="2">
      <w:start w:val="1"/>
      <w:numFmt w:val="decimal"/>
      <w:lvlText w:val="%1.%2.%3."/>
      <w:lvlJc w:val="left"/>
      <w:pPr>
        <w:ind w:left="2700" w:hanging="720"/>
      </w:pPr>
      <w:rPr>
        <w:rFonts w:eastAsia="Times New Roman" w:hint="default"/>
        <w:b w:val="0"/>
        <w:bCs w:val="0"/>
      </w:rPr>
    </w:lvl>
    <w:lvl w:ilvl="3">
      <w:start w:val="1"/>
      <w:numFmt w:val="decimal"/>
      <w:lvlText w:val="%1.%2.%3.%4."/>
      <w:lvlJc w:val="left"/>
      <w:pPr>
        <w:ind w:left="4050" w:hanging="1080"/>
      </w:pPr>
      <w:rPr>
        <w:rFonts w:eastAsia="Times New Roman" w:hint="default"/>
        <w:b w:val="0"/>
        <w:bCs w:val="0"/>
      </w:rPr>
    </w:lvl>
    <w:lvl w:ilvl="4">
      <w:start w:val="1"/>
      <w:numFmt w:val="decimal"/>
      <w:lvlText w:val="%1.%2.%3.%4.%5."/>
      <w:lvlJc w:val="left"/>
      <w:pPr>
        <w:ind w:left="5040" w:hanging="1080"/>
      </w:pPr>
      <w:rPr>
        <w:rFonts w:eastAsia="Times New Roman" w:hint="default"/>
        <w:b w:val="0"/>
        <w:bCs w:val="0"/>
      </w:rPr>
    </w:lvl>
    <w:lvl w:ilvl="5">
      <w:start w:val="1"/>
      <w:numFmt w:val="decimal"/>
      <w:lvlText w:val="%1.%2.%3.%4.%5.%6."/>
      <w:lvlJc w:val="left"/>
      <w:pPr>
        <w:ind w:left="6390" w:hanging="1440"/>
      </w:pPr>
      <w:rPr>
        <w:rFonts w:eastAsia="Times New Roman" w:hint="default"/>
        <w:b w:val="0"/>
        <w:bCs w:val="0"/>
      </w:rPr>
    </w:lvl>
    <w:lvl w:ilvl="6">
      <w:start w:val="1"/>
      <w:numFmt w:val="decimal"/>
      <w:lvlText w:val="%1.%2.%3.%4.%5.%6.%7."/>
      <w:lvlJc w:val="left"/>
      <w:pPr>
        <w:ind w:left="7740" w:hanging="1800"/>
      </w:pPr>
      <w:rPr>
        <w:rFonts w:eastAsia="Times New Roman" w:hint="default"/>
        <w:b w:val="0"/>
        <w:bCs w:val="0"/>
      </w:rPr>
    </w:lvl>
    <w:lvl w:ilvl="7">
      <w:start w:val="1"/>
      <w:numFmt w:val="decimal"/>
      <w:lvlText w:val="%1.%2.%3.%4.%5.%6.%7.%8."/>
      <w:lvlJc w:val="left"/>
      <w:pPr>
        <w:ind w:left="8730" w:hanging="1800"/>
      </w:pPr>
      <w:rPr>
        <w:rFonts w:eastAsia="Times New Roman" w:hint="default"/>
        <w:b w:val="0"/>
        <w:bCs w:val="0"/>
      </w:rPr>
    </w:lvl>
    <w:lvl w:ilvl="8">
      <w:start w:val="1"/>
      <w:numFmt w:val="decimal"/>
      <w:lvlText w:val="%1.%2.%3.%4.%5.%6.%7.%8.%9."/>
      <w:lvlJc w:val="left"/>
      <w:pPr>
        <w:ind w:left="10080" w:hanging="2160"/>
      </w:pPr>
      <w:rPr>
        <w:rFonts w:eastAsia="Times New Roman" w:hint="default"/>
        <w:b w:val="0"/>
        <w:bCs w:val="0"/>
      </w:rPr>
    </w:lvl>
  </w:abstractNum>
  <w:abstractNum w:abstractNumId="3" w15:restartNumberingAfterBreak="0">
    <w:nsid w:val="2F3E1F12"/>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15:restartNumberingAfterBreak="0">
    <w:nsid w:val="3FD768FC"/>
    <w:multiLevelType w:val="multilevel"/>
    <w:tmpl w:val="DA5817BE"/>
    <w:lvl w:ilvl="0">
      <w:start w:val="1"/>
      <w:numFmt w:val="decimal"/>
      <w:lvlText w:val="%1."/>
      <w:lvlJc w:val="left"/>
      <w:pPr>
        <w:ind w:left="1062" w:hanging="360"/>
      </w:pPr>
      <w:rPr>
        <w:rFonts w:hint="default"/>
      </w:rPr>
    </w:lvl>
    <w:lvl w:ilvl="1">
      <w:start w:val="2"/>
      <w:numFmt w:val="decimal"/>
      <w:isLgl/>
      <w:lvlText w:val="%1.%2"/>
      <w:lvlJc w:val="left"/>
      <w:pPr>
        <w:ind w:left="1365" w:hanging="375"/>
      </w:pPr>
      <w:rPr>
        <w:rFonts w:eastAsia="Times New Roman" w:hint="default"/>
        <w:b w:val="0"/>
        <w:bCs w:val="0"/>
      </w:rPr>
    </w:lvl>
    <w:lvl w:ilvl="2">
      <w:start w:val="1"/>
      <w:numFmt w:val="decimal"/>
      <w:isLgl/>
      <w:lvlText w:val="%1.%2.%3"/>
      <w:lvlJc w:val="left"/>
      <w:pPr>
        <w:ind w:left="1998" w:hanging="720"/>
      </w:pPr>
      <w:rPr>
        <w:rFonts w:eastAsia="Times New Roman" w:hint="default"/>
        <w:b w:val="0"/>
        <w:bCs w:val="0"/>
      </w:rPr>
    </w:lvl>
    <w:lvl w:ilvl="3">
      <w:start w:val="1"/>
      <w:numFmt w:val="decimal"/>
      <w:isLgl/>
      <w:lvlText w:val="%1.%2.%3.%4"/>
      <w:lvlJc w:val="left"/>
      <w:pPr>
        <w:ind w:left="2646" w:hanging="1080"/>
      </w:pPr>
      <w:rPr>
        <w:rFonts w:eastAsia="Times New Roman" w:hint="default"/>
        <w:b w:val="0"/>
        <w:bCs w:val="0"/>
      </w:rPr>
    </w:lvl>
    <w:lvl w:ilvl="4">
      <w:start w:val="1"/>
      <w:numFmt w:val="decimal"/>
      <w:isLgl/>
      <w:lvlText w:val="%1.%2.%3.%4.%5"/>
      <w:lvlJc w:val="left"/>
      <w:pPr>
        <w:ind w:left="2934" w:hanging="1080"/>
      </w:pPr>
      <w:rPr>
        <w:rFonts w:eastAsia="Times New Roman" w:hint="default"/>
        <w:b w:val="0"/>
        <w:bCs w:val="0"/>
      </w:rPr>
    </w:lvl>
    <w:lvl w:ilvl="5">
      <w:start w:val="1"/>
      <w:numFmt w:val="decimal"/>
      <w:isLgl/>
      <w:lvlText w:val="%1.%2.%3.%4.%5.%6"/>
      <w:lvlJc w:val="left"/>
      <w:pPr>
        <w:ind w:left="3582" w:hanging="1440"/>
      </w:pPr>
      <w:rPr>
        <w:rFonts w:eastAsia="Times New Roman" w:hint="default"/>
        <w:b w:val="0"/>
        <w:bCs w:val="0"/>
      </w:rPr>
    </w:lvl>
    <w:lvl w:ilvl="6">
      <w:start w:val="1"/>
      <w:numFmt w:val="decimal"/>
      <w:isLgl/>
      <w:lvlText w:val="%1.%2.%3.%4.%5.%6.%7"/>
      <w:lvlJc w:val="left"/>
      <w:pPr>
        <w:ind w:left="3870" w:hanging="1440"/>
      </w:pPr>
      <w:rPr>
        <w:rFonts w:eastAsia="Times New Roman" w:hint="default"/>
        <w:b w:val="0"/>
        <w:bCs w:val="0"/>
      </w:rPr>
    </w:lvl>
    <w:lvl w:ilvl="7">
      <w:start w:val="1"/>
      <w:numFmt w:val="decimal"/>
      <w:isLgl/>
      <w:lvlText w:val="%1.%2.%3.%4.%5.%6.%7.%8"/>
      <w:lvlJc w:val="left"/>
      <w:pPr>
        <w:ind w:left="4518" w:hanging="1800"/>
      </w:pPr>
      <w:rPr>
        <w:rFonts w:eastAsia="Times New Roman" w:hint="default"/>
        <w:b w:val="0"/>
        <w:bCs w:val="0"/>
      </w:rPr>
    </w:lvl>
    <w:lvl w:ilvl="8">
      <w:start w:val="1"/>
      <w:numFmt w:val="decimal"/>
      <w:isLgl/>
      <w:lvlText w:val="%1.%2.%3.%4.%5.%6.%7.%8.%9"/>
      <w:lvlJc w:val="left"/>
      <w:pPr>
        <w:ind w:left="5166" w:hanging="2160"/>
      </w:pPr>
      <w:rPr>
        <w:rFonts w:eastAsia="Times New Roman" w:hint="default"/>
        <w:b w:val="0"/>
        <w:bCs w:val="0"/>
      </w:rPr>
    </w:lvl>
  </w:abstractNum>
  <w:abstractNum w:abstractNumId="5" w15:restartNumberingAfterBreak="0">
    <w:nsid w:val="461F57F1"/>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6" w15:restartNumberingAfterBreak="0">
    <w:nsid w:val="473860C8"/>
    <w:multiLevelType w:val="hybridMultilevel"/>
    <w:tmpl w:val="E4B6A162"/>
    <w:lvl w:ilvl="0" w:tplc="0B5C3B92">
      <w:start w:val="2"/>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7" w15:restartNumberingAfterBreak="0">
    <w:nsid w:val="4E3B033A"/>
    <w:multiLevelType w:val="multilevel"/>
    <w:tmpl w:val="0C96471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4F9D6EC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15:restartNumberingAfterBreak="0">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632531E"/>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1" w15:restartNumberingAfterBreak="0">
    <w:nsid w:val="786C1FD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12" w15:restartNumberingAfterBreak="0">
    <w:nsid w:val="7884308A"/>
    <w:multiLevelType w:val="hybridMultilevel"/>
    <w:tmpl w:val="9C666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80050997">
    <w:abstractNumId w:val="7"/>
  </w:num>
  <w:num w:numId="2" w16cid:durableId="381515369">
    <w:abstractNumId w:val="4"/>
  </w:num>
  <w:num w:numId="3" w16cid:durableId="2020306085">
    <w:abstractNumId w:val="2"/>
  </w:num>
  <w:num w:numId="4" w16cid:durableId="854459569">
    <w:abstractNumId w:val="0"/>
  </w:num>
  <w:num w:numId="5" w16cid:durableId="801383302">
    <w:abstractNumId w:val="11"/>
  </w:num>
  <w:num w:numId="6" w16cid:durableId="1877237635">
    <w:abstractNumId w:val="9"/>
  </w:num>
  <w:num w:numId="7" w16cid:durableId="1771195090">
    <w:abstractNumId w:val="12"/>
  </w:num>
  <w:num w:numId="8" w16cid:durableId="1929851751">
    <w:abstractNumId w:val="5"/>
  </w:num>
  <w:num w:numId="9" w16cid:durableId="1787264033">
    <w:abstractNumId w:val="8"/>
  </w:num>
  <w:num w:numId="10" w16cid:durableId="1409569437">
    <w:abstractNumId w:val="1"/>
  </w:num>
  <w:num w:numId="11" w16cid:durableId="560868901">
    <w:abstractNumId w:val="10"/>
  </w:num>
  <w:num w:numId="12" w16cid:durableId="950166241">
    <w:abstractNumId w:val="3"/>
  </w:num>
  <w:num w:numId="13" w16cid:durableId="82412619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revisionView w:inkAnnotation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58B6"/>
    <w:rsid w:val="00000020"/>
    <w:rsid w:val="000002F5"/>
    <w:rsid w:val="0000093E"/>
    <w:rsid w:val="00000E00"/>
    <w:rsid w:val="00000E5B"/>
    <w:rsid w:val="000010B3"/>
    <w:rsid w:val="0000154A"/>
    <w:rsid w:val="00001A6B"/>
    <w:rsid w:val="00001DB0"/>
    <w:rsid w:val="00002330"/>
    <w:rsid w:val="000026C5"/>
    <w:rsid w:val="0000371A"/>
    <w:rsid w:val="000044BD"/>
    <w:rsid w:val="000050B3"/>
    <w:rsid w:val="000062A7"/>
    <w:rsid w:val="000066AD"/>
    <w:rsid w:val="00006937"/>
    <w:rsid w:val="000075F7"/>
    <w:rsid w:val="00007BA3"/>
    <w:rsid w:val="0001025E"/>
    <w:rsid w:val="00010822"/>
    <w:rsid w:val="0001163B"/>
    <w:rsid w:val="00011789"/>
    <w:rsid w:val="000120B9"/>
    <w:rsid w:val="00012502"/>
    <w:rsid w:val="0001315D"/>
    <w:rsid w:val="00013284"/>
    <w:rsid w:val="00013AA4"/>
    <w:rsid w:val="0001458C"/>
    <w:rsid w:val="00014602"/>
    <w:rsid w:val="00014830"/>
    <w:rsid w:val="00014A37"/>
    <w:rsid w:val="00014FEF"/>
    <w:rsid w:val="000152D2"/>
    <w:rsid w:val="000155D9"/>
    <w:rsid w:val="000158A0"/>
    <w:rsid w:val="00015CC1"/>
    <w:rsid w:val="000166F1"/>
    <w:rsid w:val="00017614"/>
    <w:rsid w:val="00017D84"/>
    <w:rsid w:val="00017E39"/>
    <w:rsid w:val="00017F30"/>
    <w:rsid w:val="0002015F"/>
    <w:rsid w:val="000203C4"/>
    <w:rsid w:val="00020B1E"/>
    <w:rsid w:val="00020B82"/>
    <w:rsid w:val="00022E54"/>
    <w:rsid w:val="00022F21"/>
    <w:rsid w:val="000236DF"/>
    <w:rsid w:val="000243A9"/>
    <w:rsid w:val="0002441B"/>
    <w:rsid w:val="00024454"/>
    <w:rsid w:val="000244A6"/>
    <w:rsid w:val="00024C1C"/>
    <w:rsid w:val="00025391"/>
    <w:rsid w:val="0002596A"/>
    <w:rsid w:val="000259B3"/>
    <w:rsid w:val="00025B93"/>
    <w:rsid w:val="00025C20"/>
    <w:rsid w:val="00025CE6"/>
    <w:rsid w:val="000264FB"/>
    <w:rsid w:val="00026652"/>
    <w:rsid w:val="000266C4"/>
    <w:rsid w:val="0002699F"/>
    <w:rsid w:val="00026AC3"/>
    <w:rsid w:val="00026F44"/>
    <w:rsid w:val="0002777E"/>
    <w:rsid w:val="00030B23"/>
    <w:rsid w:val="00030F00"/>
    <w:rsid w:val="0003146F"/>
    <w:rsid w:val="00031B1E"/>
    <w:rsid w:val="00032115"/>
    <w:rsid w:val="000322EC"/>
    <w:rsid w:val="00032948"/>
    <w:rsid w:val="00032F84"/>
    <w:rsid w:val="00033371"/>
    <w:rsid w:val="00033394"/>
    <w:rsid w:val="00033A56"/>
    <w:rsid w:val="00033E06"/>
    <w:rsid w:val="0003462D"/>
    <w:rsid w:val="00036665"/>
    <w:rsid w:val="00037815"/>
    <w:rsid w:val="00037B97"/>
    <w:rsid w:val="00037C4D"/>
    <w:rsid w:val="00037CE3"/>
    <w:rsid w:val="000402AA"/>
    <w:rsid w:val="00040728"/>
    <w:rsid w:val="0004073F"/>
    <w:rsid w:val="00040844"/>
    <w:rsid w:val="00040D86"/>
    <w:rsid w:val="00040FC3"/>
    <w:rsid w:val="0004103C"/>
    <w:rsid w:val="0004112D"/>
    <w:rsid w:val="000417A8"/>
    <w:rsid w:val="00041C6E"/>
    <w:rsid w:val="00041FB4"/>
    <w:rsid w:val="000427CD"/>
    <w:rsid w:val="00042B38"/>
    <w:rsid w:val="00042F68"/>
    <w:rsid w:val="0004314E"/>
    <w:rsid w:val="0004322B"/>
    <w:rsid w:val="00043504"/>
    <w:rsid w:val="00043944"/>
    <w:rsid w:val="00043952"/>
    <w:rsid w:val="00043B3F"/>
    <w:rsid w:val="00043D1B"/>
    <w:rsid w:val="00043E26"/>
    <w:rsid w:val="00043FA3"/>
    <w:rsid w:val="000444B5"/>
    <w:rsid w:val="00044B32"/>
    <w:rsid w:val="000453EC"/>
    <w:rsid w:val="00045758"/>
    <w:rsid w:val="00045B1E"/>
    <w:rsid w:val="0004673E"/>
    <w:rsid w:val="00046989"/>
    <w:rsid w:val="000473B5"/>
    <w:rsid w:val="0004765D"/>
    <w:rsid w:val="00050164"/>
    <w:rsid w:val="000513FB"/>
    <w:rsid w:val="000515B1"/>
    <w:rsid w:val="0005166E"/>
    <w:rsid w:val="00051A8E"/>
    <w:rsid w:val="00051F19"/>
    <w:rsid w:val="00051F6D"/>
    <w:rsid w:val="00051F7A"/>
    <w:rsid w:val="0005205D"/>
    <w:rsid w:val="00052DE7"/>
    <w:rsid w:val="00052F28"/>
    <w:rsid w:val="00053641"/>
    <w:rsid w:val="00053938"/>
    <w:rsid w:val="00053D64"/>
    <w:rsid w:val="00053DF8"/>
    <w:rsid w:val="00053E64"/>
    <w:rsid w:val="00054691"/>
    <w:rsid w:val="00054752"/>
    <w:rsid w:val="0005495E"/>
    <w:rsid w:val="00054E3A"/>
    <w:rsid w:val="00055DF2"/>
    <w:rsid w:val="0005647D"/>
    <w:rsid w:val="000567F4"/>
    <w:rsid w:val="0005710D"/>
    <w:rsid w:val="000604F0"/>
    <w:rsid w:val="00060B7B"/>
    <w:rsid w:val="00060F41"/>
    <w:rsid w:val="000610C7"/>
    <w:rsid w:val="000611D8"/>
    <w:rsid w:val="000613E2"/>
    <w:rsid w:val="0006144F"/>
    <w:rsid w:val="00061A01"/>
    <w:rsid w:val="00061B7C"/>
    <w:rsid w:val="00061B90"/>
    <w:rsid w:val="00061E0C"/>
    <w:rsid w:val="000623BF"/>
    <w:rsid w:val="00062567"/>
    <w:rsid w:val="00062ADD"/>
    <w:rsid w:val="00062DEF"/>
    <w:rsid w:val="000631A4"/>
    <w:rsid w:val="00063316"/>
    <w:rsid w:val="00063627"/>
    <w:rsid w:val="000648F1"/>
    <w:rsid w:val="00064A84"/>
    <w:rsid w:val="00064ABE"/>
    <w:rsid w:val="00064BF4"/>
    <w:rsid w:val="00064C4A"/>
    <w:rsid w:val="00065359"/>
    <w:rsid w:val="00065483"/>
    <w:rsid w:val="0006617B"/>
    <w:rsid w:val="000661C2"/>
    <w:rsid w:val="000663E2"/>
    <w:rsid w:val="00066588"/>
    <w:rsid w:val="00066DB3"/>
    <w:rsid w:val="00067A5B"/>
    <w:rsid w:val="00067E1E"/>
    <w:rsid w:val="00070AE1"/>
    <w:rsid w:val="00070CFC"/>
    <w:rsid w:val="0007114D"/>
    <w:rsid w:val="000716CA"/>
    <w:rsid w:val="0007185B"/>
    <w:rsid w:val="0007220D"/>
    <w:rsid w:val="00072438"/>
    <w:rsid w:val="0007375A"/>
    <w:rsid w:val="000743ED"/>
    <w:rsid w:val="000744C6"/>
    <w:rsid w:val="000755A2"/>
    <w:rsid w:val="000759C0"/>
    <w:rsid w:val="00075DBC"/>
    <w:rsid w:val="00075E01"/>
    <w:rsid w:val="0007611E"/>
    <w:rsid w:val="0007658B"/>
    <w:rsid w:val="00076616"/>
    <w:rsid w:val="00076917"/>
    <w:rsid w:val="00076E00"/>
    <w:rsid w:val="000770B8"/>
    <w:rsid w:val="0007711F"/>
    <w:rsid w:val="00077317"/>
    <w:rsid w:val="000801B6"/>
    <w:rsid w:val="00080EBD"/>
    <w:rsid w:val="00080F9D"/>
    <w:rsid w:val="00081078"/>
    <w:rsid w:val="000810AA"/>
    <w:rsid w:val="0008113F"/>
    <w:rsid w:val="00081A72"/>
    <w:rsid w:val="00081DD7"/>
    <w:rsid w:val="00081EA8"/>
    <w:rsid w:val="000826DA"/>
    <w:rsid w:val="000837CF"/>
    <w:rsid w:val="000837E0"/>
    <w:rsid w:val="00083C76"/>
    <w:rsid w:val="00083CA5"/>
    <w:rsid w:val="00084626"/>
    <w:rsid w:val="00084905"/>
    <w:rsid w:val="00084B8E"/>
    <w:rsid w:val="0008539F"/>
    <w:rsid w:val="00085956"/>
    <w:rsid w:val="000867C5"/>
    <w:rsid w:val="00086FF4"/>
    <w:rsid w:val="00087D30"/>
    <w:rsid w:val="000919F8"/>
    <w:rsid w:val="00092382"/>
    <w:rsid w:val="00092A36"/>
    <w:rsid w:val="00092B0A"/>
    <w:rsid w:val="00092BF4"/>
    <w:rsid w:val="0009353D"/>
    <w:rsid w:val="00093634"/>
    <w:rsid w:val="0009491C"/>
    <w:rsid w:val="00094EDB"/>
    <w:rsid w:val="0009561E"/>
    <w:rsid w:val="000959E2"/>
    <w:rsid w:val="00095E6F"/>
    <w:rsid w:val="00096884"/>
    <w:rsid w:val="000968EA"/>
    <w:rsid w:val="00096D2B"/>
    <w:rsid w:val="00096D91"/>
    <w:rsid w:val="0009747F"/>
    <w:rsid w:val="00097671"/>
    <w:rsid w:val="00097C9C"/>
    <w:rsid w:val="000A0985"/>
    <w:rsid w:val="000A09C6"/>
    <w:rsid w:val="000A17D1"/>
    <w:rsid w:val="000A1898"/>
    <w:rsid w:val="000A1BDE"/>
    <w:rsid w:val="000A235C"/>
    <w:rsid w:val="000A35DF"/>
    <w:rsid w:val="000A3ADD"/>
    <w:rsid w:val="000A40C9"/>
    <w:rsid w:val="000A5DF0"/>
    <w:rsid w:val="000A64C0"/>
    <w:rsid w:val="000A6D5C"/>
    <w:rsid w:val="000A7055"/>
    <w:rsid w:val="000A73FB"/>
    <w:rsid w:val="000A766A"/>
    <w:rsid w:val="000B0588"/>
    <w:rsid w:val="000B1680"/>
    <w:rsid w:val="000B2927"/>
    <w:rsid w:val="000B2D0A"/>
    <w:rsid w:val="000B3114"/>
    <w:rsid w:val="000B31AC"/>
    <w:rsid w:val="000B396D"/>
    <w:rsid w:val="000B3DCC"/>
    <w:rsid w:val="000B3FA2"/>
    <w:rsid w:val="000B5126"/>
    <w:rsid w:val="000B5B2A"/>
    <w:rsid w:val="000B63BC"/>
    <w:rsid w:val="000B6624"/>
    <w:rsid w:val="000B6896"/>
    <w:rsid w:val="000B6A4E"/>
    <w:rsid w:val="000B6D9A"/>
    <w:rsid w:val="000B731C"/>
    <w:rsid w:val="000B78AF"/>
    <w:rsid w:val="000C0B9A"/>
    <w:rsid w:val="000C137B"/>
    <w:rsid w:val="000C147E"/>
    <w:rsid w:val="000C1649"/>
    <w:rsid w:val="000C19DD"/>
    <w:rsid w:val="000C1B3C"/>
    <w:rsid w:val="000C1B96"/>
    <w:rsid w:val="000C2155"/>
    <w:rsid w:val="000C29B4"/>
    <w:rsid w:val="000C358F"/>
    <w:rsid w:val="000C40B9"/>
    <w:rsid w:val="000C42C4"/>
    <w:rsid w:val="000C4CBD"/>
    <w:rsid w:val="000C5740"/>
    <w:rsid w:val="000C5A4C"/>
    <w:rsid w:val="000C5BF4"/>
    <w:rsid w:val="000C6141"/>
    <w:rsid w:val="000C6AF6"/>
    <w:rsid w:val="000C6E49"/>
    <w:rsid w:val="000C6E90"/>
    <w:rsid w:val="000D14AA"/>
    <w:rsid w:val="000D1ABC"/>
    <w:rsid w:val="000D279E"/>
    <w:rsid w:val="000D288E"/>
    <w:rsid w:val="000D28C2"/>
    <w:rsid w:val="000D29E4"/>
    <w:rsid w:val="000D3092"/>
    <w:rsid w:val="000D41CC"/>
    <w:rsid w:val="000D42B6"/>
    <w:rsid w:val="000D4853"/>
    <w:rsid w:val="000D4921"/>
    <w:rsid w:val="000D4F05"/>
    <w:rsid w:val="000D5275"/>
    <w:rsid w:val="000D534B"/>
    <w:rsid w:val="000D5393"/>
    <w:rsid w:val="000D57EA"/>
    <w:rsid w:val="000D5CFF"/>
    <w:rsid w:val="000D6DBF"/>
    <w:rsid w:val="000D713A"/>
    <w:rsid w:val="000D7436"/>
    <w:rsid w:val="000E02DC"/>
    <w:rsid w:val="000E066A"/>
    <w:rsid w:val="000E0E62"/>
    <w:rsid w:val="000E17C9"/>
    <w:rsid w:val="000E19EE"/>
    <w:rsid w:val="000E1F5F"/>
    <w:rsid w:val="000E26F5"/>
    <w:rsid w:val="000E2787"/>
    <w:rsid w:val="000E2C2A"/>
    <w:rsid w:val="000E31A6"/>
    <w:rsid w:val="000E410F"/>
    <w:rsid w:val="000E4EE8"/>
    <w:rsid w:val="000E508C"/>
    <w:rsid w:val="000E56F7"/>
    <w:rsid w:val="000E5D9F"/>
    <w:rsid w:val="000E613C"/>
    <w:rsid w:val="000E69F6"/>
    <w:rsid w:val="000E6B80"/>
    <w:rsid w:val="000E6C70"/>
    <w:rsid w:val="000E72B4"/>
    <w:rsid w:val="000E74EB"/>
    <w:rsid w:val="000E786F"/>
    <w:rsid w:val="000F0A5A"/>
    <w:rsid w:val="000F0BC6"/>
    <w:rsid w:val="000F1C0C"/>
    <w:rsid w:val="000F2C22"/>
    <w:rsid w:val="000F2D32"/>
    <w:rsid w:val="000F41B0"/>
    <w:rsid w:val="000F421E"/>
    <w:rsid w:val="000F45FB"/>
    <w:rsid w:val="000F48D0"/>
    <w:rsid w:val="000F6340"/>
    <w:rsid w:val="000F6957"/>
    <w:rsid w:val="000F7B6B"/>
    <w:rsid w:val="000F7F1F"/>
    <w:rsid w:val="001011DF"/>
    <w:rsid w:val="00101440"/>
    <w:rsid w:val="001025DF"/>
    <w:rsid w:val="00102791"/>
    <w:rsid w:val="00102BB3"/>
    <w:rsid w:val="00102F2D"/>
    <w:rsid w:val="00103298"/>
    <w:rsid w:val="001032FB"/>
    <w:rsid w:val="00103B26"/>
    <w:rsid w:val="001043C3"/>
    <w:rsid w:val="001043DD"/>
    <w:rsid w:val="00104C82"/>
    <w:rsid w:val="00104D52"/>
    <w:rsid w:val="00104FCF"/>
    <w:rsid w:val="0010522D"/>
    <w:rsid w:val="001055E1"/>
    <w:rsid w:val="001063C1"/>
    <w:rsid w:val="0010667C"/>
    <w:rsid w:val="001073CA"/>
    <w:rsid w:val="00107544"/>
    <w:rsid w:val="001076F4"/>
    <w:rsid w:val="00107D04"/>
    <w:rsid w:val="00110121"/>
    <w:rsid w:val="00110757"/>
    <w:rsid w:val="0011102A"/>
    <w:rsid w:val="0011117C"/>
    <w:rsid w:val="00111C28"/>
    <w:rsid w:val="00111CD7"/>
    <w:rsid w:val="00111D19"/>
    <w:rsid w:val="00112839"/>
    <w:rsid w:val="0011393C"/>
    <w:rsid w:val="00114D6F"/>
    <w:rsid w:val="00114F22"/>
    <w:rsid w:val="00115025"/>
    <w:rsid w:val="001154C5"/>
    <w:rsid w:val="00115A4F"/>
    <w:rsid w:val="0011655D"/>
    <w:rsid w:val="00117566"/>
    <w:rsid w:val="001178EE"/>
    <w:rsid w:val="00117D01"/>
    <w:rsid w:val="00117F7D"/>
    <w:rsid w:val="00117FC8"/>
    <w:rsid w:val="0012008B"/>
    <w:rsid w:val="001204D5"/>
    <w:rsid w:val="0012108B"/>
    <w:rsid w:val="0012166C"/>
    <w:rsid w:val="001217A8"/>
    <w:rsid w:val="00121E88"/>
    <w:rsid w:val="00122205"/>
    <w:rsid w:val="0012227B"/>
    <w:rsid w:val="001222FD"/>
    <w:rsid w:val="001223BA"/>
    <w:rsid w:val="00122AB0"/>
    <w:rsid w:val="00122D52"/>
    <w:rsid w:val="00122F93"/>
    <w:rsid w:val="00123BF9"/>
    <w:rsid w:val="00124435"/>
    <w:rsid w:val="00124BE0"/>
    <w:rsid w:val="00124FB2"/>
    <w:rsid w:val="001257D7"/>
    <w:rsid w:val="00126C34"/>
    <w:rsid w:val="00126D36"/>
    <w:rsid w:val="00126FC1"/>
    <w:rsid w:val="001274FD"/>
    <w:rsid w:val="00127AD9"/>
    <w:rsid w:val="0013075F"/>
    <w:rsid w:val="00131F15"/>
    <w:rsid w:val="00132210"/>
    <w:rsid w:val="00132282"/>
    <w:rsid w:val="00132A03"/>
    <w:rsid w:val="00132FA9"/>
    <w:rsid w:val="0013321B"/>
    <w:rsid w:val="00133721"/>
    <w:rsid w:val="00133AFC"/>
    <w:rsid w:val="00134630"/>
    <w:rsid w:val="00134F62"/>
    <w:rsid w:val="001360C9"/>
    <w:rsid w:val="00136102"/>
    <w:rsid w:val="00136984"/>
    <w:rsid w:val="00136A2C"/>
    <w:rsid w:val="00136A37"/>
    <w:rsid w:val="00137B07"/>
    <w:rsid w:val="00137CB4"/>
    <w:rsid w:val="00140C44"/>
    <w:rsid w:val="00140D99"/>
    <w:rsid w:val="001410FC"/>
    <w:rsid w:val="00141698"/>
    <w:rsid w:val="001419A4"/>
    <w:rsid w:val="001419B0"/>
    <w:rsid w:val="0014241C"/>
    <w:rsid w:val="0014281F"/>
    <w:rsid w:val="001438E8"/>
    <w:rsid w:val="00144657"/>
    <w:rsid w:val="00144790"/>
    <w:rsid w:val="001448F0"/>
    <w:rsid w:val="00144DCA"/>
    <w:rsid w:val="00145265"/>
    <w:rsid w:val="001453D6"/>
    <w:rsid w:val="00146074"/>
    <w:rsid w:val="00146372"/>
    <w:rsid w:val="00147313"/>
    <w:rsid w:val="001473AC"/>
    <w:rsid w:val="00150CC8"/>
    <w:rsid w:val="00150E80"/>
    <w:rsid w:val="00150EB2"/>
    <w:rsid w:val="00151750"/>
    <w:rsid w:val="00151F97"/>
    <w:rsid w:val="001525BA"/>
    <w:rsid w:val="00152700"/>
    <w:rsid w:val="00152D91"/>
    <w:rsid w:val="00153127"/>
    <w:rsid w:val="00153236"/>
    <w:rsid w:val="00153788"/>
    <w:rsid w:val="00153AF5"/>
    <w:rsid w:val="00153C8F"/>
    <w:rsid w:val="00154B1A"/>
    <w:rsid w:val="001555F6"/>
    <w:rsid w:val="00155A6B"/>
    <w:rsid w:val="00155DE8"/>
    <w:rsid w:val="0015611A"/>
    <w:rsid w:val="0015614F"/>
    <w:rsid w:val="00156A49"/>
    <w:rsid w:val="00156C55"/>
    <w:rsid w:val="00156D12"/>
    <w:rsid w:val="001573C4"/>
    <w:rsid w:val="00157E22"/>
    <w:rsid w:val="00161A15"/>
    <w:rsid w:val="00161D32"/>
    <w:rsid w:val="00161F96"/>
    <w:rsid w:val="0016216F"/>
    <w:rsid w:val="0016265C"/>
    <w:rsid w:val="00162DBA"/>
    <w:rsid w:val="001637A5"/>
    <w:rsid w:val="00163ADE"/>
    <w:rsid w:val="00163B68"/>
    <w:rsid w:val="001654A4"/>
    <w:rsid w:val="00166368"/>
    <w:rsid w:val="0016674A"/>
    <w:rsid w:val="0016708D"/>
    <w:rsid w:val="00167297"/>
    <w:rsid w:val="0016795E"/>
    <w:rsid w:val="00167B35"/>
    <w:rsid w:val="00170AF9"/>
    <w:rsid w:val="00171B73"/>
    <w:rsid w:val="00171CB2"/>
    <w:rsid w:val="00171CF2"/>
    <w:rsid w:val="00171EFD"/>
    <w:rsid w:val="00172046"/>
    <w:rsid w:val="0017206D"/>
    <w:rsid w:val="00172487"/>
    <w:rsid w:val="00172B30"/>
    <w:rsid w:val="00173027"/>
    <w:rsid w:val="00173225"/>
    <w:rsid w:val="00173C70"/>
    <w:rsid w:val="0017427E"/>
    <w:rsid w:val="001748D7"/>
    <w:rsid w:val="001749D8"/>
    <w:rsid w:val="00174DB2"/>
    <w:rsid w:val="00175422"/>
    <w:rsid w:val="001755FD"/>
    <w:rsid w:val="00175658"/>
    <w:rsid w:val="0017568E"/>
    <w:rsid w:val="001757B0"/>
    <w:rsid w:val="00175C04"/>
    <w:rsid w:val="00175F64"/>
    <w:rsid w:val="00176D73"/>
    <w:rsid w:val="00177BFF"/>
    <w:rsid w:val="00177DBD"/>
    <w:rsid w:val="00177EF9"/>
    <w:rsid w:val="00180059"/>
    <w:rsid w:val="0018087E"/>
    <w:rsid w:val="001809E8"/>
    <w:rsid w:val="00180B1E"/>
    <w:rsid w:val="00180ED1"/>
    <w:rsid w:val="001816A1"/>
    <w:rsid w:val="00182569"/>
    <w:rsid w:val="00182BEE"/>
    <w:rsid w:val="00183F50"/>
    <w:rsid w:val="00184A24"/>
    <w:rsid w:val="00184DD9"/>
    <w:rsid w:val="0018567A"/>
    <w:rsid w:val="001856C3"/>
    <w:rsid w:val="0018601A"/>
    <w:rsid w:val="00186A8A"/>
    <w:rsid w:val="001870C8"/>
    <w:rsid w:val="001903B9"/>
    <w:rsid w:val="001907CC"/>
    <w:rsid w:val="00190D40"/>
    <w:rsid w:val="00191200"/>
    <w:rsid w:val="00191513"/>
    <w:rsid w:val="00191902"/>
    <w:rsid w:val="00191ED9"/>
    <w:rsid w:val="001924FF"/>
    <w:rsid w:val="001929E4"/>
    <w:rsid w:val="00193030"/>
    <w:rsid w:val="00193F78"/>
    <w:rsid w:val="0019490A"/>
    <w:rsid w:val="00194F8B"/>
    <w:rsid w:val="00195999"/>
    <w:rsid w:val="00195EB3"/>
    <w:rsid w:val="00195FAE"/>
    <w:rsid w:val="0019666C"/>
    <w:rsid w:val="00196CC2"/>
    <w:rsid w:val="00196D31"/>
    <w:rsid w:val="001978DC"/>
    <w:rsid w:val="001979A6"/>
    <w:rsid w:val="00197DFA"/>
    <w:rsid w:val="001A0303"/>
    <w:rsid w:val="001A0676"/>
    <w:rsid w:val="001A07ED"/>
    <w:rsid w:val="001A084E"/>
    <w:rsid w:val="001A0E4D"/>
    <w:rsid w:val="001A1448"/>
    <w:rsid w:val="001A14D5"/>
    <w:rsid w:val="001A18AE"/>
    <w:rsid w:val="001A1F42"/>
    <w:rsid w:val="001A290F"/>
    <w:rsid w:val="001A2AEB"/>
    <w:rsid w:val="001A4CED"/>
    <w:rsid w:val="001A52BD"/>
    <w:rsid w:val="001A59BE"/>
    <w:rsid w:val="001A6438"/>
    <w:rsid w:val="001A65D4"/>
    <w:rsid w:val="001A6A75"/>
    <w:rsid w:val="001A6BB5"/>
    <w:rsid w:val="001A6D52"/>
    <w:rsid w:val="001A73A0"/>
    <w:rsid w:val="001A7E2C"/>
    <w:rsid w:val="001B067C"/>
    <w:rsid w:val="001B0AF5"/>
    <w:rsid w:val="001B16C5"/>
    <w:rsid w:val="001B17F5"/>
    <w:rsid w:val="001B1854"/>
    <w:rsid w:val="001B2999"/>
    <w:rsid w:val="001B2ED6"/>
    <w:rsid w:val="001B33CD"/>
    <w:rsid w:val="001B3627"/>
    <w:rsid w:val="001B3782"/>
    <w:rsid w:val="001B54BF"/>
    <w:rsid w:val="001B5E3E"/>
    <w:rsid w:val="001B6363"/>
    <w:rsid w:val="001B6725"/>
    <w:rsid w:val="001B69BB"/>
    <w:rsid w:val="001B6C49"/>
    <w:rsid w:val="001B6DB9"/>
    <w:rsid w:val="001B7FE7"/>
    <w:rsid w:val="001C01C6"/>
    <w:rsid w:val="001C0C4A"/>
    <w:rsid w:val="001C1459"/>
    <w:rsid w:val="001C1E24"/>
    <w:rsid w:val="001C2A24"/>
    <w:rsid w:val="001C2EC1"/>
    <w:rsid w:val="001C2FC1"/>
    <w:rsid w:val="001C32A8"/>
    <w:rsid w:val="001C33DD"/>
    <w:rsid w:val="001C4236"/>
    <w:rsid w:val="001C4761"/>
    <w:rsid w:val="001C54FC"/>
    <w:rsid w:val="001C5729"/>
    <w:rsid w:val="001C5C05"/>
    <w:rsid w:val="001C5CAC"/>
    <w:rsid w:val="001C601D"/>
    <w:rsid w:val="001C71F4"/>
    <w:rsid w:val="001C78A3"/>
    <w:rsid w:val="001C7AF0"/>
    <w:rsid w:val="001C7BC4"/>
    <w:rsid w:val="001C7D70"/>
    <w:rsid w:val="001D0290"/>
    <w:rsid w:val="001D07E3"/>
    <w:rsid w:val="001D1068"/>
    <w:rsid w:val="001D1486"/>
    <w:rsid w:val="001D1C39"/>
    <w:rsid w:val="001D32E6"/>
    <w:rsid w:val="001D45C8"/>
    <w:rsid w:val="001D5CC3"/>
    <w:rsid w:val="001D5F57"/>
    <w:rsid w:val="001D6464"/>
    <w:rsid w:val="001D784D"/>
    <w:rsid w:val="001D7A43"/>
    <w:rsid w:val="001D7BD9"/>
    <w:rsid w:val="001D7DC7"/>
    <w:rsid w:val="001E0358"/>
    <w:rsid w:val="001E0BBA"/>
    <w:rsid w:val="001E0C2B"/>
    <w:rsid w:val="001E0C44"/>
    <w:rsid w:val="001E0EA2"/>
    <w:rsid w:val="001E0F32"/>
    <w:rsid w:val="001E0F83"/>
    <w:rsid w:val="001E15E1"/>
    <w:rsid w:val="001E1A28"/>
    <w:rsid w:val="001E1BF7"/>
    <w:rsid w:val="001E22E1"/>
    <w:rsid w:val="001E35E8"/>
    <w:rsid w:val="001E3C13"/>
    <w:rsid w:val="001E3E98"/>
    <w:rsid w:val="001E4B01"/>
    <w:rsid w:val="001E5173"/>
    <w:rsid w:val="001E6A5E"/>
    <w:rsid w:val="001E6C14"/>
    <w:rsid w:val="001E7BB5"/>
    <w:rsid w:val="001E7FC6"/>
    <w:rsid w:val="001F01D5"/>
    <w:rsid w:val="001F0581"/>
    <w:rsid w:val="001F0B1C"/>
    <w:rsid w:val="001F1424"/>
    <w:rsid w:val="001F1C74"/>
    <w:rsid w:val="001F2163"/>
    <w:rsid w:val="001F21B8"/>
    <w:rsid w:val="001F2641"/>
    <w:rsid w:val="001F303B"/>
    <w:rsid w:val="001F317F"/>
    <w:rsid w:val="001F3B8A"/>
    <w:rsid w:val="001F3F0E"/>
    <w:rsid w:val="001F47D1"/>
    <w:rsid w:val="001F4EDF"/>
    <w:rsid w:val="001F597B"/>
    <w:rsid w:val="001F5B34"/>
    <w:rsid w:val="001F5F8B"/>
    <w:rsid w:val="001F62A5"/>
    <w:rsid w:val="001F6FAF"/>
    <w:rsid w:val="001F711C"/>
    <w:rsid w:val="001F7310"/>
    <w:rsid w:val="001F774D"/>
    <w:rsid w:val="001F7DA7"/>
    <w:rsid w:val="00200B19"/>
    <w:rsid w:val="00200FB8"/>
    <w:rsid w:val="00201E41"/>
    <w:rsid w:val="00201FA2"/>
    <w:rsid w:val="00203191"/>
    <w:rsid w:val="00203D5B"/>
    <w:rsid w:val="00205FD9"/>
    <w:rsid w:val="00206137"/>
    <w:rsid w:val="00207224"/>
    <w:rsid w:val="00207A2E"/>
    <w:rsid w:val="00207BED"/>
    <w:rsid w:val="00210394"/>
    <w:rsid w:val="0021048B"/>
    <w:rsid w:val="002104A2"/>
    <w:rsid w:val="00210613"/>
    <w:rsid w:val="00210EC2"/>
    <w:rsid w:val="00211EFE"/>
    <w:rsid w:val="002124DC"/>
    <w:rsid w:val="0021272A"/>
    <w:rsid w:val="002131B1"/>
    <w:rsid w:val="00213799"/>
    <w:rsid w:val="002140D2"/>
    <w:rsid w:val="002153A1"/>
    <w:rsid w:val="00215420"/>
    <w:rsid w:val="00215826"/>
    <w:rsid w:val="002158C9"/>
    <w:rsid w:val="002158DD"/>
    <w:rsid w:val="00216507"/>
    <w:rsid w:val="00216992"/>
    <w:rsid w:val="00217274"/>
    <w:rsid w:val="00217E7A"/>
    <w:rsid w:val="0022008D"/>
    <w:rsid w:val="00220454"/>
    <w:rsid w:val="002206F2"/>
    <w:rsid w:val="00220CC3"/>
    <w:rsid w:val="0022110E"/>
    <w:rsid w:val="002219DB"/>
    <w:rsid w:val="00221D4A"/>
    <w:rsid w:val="00222EF2"/>
    <w:rsid w:val="00223AB3"/>
    <w:rsid w:val="00223F48"/>
    <w:rsid w:val="002242E6"/>
    <w:rsid w:val="00225F46"/>
    <w:rsid w:val="002260FC"/>
    <w:rsid w:val="00226CD1"/>
    <w:rsid w:val="00227BAD"/>
    <w:rsid w:val="00230391"/>
    <w:rsid w:val="0023039C"/>
    <w:rsid w:val="002306A1"/>
    <w:rsid w:val="002307A5"/>
    <w:rsid w:val="00230D55"/>
    <w:rsid w:val="0023201D"/>
    <w:rsid w:val="002320CF"/>
    <w:rsid w:val="00232869"/>
    <w:rsid w:val="00235185"/>
    <w:rsid w:val="00235B12"/>
    <w:rsid w:val="00235E5C"/>
    <w:rsid w:val="0023628E"/>
    <w:rsid w:val="002368EA"/>
    <w:rsid w:val="0024007E"/>
    <w:rsid w:val="002401B4"/>
    <w:rsid w:val="00240B4A"/>
    <w:rsid w:val="00240BE3"/>
    <w:rsid w:val="00240D46"/>
    <w:rsid w:val="002413ED"/>
    <w:rsid w:val="00241585"/>
    <w:rsid w:val="00241C08"/>
    <w:rsid w:val="00242304"/>
    <w:rsid w:val="002423DB"/>
    <w:rsid w:val="00243044"/>
    <w:rsid w:val="002431BB"/>
    <w:rsid w:val="0024329C"/>
    <w:rsid w:val="002434C5"/>
    <w:rsid w:val="0024383B"/>
    <w:rsid w:val="00243C50"/>
    <w:rsid w:val="002447B3"/>
    <w:rsid w:val="00244C5B"/>
    <w:rsid w:val="00244C9B"/>
    <w:rsid w:val="00244F69"/>
    <w:rsid w:val="00244F9F"/>
    <w:rsid w:val="0024563F"/>
    <w:rsid w:val="002459A4"/>
    <w:rsid w:val="00245D7A"/>
    <w:rsid w:val="0024781A"/>
    <w:rsid w:val="00250781"/>
    <w:rsid w:val="00250BD2"/>
    <w:rsid w:val="00251DE6"/>
    <w:rsid w:val="00253087"/>
    <w:rsid w:val="002531C2"/>
    <w:rsid w:val="00254D9A"/>
    <w:rsid w:val="00254EF5"/>
    <w:rsid w:val="002550DD"/>
    <w:rsid w:val="00255DA7"/>
    <w:rsid w:val="00255F8D"/>
    <w:rsid w:val="0025602C"/>
    <w:rsid w:val="002570ED"/>
    <w:rsid w:val="002575CF"/>
    <w:rsid w:val="00257961"/>
    <w:rsid w:val="00257AFB"/>
    <w:rsid w:val="00260086"/>
    <w:rsid w:val="002614B7"/>
    <w:rsid w:val="002617B3"/>
    <w:rsid w:val="002621C4"/>
    <w:rsid w:val="00262A40"/>
    <w:rsid w:val="00262B89"/>
    <w:rsid w:val="00262E2D"/>
    <w:rsid w:val="00263459"/>
    <w:rsid w:val="00263708"/>
    <w:rsid w:val="00263B4C"/>
    <w:rsid w:val="00263EFB"/>
    <w:rsid w:val="002647FF"/>
    <w:rsid w:val="00264806"/>
    <w:rsid w:val="002650E1"/>
    <w:rsid w:val="002657CD"/>
    <w:rsid w:val="00265902"/>
    <w:rsid w:val="00265B5A"/>
    <w:rsid w:val="002674A6"/>
    <w:rsid w:val="002705AE"/>
    <w:rsid w:val="00270AB3"/>
    <w:rsid w:val="00271C4A"/>
    <w:rsid w:val="00271FE1"/>
    <w:rsid w:val="00272378"/>
    <w:rsid w:val="0027248E"/>
    <w:rsid w:val="002726CD"/>
    <w:rsid w:val="0027284D"/>
    <w:rsid w:val="00272E50"/>
    <w:rsid w:val="00273844"/>
    <w:rsid w:val="002739E8"/>
    <w:rsid w:val="00274260"/>
    <w:rsid w:val="0027518A"/>
    <w:rsid w:val="00275256"/>
    <w:rsid w:val="0027592E"/>
    <w:rsid w:val="0027623C"/>
    <w:rsid w:val="0027666A"/>
    <w:rsid w:val="0027682A"/>
    <w:rsid w:val="00276A1C"/>
    <w:rsid w:val="00276AAE"/>
    <w:rsid w:val="00277C03"/>
    <w:rsid w:val="00281107"/>
    <w:rsid w:val="00281573"/>
    <w:rsid w:val="00282461"/>
    <w:rsid w:val="0028249F"/>
    <w:rsid w:val="002828AB"/>
    <w:rsid w:val="002828ED"/>
    <w:rsid w:val="00282AFA"/>
    <w:rsid w:val="00282D1D"/>
    <w:rsid w:val="00282E86"/>
    <w:rsid w:val="00283503"/>
    <w:rsid w:val="002835C0"/>
    <w:rsid w:val="00283628"/>
    <w:rsid w:val="00283755"/>
    <w:rsid w:val="00283D8C"/>
    <w:rsid w:val="00284967"/>
    <w:rsid w:val="002850FB"/>
    <w:rsid w:val="00285C4E"/>
    <w:rsid w:val="00286845"/>
    <w:rsid w:val="00286934"/>
    <w:rsid w:val="002872D2"/>
    <w:rsid w:val="00287521"/>
    <w:rsid w:val="00287894"/>
    <w:rsid w:val="00287AF5"/>
    <w:rsid w:val="00290519"/>
    <w:rsid w:val="00291251"/>
    <w:rsid w:val="0029228A"/>
    <w:rsid w:val="00293DE8"/>
    <w:rsid w:val="002941AB"/>
    <w:rsid w:val="00294498"/>
    <w:rsid w:val="00294B73"/>
    <w:rsid w:val="00294D8F"/>
    <w:rsid w:val="00294E8C"/>
    <w:rsid w:val="00295C14"/>
    <w:rsid w:val="00295C2A"/>
    <w:rsid w:val="0029623C"/>
    <w:rsid w:val="00296391"/>
    <w:rsid w:val="00296A14"/>
    <w:rsid w:val="00296DD0"/>
    <w:rsid w:val="002970C5"/>
    <w:rsid w:val="002977E2"/>
    <w:rsid w:val="002A0A97"/>
    <w:rsid w:val="002A0BC5"/>
    <w:rsid w:val="002A0C7E"/>
    <w:rsid w:val="002A0FD2"/>
    <w:rsid w:val="002A130D"/>
    <w:rsid w:val="002A1379"/>
    <w:rsid w:val="002A190B"/>
    <w:rsid w:val="002A1A16"/>
    <w:rsid w:val="002A22B0"/>
    <w:rsid w:val="002A23CC"/>
    <w:rsid w:val="002A2E46"/>
    <w:rsid w:val="002A30D9"/>
    <w:rsid w:val="002A3584"/>
    <w:rsid w:val="002A3881"/>
    <w:rsid w:val="002A3F98"/>
    <w:rsid w:val="002A431D"/>
    <w:rsid w:val="002A4964"/>
    <w:rsid w:val="002A578D"/>
    <w:rsid w:val="002A667B"/>
    <w:rsid w:val="002A6BFC"/>
    <w:rsid w:val="002A6F1B"/>
    <w:rsid w:val="002A6F94"/>
    <w:rsid w:val="002A7341"/>
    <w:rsid w:val="002A78A0"/>
    <w:rsid w:val="002B03B9"/>
    <w:rsid w:val="002B04B2"/>
    <w:rsid w:val="002B0721"/>
    <w:rsid w:val="002B0B29"/>
    <w:rsid w:val="002B0B77"/>
    <w:rsid w:val="002B1368"/>
    <w:rsid w:val="002B1991"/>
    <w:rsid w:val="002B214A"/>
    <w:rsid w:val="002B3063"/>
    <w:rsid w:val="002B3279"/>
    <w:rsid w:val="002B41C0"/>
    <w:rsid w:val="002B4941"/>
    <w:rsid w:val="002B57E5"/>
    <w:rsid w:val="002B6BDE"/>
    <w:rsid w:val="002B7242"/>
    <w:rsid w:val="002B7999"/>
    <w:rsid w:val="002B7C60"/>
    <w:rsid w:val="002B7E63"/>
    <w:rsid w:val="002C040C"/>
    <w:rsid w:val="002C0EAA"/>
    <w:rsid w:val="002C16D4"/>
    <w:rsid w:val="002C1B93"/>
    <w:rsid w:val="002C2005"/>
    <w:rsid w:val="002C2752"/>
    <w:rsid w:val="002C2DD4"/>
    <w:rsid w:val="002C3027"/>
    <w:rsid w:val="002C371B"/>
    <w:rsid w:val="002C37C5"/>
    <w:rsid w:val="002C420D"/>
    <w:rsid w:val="002C42A9"/>
    <w:rsid w:val="002C42DB"/>
    <w:rsid w:val="002C4462"/>
    <w:rsid w:val="002C4FE7"/>
    <w:rsid w:val="002C5203"/>
    <w:rsid w:val="002C528F"/>
    <w:rsid w:val="002C5D4F"/>
    <w:rsid w:val="002C60F8"/>
    <w:rsid w:val="002C619E"/>
    <w:rsid w:val="002C6596"/>
    <w:rsid w:val="002C7B64"/>
    <w:rsid w:val="002D023B"/>
    <w:rsid w:val="002D0F16"/>
    <w:rsid w:val="002D136F"/>
    <w:rsid w:val="002D152C"/>
    <w:rsid w:val="002D1633"/>
    <w:rsid w:val="002D1A89"/>
    <w:rsid w:val="002D1BAA"/>
    <w:rsid w:val="002D3329"/>
    <w:rsid w:val="002D356A"/>
    <w:rsid w:val="002D366A"/>
    <w:rsid w:val="002D3BB2"/>
    <w:rsid w:val="002D44BE"/>
    <w:rsid w:val="002D45F7"/>
    <w:rsid w:val="002D58BF"/>
    <w:rsid w:val="002D58FC"/>
    <w:rsid w:val="002D6032"/>
    <w:rsid w:val="002D689B"/>
    <w:rsid w:val="002D7D24"/>
    <w:rsid w:val="002E09AB"/>
    <w:rsid w:val="002E1D07"/>
    <w:rsid w:val="002E2597"/>
    <w:rsid w:val="002E3094"/>
    <w:rsid w:val="002E3CB1"/>
    <w:rsid w:val="002E3D26"/>
    <w:rsid w:val="002E4318"/>
    <w:rsid w:val="002E451B"/>
    <w:rsid w:val="002E4A2F"/>
    <w:rsid w:val="002E560C"/>
    <w:rsid w:val="002E6D15"/>
    <w:rsid w:val="002E73B0"/>
    <w:rsid w:val="002E775D"/>
    <w:rsid w:val="002E7B06"/>
    <w:rsid w:val="002F0398"/>
    <w:rsid w:val="002F0576"/>
    <w:rsid w:val="002F0655"/>
    <w:rsid w:val="002F0B95"/>
    <w:rsid w:val="002F1703"/>
    <w:rsid w:val="002F181D"/>
    <w:rsid w:val="002F2911"/>
    <w:rsid w:val="002F2DCE"/>
    <w:rsid w:val="002F373D"/>
    <w:rsid w:val="002F3BA8"/>
    <w:rsid w:val="002F40AD"/>
    <w:rsid w:val="002F43E2"/>
    <w:rsid w:val="002F5AE5"/>
    <w:rsid w:val="002F5D1D"/>
    <w:rsid w:val="002F6087"/>
    <w:rsid w:val="002F6A68"/>
    <w:rsid w:val="002F6B83"/>
    <w:rsid w:val="00300060"/>
    <w:rsid w:val="00300346"/>
    <w:rsid w:val="00300C30"/>
    <w:rsid w:val="00301563"/>
    <w:rsid w:val="00301980"/>
    <w:rsid w:val="00302100"/>
    <w:rsid w:val="00302ADC"/>
    <w:rsid w:val="0030363E"/>
    <w:rsid w:val="00303675"/>
    <w:rsid w:val="003037F5"/>
    <w:rsid w:val="00303945"/>
    <w:rsid w:val="00303962"/>
    <w:rsid w:val="00303967"/>
    <w:rsid w:val="00303E45"/>
    <w:rsid w:val="003056C8"/>
    <w:rsid w:val="003058A5"/>
    <w:rsid w:val="003058D0"/>
    <w:rsid w:val="00305B3E"/>
    <w:rsid w:val="003060F9"/>
    <w:rsid w:val="003063AB"/>
    <w:rsid w:val="00306449"/>
    <w:rsid w:val="00306835"/>
    <w:rsid w:val="0030684D"/>
    <w:rsid w:val="0030695B"/>
    <w:rsid w:val="00306D85"/>
    <w:rsid w:val="00306DA2"/>
    <w:rsid w:val="00307349"/>
    <w:rsid w:val="0030735D"/>
    <w:rsid w:val="003073EF"/>
    <w:rsid w:val="003079C7"/>
    <w:rsid w:val="00307C85"/>
    <w:rsid w:val="0031063B"/>
    <w:rsid w:val="0031118F"/>
    <w:rsid w:val="00311361"/>
    <w:rsid w:val="00311A31"/>
    <w:rsid w:val="00313843"/>
    <w:rsid w:val="003142D7"/>
    <w:rsid w:val="003143F6"/>
    <w:rsid w:val="00314F60"/>
    <w:rsid w:val="00315C47"/>
    <w:rsid w:val="0031668F"/>
    <w:rsid w:val="003166BB"/>
    <w:rsid w:val="0031758B"/>
    <w:rsid w:val="00317709"/>
    <w:rsid w:val="0031778B"/>
    <w:rsid w:val="00317CE2"/>
    <w:rsid w:val="0032021E"/>
    <w:rsid w:val="00321217"/>
    <w:rsid w:val="003212B8"/>
    <w:rsid w:val="003215DE"/>
    <w:rsid w:val="00321AEB"/>
    <w:rsid w:val="00321E5E"/>
    <w:rsid w:val="00322040"/>
    <w:rsid w:val="00322306"/>
    <w:rsid w:val="00322BFA"/>
    <w:rsid w:val="0032311E"/>
    <w:rsid w:val="0032325B"/>
    <w:rsid w:val="00323305"/>
    <w:rsid w:val="00323773"/>
    <w:rsid w:val="00323859"/>
    <w:rsid w:val="00323DB8"/>
    <w:rsid w:val="00323F9B"/>
    <w:rsid w:val="00323FD2"/>
    <w:rsid w:val="00324107"/>
    <w:rsid w:val="0032482C"/>
    <w:rsid w:val="00324B77"/>
    <w:rsid w:val="00324DFD"/>
    <w:rsid w:val="00325568"/>
    <w:rsid w:val="00325715"/>
    <w:rsid w:val="00325B44"/>
    <w:rsid w:val="00326732"/>
    <w:rsid w:val="00326DC3"/>
    <w:rsid w:val="00326E53"/>
    <w:rsid w:val="003274C5"/>
    <w:rsid w:val="003275D3"/>
    <w:rsid w:val="003278EE"/>
    <w:rsid w:val="00327D62"/>
    <w:rsid w:val="003301FC"/>
    <w:rsid w:val="00331E70"/>
    <w:rsid w:val="0033261D"/>
    <w:rsid w:val="00332878"/>
    <w:rsid w:val="0033315C"/>
    <w:rsid w:val="0033362E"/>
    <w:rsid w:val="003337A1"/>
    <w:rsid w:val="00333839"/>
    <w:rsid w:val="00334D73"/>
    <w:rsid w:val="00334DF4"/>
    <w:rsid w:val="0033513B"/>
    <w:rsid w:val="00336996"/>
    <w:rsid w:val="00336AF1"/>
    <w:rsid w:val="00336C40"/>
    <w:rsid w:val="00336F78"/>
    <w:rsid w:val="00337589"/>
    <w:rsid w:val="003376A3"/>
    <w:rsid w:val="00337843"/>
    <w:rsid w:val="00337D6D"/>
    <w:rsid w:val="00337E3B"/>
    <w:rsid w:val="00337F73"/>
    <w:rsid w:val="003417F7"/>
    <w:rsid w:val="003427EA"/>
    <w:rsid w:val="00342E2C"/>
    <w:rsid w:val="003430F1"/>
    <w:rsid w:val="003431EF"/>
    <w:rsid w:val="003441D2"/>
    <w:rsid w:val="00344972"/>
    <w:rsid w:val="00345DE7"/>
    <w:rsid w:val="00346014"/>
    <w:rsid w:val="00346AB1"/>
    <w:rsid w:val="00346D41"/>
    <w:rsid w:val="00346DEE"/>
    <w:rsid w:val="00347711"/>
    <w:rsid w:val="00347889"/>
    <w:rsid w:val="003505E9"/>
    <w:rsid w:val="00350D04"/>
    <w:rsid w:val="003514E8"/>
    <w:rsid w:val="00351BA4"/>
    <w:rsid w:val="00351D34"/>
    <w:rsid w:val="00352AB5"/>
    <w:rsid w:val="00353F8A"/>
    <w:rsid w:val="00353FE1"/>
    <w:rsid w:val="0035478C"/>
    <w:rsid w:val="00355328"/>
    <w:rsid w:val="003553A8"/>
    <w:rsid w:val="003557BC"/>
    <w:rsid w:val="00356571"/>
    <w:rsid w:val="00356F9E"/>
    <w:rsid w:val="003576EE"/>
    <w:rsid w:val="00357934"/>
    <w:rsid w:val="00357C1E"/>
    <w:rsid w:val="0036077A"/>
    <w:rsid w:val="003607C4"/>
    <w:rsid w:val="00360954"/>
    <w:rsid w:val="00360A44"/>
    <w:rsid w:val="00360B98"/>
    <w:rsid w:val="00360C51"/>
    <w:rsid w:val="00361171"/>
    <w:rsid w:val="00361448"/>
    <w:rsid w:val="003614CE"/>
    <w:rsid w:val="00361701"/>
    <w:rsid w:val="003617C0"/>
    <w:rsid w:val="00361C72"/>
    <w:rsid w:val="00361D33"/>
    <w:rsid w:val="003621A2"/>
    <w:rsid w:val="003622CE"/>
    <w:rsid w:val="00362B8C"/>
    <w:rsid w:val="00363516"/>
    <w:rsid w:val="00363716"/>
    <w:rsid w:val="00363D78"/>
    <w:rsid w:val="00364022"/>
    <w:rsid w:val="00364315"/>
    <w:rsid w:val="003648B2"/>
    <w:rsid w:val="003648D6"/>
    <w:rsid w:val="00364A22"/>
    <w:rsid w:val="00364DA4"/>
    <w:rsid w:val="00364E7E"/>
    <w:rsid w:val="00364F32"/>
    <w:rsid w:val="003655D3"/>
    <w:rsid w:val="0036568A"/>
    <w:rsid w:val="00365CD4"/>
    <w:rsid w:val="00365EF9"/>
    <w:rsid w:val="00365F98"/>
    <w:rsid w:val="00366506"/>
    <w:rsid w:val="00366714"/>
    <w:rsid w:val="00370354"/>
    <w:rsid w:val="003703EF"/>
    <w:rsid w:val="00370706"/>
    <w:rsid w:val="0037071A"/>
    <w:rsid w:val="0037135A"/>
    <w:rsid w:val="003714EA"/>
    <w:rsid w:val="00372911"/>
    <w:rsid w:val="00372B5D"/>
    <w:rsid w:val="00372EAB"/>
    <w:rsid w:val="003730C8"/>
    <w:rsid w:val="003733F7"/>
    <w:rsid w:val="00373A1D"/>
    <w:rsid w:val="00374475"/>
    <w:rsid w:val="003746CC"/>
    <w:rsid w:val="003760AC"/>
    <w:rsid w:val="003767C4"/>
    <w:rsid w:val="003772AD"/>
    <w:rsid w:val="00377546"/>
    <w:rsid w:val="00377CB4"/>
    <w:rsid w:val="00380610"/>
    <w:rsid w:val="003816A8"/>
    <w:rsid w:val="0038186D"/>
    <w:rsid w:val="003821DA"/>
    <w:rsid w:val="0038302E"/>
    <w:rsid w:val="003831EC"/>
    <w:rsid w:val="00383248"/>
    <w:rsid w:val="00383B74"/>
    <w:rsid w:val="003841F1"/>
    <w:rsid w:val="00384A98"/>
    <w:rsid w:val="00384C62"/>
    <w:rsid w:val="00384FFD"/>
    <w:rsid w:val="00385081"/>
    <w:rsid w:val="003862FD"/>
    <w:rsid w:val="00386524"/>
    <w:rsid w:val="003867E7"/>
    <w:rsid w:val="00387A03"/>
    <w:rsid w:val="00387A96"/>
    <w:rsid w:val="00387CB0"/>
    <w:rsid w:val="00387FC1"/>
    <w:rsid w:val="003900F3"/>
    <w:rsid w:val="00390248"/>
    <w:rsid w:val="00390762"/>
    <w:rsid w:val="003908D8"/>
    <w:rsid w:val="00391238"/>
    <w:rsid w:val="00391453"/>
    <w:rsid w:val="00391727"/>
    <w:rsid w:val="003919B4"/>
    <w:rsid w:val="003920A1"/>
    <w:rsid w:val="003925A2"/>
    <w:rsid w:val="0039260E"/>
    <w:rsid w:val="0039269D"/>
    <w:rsid w:val="003931F1"/>
    <w:rsid w:val="00393844"/>
    <w:rsid w:val="0039387B"/>
    <w:rsid w:val="00393BD6"/>
    <w:rsid w:val="0039464D"/>
    <w:rsid w:val="00394BB5"/>
    <w:rsid w:val="003963FF"/>
    <w:rsid w:val="00396413"/>
    <w:rsid w:val="00396F75"/>
    <w:rsid w:val="00397256"/>
    <w:rsid w:val="00397530"/>
    <w:rsid w:val="00397855"/>
    <w:rsid w:val="00397BF5"/>
    <w:rsid w:val="00397D14"/>
    <w:rsid w:val="003A058C"/>
    <w:rsid w:val="003A0FA1"/>
    <w:rsid w:val="003A1CCF"/>
    <w:rsid w:val="003A2992"/>
    <w:rsid w:val="003A3A9B"/>
    <w:rsid w:val="003A3AF1"/>
    <w:rsid w:val="003A4057"/>
    <w:rsid w:val="003A4786"/>
    <w:rsid w:val="003A53C3"/>
    <w:rsid w:val="003A5526"/>
    <w:rsid w:val="003A584C"/>
    <w:rsid w:val="003A5B7A"/>
    <w:rsid w:val="003A5D6F"/>
    <w:rsid w:val="003A65A7"/>
    <w:rsid w:val="003A6624"/>
    <w:rsid w:val="003A68A4"/>
    <w:rsid w:val="003A6A73"/>
    <w:rsid w:val="003A6A8B"/>
    <w:rsid w:val="003B0205"/>
    <w:rsid w:val="003B0F2A"/>
    <w:rsid w:val="003B129E"/>
    <w:rsid w:val="003B2C35"/>
    <w:rsid w:val="003B2C7B"/>
    <w:rsid w:val="003B2D6A"/>
    <w:rsid w:val="003B3CAF"/>
    <w:rsid w:val="003B3DEF"/>
    <w:rsid w:val="003B441B"/>
    <w:rsid w:val="003B46DC"/>
    <w:rsid w:val="003B4A72"/>
    <w:rsid w:val="003B4B07"/>
    <w:rsid w:val="003B4E95"/>
    <w:rsid w:val="003B4E96"/>
    <w:rsid w:val="003B5525"/>
    <w:rsid w:val="003B5E64"/>
    <w:rsid w:val="003B6801"/>
    <w:rsid w:val="003B6B6E"/>
    <w:rsid w:val="003C0077"/>
    <w:rsid w:val="003C01AA"/>
    <w:rsid w:val="003C0270"/>
    <w:rsid w:val="003C0DA1"/>
    <w:rsid w:val="003C0E03"/>
    <w:rsid w:val="003C1008"/>
    <w:rsid w:val="003C13E3"/>
    <w:rsid w:val="003C14A0"/>
    <w:rsid w:val="003C1F1D"/>
    <w:rsid w:val="003C1FED"/>
    <w:rsid w:val="003C272C"/>
    <w:rsid w:val="003C28E0"/>
    <w:rsid w:val="003C2970"/>
    <w:rsid w:val="003C2BFB"/>
    <w:rsid w:val="003C36FC"/>
    <w:rsid w:val="003C3AC5"/>
    <w:rsid w:val="003C5411"/>
    <w:rsid w:val="003C5446"/>
    <w:rsid w:val="003C5466"/>
    <w:rsid w:val="003C5506"/>
    <w:rsid w:val="003C5D93"/>
    <w:rsid w:val="003C6125"/>
    <w:rsid w:val="003D05F4"/>
    <w:rsid w:val="003D0BDF"/>
    <w:rsid w:val="003D126D"/>
    <w:rsid w:val="003D1455"/>
    <w:rsid w:val="003D2389"/>
    <w:rsid w:val="003D23DA"/>
    <w:rsid w:val="003D2678"/>
    <w:rsid w:val="003D2846"/>
    <w:rsid w:val="003D2A6A"/>
    <w:rsid w:val="003D2F8B"/>
    <w:rsid w:val="003D40A2"/>
    <w:rsid w:val="003D4464"/>
    <w:rsid w:val="003D4BAB"/>
    <w:rsid w:val="003D54E2"/>
    <w:rsid w:val="003D5966"/>
    <w:rsid w:val="003D5B61"/>
    <w:rsid w:val="003D5C68"/>
    <w:rsid w:val="003D619F"/>
    <w:rsid w:val="003D7F2A"/>
    <w:rsid w:val="003E0227"/>
    <w:rsid w:val="003E02AA"/>
    <w:rsid w:val="003E036E"/>
    <w:rsid w:val="003E04DA"/>
    <w:rsid w:val="003E0962"/>
    <w:rsid w:val="003E11B5"/>
    <w:rsid w:val="003E1762"/>
    <w:rsid w:val="003E1986"/>
    <w:rsid w:val="003E1C1B"/>
    <w:rsid w:val="003E1D73"/>
    <w:rsid w:val="003E255A"/>
    <w:rsid w:val="003E3406"/>
    <w:rsid w:val="003E389A"/>
    <w:rsid w:val="003E38DC"/>
    <w:rsid w:val="003E3D7C"/>
    <w:rsid w:val="003E431A"/>
    <w:rsid w:val="003E465B"/>
    <w:rsid w:val="003E5124"/>
    <w:rsid w:val="003E531E"/>
    <w:rsid w:val="003E5A2B"/>
    <w:rsid w:val="003E5B61"/>
    <w:rsid w:val="003E65CC"/>
    <w:rsid w:val="003E6BA1"/>
    <w:rsid w:val="003E70A7"/>
    <w:rsid w:val="003F0097"/>
    <w:rsid w:val="003F06D2"/>
    <w:rsid w:val="003F072F"/>
    <w:rsid w:val="003F0CCC"/>
    <w:rsid w:val="003F10CD"/>
    <w:rsid w:val="003F123B"/>
    <w:rsid w:val="003F134F"/>
    <w:rsid w:val="003F1D9B"/>
    <w:rsid w:val="003F20D2"/>
    <w:rsid w:val="003F27DD"/>
    <w:rsid w:val="003F2813"/>
    <w:rsid w:val="003F2B65"/>
    <w:rsid w:val="003F45B1"/>
    <w:rsid w:val="003F4775"/>
    <w:rsid w:val="003F5D8B"/>
    <w:rsid w:val="003F60C6"/>
    <w:rsid w:val="003F61C4"/>
    <w:rsid w:val="003F61DC"/>
    <w:rsid w:val="003F6F23"/>
    <w:rsid w:val="003F7C20"/>
    <w:rsid w:val="003F7C9A"/>
    <w:rsid w:val="00401A47"/>
    <w:rsid w:val="00402B82"/>
    <w:rsid w:val="00402F2D"/>
    <w:rsid w:val="004031C4"/>
    <w:rsid w:val="00403280"/>
    <w:rsid w:val="004036C2"/>
    <w:rsid w:val="004037DF"/>
    <w:rsid w:val="00403A3C"/>
    <w:rsid w:val="00403BE8"/>
    <w:rsid w:val="00403C61"/>
    <w:rsid w:val="00403CE1"/>
    <w:rsid w:val="00403F20"/>
    <w:rsid w:val="00404030"/>
    <w:rsid w:val="0040408F"/>
    <w:rsid w:val="00404783"/>
    <w:rsid w:val="0040490E"/>
    <w:rsid w:val="00404A31"/>
    <w:rsid w:val="00404DF0"/>
    <w:rsid w:val="004050D4"/>
    <w:rsid w:val="00405610"/>
    <w:rsid w:val="0040583B"/>
    <w:rsid w:val="00405FEB"/>
    <w:rsid w:val="00406373"/>
    <w:rsid w:val="00407219"/>
    <w:rsid w:val="00407F45"/>
    <w:rsid w:val="00410211"/>
    <w:rsid w:val="0041030B"/>
    <w:rsid w:val="00410697"/>
    <w:rsid w:val="0041090F"/>
    <w:rsid w:val="0041091A"/>
    <w:rsid w:val="00410E13"/>
    <w:rsid w:val="0041137F"/>
    <w:rsid w:val="00411C68"/>
    <w:rsid w:val="00412118"/>
    <w:rsid w:val="0041302D"/>
    <w:rsid w:val="00413397"/>
    <w:rsid w:val="004134D0"/>
    <w:rsid w:val="00413666"/>
    <w:rsid w:val="00413D08"/>
    <w:rsid w:val="00414182"/>
    <w:rsid w:val="0041444C"/>
    <w:rsid w:val="00414A20"/>
    <w:rsid w:val="00414A9B"/>
    <w:rsid w:val="00414DAD"/>
    <w:rsid w:val="004163B0"/>
    <w:rsid w:val="0041676E"/>
    <w:rsid w:val="00416BBE"/>
    <w:rsid w:val="004205BA"/>
    <w:rsid w:val="004206C9"/>
    <w:rsid w:val="004209A9"/>
    <w:rsid w:val="00420A88"/>
    <w:rsid w:val="004213D2"/>
    <w:rsid w:val="004215F3"/>
    <w:rsid w:val="004216FA"/>
    <w:rsid w:val="00421BEA"/>
    <w:rsid w:val="0042250B"/>
    <w:rsid w:val="004226D8"/>
    <w:rsid w:val="00422A64"/>
    <w:rsid w:val="00422C34"/>
    <w:rsid w:val="00422EF8"/>
    <w:rsid w:val="0042454E"/>
    <w:rsid w:val="0042497E"/>
    <w:rsid w:val="004257CC"/>
    <w:rsid w:val="004257E4"/>
    <w:rsid w:val="004260A3"/>
    <w:rsid w:val="00426D46"/>
    <w:rsid w:val="00427409"/>
    <w:rsid w:val="00427830"/>
    <w:rsid w:val="004303FE"/>
    <w:rsid w:val="00430D6C"/>
    <w:rsid w:val="004311A4"/>
    <w:rsid w:val="0043228B"/>
    <w:rsid w:val="00433047"/>
    <w:rsid w:val="004330C0"/>
    <w:rsid w:val="00434ADD"/>
    <w:rsid w:val="00434B33"/>
    <w:rsid w:val="00435B31"/>
    <w:rsid w:val="00435BBA"/>
    <w:rsid w:val="00435CA6"/>
    <w:rsid w:val="00435CF7"/>
    <w:rsid w:val="00435FF3"/>
    <w:rsid w:val="004360DF"/>
    <w:rsid w:val="00436468"/>
    <w:rsid w:val="0043678D"/>
    <w:rsid w:val="0043679D"/>
    <w:rsid w:val="00436B71"/>
    <w:rsid w:val="0043778B"/>
    <w:rsid w:val="00437AD4"/>
    <w:rsid w:val="00437BC9"/>
    <w:rsid w:val="00440044"/>
    <w:rsid w:val="00440833"/>
    <w:rsid w:val="0044123F"/>
    <w:rsid w:val="004416E9"/>
    <w:rsid w:val="00441F19"/>
    <w:rsid w:val="00442A4C"/>
    <w:rsid w:val="004430DA"/>
    <w:rsid w:val="0044450F"/>
    <w:rsid w:val="004445A0"/>
    <w:rsid w:val="004447C9"/>
    <w:rsid w:val="00445310"/>
    <w:rsid w:val="004459B9"/>
    <w:rsid w:val="00445CF1"/>
    <w:rsid w:val="00445EBB"/>
    <w:rsid w:val="0044698D"/>
    <w:rsid w:val="00446BD2"/>
    <w:rsid w:val="00447D91"/>
    <w:rsid w:val="0045050C"/>
    <w:rsid w:val="00451440"/>
    <w:rsid w:val="00452C19"/>
    <w:rsid w:val="00452D43"/>
    <w:rsid w:val="0045316A"/>
    <w:rsid w:val="00453256"/>
    <w:rsid w:val="00453496"/>
    <w:rsid w:val="004537C3"/>
    <w:rsid w:val="00453817"/>
    <w:rsid w:val="00453AE0"/>
    <w:rsid w:val="00453D41"/>
    <w:rsid w:val="00454785"/>
    <w:rsid w:val="00454B0D"/>
    <w:rsid w:val="004552AC"/>
    <w:rsid w:val="0045532F"/>
    <w:rsid w:val="0045593C"/>
    <w:rsid w:val="00455B44"/>
    <w:rsid w:val="004573A3"/>
    <w:rsid w:val="0045798A"/>
    <w:rsid w:val="0046004B"/>
    <w:rsid w:val="004604B3"/>
    <w:rsid w:val="00460691"/>
    <w:rsid w:val="004607C3"/>
    <w:rsid w:val="00460CA1"/>
    <w:rsid w:val="00460E2C"/>
    <w:rsid w:val="00460E45"/>
    <w:rsid w:val="004622C2"/>
    <w:rsid w:val="00462328"/>
    <w:rsid w:val="004629EC"/>
    <w:rsid w:val="00462B65"/>
    <w:rsid w:val="004630C2"/>
    <w:rsid w:val="004633CC"/>
    <w:rsid w:val="004637C2"/>
    <w:rsid w:val="00463B50"/>
    <w:rsid w:val="00463ED1"/>
    <w:rsid w:val="004648F6"/>
    <w:rsid w:val="00464A3E"/>
    <w:rsid w:val="00465029"/>
    <w:rsid w:val="0046538B"/>
    <w:rsid w:val="00465AE2"/>
    <w:rsid w:val="004664F9"/>
    <w:rsid w:val="00466A4B"/>
    <w:rsid w:val="00466C8F"/>
    <w:rsid w:val="0046778C"/>
    <w:rsid w:val="00467AA4"/>
    <w:rsid w:val="00467BFB"/>
    <w:rsid w:val="00467E50"/>
    <w:rsid w:val="00470005"/>
    <w:rsid w:val="00470153"/>
    <w:rsid w:val="00471233"/>
    <w:rsid w:val="004714BF"/>
    <w:rsid w:val="00471A9A"/>
    <w:rsid w:val="00471D90"/>
    <w:rsid w:val="004729A0"/>
    <w:rsid w:val="00472C2A"/>
    <w:rsid w:val="00473D28"/>
    <w:rsid w:val="004743E2"/>
    <w:rsid w:val="0047441B"/>
    <w:rsid w:val="00474498"/>
    <w:rsid w:val="00474679"/>
    <w:rsid w:val="00474731"/>
    <w:rsid w:val="004747AC"/>
    <w:rsid w:val="00474BA3"/>
    <w:rsid w:val="00474D94"/>
    <w:rsid w:val="00475004"/>
    <w:rsid w:val="0047556F"/>
    <w:rsid w:val="004756DB"/>
    <w:rsid w:val="0047591B"/>
    <w:rsid w:val="00475CA4"/>
    <w:rsid w:val="004764EE"/>
    <w:rsid w:val="00476757"/>
    <w:rsid w:val="00476BDE"/>
    <w:rsid w:val="00476EE1"/>
    <w:rsid w:val="004776AC"/>
    <w:rsid w:val="00477778"/>
    <w:rsid w:val="00477AD2"/>
    <w:rsid w:val="00477E6A"/>
    <w:rsid w:val="0048001E"/>
    <w:rsid w:val="004806E9"/>
    <w:rsid w:val="0048079E"/>
    <w:rsid w:val="0048158A"/>
    <w:rsid w:val="00481CFD"/>
    <w:rsid w:val="004825A5"/>
    <w:rsid w:val="00483754"/>
    <w:rsid w:val="00483966"/>
    <w:rsid w:val="00483D78"/>
    <w:rsid w:val="00484C99"/>
    <w:rsid w:val="00484D2E"/>
    <w:rsid w:val="00485548"/>
    <w:rsid w:val="00485682"/>
    <w:rsid w:val="00485B78"/>
    <w:rsid w:val="00485D24"/>
    <w:rsid w:val="00485FAB"/>
    <w:rsid w:val="00486191"/>
    <w:rsid w:val="00486392"/>
    <w:rsid w:val="0048640A"/>
    <w:rsid w:val="004874AE"/>
    <w:rsid w:val="00487A38"/>
    <w:rsid w:val="00487CFE"/>
    <w:rsid w:val="00487ED5"/>
    <w:rsid w:val="0049000F"/>
    <w:rsid w:val="00490101"/>
    <w:rsid w:val="004905A5"/>
    <w:rsid w:val="004909A0"/>
    <w:rsid w:val="00490DA3"/>
    <w:rsid w:val="0049127F"/>
    <w:rsid w:val="004913C6"/>
    <w:rsid w:val="00491A7D"/>
    <w:rsid w:val="00491D9C"/>
    <w:rsid w:val="00491E34"/>
    <w:rsid w:val="004923C3"/>
    <w:rsid w:val="00492F8D"/>
    <w:rsid w:val="00493301"/>
    <w:rsid w:val="004935F4"/>
    <w:rsid w:val="00493A7E"/>
    <w:rsid w:val="004943B8"/>
    <w:rsid w:val="0049494D"/>
    <w:rsid w:val="00494B81"/>
    <w:rsid w:val="00494F79"/>
    <w:rsid w:val="00495A23"/>
    <w:rsid w:val="00495F56"/>
    <w:rsid w:val="0049640C"/>
    <w:rsid w:val="00496EE4"/>
    <w:rsid w:val="004A00A0"/>
    <w:rsid w:val="004A00D6"/>
    <w:rsid w:val="004A020D"/>
    <w:rsid w:val="004A07AA"/>
    <w:rsid w:val="004A0EE1"/>
    <w:rsid w:val="004A1013"/>
    <w:rsid w:val="004A2B99"/>
    <w:rsid w:val="004A30C6"/>
    <w:rsid w:val="004A3661"/>
    <w:rsid w:val="004A39C1"/>
    <w:rsid w:val="004A41D1"/>
    <w:rsid w:val="004A5050"/>
    <w:rsid w:val="004A5455"/>
    <w:rsid w:val="004A560D"/>
    <w:rsid w:val="004A572F"/>
    <w:rsid w:val="004A5917"/>
    <w:rsid w:val="004A6CF1"/>
    <w:rsid w:val="004A7C3E"/>
    <w:rsid w:val="004B0810"/>
    <w:rsid w:val="004B088D"/>
    <w:rsid w:val="004B0E2C"/>
    <w:rsid w:val="004B1028"/>
    <w:rsid w:val="004B22D7"/>
    <w:rsid w:val="004B29AD"/>
    <w:rsid w:val="004B3352"/>
    <w:rsid w:val="004B3DCE"/>
    <w:rsid w:val="004B4556"/>
    <w:rsid w:val="004B48A8"/>
    <w:rsid w:val="004B4A53"/>
    <w:rsid w:val="004B4B62"/>
    <w:rsid w:val="004B560F"/>
    <w:rsid w:val="004B6ED4"/>
    <w:rsid w:val="004B7095"/>
    <w:rsid w:val="004B7101"/>
    <w:rsid w:val="004B739E"/>
    <w:rsid w:val="004B7564"/>
    <w:rsid w:val="004B757A"/>
    <w:rsid w:val="004B77A0"/>
    <w:rsid w:val="004B7CA1"/>
    <w:rsid w:val="004B7DF7"/>
    <w:rsid w:val="004C006F"/>
    <w:rsid w:val="004C01F8"/>
    <w:rsid w:val="004C09EA"/>
    <w:rsid w:val="004C0A99"/>
    <w:rsid w:val="004C0ECA"/>
    <w:rsid w:val="004C1707"/>
    <w:rsid w:val="004C173F"/>
    <w:rsid w:val="004C2032"/>
    <w:rsid w:val="004C23EE"/>
    <w:rsid w:val="004C2F68"/>
    <w:rsid w:val="004C3AE7"/>
    <w:rsid w:val="004C3AEF"/>
    <w:rsid w:val="004C3BF3"/>
    <w:rsid w:val="004C3CC8"/>
    <w:rsid w:val="004C457D"/>
    <w:rsid w:val="004C49DD"/>
    <w:rsid w:val="004C4B76"/>
    <w:rsid w:val="004C5BF5"/>
    <w:rsid w:val="004C6074"/>
    <w:rsid w:val="004C61F5"/>
    <w:rsid w:val="004C6AC6"/>
    <w:rsid w:val="004C7500"/>
    <w:rsid w:val="004C78F7"/>
    <w:rsid w:val="004C7DD1"/>
    <w:rsid w:val="004D0B20"/>
    <w:rsid w:val="004D2878"/>
    <w:rsid w:val="004D298A"/>
    <w:rsid w:val="004D2F94"/>
    <w:rsid w:val="004D37DB"/>
    <w:rsid w:val="004D3C80"/>
    <w:rsid w:val="004D45B5"/>
    <w:rsid w:val="004D464E"/>
    <w:rsid w:val="004D4C3F"/>
    <w:rsid w:val="004D6872"/>
    <w:rsid w:val="004D6E51"/>
    <w:rsid w:val="004D7AAF"/>
    <w:rsid w:val="004E000E"/>
    <w:rsid w:val="004E0A92"/>
    <w:rsid w:val="004E0E51"/>
    <w:rsid w:val="004E1AA0"/>
    <w:rsid w:val="004E1DBF"/>
    <w:rsid w:val="004E29A3"/>
    <w:rsid w:val="004E2A13"/>
    <w:rsid w:val="004E4166"/>
    <w:rsid w:val="004E42B1"/>
    <w:rsid w:val="004E4993"/>
    <w:rsid w:val="004E4B8C"/>
    <w:rsid w:val="004E53DB"/>
    <w:rsid w:val="004E5864"/>
    <w:rsid w:val="004E659F"/>
    <w:rsid w:val="004E727F"/>
    <w:rsid w:val="004E752A"/>
    <w:rsid w:val="004F019F"/>
    <w:rsid w:val="004F062D"/>
    <w:rsid w:val="004F06C0"/>
    <w:rsid w:val="004F06E6"/>
    <w:rsid w:val="004F103F"/>
    <w:rsid w:val="004F167E"/>
    <w:rsid w:val="004F1C39"/>
    <w:rsid w:val="004F1DFC"/>
    <w:rsid w:val="004F2140"/>
    <w:rsid w:val="004F2F29"/>
    <w:rsid w:val="004F31C2"/>
    <w:rsid w:val="004F3873"/>
    <w:rsid w:val="004F3B4A"/>
    <w:rsid w:val="004F3DD9"/>
    <w:rsid w:val="004F50D1"/>
    <w:rsid w:val="004F5307"/>
    <w:rsid w:val="004F616B"/>
    <w:rsid w:val="004F61C6"/>
    <w:rsid w:val="004F63D5"/>
    <w:rsid w:val="004F7A1A"/>
    <w:rsid w:val="00500107"/>
    <w:rsid w:val="00500ADB"/>
    <w:rsid w:val="00501163"/>
    <w:rsid w:val="00502029"/>
    <w:rsid w:val="00502639"/>
    <w:rsid w:val="00502888"/>
    <w:rsid w:val="0050295E"/>
    <w:rsid w:val="00502A7F"/>
    <w:rsid w:val="00502BFE"/>
    <w:rsid w:val="00502C32"/>
    <w:rsid w:val="00502D80"/>
    <w:rsid w:val="00502ECB"/>
    <w:rsid w:val="005030FC"/>
    <w:rsid w:val="00503342"/>
    <w:rsid w:val="00504758"/>
    <w:rsid w:val="005054B8"/>
    <w:rsid w:val="00505923"/>
    <w:rsid w:val="00505C4D"/>
    <w:rsid w:val="00505C77"/>
    <w:rsid w:val="00505CD6"/>
    <w:rsid w:val="00506371"/>
    <w:rsid w:val="0050638F"/>
    <w:rsid w:val="0050645D"/>
    <w:rsid w:val="005064FB"/>
    <w:rsid w:val="005066A9"/>
    <w:rsid w:val="00506B05"/>
    <w:rsid w:val="00506DA1"/>
    <w:rsid w:val="00507D41"/>
    <w:rsid w:val="00507EEC"/>
    <w:rsid w:val="00510C80"/>
    <w:rsid w:val="00511B46"/>
    <w:rsid w:val="00512388"/>
    <w:rsid w:val="00512A82"/>
    <w:rsid w:val="00512DF8"/>
    <w:rsid w:val="0051306A"/>
    <w:rsid w:val="00513852"/>
    <w:rsid w:val="00513F9E"/>
    <w:rsid w:val="0051449D"/>
    <w:rsid w:val="005147CD"/>
    <w:rsid w:val="0051490C"/>
    <w:rsid w:val="00514B72"/>
    <w:rsid w:val="00514EB8"/>
    <w:rsid w:val="0051523E"/>
    <w:rsid w:val="0051537F"/>
    <w:rsid w:val="00515861"/>
    <w:rsid w:val="00515B2D"/>
    <w:rsid w:val="00515DD2"/>
    <w:rsid w:val="00515F2F"/>
    <w:rsid w:val="00516931"/>
    <w:rsid w:val="0051710F"/>
    <w:rsid w:val="00517815"/>
    <w:rsid w:val="00517F64"/>
    <w:rsid w:val="00520DD4"/>
    <w:rsid w:val="00521785"/>
    <w:rsid w:val="005217A7"/>
    <w:rsid w:val="00521829"/>
    <w:rsid w:val="00521C48"/>
    <w:rsid w:val="00522232"/>
    <w:rsid w:val="005229BA"/>
    <w:rsid w:val="00522E8C"/>
    <w:rsid w:val="00522ED0"/>
    <w:rsid w:val="005238D3"/>
    <w:rsid w:val="00523B53"/>
    <w:rsid w:val="0052495B"/>
    <w:rsid w:val="00525826"/>
    <w:rsid w:val="00525D82"/>
    <w:rsid w:val="00526AB6"/>
    <w:rsid w:val="0052721B"/>
    <w:rsid w:val="00527239"/>
    <w:rsid w:val="00530259"/>
    <w:rsid w:val="00530331"/>
    <w:rsid w:val="0053044E"/>
    <w:rsid w:val="0053057A"/>
    <w:rsid w:val="00530674"/>
    <w:rsid w:val="00530D45"/>
    <w:rsid w:val="00531BDE"/>
    <w:rsid w:val="00531C37"/>
    <w:rsid w:val="005323E2"/>
    <w:rsid w:val="00532594"/>
    <w:rsid w:val="00532E92"/>
    <w:rsid w:val="005335EF"/>
    <w:rsid w:val="00533A36"/>
    <w:rsid w:val="00533ADD"/>
    <w:rsid w:val="00533CE4"/>
    <w:rsid w:val="00533D55"/>
    <w:rsid w:val="0053474E"/>
    <w:rsid w:val="005347DC"/>
    <w:rsid w:val="0053488C"/>
    <w:rsid w:val="00535198"/>
    <w:rsid w:val="00535E89"/>
    <w:rsid w:val="00535F41"/>
    <w:rsid w:val="00536425"/>
    <w:rsid w:val="00536CF0"/>
    <w:rsid w:val="005372F8"/>
    <w:rsid w:val="00540E1B"/>
    <w:rsid w:val="00541DAF"/>
    <w:rsid w:val="00542995"/>
    <w:rsid w:val="005429FD"/>
    <w:rsid w:val="00542B0D"/>
    <w:rsid w:val="0054396C"/>
    <w:rsid w:val="00544191"/>
    <w:rsid w:val="005445B4"/>
    <w:rsid w:val="00544823"/>
    <w:rsid w:val="005452C5"/>
    <w:rsid w:val="00545517"/>
    <w:rsid w:val="00545778"/>
    <w:rsid w:val="00545964"/>
    <w:rsid w:val="00545BB1"/>
    <w:rsid w:val="00546F27"/>
    <w:rsid w:val="00547217"/>
    <w:rsid w:val="0054721A"/>
    <w:rsid w:val="00547B07"/>
    <w:rsid w:val="00547CE5"/>
    <w:rsid w:val="00550EB3"/>
    <w:rsid w:val="00550F8C"/>
    <w:rsid w:val="00551207"/>
    <w:rsid w:val="005513A8"/>
    <w:rsid w:val="005514CB"/>
    <w:rsid w:val="00551896"/>
    <w:rsid w:val="00551A04"/>
    <w:rsid w:val="005523BA"/>
    <w:rsid w:val="005534B6"/>
    <w:rsid w:val="00553D46"/>
    <w:rsid w:val="00553E49"/>
    <w:rsid w:val="00554623"/>
    <w:rsid w:val="00554E95"/>
    <w:rsid w:val="00555430"/>
    <w:rsid w:val="00557228"/>
    <w:rsid w:val="00557ADE"/>
    <w:rsid w:val="00557F20"/>
    <w:rsid w:val="00560220"/>
    <w:rsid w:val="005602EE"/>
    <w:rsid w:val="00561694"/>
    <w:rsid w:val="005625B5"/>
    <w:rsid w:val="00562D5F"/>
    <w:rsid w:val="005637EF"/>
    <w:rsid w:val="005638FB"/>
    <w:rsid w:val="00563A0E"/>
    <w:rsid w:val="00563DDA"/>
    <w:rsid w:val="00564055"/>
    <w:rsid w:val="005640B1"/>
    <w:rsid w:val="00564518"/>
    <w:rsid w:val="005646D1"/>
    <w:rsid w:val="00564AEE"/>
    <w:rsid w:val="00564E72"/>
    <w:rsid w:val="00565018"/>
    <w:rsid w:val="00565A45"/>
    <w:rsid w:val="00565C33"/>
    <w:rsid w:val="00566E7D"/>
    <w:rsid w:val="00567AE7"/>
    <w:rsid w:val="005704DB"/>
    <w:rsid w:val="005710EB"/>
    <w:rsid w:val="00572872"/>
    <w:rsid w:val="005732B2"/>
    <w:rsid w:val="0057358D"/>
    <w:rsid w:val="00573BA9"/>
    <w:rsid w:val="0057462A"/>
    <w:rsid w:val="00574676"/>
    <w:rsid w:val="00575269"/>
    <w:rsid w:val="005753AB"/>
    <w:rsid w:val="00575480"/>
    <w:rsid w:val="005756EF"/>
    <w:rsid w:val="005758AF"/>
    <w:rsid w:val="0057624F"/>
    <w:rsid w:val="005763D8"/>
    <w:rsid w:val="005764A9"/>
    <w:rsid w:val="00576860"/>
    <w:rsid w:val="005768CF"/>
    <w:rsid w:val="00577567"/>
    <w:rsid w:val="0057799D"/>
    <w:rsid w:val="00577D8E"/>
    <w:rsid w:val="00577EBF"/>
    <w:rsid w:val="0058024B"/>
    <w:rsid w:val="0058055B"/>
    <w:rsid w:val="0058102E"/>
    <w:rsid w:val="00581289"/>
    <w:rsid w:val="00581336"/>
    <w:rsid w:val="00581F1E"/>
    <w:rsid w:val="00582641"/>
    <w:rsid w:val="0058272E"/>
    <w:rsid w:val="00582A0F"/>
    <w:rsid w:val="00582D0D"/>
    <w:rsid w:val="00583015"/>
    <w:rsid w:val="00583AD3"/>
    <w:rsid w:val="005844F5"/>
    <w:rsid w:val="00584805"/>
    <w:rsid w:val="005849F8"/>
    <w:rsid w:val="005851EC"/>
    <w:rsid w:val="0058525D"/>
    <w:rsid w:val="005858E1"/>
    <w:rsid w:val="005860A0"/>
    <w:rsid w:val="00586D57"/>
    <w:rsid w:val="00586D6A"/>
    <w:rsid w:val="005903DB"/>
    <w:rsid w:val="00590ABE"/>
    <w:rsid w:val="0059154F"/>
    <w:rsid w:val="0059254A"/>
    <w:rsid w:val="0059273D"/>
    <w:rsid w:val="005927CE"/>
    <w:rsid w:val="00592B30"/>
    <w:rsid w:val="0059301F"/>
    <w:rsid w:val="00593817"/>
    <w:rsid w:val="0059393A"/>
    <w:rsid w:val="00593F33"/>
    <w:rsid w:val="00593F37"/>
    <w:rsid w:val="005945D4"/>
    <w:rsid w:val="005945E0"/>
    <w:rsid w:val="00594641"/>
    <w:rsid w:val="005947E3"/>
    <w:rsid w:val="00594A6E"/>
    <w:rsid w:val="0059597D"/>
    <w:rsid w:val="00595BE3"/>
    <w:rsid w:val="00595EF1"/>
    <w:rsid w:val="005965DB"/>
    <w:rsid w:val="00596F33"/>
    <w:rsid w:val="0059737B"/>
    <w:rsid w:val="00597EA1"/>
    <w:rsid w:val="005A03F5"/>
    <w:rsid w:val="005A0B81"/>
    <w:rsid w:val="005A0C7D"/>
    <w:rsid w:val="005A114F"/>
    <w:rsid w:val="005A13F3"/>
    <w:rsid w:val="005A16AC"/>
    <w:rsid w:val="005A18C3"/>
    <w:rsid w:val="005A1939"/>
    <w:rsid w:val="005A1EC0"/>
    <w:rsid w:val="005A2B0A"/>
    <w:rsid w:val="005A2EF6"/>
    <w:rsid w:val="005A3CC0"/>
    <w:rsid w:val="005A3D3C"/>
    <w:rsid w:val="005A3E40"/>
    <w:rsid w:val="005A3F77"/>
    <w:rsid w:val="005A4590"/>
    <w:rsid w:val="005A4CC9"/>
    <w:rsid w:val="005A5A41"/>
    <w:rsid w:val="005A610C"/>
    <w:rsid w:val="005A6442"/>
    <w:rsid w:val="005B0205"/>
    <w:rsid w:val="005B0309"/>
    <w:rsid w:val="005B118B"/>
    <w:rsid w:val="005B1700"/>
    <w:rsid w:val="005B1D3F"/>
    <w:rsid w:val="005B22AD"/>
    <w:rsid w:val="005B2A24"/>
    <w:rsid w:val="005B2BFC"/>
    <w:rsid w:val="005B2C31"/>
    <w:rsid w:val="005B35F8"/>
    <w:rsid w:val="005B3A0F"/>
    <w:rsid w:val="005B3D76"/>
    <w:rsid w:val="005B45EE"/>
    <w:rsid w:val="005B4808"/>
    <w:rsid w:val="005B50DF"/>
    <w:rsid w:val="005B52B7"/>
    <w:rsid w:val="005B588A"/>
    <w:rsid w:val="005B58B3"/>
    <w:rsid w:val="005B5BE6"/>
    <w:rsid w:val="005B7689"/>
    <w:rsid w:val="005C020C"/>
    <w:rsid w:val="005C1F45"/>
    <w:rsid w:val="005C20A5"/>
    <w:rsid w:val="005C215E"/>
    <w:rsid w:val="005C29DE"/>
    <w:rsid w:val="005C2EF9"/>
    <w:rsid w:val="005C3084"/>
    <w:rsid w:val="005C3384"/>
    <w:rsid w:val="005C3A49"/>
    <w:rsid w:val="005C3CE7"/>
    <w:rsid w:val="005C438D"/>
    <w:rsid w:val="005C4945"/>
    <w:rsid w:val="005C4CA1"/>
    <w:rsid w:val="005C5BEF"/>
    <w:rsid w:val="005C6900"/>
    <w:rsid w:val="005C7109"/>
    <w:rsid w:val="005C76B7"/>
    <w:rsid w:val="005C7C65"/>
    <w:rsid w:val="005D07BC"/>
    <w:rsid w:val="005D0E0A"/>
    <w:rsid w:val="005D1269"/>
    <w:rsid w:val="005D1678"/>
    <w:rsid w:val="005D189C"/>
    <w:rsid w:val="005D1FBD"/>
    <w:rsid w:val="005D2EF7"/>
    <w:rsid w:val="005D3485"/>
    <w:rsid w:val="005D3518"/>
    <w:rsid w:val="005D38CD"/>
    <w:rsid w:val="005D4C1A"/>
    <w:rsid w:val="005D4F7A"/>
    <w:rsid w:val="005D547F"/>
    <w:rsid w:val="005D5570"/>
    <w:rsid w:val="005D59F3"/>
    <w:rsid w:val="005D6249"/>
    <w:rsid w:val="005D636D"/>
    <w:rsid w:val="005D78CC"/>
    <w:rsid w:val="005D7A61"/>
    <w:rsid w:val="005E035C"/>
    <w:rsid w:val="005E0385"/>
    <w:rsid w:val="005E11DF"/>
    <w:rsid w:val="005E124D"/>
    <w:rsid w:val="005E1740"/>
    <w:rsid w:val="005E1AA5"/>
    <w:rsid w:val="005E1D50"/>
    <w:rsid w:val="005E1D95"/>
    <w:rsid w:val="005E1E30"/>
    <w:rsid w:val="005E221C"/>
    <w:rsid w:val="005E3848"/>
    <w:rsid w:val="005E3EF8"/>
    <w:rsid w:val="005E3F72"/>
    <w:rsid w:val="005E3F99"/>
    <w:rsid w:val="005E44CC"/>
    <w:rsid w:val="005E450E"/>
    <w:rsid w:val="005E47BB"/>
    <w:rsid w:val="005E4888"/>
    <w:rsid w:val="005E4ACB"/>
    <w:rsid w:val="005E4EA2"/>
    <w:rsid w:val="005E5602"/>
    <w:rsid w:val="005E56F2"/>
    <w:rsid w:val="005E5968"/>
    <w:rsid w:val="005E605B"/>
    <w:rsid w:val="005E6389"/>
    <w:rsid w:val="005E746C"/>
    <w:rsid w:val="005E78AB"/>
    <w:rsid w:val="005E7A32"/>
    <w:rsid w:val="005E7A75"/>
    <w:rsid w:val="005E7ECF"/>
    <w:rsid w:val="005F0085"/>
    <w:rsid w:val="005F09CB"/>
    <w:rsid w:val="005F1010"/>
    <w:rsid w:val="005F10EE"/>
    <w:rsid w:val="005F158A"/>
    <w:rsid w:val="005F1F5A"/>
    <w:rsid w:val="005F2240"/>
    <w:rsid w:val="005F24EF"/>
    <w:rsid w:val="005F26FC"/>
    <w:rsid w:val="005F2B9A"/>
    <w:rsid w:val="005F2BAE"/>
    <w:rsid w:val="005F2C3D"/>
    <w:rsid w:val="005F2D23"/>
    <w:rsid w:val="005F2E0C"/>
    <w:rsid w:val="005F3698"/>
    <w:rsid w:val="005F3798"/>
    <w:rsid w:val="005F3C81"/>
    <w:rsid w:val="005F4A38"/>
    <w:rsid w:val="005F4C5D"/>
    <w:rsid w:val="005F54E2"/>
    <w:rsid w:val="005F5542"/>
    <w:rsid w:val="005F5FE7"/>
    <w:rsid w:val="005F79A2"/>
    <w:rsid w:val="005F7E5E"/>
    <w:rsid w:val="00600DFA"/>
    <w:rsid w:val="006010FD"/>
    <w:rsid w:val="00601277"/>
    <w:rsid w:val="00601ABA"/>
    <w:rsid w:val="00601B95"/>
    <w:rsid w:val="006024A2"/>
    <w:rsid w:val="006028E3"/>
    <w:rsid w:val="00603499"/>
    <w:rsid w:val="00603F78"/>
    <w:rsid w:val="006042E6"/>
    <w:rsid w:val="0060455A"/>
    <w:rsid w:val="006053DA"/>
    <w:rsid w:val="00605661"/>
    <w:rsid w:val="006056C8"/>
    <w:rsid w:val="0060572A"/>
    <w:rsid w:val="00605B3A"/>
    <w:rsid w:val="00605E64"/>
    <w:rsid w:val="00607577"/>
    <w:rsid w:val="0060790A"/>
    <w:rsid w:val="00607A3F"/>
    <w:rsid w:val="00607B42"/>
    <w:rsid w:val="00610054"/>
    <w:rsid w:val="006100D1"/>
    <w:rsid w:val="00610404"/>
    <w:rsid w:val="0061078C"/>
    <w:rsid w:val="00610BE9"/>
    <w:rsid w:val="00610DE2"/>
    <w:rsid w:val="00611D0C"/>
    <w:rsid w:val="00611E65"/>
    <w:rsid w:val="00611F57"/>
    <w:rsid w:val="00612D09"/>
    <w:rsid w:val="00612EE4"/>
    <w:rsid w:val="00613B60"/>
    <w:rsid w:val="00613FE5"/>
    <w:rsid w:val="006145D2"/>
    <w:rsid w:val="006147A0"/>
    <w:rsid w:val="00614A1B"/>
    <w:rsid w:val="00615807"/>
    <w:rsid w:val="00615D13"/>
    <w:rsid w:val="00617979"/>
    <w:rsid w:val="00617B4E"/>
    <w:rsid w:val="00617BA0"/>
    <w:rsid w:val="00617EC6"/>
    <w:rsid w:val="00617F96"/>
    <w:rsid w:val="0062065E"/>
    <w:rsid w:val="00620CF1"/>
    <w:rsid w:val="00620F62"/>
    <w:rsid w:val="006233D9"/>
    <w:rsid w:val="00623D3F"/>
    <w:rsid w:val="0062492A"/>
    <w:rsid w:val="00624DA7"/>
    <w:rsid w:val="00625014"/>
    <w:rsid w:val="0062508E"/>
    <w:rsid w:val="00625254"/>
    <w:rsid w:val="0062527F"/>
    <w:rsid w:val="006261EF"/>
    <w:rsid w:val="00626221"/>
    <w:rsid w:val="0062671C"/>
    <w:rsid w:val="0062737D"/>
    <w:rsid w:val="006276F0"/>
    <w:rsid w:val="006277BA"/>
    <w:rsid w:val="00627C7B"/>
    <w:rsid w:val="00627D80"/>
    <w:rsid w:val="00627F12"/>
    <w:rsid w:val="006300D5"/>
    <w:rsid w:val="0063079C"/>
    <w:rsid w:val="00631893"/>
    <w:rsid w:val="00632462"/>
    <w:rsid w:val="006325E6"/>
    <w:rsid w:val="00632680"/>
    <w:rsid w:val="006335BD"/>
    <w:rsid w:val="00633EF0"/>
    <w:rsid w:val="00634A6C"/>
    <w:rsid w:val="006352D6"/>
    <w:rsid w:val="00635355"/>
    <w:rsid w:val="00635577"/>
    <w:rsid w:val="00635EB6"/>
    <w:rsid w:val="00635F7A"/>
    <w:rsid w:val="00636315"/>
    <w:rsid w:val="006363FF"/>
    <w:rsid w:val="00636BD2"/>
    <w:rsid w:val="006374A2"/>
    <w:rsid w:val="006375F7"/>
    <w:rsid w:val="00637D82"/>
    <w:rsid w:val="0064007F"/>
    <w:rsid w:val="006401B0"/>
    <w:rsid w:val="006402B0"/>
    <w:rsid w:val="006405CD"/>
    <w:rsid w:val="00640906"/>
    <w:rsid w:val="00640AF6"/>
    <w:rsid w:val="006416C5"/>
    <w:rsid w:val="00641B59"/>
    <w:rsid w:val="00641C55"/>
    <w:rsid w:val="0064215B"/>
    <w:rsid w:val="00643079"/>
    <w:rsid w:val="006430A4"/>
    <w:rsid w:val="00643548"/>
    <w:rsid w:val="0064368E"/>
    <w:rsid w:val="0064393B"/>
    <w:rsid w:val="006442F6"/>
    <w:rsid w:val="0064440B"/>
    <w:rsid w:val="0064459A"/>
    <w:rsid w:val="00644B0A"/>
    <w:rsid w:val="00644CCC"/>
    <w:rsid w:val="00644E45"/>
    <w:rsid w:val="00645CAE"/>
    <w:rsid w:val="006467DC"/>
    <w:rsid w:val="00646EE5"/>
    <w:rsid w:val="00647897"/>
    <w:rsid w:val="00647B9C"/>
    <w:rsid w:val="00647F59"/>
    <w:rsid w:val="006505BE"/>
    <w:rsid w:val="00650F53"/>
    <w:rsid w:val="00650FDD"/>
    <w:rsid w:val="006514CF"/>
    <w:rsid w:val="00651500"/>
    <w:rsid w:val="00652E0B"/>
    <w:rsid w:val="006533F9"/>
    <w:rsid w:val="006536FF"/>
    <w:rsid w:val="00653BD2"/>
    <w:rsid w:val="00653BEA"/>
    <w:rsid w:val="00654B28"/>
    <w:rsid w:val="0065514D"/>
    <w:rsid w:val="00655C17"/>
    <w:rsid w:val="00655DA1"/>
    <w:rsid w:val="00655DBB"/>
    <w:rsid w:val="00655FFE"/>
    <w:rsid w:val="00656100"/>
    <w:rsid w:val="006561AB"/>
    <w:rsid w:val="00657478"/>
    <w:rsid w:val="006603F7"/>
    <w:rsid w:val="00660699"/>
    <w:rsid w:val="0066082A"/>
    <w:rsid w:val="00661897"/>
    <w:rsid w:val="0066348F"/>
    <w:rsid w:val="006644AC"/>
    <w:rsid w:val="00664629"/>
    <w:rsid w:val="00665756"/>
    <w:rsid w:val="006657A9"/>
    <w:rsid w:val="00666046"/>
    <w:rsid w:val="00666114"/>
    <w:rsid w:val="006662CF"/>
    <w:rsid w:val="0066690F"/>
    <w:rsid w:val="00667198"/>
    <w:rsid w:val="0067038C"/>
    <w:rsid w:val="00670839"/>
    <w:rsid w:val="00670A4B"/>
    <w:rsid w:val="006712C4"/>
    <w:rsid w:val="00671425"/>
    <w:rsid w:val="006714E7"/>
    <w:rsid w:val="006717AE"/>
    <w:rsid w:val="00671836"/>
    <w:rsid w:val="00671B12"/>
    <w:rsid w:val="00672374"/>
    <w:rsid w:val="00672E49"/>
    <w:rsid w:val="0067312D"/>
    <w:rsid w:val="00673914"/>
    <w:rsid w:val="006747F3"/>
    <w:rsid w:val="0067483D"/>
    <w:rsid w:val="006748FE"/>
    <w:rsid w:val="00675945"/>
    <w:rsid w:val="00675CE7"/>
    <w:rsid w:val="0067656C"/>
    <w:rsid w:val="00677BAF"/>
    <w:rsid w:val="00677CBF"/>
    <w:rsid w:val="00677DC5"/>
    <w:rsid w:val="0068027E"/>
    <w:rsid w:val="006803BA"/>
    <w:rsid w:val="006804FC"/>
    <w:rsid w:val="00680D64"/>
    <w:rsid w:val="006813FC"/>
    <w:rsid w:val="00681B37"/>
    <w:rsid w:val="00682856"/>
    <w:rsid w:val="00682C00"/>
    <w:rsid w:val="00683CD7"/>
    <w:rsid w:val="0068540D"/>
    <w:rsid w:val="006857C5"/>
    <w:rsid w:val="0068588C"/>
    <w:rsid w:val="006861A0"/>
    <w:rsid w:val="00686276"/>
    <w:rsid w:val="006865BF"/>
    <w:rsid w:val="00686E3E"/>
    <w:rsid w:val="00687CAB"/>
    <w:rsid w:val="00687EBF"/>
    <w:rsid w:val="00687ED0"/>
    <w:rsid w:val="006903E6"/>
    <w:rsid w:val="006909E6"/>
    <w:rsid w:val="00691471"/>
    <w:rsid w:val="006929BC"/>
    <w:rsid w:val="00692AC0"/>
    <w:rsid w:val="006937D2"/>
    <w:rsid w:val="006937E2"/>
    <w:rsid w:val="00694CCD"/>
    <w:rsid w:val="0069545D"/>
    <w:rsid w:val="0069571B"/>
    <w:rsid w:val="006959F4"/>
    <w:rsid w:val="00695AA4"/>
    <w:rsid w:val="006964E3"/>
    <w:rsid w:val="00696556"/>
    <w:rsid w:val="006967E1"/>
    <w:rsid w:val="006968FB"/>
    <w:rsid w:val="00696D8B"/>
    <w:rsid w:val="00696F48"/>
    <w:rsid w:val="00697F58"/>
    <w:rsid w:val="006A0804"/>
    <w:rsid w:val="006A0E5C"/>
    <w:rsid w:val="006A138F"/>
    <w:rsid w:val="006A2589"/>
    <w:rsid w:val="006A285D"/>
    <w:rsid w:val="006A3739"/>
    <w:rsid w:val="006A489E"/>
    <w:rsid w:val="006A58EF"/>
    <w:rsid w:val="006A5AEC"/>
    <w:rsid w:val="006A5B59"/>
    <w:rsid w:val="006A5DD4"/>
    <w:rsid w:val="006A68FE"/>
    <w:rsid w:val="006A7430"/>
    <w:rsid w:val="006A7675"/>
    <w:rsid w:val="006A79DE"/>
    <w:rsid w:val="006A7C19"/>
    <w:rsid w:val="006A7DF6"/>
    <w:rsid w:val="006B0324"/>
    <w:rsid w:val="006B0357"/>
    <w:rsid w:val="006B04CA"/>
    <w:rsid w:val="006B13A8"/>
    <w:rsid w:val="006B13D2"/>
    <w:rsid w:val="006B192B"/>
    <w:rsid w:val="006B1B64"/>
    <w:rsid w:val="006B1F47"/>
    <w:rsid w:val="006B2791"/>
    <w:rsid w:val="006B4701"/>
    <w:rsid w:val="006B4999"/>
    <w:rsid w:val="006B4ABC"/>
    <w:rsid w:val="006B50C8"/>
    <w:rsid w:val="006B5348"/>
    <w:rsid w:val="006B5494"/>
    <w:rsid w:val="006B55FD"/>
    <w:rsid w:val="006B563F"/>
    <w:rsid w:val="006B598E"/>
    <w:rsid w:val="006B5A87"/>
    <w:rsid w:val="006B5AF0"/>
    <w:rsid w:val="006B7B2C"/>
    <w:rsid w:val="006C04B4"/>
    <w:rsid w:val="006C0826"/>
    <w:rsid w:val="006C0881"/>
    <w:rsid w:val="006C09CC"/>
    <w:rsid w:val="006C1211"/>
    <w:rsid w:val="006C13B6"/>
    <w:rsid w:val="006C17C8"/>
    <w:rsid w:val="006C2542"/>
    <w:rsid w:val="006C2A15"/>
    <w:rsid w:val="006C38D7"/>
    <w:rsid w:val="006C3A7F"/>
    <w:rsid w:val="006C3ECC"/>
    <w:rsid w:val="006C3F4E"/>
    <w:rsid w:val="006C41BF"/>
    <w:rsid w:val="006C424E"/>
    <w:rsid w:val="006C42D2"/>
    <w:rsid w:val="006C45B4"/>
    <w:rsid w:val="006C4BF1"/>
    <w:rsid w:val="006C4F07"/>
    <w:rsid w:val="006C4F86"/>
    <w:rsid w:val="006C54D6"/>
    <w:rsid w:val="006C5524"/>
    <w:rsid w:val="006C5978"/>
    <w:rsid w:val="006C6F25"/>
    <w:rsid w:val="006C73D9"/>
    <w:rsid w:val="006C74E5"/>
    <w:rsid w:val="006C7ABB"/>
    <w:rsid w:val="006D01E1"/>
    <w:rsid w:val="006D0276"/>
    <w:rsid w:val="006D0DFC"/>
    <w:rsid w:val="006D184B"/>
    <w:rsid w:val="006D1A5C"/>
    <w:rsid w:val="006D2181"/>
    <w:rsid w:val="006D256F"/>
    <w:rsid w:val="006D25C5"/>
    <w:rsid w:val="006D286D"/>
    <w:rsid w:val="006D2BC0"/>
    <w:rsid w:val="006D3028"/>
    <w:rsid w:val="006D374F"/>
    <w:rsid w:val="006D376F"/>
    <w:rsid w:val="006D3781"/>
    <w:rsid w:val="006D378B"/>
    <w:rsid w:val="006D3ED0"/>
    <w:rsid w:val="006D3FC3"/>
    <w:rsid w:val="006D424C"/>
    <w:rsid w:val="006D49C3"/>
    <w:rsid w:val="006D5963"/>
    <w:rsid w:val="006D5D6E"/>
    <w:rsid w:val="006D5E12"/>
    <w:rsid w:val="006D6047"/>
    <w:rsid w:val="006D6119"/>
    <w:rsid w:val="006D6193"/>
    <w:rsid w:val="006D6889"/>
    <w:rsid w:val="006D6A5A"/>
    <w:rsid w:val="006D6C28"/>
    <w:rsid w:val="006D70FB"/>
    <w:rsid w:val="006D73C2"/>
    <w:rsid w:val="006D74C0"/>
    <w:rsid w:val="006D7966"/>
    <w:rsid w:val="006E1A46"/>
    <w:rsid w:val="006E3F06"/>
    <w:rsid w:val="006E45F9"/>
    <w:rsid w:val="006E50F6"/>
    <w:rsid w:val="006E60B3"/>
    <w:rsid w:val="006E617A"/>
    <w:rsid w:val="006E765E"/>
    <w:rsid w:val="006F021D"/>
    <w:rsid w:val="006F0E9C"/>
    <w:rsid w:val="006F1705"/>
    <w:rsid w:val="006F1DE2"/>
    <w:rsid w:val="006F245D"/>
    <w:rsid w:val="006F2EAB"/>
    <w:rsid w:val="006F360F"/>
    <w:rsid w:val="006F363F"/>
    <w:rsid w:val="006F3DFE"/>
    <w:rsid w:val="006F43A1"/>
    <w:rsid w:val="006F46B0"/>
    <w:rsid w:val="006F476F"/>
    <w:rsid w:val="006F4BAA"/>
    <w:rsid w:val="006F5176"/>
    <w:rsid w:val="006F6EFC"/>
    <w:rsid w:val="006F776F"/>
    <w:rsid w:val="006F7A69"/>
    <w:rsid w:val="00700293"/>
    <w:rsid w:val="007008E9"/>
    <w:rsid w:val="00700A75"/>
    <w:rsid w:val="00700BA9"/>
    <w:rsid w:val="00700F8F"/>
    <w:rsid w:val="007010C8"/>
    <w:rsid w:val="007013C5"/>
    <w:rsid w:val="00701E81"/>
    <w:rsid w:val="007024B5"/>
    <w:rsid w:val="00702E41"/>
    <w:rsid w:val="007030BE"/>
    <w:rsid w:val="00703298"/>
    <w:rsid w:val="00703CCF"/>
    <w:rsid w:val="00704579"/>
    <w:rsid w:val="00704929"/>
    <w:rsid w:val="00704FBF"/>
    <w:rsid w:val="007050F2"/>
    <w:rsid w:val="00705AAF"/>
    <w:rsid w:val="007073EF"/>
    <w:rsid w:val="00707520"/>
    <w:rsid w:val="00707742"/>
    <w:rsid w:val="00707BB2"/>
    <w:rsid w:val="007105A7"/>
    <w:rsid w:val="007107D5"/>
    <w:rsid w:val="0071118F"/>
    <w:rsid w:val="007118F6"/>
    <w:rsid w:val="0071198C"/>
    <w:rsid w:val="00711BCE"/>
    <w:rsid w:val="007133A1"/>
    <w:rsid w:val="007134F2"/>
    <w:rsid w:val="00713AF2"/>
    <w:rsid w:val="00715773"/>
    <w:rsid w:val="00715C90"/>
    <w:rsid w:val="0071648A"/>
    <w:rsid w:val="00716E2C"/>
    <w:rsid w:val="00717A79"/>
    <w:rsid w:val="00720721"/>
    <w:rsid w:val="00720AA6"/>
    <w:rsid w:val="0072232A"/>
    <w:rsid w:val="00723106"/>
    <w:rsid w:val="007239E7"/>
    <w:rsid w:val="00723D76"/>
    <w:rsid w:val="00723E63"/>
    <w:rsid w:val="00724A89"/>
    <w:rsid w:val="00724C47"/>
    <w:rsid w:val="00725A87"/>
    <w:rsid w:val="00725BF9"/>
    <w:rsid w:val="00725BFE"/>
    <w:rsid w:val="00725D77"/>
    <w:rsid w:val="00726A09"/>
    <w:rsid w:val="00726A8F"/>
    <w:rsid w:val="00726BFD"/>
    <w:rsid w:val="007279C1"/>
    <w:rsid w:val="007304DC"/>
    <w:rsid w:val="00730CAA"/>
    <w:rsid w:val="0073181B"/>
    <w:rsid w:val="007324D1"/>
    <w:rsid w:val="0073273D"/>
    <w:rsid w:val="00732D69"/>
    <w:rsid w:val="00732F9C"/>
    <w:rsid w:val="007330F3"/>
    <w:rsid w:val="00733B96"/>
    <w:rsid w:val="00733DAE"/>
    <w:rsid w:val="007345D1"/>
    <w:rsid w:val="00734D25"/>
    <w:rsid w:val="00734FCE"/>
    <w:rsid w:val="00735589"/>
    <w:rsid w:val="00735C67"/>
    <w:rsid w:val="00735D6C"/>
    <w:rsid w:val="00736349"/>
    <w:rsid w:val="00736970"/>
    <w:rsid w:val="007369CB"/>
    <w:rsid w:val="00737203"/>
    <w:rsid w:val="0073762C"/>
    <w:rsid w:val="007405D1"/>
    <w:rsid w:val="00740621"/>
    <w:rsid w:val="007406B5"/>
    <w:rsid w:val="00740780"/>
    <w:rsid w:val="00740B2C"/>
    <w:rsid w:val="007416AD"/>
    <w:rsid w:val="0074195D"/>
    <w:rsid w:val="0074223B"/>
    <w:rsid w:val="007426E8"/>
    <w:rsid w:val="00742D29"/>
    <w:rsid w:val="00744361"/>
    <w:rsid w:val="0074464C"/>
    <w:rsid w:val="007450F3"/>
    <w:rsid w:val="00745411"/>
    <w:rsid w:val="0074596D"/>
    <w:rsid w:val="00746428"/>
    <w:rsid w:val="007469CF"/>
    <w:rsid w:val="0074700F"/>
    <w:rsid w:val="0074765D"/>
    <w:rsid w:val="0074782B"/>
    <w:rsid w:val="0075081E"/>
    <w:rsid w:val="00750EC0"/>
    <w:rsid w:val="00751392"/>
    <w:rsid w:val="00751499"/>
    <w:rsid w:val="007522A8"/>
    <w:rsid w:val="00752372"/>
    <w:rsid w:val="00753259"/>
    <w:rsid w:val="0075365F"/>
    <w:rsid w:val="00753BCD"/>
    <w:rsid w:val="007546E7"/>
    <w:rsid w:val="00754E79"/>
    <w:rsid w:val="00754E94"/>
    <w:rsid w:val="00756D2D"/>
    <w:rsid w:val="0076011E"/>
    <w:rsid w:val="00760AE9"/>
    <w:rsid w:val="00760D91"/>
    <w:rsid w:val="00761A78"/>
    <w:rsid w:val="00761ABE"/>
    <w:rsid w:val="00761C47"/>
    <w:rsid w:val="00762D93"/>
    <w:rsid w:val="00762E50"/>
    <w:rsid w:val="007630DC"/>
    <w:rsid w:val="0076311F"/>
    <w:rsid w:val="0076328D"/>
    <w:rsid w:val="00763670"/>
    <w:rsid w:val="007641D9"/>
    <w:rsid w:val="00764B2C"/>
    <w:rsid w:val="00765082"/>
    <w:rsid w:val="007666DA"/>
    <w:rsid w:val="00766B67"/>
    <w:rsid w:val="007676A8"/>
    <w:rsid w:val="007678F4"/>
    <w:rsid w:val="0076797A"/>
    <w:rsid w:val="00771124"/>
    <w:rsid w:val="00772578"/>
    <w:rsid w:val="0077298A"/>
    <w:rsid w:val="00772A75"/>
    <w:rsid w:val="00772B25"/>
    <w:rsid w:val="00772B8B"/>
    <w:rsid w:val="00772BF9"/>
    <w:rsid w:val="00772C9B"/>
    <w:rsid w:val="0077325A"/>
    <w:rsid w:val="007732B9"/>
    <w:rsid w:val="00773755"/>
    <w:rsid w:val="007742CF"/>
    <w:rsid w:val="007747E7"/>
    <w:rsid w:val="00774D48"/>
    <w:rsid w:val="00774EE5"/>
    <w:rsid w:val="00775016"/>
    <w:rsid w:val="00775A09"/>
    <w:rsid w:val="00775D9E"/>
    <w:rsid w:val="007760B4"/>
    <w:rsid w:val="007769D6"/>
    <w:rsid w:val="0077761A"/>
    <w:rsid w:val="007806C5"/>
    <w:rsid w:val="00781D55"/>
    <w:rsid w:val="00782A66"/>
    <w:rsid w:val="00782E4B"/>
    <w:rsid w:val="00782E4F"/>
    <w:rsid w:val="00783040"/>
    <w:rsid w:val="00783105"/>
    <w:rsid w:val="00783742"/>
    <w:rsid w:val="00783973"/>
    <w:rsid w:val="00783A28"/>
    <w:rsid w:val="0078496C"/>
    <w:rsid w:val="00784BA3"/>
    <w:rsid w:val="00785B1F"/>
    <w:rsid w:val="00785F94"/>
    <w:rsid w:val="00786612"/>
    <w:rsid w:val="00786E5D"/>
    <w:rsid w:val="00787286"/>
    <w:rsid w:val="007876EE"/>
    <w:rsid w:val="00787C25"/>
    <w:rsid w:val="00787DC0"/>
    <w:rsid w:val="00787E9A"/>
    <w:rsid w:val="00791706"/>
    <w:rsid w:val="007919E4"/>
    <w:rsid w:val="007929C5"/>
    <w:rsid w:val="00792A67"/>
    <w:rsid w:val="00792C4D"/>
    <w:rsid w:val="00793CD5"/>
    <w:rsid w:val="00793D29"/>
    <w:rsid w:val="0079448D"/>
    <w:rsid w:val="00795A5F"/>
    <w:rsid w:val="00795B86"/>
    <w:rsid w:val="00795E63"/>
    <w:rsid w:val="00795F24"/>
    <w:rsid w:val="00796D15"/>
    <w:rsid w:val="00796E03"/>
    <w:rsid w:val="0079737D"/>
    <w:rsid w:val="00797F6E"/>
    <w:rsid w:val="007A095F"/>
    <w:rsid w:val="007A0D14"/>
    <w:rsid w:val="007A1C40"/>
    <w:rsid w:val="007A2469"/>
    <w:rsid w:val="007A2FCA"/>
    <w:rsid w:val="007A30CC"/>
    <w:rsid w:val="007A34D9"/>
    <w:rsid w:val="007A386A"/>
    <w:rsid w:val="007A3F60"/>
    <w:rsid w:val="007A4158"/>
    <w:rsid w:val="007A4B34"/>
    <w:rsid w:val="007A4FE7"/>
    <w:rsid w:val="007A5644"/>
    <w:rsid w:val="007A5BAC"/>
    <w:rsid w:val="007A6098"/>
    <w:rsid w:val="007A634C"/>
    <w:rsid w:val="007A6742"/>
    <w:rsid w:val="007A6795"/>
    <w:rsid w:val="007A6864"/>
    <w:rsid w:val="007A6E23"/>
    <w:rsid w:val="007A7F03"/>
    <w:rsid w:val="007B0BAB"/>
    <w:rsid w:val="007B0D81"/>
    <w:rsid w:val="007B1277"/>
    <w:rsid w:val="007B1AE3"/>
    <w:rsid w:val="007B21E4"/>
    <w:rsid w:val="007B2CE0"/>
    <w:rsid w:val="007B2D07"/>
    <w:rsid w:val="007B2E2D"/>
    <w:rsid w:val="007B3C32"/>
    <w:rsid w:val="007B3DD3"/>
    <w:rsid w:val="007B4676"/>
    <w:rsid w:val="007B4F49"/>
    <w:rsid w:val="007B51E5"/>
    <w:rsid w:val="007B5292"/>
    <w:rsid w:val="007B53AD"/>
    <w:rsid w:val="007B5599"/>
    <w:rsid w:val="007B69B8"/>
    <w:rsid w:val="007B6C2C"/>
    <w:rsid w:val="007B76F0"/>
    <w:rsid w:val="007B79B6"/>
    <w:rsid w:val="007C0891"/>
    <w:rsid w:val="007C1F70"/>
    <w:rsid w:val="007C2776"/>
    <w:rsid w:val="007C29E2"/>
    <w:rsid w:val="007C2E03"/>
    <w:rsid w:val="007C32D1"/>
    <w:rsid w:val="007C335A"/>
    <w:rsid w:val="007C3378"/>
    <w:rsid w:val="007C33D0"/>
    <w:rsid w:val="007C3492"/>
    <w:rsid w:val="007C3747"/>
    <w:rsid w:val="007C385E"/>
    <w:rsid w:val="007C4314"/>
    <w:rsid w:val="007C45CA"/>
    <w:rsid w:val="007C49CB"/>
    <w:rsid w:val="007C4BF6"/>
    <w:rsid w:val="007C4CCD"/>
    <w:rsid w:val="007C568E"/>
    <w:rsid w:val="007C5835"/>
    <w:rsid w:val="007C5C73"/>
    <w:rsid w:val="007C5E2B"/>
    <w:rsid w:val="007C6503"/>
    <w:rsid w:val="007C73B9"/>
    <w:rsid w:val="007C782C"/>
    <w:rsid w:val="007C7A18"/>
    <w:rsid w:val="007C7AC4"/>
    <w:rsid w:val="007D04FB"/>
    <w:rsid w:val="007D05DD"/>
    <w:rsid w:val="007D0AC5"/>
    <w:rsid w:val="007D0BEC"/>
    <w:rsid w:val="007D0CEA"/>
    <w:rsid w:val="007D10CE"/>
    <w:rsid w:val="007D1276"/>
    <w:rsid w:val="007D137C"/>
    <w:rsid w:val="007D18F3"/>
    <w:rsid w:val="007D32AD"/>
    <w:rsid w:val="007D36DE"/>
    <w:rsid w:val="007D3710"/>
    <w:rsid w:val="007D380E"/>
    <w:rsid w:val="007D3BF0"/>
    <w:rsid w:val="007D4123"/>
    <w:rsid w:val="007D4E39"/>
    <w:rsid w:val="007D5016"/>
    <w:rsid w:val="007D50DD"/>
    <w:rsid w:val="007D59DF"/>
    <w:rsid w:val="007D5A73"/>
    <w:rsid w:val="007D5C75"/>
    <w:rsid w:val="007D63D8"/>
    <w:rsid w:val="007D671A"/>
    <w:rsid w:val="007D6AF8"/>
    <w:rsid w:val="007D6F93"/>
    <w:rsid w:val="007E010A"/>
    <w:rsid w:val="007E01A4"/>
    <w:rsid w:val="007E0A26"/>
    <w:rsid w:val="007E1805"/>
    <w:rsid w:val="007E2D19"/>
    <w:rsid w:val="007E2F71"/>
    <w:rsid w:val="007E356F"/>
    <w:rsid w:val="007E3849"/>
    <w:rsid w:val="007E3FC8"/>
    <w:rsid w:val="007E47AC"/>
    <w:rsid w:val="007E4CFB"/>
    <w:rsid w:val="007E51B8"/>
    <w:rsid w:val="007E52E7"/>
    <w:rsid w:val="007E5F30"/>
    <w:rsid w:val="007E7B3C"/>
    <w:rsid w:val="007F026B"/>
    <w:rsid w:val="007F05DC"/>
    <w:rsid w:val="007F0D71"/>
    <w:rsid w:val="007F168C"/>
    <w:rsid w:val="007F219A"/>
    <w:rsid w:val="007F2BF6"/>
    <w:rsid w:val="007F2EC3"/>
    <w:rsid w:val="007F2EC7"/>
    <w:rsid w:val="007F39BA"/>
    <w:rsid w:val="007F3C8B"/>
    <w:rsid w:val="007F4E04"/>
    <w:rsid w:val="007F56E2"/>
    <w:rsid w:val="007F598C"/>
    <w:rsid w:val="007F6043"/>
    <w:rsid w:val="007F66F3"/>
    <w:rsid w:val="007F67FC"/>
    <w:rsid w:val="0080014B"/>
    <w:rsid w:val="008012C4"/>
    <w:rsid w:val="00801C40"/>
    <w:rsid w:val="00801F4B"/>
    <w:rsid w:val="00802870"/>
    <w:rsid w:val="00802A4F"/>
    <w:rsid w:val="00803549"/>
    <w:rsid w:val="00803845"/>
    <w:rsid w:val="008040FE"/>
    <w:rsid w:val="00804AB5"/>
    <w:rsid w:val="0080585E"/>
    <w:rsid w:val="00805EAF"/>
    <w:rsid w:val="0080600D"/>
    <w:rsid w:val="00806668"/>
    <w:rsid w:val="008069C2"/>
    <w:rsid w:val="00806C6A"/>
    <w:rsid w:val="00806FCC"/>
    <w:rsid w:val="00807719"/>
    <w:rsid w:val="008100B0"/>
    <w:rsid w:val="008103D3"/>
    <w:rsid w:val="00811503"/>
    <w:rsid w:val="00811958"/>
    <w:rsid w:val="00811CC1"/>
    <w:rsid w:val="00811E46"/>
    <w:rsid w:val="00812649"/>
    <w:rsid w:val="008127C3"/>
    <w:rsid w:val="00813066"/>
    <w:rsid w:val="008141E3"/>
    <w:rsid w:val="008141E4"/>
    <w:rsid w:val="0081447D"/>
    <w:rsid w:val="008156AB"/>
    <w:rsid w:val="008158E1"/>
    <w:rsid w:val="0081646C"/>
    <w:rsid w:val="00816486"/>
    <w:rsid w:val="008168A2"/>
    <w:rsid w:val="008168BB"/>
    <w:rsid w:val="00816F58"/>
    <w:rsid w:val="00817BA0"/>
    <w:rsid w:val="00820649"/>
    <w:rsid w:val="0082070C"/>
    <w:rsid w:val="0082110C"/>
    <w:rsid w:val="008216B8"/>
    <w:rsid w:val="008216C8"/>
    <w:rsid w:val="0082217F"/>
    <w:rsid w:val="0082219C"/>
    <w:rsid w:val="00822770"/>
    <w:rsid w:val="00822ED5"/>
    <w:rsid w:val="0082314A"/>
    <w:rsid w:val="0082314D"/>
    <w:rsid w:val="008231E7"/>
    <w:rsid w:val="008232FB"/>
    <w:rsid w:val="008252AC"/>
    <w:rsid w:val="008253E0"/>
    <w:rsid w:val="0082559A"/>
    <w:rsid w:val="00826139"/>
    <w:rsid w:val="0082682B"/>
    <w:rsid w:val="00826BBC"/>
    <w:rsid w:val="00826F32"/>
    <w:rsid w:val="0082726B"/>
    <w:rsid w:val="00827311"/>
    <w:rsid w:val="00827414"/>
    <w:rsid w:val="00827895"/>
    <w:rsid w:val="008279A8"/>
    <w:rsid w:val="0083029F"/>
    <w:rsid w:val="00830B74"/>
    <w:rsid w:val="00830D64"/>
    <w:rsid w:val="008318FF"/>
    <w:rsid w:val="008319FC"/>
    <w:rsid w:val="00831D96"/>
    <w:rsid w:val="00832C0F"/>
    <w:rsid w:val="008330E9"/>
    <w:rsid w:val="00833FCF"/>
    <w:rsid w:val="00834577"/>
    <w:rsid w:val="00834BB7"/>
    <w:rsid w:val="00834F95"/>
    <w:rsid w:val="00835197"/>
    <w:rsid w:val="00835A54"/>
    <w:rsid w:val="008360AA"/>
    <w:rsid w:val="008360C5"/>
    <w:rsid w:val="00837338"/>
    <w:rsid w:val="00837B60"/>
    <w:rsid w:val="00837EE5"/>
    <w:rsid w:val="00837FB6"/>
    <w:rsid w:val="008401D4"/>
    <w:rsid w:val="008403A0"/>
    <w:rsid w:val="008411E7"/>
    <w:rsid w:val="0084146C"/>
    <w:rsid w:val="0084157C"/>
    <w:rsid w:val="008415B1"/>
    <w:rsid w:val="00841B1E"/>
    <w:rsid w:val="00842717"/>
    <w:rsid w:val="00843852"/>
    <w:rsid w:val="00843B25"/>
    <w:rsid w:val="00843C88"/>
    <w:rsid w:val="0084468C"/>
    <w:rsid w:val="00844A16"/>
    <w:rsid w:val="008450BB"/>
    <w:rsid w:val="00845D32"/>
    <w:rsid w:val="00846DF9"/>
    <w:rsid w:val="008470A6"/>
    <w:rsid w:val="008472F6"/>
    <w:rsid w:val="008472FB"/>
    <w:rsid w:val="00847424"/>
    <w:rsid w:val="008479C1"/>
    <w:rsid w:val="00847B5C"/>
    <w:rsid w:val="00850DC4"/>
    <w:rsid w:val="00851228"/>
    <w:rsid w:val="008515B6"/>
    <w:rsid w:val="0085221D"/>
    <w:rsid w:val="00852576"/>
    <w:rsid w:val="00852CB9"/>
    <w:rsid w:val="00852E35"/>
    <w:rsid w:val="00852F9C"/>
    <w:rsid w:val="0085391A"/>
    <w:rsid w:val="0085402C"/>
    <w:rsid w:val="00854725"/>
    <w:rsid w:val="00854F23"/>
    <w:rsid w:val="008557F9"/>
    <w:rsid w:val="00855D69"/>
    <w:rsid w:val="008561F1"/>
    <w:rsid w:val="00856252"/>
    <w:rsid w:val="0085752E"/>
    <w:rsid w:val="00857691"/>
    <w:rsid w:val="00857B29"/>
    <w:rsid w:val="00860646"/>
    <w:rsid w:val="00860D52"/>
    <w:rsid w:val="00861637"/>
    <w:rsid w:val="0086188D"/>
    <w:rsid w:val="00861E3B"/>
    <w:rsid w:val="00861FFD"/>
    <w:rsid w:val="00862486"/>
    <w:rsid w:val="00862693"/>
    <w:rsid w:val="008636A2"/>
    <w:rsid w:val="00863968"/>
    <w:rsid w:val="00863EAC"/>
    <w:rsid w:val="00864611"/>
    <w:rsid w:val="0086478C"/>
    <w:rsid w:val="00864FBB"/>
    <w:rsid w:val="008651F1"/>
    <w:rsid w:val="00865360"/>
    <w:rsid w:val="00865B0F"/>
    <w:rsid w:val="00865BFA"/>
    <w:rsid w:val="008660D7"/>
    <w:rsid w:val="0086699E"/>
    <w:rsid w:val="00866C4A"/>
    <w:rsid w:val="0086797D"/>
    <w:rsid w:val="00870574"/>
    <w:rsid w:val="0087126B"/>
    <w:rsid w:val="00872C56"/>
    <w:rsid w:val="008735DB"/>
    <w:rsid w:val="008740EB"/>
    <w:rsid w:val="008743FC"/>
    <w:rsid w:val="00874CC5"/>
    <w:rsid w:val="0087507F"/>
    <w:rsid w:val="008750DE"/>
    <w:rsid w:val="008752D0"/>
    <w:rsid w:val="0087607C"/>
    <w:rsid w:val="00876236"/>
    <w:rsid w:val="00876394"/>
    <w:rsid w:val="008763D5"/>
    <w:rsid w:val="00876F20"/>
    <w:rsid w:val="00877B34"/>
    <w:rsid w:val="00880180"/>
    <w:rsid w:val="008808A7"/>
    <w:rsid w:val="0088170E"/>
    <w:rsid w:val="008820D5"/>
    <w:rsid w:val="00882777"/>
    <w:rsid w:val="00882CC6"/>
    <w:rsid w:val="008835B3"/>
    <w:rsid w:val="00883F8A"/>
    <w:rsid w:val="00884E6B"/>
    <w:rsid w:val="008855F3"/>
    <w:rsid w:val="008865B5"/>
    <w:rsid w:val="00886846"/>
    <w:rsid w:val="008871F7"/>
    <w:rsid w:val="00890103"/>
    <w:rsid w:val="00890284"/>
    <w:rsid w:val="00890326"/>
    <w:rsid w:val="00890B81"/>
    <w:rsid w:val="00890E19"/>
    <w:rsid w:val="008910B4"/>
    <w:rsid w:val="0089127D"/>
    <w:rsid w:val="0089143D"/>
    <w:rsid w:val="00891EF9"/>
    <w:rsid w:val="008920EA"/>
    <w:rsid w:val="008923A6"/>
    <w:rsid w:val="00892B12"/>
    <w:rsid w:val="008940F5"/>
    <w:rsid w:val="00894A7B"/>
    <w:rsid w:val="00894C21"/>
    <w:rsid w:val="00895F10"/>
    <w:rsid w:val="00895F49"/>
    <w:rsid w:val="00896510"/>
    <w:rsid w:val="008972EE"/>
    <w:rsid w:val="008973EF"/>
    <w:rsid w:val="00897DC0"/>
    <w:rsid w:val="00897E4C"/>
    <w:rsid w:val="008A033C"/>
    <w:rsid w:val="008A2D66"/>
    <w:rsid w:val="008A36A2"/>
    <w:rsid w:val="008A3ED4"/>
    <w:rsid w:val="008A5107"/>
    <w:rsid w:val="008A5111"/>
    <w:rsid w:val="008A58FB"/>
    <w:rsid w:val="008A5A50"/>
    <w:rsid w:val="008A5BC4"/>
    <w:rsid w:val="008A63B6"/>
    <w:rsid w:val="008A7BD0"/>
    <w:rsid w:val="008A7EF0"/>
    <w:rsid w:val="008B060F"/>
    <w:rsid w:val="008B0F20"/>
    <w:rsid w:val="008B0FD6"/>
    <w:rsid w:val="008B1224"/>
    <w:rsid w:val="008B15EB"/>
    <w:rsid w:val="008B18C1"/>
    <w:rsid w:val="008B1DF8"/>
    <w:rsid w:val="008B2B56"/>
    <w:rsid w:val="008B2C25"/>
    <w:rsid w:val="008B3A20"/>
    <w:rsid w:val="008B3DF0"/>
    <w:rsid w:val="008B4525"/>
    <w:rsid w:val="008B4CBC"/>
    <w:rsid w:val="008B501F"/>
    <w:rsid w:val="008B54F6"/>
    <w:rsid w:val="008B5A74"/>
    <w:rsid w:val="008B5CEE"/>
    <w:rsid w:val="008B6049"/>
    <w:rsid w:val="008B7409"/>
    <w:rsid w:val="008B7F1C"/>
    <w:rsid w:val="008C0778"/>
    <w:rsid w:val="008C0913"/>
    <w:rsid w:val="008C0992"/>
    <w:rsid w:val="008C101B"/>
    <w:rsid w:val="008C1C13"/>
    <w:rsid w:val="008C1D83"/>
    <w:rsid w:val="008C1E0F"/>
    <w:rsid w:val="008C1F8E"/>
    <w:rsid w:val="008C233B"/>
    <w:rsid w:val="008C264A"/>
    <w:rsid w:val="008C2674"/>
    <w:rsid w:val="008C281F"/>
    <w:rsid w:val="008C2A12"/>
    <w:rsid w:val="008C2C3C"/>
    <w:rsid w:val="008C305A"/>
    <w:rsid w:val="008C31EF"/>
    <w:rsid w:val="008C3EF5"/>
    <w:rsid w:val="008C4322"/>
    <w:rsid w:val="008C5064"/>
    <w:rsid w:val="008C507A"/>
    <w:rsid w:val="008C5408"/>
    <w:rsid w:val="008C5927"/>
    <w:rsid w:val="008C6B4F"/>
    <w:rsid w:val="008C6C83"/>
    <w:rsid w:val="008D0ADA"/>
    <w:rsid w:val="008D127E"/>
    <w:rsid w:val="008D13A4"/>
    <w:rsid w:val="008D1A1F"/>
    <w:rsid w:val="008D1E25"/>
    <w:rsid w:val="008D26A9"/>
    <w:rsid w:val="008D28C2"/>
    <w:rsid w:val="008D2BB6"/>
    <w:rsid w:val="008D30A8"/>
    <w:rsid w:val="008D3E39"/>
    <w:rsid w:val="008D3F46"/>
    <w:rsid w:val="008D463D"/>
    <w:rsid w:val="008D4D06"/>
    <w:rsid w:val="008D4E98"/>
    <w:rsid w:val="008D51D0"/>
    <w:rsid w:val="008D52C6"/>
    <w:rsid w:val="008D6136"/>
    <w:rsid w:val="008D6799"/>
    <w:rsid w:val="008D68B0"/>
    <w:rsid w:val="008D770A"/>
    <w:rsid w:val="008D781E"/>
    <w:rsid w:val="008E0567"/>
    <w:rsid w:val="008E0805"/>
    <w:rsid w:val="008E096A"/>
    <w:rsid w:val="008E1020"/>
    <w:rsid w:val="008E1054"/>
    <w:rsid w:val="008E13EE"/>
    <w:rsid w:val="008E1E63"/>
    <w:rsid w:val="008E1F28"/>
    <w:rsid w:val="008E1FFB"/>
    <w:rsid w:val="008E216B"/>
    <w:rsid w:val="008E3268"/>
    <w:rsid w:val="008E3AE2"/>
    <w:rsid w:val="008E5077"/>
    <w:rsid w:val="008E50F3"/>
    <w:rsid w:val="008E5330"/>
    <w:rsid w:val="008E5483"/>
    <w:rsid w:val="008E54D0"/>
    <w:rsid w:val="008E56AC"/>
    <w:rsid w:val="008E6442"/>
    <w:rsid w:val="008E6767"/>
    <w:rsid w:val="008E6787"/>
    <w:rsid w:val="008F030F"/>
    <w:rsid w:val="008F0A36"/>
    <w:rsid w:val="008F13D1"/>
    <w:rsid w:val="008F1CE8"/>
    <w:rsid w:val="008F3272"/>
    <w:rsid w:val="008F35F0"/>
    <w:rsid w:val="008F3B32"/>
    <w:rsid w:val="008F4091"/>
    <w:rsid w:val="008F445A"/>
    <w:rsid w:val="008F479F"/>
    <w:rsid w:val="008F47C9"/>
    <w:rsid w:val="008F497C"/>
    <w:rsid w:val="008F4A11"/>
    <w:rsid w:val="008F52AB"/>
    <w:rsid w:val="008F572B"/>
    <w:rsid w:val="008F6189"/>
    <w:rsid w:val="008F6375"/>
    <w:rsid w:val="008F6CF6"/>
    <w:rsid w:val="00900245"/>
    <w:rsid w:val="009003E4"/>
    <w:rsid w:val="009006A2"/>
    <w:rsid w:val="00900B2C"/>
    <w:rsid w:val="0090173D"/>
    <w:rsid w:val="00901BF4"/>
    <w:rsid w:val="009023A3"/>
    <w:rsid w:val="009025EF"/>
    <w:rsid w:val="00902A84"/>
    <w:rsid w:val="0090326A"/>
    <w:rsid w:val="009033FA"/>
    <w:rsid w:val="00903F52"/>
    <w:rsid w:val="00904C92"/>
    <w:rsid w:val="00904F91"/>
    <w:rsid w:val="00905E1C"/>
    <w:rsid w:val="00906312"/>
    <w:rsid w:val="009068FF"/>
    <w:rsid w:val="00906AB8"/>
    <w:rsid w:val="00907487"/>
    <w:rsid w:val="00907C43"/>
    <w:rsid w:val="00907EB7"/>
    <w:rsid w:val="00907F31"/>
    <w:rsid w:val="009101AF"/>
    <w:rsid w:val="009104E5"/>
    <w:rsid w:val="00910C4E"/>
    <w:rsid w:val="00911362"/>
    <w:rsid w:val="009120C5"/>
    <w:rsid w:val="0091292D"/>
    <w:rsid w:val="00912C18"/>
    <w:rsid w:val="00912F47"/>
    <w:rsid w:val="009130DE"/>
    <w:rsid w:val="009130EC"/>
    <w:rsid w:val="0091312C"/>
    <w:rsid w:val="009133F0"/>
    <w:rsid w:val="00913563"/>
    <w:rsid w:val="009135B5"/>
    <w:rsid w:val="00913D12"/>
    <w:rsid w:val="0091414D"/>
    <w:rsid w:val="00914474"/>
    <w:rsid w:val="009148F3"/>
    <w:rsid w:val="00914AA4"/>
    <w:rsid w:val="0091536C"/>
    <w:rsid w:val="009154C6"/>
    <w:rsid w:val="00915F97"/>
    <w:rsid w:val="009163E4"/>
    <w:rsid w:val="00916644"/>
    <w:rsid w:val="00916D34"/>
    <w:rsid w:val="00917069"/>
    <w:rsid w:val="009171A6"/>
    <w:rsid w:val="009173D8"/>
    <w:rsid w:val="00917959"/>
    <w:rsid w:val="0092002A"/>
    <w:rsid w:val="00920317"/>
    <w:rsid w:val="009208EF"/>
    <w:rsid w:val="00920B39"/>
    <w:rsid w:val="00921300"/>
    <w:rsid w:val="00922816"/>
    <w:rsid w:val="00922CCE"/>
    <w:rsid w:val="00922F60"/>
    <w:rsid w:val="00923560"/>
    <w:rsid w:val="00923910"/>
    <w:rsid w:val="00923A2C"/>
    <w:rsid w:val="009248DA"/>
    <w:rsid w:val="00924DEE"/>
    <w:rsid w:val="00925580"/>
    <w:rsid w:val="0092563E"/>
    <w:rsid w:val="00925672"/>
    <w:rsid w:val="00925984"/>
    <w:rsid w:val="009266A2"/>
    <w:rsid w:val="00926827"/>
    <w:rsid w:val="009276E7"/>
    <w:rsid w:val="0093012F"/>
    <w:rsid w:val="009303F7"/>
    <w:rsid w:val="009305F8"/>
    <w:rsid w:val="00931908"/>
    <w:rsid w:val="00931AB9"/>
    <w:rsid w:val="00931FB7"/>
    <w:rsid w:val="00931FD1"/>
    <w:rsid w:val="00932262"/>
    <w:rsid w:val="009325C1"/>
    <w:rsid w:val="00932EB1"/>
    <w:rsid w:val="00934059"/>
    <w:rsid w:val="009340A2"/>
    <w:rsid w:val="009342A8"/>
    <w:rsid w:val="0093463A"/>
    <w:rsid w:val="009352E0"/>
    <w:rsid w:val="00935314"/>
    <w:rsid w:val="0093539E"/>
    <w:rsid w:val="00935F4C"/>
    <w:rsid w:val="009364FA"/>
    <w:rsid w:val="009368C5"/>
    <w:rsid w:val="00936D7A"/>
    <w:rsid w:val="00936FA5"/>
    <w:rsid w:val="0093751E"/>
    <w:rsid w:val="00937CDA"/>
    <w:rsid w:val="0094038E"/>
    <w:rsid w:val="00940CCA"/>
    <w:rsid w:val="009414DD"/>
    <w:rsid w:val="0094244E"/>
    <w:rsid w:val="0094399E"/>
    <w:rsid w:val="00943A85"/>
    <w:rsid w:val="00944164"/>
    <w:rsid w:val="00944446"/>
    <w:rsid w:val="00944773"/>
    <w:rsid w:val="009448C4"/>
    <w:rsid w:val="00944A4C"/>
    <w:rsid w:val="00945CDC"/>
    <w:rsid w:val="00945D5C"/>
    <w:rsid w:val="00945DCB"/>
    <w:rsid w:val="00945E93"/>
    <w:rsid w:val="009463BE"/>
    <w:rsid w:val="0094665C"/>
    <w:rsid w:val="009472A1"/>
    <w:rsid w:val="009476DD"/>
    <w:rsid w:val="00947E2A"/>
    <w:rsid w:val="0095002B"/>
    <w:rsid w:val="009509A3"/>
    <w:rsid w:val="00950F1C"/>
    <w:rsid w:val="009511B0"/>
    <w:rsid w:val="0095150F"/>
    <w:rsid w:val="00952B5D"/>
    <w:rsid w:val="00953C9A"/>
    <w:rsid w:val="009542D7"/>
    <w:rsid w:val="009547AB"/>
    <w:rsid w:val="00954956"/>
    <w:rsid w:val="009553CE"/>
    <w:rsid w:val="00955F69"/>
    <w:rsid w:val="00955F8B"/>
    <w:rsid w:val="009568F2"/>
    <w:rsid w:val="00956ED5"/>
    <w:rsid w:val="00957122"/>
    <w:rsid w:val="00957583"/>
    <w:rsid w:val="0095759D"/>
    <w:rsid w:val="009579A7"/>
    <w:rsid w:val="00957B22"/>
    <w:rsid w:val="00960000"/>
    <w:rsid w:val="0096045B"/>
    <w:rsid w:val="00960DD6"/>
    <w:rsid w:val="00960FFA"/>
    <w:rsid w:val="00961D84"/>
    <w:rsid w:val="00962358"/>
    <w:rsid w:val="00962A33"/>
    <w:rsid w:val="00964427"/>
    <w:rsid w:val="00964B1B"/>
    <w:rsid w:val="00964B8C"/>
    <w:rsid w:val="00964DB3"/>
    <w:rsid w:val="00964DC2"/>
    <w:rsid w:val="009650A0"/>
    <w:rsid w:val="00966878"/>
    <w:rsid w:val="00966A20"/>
    <w:rsid w:val="009672DE"/>
    <w:rsid w:val="00967EA2"/>
    <w:rsid w:val="00970DD0"/>
    <w:rsid w:val="00971319"/>
    <w:rsid w:val="00971376"/>
    <w:rsid w:val="00971952"/>
    <w:rsid w:val="00971F3D"/>
    <w:rsid w:val="009720DE"/>
    <w:rsid w:val="0097225D"/>
    <w:rsid w:val="009729C2"/>
    <w:rsid w:val="00972EE7"/>
    <w:rsid w:val="009732E1"/>
    <w:rsid w:val="00973334"/>
    <w:rsid w:val="0097347B"/>
    <w:rsid w:val="00973524"/>
    <w:rsid w:val="00973CCB"/>
    <w:rsid w:val="00973FD0"/>
    <w:rsid w:val="009741C7"/>
    <w:rsid w:val="00975117"/>
    <w:rsid w:val="00975130"/>
    <w:rsid w:val="0097513D"/>
    <w:rsid w:val="00975955"/>
    <w:rsid w:val="00977368"/>
    <w:rsid w:val="00977412"/>
    <w:rsid w:val="009777C5"/>
    <w:rsid w:val="00977BDF"/>
    <w:rsid w:val="00977D40"/>
    <w:rsid w:val="00977E2E"/>
    <w:rsid w:val="00977FA9"/>
    <w:rsid w:val="00980F52"/>
    <w:rsid w:val="0098170A"/>
    <w:rsid w:val="00981AEE"/>
    <w:rsid w:val="0098217C"/>
    <w:rsid w:val="00982F29"/>
    <w:rsid w:val="00984000"/>
    <w:rsid w:val="0098456E"/>
    <w:rsid w:val="00984B95"/>
    <w:rsid w:val="00984D7B"/>
    <w:rsid w:val="00984F2C"/>
    <w:rsid w:val="00985AA2"/>
    <w:rsid w:val="00986240"/>
    <w:rsid w:val="009863EE"/>
    <w:rsid w:val="00986C25"/>
    <w:rsid w:val="00986FFF"/>
    <w:rsid w:val="00987052"/>
    <w:rsid w:val="00987440"/>
    <w:rsid w:val="00987862"/>
    <w:rsid w:val="00990BE9"/>
    <w:rsid w:val="00990E73"/>
    <w:rsid w:val="009912B6"/>
    <w:rsid w:val="009914EF"/>
    <w:rsid w:val="0099181F"/>
    <w:rsid w:val="0099185C"/>
    <w:rsid w:val="009918C3"/>
    <w:rsid w:val="00991D7D"/>
    <w:rsid w:val="009945D8"/>
    <w:rsid w:val="00994A1C"/>
    <w:rsid w:val="00994A6E"/>
    <w:rsid w:val="00994C07"/>
    <w:rsid w:val="009954A5"/>
    <w:rsid w:val="00995D09"/>
    <w:rsid w:val="00995D54"/>
    <w:rsid w:val="00995F52"/>
    <w:rsid w:val="009960AA"/>
    <w:rsid w:val="00996320"/>
    <w:rsid w:val="0099672A"/>
    <w:rsid w:val="009967BF"/>
    <w:rsid w:val="00996D35"/>
    <w:rsid w:val="009973DD"/>
    <w:rsid w:val="009A009C"/>
    <w:rsid w:val="009A0243"/>
    <w:rsid w:val="009A070B"/>
    <w:rsid w:val="009A0DF2"/>
    <w:rsid w:val="009A1962"/>
    <w:rsid w:val="009A19BF"/>
    <w:rsid w:val="009A1B26"/>
    <w:rsid w:val="009A1B4D"/>
    <w:rsid w:val="009A1F17"/>
    <w:rsid w:val="009A204C"/>
    <w:rsid w:val="009A2060"/>
    <w:rsid w:val="009A22BA"/>
    <w:rsid w:val="009A24A4"/>
    <w:rsid w:val="009A2850"/>
    <w:rsid w:val="009A3570"/>
    <w:rsid w:val="009A3BD6"/>
    <w:rsid w:val="009A3E92"/>
    <w:rsid w:val="009A49D0"/>
    <w:rsid w:val="009A4C55"/>
    <w:rsid w:val="009A4DBB"/>
    <w:rsid w:val="009A4E46"/>
    <w:rsid w:val="009A706D"/>
    <w:rsid w:val="009A7DA7"/>
    <w:rsid w:val="009A7DE7"/>
    <w:rsid w:val="009B11F9"/>
    <w:rsid w:val="009B1235"/>
    <w:rsid w:val="009B1278"/>
    <w:rsid w:val="009B1E48"/>
    <w:rsid w:val="009B2FD3"/>
    <w:rsid w:val="009B30EC"/>
    <w:rsid w:val="009B342B"/>
    <w:rsid w:val="009B3950"/>
    <w:rsid w:val="009B3AA6"/>
    <w:rsid w:val="009B3C0A"/>
    <w:rsid w:val="009B3CEF"/>
    <w:rsid w:val="009B3E44"/>
    <w:rsid w:val="009B4453"/>
    <w:rsid w:val="009B4A4E"/>
    <w:rsid w:val="009B594D"/>
    <w:rsid w:val="009B61BA"/>
    <w:rsid w:val="009B65E2"/>
    <w:rsid w:val="009B66B7"/>
    <w:rsid w:val="009B6D51"/>
    <w:rsid w:val="009B7FFE"/>
    <w:rsid w:val="009C02DF"/>
    <w:rsid w:val="009C0586"/>
    <w:rsid w:val="009C1B34"/>
    <w:rsid w:val="009C1D81"/>
    <w:rsid w:val="009C24C4"/>
    <w:rsid w:val="009C28F3"/>
    <w:rsid w:val="009C2EED"/>
    <w:rsid w:val="009C33AB"/>
    <w:rsid w:val="009C33B7"/>
    <w:rsid w:val="009C3829"/>
    <w:rsid w:val="009C3B89"/>
    <w:rsid w:val="009C3F29"/>
    <w:rsid w:val="009C4B50"/>
    <w:rsid w:val="009C4DBB"/>
    <w:rsid w:val="009C5135"/>
    <w:rsid w:val="009C573A"/>
    <w:rsid w:val="009C5FB6"/>
    <w:rsid w:val="009C60FE"/>
    <w:rsid w:val="009C61F8"/>
    <w:rsid w:val="009C6592"/>
    <w:rsid w:val="009C7748"/>
    <w:rsid w:val="009C7AFE"/>
    <w:rsid w:val="009D06F7"/>
    <w:rsid w:val="009D1067"/>
    <w:rsid w:val="009D1626"/>
    <w:rsid w:val="009D1C6A"/>
    <w:rsid w:val="009D2070"/>
    <w:rsid w:val="009D2100"/>
    <w:rsid w:val="009D2A88"/>
    <w:rsid w:val="009D30DE"/>
    <w:rsid w:val="009D3435"/>
    <w:rsid w:val="009D38E1"/>
    <w:rsid w:val="009D3EDB"/>
    <w:rsid w:val="009D4C38"/>
    <w:rsid w:val="009D515C"/>
    <w:rsid w:val="009D5307"/>
    <w:rsid w:val="009D5563"/>
    <w:rsid w:val="009D62BE"/>
    <w:rsid w:val="009D6F9B"/>
    <w:rsid w:val="009D71F8"/>
    <w:rsid w:val="009E0665"/>
    <w:rsid w:val="009E12A1"/>
    <w:rsid w:val="009E133D"/>
    <w:rsid w:val="009E17A4"/>
    <w:rsid w:val="009E2AE2"/>
    <w:rsid w:val="009E3B3F"/>
    <w:rsid w:val="009E3CFA"/>
    <w:rsid w:val="009E409B"/>
    <w:rsid w:val="009E4B62"/>
    <w:rsid w:val="009E4F20"/>
    <w:rsid w:val="009E552D"/>
    <w:rsid w:val="009E674A"/>
    <w:rsid w:val="009E70B9"/>
    <w:rsid w:val="009E72CA"/>
    <w:rsid w:val="009E72ED"/>
    <w:rsid w:val="009E75EA"/>
    <w:rsid w:val="009E7771"/>
    <w:rsid w:val="009F0573"/>
    <w:rsid w:val="009F0649"/>
    <w:rsid w:val="009F08A5"/>
    <w:rsid w:val="009F1168"/>
    <w:rsid w:val="009F1D39"/>
    <w:rsid w:val="009F204E"/>
    <w:rsid w:val="009F23A4"/>
    <w:rsid w:val="009F3B0F"/>
    <w:rsid w:val="009F3E6C"/>
    <w:rsid w:val="009F425D"/>
    <w:rsid w:val="009F44D5"/>
    <w:rsid w:val="009F4DE9"/>
    <w:rsid w:val="009F53A1"/>
    <w:rsid w:val="009F55F2"/>
    <w:rsid w:val="009F576E"/>
    <w:rsid w:val="009F5E26"/>
    <w:rsid w:val="009F68B5"/>
    <w:rsid w:val="009F7590"/>
    <w:rsid w:val="009F7688"/>
    <w:rsid w:val="009F7DD7"/>
    <w:rsid w:val="00A0003F"/>
    <w:rsid w:val="00A001E1"/>
    <w:rsid w:val="00A00E5A"/>
    <w:rsid w:val="00A01D23"/>
    <w:rsid w:val="00A021A1"/>
    <w:rsid w:val="00A0241E"/>
    <w:rsid w:val="00A03CF5"/>
    <w:rsid w:val="00A0403A"/>
    <w:rsid w:val="00A040A1"/>
    <w:rsid w:val="00A04E4C"/>
    <w:rsid w:val="00A05404"/>
    <w:rsid w:val="00A05B1D"/>
    <w:rsid w:val="00A05DDA"/>
    <w:rsid w:val="00A05FF1"/>
    <w:rsid w:val="00A06BCB"/>
    <w:rsid w:val="00A07012"/>
    <w:rsid w:val="00A071E2"/>
    <w:rsid w:val="00A0751A"/>
    <w:rsid w:val="00A079B2"/>
    <w:rsid w:val="00A10505"/>
    <w:rsid w:val="00A10D86"/>
    <w:rsid w:val="00A10E2E"/>
    <w:rsid w:val="00A11F24"/>
    <w:rsid w:val="00A12947"/>
    <w:rsid w:val="00A12D92"/>
    <w:rsid w:val="00A13580"/>
    <w:rsid w:val="00A13DE5"/>
    <w:rsid w:val="00A13F4A"/>
    <w:rsid w:val="00A14826"/>
    <w:rsid w:val="00A14B94"/>
    <w:rsid w:val="00A14D3C"/>
    <w:rsid w:val="00A14DC3"/>
    <w:rsid w:val="00A156BE"/>
    <w:rsid w:val="00A169F8"/>
    <w:rsid w:val="00A176A3"/>
    <w:rsid w:val="00A179C4"/>
    <w:rsid w:val="00A2093D"/>
    <w:rsid w:val="00A20A60"/>
    <w:rsid w:val="00A20E31"/>
    <w:rsid w:val="00A21067"/>
    <w:rsid w:val="00A21349"/>
    <w:rsid w:val="00A2191D"/>
    <w:rsid w:val="00A22881"/>
    <w:rsid w:val="00A22C25"/>
    <w:rsid w:val="00A230B0"/>
    <w:rsid w:val="00A2343E"/>
    <w:rsid w:val="00A237DC"/>
    <w:rsid w:val="00A24007"/>
    <w:rsid w:val="00A24208"/>
    <w:rsid w:val="00A253D9"/>
    <w:rsid w:val="00A254BB"/>
    <w:rsid w:val="00A25A88"/>
    <w:rsid w:val="00A263D4"/>
    <w:rsid w:val="00A2698C"/>
    <w:rsid w:val="00A26FD5"/>
    <w:rsid w:val="00A27149"/>
    <w:rsid w:val="00A27591"/>
    <w:rsid w:val="00A27B38"/>
    <w:rsid w:val="00A27DF2"/>
    <w:rsid w:val="00A27EB0"/>
    <w:rsid w:val="00A27F8D"/>
    <w:rsid w:val="00A30093"/>
    <w:rsid w:val="00A301C6"/>
    <w:rsid w:val="00A3050E"/>
    <w:rsid w:val="00A3087C"/>
    <w:rsid w:val="00A319BD"/>
    <w:rsid w:val="00A31C96"/>
    <w:rsid w:val="00A32011"/>
    <w:rsid w:val="00A324C7"/>
    <w:rsid w:val="00A32B5E"/>
    <w:rsid w:val="00A33616"/>
    <w:rsid w:val="00A338E9"/>
    <w:rsid w:val="00A3430D"/>
    <w:rsid w:val="00A3480D"/>
    <w:rsid w:val="00A34C4D"/>
    <w:rsid w:val="00A34DD8"/>
    <w:rsid w:val="00A3679D"/>
    <w:rsid w:val="00A36C9C"/>
    <w:rsid w:val="00A36E71"/>
    <w:rsid w:val="00A37AC7"/>
    <w:rsid w:val="00A4022D"/>
    <w:rsid w:val="00A408D4"/>
    <w:rsid w:val="00A412F0"/>
    <w:rsid w:val="00A41AD1"/>
    <w:rsid w:val="00A41BAB"/>
    <w:rsid w:val="00A420E6"/>
    <w:rsid w:val="00A4217A"/>
    <w:rsid w:val="00A4261F"/>
    <w:rsid w:val="00A429FC"/>
    <w:rsid w:val="00A43512"/>
    <w:rsid w:val="00A435DB"/>
    <w:rsid w:val="00A43736"/>
    <w:rsid w:val="00A43F34"/>
    <w:rsid w:val="00A43F41"/>
    <w:rsid w:val="00A43FB0"/>
    <w:rsid w:val="00A4476B"/>
    <w:rsid w:val="00A44807"/>
    <w:rsid w:val="00A46A8C"/>
    <w:rsid w:val="00A46DA2"/>
    <w:rsid w:val="00A46EBF"/>
    <w:rsid w:val="00A47860"/>
    <w:rsid w:val="00A50982"/>
    <w:rsid w:val="00A50F7C"/>
    <w:rsid w:val="00A5136A"/>
    <w:rsid w:val="00A513C9"/>
    <w:rsid w:val="00A517B9"/>
    <w:rsid w:val="00A5289E"/>
    <w:rsid w:val="00A52C6C"/>
    <w:rsid w:val="00A53705"/>
    <w:rsid w:val="00A53BDA"/>
    <w:rsid w:val="00A53F69"/>
    <w:rsid w:val="00A5402D"/>
    <w:rsid w:val="00A542AB"/>
    <w:rsid w:val="00A54945"/>
    <w:rsid w:val="00A54CB9"/>
    <w:rsid w:val="00A54D13"/>
    <w:rsid w:val="00A55ACF"/>
    <w:rsid w:val="00A55BF7"/>
    <w:rsid w:val="00A56C7B"/>
    <w:rsid w:val="00A57E1D"/>
    <w:rsid w:val="00A57ED6"/>
    <w:rsid w:val="00A60839"/>
    <w:rsid w:val="00A608BD"/>
    <w:rsid w:val="00A61082"/>
    <w:rsid w:val="00A611B5"/>
    <w:rsid w:val="00A61392"/>
    <w:rsid w:val="00A619D6"/>
    <w:rsid w:val="00A61AD7"/>
    <w:rsid w:val="00A61D48"/>
    <w:rsid w:val="00A624C3"/>
    <w:rsid w:val="00A626BA"/>
    <w:rsid w:val="00A62752"/>
    <w:rsid w:val="00A62932"/>
    <w:rsid w:val="00A645F5"/>
    <w:rsid w:val="00A65342"/>
    <w:rsid w:val="00A658F4"/>
    <w:rsid w:val="00A65B24"/>
    <w:rsid w:val="00A65D00"/>
    <w:rsid w:val="00A66104"/>
    <w:rsid w:val="00A666E4"/>
    <w:rsid w:val="00A66CD4"/>
    <w:rsid w:val="00A66EB1"/>
    <w:rsid w:val="00A67481"/>
    <w:rsid w:val="00A67D6D"/>
    <w:rsid w:val="00A7021E"/>
    <w:rsid w:val="00A7072B"/>
    <w:rsid w:val="00A70924"/>
    <w:rsid w:val="00A70987"/>
    <w:rsid w:val="00A722FE"/>
    <w:rsid w:val="00A724C7"/>
    <w:rsid w:val="00A728AD"/>
    <w:rsid w:val="00A736C7"/>
    <w:rsid w:val="00A74080"/>
    <w:rsid w:val="00A740C4"/>
    <w:rsid w:val="00A741EB"/>
    <w:rsid w:val="00A7446F"/>
    <w:rsid w:val="00A74D0C"/>
    <w:rsid w:val="00A75386"/>
    <w:rsid w:val="00A755BF"/>
    <w:rsid w:val="00A75AF0"/>
    <w:rsid w:val="00A75DF3"/>
    <w:rsid w:val="00A75FD4"/>
    <w:rsid w:val="00A762EE"/>
    <w:rsid w:val="00A7644B"/>
    <w:rsid w:val="00A76514"/>
    <w:rsid w:val="00A76B73"/>
    <w:rsid w:val="00A76C2D"/>
    <w:rsid w:val="00A77152"/>
    <w:rsid w:val="00A778BB"/>
    <w:rsid w:val="00A77F29"/>
    <w:rsid w:val="00A80502"/>
    <w:rsid w:val="00A80F79"/>
    <w:rsid w:val="00A815DB"/>
    <w:rsid w:val="00A82887"/>
    <w:rsid w:val="00A828EE"/>
    <w:rsid w:val="00A834A3"/>
    <w:rsid w:val="00A83804"/>
    <w:rsid w:val="00A83874"/>
    <w:rsid w:val="00A84348"/>
    <w:rsid w:val="00A847B4"/>
    <w:rsid w:val="00A84A10"/>
    <w:rsid w:val="00A8501F"/>
    <w:rsid w:val="00A8565E"/>
    <w:rsid w:val="00A86E4E"/>
    <w:rsid w:val="00A87E45"/>
    <w:rsid w:val="00A87E48"/>
    <w:rsid w:val="00A900BF"/>
    <w:rsid w:val="00A9017A"/>
    <w:rsid w:val="00A9063C"/>
    <w:rsid w:val="00A906CE"/>
    <w:rsid w:val="00A90747"/>
    <w:rsid w:val="00A90899"/>
    <w:rsid w:val="00A910F7"/>
    <w:rsid w:val="00A91AD5"/>
    <w:rsid w:val="00A92BA9"/>
    <w:rsid w:val="00A92C3A"/>
    <w:rsid w:val="00A92E05"/>
    <w:rsid w:val="00A93080"/>
    <w:rsid w:val="00A93222"/>
    <w:rsid w:val="00A93386"/>
    <w:rsid w:val="00A93AA1"/>
    <w:rsid w:val="00A942C5"/>
    <w:rsid w:val="00A94B27"/>
    <w:rsid w:val="00A94BD8"/>
    <w:rsid w:val="00A951F4"/>
    <w:rsid w:val="00A9610E"/>
    <w:rsid w:val="00A962D5"/>
    <w:rsid w:val="00A962FC"/>
    <w:rsid w:val="00A97BA9"/>
    <w:rsid w:val="00AA0129"/>
    <w:rsid w:val="00AA05A1"/>
    <w:rsid w:val="00AA08FA"/>
    <w:rsid w:val="00AA0A6B"/>
    <w:rsid w:val="00AA0AE6"/>
    <w:rsid w:val="00AA0D8B"/>
    <w:rsid w:val="00AA15C7"/>
    <w:rsid w:val="00AA1ECF"/>
    <w:rsid w:val="00AA203E"/>
    <w:rsid w:val="00AA20BE"/>
    <w:rsid w:val="00AA287B"/>
    <w:rsid w:val="00AA37D4"/>
    <w:rsid w:val="00AA38D2"/>
    <w:rsid w:val="00AA38D5"/>
    <w:rsid w:val="00AA3FB0"/>
    <w:rsid w:val="00AA471C"/>
    <w:rsid w:val="00AA5150"/>
    <w:rsid w:val="00AA51F8"/>
    <w:rsid w:val="00AA551D"/>
    <w:rsid w:val="00AA65E5"/>
    <w:rsid w:val="00AA6882"/>
    <w:rsid w:val="00AA703D"/>
    <w:rsid w:val="00AA74BF"/>
    <w:rsid w:val="00AA78B6"/>
    <w:rsid w:val="00AA7C24"/>
    <w:rsid w:val="00AA7E1A"/>
    <w:rsid w:val="00AA7F0D"/>
    <w:rsid w:val="00AB03D0"/>
    <w:rsid w:val="00AB0A61"/>
    <w:rsid w:val="00AB0F03"/>
    <w:rsid w:val="00AB1FC3"/>
    <w:rsid w:val="00AB21FD"/>
    <w:rsid w:val="00AB2831"/>
    <w:rsid w:val="00AB33EE"/>
    <w:rsid w:val="00AB40EE"/>
    <w:rsid w:val="00AB42BD"/>
    <w:rsid w:val="00AB466F"/>
    <w:rsid w:val="00AB4BF9"/>
    <w:rsid w:val="00AB4F37"/>
    <w:rsid w:val="00AB52E1"/>
    <w:rsid w:val="00AB5591"/>
    <w:rsid w:val="00AB5AF2"/>
    <w:rsid w:val="00AB5E82"/>
    <w:rsid w:val="00AB64E1"/>
    <w:rsid w:val="00AB6D44"/>
    <w:rsid w:val="00AB707C"/>
    <w:rsid w:val="00AB798F"/>
    <w:rsid w:val="00AC076B"/>
    <w:rsid w:val="00AC0A65"/>
    <w:rsid w:val="00AC0C28"/>
    <w:rsid w:val="00AC1168"/>
    <w:rsid w:val="00AC11F5"/>
    <w:rsid w:val="00AC179D"/>
    <w:rsid w:val="00AC1BC5"/>
    <w:rsid w:val="00AC285A"/>
    <w:rsid w:val="00AC28E8"/>
    <w:rsid w:val="00AC2BE5"/>
    <w:rsid w:val="00AC2CAD"/>
    <w:rsid w:val="00AC2ECC"/>
    <w:rsid w:val="00AC2EFA"/>
    <w:rsid w:val="00AC2FA4"/>
    <w:rsid w:val="00AC3427"/>
    <w:rsid w:val="00AC34A6"/>
    <w:rsid w:val="00AC3E85"/>
    <w:rsid w:val="00AC4739"/>
    <w:rsid w:val="00AC492E"/>
    <w:rsid w:val="00AC4939"/>
    <w:rsid w:val="00AC4E97"/>
    <w:rsid w:val="00AC54A7"/>
    <w:rsid w:val="00AC5947"/>
    <w:rsid w:val="00AC69BD"/>
    <w:rsid w:val="00AC6A45"/>
    <w:rsid w:val="00AC7755"/>
    <w:rsid w:val="00AC7789"/>
    <w:rsid w:val="00AC7AEB"/>
    <w:rsid w:val="00AD11AA"/>
    <w:rsid w:val="00AD147C"/>
    <w:rsid w:val="00AD159E"/>
    <w:rsid w:val="00AD2429"/>
    <w:rsid w:val="00AD27F2"/>
    <w:rsid w:val="00AD2A1E"/>
    <w:rsid w:val="00AD3AA4"/>
    <w:rsid w:val="00AD40E0"/>
    <w:rsid w:val="00AD4326"/>
    <w:rsid w:val="00AD44C6"/>
    <w:rsid w:val="00AD4591"/>
    <w:rsid w:val="00AD4831"/>
    <w:rsid w:val="00AD49A0"/>
    <w:rsid w:val="00AD4F67"/>
    <w:rsid w:val="00AD5553"/>
    <w:rsid w:val="00AD5FFA"/>
    <w:rsid w:val="00AD74FF"/>
    <w:rsid w:val="00AD7E84"/>
    <w:rsid w:val="00AD7FC7"/>
    <w:rsid w:val="00AE01D5"/>
    <w:rsid w:val="00AE329E"/>
    <w:rsid w:val="00AE32CB"/>
    <w:rsid w:val="00AE33A7"/>
    <w:rsid w:val="00AE3443"/>
    <w:rsid w:val="00AE3D63"/>
    <w:rsid w:val="00AE4794"/>
    <w:rsid w:val="00AE49E2"/>
    <w:rsid w:val="00AE4EDD"/>
    <w:rsid w:val="00AE4F7F"/>
    <w:rsid w:val="00AE5D39"/>
    <w:rsid w:val="00AE697B"/>
    <w:rsid w:val="00AE6C9C"/>
    <w:rsid w:val="00AE7086"/>
    <w:rsid w:val="00AE7BCA"/>
    <w:rsid w:val="00AE7DD9"/>
    <w:rsid w:val="00AE7E2F"/>
    <w:rsid w:val="00AE7E7A"/>
    <w:rsid w:val="00AE7F10"/>
    <w:rsid w:val="00AF0136"/>
    <w:rsid w:val="00AF0216"/>
    <w:rsid w:val="00AF0A39"/>
    <w:rsid w:val="00AF152C"/>
    <w:rsid w:val="00AF1642"/>
    <w:rsid w:val="00AF1B6F"/>
    <w:rsid w:val="00AF2089"/>
    <w:rsid w:val="00AF21EB"/>
    <w:rsid w:val="00AF2231"/>
    <w:rsid w:val="00AF27E5"/>
    <w:rsid w:val="00AF2F42"/>
    <w:rsid w:val="00AF3134"/>
    <w:rsid w:val="00AF45B5"/>
    <w:rsid w:val="00AF51EC"/>
    <w:rsid w:val="00AF6CC7"/>
    <w:rsid w:val="00AF73F8"/>
    <w:rsid w:val="00AF7875"/>
    <w:rsid w:val="00AF7FBA"/>
    <w:rsid w:val="00B00391"/>
    <w:rsid w:val="00B0100C"/>
    <w:rsid w:val="00B01436"/>
    <w:rsid w:val="00B015AB"/>
    <w:rsid w:val="00B01BF2"/>
    <w:rsid w:val="00B01F4B"/>
    <w:rsid w:val="00B02611"/>
    <w:rsid w:val="00B02DBC"/>
    <w:rsid w:val="00B03512"/>
    <w:rsid w:val="00B046E4"/>
    <w:rsid w:val="00B04A79"/>
    <w:rsid w:val="00B04E0A"/>
    <w:rsid w:val="00B06218"/>
    <w:rsid w:val="00B06702"/>
    <w:rsid w:val="00B100E9"/>
    <w:rsid w:val="00B101B8"/>
    <w:rsid w:val="00B105E8"/>
    <w:rsid w:val="00B106FC"/>
    <w:rsid w:val="00B10717"/>
    <w:rsid w:val="00B10AAD"/>
    <w:rsid w:val="00B10C71"/>
    <w:rsid w:val="00B118AC"/>
    <w:rsid w:val="00B12019"/>
    <w:rsid w:val="00B12A85"/>
    <w:rsid w:val="00B134F2"/>
    <w:rsid w:val="00B138A4"/>
    <w:rsid w:val="00B14162"/>
    <w:rsid w:val="00B144E9"/>
    <w:rsid w:val="00B14E20"/>
    <w:rsid w:val="00B14F9F"/>
    <w:rsid w:val="00B15667"/>
    <w:rsid w:val="00B168C9"/>
    <w:rsid w:val="00B16A0A"/>
    <w:rsid w:val="00B16E7F"/>
    <w:rsid w:val="00B16FC8"/>
    <w:rsid w:val="00B172F8"/>
    <w:rsid w:val="00B17552"/>
    <w:rsid w:val="00B17AD9"/>
    <w:rsid w:val="00B203A2"/>
    <w:rsid w:val="00B20539"/>
    <w:rsid w:val="00B207E3"/>
    <w:rsid w:val="00B20E11"/>
    <w:rsid w:val="00B21545"/>
    <w:rsid w:val="00B21CBE"/>
    <w:rsid w:val="00B221D6"/>
    <w:rsid w:val="00B2237D"/>
    <w:rsid w:val="00B22BF3"/>
    <w:rsid w:val="00B23222"/>
    <w:rsid w:val="00B241DB"/>
    <w:rsid w:val="00B246C0"/>
    <w:rsid w:val="00B250D2"/>
    <w:rsid w:val="00B2584C"/>
    <w:rsid w:val="00B25855"/>
    <w:rsid w:val="00B25C85"/>
    <w:rsid w:val="00B26FD7"/>
    <w:rsid w:val="00B276C6"/>
    <w:rsid w:val="00B27D19"/>
    <w:rsid w:val="00B3052F"/>
    <w:rsid w:val="00B30EC5"/>
    <w:rsid w:val="00B31054"/>
    <w:rsid w:val="00B31AE6"/>
    <w:rsid w:val="00B322AD"/>
    <w:rsid w:val="00B32EE1"/>
    <w:rsid w:val="00B32F11"/>
    <w:rsid w:val="00B331BB"/>
    <w:rsid w:val="00B339C8"/>
    <w:rsid w:val="00B33CDD"/>
    <w:rsid w:val="00B34802"/>
    <w:rsid w:val="00B3584B"/>
    <w:rsid w:val="00B35AB5"/>
    <w:rsid w:val="00B37548"/>
    <w:rsid w:val="00B37A71"/>
    <w:rsid w:val="00B37F8A"/>
    <w:rsid w:val="00B40243"/>
    <w:rsid w:val="00B4116F"/>
    <w:rsid w:val="00B412ED"/>
    <w:rsid w:val="00B41654"/>
    <w:rsid w:val="00B41801"/>
    <w:rsid w:val="00B42555"/>
    <w:rsid w:val="00B42613"/>
    <w:rsid w:val="00B4276A"/>
    <w:rsid w:val="00B428B4"/>
    <w:rsid w:val="00B42BAA"/>
    <w:rsid w:val="00B42C8E"/>
    <w:rsid w:val="00B42ECA"/>
    <w:rsid w:val="00B4405C"/>
    <w:rsid w:val="00B447BF"/>
    <w:rsid w:val="00B451E6"/>
    <w:rsid w:val="00B46645"/>
    <w:rsid w:val="00B46A16"/>
    <w:rsid w:val="00B46ADC"/>
    <w:rsid w:val="00B47111"/>
    <w:rsid w:val="00B511B1"/>
    <w:rsid w:val="00B5151B"/>
    <w:rsid w:val="00B5229E"/>
    <w:rsid w:val="00B52787"/>
    <w:rsid w:val="00B52BDC"/>
    <w:rsid w:val="00B52BFB"/>
    <w:rsid w:val="00B530E9"/>
    <w:rsid w:val="00B53EA4"/>
    <w:rsid w:val="00B546F5"/>
    <w:rsid w:val="00B55312"/>
    <w:rsid w:val="00B55680"/>
    <w:rsid w:val="00B56103"/>
    <w:rsid w:val="00B570A1"/>
    <w:rsid w:val="00B57758"/>
    <w:rsid w:val="00B6097F"/>
    <w:rsid w:val="00B60D7F"/>
    <w:rsid w:val="00B612B4"/>
    <w:rsid w:val="00B614FC"/>
    <w:rsid w:val="00B622C0"/>
    <w:rsid w:val="00B62416"/>
    <w:rsid w:val="00B62BD1"/>
    <w:rsid w:val="00B62F84"/>
    <w:rsid w:val="00B6324A"/>
    <w:rsid w:val="00B6373B"/>
    <w:rsid w:val="00B64584"/>
    <w:rsid w:val="00B64A3E"/>
    <w:rsid w:val="00B6530B"/>
    <w:rsid w:val="00B653A0"/>
    <w:rsid w:val="00B653E0"/>
    <w:rsid w:val="00B65E2F"/>
    <w:rsid w:val="00B65EC9"/>
    <w:rsid w:val="00B6632C"/>
    <w:rsid w:val="00B678DD"/>
    <w:rsid w:val="00B67B98"/>
    <w:rsid w:val="00B70353"/>
    <w:rsid w:val="00B704CA"/>
    <w:rsid w:val="00B71196"/>
    <w:rsid w:val="00B71903"/>
    <w:rsid w:val="00B71A88"/>
    <w:rsid w:val="00B71FB6"/>
    <w:rsid w:val="00B72658"/>
    <w:rsid w:val="00B72C3B"/>
    <w:rsid w:val="00B72EE8"/>
    <w:rsid w:val="00B7377A"/>
    <w:rsid w:val="00B73950"/>
    <w:rsid w:val="00B73AB3"/>
    <w:rsid w:val="00B73C71"/>
    <w:rsid w:val="00B74311"/>
    <w:rsid w:val="00B75594"/>
    <w:rsid w:val="00B75926"/>
    <w:rsid w:val="00B764E4"/>
    <w:rsid w:val="00B76799"/>
    <w:rsid w:val="00B76B85"/>
    <w:rsid w:val="00B76F42"/>
    <w:rsid w:val="00B770CF"/>
    <w:rsid w:val="00B779B7"/>
    <w:rsid w:val="00B805CB"/>
    <w:rsid w:val="00B81555"/>
    <w:rsid w:val="00B8317D"/>
    <w:rsid w:val="00B84B90"/>
    <w:rsid w:val="00B84D54"/>
    <w:rsid w:val="00B84FEB"/>
    <w:rsid w:val="00B85832"/>
    <w:rsid w:val="00B8587D"/>
    <w:rsid w:val="00B858AA"/>
    <w:rsid w:val="00B8604E"/>
    <w:rsid w:val="00B8632D"/>
    <w:rsid w:val="00B86C13"/>
    <w:rsid w:val="00B86D61"/>
    <w:rsid w:val="00B870FF"/>
    <w:rsid w:val="00B87409"/>
    <w:rsid w:val="00B87B18"/>
    <w:rsid w:val="00B90384"/>
    <w:rsid w:val="00B9170F"/>
    <w:rsid w:val="00B91AC4"/>
    <w:rsid w:val="00B92C36"/>
    <w:rsid w:val="00B92F38"/>
    <w:rsid w:val="00B93D0B"/>
    <w:rsid w:val="00B93F7D"/>
    <w:rsid w:val="00B941AD"/>
    <w:rsid w:val="00B9450C"/>
    <w:rsid w:val="00B94CF1"/>
    <w:rsid w:val="00B95C27"/>
    <w:rsid w:val="00B96C52"/>
    <w:rsid w:val="00B96DF0"/>
    <w:rsid w:val="00B9780E"/>
    <w:rsid w:val="00BA0C4F"/>
    <w:rsid w:val="00BA0D22"/>
    <w:rsid w:val="00BA1D3E"/>
    <w:rsid w:val="00BA1EB9"/>
    <w:rsid w:val="00BA2731"/>
    <w:rsid w:val="00BA3045"/>
    <w:rsid w:val="00BA438F"/>
    <w:rsid w:val="00BA43EF"/>
    <w:rsid w:val="00BA4542"/>
    <w:rsid w:val="00BA4A10"/>
    <w:rsid w:val="00BA4C9C"/>
    <w:rsid w:val="00BA4D2B"/>
    <w:rsid w:val="00BA4ED7"/>
    <w:rsid w:val="00BA50C0"/>
    <w:rsid w:val="00BA5577"/>
    <w:rsid w:val="00BA59D8"/>
    <w:rsid w:val="00BA5B9A"/>
    <w:rsid w:val="00BA5D98"/>
    <w:rsid w:val="00BA63AC"/>
    <w:rsid w:val="00BA6A5C"/>
    <w:rsid w:val="00BA73D8"/>
    <w:rsid w:val="00BB06EC"/>
    <w:rsid w:val="00BB0840"/>
    <w:rsid w:val="00BB0CF5"/>
    <w:rsid w:val="00BB1463"/>
    <w:rsid w:val="00BB1C6B"/>
    <w:rsid w:val="00BB1D7F"/>
    <w:rsid w:val="00BB2F4C"/>
    <w:rsid w:val="00BB32F3"/>
    <w:rsid w:val="00BB4BB1"/>
    <w:rsid w:val="00BB6641"/>
    <w:rsid w:val="00BB686C"/>
    <w:rsid w:val="00BB6E58"/>
    <w:rsid w:val="00BB7F5D"/>
    <w:rsid w:val="00BC01A1"/>
    <w:rsid w:val="00BC05D7"/>
    <w:rsid w:val="00BC0B31"/>
    <w:rsid w:val="00BC1367"/>
    <w:rsid w:val="00BC1B99"/>
    <w:rsid w:val="00BC1C16"/>
    <w:rsid w:val="00BC20B2"/>
    <w:rsid w:val="00BC2A73"/>
    <w:rsid w:val="00BC4328"/>
    <w:rsid w:val="00BC43EE"/>
    <w:rsid w:val="00BC4AA5"/>
    <w:rsid w:val="00BC510D"/>
    <w:rsid w:val="00BC5266"/>
    <w:rsid w:val="00BC570B"/>
    <w:rsid w:val="00BC5A13"/>
    <w:rsid w:val="00BC5C5E"/>
    <w:rsid w:val="00BC70A0"/>
    <w:rsid w:val="00BC757B"/>
    <w:rsid w:val="00BC7871"/>
    <w:rsid w:val="00BC7B48"/>
    <w:rsid w:val="00BC7E3E"/>
    <w:rsid w:val="00BD02CD"/>
    <w:rsid w:val="00BD106A"/>
    <w:rsid w:val="00BD13C2"/>
    <w:rsid w:val="00BD152B"/>
    <w:rsid w:val="00BD208F"/>
    <w:rsid w:val="00BD243F"/>
    <w:rsid w:val="00BD3183"/>
    <w:rsid w:val="00BD4287"/>
    <w:rsid w:val="00BD4957"/>
    <w:rsid w:val="00BD4CA5"/>
    <w:rsid w:val="00BD4FB2"/>
    <w:rsid w:val="00BD544F"/>
    <w:rsid w:val="00BD6092"/>
    <w:rsid w:val="00BD60FB"/>
    <w:rsid w:val="00BD61D7"/>
    <w:rsid w:val="00BD6223"/>
    <w:rsid w:val="00BD6E47"/>
    <w:rsid w:val="00BD7334"/>
    <w:rsid w:val="00BD7419"/>
    <w:rsid w:val="00BD790C"/>
    <w:rsid w:val="00BE123F"/>
    <w:rsid w:val="00BE1ADE"/>
    <w:rsid w:val="00BE2048"/>
    <w:rsid w:val="00BE2B18"/>
    <w:rsid w:val="00BE2C1B"/>
    <w:rsid w:val="00BE2C4B"/>
    <w:rsid w:val="00BE2D20"/>
    <w:rsid w:val="00BE2F96"/>
    <w:rsid w:val="00BE325D"/>
    <w:rsid w:val="00BE337F"/>
    <w:rsid w:val="00BE3565"/>
    <w:rsid w:val="00BE3A93"/>
    <w:rsid w:val="00BE4321"/>
    <w:rsid w:val="00BE43D1"/>
    <w:rsid w:val="00BE44C8"/>
    <w:rsid w:val="00BE4FFD"/>
    <w:rsid w:val="00BE50E3"/>
    <w:rsid w:val="00BE57CE"/>
    <w:rsid w:val="00BE589C"/>
    <w:rsid w:val="00BE5E76"/>
    <w:rsid w:val="00BE6693"/>
    <w:rsid w:val="00BE6D48"/>
    <w:rsid w:val="00BE7647"/>
    <w:rsid w:val="00BF03C8"/>
    <w:rsid w:val="00BF09D2"/>
    <w:rsid w:val="00BF12C2"/>
    <w:rsid w:val="00BF1446"/>
    <w:rsid w:val="00BF1798"/>
    <w:rsid w:val="00BF1C50"/>
    <w:rsid w:val="00BF2775"/>
    <w:rsid w:val="00BF2825"/>
    <w:rsid w:val="00BF30B6"/>
    <w:rsid w:val="00BF30D2"/>
    <w:rsid w:val="00BF37A3"/>
    <w:rsid w:val="00BF4247"/>
    <w:rsid w:val="00BF442A"/>
    <w:rsid w:val="00BF46BF"/>
    <w:rsid w:val="00BF47CD"/>
    <w:rsid w:val="00BF480A"/>
    <w:rsid w:val="00BF4FDC"/>
    <w:rsid w:val="00BF5345"/>
    <w:rsid w:val="00BF571D"/>
    <w:rsid w:val="00BF5C01"/>
    <w:rsid w:val="00BF631E"/>
    <w:rsid w:val="00BF69ED"/>
    <w:rsid w:val="00BF7313"/>
    <w:rsid w:val="00BF7718"/>
    <w:rsid w:val="00BF77C6"/>
    <w:rsid w:val="00BF7830"/>
    <w:rsid w:val="00BF7A3A"/>
    <w:rsid w:val="00C00122"/>
    <w:rsid w:val="00C007F0"/>
    <w:rsid w:val="00C00EF6"/>
    <w:rsid w:val="00C01644"/>
    <w:rsid w:val="00C01AD2"/>
    <w:rsid w:val="00C01D6E"/>
    <w:rsid w:val="00C024FD"/>
    <w:rsid w:val="00C02538"/>
    <w:rsid w:val="00C04248"/>
    <w:rsid w:val="00C04CED"/>
    <w:rsid w:val="00C04E5B"/>
    <w:rsid w:val="00C05343"/>
    <w:rsid w:val="00C05A26"/>
    <w:rsid w:val="00C05D78"/>
    <w:rsid w:val="00C06331"/>
    <w:rsid w:val="00C07132"/>
    <w:rsid w:val="00C072D5"/>
    <w:rsid w:val="00C074ED"/>
    <w:rsid w:val="00C07D08"/>
    <w:rsid w:val="00C07DB3"/>
    <w:rsid w:val="00C102C3"/>
    <w:rsid w:val="00C10A4F"/>
    <w:rsid w:val="00C114C1"/>
    <w:rsid w:val="00C11865"/>
    <w:rsid w:val="00C12106"/>
    <w:rsid w:val="00C13250"/>
    <w:rsid w:val="00C135E6"/>
    <w:rsid w:val="00C135F9"/>
    <w:rsid w:val="00C14569"/>
    <w:rsid w:val="00C14955"/>
    <w:rsid w:val="00C15EE7"/>
    <w:rsid w:val="00C160CA"/>
    <w:rsid w:val="00C16359"/>
    <w:rsid w:val="00C1743C"/>
    <w:rsid w:val="00C200AA"/>
    <w:rsid w:val="00C2016D"/>
    <w:rsid w:val="00C206FC"/>
    <w:rsid w:val="00C209C2"/>
    <w:rsid w:val="00C21921"/>
    <w:rsid w:val="00C21A59"/>
    <w:rsid w:val="00C21A8B"/>
    <w:rsid w:val="00C21C41"/>
    <w:rsid w:val="00C22836"/>
    <w:rsid w:val="00C22FF1"/>
    <w:rsid w:val="00C23DC8"/>
    <w:rsid w:val="00C2437C"/>
    <w:rsid w:val="00C24657"/>
    <w:rsid w:val="00C24918"/>
    <w:rsid w:val="00C24B21"/>
    <w:rsid w:val="00C24EB8"/>
    <w:rsid w:val="00C25C75"/>
    <w:rsid w:val="00C26707"/>
    <w:rsid w:val="00C26ADF"/>
    <w:rsid w:val="00C27022"/>
    <w:rsid w:val="00C2768D"/>
    <w:rsid w:val="00C27BCA"/>
    <w:rsid w:val="00C301CA"/>
    <w:rsid w:val="00C30564"/>
    <w:rsid w:val="00C30657"/>
    <w:rsid w:val="00C306A0"/>
    <w:rsid w:val="00C3252C"/>
    <w:rsid w:val="00C328A9"/>
    <w:rsid w:val="00C328F0"/>
    <w:rsid w:val="00C33673"/>
    <w:rsid w:val="00C33840"/>
    <w:rsid w:val="00C33A82"/>
    <w:rsid w:val="00C34005"/>
    <w:rsid w:val="00C3410E"/>
    <w:rsid w:val="00C34153"/>
    <w:rsid w:val="00C34A7D"/>
    <w:rsid w:val="00C35772"/>
    <w:rsid w:val="00C35C70"/>
    <w:rsid w:val="00C36267"/>
    <w:rsid w:val="00C36458"/>
    <w:rsid w:val="00C36D84"/>
    <w:rsid w:val="00C36E65"/>
    <w:rsid w:val="00C375DF"/>
    <w:rsid w:val="00C400B2"/>
    <w:rsid w:val="00C40887"/>
    <w:rsid w:val="00C419B6"/>
    <w:rsid w:val="00C41F06"/>
    <w:rsid w:val="00C41F4F"/>
    <w:rsid w:val="00C435AA"/>
    <w:rsid w:val="00C43D4B"/>
    <w:rsid w:val="00C43E70"/>
    <w:rsid w:val="00C444BD"/>
    <w:rsid w:val="00C445C3"/>
    <w:rsid w:val="00C44913"/>
    <w:rsid w:val="00C44D91"/>
    <w:rsid w:val="00C45176"/>
    <w:rsid w:val="00C457A9"/>
    <w:rsid w:val="00C50228"/>
    <w:rsid w:val="00C50751"/>
    <w:rsid w:val="00C513C7"/>
    <w:rsid w:val="00C516D5"/>
    <w:rsid w:val="00C5188F"/>
    <w:rsid w:val="00C51B15"/>
    <w:rsid w:val="00C51D17"/>
    <w:rsid w:val="00C52CD5"/>
    <w:rsid w:val="00C52E1F"/>
    <w:rsid w:val="00C52E23"/>
    <w:rsid w:val="00C535DE"/>
    <w:rsid w:val="00C53D3E"/>
    <w:rsid w:val="00C540E1"/>
    <w:rsid w:val="00C54288"/>
    <w:rsid w:val="00C545C5"/>
    <w:rsid w:val="00C54A16"/>
    <w:rsid w:val="00C552D5"/>
    <w:rsid w:val="00C5557E"/>
    <w:rsid w:val="00C57094"/>
    <w:rsid w:val="00C57117"/>
    <w:rsid w:val="00C574C4"/>
    <w:rsid w:val="00C57945"/>
    <w:rsid w:val="00C57949"/>
    <w:rsid w:val="00C57ECB"/>
    <w:rsid w:val="00C60CA8"/>
    <w:rsid w:val="00C6119D"/>
    <w:rsid w:val="00C61B8C"/>
    <w:rsid w:val="00C62024"/>
    <w:rsid w:val="00C62230"/>
    <w:rsid w:val="00C62352"/>
    <w:rsid w:val="00C62799"/>
    <w:rsid w:val="00C63026"/>
    <w:rsid w:val="00C6349F"/>
    <w:rsid w:val="00C63E36"/>
    <w:rsid w:val="00C648AB"/>
    <w:rsid w:val="00C64D55"/>
    <w:rsid w:val="00C64F7B"/>
    <w:rsid w:val="00C6519C"/>
    <w:rsid w:val="00C65D85"/>
    <w:rsid w:val="00C66801"/>
    <w:rsid w:val="00C66819"/>
    <w:rsid w:val="00C670C6"/>
    <w:rsid w:val="00C6729C"/>
    <w:rsid w:val="00C6739C"/>
    <w:rsid w:val="00C67E3B"/>
    <w:rsid w:val="00C67E6C"/>
    <w:rsid w:val="00C700CC"/>
    <w:rsid w:val="00C70441"/>
    <w:rsid w:val="00C70F65"/>
    <w:rsid w:val="00C71663"/>
    <w:rsid w:val="00C717BE"/>
    <w:rsid w:val="00C72110"/>
    <w:rsid w:val="00C730A9"/>
    <w:rsid w:val="00C737FD"/>
    <w:rsid w:val="00C74145"/>
    <w:rsid w:val="00C747B5"/>
    <w:rsid w:val="00C74ECD"/>
    <w:rsid w:val="00C75079"/>
    <w:rsid w:val="00C75358"/>
    <w:rsid w:val="00C75520"/>
    <w:rsid w:val="00C75B80"/>
    <w:rsid w:val="00C769BF"/>
    <w:rsid w:val="00C77082"/>
    <w:rsid w:val="00C776E7"/>
    <w:rsid w:val="00C77B15"/>
    <w:rsid w:val="00C800E1"/>
    <w:rsid w:val="00C806F0"/>
    <w:rsid w:val="00C80E8B"/>
    <w:rsid w:val="00C82FB9"/>
    <w:rsid w:val="00C83A27"/>
    <w:rsid w:val="00C83BCC"/>
    <w:rsid w:val="00C83C70"/>
    <w:rsid w:val="00C84053"/>
    <w:rsid w:val="00C840C4"/>
    <w:rsid w:val="00C84BAA"/>
    <w:rsid w:val="00C85101"/>
    <w:rsid w:val="00C85423"/>
    <w:rsid w:val="00C859E1"/>
    <w:rsid w:val="00C85DDB"/>
    <w:rsid w:val="00C85EB1"/>
    <w:rsid w:val="00C86506"/>
    <w:rsid w:val="00C8657F"/>
    <w:rsid w:val="00C876AC"/>
    <w:rsid w:val="00C8778B"/>
    <w:rsid w:val="00C9008F"/>
    <w:rsid w:val="00C90438"/>
    <w:rsid w:val="00C90DE5"/>
    <w:rsid w:val="00C917C8"/>
    <w:rsid w:val="00C91E0B"/>
    <w:rsid w:val="00C92B89"/>
    <w:rsid w:val="00C930A4"/>
    <w:rsid w:val="00C93F61"/>
    <w:rsid w:val="00C9466A"/>
    <w:rsid w:val="00C947FA"/>
    <w:rsid w:val="00C949F9"/>
    <w:rsid w:val="00C94E9E"/>
    <w:rsid w:val="00C95207"/>
    <w:rsid w:val="00C95945"/>
    <w:rsid w:val="00C966D5"/>
    <w:rsid w:val="00C9685A"/>
    <w:rsid w:val="00C96A17"/>
    <w:rsid w:val="00C96C2A"/>
    <w:rsid w:val="00C97474"/>
    <w:rsid w:val="00C97950"/>
    <w:rsid w:val="00CA024F"/>
    <w:rsid w:val="00CA097B"/>
    <w:rsid w:val="00CA2298"/>
    <w:rsid w:val="00CA2417"/>
    <w:rsid w:val="00CA315E"/>
    <w:rsid w:val="00CA3439"/>
    <w:rsid w:val="00CA37DB"/>
    <w:rsid w:val="00CA3B0A"/>
    <w:rsid w:val="00CA4713"/>
    <w:rsid w:val="00CA5095"/>
    <w:rsid w:val="00CA59EC"/>
    <w:rsid w:val="00CA5F28"/>
    <w:rsid w:val="00CA61C8"/>
    <w:rsid w:val="00CA67A2"/>
    <w:rsid w:val="00CA6E4F"/>
    <w:rsid w:val="00CA72AC"/>
    <w:rsid w:val="00CA7582"/>
    <w:rsid w:val="00CA770B"/>
    <w:rsid w:val="00CA7E07"/>
    <w:rsid w:val="00CB02BC"/>
    <w:rsid w:val="00CB0869"/>
    <w:rsid w:val="00CB0D32"/>
    <w:rsid w:val="00CB1594"/>
    <w:rsid w:val="00CB19FA"/>
    <w:rsid w:val="00CB1E68"/>
    <w:rsid w:val="00CB22BA"/>
    <w:rsid w:val="00CB2674"/>
    <w:rsid w:val="00CB27A9"/>
    <w:rsid w:val="00CB31CB"/>
    <w:rsid w:val="00CB454B"/>
    <w:rsid w:val="00CB474B"/>
    <w:rsid w:val="00CB5189"/>
    <w:rsid w:val="00CB56F8"/>
    <w:rsid w:val="00CB5F65"/>
    <w:rsid w:val="00CB5FDD"/>
    <w:rsid w:val="00CB65A0"/>
    <w:rsid w:val="00CB6AC3"/>
    <w:rsid w:val="00CB6B3B"/>
    <w:rsid w:val="00CB6F69"/>
    <w:rsid w:val="00CB70A5"/>
    <w:rsid w:val="00CB70F7"/>
    <w:rsid w:val="00CB7893"/>
    <w:rsid w:val="00CB7BB0"/>
    <w:rsid w:val="00CC14B2"/>
    <w:rsid w:val="00CC1524"/>
    <w:rsid w:val="00CC19AB"/>
    <w:rsid w:val="00CC1EDB"/>
    <w:rsid w:val="00CC2897"/>
    <w:rsid w:val="00CC30DF"/>
    <w:rsid w:val="00CC34FB"/>
    <w:rsid w:val="00CC3AA8"/>
    <w:rsid w:val="00CC3F1D"/>
    <w:rsid w:val="00CC4B95"/>
    <w:rsid w:val="00CC5219"/>
    <w:rsid w:val="00CC5604"/>
    <w:rsid w:val="00CC5981"/>
    <w:rsid w:val="00CC59BC"/>
    <w:rsid w:val="00CC5E19"/>
    <w:rsid w:val="00CC63BA"/>
    <w:rsid w:val="00CC6D6F"/>
    <w:rsid w:val="00CC7986"/>
    <w:rsid w:val="00CC7C33"/>
    <w:rsid w:val="00CC7F01"/>
    <w:rsid w:val="00CC7F36"/>
    <w:rsid w:val="00CD0CE8"/>
    <w:rsid w:val="00CD103C"/>
    <w:rsid w:val="00CD15FC"/>
    <w:rsid w:val="00CD1A53"/>
    <w:rsid w:val="00CD2288"/>
    <w:rsid w:val="00CD2569"/>
    <w:rsid w:val="00CD25EC"/>
    <w:rsid w:val="00CD2828"/>
    <w:rsid w:val="00CD3423"/>
    <w:rsid w:val="00CD345F"/>
    <w:rsid w:val="00CD35AC"/>
    <w:rsid w:val="00CD3612"/>
    <w:rsid w:val="00CD3674"/>
    <w:rsid w:val="00CD3AD8"/>
    <w:rsid w:val="00CD3E1C"/>
    <w:rsid w:val="00CD4158"/>
    <w:rsid w:val="00CD4F19"/>
    <w:rsid w:val="00CD5261"/>
    <w:rsid w:val="00CD5A92"/>
    <w:rsid w:val="00CD70AA"/>
    <w:rsid w:val="00CD738D"/>
    <w:rsid w:val="00CD742F"/>
    <w:rsid w:val="00CE0784"/>
    <w:rsid w:val="00CE25DD"/>
    <w:rsid w:val="00CE2F1E"/>
    <w:rsid w:val="00CE3C51"/>
    <w:rsid w:val="00CE3D12"/>
    <w:rsid w:val="00CE3E37"/>
    <w:rsid w:val="00CE45D1"/>
    <w:rsid w:val="00CE5A0A"/>
    <w:rsid w:val="00CE5F17"/>
    <w:rsid w:val="00CE62EE"/>
    <w:rsid w:val="00CE6699"/>
    <w:rsid w:val="00CE7E4A"/>
    <w:rsid w:val="00CF0062"/>
    <w:rsid w:val="00CF0876"/>
    <w:rsid w:val="00CF0FEC"/>
    <w:rsid w:val="00CF223D"/>
    <w:rsid w:val="00CF2429"/>
    <w:rsid w:val="00CF2CDF"/>
    <w:rsid w:val="00CF31BD"/>
    <w:rsid w:val="00CF3352"/>
    <w:rsid w:val="00CF3FA9"/>
    <w:rsid w:val="00CF45EE"/>
    <w:rsid w:val="00CF4691"/>
    <w:rsid w:val="00CF4D7F"/>
    <w:rsid w:val="00CF50AF"/>
    <w:rsid w:val="00CF5124"/>
    <w:rsid w:val="00CF5F8C"/>
    <w:rsid w:val="00CF6C99"/>
    <w:rsid w:val="00CF6EC2"/>
    <w:rsid w:val="00D0007C"/>
    <w:rsid w:val="00D00401"/>
    <w:rsid w:val="00D0095D"/>
    <w:rsid w:val="00D00D5A"/>
    <w:rsid w:val="00D0126D"/>
    <w:rsid w:val="00D02351"/>
    <w:rsid w:val="00D02640"/>
    <w:rsid w:val="00D028FA"/>
    <w:rsid w:val="00D02932"/>
    <w:rsid w:val="00D02966"/>
    <w:rsid w:val="00D030E1"/>
    <w:rsid w:val="00D037EB"/>
    <w:rsid w:val="00D03956"/>
    <w:rsid w:val="00D03F75"/>
    <w:rsid w:val="00D04993"/>
    <w:rsid w:val="00D05454"/>
    <w:rsid w:val="00D0567B"/>
    <w:rsid w:val="00D05838"/>
    <w:rsid w:val="00D05E46"/>
    <w:rsid w:val="00D10E24"/>
    <w:rsid w:val="00D1154E"/>
    <w:rsid w:val="00D11620"/>
    <w:rsid w:val="00D11D49"/>
    <w:rsid w:val="00D11F45"/>
    <w:rsid w:val="00D126E0"/>
    <w:rsid w:val="00D12CAD"/>
    <w:rsid w:val="00D12E85"/>
    <w:rsid w:val="00D13B89"/>
    <w:rsid w:val="00D1466E"/>
    <w:rsid w:val="00D1472B"/>
    <w:rsid w:val="00D14B43"/>
    <w:rsid w:val="00D14CEF"/>
    <w:rsid w:val="00D14E5D"/>
    <w:rsid w:val="00D1560B"/>
    <w:rsid w:val="00D15AB9"/>
    <w:rsid w:val="00D163AC"/>
    <w:rsid w:val="00D16A53"/>
    <w:rsid w:val="00D16E4B"/>
    <w:rsid w:val="00D16EA5"/>
    <w:rsid w:val="00D17447"/>
    <w:rsid w:val="00D17BCE"/>
    <w:rsid w:val="00D201BD"/>
    <w:rsid w:val="00D20306"/>
    <w:rsid w:val="00D21DB3"/>
    <w:rsid w:val="00D22B95"/>
    <w:rsid w:val="00D2332C"/>
    <w:rsid w:val="00D23E80"/>
    <w:rsid w:val="00D24031"/>
    <w:rsid w:val="00D24EF5"/>
    <w:rsid w:val="00D25F85"/>
    <w:rsid w:val="00D261AD"/>
    <w:rsid w:val="00D26C09"/>
    <w:rsid w:val="00D26C69"/>
    <w:rsid w:val="00D27A08"/>
    <w:rsid w:val="00D27F13"/>
    <w:rsid w:val="00D3022B"/>
    <w:rsid w:val="00D3051D"/>
    <w:rsid w:val="00D3106B"/>
    <w:rsid w:val="00D31353"/>
    <w:rsid w:val="00D31B26"/>
    <w:rsid w:val="00D31BA6"/>
    <w:rsid w:val="00D31E40"/>
    <w:rsid w:val="00D32B41"/>
    <w:rsid w:val="00D32E1D"/>
    <w:rsid w:val="00D33240"/>
    <w:rsid w:val="00D34B2A"/>
    <w:rsid w:val="00D34CBC"/>
    <w:rsid w:val="00D34E6E"/>
    <w:rsid w:val="00D34F5B"/>
    <w:rsid w:val="00D35608"/>
    <w:rsid w:val="00D35D19"/>
    <w:rsid w:val="00D36811"/>
    <w:rsid w:val="00D36FB6"/>
    <w:rsid w:val="00D3721F"/>
    <w:rsid w:val="00D37B71"/>
    <w:rsid w:val="00D40086"/>
    <w:rsid w:val="00D4011F"/>
    <w:rsid w:val="00D40B95"/>
    <w:rsid w:val="00D426EA"/>
    <w:rsid w:val="00D4272E"/>
    <w:rsid w:val="00D42A97"/>
    <w:rsid w:val="00D42C00"/>
    <w:rsid w:val="00D43356"/>
    <w:rsid w:val="00D43B07"/>
    <w:rsid w:val="00D43D9E"/>
    <w:rsid w:val="00D4418F"/>
    <w:rsid w:val="00D444E7"/>
    <w:rsid w:val="00D45021"/>
    <w:rsid w:val="00D45045"/>
    <w:rsid w:val="00D45556"/>
    <w:rsid w:val="00D46D2D"/>
    <w:rsid w:val="00D473CA"/>
    <w:rsid w:val="00D474C7"/>
    <w:rsid w:val="00D47AC7"/>
    <w:rsid w:val="00D50CDA"/>
    <w:rsid w:val="00D513FF"/>
    <w:rsid w:val="00D516A8"/>
    <w:rsid w:val="00D51952"/>
    <w:rsid w:val="00D519AD"/>
    <w:rsid w:val="00D51B7D"/>
    <w:rsid w:val="00D51F1F"/>
    <w:rsid w:val="00D524CB"/>
    <w:rsid w:val="00D5257D"/>
    <w:rsid w:val="00D52626"/>
    <w:rsid w:val="00D52EBA"/>
    <w:rsid w:val="00D52F1F"/>
    <w:rsid w:val="00D534FD"/>
    <w:rsid w:val="00D53A86"/>
    <w:rsid w:val="00D540CB"/>
    <w:rsid w:val="00D54223"/>
    <w:rsid w:val="00D5481A"/>
    <w:rsid w:val="00D54A3F"/>
    <w:rsid w:val="00D54D3C"/>
    <w:rsid w:val="00D54E6A"/>
    <w:rsid w:val="00D552B3"/>
    <w:rsid w:val="00D560DD"/>
    <w:rsid w:val="00D56E21"/>
    <w:rsid w:val="00D57450"/>
    <w:rsid w:val="00D5753D"/>
    <w:rsid w:val="00D576A8"/>
    <w:rsid w:val="00D57BDA"/>
    <w:rsid w:val="00D60F6B"/>
    <w:rsid w:val="00D619B6"/>
    <w:rsid w:val="00D61C71"/>
    <w:rsid w:val="00D62004"/>
    <w:rsid w:val="00D62853"/>
    <w:rsid w:val="00D6285E"/>
    <w:rsid w:val="00D62865"/>
    <w:rsid w:val="00D629F2"/>
    <w:rsid w:val="00D62D92"/>
    <w:rsid w:val="00D63148"/>
    <w:rsid w:val="00D638C6"/>
    <w:rsid w:val="00D644A2"/>
    <w:rsid w:val="00D646F3"/>
    <w:rsid w:val="00D64867"/>
    <w:rsid w:val="00D6490F"/>
    <w:rsid w:val="00D64935"/>
    <w:rsid w:val="00D64BF5"/>
    <w:rsid w:val="00D655E2"/>
    <w:rsid w:val="00D6610E"/>
    <w:rsid w:val="00D66707"/>
    <w:rsid w:val="00D66DAE"/>
    <w:rsid w:val="00D67627"/>
    <w:rsid w:val="00D70A7B"/>
    <w:rsid w:val="00D71881"/>
    <w:rsid w:val="00D72B68"/>
    <w:rsid w:val="00D72F6D"/>
    <w:rsid w:val="00D72F99"/>
    <w:rsid w:val="00D736E8"/>
    <w:rsid w:val="00D748FF"/>
    <w:rsid w:val="00D74C28"/>
    <w:rsid w:val="00D75D9C"/>
    <w:rsid w:val="00D76ECA"/>
    <w:rsid w:val="00D77096"/>
    <w:rsid w:val="00D7751E"/>
    <w:rsid w:val="00D80670"/>
    <w:rsid w:val="00D8075E"/>
    <w:rsid w:val="00D80C8C"/>
    <w:rsid w:val="00D82762"/>
    <w:rsid w:val="00D82883"/>
    <w:rsid w:val="00D82CBF"/>
    <w:rsid w:val="00D83081"/>
    <w:rsid w:val="00D831E0"/>
    <w:rsid w:val="00D834A7"/>
    <w:rsid w:val="00D848EA"/>
    <w:rsid w:val="00D85477"/>
    <w:rsid w:val="00D85AC6"/>
    <w:rsid w:val="00D863DF"/>
    <w:rsid w:val="00D869BC"/>
    <w:rsid w:val="00D86A5E"/>
    <w:rsid w:val="00D8700B"/>
    <w:rsid w:val="00D872D4"/>
    <w:rsid w:val="00D873D2"/>
    <w:rsid w:val="00D8795C"/>
    <w:rsid w:val="00D9025C"/>
    <w:rsid w:val="00D90797"/>
    <w:rsid w:val="00D90BCE"/>
    <w:rsid w:val="00D92766"/>
    <w:rsid w:val="00D92951"/>
    <w:rsid w:val="00D92A8B"/>
    <w:rsid w:val="00D939EF"/>
    <w:rsid w:val="00D94169"/>
    <w:rsid w:val="00D95183"/>
    <w:rsid w:val="00D953A0"/>
    <w:rsid w:val="00D953EF"/>
    <w:rsid w:val="00D95530"/>
    <w:rsid w:val="00D95BD3"/>
    <w:rsid w:val="00D96075"/>
    <w:rsid w:val="00D97DB7"/>
    <w:rsid w:val="00DA1003"/>
    <w:rsid w:val="00DA11F1"/>
    <w:rsid w:val="00DA2021"/>
    <w:rsid w:val="00DA2322"/>
    <w:rsid w:val="00DA2AB4"/>
    <w:rsid w:val="00DA311E"/>
    <w:rsid w:val="00DA33BF"/>
    <w:rsid w:val="00DA3861"/>
    <w:rsid w:val="00DA39B3"/>
    <w:rsid w:val="00DA40D3"/>
    <w:rsid w:val="00DA42F9"/>
    <w:rsid w:val="00DA459F"/>
    <w:rsid w:val="00DA5562"/>
    <w:rsid w:val="00DA699A"/>
    <w:rsid w:val="00DA7000"/>
    <w:rsid w:val="00DA7142"/>
    <w:rsid w:val="00DA72FA"/>
    <w:rsid w:val="00DA7D9F"/>
    <w:rsid w:val="00DB0149"/>
    <w:rsid w:val="00DB043A"/>
    <w:rsid w:val="00DB05B8"/>
    <w:rsid w:val="00DB1837"/>
    <w:rsid w:val="00DB229A"/>
    <w:rsid w:val="00DB2481"/>
    <w:rsid w:val="00DB3A2B"/>
    <w:rsid w:val="00DB4003"/>
    <w:rsid w:val="00DB4590"/>
    <w:rsid w:val="00DB4CB3"/>
    <w:rsid w:val="00DB6017"/>
    <w:rsid w:val="00DB6816"/>
    <w:rsid w:val="00DB7451"/>
    <w:rsid w:val="00DB7C64"/>
    <w:rsid w:val="00DB7E3B"/>
    <w:rsid w:val="00DC0C07"/>
    <w:rsid w:val="00DC1B1D"/>
    <w:rsid w:val="00DC1CD7"/>
    <w:rsid w:val="00DC2408"/>
    <w:rsid w:val="00DC3ECE"/>
    <w:rsid w:val="00DC4773"/>
    <w:rsid w:val="00DC4787"/>
    <w:rsid w:val="00DC4AE5"/>
    <w:rsid w:val="00DC6D48"/>
    <w:rsid w:val="00DC6D56"/>
    <w:rsid w:val="00DC6FD3"/>
    <w:rsid w:val="00DC744A"/>
    <w:rsid w:val="00DC7C3B"/>
    <w:rsid w:val="00DD03D0"/>
    <w:rsid w:val="00DD0A72"/>
    <w:rsid w:val="00DD1D2E"/>
    <w:rsid w:val="00DD1E71"/>
    <w:rsid w:val="00DD1EA1"/>
    <w:rsid w:val="00DD21B7"/>
    <w:rsid w:val="00DD2A22"/>
    <w:rsid w:val="00DD3397"/>
    <w:rsid w:val="00DD3B20"/>
    <w:rsid w:val="00DD41A5"/>
    <w:rsid w:val="00DD4269"/>
    <w:rsid w:val="00DD471C"/>
    <w:rsid w:val="00DD4ABD"/>
    <w:rsid w:val="00DD4BA9"/>
    <w:rsid w:val="00DD4D5A"/>
    <w:rsid w:val="00DD4DA0"/>
    <w:rsid w:val="00DD4FC6"/>
    <w:rsid w:val="00DD50DB"/>
    <w:rsid w:val="00DD515F"/>
    <w:rsid w:val="00DD5816"/>
    <w:rsid w:val="00DD58B6"/>
    <w:rsid w:val="00DD619A"/>
    <w:rsid w:val="00DD689C"/>
    <w:rsid w:val="00DD68D2"/>
    <w:rsid w:val="00DD6B0C"/>
    <w:rsid w:val="00DD7345"/>
    <w:rsid w:val="00DD7ACC"/>
    <w:rsid w:val="00DD7B52"/>
    <w:rsid w:val="00DE01D5"/>
    <w:rsid w:val="00DE043A"/>
    <w:rsid w:val="00DE0FE3"/>
    <w:rsid w:val="00DE157F"/>
    <w:rsid w:val="00DE164F"/>
    <w:rsid w:val="00DE1A50"/>
    <w:rsid w:val="00DE21D4"/>
    <w:rsid w:val="00DE2267"/>
    <w:rsid w:val="00DE2B36"/>
    <w:rsid w:val="00DE2E1C"/>
    <w:rsid w:val="00DE3861"/>
    <w:rsid w:val="00DE3A9E"/>
    <w:rsid w:val="00DE42DE"/>
    <w:rsid w:val="00DE4EE2"/>
    <w:rsid w:val="00DE5523"/>
    <w:rsid w:val="00DE56C7"/>
    <w:rsid w:val="00DE5E22"/>
    <w:rsid w:val="00DE6145"/>
    <w:rsid w:val="00DE6506"/>
    <w:rsid w:val="00DE6C8B"/>
    <w:rsid w:val="00DE7217"/>
    <w:rsid w:val="00DE7A92"/>
    <w:rsid w:val="00DE7F12"/>
    <w:rsid w:val="00DF0036"/>
    <w:rsid w:val="00DF0529"/>
    <w:rsid w:val="00DF0775"/>
    <w:rsid w:val="00DF0895"/>
    <w:rsid w:val="00DF1F11"/>
    <w:rsid w:val="00DF32C6"/>
    <w:rsid w:val="00DF5145"/>
    <w:rsid w:val="00DF56E3"/>
    <w:rsid w:val="00DF57E5"/>
    <w:rsid w:val="00DF5844"/>
    <w:rsid w:val="00DF61E8"/>
    <w:rsid w:val="00DF6BF7"/>
    <w:rsid w:val="00DF6E7D"/>
    <w:rsid w:val="00DF71AB"/>
    <w:rsid w:val="00E0009A"/>
    <w:rsid w:val="00E00664"/>
    <w:rsid w:val="00E00B8B"/>
    <w:rsid w:val="00E00D86"/>
    <w:rsid w:val="00E016CE"/>
    <w:rsid w:val="00E0219A"/>
    <w:rsid w:val="00E024F3"/>
    <w:rsid w:val="00E0265C"/>
    <w:rsid w:val="00E026AD"/>
    <w:rsid w:val="00E04AFD"/>
    <w:rsid w:val="00E04EAC"/>
    <w:rsid w:val="00E050FA"/>
    <w:rsid w:val="00E054B7"/>
    <w:rsid w:val="00E059B0"/>
    <w:rsid w:val="00E05A3F"/>
    <w:rsid w:val="00E05B3D"/>
    <w:rsid w:val="00E05E8F"/>
    <w:rsid w:val="00E06A68"/>
    <w:rsid w:val="00E06B8B"/>
    <w:rsid w:val="00E06F4D"/>
    <w:rsid w:val="00E0790A"/>
    <w:rsid w:val="00E10169"/>
    <w:rsid w:val="00E105FD"/>
    <w:rsid w:val="00E106F5"/>
    <w:rsid w:val="00E11023"/>
    <w:rsid w:val="00E11308"/>
    <w:rsid w:val="00E124D3"/>
    <w:rsid w:val="00E1292D"/>
    <w:rsid w:val="00E12E9F"/>
    <w:rsid w:val="00E13079"/>
    <w:rsid w:val="00E134D6"/>
    <w:rsid w:val="00E134E5"/>
    <w:rsid w:val="00E13793"/>
    <w:rsid w:val="00E13B5B"/>
    <w:rsid w:val="00E14702"/>
    <w:rsid w:val="00E1492C"/>
    <w:rsid w:val="00E14B9C"/>
    <w:rsid w:val="00E162BC"/>
    <w:rsid w:val="00E16CAB"/>
    <w:rsid w:val="00E1736B"/>
    <w:rsid w:val="00E1784F"/>
    <w:rsid w:val="00E17B12"/>
    <w:rsid w:val="00E17FE2"/>
    <w:rsid w:val="00E20595"/>
    <w:rsid w:val="00E21595"/>
    <w:rsid w:val="00E228C9"/>
    <w:rsid w:val="00E22A32"/>
    <w:rsid w:val="00E22A74"/>
    <w:rsid w:val="00E232D8"/>
    <w:rsid w:val="00E232DE"/>
    <w:rsid w:val="00E2401B"/>
    <w:rsid w:val="00E24413"/>
    <w:rsid w:val="00E24490"/>
    <w:rsid w:val="00E2452D"/>
    <w:rsid w:val="00E248AC"/>
    <w:rsid w:val="00E25BBC"/>
    <w:rsid w:val="00E26876"/>
    <w:rsid w:val="00E26F56"/>
    <w:rsid w:val="00E27025"/>
    <w:rsid w:val="00E277A5"/>
    <w:rsid w:val="00E30AD7"/>
    <w:rsid w:val="00E310B0"/>
    <w:rsid w:val="00E319A1"/>
    <w:rsid w:val="00E31DA8"/>
    <w:rsid w:val="00E31E28"/>
    <w:rsid w:val="00E32097"/>
    <w:rsid w:val="00E321E8"/>
    <w:rsid w:val="00E32459"/>
    <w:rsid w:val="00E327DB"/>
    <w:rsid w:val="00E334C0"/>
    <w:rsid w:val="00E341A2"/>
    <w:rsid w:val="00E34691"/>
    <w:rsid w:val="00E3487C"/>
    <w:rsid w:val="00E348E5"/>
    <w:rsid w:val="00E3498E"/>
    <w:rsid w:val="00E34DA5"/>
    <w:rsid w:val="00E35825"/>
    <w:rsid w:val="00E35D99"/>
    <w:rsid w:val="00E35E9A"/>
    <w:rsid w:val="00E36066"/>
    <w:rsid w:val="00E36097"/>
    <w:rsid w:val="00E36778"/>
    <w:rsid w:val="00E376D1"/>
    <w:rsid w:val="00E3799A"/>
    <w:rsid w:val="00E37A5F"/>
    <w:rsid w:val="00E37F24"/>
    <w:rsid w:val="00E40820"/>
    <w:rsid w:val="00E40953"/>
    <w:rsid w:val="00E40ACF"/>
    <w:rsid w:val="00E40B3A"/>
    <w:rsid w:val="00E40D5F"/>
    <w:rsid w:val="00E40F5F"/>
    <w:rsid w:val="00E41AAA"/>
    <w:rsid w:val="00E4274D"/>
    <w:rsid w:val="00E43296"/>
    <w:rsid w:val="00E43C0E"/>
    <w:rsid w:val="00E43F0F"/>
    <w:rsid w:val="00E441C0"/>
    <w:rsid w:val="00E4483B"/>
    <w:rsid w:val="00E44FB7"/>
    <w:rsid w:val="00E45A1F"/>
    <w:rsid w:val="00E45A9B"/>
    <w:rsid w:val="00E46057"/>
    <w:rsid w:val="00E46458"/>
    <w:rsid w:val="00E46853"/>
    <w:rsid w:val="00E47257"/>
    <w:rsid w:val="00E473C0"/>
    <w:rsid w:val="00E478AF"/>
    <w:rsid w:val="00E47BC9"/>
    <w:rsid w:val="00E50CBD"/>
    <w:rsid w:val="00E50ECF"/>
    <w:rsid w:val="00E50EEF"/>
    <w:rsid w:val="00E5102C"/>
    <w:rsid w:val="00E5168A"/>
    <w:rsid w:val="00E51C31"/>
    <w:rsid w:val="00E51CEF"/>
    <w:rsid w:val="00E52992"/>
    <w:rsid w:val="00E543A2"/>
    <w:rsid w:val="00E549FE"/>
    <w:rsid w:val="00E54C06"/>
    <w:rsid w:val="00E54F6C"/>
    <w:rsid w:val="00E568AC"/>
    <w:rsid w:val="00E570A0"/>
    <w:rsid w:val="00E5737E"/>
    <w:rsid w:val="00E600FB"/>
    <w:rsid w:val="00E6099C"/>
    <w:rsid w:val="00E60DF7"/>
    <w:rsid w:val="00E613BC"/>
    <w:rsid w:val="00E6174F"/>
    <w:rsid w:val="00E62535"/>
    <w:rsid w:val="00E62922"/>
    <w:rsid w:val="00E62AE1"/>
    <w:rsid w:val="00E62F1B"/>
    <w:rsid w:val="00E63B8E"/>
    <w:rsid w:val="00E640ED"/>
    <w:rsid w:val="00E645D0"/>
    <w:rsid w:val="00E6471A"/>
    <w:rsid w:val="00E64E84"/>
    <w:rsid w:val="00E64EA1"/>
    <w:rsid w:val="00E6574E"/>
    <w:rsid w:val="00E6583B"/>
    <w:rsid w:val="00E665FA"/>
    <w:rsid w:val="00E66902"/>
    <w:rsid w:val="00E67B73"/>
    <w:rsid w:val="00E70593"/>
    <w:rsid w:val="00E70678"/>
    <w:rsid w:val="00E70B67"/>
    <w:rsid w:val="00E7145C"/>
    <w:rsid w:val="00E71A96"/>
    <w:rsid w:val="00E71AF8"/>
    <w:rsid w:val="00E71E03"/>
    <w:rsid w:val="00E732B7"/>
    <w:rsid w:val="00E73F36"/>
    <w:rsid w:val="00E746FC"/>
    <w:rsid w:val="00E75875"/>
    <w:rsid w:val="00E76600"/>
    <w:rsid w:val="00E76CB0"/>
    <w:rsid w:val="00E76E12"/>
    <w:rsid w:val="00E76F46"/>
    <w:rsid w:val="00E76FE3"/>
    <w:rsid w:val="00E77F93"/>
    <w:rsid w:val="00E803BC"/>
    <w:rsid w:val="00E8047B"/>
    <w:rsid w:val="00E80A0B"/>
    <w:rsid w:val="00E80DCE"/>
    <w:rsid w:val="00E80E93"/>
    <w:rsid w:val="00E82048"/>
    <w:rsid w:val="00E82113"/>
    <w:rsid w:val="00E82C1B"/>
    <w:rsid w:val="00E832B3"/>
    <w:rsid w:val="00E832C0"/>
    <w:rsid w:val="00E83F4F"/>
    <w:rsid w:val="00E84016"/>
    <w:rsid w:val="00E84471"/>
    <w:rsid w:val="00E846BC"/>
    <w:rsid w:val="00E84A45"/>
    <w:rsid w:val="00E85153"/>
    <w:rsid w:val="00E8567B"/>
    <w:rsid w:val="00E85D52"/>
    <w:rsid w:val="00E87B73"/>
    <w:rsid w:val="00E90CCB"/>
    <w:rsid w:val="00E919AA"/>
    <w:rsid w:val="00E927BF"/>
    <w:rsid w:val="00E92C9E"/>
    <w:rsid w:val="00E949D0"/>
    <w:rsid w:val="00E97110"/>
    <w:rsid w:val="00E97237"/>
    <w:rsid w:val="00E9781F"/>
    <w:rsid w:val="00E97D53"/>
    <w:rsid w:val="00E97F26"/>
    <w:rsid w:val="00EA020C"/>
    <w:rsid w:val="00EA0A06"/>
    <w:rsid w:val="00EA1025"/>
    <w:rsid w:val="00EA15E4"/>
    <w:rsid w:val="00EA33FC"/>
    <w:rsid w:val="00EA37F7"/>
    <w:rsid w:val="00EA3CD3"/>
    <w:rsid w:val="00EA4D5A"/>
    <w:rsid w:val="00EA4F43"/>
    <w:rsid w:val="00EA562E"/>
    <w:rsid w:val="00EA59E7"/>
    <w:rsid w:val="00EA66E7"/>
    <w:rsid w:val="00EA6B96"/>
    <w:rsid w:val="00EA7727"/>
    <w:rsid w:val="00EB03A3"/>
    <w:rsid w:val="00EB0A83"/>
    <w:rsid w:val="00EB2909"/>
    <w:rsid w:val="00EB3156"/>
    <w:rsid w:val="00EB3289"/>
    <w:rsid w:val="00EB45EE"/>
    <w:rsid w:val="00EB5043"/>
    <w:rsid w:val="00EB52FE"/>
    <w:rsid w:val="00EB58B6"/>
    <w:rsid w:val="00EB61B4"/>
    <w:rsid w:val="00EB633F"/>
    <w:rsid w:val="00EB7100"/>
    <w:rsid w:val="00EB7185"/>
    <w:rsid w:val="00EB72E2"/>
    <w:rsid w:val="00EC0207"/>
    <w:rsid w:val="00EC0EEF"/>
    <w:rsid w:val="00EC0FC1"/>
    <w:rsid w:val="00EC0FFB"/>
    <w:rsid w:val="00EC13F6"/>
    <w:rsid w:val="00EC1C13"/>
    <w:rsid w:val="00EC1C99"/>
    <w:rsid w:val="00EC27F5"/>
    <w:rsid w:val="00EC2C06"/>
    <w:rsid w:val="00EC324D"/>
    <w:rsid w:val="00EC343C"/>
    <w:rsid w:val="00EC3899"/>
    <w:rsid w:val="00EC3DEB"/>
    <w:rsid w:val="00EC4878"/>
    <w:rsid w:val="00EC4D05"/>
    <w:rsid w:val="00EC4ECC"/>
    <w:rsid w:val="00EC525F"/>
    <w:rsid w:val="00EC5DCD"/>
    <w:rsid w:val="00EC5E27"/>
    <w:rsid w:val="00EC60DB"/>
    <w:rsid w:val="00EC65FE"/>
    <w:rsid w:val="00EC6BFA"/>
    <w:rsid w:val="00EC7393"/>
    <w:rsid w:val="00EC7F0B"/>
    <w:rsid w:val="00ED0C77"/>
    <w:rsid w:val="00ED10C1"/>
    <w:rsid w:val="00ED13AA"/>
    <w:rsid w:val="00ED18B1"/>
    <w:rsid w:val="00ED2202"/>
    <w:rsid w:val="00ED2410"/>
    <w:rsid w:val="00ED2A2E"/>
    <w:rsid w:val="00ED2BCE"/>
    <w:rsid w:val="00ED2BE9"/>
    <w:rsid w:val="00ED340D"/>
    <w:rsid w:val="00ED39F4"/>
    <w:rsid w:val="00ED3E6E"/>
    <w:rsid w:val="00ED3F7A"/>
    <w:rsid w:val="00ED4BF6"/>
    <w:rsid w:val="00ED5504"/>
    <w:rsid w:val="00ED60AA"/>
    <w:rsid w:val="00ED6778"/>
    <w:rsid w:val="00ED68B1"/>
    <w:rsid w:val="00ED6B1D"/>
    <w:rsid w:val="00ED6C59"/>
    <w:rsid w:val="00ED7FFB"/>
    <w:rsid w:val="00EE01FD"/>
    <w:rsid w:val="00EE087B"/>
    <w:rsid w:val="00EE0BCA"/>
    <w:rsid w:val="00EE0FE9"/>
    <w:rsid w:val="00EE112F"/>
    <w:rsid w:val="00EE196B"/>
    <w:rsid w:val="00EE1ABF"/>
    <w:rsid w:val="00EE1E9A"/>
    <w:rsid w:val="00EE29B2"/>
    <w:rsid w:val="00EE2F4F"/>
    <w:rsid w:val="00EE3484"/>
    <w:rsid w:val="00EE3A26"/>
    <w:rsid w:val="00EE525A"/>
    <w:rsid w:val="00EE5439"/>
    <w:rsid w:val="00EE562A"/>
    <w:rsid w:val="00EE5731"/>
    <w:rsid w:val="00EE6057"/>
    <w:rsid w:val="00EE7748"/>
    <w:rsid w:val="00EE7A02"/>
    <w:rsid w:val="00EF00CE"/>
    <w:rsid w:val="00EF1165"/>
    <w:rsid w:val="00EF2124"/>
    <w:rsid w:val="00EF2C2D"/>
    <w:rsid w:val="00EF3193"/>
    <w:rsid w:val="00EF3338"/>
    <w:rsid w:val="00EF3612"/>
    <w:rsid w:val="00EF3E1F"/>
    <w:rsid w:val="00EF45A5"/>
    <w:rsid w:val="00EF4F6D"/>
    <w:rsid w:val="00EF526E"/>
    <w:rsid w:val="00EF621E"/>
    <w:rsid w:val="00EF6EDB"/>
    <w:rsid w:val="00EF7AAC"/>
    <w:rsid w:val="00F0092A"/>
    <w:rsid w:val="00F010A1"/>
    <w:rsid w:val="00F010B7"/>
    <w:rsid w:val="00F0144B"/>
    <w:rsid w:val="00F01E5D"/>
    <w:rsid w:val="00F0348B"/>
    <w:rsid w:val="00F04A27"/>
    <w:rsid w:val="00F04FBB"/>
    <w:rsid w:val="00F05CE5"/>
    <w:rsid w:val="00F06070"/>
    <w:rsid w:val="00F06561"/>
    <w:rsid w:val="00F06943"/>
    <w:rsid w:val="00F06B73"/>
    <w:rsid w:val="00F10CDF"/>
    <w:rsid w:val="00F12F49"/>
    <w:rsid w:val="00F136B9"/>
    <w:rsid w:val="00F13930"/>
    <w:rsid w:val="00F13E53"/>
    <w:rsid w:val="00F1419C"/>
    <w:rsid w:val="00F1430B"/>
    <w:rsid w:val="00F1499E"/>
    <w:rsid w:val="00F15B2F"/>
    <w:rsid w:val="00F15D1F"/>
    <w:rsid w:val="00F172C5"/>
    <w:rsid w:val="00F20657"/>
    <w:rsid w:val="00F206EF"/>
    <w:rsid w:val="00F2168A"/>
    <w:rsid w:val="00F2278F"/>
    <w:rsid w:val="00F23902"/>
    <w:rsid w:val="00F245C7"/>
    <w:rsid w:val="00F24A51"/>
    <w:rsid w:val="00F24FC1"/>
    <w:rsid w:val="00F25575"/>
    <w:rsid w:val="00F25B16"/>
    <w:rsid w:val="00F25C62"/>
    <w:rsid w:val="00F263C8"/>
    <w:rsid w:val="00F27072"/>
    <w:rsid w:val="00F315C5"/>
    <w:rsid w:val="00F3163F"/>
    <w:rsid w:val="00F31A11"/>
    <w:rsid w:val="00F31FDF"/>
    <w:rsid w:val="00F32E7E"/>
    <w:rsid w:val="00F33070"/>
    <w:rsid w:val="00F33439"/>
    <w:rsid w:val="00F33F9D"/>
    <w:rsid w:val="00F341B6"/>
    <w:rsid w:val="00F34228"/>
    <w:rsid w:val="00F34A14"/>
    <w:rsid w:val="00F34B0C"/>
    <w:rsid w:val="00F35298"/>
    <w:rsid w:val="00F35AF7"/>
    <w:rsid w:val="00F35F28"/>
    <w:rsid w:val="00F35F48"/>
    <w:rsid w:val="00F36CAE"/>
    <w:rsid w:val="00F37553"/>
    <w:rsid w:val="00F3764A"/>
    <w:rsid w:val="00F4050E"/>
    <w:rsid w:val="00F40B70"/>
    <w:rsid w:val="00F40F28"/>
    <w:rsid w:val="00F4185C"/>
    <w:rsid w:val="00F41A39"/>
    <w:rsid w:val="00F41FDC"/>
    <w:rsid w:val="00F42140"/>
    <w:rsid w:val="00F42624"/>
    <w:rsid w:val="00F42EF9"/>
    <w:rsid w:val="00F42F78"/>
    <w:rsid w:val="00F43AF0"/>
    <w:rsid w:val="00F455C9"/>
    <w:rsid w:val="00F45AFE"/>
    <w:rsid w:val="00F4617F"/>
    <w:rsid w:val="00F468B3"/>
    <w:rsid w:val="00F4722B"/>
    <w:rsid w:val="00F500DC"/>
    <w:rsid w:val="00F506DC"/>
    <w:rsid w:val="00F50B2F"/>
    <w:rsid w:val="00F51D39"/>
    <w:rsid w:val="00F52D4F"/>
    <w:rsid w:val="00F52E24"/>
    <w:rsid w:val="00F53C5F"/>
    <w:rsid w:val="00F54C92"/>
    <w:rsid w:val="00F55CEF"/>
    <w:rsid w:val="00F56227"/>
    <w:rsid w:val="00F5630F"/>
    <w:rsid w:val="00F56E10"/>
    <w:rsid w:val="00F56E45"/>
    <w:rsid w:val="00F56EEB"/>
    <w:rsid w:val="00F603B6"/>
    <w:rsid w:val="00F60840"/>
    <w:rsid w:val="00F63255"/>
    <w:rsid w:val="00F63329"/>
    <w:rsid w:val="00F63E71"/>
    <w:rsid w:val="00F64B53"/>
    <w:rsid w:val="00F65318"/>
    <w:rsid w:val="00F654AE"/>
    <w:rsid w:val="00F6563D"/>
    <w:rsid w:val="00F659C3"/>
    <w:rsid w:val="00F66059"/>
    <w:rsid w:val="00F66CFE"/>
    <w:rsid w:val="00F67094"/>
    <w:rsid w:val="00F70274"/>
    <w:rsid w:val="00F702C1"/>
    <w:rsid w:val="00F70D07"/>
    <w:rsid w:val="00F70DE7"/>
    <w:rsid w:val="00F7122F"/>
    <w:rsid w:val="00F72216"/>
    <w:rsid w:val="00F72A28"/>
    <w:rsid w:val="00F72B63"/>
    <w:rsid w:val="00F7321B"/>
    <w:rsid w:val="00F73E2F"/>
    <w:rsid w:val="00F7404F"/>
    <w:rsid w:val="00F74E2C"/>
    <w:rsid w:val="00F75436"/>
    <w:rsid w:val="00F75CB9"/>
    <w:rsid w:val="00F76EF5"/>
    <w:rsid w:val="00F77CFD"/>
    <w:rsid w:val="00F77F42"/>
    <w:rsid w:val="00F800E8"/>
    <w:rsid w:val="00F81EC1"/>
    <w:rsid w:val="00F8249D"/>
    <w:rsid w:val="00F83CD2"/>
    <w:rsid w:val="00F841A3"/>
    <w:rsid w:val="00F84750"/>
    <w:rsid w:val="00F84E07"/>
    <w:rsid w:val="00F84FCF"/>
    <w:rsid w:val="00F85164"/>
    <w:rsid w:val="00F87668"/>
    <w:rsid w:val="00F879F1"/>
    <w:rsid w:val="00F87A0D"/>
    <w:rsid w:val="00F905AA"/>
    <w:rsid w:val="00F906DF"/>
    <w:rsid w:val="00F90835"/>
    <w:rsid w:val="00F90E00"/>
    <w:rsid w:val="00F91112"/>
    <w:rsid w:val="00F925AA"/>
    <w:rsid w:val="00F926DF"/>
    <w:rsid w:val="00F9313A"/>
    <w:rsid w:val="00F9360B"/>
    <w:rsid w:val="00F93F43"/>
    <w:rsid w:val="00F9421B"/>
    <w:rsid w:val="00F949B6"/>
    <w:rsid w:val="00F94A4D"/>
    <w:rsid w:val="00F94A65"/>
    <w:rsid w:val="00F94D0A"/>
    <w:rsid w:val="00F96392"/>
    <w:rsid w:val="00F9644F"/>
    <w:rsid w:val="00F96DC0"/>
    <w:rsid w:val="00F979AC"/>
    <w:rsid w:val="00F97CC2"/>
    <w:rsid w:val="00FA03FA"/>
    <w:rsid w:val="00FA066E"/>
    <w:rsid w:val="00FA074C"/>
    <w:rsid w:val="00FA08C9"/>
    <w:rsid w:val="00FA0CDC"/>
    <w:rsid w:val="00FA1E34"/>
    <w:rsid w:val="00FA1E70"/>
    <w:rsid w:val="00FA2949"/>
    <w:rsid w:val="00FA2A19"/>
    <w:rsid w:val="00FA342A"/>
    <w:rsid w:val="00FA3B68"/>
    <w:rsid w:val="00FA4EA9"/>
    <w:rsid w:val="00FA55C0"/>
    <w:rsid w:val="00FA5F45"/>
    <w:rsid w:val="00FA6130"/>
    <w:rsid w:val="00FA65AC"/>
    <w:rsid w:val="00FA66FD"/>
    <w:rsid w:val="00FA715F"/>
    <w:rsid w:val="00FA7A57"/>
    <w:rsid w:val="00FA7CD7"/>
    <w:rsid w:val="00FA7F09"/>
    <w:rsid w:val="00FA7F20"/>
    <w:rsid w:val="00FA7F23"/>
    <w:rsid w:val="00FB0964"/>
    <w:rsid w:val="00FB0C4A"/>
    <w:rsid w:val="00FB0EA7"/>
    <w:rsid w:val="00FB10FF"/>
    <w:rsid w:val="00FB16EC"/>
    <w:rsid w:val="00FB1F36"/>
    <w:rsid w:val="00FB4284"/>
    <w:rsid w:val="00FB43EA"/>
    <w:rsid w:val="00FB4747"/>
    <w:rsid w:val="00FB5336"/>
    <w:rsid w:val="00FB54C1"/>
    <w:rsid w:val="00FB54D1"/>
    <w:rsid w:val="00FB5AC1"/>
    <w:rsid w:val="00FB5D35"/>
    <w:rsid w:val="00FB6524"/>
    <w:rsid w:val="00FB69B1"/>
    <w:rsid w:val="00FB6E2E"/>
    <w:rsid w:val="00FB72CC"/>
    <w:rsid w:val="00FC01F6"/>
    <w:rsid w:val="00FC0742"/>
    <w:rsid w:val="00FC08E4"/>
    <w:rsid w:val="00FC0E22"/>
    <w:rsid w:val="00FC1C13"/>
    <w:rsid w:val="00FC2F1D"/>
    <w:rsid w:val="00FC315E"/>
    <w:rsid w:val="00FC34B2"/>
    <w:rsid w:val="00FC40F0"/>
    <w:rsid w:val="00FC48BE"/>
    <w:rsid w:val="00FC586A"/>
    <w:rsid w:val="00FC60A2"/>
    <w:rsid w:val="00FC612E"/>
    <w:rsid w:val="00FC65F8"/>
    <w:rsid w:val="00FC6C42"/>
    <w:rsid w:val="00FC7334"/>
    <w:rsid w:val="00FC756D"/>
    <w:rsid w:val="00FC76CF"/>
    <w:rsid w:val="00FD07B4"/>
    <w:rsid w:val="00FD091A"/>
    <w:rsid w:val="00FD149B"/>
    <w:rsid w:val="00FD16E4"/>
    <w:rsid w:val="00FD1BC6"/>
    <w:rsid w:val="00FD29B7"/>
    <w:rsid w:val="00FD3057"/>
    <w:rsid w:val="00FD316A"/>
    <w:rsid w:val="00FD4070"/>
    <w:rsid w:val="00FD40FC"/>
    <w:rsid w:val="00FD48AC"/>
    <w:rsid w:val="00FD4ACE"/>
    <w:rsid w:val="00FD594B"/>
    <w:rsid w:val="00FD5D18"/>
    <w:rsid w:val="00FD6650"/>
    <w:rsid w:val="00FD6A75"/>
    <w:rsid w:val="00FD72D0"/>
    <w:rsid w:val="00FD7339"/>
    <w:rsid w:val="00FE08A6"/>
    <w:rsid w:val="00FE1772"/>
    <w:rsid w:val="00FE1C6B"/>
    <w:rsid w:val="00FE2063"/>
    <w:rsid w:val="00FE20E3"/>
    <w:rsid w:val="00FE2398"/>
    <w:rsid w:val="00FE267F"/>
    <w:rsid w:val="00FE380E"/>
    <w:rsid w:val="00FE3E8D"/>
    <w:rsid w:val="00FE46C0"/>
    <w:rsid w:val="00FE4A87"/>
    <w:rsid w:val="00FE4AE3"/>
    <w:rsid w:val="00FE5F17"/>
    <w:rsid w:val="00FE6819"/>
    <w:rsid w:val="00FE6D35"/>
    <w:rsid w:val="00FE7506"/>
    <w:rsid w:val="00FE75C6"/>
    <w:rsid w:val="00FE76A3"/>
    <w:rsid w:val="00FE7803"/>
    <w:rsid w:val="00FE795E"/>
    <w:rsid w:val="00FE7BA6"/>
    <w:rsid w:val="00FE7ED2"/>
    <w:rsid w:val="00FE7F66"/>
    <w:rsid w:val="00FF0176"/>
    <w:rsid w:val="00FF053D"/>
    <w:rsid w:val="00FF0682"/>
    <w:rsid w:val="00FF0800"/>
    <w:rsid w:val="00FF112D"/>
    <w:rsid w:val="00FF1335"/>
    <w:rsid w:val="00FF1921"/>
    <w:rsid w:val="00FF1C79"/>
    <w:rsid w:val="00FF2965"/>
    <w:rsid w:val="00FF2E03"/>
    <w:rsid w:val="00FF2F2A"/>
    <w:rsid w:val="00FF311C"/>
    <w:rsid w:val="00FF329E"/>
    <w:rsid w:val="00FF391B"/>
    <w:rsid w:val="00FF3B81"/>
    <w:rsid w:val="00FF41B7"/>
    <w:rsid w:val="00FF48C4"/>
    <w:rsid w:val="00FF4A14"/>
    <w:rsid w:val="00FF5351"/>
    <w:rsid w:val="00FF56D9"/>
    <w:rsid w:val="00FF5D1C"/>
    <w:rsid w:val="00FF65AD"/>
    <w:rsid w:val="00FF6A28"/>
    <w:rsid w:val="00FF6D3D"/>
    <w:rsid w:val="00FF71DF"/>
    <w:rsid w:val="00FF75D8"/>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17D75"/>
  <w15:docId w15:val="{347A68C7-4674-4C57-8393-416F88C0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8B6"/>
    <w:rPr>
      <w:rFonts w:ascii="Times New Roman" w:eastAsia="Times New Roman" w:hAnsi="Times New Roman"/>
      <w:sz w:val="24"/>
      <w:szCs w:val="24"/>
    </w:rPr>
  </w:style>
  <w:style w:type="paragraph" w:styleId="1">
    <w:name w:val="heading 1"/>
    <w:basedOn w:val="a"/>
    <w:next w:val="a"/>
    <w:link w:val="10"/>
    <w:autoRedefine/>
    <w:uiPriority w:val="99"/>
    <w:qFormat/>
    <w:rsid w:val="00C375DF"/>
    <w:pPr>
      <w:widowControl w:val="0"/>
      <w:tabs>
        <w:tab w:val="right" w:leader="dot" w:pos="9180"/>
      </w:tabs>
      <w:jc w:val="center"/>
      <w:outlineLvl w:val="0"/>
    </w:pPr>
    <w:rPr>
      <w:kern w:val="32"/>
      <w:sz w:val="28"/>
      <w:szCs w:val="28"/>
    </w:rPr>
  </w:style>
  <w:style w:type="paragraph" w:styleId="2">
    <w:name w:val="heading 2"/>
    <w:basedOn w:val="a"/>
    <w:next w:val="a"/>
    <w:link w:val="20"/>
    <w:uiPriority w:val="99"/>
    <w:qFormat/>
    <w:rsid w:val="00AE34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4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3443"/>
    <w:pPr>
      <w:keepNext/>
      <w:spacing w:before="240" w:after="60"/>
      <w:outlineLvl w:val="3"/>
    </w:pPr>
    <w:rPr>
      <w:b/>
      <w:bCs/>
      <w:sz w:val="28"/>
      <w:szCs w:val="28"/>
    </w:rPr>
  </w:style>
  <w:style w:type="paragraph" w:styleId="5">
    <w:name w:val="heading 5"/>
    <w:basedOn w:val="a"/>
    <w:next w:val="a"/>
    <w:link w:val="50"/>
    <w:uiPriority w:val="99"/>
    <w:qFormat/>
    <w:rsid w:val="00AE3443"/>
    <w:pPr>
      <w:spacing w:before="240" w:after="60"/>
      <w:outlineLvl w:val="4"/>
    </w:pPr>
    <w:rPr>
      <w:b/>
      <w:bCs/>
      <w:i/>
      <w:iCs/>
      <w:sz w:val="26"/>
      <w:szCs w:val="26"/>
    </w:rPr>
  </w:style>
  <w:style w:type="paragraph" w:styleId="6">
    <w:name w:val="heading 6"/>
    <w:basedOn w:val="a"/>
    <w:next w:val="a"/>
    <w:link w:val="60"/>
    <w:uiPriority w:val="99"/>
    <w:qFormat/>
    <w:rsid w:val="00AE3443"/>
    <w:pPr>
      <w:spacing w:before="240" w:after="60"/>
      <w:jc w:val="both"/>
      <w:outlineLvl w:val="5"/>
    </w:pPr>
    <w:rPr>
      <w:b/>
      <w:bCs/>
      <w:sz w:val="22"/>
      <w:szCs w:val="22"/>
    </w:rPr>
  </w:style>
  <w:style w:type="paragraph" w:styleId="7">
    <w:name w:val="heading 7"/>
    <w:basedOn w:val="a"/>
    <w:next w:val="a"/>
    <w:link w:val="70"/>
    <w:uiPriority w:val="99"/>
    <w:qFormat/>
    <w:rsid w:val="00AE3443"/>
    <w:pPr>
      <w:keepNext/>
      <w:ind w:left="284"/>
      <w:outlineLvl w:val="6"/>
    </w:pPr>
  </w:style>
  <w:style w:type="paragraph" w:styleId="8">
    <w:name w:val="heading 8"/>
    <w:basedOn w:val="a"/>
    <w:next w:val="a"/>
    <w:link w:val="80"/>
    <w:uiPriority w:val="99"/>
    <w:qFormat/>
    <w:rsid w:val="00AE3443"/>
    <w:pPr>
      <w:spacing w:before="240" w:after="60"/>
      <w:outlineLvl w:val="7"/>
    </w:pPr>
    <w:rPr>
      <w:i/>
      <w:iCs/>
    </w:rPr>
  </w:style>
  <w:style w:type="paragraph" w:styleId="9">
    <w:name w:val="heading 9"/>
    <w:basedOn w:val="a"/>
    <w:next w:val="a"/>
    <w:link w:val="90"/>
    <w:uiPriority w:val="99"/>
    <w:qFormat/>
    <w:rsid w:val="00AE34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75DF"/>
    <w:rPr>
      <w:rFonts w:ascii="Times New Roman" w:hAnsi="Times New Roman" w:cs="Times New Roman"/>
      <w:kern w:val="32"/>
      <w:sz w:val="28"/>
      <w:szCs w:val="28"/>
    </w:rPr>
  </w:style>
  <w:style w:type="character" w:customStyle="1" w:styleId="20">
    <w:name w:val="Заголовок 2 Знак"/>
    <w:basedOn w:val="a0"/>
    <w:link w:val="2"/>
    <w:uiPriority w:val="99"/>
    <w:locked/>
    <w:rsid w:val="00AE3443"/>
    <w:rPr>
      <w:rFonts w:ascii="Arial" w:hAnsi="Arial" w:cs="Arial"/>
      <w:b/>
      <w:bCs/>
      <w:i/>
      <w:iCs/>
      <w:sz w:val="28"/>
      <w:szCs w:val="28"/>
    </w:rPr>
  </w:style>
  <w:style w:type="character" w:customStyle="1" w:styleId="30">
    <w:name w:val="Заголовок 3 Знак"/>
    <w:basedOn w:val="a0"/>
    <w:link w:val="3"/>
    <w:uiPriority w:val="99"/>
    <w:locked/>
    <w:rsid w:val="00AE3443"/>
    <w:rPr>
      <w:rFonts w:ascii="Arial" w:hAnsi="Arial" w:cs="Arial"/>
      <w:b/>
      <w:bCs/>
      <w:sz w:val="26"/>
      <w:szCs w:val="26"/>
    </w:rPr>
  </w:style>
  <w:style w:type="character" w:customStyle="1" w:styleId="40">
    <w:name w:val="Заголовок 4 Знак"/>
    <w:basedOn w:val="a0"/>
    <w:link w:val="4"/>
    <w:uiPriority w:val="99"/>
    <w:locked/>
    <w:rsid w:val="00AE3443"/>
    <w:rPr>
      <w:rFonts w:ascii="Times New Roman" w:hAnsi="Times New Roman" w:cs="Times New Roman"/>
      <w:b/>
      <w:bCs/>
      <w:sz w:val="28"/>
      <w:szCs w:val="28"/>
    </w:rPr>
  </w:style>
  <w:style w:type="character" w:customStyle="1" w:styleId="50">
    <w:name w:val="Заголовок 5 Знак"/>
    <w:basedOn w:val="a0"/>
    <w:link w:val="5"/>
    <w:uiPriority w:val="99"/>
    <w:locked/>
    <w:rsid w:val="00AE34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AE3443"/>
    <w:rPr>
      <w:rFonts w:ascii="Times New Roman" w:hAnsi="Times New Roman" w:cs="Times New Roman"/>
      <w:b/>
      <w:bCs/>
      <w:sz w:val="22"/>
      <w:szCs w:val="22"/>
    </w:rPr>
  </w:style>
  <w:style w:type="character" w:customStyle="1" w:styleId="70">
    <w:name w:val="Заголовок 7 Знак"/>
    <w:basedOn w:val="a0"/>
    <w:link w:val="7"/>
    <w:uiPriority w:val="99"/>
    <w:locked/>
    <w:rsid w:val="00AE3443"/>
    <w:rPr>
      <w:rFonts w:ascii="Times New Roman" w:hAnsi="Times New Roman" w:cs="Times New Roman"/>
      <w:sz w:val="24"/>
      <w:szCs w:val="24"/>
    </w:rPr>
  </w:style>
  <w:style w:type="character" w:customStyle="1" w:styleId="80">
    <w:name w:val="Заголовок 8 Знак"/>
    <w:basedOn w:val="a0"/>
    <w:link w:val="8"/>
    <w:uiPriority w:val="99"/>
    <w:locked/>
    <w:rsid w:val="00AE3443"/>
    <w:rPr>
      <w:rFonts w:ascii="Times New Roman" w:hAnsi="Times New Roman" w:cs="Times New Roman"/>
      <w:i/>
      <w:iCs/>
      <w:sz w:val="24"/>
      <w:szCs w:val="24"/>
    </w:rPr>
  </w:style>
  <w:style w:type="character" w:customStyle="1" w:styleId="90">
    <w:name w:val="Заголовок 9 Знак"/>
    <w:basedOn w:val="a0"/>
    <w:link w:val="9"/>
    <w:uiPriority w:val="99"/>
    <w:locked/>
    <w:rsid w:val="00AE3443"/>
    <w:rPr>
      <w:rFonts w:ascii="Arial" w:hAnsi="Arial" w:cs="Arial"/>
      <w:sz w:val="22"/>
      <w:szCs w:val="22"/>
    </w:rPr>
  </w:style>
  <w:style w:type="character" w:customStyle="1" w:styleId="21">
    <w:name w:val="Основной текст (2)_"/>
    <w:link w:val="22"/>
    <w:uiPriority w:val="99"/>
    <w:locked/>
    <w:rsid w:val="00EB58B6"/>
    <w:rPr>
      <w:spacing w:val="3"/>
    </w:rPr>
  </w:style>
  <w:style w:type="paragraph" w:customStyle="1" w:styleId="22">
    <w:name w:val="Основной текст (2)"/>
    <w:basedOn w:val="a"/>
    <w:link w:val="21"/>
    <w:uiPriority w:val="99"/>
    <w:rsid w:val="00EB58B6"/>
    <w:pPr>
      <w:spacing w:line="240" w:lineRule="atLeast"/>
    </w:pPr>
    <w:rPr>
      <w:rFonts w:ascii="Calibri" w:eastAsia="Calibri" w:hAnsi="Calibri"/>
      <w:spacing w:val="3"/>
      <w:sz w:val="20"/>
      <w:szCs w:val="20"/>
    </w:rPr>
  </w:style>
  <w:style w:type="paragraph" w:customStyle="1" w:styleId="Textbody">
    <w:name w:val="Text body"/>
    <w:basedOn w:val="a"/>
    <w:uiPriority w:val="99"/>
    <w:rsid w:val="00EB58B6"/>
    <w:pPr>
      <w:suppressAutoHyphens/>
      <w:autoSpaceDN w:val="0"/>
      <w:spacing w:after="120"/>
      <w:textAlignment w:val="baseline"/>
    </w:pPr>
    <w:rPr>
      <w:kern w:val="3"/>
      <w:lang w:eastAsia="zh-CN"/>
    </w:rPr>
  </w:style>
  <w:style w:type="paragraph" w:customStyle="1" w:styleId="31">
    <w:name w:val="Основной текст3"/>
    <w:basedOn w:val="a"/>
    <w:uiPriority w:val="99"/>
    <w:rsid w:val="00EB58B6"/>
    <w:pPr>
      <w:shd w:val="clear" w:color="auto" w:fill="FFFFFF"/>
      <w:spacing w:line="307" w:lineRule="exact"/>
      <w:jc w:val="right"/>
    </w:pPr>
    <w:rPr>
      <w:color w:val="000000"/>
    </w:rPr>
  </w:style>
  <w:style w:type="character" w:customStyle="1" w:styleId="0pt">
    <w:name w:val="Основной текст + Интервал 0 pt"/>
    <w:uiPriority w:val="99"/>
    <w:rsid w:val="00EB58B6"/>
    <w:rPr>
      <w:rFonts w:ascii="Times New Roman" w:hAnsi="Times New Roman" w:cs="Times New Roman"/>
      <w:spacing w:val="10"/>
      <w:sz w:val="24"/>
      <w:szCs w:val="24"/>
    </w:rPr>
  </w:style>
  <w:style w:type="paragraph" w:customStyle="1" w:styleId="ConsPlusNonformat">
    <w:name w:val="ConsPlusNonformat"/>
    <w:uiPriority w:val="99"/>
    <w:rsid w:val="002D366A"/>
    <w:pPr>
      <w:autoSpaceDE w:val="0"/>
      <w:autoSpaceDN w:val="0"/>
      <w:adjustRightInd w:val="0"/>
    </w:pPr>
    <w:rPr>
      <w:rFonts w:ascii="Courier New" w:hAnsi="Courier New" w:cs="Courier New"/>
      <w:lang w:eastAsia="en-US"/>
    </w:rPr>
  </w:style>
  <w:style w:type="paragraph" w:styleId="a3">
    <w:name w:val="Plain Text"/>
    <w:aliases w:val="Знак Знак,Текст Знак Знак,Знак Знак Знак,Знак"/>
    <w:basedOn w:val="a"/>
    <w:link w:val="a4"/>
    <w:rsid w:val="00BF2825"/>
    <w:rPr>
      <w:rFonts w:ascii="Courier New" w:hAnsi="Courier New" w:cs="Courier New"/>
      <w:sz w:val="20"/>
      <w:szCs w:val="20"/>
    </w:rPr>
  </w:style>
  <w:style w:type="character" w:customStyle="1" w:styleId="a4">
    <w:name w:val="Текст Знак"/>
    <w:aliases w:val="Знак Знак Знак1,Текст Знак Знак Знак,Знак Знак Знак Знак,Знак Знак1"/>
    <w:basedOn w:val="a0"/>
    <w:link w:val="a3"/>
    <w:uiPriority w:val="99"/>
    <w:locked/>
    <w:rsid w:val="00BF2825"/>
    <w:rPr>
      <w:rFonts w:ascii="Courier New" w:hAnsi="Courier New" w:cs="Courier New"/>
      <w:sz w:val="20"/>
      <w:szCs w:val="20"/>
      <w:lang w:eastAsia="ru-RU"/>
    </w:rPr>
  </w:style>
  <w:style w:type="paragraph" w:styleId="a5">
    <w:name w:val="List Paragraph"/>
    <w:basedOn w:val="a"/>
    <w:uiPriority w:val="99"/>
    <w:qFormat/>
    <w:rsid w:val="00DA2322"/>
    <w:pPr>
      <w:ind w:left="720"/>
    </w:pPr>
    <w:rPr>
      <w:rFonts w:eastAsia="Calibri"/>
      <w:lang w:eastAsia="en-US"/>
    </w:rPr>
  </w:style>
  <w:style w:type="paragraph" w:styleId="32">
    <w:name w:val="Body Text 3"/>
    <w:basedOn w:val="a"/>
    <w:link w:val="33"/>
    <w:uiPriority w:val="99"/>
    <w:rsid w:val="00AE3443"/>
    <w:pPr>
      <w:spacing w:after="20"/>
      <w:jc w:val="both"/>
    </w:pPr>
  </w:style>
  <w:style w:type="character" w:customStyle="1" w:styleId="33">
    <w:name w:val="Основной текст 3 Знак"/>
    <w:basedOn w:val="a0"/>
    <w:link w:val="32"/>
    <w:uiPriority w:val="99"/>
    <w:locked/>
    <w:rsid w:val="00AE3443"/>
    <w:rPr>
      <w:rFonts w:ascii="Times New Roman" w:hAnsi="Times New Roman" w:cs="Times New Roman"/>
      <w:sz w:val="24"/>
      <w:szCs w:val="24"/>
    </w:rPr>
  </w:style>
  <w:style w:type="paragraph" w:customStyle="1" w:styleId="npr">
    <w:name w:val="npr"/>
    <w:basedOn w:val="a"/>
    <w:next w:val="a"/>
    <w:uiPriority w:val="99"/>
    <w:rsid w:val="00AE3443"/>
    <w:pPr>
      <w:autoSpaceDE w:val="0"/>
      <w:autoSpaceDN w:val="0"/>
      <w:jc w:val="center"/>
    </w:pPr>
    <w:rPr>
      <w:b/>
      <w:bCs/>
    </w:rPr>
  </w:style>
  <w:style w:type="paragraph" w:styleId="a6">
    <w:name w:val="header"/>
    <w:basedOn w:val="a"/>
    <w:link w:val="a7"/>
    <w:uiPriority w:val="99"/>
    <w:rsid w:val="00AE34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AE3443"/>
    <w:rPr>
      <w:rFonts w:ascii="Times New Roman" w:hAnsi="Times New Roman" w:cs="Times New Roman"/>
    </w:rPr>
  </w:style>
  <w:style w:type="character" w:styleId="a8">
    <w:name w:val="page number"/>
    <w:basedOn w:val="a0"/>
    <w:uiPriority w:val="99"/>
    <w:rsid w:val="00AE3443"/>
  </w:style>
  <w:style w:type="paragraph" w:styleId="a9">
    <w:name w:val="footer"/>
    <w:basedOn w:val="a"/>
    <w:link w:val="aa"/>
    <w:uiPriority w:val="99"/>
    <w:rsid w:val="00AE3443"/>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AE3443"/>
    <w:rPr>
      <w:rFonts w:ascii="Times New Roman" w:hAnsi="Times New Roman" w:cs="Times New Roman"/>
    </w:rPr>
  </w:style>
  <w:style w:type="paragraph" w:customStyle="1" w:styleId="11">
    <w:name w:val="Обычный (веб)1"/>
    <w:aliases w:val="Обычный (Web)"/>
    <w:basedOn w:val="a"/>
    <w:uiPriority w:val="99"/>
    <w:rsid w:val="00AE3443"/>
    <w:pPr>
      <w:spacing w:before="100" w:beforeAutospacing="1" w:after="100" w:afterAutospacing="1"/>
    </w:pPr>
    <w:rPr>
      <w:rFonts w:ascii="Arial Unicode MS" w:eastAsia="Calibri" w:hAnsi="Arial Unicode MS" w:cs="Arial Unicode MS"/>
    </w:rPr>
  </w:style>
  <w:style w:type="paragraph" w:styleId="23">
    <w:name w:val="Body Text Indent 2"/>
    <w:basedOn w:val="a"/>
    <w:link w:val="24"/>
    <w:uiPriority w:val="99"/>
    <w:rsid w:val="00AE3443"/>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AE3443"/>
    <w:rPr>
      <w:rFonts w:ascii="Times New Roman" w:hAnsi="Times New Roman" w:cs="Times New Roman"/>
    </w:rPr>
  </w:style>
  <w:style w:type="paragraph" w:styleId="ab">
    <w:name w:val="Body Text"/>
    <w:basedOn w:val="a"/>
    <w:link w:val="ac"/>
    <w:uiPriority w:val="99"/>
    <w:rsid w:val="00AE3443"/>
    <w:pPr>
      <w:spacing w:after="120"/>
    </w:pPr>
    <w:rPr>
      <w:sz w:val="20"/>
      <w:szCs w:val="20"/>
    </w:rPr>
  </w:style>
  <w:style w:type="character" w:customStyle="1" w:styleId="ac">
    <w:name w:val="Основной текст Знак"/>
    <w:basedOn w:val="a0"/>
    <w:link w:val="ab"/>
    <w:uiPriority w:val="99"/>
    <w:locked/>
    <w:rsid w:val="00AE3443"/>
    <w:rPr>
      <w:rFonts w:ascii="Times New Roman" w:hAnsi="Times New Roman" w:cs="Times New Roman"/>
    </w:rPr>
  </w:style>
  <w:style w:type="paragraph" w:styleId="ad">
    <w:name w:val="Body Text Indent"/>
    <w:aliases w:val="Основной текст 1"/>
    <w:basedOn w:val="a"/>
    <w:link w:val="ae"/>
    <w:uiPriority w:val="99"/>
    <w:rsid w:val="00AE3443"/>
    <w:pPr>
      <w:spacing w:after="120"/>
      <w:ind w:left="283"/>
    </w:pPr>
    <w:rPr>
      <w:sz w:val="20"/>
      <w:szCs w:val="20"/>
    </w:rPr>
  </w:style>
  <w:style w:type="character" w:customStyle="1" w:styleId="ae">
    <w:name w:val="Основной текст с отступом Знак"/>
    <w:aliases w:val="Основной текст 1 Знак"/>
    <w:basedOn w:val="a0"/>
    <w:link w:val="ad"/>
    <w:uiPriority w:val="99"/>
    <w:locked/>
    <w:rsid w:val="00AE3443"/>
    <w:rPr>
      <w:rFonts w:ascii="Times New Roman" w:hAnsi="Times New Roman" w:cs="Times New Roman"/>
    </w:rPr>
  </w:style>
  <w:style w:type="paragraph" w:styleId="34">
    <w:name w:val="Body Text Indent 3"/>
    <w:basedOn w:val="a"/>
    <w:link w:val="35"/>
    <w:uiPriority w:val="99"/>
    <w:rsid w:val="00AE3443"/>
    <w:pPr>
      <w:spacing w:after="120"/>
      <w:ind w:left="283"/>
    </w:pPr>
    <w:rPr>
      <w:sz w:val="16"/>
      <w:szCs w:val="16"/>
    </w:rPr>
  </w:style>
  <w:style w:type="character" w:customStyle="1" w:styleId="35">
    <w:name w:val="Основной текст с отступом 3 Знак"/>
    <w:basedOn w:val="a0"/>
    <w:link w:val="34"/>
    <w:uiPriority w:val="99"/>
    <w:locked/>
    <w:rsid w:val="00AE3443"/>
    <w:rPr>
      <w:rFonts w:ascii="Times New Roman" w:hAnsi="Times New Roman" w:cs="Times New Roman"/>
      <w:sz w:val="16"/>
      <w:szCs w:val="16"/>
    </w:rPr>
  </w:style>
  <w:style w:type="paragraph" w:styleId="af">
    <w:name w:val="footnote text"/>
    <w:basedOn w:val="a"/>
    <w:link w:val="af0"/>
    <w:uiPriority w:val="99"/>
    <w:semiHidden/>
    <w:rsid w:val="00AE3443"/>
    <w:rPr>
      <w:sz w:val="20"/>
      <w:szCs w:val="20"/>
    </w:rPr>
  </w:style>
  <w:style w:type="character" w:customStyle="1" w:styleId="af0">
    <w:name w:val="Текст сноски Знак"/>
    <w:basedOn w:val="a0"/>
    <w:link w:val="af"/>
    <w:uiPriority w:val="99"/>
    <w:semiHidden/>
    <w:locked/>
    <w:rsid w:val="00AE3443"/>
    <w:rPr>
      <w:rFonts w:ascii="Times New Roman" w:hAnsi="Times New Roman" w:cs="Times New Roman"/>
    </w:rPr>
  </w:style>
  <w:style w:type="paragraph" w:styleId="25">
    <w:name w:val="Body Text 2"/>
    <w:basedOn w:val="a"/>
    <w:link w:val="26"/>
    <w:uiPriority w:val="99"/>
    <w:rsid w:val="00AE3443"/>
    <w:pPr>
      <w:spacing w:after="120" w:line="480" w:lineRule="auto"/>
    </w:pPr>
    <w:rPr>
      <w:sz w:val="20"/>
      <w:szCs w:val="20"/>
    </w:rPr>
  </w:style>
  <w:style w:type="character" w:customStyle="1" w:styleId="26">
    <w:name w:val="Основной текст 2 Знак"/>
    <w:basedOn w:val="a0"/>
    <w:link w:val="25"/>
    <w:uiPriority w:val="99"/>
    <w:locked/>
    <w:rsid w:val="00AE3443"/>
    <w:rPr>
      <w:rFonts w:ascii="Times New Roman" w:hAnsi="Times New Roman" w:cs="Times New Roman"/>
    </w:rPr>
  </w:style>
  <w:style w:type="paragraph" w:customStyle="1" w:styleId="ConsNormal">
    <w:name w:val="ConsNormal"/>
    <w:uiPriority w:val="99"/>
    <w:rsid w:val="00AE3443"/>
    <w:pPr>
      <w:widowControl w:val="0"/>
      <w:autoSpaceDE w:val="0"/>
      <w:autoSpaceDN w:val="0"/>
      <w:adjustRightInd w:val="0"/>
      <w:ind w:firstLine="720"/>
    </w:pPr>
    <w:rPr>
      <w:rFonts w:ascii="Arial" w:eastAsia="Times New Roman" w:hAnsi="Arial" w:cs="Arial"/>
      <w:sz w:val="16"/>
      <w:szCs w:val="16"/>
    </w:rPr>
  </w:style>
  <w:style w:type="paragraph" w:customStyle="1" w:styleId="BodyTextIndent21">
    <w:name w:val="Body Text Indent 21"/>
    <w:basedOn w:val="a"/>
    <w:uiPriority w:val="99"/>
    <w:rsid w:val="00AE3443"/>
    <w:pPr>
      <w:ind w:firstLine="720"/>
      <w:jc w:val="both"/>
    </w:pPr>
  </w:style>
  <w:style w:type="paragraph" w:customStyle="1" w:styleId="36">
    <w:name w:val="заголовок 3"/>
    <w:basedOn w:val="a"/>
    <w:next w:val="a"/>
    <w:uiPriority w:val="99"/>
    <w:rsid w:val="00AE3443"/>
    <w:pPr>
      <w:keepNext/>
      <w:jc w:val="both"/>
    </w:pPr>
    <w:rPr>
      <w:b/>
      <w:bCs/>
    </w:rPr>
  </w:style>
  <w:style w:type="paragraph" w:customStyle="1" w:styleId="12">
    <w:name w:val="заголовок 1"/>
    <w:basedOn w:val="a"/>
    <w:next w:val="a"/>
    <w:uiPriority w:val="99"/>
    <w:rsid w:val="00AE3443"/>
    <w:pPr>
      <w:keepNext/>
      <w:jc w:val="both"/>
    </w:pPr>
  </w:style>
  <w:style w:type="paragraph" w:customStyle="1" w:styleId="BodyText21">
    <w:name w:val="Body Text 21"/>
    <w:basedOn w:val="a"/>
    <w:uiPriority w:val="99"/>
    <w:rsid w:val="00AE3443"/>
    <w:pPr>
      <w:overflowPunct w:val="0"/>
      <w:autoSpaceDE w:val="0"/>
      <w:autoSpaceDN w:val="0"/>
      <w:adjustRightInd w:val="0"/>
      <w:ind w:firstLine="709"/>
      <w:jc w:val="both"/>
      <w:textAlignment w:val="baseline"/>
    </w:pPr>
  </w:style>
  <w:style w:type="paragraph" w:customStyle="1" w:styleId="ConsNonformat">
    <w:name w:val="ConsNonformat"/>
    <w:uiPriority w:val="99"/>
    <w:rsid w:val="00AE3443"/>
    <w:pPr>
      <w:widowControl w:val="0"/>
      <w:autoSpaceDE w:val="0"/>
      <w:autoSpaceDN w:val="0"/>
      <w:adjustRightInd w:val="0"/>
      <w:ind w:right="19772"/>
    </w:pPr>
    <w:rPr>
      <w:rFonts w:ascii="Courier New" w:eastAsia="Times New Roman" w:hAnsi="Courier New" w:cs="Courier New"/>
    </w:rPr>
  </w:style>
  <w:style w:type="paragraph" w:customStyle="1" w:styleId="DefinitionTerm">
    <w:name w:val="Definition Term"/>
    <w:basedOn w:val="a"/>
    <w:next w:val="a"/>
    <w:uiPriority w:val="99"/>
    <w:rsid w:val="00AE3443"/>
  </w:style>
  <w:style w:type="paragraph" w:customStyle="1" w:styleId="BodyTextIndent22">
    <w:name w:val="Body Text Indent 22"/>
    <w:basedOn w:val="a"/>
    <w:uiPriority w:val="99"/>
    <w:rsid w:val="00AE3443"/>
    <w:pPr>
      <w:ind w:firstLine="720"/>
      <w:jc w:val="both"/>
    </w:pPr>
    <w:rPr>
      <w:sz w:val="28"/>
      <w:szCs w:val="28"/>
    </w:rPr>
  </w:style>
  <w:style w:type="character" w:customStyle="1" w:styleId="postbody">
    <w:name w:val="postbody"/>
    <w:basedOn w:val="a0"/>
    <w:uiPriority w:val="99"/>
    <w:rsid w:val="00AE3443"/>
  </w:style>
  <w:style w:type="paragraph" w:styleId="13">
    <w:name w:val="toc 1"/>
    <w:basedOn w:val="a"/>
    <w:next w:val="a"/>
    <w:autoRedefine/>
    <w:uiPriority w:val="99"/>
    <w:semiHidden/>
    <w:rsid w:val="00AE3443"/>
    <w:rPr>
      <w:noProof/>
      <w:sz w:val="20"/>
      <w:szCs w:val="20"/>
    </w:rPr>
  </w:style>
  <w:style w:type="character" w:styleId="af1">
    <w:name w:val="Hyperlink"/>
    <w:basedOn w:val="a0"/>
    <w:uiPriority w:val="99"/>
    <w:rsid w:val="00AE3443"/>
    <w:rPr>
      <w:color w:val="0000FF"/>
      <w:u w:val="single"/>
    </w:rPr>
  </w:style>
  <w:style w:type="paragraph" w:styleId="af2">
    <w:name w:val="Title"/>
    <w:basedOn w:val="a"/>
    <w:link w:val="af3"/>
    <w:qFormat/>
    <w:rsid w:val="00AE3443"/>
    <w:pPr>
      <w:jc w:val="center"/>
    </w:pPr>
    <w:rPr>
      <w:rFonts w:ascii="Latinsky" w:eastAsia="Calibri" w:hAnsi="Latinsky" w:cs="Latinsky"/>
      <w:b/>
      <w:bCs/>
      <w:sz w:val="28"/>
      <w:szCs w:val="28"/>
      <w:u w:val="single"/>
      <w:lang w:val="en-GB"/>
    </w:rPr>
  </w:style>
  <w:style w:type="character" w:customStyle="1" w:styleId="af3">
    <w:name w:val="Заголовок Знак"/>
    <w:basedOn w:val="a0"/>
    <w:link w:val="af2"/>
    <w:locked/>
    <w:rsid w:val="00AE3443"/>
    <w:rPr>
      <w:rFonts w:ascii="Latinsky" w:hAnsi="Latinsky" w:cs="Latinsky"/>
      <w:b/>
      <w:bCs/>
      <w:sz w:val="28"/>
      <w:szCs w:val="28"/>
      <w:u w:val="single"/>
      <w:lang w:val="en-GB"/>
    </w:rPr>
  </w:style>
  <w:style w:type="paragraph" w:customStyle="1" w:styleId="p2">
    <w:name w:val="p2"/>
    <w:basedOn w:val="a"/>
    <w:uiPriority w:val="99"/>
    <w:rsid w:val="00AE3443"/>
    <w:pPr>
      <w:spacing w:before="100" w:beforeAutospacing="1" w:after="100" w:afterAutospacing="1"/>
    </w:pPr>
  </w:style>
  <w:style w:type="table" w:styleId="af4">
    <w:name w:val="Table Grid"/>
    <w:basedOn w:val="a1"/>
    <w:uiPriority w:val="99"/>
    <w:rsid w:val="00AE34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toc 2"/>
    <w:basedOn w:val="a"/>
    <w:next w:val="a"/>
    <w:autoRedefine/>
    <w:uiPriority w:val="99"/>
    <w:semiHidden/>
    <w:rsid w:val="00AE3443"/>
    <w:pPr>
      <w:ind w:left="200"/>
    </w:pPr>
    <w:rPr>
      <w:sz w:val="20"/>
      <w:szCs w:val="20"/>
    </w:rPr>
  </w:style>
  <w:style w:type="paragraph" w:styleId="HTML">
    <w:name w:val="HTML Preformatted"/>
    <w:basedOn w:val="a"/>
    <w:link w:val="HTML0"/>
    <w:uiPriority w:val="99"/>
    <w:rsid w:val="00AE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locked/>
    <w:rsid w:val="00AE3443"/>
    <w:rPr>
      <w:rFonts w:ascii="Arial Unicode MS" w:hAnsi="Arial Unicode MS" w:cs="Arial Unicode MS"/>
    </w:rPr>
  </w:style>
  <w:style w:type="paragraph" w:customStyle="1" w:styleId="af5">
    <w:name w:val="Мой"/>
    <w:basedOn w:val="a"/>
    <w:uiPriority w:val="99"/>
    <w:rsid w:val="00AE3443"/>
    <w:pPr>
      <w:ind w:firstLine="1247"/>
      <w:jc w:val="both"/>
    </w:pPr>
    <w:rPr>
      <w:kern w:val="24"/>
    </w:rPr>
  </w:style>
  <w:style w:type="paragraph" w:customStyle="1" w:styleId="14">
    <w:name w:val="Мой1"/>
    <w:basedOn w:val="af5"/>
    <w:uiPriority w:val="99"/>
    <w:rsid w:val="00AE3443"/>
    <w:pPr>
      <w:ind w:firstLine="0"/>
      <w:jc w:val="center"/>
    </w:pPr>
    <w:rPr>
      <w:i/>
      <w:iCs/>
    </w:rPr>
  </w:style>
  <w:style w:type="character" w:customStyle="1" w:styleId="af6">
    <w:name w:val="Гипертекстовая ссылка"/>
    <w:basedOn w:val="a0"/>
    <w:uiPriority w:val="99"/>
    <w:rsid w:val="00AE3443"/>
    <w:rPr>
      <w:b/>
      <w:bCs/>
      <w:color w:val="008000"/>
      <w:u w:val="single"/>
    </w:rPr>
  </w:style>
  <w:style w:type="character" w:customStyle="1" w:styleId="td">
    <w:name w:val="td"/>
    <w:basedOn w:val="a0"/>
    <w:uiPriority w:val="99"/>
    <w:rsid w:val="00AE3443"/>
  </w:style>
  <w:style w:type="paragraph" w:customStyle="1" w:styleId="Normal1">
    <w:name w:val="Normal1"/>
    <w:uiPriority w:val="99"/>
    <w:rsid w:val="00AE3443"/>
    <w:pPr>
      <w:widowControl w:val="0"/>
      <w:spacing w:line="300" w:lineRule="auto"/>
      <w:ind w:firstLine="860"/>
      <w:jc w:val="both"/>
    </w:pPr>
    <w:rPr>
      <w:rFonts w:ascii="Times New Roman" w:eastAsia="Times New Roman" w:hAnsi="Times New Roman"/>
      <w:sz w:val="24"/>
      <w:szCs w:val="24"/>
    </w:rPr>
  </w:style>
  <w:style w:type="paragraph" w:styleId="af7">
    <w:name w:val="Normal Indent"/>
    <w:basedOn w:val="a"/>
    <w:uiPriority w:val="99"/>
    <w:rsid w:val="00AE3443"/>
    <w:pPr>
      <w:autoSpaceDE w:val="0"/>
      <w:autoSpaceDN w:val="0"/>
      <w:ind w:left="708"/>
    </w:pPr>
    <w:rPr>
      <w:sz w:val="28"/>
      <w:szCs w:val="28"/>
    </w:rPr>
  </w:style>
  <w:style w:type="paragraph" w:styleId="af8">
    <w:name w:val="Block Text"/>
    <w:basedOn w:val="a"/>
    <w:uiPriority w:val="99"/>
    <w:rsid w:val="00AE3443"/>
    <w:pPr>
      <w:spacing w:after="30" w:line="180" w:lineRule="atLeast"/>
      <w:ind w:left="180" w:right="-57"/>
    </w:pPr>
    <w:rPr>
      <w:sz w:val="28"/>
      <w:szCs w:val="28"/>
    </w:rPr>
  </w:style>
  <w:style w:type="paragraph" w:customStyle="1" w:styleId="af9">
    <w:name w:val="Ооычный без отступа"/>
    <w:basedOn w:val="a"/>
    <w:uiPriority w:val="99"/>
    <w:rsid w:val="00AE3443"/>
    <w:pPr>
      <w:jc w:val="both"/>
    </w:pPr>
    <w:rPr>
      <w:sz w:val="28"/>
      <w:szCs w:val="28"/>
    </w:rPr>
  </w:style>
  <w:style w:type="character" w:styleId="afa">
    <w:name w:val="Strong"/>
    <w:basedOn w:val="a0"/>
    <w:uiPriority w:val="99"/>
    <w:qFormat/>
    <w:rsid w:val="00AE3443"/>
    <w:rPr>
      <w:b/>
      <w:bCs/>
    </w:rPr>
  </w:style>
  <w:style w:type="character" w:styleId="afb">
    <w:name w:val="Emphasis"/>
    <w:basedOn w:val="a0"/>
    <w:uiPriority w:val="99"/>
    <w:qFormat/>
    <w:rsid w:val="00AE3443"/>
    <w:rPr>
      <w:i/>
      <w:iCs/>
    </w:rPr>
  </w:style>
  <w:style w:type="paragraph" w:customStyle="1" w:styleId="IOA">
    <w:name w:val="IOA"/>
    <w:basedOn w:val="a"/>
    <w:uiPriority w:val="99"/>
    <w:rsid w:val="00AE3443"/>
    <w:pPr>
      <w:widowControl w:val="0"/>
      <w:spacing w:line="288" w:lineRule="auto"/>
      <w:ind w:firstLine="720"/>
      <w:jc w:val="both"/>
    </w:pPr>
    <w:rPr>
      <w:sz w:val="28"/>
      <w:szCs w:val="28"/>
    </w:rPr>
  </w:style>
  <w:style w:type="paragraph" w:customStyle="1" w:styleId="BodyText210">
    <w:name w:val="Body Text 2.Основной текст 1"/>
    <w:basedOn w:val="a"/>
    <w:uiPriority w:val="99"/>
    <w:rsid w:val="00AE3443"/>
    <w:pPr>
      <w:ind w:firstLine="851"/>
      <w:jc w:val="both"/>
    </w:pPr>
    <w:rPr>
      <w:sz w:val="28"/>
      <w:szCs w:val="28"/>
    </w:rPr>
  </w:style>
  <w:style w:type="paragraph" w:customStyle="1" w:styleId="Normal11">
    <w:name w:val="Normal11"/>
    <w:uiPriority w:val="99"/>
    <w:rsid w:val="00AE3443"/>
    <w:pPr>
      <w:widowControl w:val="0"/>
      <w:spacing w:before="240" w:line="300" w:lineRule="auto"/>
      <w:ind w:firstLine="700"/>
      <w:jc w:val="both"/>
    </w:pPr>
    <w:rPr>
      <w:rFonts w:ascii="Times New Roman" w:eastAsia="Times New Roman" w:hAnsi="Times New Roman"/>
      <w:sz w:val="24"/>
      <w:szCs w:val="24"/>
    </w:rPr>
  </w:style>
  <w:style w:type="paragraph" w:customStyle="1" w:styleId="ConsCell">
    <w:name w:val="ConsCell"/>
    <w:uiPriority w:val="99"/>
    <w:rsid w:val="00AE3443"/>
    <w:pPr>
      <w:widowControl w:val="0"/>
      <w:autoSpaceDE w:val="0"/>
      <w:autoSpaceDN w:val="0"/>
      <w:adjustRightInd w:val="0"/>
    </w:pPr>
    <w:rPr>
      <w:rFonts w:ascii="Arial" w:eastAsia="Times New Roman" w:hAnsi="Arial" w:cs="Arial"/>
    </w:rPr>
  </w:style>
  <w:style w:type="paragraph" w:styleId="afc">
    <w:name w:val="Body Text First Indent"/>
    <w:basedOn w:val="ab"/>
    <w:link w:val="afd"/>
    <w:uiPriority w:val="99"/>
    <w:rsid w:val="00AE3443"/>
    <w:pPr>
      <w:ind w:firstLine="210"/>
    </w:pPr>
  </w:style>
  <w:style w:type="character" w:customStyle="1" w:styleId="afd">
    <w:name w:val="Красная строка Знак"/>
    <w:basedOn w:val="ac"/>
    <w:link w:val="afc"/>
    <w:uiPriority w:val="99"/>
    <w:locked/>
    <w:rsid w:val="00AE3443"/>
    <w:rPr>
      <w:rFonts w:ascii="Times New Roman" w:hAnsi="Times New Roman" w:cs="Times New Roman"/>
    </w:rPr>
  </w:style>
  <w:style w:type="paragraph" w:customStyle="1" w:styleId="afe">
    <w:name w:val="Обычный без отступа"/>
    <w:basedOn w:val="a"/>
    <w:uiPriority w:val="99"/>
    <w:rsid w:val="00AE3443"/>
    <w:pPr>
      <w:jc w:val="both"/>
    </w:pPr>
    <w:rPr>
      <w:sz w:val="26"/>
      <w:szCs w:val="26"/>
    </w:rPr>
  </w:style>
  <w:style w:type="paragraph" w:customStyle="1" w:styleId="41">
    <w:name w:val="заголовок 4"/>
    <w:basedOn w:val="a"/>
    <w:next w:val="a"/>
    <w:uiPriority w:val="99"/>
    <w:rsid w:val="00AE3443"/>
    <w:pPr>
      <w:keepNext/>
      <w:jc w:val="both"/>
    </w:pPr>
  </w:style>
  <w:style w:type="paragraph" w:customStyle="1" w:styleId="PlainText1">
    <w:name w:val="Plain Text1"/>
    <w:basedOn w:val="a"/>
    <w:uiPriority w:val="99"/>
    <w:rsid w:val="00AE3443"/>
    <w:pPr>
      <w:jc w:val="both"/>
    </w:pPr>
    <w:rPr>
      <w:rFonts w:ascii="Courier New" w:hAnsi="Courier New" w:cs="Courier New"/>
      <w:sz w:val="26"/>
      <w:szCs w:val="26"/>
    </w:rPr>
  </w:style>
  <w:style w:type="paragraph" w:customStyle="1" w:styleId="210">
    <w:name w:val="Основной текст 21"/>
    <w:basedOn w:val="Normal1"/>
    <w:uiPriority w:val="99"/>
    <w:rsid w:val="00AE3443"/>
    <w:pPr>
      <w:widowControl/>
      <w:spacing w:line="240" w:lineRule="auto"/>
      <w:ind w:firstLine="0"/>
    </w:pPr>
    <w:rPr>
      <w:sz w:val="26"/>
      <w:szCs w:val="26"/>
    </w:rPr>
  </w:style>
  <w:style w:type="paragraph" w:customStyle="1" w:styleId="BodyText211">
    <w:name w:val="Body Text 211"/>
    <w:basedOn w:val="a"/>
    <w:uiPriority w:val="99"/>
    <w:rsid w:val="00AE3443"/>
    <w:pPr>
      <w:widowControl w:val="0"/>
      <w:jc w:val="both"/>
    </w:pPr>
    <w:rPr>
      <w:sz w:val="26"/>
      <w:szCs w:val="26"/>
    </w:rPr>
  </w:style>
  <w:style w:type="paragraph" w:customStyle="1" w:styleId="BodyText22">
    <w:name w:val="Body Text 22"/>
    <w:basedOn w:val="a"/>
    <w:uiPriority w:val="99"/>
    <w:rsid w:val="00AE3443"/>
    <w:pPr>
      <w:widowControl w:val="0"/>
      <w:jc w:val="both"/>
    </w:pPr>
    <w:rPr>
      <w:sz w:val="26"/>
      <w:szCs w:val="26"/>
    </w:rPr>
  </w:style>
  <w:style w:type="paragraph" w:customStyle="1" w:styleId="28">
    <w:name w:val="2"/>
    <w:basedOn w:val="a"/>
    <w:next w:val="11"/>
    <w:uiPriority w:val="99"/>
    <w:rsid w:val="00AE3443"/>
    <w:pPr>
      <w:spacing w:before="100" w:beforeAutospacing="1" w:after="100" w:afterAutospacing="1"/>
    </w:pPr>
    <w:rPr>
      <w:color w:val="000000"/>
    </w:rPr>
  </w:style>
  <w:style w:type="character" w:customStyle="1" w:styleId="text1">
    <w:name w:val="text1"/>
    <w:basedOn w:val="a0"/>
    <w:uiPriority w:val="99"/>
    <w:rsid w:val="00AE3443"/>
    <w:rPr>
      <w:rFonts w:ascii="Arial" w:hAnsi="Arial" w:cs="Arial"/>
      <w:color w:val="000000"/>
      <w:sz w:val="18"/>
      <w:szCs w:val="18"/>
    </w:rPr>
  </w:style>
  <w:style w:type="paragraph" w:customStyle="1" w:styleId="aff">
    <w:name w:val="Заголграф"/>
    <w:basedOn w:val="36"/>
    <w:uiPriority w:val="99"/>
    <w:rsid w:val="00AE3443"/>
    <w:pPr>
      <w:tabs>
        <w:tab w:val="left" w:pos="3914"/>
      </w:tabs>
      <w:autoSpaceDE w:val="0"/>
      <w:autoSpaceDN w:val="0"/>
      <w:spacing w:before="120" w:after="240"/>
      <w:jc w:val="center"/>
    </w:pPr>
    <w:rPr>
      <w:caps/>
      <w:sz w:val="22"/>
      <w:szCs w:val="22"/>
    </w:rPr>
  </w:style>
  <w:style w:type="paragraph" w:customStyle="1" w:styleId="Noeeu2">
    <w:name w:val="Noeeu2"/>
    <w:basedOn w:val="af2"/>
    <w:uiPriority w:val="99"/>
    <w:rsid w:val="00AE3443"/>
    <w:pPr>
      <w:widowControl w:val="0"/>
      <w:autoSpaceDE w:val="0"/>
      <w:autoSpaceDN w:val="0"/>
      <w:ind w:firstLine="567"/>
      <w:jc w:val="both"/>
    </w:pPr>
    <w:rPr>
      <w:rFonts w:ascii="Times New Roman" w:eastAsia="Times New Roman" w:hAnsi="Times New Roman" w:cs="Times New Roman"/>
      <w:b w:val="0"/>
      <w:bCs w:val="0"/>
      <w:u w:val="none"/>
      <w:lang w:val="ru-RU"/>
    </w:rPr>
  </w:style>
  <w:style w:type="paragraph" w:customStyle="1" w:styleId="29">
    <w:name w:val="заголовок 2"/>
    <w:basedOn w:val="a"/>
    <w:next w:val="a"/>
    <w:uiPriority w:val="99"/>
    <w:rsid w:val="00AE3443"/>
    <w:pPr>
      <w:keepNext/>
      <w:jc w:val="center"/>
    </w:pPr>
    <w:rPr>
      <w:sz w:val="26"/>
      <w:szCs w:val="26"/>
    </w:rPr>
  </w:style>
  <w:style w:type="paragraph" w:customStyle="1" w:styleId="15">
    <w:name w:val="1"/>
    <w:basedOn w:val="a"/>
    <w:next w:val="11"/>
    <w:uiPriority w:val="99"/>
    <w:rsid w:val="00AE3443"/>
    <w:pPr>
      <w:spacing w:before="100" w:beforeAutospacing="1" w:after="100" w:afterAutospacing="1"/>
    </w:pPr>
    <w:rPr>
      <w:color w:val="000000"/>
    </w:rPr>
  </w:style>
  <w:style w:type="paragraph" w:customStyle="1" w:styleId="51">
    <w:name w:val="заголовок 5"/>
    <w:basedOn w:val="a"/>
    <w:next w:val="a"/>
    <w:uiPriority w:val="99"/>
    <w:rsid w:val="00AE3443"/>
    <w:pPr>
      <w:keepNext/>
      <w:autoSpaceDE w:val="0"/>
      <w:autoSpaceDN w:val="0"/>
      <w:jc w:val="both"/>
    </w:pPr>
    <w:rPr>
      <w:b/>
      <w:bCs/>
    </w:rPr>
  </w:style>
  <w:style w:type="paragraph" w:customStyle="1" w:styleId="2a">
    <w:name w:val="Îñíîâíîé òåêñò 2"/>
    <w:basedOn w:val="a"/>
    <w:uiPriority w:val="99"/>
    <w:rsid w:val="00AE3443"/>
    <w:pPr>
      <w:autoSpaceDE w:val="0"/>
      <w:autoSpaceDN w:val="0"/>
      <w:adjustRightInd w:val="0"/>
      <w:ind w:right="-109"/>
    </w:pPr>
    <w:rPr>
      <w:color w:val="000000"/>
      <w:sz w:val="20"/>
      <w:szCs w:val="20"/>
    </w:rPr>
  </w:style>
  <w:style w:type="paragraph" w:customStyle="1" w:styleId="Nonformat">
    <w:name w:val="Nonformat"/>
    <w:basedOn w:val="a"/>
    <w:uiPriority w:val="99"/>
    <w:rsid w:val="00AE3443"/>
    <w:rPr>
      <w:rFonts w:ascii="Consultant" w:hAnsi="Consultant" w:cs="Consultant"/>
      <w:sz w:val="20"/>
      <w:szCs w:val="20"/>
    </w:rPr>
  </w:style>
  <w:style w:type="character" w:customStyle="1" w:styleId="16">
    <w:name w:val="1 Знак"/>
    <w:basedOn w:val="a0"/>
    <w:uiPriority w:val="99"/>
    <w:rsid w:val="00AE3443"/>
    <w:rPr>
      <w:color w:val="000000"/>
      <w:sz w:val="24"/>
      <w:szCs w:val="24"/>
      <w:lang w:val="ru-RU" w:eastAsia="ru-RU"/>
    </w:rPr>
  </w:style>
  <w:style w:type="paragraph" w:customStyle="1" w:styleId="17">
    <w:name w:val="Основной текст с отступом.Основной текст 1"/>
    <w:basedOn w:val="a"/>
    <w:uiPriority w:val="99"/>
    <w:rsid w:val="00AE3443"/>
    <w:pPr>
      <w:widowControl w:val="0"/>
      <w:jc w:val="both"/>
    </w:pPr>
    <w:rPr>
      <w:sz w:val="28"/>
      <w:szCs w:val="28"/>
    </w:rPr>
  </w:style>
  <w:style w:type="paragraph" w:customStyle="1" w:styleId="5e06">
    <w:name w:val="з5e0головок 6"/>
    <w:basedOn w:val="a"/>
    <w:next w:val="a"/>
    <w:uiPriority w:val="99"/>
    <w:rsid w:val="00AE3443"/>
    <w:pPr>
      <w:keepNext/>
      <w:widowControl w:val="0"/>
      <w:ind w:firstLine="851"/>
      <w:jc w:val="center"/>
    </w:pPr>
    <w:rPr>
      <w:b/>
      <w:bCs/>
      <w:sz w:val="26"/>
      <w:szCs w:val="26"/>
    </w:rPr>
  </w:style>
  <w:style w:type="character" w:styleId="aff0">
    <w:name w:val="FollowedHyperlink"/>
    <w:basedOn w:val="a0"/>
    <w:uiPriority w:val="99"/>
    <w:rsid w:val="00AE3443"/>
    <w:rPr>
      <w:color w:val="800080"/>
      <w:u w:val="single"/>
    </w:rPr>
  </w:style>
  <w:style w:type="paragraph" w:customStyle="1" w:styleId="BodyTextIndent31">
    <w:name w:val="Body Text Indent 31"/>
    <w:basedOn w:val="a"/>
    <w:uiPriority w:val="99"/>
    <w:rsid w:val="00AE3443"/>
    <w:pPr>
      <w:ind w:firstLine="851"/>
      <w:jc w:val="both"/>
    </w:pPr>
    <w:rPr>
      <w:sz w:val="28"/>
      <w:szCs w:val="28"/>
    </w:rPr>
  </w:style>
  <w:style w:type="paragraph" w:customStyle="1" w:styleId="oaenoniinee">
    <w:name w:val="oaeno niinee"/>
    <w:basedOn w:val="a"/>
    <w:uiPriority w:val="99"/>
    <w:rsid w:val="00AE3443"/>
    <w:pPr>
      <w:jc w:val="both"/>
    </w:pPr>
  </w:style>
  <w:style w:type="paragraph" w:customStyle="1" w:styleId="rvps690070">
    <w:name w:val="rvps690070"/>
    <w:basedOn w:val="a"/>
    <w:uiPriority w:val="99"/>
    <w:rsid w:val="00AE3443"/>
    <w:pPr>
      <w:spacing w:after="150"/>
      <w:ind w:right="300"/>
    </w:pPr>
  </w:style>
  <w:style w:type="character" w:customStyle="1" w:styleId="art1">
    <w:name w:val="art1"/>
    <w:basedOn w:val="a0"/>
    <w:uiPriority w:val="99"/>
    <w:rsid w:val="00AE3443"/>
    <w:rPr>
      <w:rFonts w:ascii="Times New Roman" w:hAnsi="Times New Roman" w:cs="Times New Roman"/>
      <w:color w:val="000000"/>
      <w:sz w:val="24"/>
      <w:szCs w:val="24"/>
    </w:rPr>
  </w:style>
  <w:style w:type="paragraph" w:styleId="aff1">
    <w:name w:val="Normal (Web)"/>
    <w:basedOn w:val="a"/>
    <w:uiPriority w:val="99"/>
    <w:rsid w:val="00AE3443"/>
    <w:pPr>
      <w:spacing w:before="100" w:beforeAutospacing="1" w:after="100" w:afterAutospacing="1"/>
    </w:pPr>
  </w:style>
  <w:style w:type="paragraph" w:customStyle="1" w:styleId="1body">
    <w:name w:val="1body"/>
    <w:basedOn w:val="a"/>
    <w:uiPriority w:val="99"/>
    <w:rsid w:val="00AE3443"/>
    <w:pPr>
      <w:ind w:firstLine="227"/>
      <w:jc w:val="both"/>
    </w:pPr>
  </w:style>
  <w:style w:type="paragraph" w:styleId="aff2">
    <w:name w:val="Balloon Text"/>
    <w:basedOn w:val="a"/>
    <w:link w:val="aff3"/>
    <w:uiPriority w:val="99"/>
    <w:semiHidden/>
    <w:rsid w:val="00AE3443"/>
    <w:rPr>
      <w:rFonts w:ascii="Tahoma" w:hAnsi="Tahoma" w:cs="Tahoma"/>
      <w:sz w:val="16"/>
      <w:szCs w:val="16"/>
    </w:rPr>
  </w:style>
  <w:style w:type="character" w:customStyle="1" w:styleId="aff3">
    <w:name w:val="Текст выноски Знак"/>
    <w:basedOn w:val="a0"/>
    <w:link w:val="aff2"/>
    <w:uiPriority w:val="99"/>
    <w:semiHidden/>
    <w:locked/>
    <w:rsid w:val="00AE3443"/>
    <w:rPr>
      <w:rFonts w:ascii="Tahoma" w:hAnsi="Tahoma" w:cs="Tahoma"/>
      <w:sz w:val="16"/>
      <w:szCs w:val="16"/>
    </w:rPr>
  </w:style>
  <w:style w:type="character" w:customStyle="1" w:styleId="gr">
    <w:name w:val="gr"/>
    <w:basedOn w:val="a0"/>
    <w:uiPriority w:val="99"/>
    <w:rsid w:val="00AE3443"/>
  </w:style>
  <w:style w:type="paragraph" w:customStyle="1" w:styleId="ConsPlusNormal">
    <w:name w:val="ConsPlusNormal"/>
    <w:uiPriority w:val="99"/>
    <w:rsid w:val="003E5124"/>
    <w:pPr>
      <w:widowControl w:val="0"/>
      <w:autoSpaceDE w:val="0"/>
      <w:autoSpaceDN w:val="0"/>
      <w:adjustRightInd w:val="0"/>
    </w:pPr>
    <w:rPr>
      <w:rFonts w:ascii="Arial" w:eastAsia="Times New Roman" w:hAnsi="Arial" w:cs="Arial"/>
    </w:rPr>
  </w:style>
  <w:style w:type="paragraph" w:styleId="aff4">
    <w:name w:val="Subtitle"/>
    <w:basedOn w:val="a"/>
    <w:link w:val="aff5"/>
    <w:uiPriority w:val="99"/>
    <w:qFormat/>
    <w:rsid w:val="002E6D15"/>
    <w:rPr>
      <w:rFonts w:eastAsia="Calibri"/>
      <w:sz w:val="28"/>
      <w:szCs w:val="28"/>
    </w:rPr>
  </w:style>
  <w:style w:type="character" w:customStyle="1" w:styleId="aff5">
    <w:name w:val="Подзаголовок Знак"/>
    <w:basedOn w:val="a0"/>
    <w:link w:val="aff4"/>
    <w:uiPriority w:val="99"/>
    <w:locked/>
    <w:rsid w:val="002E6D15"/>
    <w:rPr>
      <w:rFonts w:ascii="Times New Roman" w:hAnsi="Times New Roman" w:cs="Times New Roman"/>
      <w:sz w:val="28"/>
      <w:szCs w:val="28"/>
    </w:rPr>
  </w:style>
  <w:style w:type="character" w:customStyle="1" w:styleId="apple-converted-space">
    <w:name w:val="apple-converted-space"/>
    <w:basedOn w:val="a0"/>
    <w:rsid w:val="001E0C2B"/>
  </w:style>
  <w:style w:type="paragraph" w:customStyle="1" w:styleId="Point">
    <w:name w:val="Point"/>
    <w:basedOn w:val="a"/>
    <w:link w:val="PointChar"/>
    <w:uiPriority w:val="99"/>
    <w:rsid w:val="001D1068"/>
    <w:pPr>
      <w:spacing w:before="120" w:line="288" w:lineRule="auto"/>
      <w:ind w:firstLine="720"/>
      <w:jc w:val="both"/>
    </w:pPr>
    <w:rPr>
      <w:rFonts w:ascii="Calibri" w:eastAsia="Calibri" w:hAnsi="Calibri" w:cs="Calibri"/>
      <w:sz w:val="20"/>
      <w:szCs w:val="20"/>
    </w:rPr>
  </w:style>
  <w:style w:type="character" w:customStyle="1" w:styleId="PointChar">
    <w:name w:val="Point Char"/>
    <w:link w:val="Point"/>
    <w:uiPriority w:val="99"/>
    <w:locked/>
    <w:rsid w:val="001D1068"/>
  </w:style>
  <w:style w:type="paragraph" w:customStyle="1" w:styleId="aff6">
    <w:name w:val="Обычный (паспорт)"/>
    <w:basedOn w:val="a"/>
    <w:uiPriority w:val="99"/>
    <w:rsid w:val="001D1068"/>
    <w:pPr>
      <w:spacing w:before="120"/>
      <w:jc w:val="both"/>
    </w:pPr>
    <w:rPr>
      <w:rFonts w:eastAsia="Calibri"/>
      <w:sz w:val="28"/>
      <w:szCs w:val="28"/>
    </w:rPr>
  </w:style>
  <w:style w:type="paragraph" w:customStyle="1" w:styleId="ConsPlusCell">
    <w:name w:val="ConsPlusCell"/>
    <w:uiPriority w:val="99"/>
    <w:rsid w:val="0040490E"/>
    <w:pPr>
      <w:widowControl w:val="0"/>
      <w:autoSpaceDE w:val="0"/>
      <w:autoSpaceDN w:val="0"/>
      <w:adjustRightInd w:val="0"/>
    </w:pPr>
    <w:rPr>
      <w:rFonts w:ascii="Times New Roman" w:eastAsia="Times New Roman" w:hAnsi="Times New Roman"/>
      <w:sz w:val="28"/>
      <w:szCs w:val="28"/>
    </w:rPr>
  </w:style>
  <w:style w:type="paragraph" w:customStyle="1" w:styleId="WW-">
    <w:name w:val="WW-Базовый"/>
    <w:rsid w:val="0064007F"/>
    <w:pPr>
      <w:tabs>
        <w:tab w:val="left" w:pos="708"/>
      </w:tabs>
      <w:suppressAutoHyphens/>
      <w:spacing w:after="200" w:line="276" w:lineRule="auto"/>
    </w:pPr>
    <w:rPr>
      <w:rFonts w:eastAsia="SimSun" w:cs="Calibri"/>
      <w:color w:val="00000A"/>
      <w:sz w:val="22"/>
      <w:szCs w:val="22"/>
      <w:lang w:eastAsia="zh-CN"/>
    </w:rPr>
  </w:style>
  <w:style w:type="paragraph" w:customStyle="1" w:styleId="aff7">
    <w:name w:val="Базовый"/>
    <w:rsid w:val="003C2970"/>
    <w:pPr>
      <w:tabs>
        <w:tab w:val="left" w:pos="708"/>
      </w:tabs>
      <w:suppressAutoHyphens/>
      <w:spacing w:after="200" w:line="276" w:lineRule="auto"/>
    </w:pPr>
    <w:rPr>
      <w:rFonts w:eastAsia="SimSun"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953">
      <w:bodyDiv w:val="1"/>
      <w:marLeft w:val="0"/>
      <w:marRight w:val="0"/>
      <w:marTop w:val="0"/>
      <w:marBottom w:val="0"/>
      <w:divBdr>
        <w:top w:val="none" w:sz="0" w:space="0" w:color="auto"/>
        <w:left w:val="none" w:sz="0" w:space="0" w:color="auto"/>
        <w:bottom w:val="none" w:sz="0" w:space="0" w:color="auto"/>
        <w:right w:val="none" w:sz="0" w:space="0" w:color="auto"/>
      </w:divBdr>
    </w:div>
    <w:div w:id="737829113">
      <w:marLeft w:val="0"/>
      <w:marRight w:val="0"/>
      <w:marTop w:val="0"/>
      <w:marBottom w:val="0"/>
      <w:divBdr>
        <w:top w:val="none" w:sz="0" w:space="0" w:color="auto"/>
        <w:left w:val="none" w:sz="0" w:space="0" w:color="auto"/>
        <w:bottom w:val="none" w:sz="0" w:space="0" w:color="auto"/>
        <w:right w:val="none" w:sz="0" w:space="0" w:color="auto"/>
      </w:divBdr>
    </w:div>
    <w:div w:id="737829114">
      <w:marLeft w:val="0"/>
      <w:marRight w:val="0"/>
      <w:marTop w:val="0"/>
      <w:marBottom w:val="0"/>
      <w:divBdr>
        <w:top w:val="none" w:sz="0" w:space="0" w:color="auto"/>
        <w:left w:val="none" w:sz="0" w:space="0" w:color="auto"/>
        <w:bottom w:val="none" w:sz="0" w:space="0" w:color="auto"/>
        <w:right w:val="none" w:sz="0" w:space="0" w:color="auto"/>
      </w:divBdr>
      <w:divsChild>
        <w:div w:id="737829116">
          <w:marLeft w:val="0"/>
          <w:marRight w:val="0"/>
          <w:marTop w:val="0"/>
          <w:marBottom w:val="0"/>
          <w:divBdr>
            <w:top w:val="none" w:sz="0" w:space="0" w:color="auto"/>
            <w:left w:val="none" w:sz="0" w:space="0" w:color="auto"/>
            <w:bottom w:val="none" w:sz="0" w:space="0" w:color="auto"/>
            <w:right w:val="none" w:sz="0" w:space="0" w:color="auto"/>
          </w:divBdr>
        </w:div>
      </w:divsChild>
    </w:div>
    <w:div w:id="737829115">
      <w:marLeft w:val="0"/>
      <w:marRight w:val="0"/>
      <w:marTop w:val="0"/>
      <w:marBottom w:val="0"/>
      <w:divBdr>
        <w:top w:val="none" w:sz="0" w:space="0" w:color="auto"/>
        <w:left w:val="none" w:sz="0" w:space="0" w:color="auto"/>
        <w:bottom w:val="none" w:sz="0" w:space="0" w:color="auto"/>
        <w:right w:val="none" w:sz="0" w:space="0" w:color="auto"/>
      </w:divBdr>
    </w:div>
    <w:div w:id="737829117">
      <w:marLeft w:val="0"/>
      <w:marRight w:val="0"/>
      <w:marTop w:val="0"/>
      <w:marBottom w:val="0"/>
      <w:divBdr>
        <w:top w:val="none" w:sz="0" w:space="0" w:color="auto"/>
        <w:left w:val="none" w:sz="0" w:space="0" w:color="auto"/>
        <w:bottom w:val="none" w:sz="0" w:space="0" w:color="auto"/>
        <w:right w:val="none" w:sz="0" w:space="0" w:color="auto"/>
      </w:divBdr>
    </w:div>
    <w:div w:id="737829118">
      <w:marLeft w:val="0"/>
      <w:marRight w:val="0"/>
      <w:marTop w:val="0"/>
      <w:marBottom w:val="0"/>
      <w:divBdr>
        <w:top w:val="none" w:sz="0" w:space="0" w:color="auto"/>
        <w:left w:val="none" w:sz="0" w:space="0" w:color="auto"/>
        <w:bottom w:val="none" w:sz="0" w:space="0" w:color="auto"/>
        <w:right w:val="none" w:sz="0" w:space="0" w:color="auto"/>
      </w:divBdr>
    </w:div>
    <w:div w:id="73782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4F16FB93B04B4E6810343DC6B4196366670BE294B170EDA7B69E5666A8FC581C19D03BE6C2261085C38B39A9A4EC88CD12B16037EE9FFFDCA69i5p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24F16FB93B04B4E6810343DC6B4196366670BE294B170EDA7B69E5666A8FC581C19D03BE6C22660E5F3EBB9A9A4EC88CD12B16037EE9FFFDCA69i5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A066D-9F9C-4035-B685-698A72A7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19</Pages>
  <Words>6142</Words>
  <Characters>35012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Жанна</cp:lastModifiedBy>
  <cp:revision>35</cp:revision>
  <cp:lastPrinted>2016-04-06T12:25:00Z</cp:lastPrinted>
  <dcterms:created xsi:type="dcterms:W3CDTF">2017-09-05T05:36:00Z</dcterms:created>
  <dcterms:modified xsi:type="dcterms:W3CDTF">2022-11-14T11:54:00Z</dcterms:modified>
</cp:coreProperties>
</file>