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153AEB" w:rsidRDefault="00C72D8E" w:rsidP="00F336AE">
      <w:pPr>
        <w:ind w:right="-29"/>
        <w:rPr>
          <w:sz w:val="28"/>
          <w:szCs w:val="28"/>
        </w:rPr>
      </w:pPr>
      <w:r w:rsidRPr="00D6109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D37BA">
        <w:rPr>
          <w:sz w:val="28"/>
          <w:szCs w:val="28"/>
        </w:rPr>
        <w:t xml:space="preserve">                      </w:t>
      </w:r>
      <w:r w:rsidR="00501C3C">
        <w:rPr>
          <w:sz w:val="28"/>
          <w:szCs w:val="28"/>
        </w:rPr>
        <w:t xml:space="preserve"> </w:t>
      </w:r>
      <w:r w:rsidR="007D37BA">
        <w:rPr>
          <w:sz w:val="28"/>
          <w:szCs w:val="28"/>
        </w:rPr>
        <w:t xml:space="preserve">   </w:t>
      </w:r>
      <w:r w:rsidR="00501C3C">
        <w:rPr>
          <w:sz w:val="28"/>
          <w:szCs w:val="28"/>
        </w:rPr>
        <w:t xml:space="preserve">       </w:t>
      </w:r>
      <w:r w:rsidRPr="00153AEB">
        <w:rPr>
          <w:sz w:val="28"/>
          <w:szCs w:val="28"/>
        </w:rPr>
        <w:t>УТВЕРЖДЕН</w:t>
      </w:r>
    </w:p>
    <w:p w:rsidR="00C72D8E" w:rsidRPr="00153AEB" w:rsidRDefault="00DF506B" w:rsidP="00F336AE">
      <w:pPr>
        <w:ind w:left="9720" w:right="-29"/>
        <w:jc w:val="center"/>
        <w:rPr>
          <w:sz w:val="28"/>
          <w:szCs w:val="28"/>
        </w:rPr>
      </w:pPr>
      <w:r w:rsidRPr="00153AEB">
        <w:rPr>
          <w:sz w:val="28"/>
          <w:szCs w:val="28"/>
        </w:rPr>
        <w:t>р</w:t>
      </w:r>
      <w:r w:rsidR="00C72D8E" w:rsidRPr="00153AEB">
        <w:rPr>
          <w:sz w:val="28"/>
          <w:szCs w:val="28"/>
        </w:rPr>
        <w:t>аспоряжением</w:t>
      </w:r>
      <w:r w:rsidRPr="00153AEB">
        <w:rPr>
          <w:sz w:val="28"/>
          <w:szCs w:val="28"/>
        </w:rPr>
        <w:t xml:space="preserve"> </w:t>
      </w:r>
      <w:r w:rsidR="00C72D8E" w:rsidRPr="00153AEB">
        <w:rPr>
          <w:sz w:val="28"/>
          <w:szCs w:val="28"/>
        </w:rPr>
        <w:t xml:space="preserve">Администрации Курской области </w:t>
      </w:r>
    </w:p>
    <w:p w:rsidR="00C72D8E" w:rsidRPr="00153AEB" w:rsidRDefault="00C72D8E" w:rsidP="00F336AE">
      <w:pPr>
        <w:pStyle w:val="ConsPlusNonforma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01C3C" w:rsidRPr="00153AEB">
        <w:rPr>
          <w:rFonts w:ascii="Times New Roman" w:hAnsi="Times New Roman" w:cs="Times New Roman"/>
          <w:sz w:val="28"/>
          <w:szCs w:val="28"/>
        </w:rPr>
        <w:t xml:space="preserve"> </w:t>
      </w:r>
      <w:r w:rsidR="007D37BA" w:rsidRPr="00153AEB">
        <w:rPr>
          <w:rFonts w:ascii="Times New Roman" w:hAnsi="Times New Roman" w:cs="Times New Roman"/>
          <w:sz w:val="28"/>
          <w:szCs w:val="28"/>
        </w:rPr>
        <w:t xml:space="preserve">  </w:t>
      </w:r>
      <w:r w:rsidR="00501C3C" w:rsidRPr="00153AEB">
        <w:rPr>
          <w:rFonts w:ascii="Times New Roman" w:hAnsi="Times New Roman" w:cs="Times New Roman"/>
          <w:sz w:val="28"/>
          <w:szCs w:val="28"/>
        </w:rPr>
        <w:t xml:space="preserve">  </w:t>
      </w:r>
      <w:r w:rsidRPr="00153AEB">
        <w:rPr>
          <w:rFonts w:ascii="Times New Roman" w:hAnsi="Times New Roman" w:cs="Times New Roman"/>
          <w:sz w:val="28"/>
          <w:szCs w:val="28"/>
        </w:rPr>
        <w:t>от</w:t>
      </w:r>
      <w:r w:rsidR="003563C3" w:rsidRPr="00153AEB">
        <w:rPr>
          <w:rFonts w:ascii="Times New Roman" w:hAnsi="Times New Roman" w:cs="Times New Roman"/>
          <w:sz w:val="28"/>
          <w:szCs w:val="28"/>
        </w:rPr>
        <w:t xml:space="preserve"> </w:t>
      </w:r>
      <w:r w:rsidR="00C23814" w:rsidRPr="00153AEB">
        <w:rPr>
          <w:rFonts w:ascii="Times New Roman" w:hAnsi="Times New Roman" w:cs="Times New Roman"/>
          <w:sz w:val="28"/>
          <w:szCs w:val="28"/>
        </w:rPr>
        <w:t xml:space="preserve"> 05.04.2021</w:t>
      </w:r>
      <w:r w:rsidR="003563C3" w:rsidRPr="00153AEB">
        <w:rPr>
          <w:rFonts w:ascii="Times New Roman" w:hAnsi="Times New Roman" w:cs="Times New Roman"/>
          <w:sz w:val="28"/>
          <w:szCs w:val="28"/>
        </w:rPr>
        <w:t xml:space="preserve"> </w:t>
      </w:r>
      <w:r w:rsidR="00F15C5E" w:rsidRPr="00153AEB">
        <w:rPr>
          <w:rFonts w:ascii="Times New Roman" w:hAnsi="Times New Roman" w:cs="Times New Roman"/>
          <w:sz w:val="28"/>
          <w:szCs w:val="28"/>
        </w:rPr>
        <w:t xml:space="preserve"> </w:t>
      </w:r>
      <w:r w:rsidRPr="00153AEB">
        <w:rPr>
          <w:rFonts w:ascii="Times New Roman" w:hAnsi="Times New Roman" w:cs="Times New Roman"/>
          <w:sz w:val="28"/>
          <w:szCs w:val="28"/>
        </w:rPr>
        <w:t>№</w:t>
      </w:r>
      <w:r w:rsidR="00C23814" w:rsidRPr="00153AEB">
        <w:rPr>
          <w:rFonts w:ascii="Times New Roman" w:hAnsi="Times New Roman" w:cs="Times New Roman"/>
          <w:sz w:val="28"/>
          <w:szCs w:val="28"/>
        </w:rPr>
        <w:t xml:space="preserve">  161-ра  </w:t>
      </w:r>
    </w:p>
    <w:p w:rsidR="007D37BA" w:rsidRPr="00153AEB" w:rsidRDefault="00501C3C" w:rsidP="00501C3C">
      <w:pPr>
        <w:rPr>
          <w:sz w:val="28"/>
          <w:szCs w:val="28"/>
        </w:rPr>
      </w:pPr>
      <w:r w:rsidRPr="00153AEB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D37BA" w:rsidRPr="00153AEB">
        <w:rPr>
          <w:sz w:val="28"/>
          <w:szCs w:val="28"/>
        </w:rPr>
        <w:t xml:space="preserve">  </w:t>
      </w:r>
      <w:r w:rsidRPr="00153AEB">
        <w:rPr>
          <w:sz w:val="28"/>
          <w:szCs w:val="28"/>
        </w:rPr>
        <w:t xml:space="preserve">    </w:t>
      </w:r>
      <w:r w:rsidR="007D37BA" w:rsidRPr="00153AEB">
        <w:rPr>
          <w:sz w:val="28"/>
          <w:szCs w:val="28"/>
        </w:rPr>
        <w:t xml:space="preserve">                     </w:t>
      </w:r>
      <w:r w:rsidRPr="00153AEB">
        <w:rPr>
          <w:sz w:val="28"/>
          <w:szCs w:val="28"/>
        </w:rPr>
        <w:t xml:space="preserve"> </w:t>
      </w:r>
      <w:proofErr w:type="gramStart"/>
      <w:r w:rsidRPr="00153AEB">
        <w:rPr>
          <w:sz w:val="28"/>
          <w:szCs w:val="28"/>
        </w:rPr>
        <w:t xml:space="preserve">(в редакции распоряжения </w:t>
      </w:r>
      <w:proofErr w:type="gramEnd"/>
    </w:p>
    <w:p w:rsidR="00501C3C" w:rsidRPr="00153AEB" w:rsidRDefault="007D37BA" w:rsidP="00501C3C">
      <w:pPr>
        <w:rPr>
          <w:sz w:val="28"/>
          <w:szCs w:val="28"/>
        </w:rPr>
      </w:pPr>
      <w:r w:rsidRPr="00153AE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01C3C" w:rsidRPr="00153AEB">
        <w:rPr>
          <w:sz w:val="28"/>
          <w:szCs w:val="28"/>
        </w:rPr>
        <w:t>Администрации Курской области</w:t>
      </w:r>
    </w:p>
    <w:p w:rsidR="007D67D7" w:rsidRPr="00153AEB" w:rsidRDefault="00501C3C" w:rsidP="00501C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D37BA" w:rsidRPr="00153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0341" w:rsidRPr="00153AEB">
        <w:rPr>
          <w:rFonts w:ascii="Times New Roman" w:hAnsi="Times New Roman" w:cs="Times New Roman"/>
          <w:sz w:val="28"/>
          <w:szCs w:val="28"/>
        </w:rPr>
        <w:t xml:space="preserve"> </w:t>
      </w:r>
      <w:r w:rsidR="007D37BA" w:rsidRPr="00153AEB">
        <w:rPr>
          <w:rFonts w:ascii="Times New Roman" w:hAnsi="Times New Roman" w:cs="Times New Roman"/>
          <w:sz w:val="28"/>
          <w:szCs w:val="28"/>
        </w:rPr>
        <w:t xml:space="preserve">    </w:t>
      </w:r>
      <w:r w:rsidRPr="00153AEB">
        <w:rPr>
          <w:rFonts w:ascii="Times New Roman" w:hAnsi="Times New Roman" w:cs="Times New Roman"/>
          <w:sz w:val="28"/>
          <w:szCs w:val="28"/>
        </w:rPr>
        <w:t xml:space="preserve">от  </w:t>
      </w:r>
      <w:r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069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588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034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10697">
        <w:rPr>
          <w:rFonts w:ascii="Times New Roman" w:hAnsi="Times New Roman" w:cs="Times New Roman"/>
          <w:sz w:val="28"/>
          <w:szCs w:val="28"/>
          <w:u w:val="single"/>
        </w:rPr>
        <w:t>20.10.2021</w:t>
      </w:r>
      <w:r w:rsidR="00F7034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="00110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88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3AEB">
        <w:rPr>
          <w:rFonts w:ascii="Times New Roman" w:hAnsi="Times New Roman" w:cs="Times New Roman"/>
          <w:sz w:val="28"/>
          <w:szCs w:val="28"/>
        </w:rPr>
        <w:t xml:space="preserve">  № </w:t>
      </w:r>
      <w:r w:rsidR="00110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88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0697">
        <w:rPr>
          <w:rFonts w:ascii="Times New Roman" w:hAnsi="Times New Roman" w:cs="Times New Roman"/>
          <w:sz w:val="28"/>
          <w:szCs w:val="28"/>
          <w:u w:val="single"/>
        </w:rPr>
        <w:t>636-ра</w:t>
      </w:r>
      <w:proofErr w:type="gramStart"/>
      <w:r w:rsidR="00CF5881" w:rsidRPr="00153AE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53A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2D8E" w:rsidRPr="00153AEB" w:rsidRDefault="00C72D8E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E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72D8E" w:rsidRPr="00153AEB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EB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C72D8E" w:rsidRPr="00153AEB" w:rsidRDefault="007D67D7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EB">
        <w:rPr>
          <w:rFonts w:ascii="Times New Roman" w:hAnsi="Times New Roman" w:cs="Times New Roman"/>
          <w:b/>
          <w:sz w:val="28"/>
          <w:szCs w:val="28"/>
        </w:rPr>
        <w:t>на текущий финансовый 2021</w:t>
      </w:r>
      <w:r w:rsidR="00C72D8E" w:rsidRPr="00153AEB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Pr="00153AEB">
        <w:rPr>
          <w:rFonts w:ascii="Times New Roman" w:hAnsi="Times New Roman" w:cs="Times New Roman"/>
          <w:b/>
          <w:sz w:val="28"/>
          <w:szCs w:val="28"/>
        </w:rPr>
        <w:t>плановый период 2022</w:t>
      </w:r>
      <w:r w:rsidR="00C72D8E" w:rsidRPr="00153AE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Pr="00153AEB">
        <w:rPr>
          <w:rFonts w:ascii="Times New Roman" w:hAnsi="Times New Roman" w:cs="Times New Roman"/>
          <w:b/>
          <w:sz w:val="28"/>
          <w:szCs w:val="28"/>
        </w:rPr>
        <w:t>23</w:t>
      </w:r>
      <w:r w:rsidR="00C72D8E" w:rsidRPr="00153AE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4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406"/>
        <w:gridCol w:w="2268"/>
        <w:gridCol w:w="610"/>
        <w:gridCol w:w="531"/>
        <w:gridCol w:w="702"/>
        <w:gridCol w:w="701"/>
        <w:gridCol w:w="702"/>
        <w:gridCol w:w="635"/>
        <w:gridCol w:w="627"/>
        <w:gridCol w:w="721"/>
        <w:gridCol w:w="561"/>
        <w:gridCol w:w="544"/>
        <w:gridCol w:w="701"/>
        <w:gridCol w:w="798"/>
      </w:tblGrid>
      <w:tr w:rsidR="00D61098" w:rsidRPr="00153AEB" w:rsidTr="00DF3C5F">
        <w:trPr>
          <w:trHeight w:val="306"/>
        </w:trPr>
        <w:tc>
          <w:tcPr>
            <w:tcW w:w="563" w:type="dxa"/>
            <w:vMerge w:val="restart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 xml:space="preserve">№ </w:t>
            </w:r>
            <w:proofErr w:type="gramStart"/>
            <w:r w:rsidRPr="00153AEB">
              <w:rPr>
                <w:szCs w:val="24"/>
              </w:rPr>
              <w:t>п</w:t>
            </w:r>
            <w:proofErr w:type="gramEnd"/>
            <w:r w:rsidRPr="00153AEB">
              <w:rPr>
                <w:szCs w:val="24"/>
              </w:rPr>
              <w:t>/п</w:t>
            </w:r>
          </w:p>
        </w:tc>
        <w:tc>
          <w:tcPr>
            <w:tcW w:w="3406" w:type="dxa"/>
            <w:vMerge w:val="restart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7833" w:type="dxa"/>
            <w:gridSpan w:val="12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D61098" w:rsidRPr="00153AEB" w:rsidTr="00DF3C5F">
        <w:trPr>
          <w:trHeight w:val="369"/>
        </w:trPr>
        <w:tc>
          <w:tcPr>
            <w:tcW w:w="563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44" w:type="dxa"/>
            <w:gridSpan w:val="4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текущий год</w:t>
            </w:r>
          </w:p>
          <w:p w:rsidR="00C72D8E" w:rsidRPr="00153AEB" w:rsidRDefault="00906E0F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(2021</w:t>
            </w:r>
            <w:r w:rsidR="00C72D8E" w:rsidRPr="00153AEB">
              <w:rPr>
                <w:szCs w:val="24"/>
              </w:rPr>
              <w:t>)</w:t>
            </w:r>
          </w:p>
        </w:tc>
        <w:tc>
          <w:tcPr>
            <w:tcW w:w="2685" w:type="dxa"/>
            <w:gridSpan w:val="4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первый год планового периода (</w:t>
            </w:r>
            <w:r w:rsidR="00906E0F" w:rsidRPr="00153AEB">
              <w:rPr>
                <w:szCs w:val="24"/>
              </w:rPr>
              <w:t>2022</w:t>
            </w:r>
            <w:r w:rsidRPr="00153AEB">
              <w:rPr>
                <w:szCs w:val="24"/>
              </w:rPr>
              <w:t>)</w:t>
            </w:r>
          </w:p>
        </w:tc>
        <w:tc>
          <w:tcPr>
            <w:tcW w:w="2604" w:type="dxa"/>
            <w:gridSpan w:val="4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второй год планового периода (20</w:t>
            </w:r>
            <w:r w:rsidR="00906E0F" w:rsidRPr="00153AEB">
              <w:rPr>
                <w:szCs w:val="24"/>
              </w:rPr>
              <w:t>23</w:t>
            </w:r>
            <w:r w:rsidRPr="00153AEB">
              <w:rPr>
                <w:szCs w:val="24"/>
              </w:rPr>
              <w:t>)</w:t>
            </w:r>
          </w:p>
        </w:tc>
      </w:tr>
      <w:tr w:rsidR="00D61098" w:rsidRPr="00153AEB" w:rsidTr="00DF3C5F">
        <w:trPr>
          <w:trHeight w:val="451"/>
        </w:trPr>
        <w:tc>
          <w:tcPr>
            <w:tcW w:w="563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10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 кв.</w:t>
            </w:r>
          </w:p>
        </w:tc>
        <w:tc>
          <w:tcPr>
            <w:tcW w:w="531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 кв.</w:t>
            </w:r>
          </w:p>
        </w:tc>
        <w:tc>
          <w:tcPr>
            <w:tcW w:w="702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III кв.</w:t>
            </w:r>
          </w:p>
        </w:tc>
        <w:tc>
          <w:tcPr>
            <w:tcW w:w="701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IV кв.</w:t>
            </w:r>
          </w:p>
        </w:tc>
        <w:tc>
          <w:tcPr>
            <w:tcW w:w="702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 кв.</w:t>
            </w:r>
          </w:p>
        </w:tc>
        <w:tc>
          <w:tcPr>
            <w:tcW w:w="635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 кв.</w:t>
            </w:r>
          </w:p>
        </w:tc>
        <w:tc>
          <w:tcPr>
            <w:tcW w:w="627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III кв.</w:t>
            </w:r>
          </w:p>
        </w:tc>
        <w:tc>
          <w:tcPr>
            <w:tcW w:w="721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IV кв.</w:t>
            </w:r>
          </w:p>
        </w:tc>
        <w:tc>
          <w:tcPr>
            <w:tcW w:w="561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 кв.</w:t>
            </w:r>
          </w:p>
        </w:tc>
        <w:tc>
          <w:tcPr>
            <w:tcW w:w="544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 кв.</w:t>
            </w:r>
          </w:p>
        </w:tc>
        <w:tc>
          <w:tcPr>
            <w:tcW w:w="701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III</w:t>
            </w:r>
          </w:p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 xml:space="preserve"> кв.</w:t>
            </w:r>
          </w:p>
        </w:tc>
        <w:tc>
          <w:tcPr>
            <w:tcW w:w="798" w:type="dxa"/>
          </w:tcPr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 xml:space="preserve">IV </w:t>
            </w:r>
          </w:p>
          <w:p w:rsidR="00C72D8E" w:rsidRPr="00153AEB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кв.</w:t>
            </w:r>
          </w:p>
        </w:tc>
      </w:tr>
      <w:tr w:rsidR="00D61098" w:rsidRPr="00153AEB" w:rsidTr="00DF3C5F">
        <w:trPr>
          <w:trHeight w:val="235"/>
        </w:trPr>
        <w:tc>
          <w:tcPr>
            <w:tcW w:w="563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</w:t>
            </w:r>
          </w:p>
        </w:tc>
        <w:tc>
          <w:tcPr>
            <w:tcW w:w="3406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</w:t>
            </w:r>
          </w:p>
        </w:tc>
        <w:tc>
          <w:tcPr>
            <w:tcW w:w="610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5</w:t>
            </w:r>
          </w:p>
        </w:tc>
        <w:tc>
          <w:tcPr>
            <w:tcW w:w="702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6</w:t>
            </w:r>
          </w:p>
        </w:tc>
        <w:tc>
          <w:tcPr>
            <w:tcW w:w="70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7</w:t>
            </w:r>
          </w:p>
        </w:tc>
        <w:tc>
          <w:tcPr>
            <w:tcW w:w="702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8</w:t>
            </w:r>
          </w:p>
        </w:tc>
        <w:tc>
          <w:tcPr>
            <w:tcW w:w="635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9</w:t>
            </w:r>
          </w:p>
        </w:tc>
        <w:tc>
          <w:tcPr>
            <w:tcW w:w="627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10</w:t>
            </w:r>
          </w:p>
        </w:tc>
        <w:tc>
          <w:tcPr>
            <w:tcW w:w="72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11</w:t>
            </w:r>
          </w:p>
        </w:tc>
        <w:tc>
          <w:tcPr>
            <w:tcW w:w="56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12</w:t>
            </w:r>
          </w:p>
        </w:tc>
        <w:tc>
          <w:tcPr>
            <w:tcW w:w="544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13</w:t>
            </w:r>
          </w:p>
        </w:tc>
        <w:tc>
          <w:tcPr>
            <w:tcW w:w="70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14</w:t>
            </w:r>
          </w:p>
        </w:tc>
        <w:tc>
          <w:tcPr>
            <w:tcW w:w="798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15</w:t>
            </w:r>
          </w:p>
        </w:tc>
      </w:tr>
      <w:tr w:rsidR="00D61098" w:rsidRPr="00153AEB" w:rsidTr="006615FA">
        <w:trPr>
          <w:trHeight w:val="1356"/>
        </w:trPr>
        <w:tc>
          <w:tcPr>
            <w:tcW w:w="563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1.</w:t>
            </w:r>
          </w:p>
        </w:tc>
        <w:tc>
          <w:tcPr>
            <w:tcW w:w="3406" w:type="dxa"/>
          </w:tcPr>
          <w:p w:rsidR="00C72D8E" w:rsidRPr="00153AEB" w:rsidRDefault="00C72D8E" w:rsidP="008712DF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22"/>
                <w:szCs w:val="22"/>
              </w:rPr>
            </w:pPr>
            <w:r w:rsidRPr="00153AEB">
              <w:t xml:space="preserve"> </w:t>
            </w:r>
            <w:r w:rsidRPr="00153AEB">
              <w:rPr>
                <w:b/>
                <w:sz w:val="22"/>
                <w:szCs w:val="22"/>
              </w:rPr>
              <w:t>Подпрограмма 1</w:t>
            </w:r>
          </w:p>
          <w:p w:rsidR="00C72D8E" w:rsidRPr="00153AEB" w:rsidRDefault="00C72D8E" w:rsidP="00EA54A8">
            <w:pPr>
              <w:pStyle w:val="ConsPlusNormal"/>
              <w:rPr>
                <w:szCs w:val="24"/>
              </w:rPr>
            </w:pPr>
            <w:r w:rsidRPr="00153AEB">
              <w:rPr>
                <w:b/>
                <w:sz w:val="22"/>
                <w:szCs w:val="22"/>
              </w:rPr>
              <w:t>«Развитие отраслей сельского хозяйства, пищевой и перерабатывающей промышленности в Курской области»</w:t>
            </w:r>
          </w:p>
        </w:tc>
        <w:tc>
          <w:tcPr>
            <w:tcW w:w="2268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3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35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27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2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44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98" w:type="dxa"/>
          </w:tcPr>
          <w:p w:rsidR="00C72D8E" w:rsidRPr="00153AEB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</w:tr>
      <w:tr w:rsidR="00D61098" w:rsidRPr="00153AEB" w:rsidTr="006615FA">
        <w:trPr>
          <w:trHeight w:val="999"/>
        </w:trPr>
        <w:tc>
          <w:tcPr>
            <w:tcW w:w="563" w:type="dxa"/>
          </w:tcPr>
          <w:p w:rsidR="00874C14" w:rsidRPr="00153AEB" w:rsidRDefault="00874C14" w:rsidP="00E16F1A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2.</w:t>
            </w:r>
          </w:p>
        </w:tc>
        <w:tc>
          <w:tcPr>
            <w:tcW w:w="3406" w:type="dxa"/>
          </w:tcPr>
          <w:p w:rsidR="00874C14" w:rsidRPr="00153AEB" w:rsidRDefault="00874C14" w:rsidP="00874C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153AEB">
              <w:rPr>
                <w:b/>
                <w:sz w:val="22"/>
                <w:szCs w:val="22"/>
              </w:rPr>
              <w:t>программы 1.1</w:t>
            </w:r>
          </w:p>
          <w:p w:rsidR="00874C14" w:rsidRPr="00153AEB" w:rsidRDefault="00874C14" w:rsidP="005A63F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153AEB">
              <w:rPr>
                <w:sz w:val="21"/>
                <w:szCs w:val="21"/>
              </w:rPr>
              <w:t xml:space="preserve">Индекс производства пищевых продуктов (в сопоставимых </w:t>
            </w:r>
            <w:r w:rsidR="004C7F79" w:rsidRPr="00153AEB">
              <w:rPr>
                <w:sz w:val="21"/>
                <w:szCs w:val="21"/>
              </w:rPr>
              <w:t>ценах) к предыдущему году в 2021 году составит 101</w:t>
            </w:r>
            <w:r w:rsidRPr="00153AEB">
              <w:rPr>
                <w:sz w:val="21"/>
                <w:szCs w:val="21"/>
              </w:rPr>
              <w:t xml:space="preserve">,0 %, </w:t>
            </w:r>
          </w:p>
        </w:tc>
        <w:tc>
          <w:tcPr>
            <w:tcW w:w="2268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2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153AEB" w:rsidRDefault="00C96F55" w:rsidP="00874C14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2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35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27" w:type="dxa"/>
          </w:tcPr>
          <w:p w:rsidR="00874C14" w:rsidRPr="00153AEB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21" w:type="dxa"/>
          </w:tcPr>
          <w:p w:rsidR="00874C14" w:rsidRPr="00153AEB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1" w:type="dxa"/>
          </w:tcPr>
          <w:p w:rsidR="00874C14" w:rsidRPr="00153AEB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44" w:type="dxa"/>
          </w:tcPr>
          <w:p w:rsidR="00874C14" w:rsidRPr="00153AEB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153AEB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98" w:type="dxa"/>
          </w:tcPr>
          <w:p w:rsidR="00874C14" w:rsidRPr="00153AEB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</w:tr>
    </w:tbl>
    <w:tbl>
      <w:tblPr>
        <w:tblStyle w:val="a3"/>
        <w:tblW w:w="14047" w:type="dxa"/>
        <w:tblLook w:val="04A0" w:firstRow="1" w:lastRow="0" w:firstColumn="1" w:lastColumn="0" w:noHBand="0" w:noVBand="1"/>
      </w:tblPr>
      <w:tblGrid>
        <w:gridCol w:w="516"/>
        <w:gridCol w:w="3483"/>
        <w:gridCol w:w="2204"/>
        <w:gridCol w:w="562"/>
        <w:gridCol w:w="573"/>
        <w:gridCol w:w="661"/>
        <w:gridCol w:w="756"/>
        <w:gridCol w:w="709"/>
        <w:gridCol w:w="567"/>
        <w:gridCol w:w="661"/>
        <w:gridCol w:w="756"/>
        <w:gridCol w:w="567"/>
        <w:gridCol w:w="567"/>
        <w:gridCol w:w="709"/>
        <w:gridCol w:w="756"/>
      </w:tblGrid>
      <w:tr w:rsidR="00D61098" w:rsidRPr="00153AEB" w:rsidTr="00DF3C5F">
        <w:trPr>
          <w:tblHeader/>
        </w:trPr>
        <w:tc>
          <w:tcPr>
            <w:tcW w:w="516" w:type="dxa"/>
            <w:vAlign w:val="center"/>
          </w:tcPr>
          <w:p w:rsidR="00213974" w:rsidRPr="00153AEB" w:rsidRDefault="00213974" w:rsidP="00D567C2">
            <w:pPr>
              <w:pStyle w:val="ConsPlusNormal"/>
              <w:rPr>
                <w:szCs w:val="24"/>
              </w:rPr>
            </w:pPr>
            <w:r w:rsidRPr="00153AEB">
              <w:rPr>
                <w:szCs w:val="24"/>
              </w:rPr>
              <w:lastRenderedPageBreak/>
              <w:t>1</w:t>
            </w:r>
          </w:p>
        </w:tc>
        <w:tc>
          <w:tcPr>
            <w:tcW w:w="3483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2</w:t>
            </w:r>
          </w:p>
        </w:tc>
        <w:tc>
          <w:tcPr>
            <w:tcW w:w="2204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</w:t>
            </w:r>
          </w:p>
        </w:tc>
        <w:tc>
          <w:tcPr>
            <w:tcW w:w="562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14</w:t>
            </w: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15</w:t>
            </w:r>
          </w:p>
        </w:tc>
      </w:tr>
      <w:tr w:rsidR="00D61098" w:rsidRPr="00153AEB" w:rsidTr="00DF3C5F">
        <w:tc>
          <w:tcPr>
            <w:tcW w:w="51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DF3C5F" w:rsidRPr="00153AEB" w:rsidRDefault="004C7F79" w:rsidP="00DF3C5F">
            <w:pPr>
              <w:pStyle w:val="ConsPlusNormal"/>
              <w:rPr>
                <w:szCs w:val="24"/>
              </w:rPr>
            </w:pPr>
            <w:r w:rsidRPr="00153AEB">
              <w:rPr>
                <w:szCs w:val="24"/>
              </w:rPr>
              <w:t>в 2022 году – 100,5</w:t>
            </w:r>
            <w:r w:rsidR="00213974" w:rsidRPr="00153AEB">
              <w:rPr>
                <w:szCs w:val="24"/>
              </w:rPr>
              <w:t xml:space="preserve"> %, </w:t>
            </w:r>
          </w:p>
          <w:p w:rsidR="00213974" w:rsidRPr="00153AEB" w:rsidRDefault="004C7F79" w:rsidP="00DF3C5F">
            <w:pPr>
              <w:pStyle w:val="ConsPlusNormal"/>
              <w:rPr>
                <w:szCs w:val="24"/>
              </w:rPr>
            </w:pPr>
            <w:r w:rsidRPr="00153AEB">
              <w:rPr>
                <w:szCs w:val="24"/>
              </w:rPr>
              <w:t>в 2023 году – 100,2</w:t>
            </w:r>
            <w:r w:rsidR="00213974" w:rsidRPr="00153AEB">
              <w:rPr>
                <w:szCs w:val="24"/>
              </w:rPr>
              <w:t xml:space="preserve"> %</w:t>
            </w:r>
          </w:p>
        </w:tc>
        <w:tc>
          <w:tcPr>
            <w:tcW w:w="2204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153AEB" w:rsidTr="00A20CDD">
        <w:tc>
          <w:tcPr>
            <w:tcW w:w="516" w:type="dxa"/>
          </w:tcPr>
          <w:p w:rsidR="00C40C3A" w:rsidRPr="00153AEB" w:rsidRDefault="00A20CDD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vAlign w:val="center"/>
          </w:tcPr>
          <w:p w:rsidR="00C40C3A" w:rsidRPr="00153AEB" w:rsidRDefault="00C40C3A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1.2</w:t>
            </w:r>
          </w:p>
          <w:p w:rsidR="00C40C3A" w:rsidRPr="00153AEB" w:rsidRDefault="00C40C3A" w:rsidP="00C40C3A">
            <w:pPr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Объем произведенных и реализованных хлеба и хлебобулочных изделий с использованием компенсац</w:t>
            </w:r>
            <w:r w:rsidR="00F238E1" w:rsidRPr="00153AEB">
              <w:rPr>
                <w:sz w:val="22"/>
                <w:szCs w:val="22"/>
              </w:rPr>
              <w:t xml:space="preserve">ии в 2021 году составит 13146,45 </w:t>
            </w:r>
            <w:r w:rsidRPr="00153AEB">
              <w:rPr>
                <w:sz w:val="22"/>
                <w:szCs w:val="22"/>
              </w:rPr>
              <w:t>тонн</w:t>
            </w:r>
          </w:p>
        </w:tc>
        <w:tc>
          <w:tcPr>
            <w:tcW w:w="2204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153AEB" w:rsidTr="00A20CDD">
        <w:tc>
          <w:tcPr>
            <w:tcW w:w="516" w:type="dxa"/>
          </w:tcPr>
          <w:p w:rsidR="00C40C3A" w:rsidRPr="00153AEB" w:rsidRDefault="00A20CDD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  <w:vAlign w:val="center"/>
          </w:tcPr>
          <w:p w:rsidR="00C40C3A" w:rsidRPr="00153AEB" w:rsidRDefault="00C40C3A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1.3</w:t>
            </w:r>
          </w:p>
          <w:p w:rsidR="00C40C3A" w:rsidRPr="00153AEB" w:rsidRDefault="00C40C3A" w:rsidP="00C40C3A">
            <w:pPr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Объем продовольственной пшеницы, приобретенной производителями муки с использованием иных межбюджетных трансфертов</w:t>
            </w:r>
            <w:r w:rsidR="007D37BA" w:rsidRPr="00153AEB">
              <w:rPr>
                <w:sz w:val="22"/>
                <w:szCs w:val="22"/>
              </w:rPr>
              <w:t>,</w:t>
            </w:r>
            <w:r w:rsidR="00F238E1" w:rsidRPr="00153AEB">
              <w:rPr>
                <w:sz w:val="22"/>
                <w:szCs w:val="22"/>
              </w:rPr>
              <w:t xml:space="preserve"> в 2021 году составит 33104,4 </w:t>
            </w:r>
            <w:r w:rsidRPr="00153AEB">
              <w:rPr>
                <w:sz w:val="22"/>
                <w:szCs w:val="22"/>
              </w:rPr>
              <w:t>тонн</w:t>
            </w:r>
          </w:p>
        </w:tc>
        <w:tc>
          <w:tcPr>
            <w:tcW w:w="2204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C3A" w:rsidRPr="00153AEB" w:rsidRDefault="00C40C3A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70CA6" w:rsidRPr="00153AEB" w:rsidTr="00A20CDD">
        <w:tc>
          <w:tcPr>
            <w:tcW w:w="516" w:type="dxa"/>
          </w:tcPr>
          <w:p w:rsidR="00D70CA6" w:rsidRPr="00153AEB" w:rsidRDefault="00D70CA6" w:rsidP="00A20CD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5.</w:t>
            </w:r>
          </w:p>
        </w:tc>
        <w:tc>
          <w:tcPr>
            <w:tcW w:w="3483" w:type="dxa"/>
            <w:vAlign w:val="center"/>
          </w:tcPr>
          <w:p w:rsidR="00D70CA6" w:rsidRPr="00153AEB" w:rsidRDefault="00D70CA6" w:rsidP="00D70CA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1.4</w:t>
            </w:r>
          </w:p>
          <w:p w:rsidR="00D70CA6" w:rsidRPr="00153AEB" w:rsidRDefault="00D70CA6" w:rsidP="00C40C3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>Объем реализованного сахара белого в организации розничной торговли по цене, не пре</w:t>
            </w:r>
            <w:r w:rsidRPr="00153AEB">
              <w:rPr>
                <w:sz w:val="22"/>
                <w:szCs w:val="22"/>
              </w:rPr>
              <w:softHyphen/>
              <w:t>вышающей 36 рублей за 1 килограмм (включая налог на добавленную стоимость) на условиях FCA (передача на складе грузоотправителя с погрузкой на транспортное средство грузополучателя), и</w:t>
            </w:r>
            <w:r w:rsidR="00F7034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(или) на усло</w:t>
            </w:r>
            <w:r w:rsidRPr="00153AEB">
              <w:rPr>
                <w:sz w:val="22"/>
                <w:szCs w:val="22"/>
              </w:rPr>
              <w:softHyphen/>
              <w:t>виях EXW (передача на складе грузоотправителя), и</w:t>
            </w:r>
            <w:r w:rsidR="00F7034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(или) на иных условиях поставки за вычетом дополнительных расходов на фасовку и доставку,  в 2021</w:t>
            </w:r>
            <w:proofErr w:type="gramEnd"/>
            <w:r w:rsidRPr="00153AEB">
              <w:rPr>
                <w:sz w:val="22"/>
                <w:szCs w:val="22"/>
              </w:rPr>
              <w:t xml:space="preserve"> году составит 31868100 килограмм</w:t>
            </w:r>
          </w:p>
        </w:tc>
        <w:tc>
          <w:tcPr>
            <w:tcW w:w="2204" w:type="dxa"/>
          </w:tcPr>
          <w:p w:rsidR="00D70CA6" w:rsidRPr="00153AEB" w:rsidRDefault="00D70CA6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D70CA6" w:rsidRPr="00153AEB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D70CA6" w:rsidRPr="00153AEB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D70CA6" w:rsidRPr="00153AEB" w:rsidRDefault="00D70CA6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D70CA6" w:rsidRPr="00153AEB" w:rsidRDefault="00D70CA6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D70CA6" w:rsidRPr="00153AEB" w:rsidRDefault="00D70CA6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6</w:t>
            </w:r>
            <w:r w:rsidR="00BA309B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</w:t>
            </w:r>
            <w:r w:rsidR="0042400B" w:rsidRPr="00153AEB">
              <w:rPr>
                <w:b/>
                <w:sz w:val="22"/>
                <w:szCs w:val="22"/>
              </w:rPr>
              <w:t>онтрольное событие программы 1.5</w:t>
            </w:r>
          </w:p>
          <w:p w:rsidR="00213974" w:rsidRPr="00153AEB" w:rsidRDefault="00213974" w:rsidP="004C7F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Приобретение молодняка крупного рогатого ск</w:t>
            </w:r>
            <w:r w:rsidR="004C7F79" w:rsidRPr="00153AEB">
              <w:rPr>
                <w:sz w:val="22"/>
                <w:szCs w:val="22"/>
              </w:rPr>
              <w:t>ота молочного направления в 2021</w:t>
            </w:r>
            <w:r w:rsidRPr="00153AEB">
              <w:rPr>
                <w:sz w:val="22"/>
                <w:szCs w:val="22"/>
              </w:rPr>
              <w:t xml:space="preserve"> </w:t>
            </w:r>
            <w:r w:rsidR="004C7F79" w:rsidRPr="00153AEB">
              <w:rPr>
                <w:sz w:val="22"/>
                <w:szCs w:val="22"/>
              </w:rPr>
              <w:t>году составит 2100 голов, в 2022</w:t>
            </w:r>
            <w:r w:rsidRPr="00153AEB">
              <w:rPr>
                <w:sz w:val="22"/>
                <w:szCs w:val="22"/>
              </w:rPr>
              <w:t xml:space="preserve"> году – 2100 голов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40C3A" w:rsidRPr="00153AEB" w:rsidTr="00D567C2">
        <w:tc>
          <w:tcPr>
            <w:tcW w:w="516" w:type="dxa"/>
          </w:tcPr>
          <w:p w:rsidR="00C40C3A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7</w:t>
            </w:r>
            <w:r w:rsidR="00A20CDD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C40C3A" w:rsidRPr="00153AEB" w:rsidRDefault="00C40C3A" w:rsidP="0058500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</w:t>
            </w:r>
            <w:r w:rsidR="0042400B" w:rsidRPr="00153AEB">
              <w:rPr>
                <w:b/>
                <w:sz w:val="22"/>
                <w:szCs w:val="22"/>
              </w:rPr>
              <w:t>онтрольное событие программы 1.6</w:t>
            </w:r>
          </w:p>
          <w:p w:rsidR="00C40C3A" w:rsidRPr="00153AEB" w:rsidRDefault="00C40C3A" w:rsidP="0058500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Производство крупного рогатого скота на убой в живом весе, реализованного и (или) отгруженного на собственную переработку и (или) на перерабатывающие предприятия</w:t>
            </w:r>
            <w:r w:rsidR="007D37BA" w:rsidRPr="00153AEB">
              <w:rPr>
                <w:sz w:val="22"/>
                <w:szCs w:val="22"/>
              </w:rPr>
              <w:t>,</w:t>
            </w:r>
            <w:r w:rsidRPr="00153AEB">
              <w:rPr>
                <w:sz w:val="22"/>
                <w:szCs w:val="22"/>
              </w:rPr>
              <w:t xml:space="preserve"> в 2021 году составит 9,0 </w:t>
            </w:r>
            <w:proofErr w:type="spellStart"/>
            <w:r w:rsidRPr="00153AEB">
              <w:rPr>
                <w:sz w:val="22"/>
                <w:szCs w:val="22"/>
              </w:rPr>
              <w:t>тыс</w:t>
            </w:r>
            <w:proofErr w:type="gramStart"/>
            <w:r w:rsidRPr="00153AEB">
              <w:rPr>
                <w:sz w:val="22"/>
                <w:szCs w:val="22"/>
              </w:rPr>
              <w:t>.т</w:t>
            </w:r>
            <w:proofErr w:type="gramEnd"/>
            <w:r w:rsidRPr="00153AEB"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2204" w:type="dxa"/>
          </w:tcPr>
          <w:p w:rsidR="00C40C3A" w:rsidRPr="00153AEB" w:rsidRDefault="00C40C3A" w:rsidP="00585003">
            <w:pPr>
              <w:jc w:val="center"/>
            </w:pPr>
            <w:r w:rsidRPr="00153AEB">
              <w:t>Комитет АПК Курской области</w:t>
            </w:r>
          </w:p>
        </w:tc>
        <w:tc>
          <w:tcPr>
            <w:tcW w:w="562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C40C3A" w:rsidRPr="00153AEB" w:rsidRDefault="00C40C3A" w:rsidP="0058500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8</w:t>
            </w:r>
            <w:r w:rsidR="00BA309B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</w:t>
            </w:r>
            <w:r w:rsidR="00A20CDD" w:rsidRPr="00153AEB">
              <w:rPr>
                <w:b/>
                <w:sz w:val="22"/>
                <w:szCs w:val="22"/>
              </w:rPr>
              <w:t xml:space="preserve">онтрольное событие </w:t>
            </w:r>
            <w:r w:rsidR="0042400B" w:rsidRPr="00153AEB">
              <w:rPr>
                <w:b/>
                <w:sz w:val="22"/>
                <w:szCs w:val="22"/>
              </w:rPr>
              <w:t>программы 1.7</w:t>
            </w:r>
          </w:p>
          <w:p w:rsidR="00213974" w:rsidRPr="00153AEB" w:rsidRDefault="007D37B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Объе</w:t>
            </w:r>
            <w:r w:rsidR="00213974" w:rsidRPr="00153AEB">
              <w:rPr>
                <w:sz w:val="22"/>
                <w:szCs w:val="22"/>
              </w:rPr>
              <w:t>м остатка ссудной задолж</w:t>
            </w:r>
            <w:r w:rsidRPr="00153AEB">
              <w:rPr>
                <w:sz w:val="22"/>
                <w:szCs w:val="22"/>
              </w:rPr>
              <w:t>ен</w:t>
            </w:r>
            <w:r w:rsidR="00213974" w:rsidRPr="00153AEB">
              <w:rPr>
                <w:sz w:val="22"/>
                <w:szCs w:val="22"/>
              </w:rPr>
              <w:t>ности по субсид</w:t>
            </w:r>
            <w:r w:rsidR="004C7F79" w:rsidRPr="00153AEB">
              <w:rPr>
                <w:sz w:val="22"/>
                <w:szCs w:val="22"/>
              </w:rPr>
              <w:t>ируемым кредитам (займам) в 2021 году составит 22475145,19 тыс. рублей, в 2022 году – 12382770,3</w:t>
            </w:r>
            <w:r w:rsidR="00213974" w:rsidRPr="00153AEB">
              <w:rPr>
                <w:sz w:val="22"/>
                <w:szCs w:val="22"/>
              </w:rPr>
              <w:t xml:space="preserve"> тыс. рублей, </w:t>
            </w:r>
          </w:p>
          <w:p w:rsidR="00213974" w:rsidRPr="00153AEB" w:rsidRDefault="004C7F79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2023 году – 1675364,52</w:t>
            </w:r>
            <w:r w:rsidR="00213974" w:rsidRPr="00153AEB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BA309B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9</w:t>
            </w:r>
            <w:r w:rsidR="00BA309B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</w:t>
            </w:r>
            <w:r w:rsidR="0042400B" w:rsidRPr="00153AEB">
              <w:rPr>
                <w:b/>
                <w:sz w:val="22"/>
                <w:szCs w:val="22"/>
              </w:rPr>
              <w:t>онтрольное событие программы 1.8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Валовой сбор картофеля в сельскохозяйственных организациях, крестьянских (фермерских)  хозяйствах, включая индивидуальных предпринимателей, отнесенных к субъектам малого </w:t>
            </w:r>
            <w:r w:rsidR="00927305" w:rsidRPr="00153AEB">
              <w:rPr>
                <w:sz w:val="22"/>
                <w:szCs w:val="22"/>
              </w:rPr>
              <w:t>предпринимательства,</w:t>
            </w:r>
            <w:r w:rsidR="004C7F79" w:rsidRPr="00153AEB">
              <w:rPr>
                <w:sz w:val="22"/>
                <w:szCs w:val="22"/>
              </w:rPr>
              <w:t xml:space="preserve"> в 2021 году </w:t>
            </w:r>
            <w:r w:rsidR="004C7F79" w:rsidRPr="00153AEB">
              <w:rPr>
                <w:sz w:val="22"/>
                <w:szCs w:val="22"/>
              </w:rPr>
              <w:lastRenderedPageBreak/>
              <w:t>составит 11,1</w:t>
            </w:r>
            <w:r w:rsidRPr="00153AEB">
              <w:rPr>
                <w:sz w:val="22"/>
                <w:szCs w:val="22"/>
              </w:rPr>
              <w:t xml:space="preserve"> тыс. тонн, 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12,9</w:t>
            </w:r>
            <w:r w:rsidR="0043797E" w:rsidRPr="00153AEB">
              <w:rPr>
                <w:sz w:val="22"/>
                <w:szCs w:val="22"/>
              </w:rPr>
              <w:t xml:space="preserve"> тыс. тонн,</w:t>
            </w:r>
          </w:p>
          <w:p w:rsidR="0043797E" w:rsidRPr="00153AEB" w:rsidRDefault="00211AC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4C7F79" w:rsidRPr="00153AEB">
              <w:rPr>
                <w:sz w:val="22"/>
                <w:szCs w:val="22"/>
              </w:rPr>
              <w:t xml:space="preserve"> году – 13,0</w:t>
            </w:r>
            <w:r w:rsidR="0043797E" w:rsidRPr="00153AEB">
              <w:rPr>
                <w:sz w:val="22"/>
                <w:szCs w:val="22"/>
              </w:rPr>
              <w:t xml:space="preserve"> тыс. тонн.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</w:t>
            </w:r>
            <w:r w:rsidR="00927305" w:rsidRPr="00153AEB">
              <w:rPr>
                <w:sz w:val="22"/>
                <w:szCs w:val="22"/>
              </w:rPr>
              <w:t>едпринимателей,</w:t>
            </w:r>
            <w:r w:rsidRPr="00153AEB">
              <w:rPr>
                <w:sz w:val="22"/>
                <w:szCs w:val="22"/>
              </w:rPr>
              <w:t xml:space="preserve"> в 20</w:t>
            </w:r>
            <w:r w:rsidR="004C7F79" w:rsidRPr="00153AEB">
              <w:rPr>
                <w:sz w:val="22"/>
                <w:szCs w:val="22"/>
              </w:rPr>
              <w:t>21 году составит 10,3</w:t>
            </w:r>
            <w:r w:rsidRPr="00153AEB">
              <w:rPr>
                <w:sz w:val="22"/>
                <w:szCs w:val="22"/>
              </w:rPr>
              <w:t xml:space="preserve"> тыс. тонн, 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10,4</w:t>
            </w:r>
            <w:r w:rsidR="0043797E" w:rsidRPr="00153AEB">
              <w:rPr>
                <w:sz w:val="22"/>
                <w:szCs w:val="22"/>
              </w:rPr>
              <w:t xml:space="preserve"> тыс. тонн,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11,3</w:t>
            </w:r>
            <w:r w:rsidR="0043797E" w:rsidRPr="00153AEB">
              <w:rPr>
                <w:sz w:val="22"/>
                <w:szCs w:val="22"/>
              </w:rPr>
              <w:t xml:space="preserve"> тыс. тонн.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Доля застрахованного поголовья сельскохозяйственных животных в общем поголовье сельс</w:t>
            </w:r>
            <w:r w:rsidR="004C7F79" w:rsidRPr="00153AEB">
              <w:rPr>
                <w:sz w:val="22"/>
                <w:szCs w:val="22"/>
              </w:rPr>
              <w:t>кохозяйственных животных  в 2021 году составит 39,75</w:t>
            </w:r>
            <w:r w:rsidRPr="00153AEB">
              <w:rPr>
                <w:sz w:val="22"/>
                <w:szCs w:val="22"/>
              </w:rPr>
              <w:t xml:space="preserve"> %, 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39,75 </w:t>
            </w:r>
            <w:r w:rsidR="0043797E" w:rsidRPr="00153AEB">
              <w:rPr>
                <w:sz w:val="22"/>
                <w:szCs w:val="22"/>
              </w:rPr>
              <w:t>%,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39,75 </w:t>
            </w:r>
            <w:r w:rsidR="0043797E" w:rsidRPr="00153AEB">
              <w:rPr>
                <w:sz w:val="22"/>
                <w:szCs w:val="22"/>
              </w:rPr>
              <w:t>%.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Д</w:t>
            </w:r>
            <w:r w:rsidR="0043797E" w:rsidRPr="00153AEB">
              <w:rPr>
                <w:sz w:val="22"/>
                <w:szCs w:val="22"/>
              </w:rPr>
              <w:t>оля застрахованной посевной (посадочной) площади в общей посевной (посадочной) площади (в у</w:t>
            </w:r>
            <w:r w:rsidRPr="00153AEB">
              <w:rPr>
                <w:sz w:val="22"/>
                <w:szCs w:val="22"/>
              </w:rPr>
              <w:t>словных единицах площади) в 2021 году составит 8,85</w:t>
            </w:r>
            <w:r w:rsidR="0043797E" w:rsidRPr="00153AEB">
              <w:rPr>
                <w:sz w:val="22"/>
                <w:szCs w:val="22"/>
              </w:rPr>
              <w:t xml:space="preserve"> %, </w:t>
            </w: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8,85 </w:t>
            </w:r>
            <w:r w:rsidR="0043797E" w:rsidRPr="00153AEB">
              <w:rPr>
                <w:sz w:val="22"/>
                <w:szCs w:val="22"/>
              </w:rPr>
              <w:t>%,</w:t>
            </w:r>
          </w:p>
          <w:p w:rsidR="0043797E" w:rsidRPr="00153AEB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8,85 </w:t>
            </w:r>
            <w:r w:rsidR="0043797E" w:rsidRPr="00153AEB">
              <w:rPr>
                <w:sz w:val="22"/>
                <w:szCs w:val="22"/>
              </w:rPr>
              <w:t>%.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 xml:space="preserve">Размер посевных площадей, занятых под зерновыми, зернобобовыми, масличными и кормовыми сельскохозяйственными культурами  в сельскохозяйственных организациях, крестьянских (фермерских) хозяйствах, включая индивидуальных </w:t>
            </w:r>
            <w:r w:rsidRPr="00153AEB">
              <w:rPr>
                <w:sz w:val="22"/>
                <w:szCs w:val="22"/>
              </w:rPr>
              <w:lastRenderedPageBreak/>
              <w:t>предпринимателей, отнесенных к субъектам малого предпринимате</w:t>
            </w:r>
            <w:r w:rsidR="00927305" w:rsidRPr="00153AEB">
              <w:rPr>
                <w:sz w:val="22"/>
                <w:szCs w:val="22"/>
              </w:rPr>
              <w:t>льства,</w:t>
            </w:r>
            <w:r w:rsidR="00315425" w:rsidRPr="00153AEB">
              <w:rPr>
                <w:sz w:val="22"/>
                <w:szCs w:val="22"/>
              </w:rPr>
              <w:t xml:space="preserve"> в 2021</w:t>
            </w:r>
            <w:r w:rsidRPr="00153AEB">
              <w:rPr>
                <w:sz w:val="22"/>
                <w:szCs w:val="22"/>
              </w:rPr>
              <w:t xml:space="preserve"> году </w:t>
            </w:r>
            <w:r w:rsidR="00315425" w:rsidRPr="00153AEB">
              <w:rPr>
                <w:sz w:val="22"/>
                <w:szCs w:val="22"/>
              </w:rPr>
              <w:t>составит – 419,0</w:t>
            </w:r>
            <w:r w:rsidRPr="00153AEB">
              <w:rPr>
                <w:sz w:val="22"/>
                <w:szCs w:val="22"/>
              </w:rPr>
              <w:t xml:space="preserve"> 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 xml:space="preserve">гектаров, </w:t>
            </w:r>
            <w:r w:rsidR="00315425" w:rsidRPr="00153AEB">
              <w:rPr>
                <w:sz w:val="22"/>
                <w:szCs w:val="22"/>
              </w:rPr>
              <w:t>в 2022 году – 421,0</w:t>
            </w:r>
            <w:r w:rsidRPr="00153AEB">
              <w:rPr>
                <w:sz w:val="22"/>
                <w:szCs w:val="22"/>
              </w:rPr>
              <w:t xml:space="preserve">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гектаров,</w:t>
            </w:r>
            <w:r w:rsidR="00F6574D" w:rsidRPr="00153AEB">
              <w:rPr>
                <w:sz w:val="22"/>
                <w:szCs w:val="22"/>
              </w:rPr>
              <w:t xml:space="preserve"> </w:t>
            </w:r>
            <w:r w:rsidR="00814DE9" w:rsidRPr="00153AEB">
              <w:rPr>
                <w:sz w:val="22"/>
                <w:szCs w:val="22"/>
              </w:rPr>
              <w:t>в 2023</w:t>
            </w:r>
            <w:r w:rsidR="00315425" w:rsidRPr="00153AEB">
              <w:rPr>
                <w:sz w:val="22"/>
                <w:szCs w:val="22"/>
              </w:rPr>
              <w:t xml:space="preserve"> году – 422,0</w:t>
            </w:r>
            <w:r w:rsidRPr="00153AEB">
              <w:rPr>
                <w:sz w:val="22"/>
                <w:szCs w:val="22"/>
              </w:rPr>
              <w:t xml:space="preserve">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гектаров.</w:t>
            </w:r>
            <w:proofErr w:type="gramEnd"/>
          </w:p>
          <w:p w:rsidR="00814DE9" w:rsidRPr="00153AEB" w:rsidRDefault="00814D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>Размер посевных площадей, занятых зерновыми, зернобобовыми, масличными (за исключением сои и рапса) и кормовыми сельскохозяйственными культурами  в сельскохозяйственных организациях, крестьянских (фермерских) хозяйствах, включая индивидуальных предпринимателей, в 2021 году составит –260,0  тыс. гектаров, в 2022 г</w:t>
            </w:r>
            <w:r w:rsidR="00DA3056" w:rsidRPr="00153AEB">
              <w:rPr>
                <w:sz w:val="22"/>
                <w:szCs w:val="22"/>
              </w:rPr>
              <w:t>оду – 261,0 тыс. гектаров,</w:t>
            </w:r>
            <w:r w:rsidR="00F70341" w:rsidRPr="00153AEB">
              <w:rPr>
                <w:sz w:val="22"/>
                <w:szCs w:val="22"/>
              </w:rPr>
              <w:t xml:space="preserve"> </w:t>
            </w:r>
            <w:r w:rsidR="00DA3056" w:rsidRPr="00153AEB">
              <w:rPr>
                <w:sz w:val="22"/>
                <w:szCs w:val="22"/>
              </w:rPr>
              <w:t>в 2023</w:t>
            </w:r>
            <w:r w:rsidRPr="00153AEB">
              <w:rPr>
                <w:sz w:val="22"/>
                <w:szCs w:val="22"/>
              </w:rPr>
              <w:t xml:space="preserve"> году – 262,6 тыс. гектаров.</w:t>
            </w:r>
            <w:proofErr w:type="gramEnd"/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Размер посевных площадей, занятых льном-долгунцом и  коноплей   в сельскохозяйственных организациях, крестьянских (фермерских) хозяйствах, включая </w:t>
            </w:r>
            <w:r w:rsidR="005F4EE2" w:rsidRPr="00153AEB">
              <w:rPr>
                <w:sz w:val="22"/>
                <w:szCs w:val="22"/>
              </w:rPr>
              <w:t xml:space="preserve">индивидуальных предпринимателей, </w:t>
            </w:r>
            <w:r w:rsidR="006138E9" w:rsidRPr="00153AEB">
              <w:rPr>
                <w:sz w:val="22"/>
                <w:szCs w:val="22"/>
              </w:rPr>
              <w:t>в Курской области в 2021 году составит – 1,2</w:t>
            </w:r>
            <w:r w:rsidRPr="00153AEB">
              <w:rPr>
                <w:sz w:val="22"/>
                <w:szCs w:val="22"/>
              </w:rPr>
              <w:t xml:space="preserve">  тыс. гектаров, </w:t>
            </w:r>
          </w:p>
          <w:p w:rsidR="0043797E" w:rsidRPr="00153AEB" w:rsidRDefault="006138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1,3</w:t>
            </w:r>
            <w:r w:rsidR="0043797E" w:rsidRPr="00153AEB">
              <w:rPr>
                <w:sz w:val="22"/>
                <w:szCs w:val="22"/>
              </w:rPr>
              <w:t xml:space="preserve"> тыс. гектаров,</w:t>
            </w:r>
          </w:p>
          <w:p w:rsidR="0043797E" w:rsidRPr="00153AEB" w:rsidRDefault="006138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1,4</w:t>
            </w:r>
            <w:r w:rsidR="0043797E" w:rsidRPr="00153AEB">
              <w:rPr>
                <w:sz w:val="22"/>
                <w:szCs w:val="22"/>
              </w:rPr>
              <w:t xml:space="preserve"> тыс. гектаров.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Доля площади, засеваемой элитными семенами, в общей площади посевов, занятой </w:t>
            </w:r>
            <w:r w:rsidRPr="00153AEB">
              <w:rPr>
                <w:sz w:val="22"/>
                <w:szCs w:val="22"/>
              </w:rPr>
              <w:lastRenderedPageBreak/>
              <w:t>семенами сортов растени</w:t>
            </w:r>
            <w:r w:rsidR="00030F08" w:rsidRPr="00153AEB">
              <w:rPr>
                <w:sz w:val="22"/>
                <w:szCs w:val="22"/>
              </w:rPr>
              <w:t>й, в 2021 году составит 5,0</w:t>
            </w:r>
            <w:r w:rsidRPr="00153AEB">
              <w:rPr>
                <w:sz w:val="22"/>
                <w:szCs w:val="22"/>
              </w:rPr>
              <w:t xml:space="preserve"> %, </w:t>
            </w:r>
          </w:p>
          <w:p w:rsidR="0043797E" w:rsidRPr="00153AEB" w:rsidRDefault="00030F08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5,0 %,  </w:t>
            </w:r>
          </w:p>
          <w:p w:rsidR="0043797E" w:rsidRPr="00153AEB" w:rsidRDefault="00030F08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43797E" w:rsidRPr="00153AEB">
              <w:rPr>
                <w:sz w:val="22"/>
                <w:szCs w:val="22"/>
              </w:rPr>
              <w:t xml:space="preserve"> году – 5,0 %.</w:t>
            </w:r>
          </w:p>
          <w:p w:rsidR="0043797E" w:rsidRPr="00153AEB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153AEB">
              <w:rPr>
                <w:sz w:val="22"/>
                <w:szCs w:val="22"/>
              </w:rPr>
              <w:t>,</w:t>
            </w:r>
            <w:r w:rsidR="00B27FF3" w:rsidRPr="00153AEB">
              <w:rPr>
                <w:sz w:val="22"/>
                <w:szCs w:val="22"/>
              </w:rPr>
              <w:t xml:space="preserve"> в 2021</w:t>
            </w:r>
            <w:r w:rsidRPr="00153AEB">
              <w:rPr>
                <w:sz w:val="22"/>
                <w:szCs w:val="22"/>
              </w:rPr>
              <w:t xml:space="preserve"> году составит </w:t>
            </w:r>
            <w:r w:rsidR="00030F08" w:rsidRPr="00153AEB">
              <w:rPr>
                <w:sz w:val="22"/>
                <w:szCs w:val="22"/>
              </w:rPr>
              <w:t xml:space="preserve">252,0 </w:t>
            </w:r>
            <w:r w:rsidR="005F4EE2" w:rsidRPr="00153AEB">
              <w:rPr>
                <w:sz w:val="22"/>
                <w:szCs w:val="22"/>
              </w:rPr>
              <w:t>тыс. тонн,</w:t>
            </w:r>
            <w:r w:rsidR="00B27FF3" w:rsidRPr="00153AEB">
              <w:rPr>
                <w:sz w:val="22"/>
                <w:szCs w:val="22"/>
              </w:rPr>
              <w:t xml:space="preserve"> в 2022</w:t>
            </w:r>
            <w:r w:rsidRPr="00153AEB">
              <w:rPr>
                <w:sz w:val="22"/>
                <w:szCs w:val="22"/>
              </w:rPr>
              <w:t xml:space="preserve"> году – </w:t>
            </w:r>
            <w:r w:rsidR="00030F08" w:rsidRPr="00153AEB">
              <w:rPr>
                <w:sz w:val="22"/>
                <w:szCs w:val="22"/>
              </w:rPr>
              <w:t xml:space="preserve">269,5 </w:t>
            </w:r>
            <w:r w:rsidRPr="00153AEB">
              <w:rPr>
                <w:sz w:val="22"/>
                <w:szCs w:val="22"/>
              </w:rPr>
              <w:t>тыс. тонн,</w:t>
            </w:r>
            <w:r w:rsidR="00B27FF3" w:rsidRPr="00153AEB">
              <w:rPr>
                <w:sz w:val="22"/>
                <w:szCs w:val="22"/>
              </w:rPr>
              <w:t xml:space="preserve"> в 2023</w:t>
            </w:r>
            <w:r w:rsidR="00030F08" w:rsidRPr="00153AEB">
              <w:rPr>
                <w:sz w:val="22"/>
                <w:szCs w:val="22"/>
              </w:rPr>
              <w:t xml:space="preserve"> году – 274</w:t>
            </w:r>
            <w:r w:rsidR="005F4EE2" w:rsidRPr="00153AEB">
              <w:rPr>
                <w:sz w:val="22"/>
                <w:szCs w:val="22"/>
              </w:rPr>
              <w:t>,5 тыс. тонн.</w:t>
            </w:r>
            <w:proofErr w:type="gramEnd"/>
          </w:p>
          <w:p w:rsidR="0043797E" w:rsidRPr="00153AEB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 xml:space="preserve">Маточное </w:t>
            </w:r>
            <w:r w:rsidR="005F4EE2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поголовье овец и коз в сельскохозяйственных организациях, крестьянских (фермерских) хозяйствах, включая индивидуальных предпринимателей, в 20</w:t>
            </w:r>
            <w:r w:rsidR="0025499D" w:rsidRPr="00153AEB">
              <w:rPr>
                <w:sz w:val="22"/>
                <w:szCs w:val="22"/>
              </w:rPr>
              <w:t>21</w:t>
            </w:r>
            <w:r w:rsidR="008F7BC1" w:rsidRPr="00153AEB">
              <w:rPr>
                <w:sz w:val="22"/>
                <w:szCs w:val="22"/>
              </w:rPr>
              <w:t xml:space="preserve"> году составит 21,1 тыс. голов</w:t>
            </w:r>
            <w:r w:rsidR="0025499D" w:rsidRPr="00153AEB">
              <w:rPr>
                <w:sz w:val="22"/>
                <w:szCs w:val="22"/>
              </w:rPr>
              <w:t>,  в 2022</w:t>
            </w:r>
            <w:r w:rsidRPr="00153AEB">
              <w:rPr>
                <w:sz w:val="22"/>
                <w:szCs w:val="22"/>
              </w:rPr>
              <w:t xml:space="preserve"> году – 21,1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="0025499D" w:rsidRPr="00153AEB">
              <w:rPr>
                <w:sz w:val="22"/>
                <w:szCs w:val="22"/>
              </w:rPr>
              <w:t>голов, в 2023</w:t>
            </w:r>
            <w:r w:rsidRPr="00153AEB">
              <w:rPr>
                <w:sz w:val="22"/>
                <w:szCs w:val="22"/>
              </w:rPr>
              <w:t xml:space="preserve"> году – 21,1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голов.</w:t>
            </w:r>
            <w:proofErr w:type="gramEnd"/>
          </w:p>
          <w:p w:rsidR="0025499D" w:rsidRPr="00153AEB" w:rsidRDefault="0025499D" w:rsidP="006315E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Численность маточного товарного поголовья овец и коз (в том числе ярки и козочки от года и старше) за исключением племенных животных в сельскохозяйственных организациях, крестьянских (фермерских) хозяйствах, включая индивидуальных предпринимателей, в 2021 году составит 29,3 тыс. голов,  в 2022 году – 37,8 тыс. голов, в 2023 году – 58,9 тыс. голов.</w:t>
            </w:r>
          </w:p>
          <w:p w:rsidR="00213974" w:rsidRPr="00153AEB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Племенное маточное поголовье </w:t>
            </w:r>
            <w:r w:rsidRPr="00153AEB">
              <w:rPr>
                <w:sz w:val="22"/>
                <w:szCs w:val="22"/>
              </w:rPr>
              <w:lastRenderedPageBreak/>
              <w:t>сельскохозяйственных животных (в пересчете на условные головы</w:t>
            </w:r>
            <w:r w:rsidR="005F4EE2" w:rsidRPr="00153AEB">
              <w:rPr>
                <w:sz w:val="22"/>
                <w:szCs w:val="22"/>
              </w:rPr>
              <w:t>)</w:t>
            </w:r>
            <w:r w:rsidRPr="00153AEB">
              <w:rPr>
                <w:sz w:val="22"/>
                <w:szCs w:val="22"/>
              </w:rPr>
              <w:t xml:space="preserve">  в 20</w:t>
            </w:r>
            <w:r w:rsidR="0025499D" w:rsidRPr="00153AEB">
              <w:rPr>
                <w:sz w:val="22"/>
                <w:szCs w:val="22"/>
              </w:rPr>
              <w:t>21</w:t>
            </w:r>
            <w:r w:rsidR="008F7BC1" w:rsidRPr="00153AEB">
              <w:rPr>
                <w:sz w:val="22"/>
                <w:szCs w:val="22"/>
              </w:rPr>
              <w:t xml:space="preserve"> году составит 12,0 тыс.</w:t>
            </w:r>
            <w:r w:rsidR="005F4EE2" w:rsidRPr="00153AEB">
              <w:rPr>
                <w:sz w:val="22"/>
                <w:szCs w:val="22"/>
              </w:rPr>
              <w:t xml:space="preserve"> </w:t>
            </w:r>
            <w:r w:rsidR="0025499D" w:rsidRPr="00153AEB">
              <w:rPr>
                <w:sz w:val="22"/>
                <w:szCs w:val="22"/>
              </w:rPr>
              <w:t>голов,  в 2022</w:t>
            </w:r>
            <w:r w:rsidR="008F7BC1" w:rsidRPr="00153AEB">
              <w:rPr>
                <w:sz w:val="22"/>
                <w:szCs w:val="22"/>
              </w:rPr>
              <w:t xml:space="preserve"> году – 12,0 тыс.</w:t>
            </w:r>
            <w:r w:rsidR="005F4EE2" w:rsidRPr="00153AEB">
              <w:rPr>
                <w:sz w:val="22"/>
                <w:szCs w:val="22"/>
              </w:rPr>
              <w:t xml:space="preserve"> </w:t>
            </w:r>
            <w:r w:rsidR="008F7BC1" w:rsidRPr="00153AEB">
              <w:rPr>
                <w:sz w:val="22"/>
                <w:szCs w:val="22"/>
              </w:rPr>
              <w:t>голов</w:t>
            </w:r>
            <w:r w:rsidR="0025499D" w:rsidRPr="00153AEB">
              <w:rPr>
                <w:sz w:val="22"/>
                <w:szCs w:val="22"/>
              </w:rPr>
              <w:t>, в 2023</w:t>
            </w:r>
            <w:r w:rsidRPr="00153AEB">
              <w:rPr>
                <w:sz w:val="22"/>
                <w:szCs w:val="22"/>
              </w:rPr>
              <w:t xml:space="preserve"> году – 12,0 тыс.</w:t>
            </w:r>
            <w:r w:rsidR="008F7BC1" w:rsidRPr="00153AEB">
              <w:rPr>
                <w:sz w:val="22"/>
                <w:szCs w:val="22"/>
              </w:rPr>
              <w:t xml:space="preserve"> </w:t>
            </w:r>
            <w:r w:rsidRPr="00153AEB">
              <w:rPr>
                <w:sz w:val="22"/>
                <w:szCs w:val="22"/>
              </w:rPr>
              <w:t>голов</w:t>
            </w:r>
            <w:r w:rsidR="00EA7861" w:rsidRPr="00153AEB">
              <w:rPr>
                <w:sz w:val="22"/>
                <w:szCs w:val="22"/>
              </w:rPr>
              <w:t>.</w:t>
            </w:r>
          </w:p>
          <w:p w:rsidR="00EA7861" w:rsidRPr="00153AEB" w:rsidRDefault="00EA7861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Численность племенных быков-производителей, оцененных по качеству потомства или находящихся в процессе оценки этого качества, в 2021 году составит 0,012 тыс. голов,  в 2022 году – 0,012 тыс. голов, в 2023 году – 0,012 тыс. голов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BA309B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10</w:t>
            </w:r>
            <w:r w:rsidR="00BA309B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42400B" w:rsidRPr="00153AEB">
              <w:rPr>
                <w:b/>
                <w:sz w:val="22"/>
                <w:szCs w:val="22"/>
              </w:rPr>
              <w:t>программы 1.9</w:t>
            </w:r>
          </w:p>
          <w:p w:rsidR="0043797E" w:rsidRPr="00153AEB" w:rsidRDefault="00A27686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Валово</w:t>
            </w:r>
            <w:r w:rsidR="0043797E" w:rsidRPr="00153AEB">
              <w:rPr>
                <w:sz w:val="22"/>
                <w:szCs w:val="22"/>
              </w:rPr>
              <w:t>й сбор зерновых и зернобобовых культур в сельскохозяйственных организациях, крестьянских (фермерских) хозяйствах, включая индивид</w:t>
            </w:r>
            <w:r w:rsidR="00DB410A" w:rsidRPr="00153AEB">
              <w:rPr>
                <w:sz w:val="22"/>
                <w:szCs w:val="22"/>
              </w:rPr>
              <w:t>уальных предпринимателей, в 2021</w:t>
            </w:r>
            <w:r w:rsidR="0043797E" w:rsidRPr="00153AEB">
              <w:rPr>
                <w:sz w:val="22"/>
                <w:szCs w:val="22"/>
              </w:rPr>
              <w:t xml:space="preserve"> году составит – </w:t>
            </w:r>
            <w:r w:rsidR="00DB410A" w:rsidRPr="00153AEB">
              <w:rPr>
                <w:sz w:val="22"/>
                <w:szCs w:val="22"/>
              </w:rPr>
              <w:t xml:space="preserve">5353,1 </w:t>
            </w:r>
            <w:r w:rsidR="0043797E" w:rsidRPr="00153AEB">
              <w:rPr>
                <w:sz w:val="22"/>
                <w:szCs w:val="22"/>
              </w:rPr>
              <w:t>тыс. тонн;</w:t>
            </w:r>
          </w:p>
          <w:p w:rsidR="0043797E" w:rsidRPr="00153AEB" w:rsidRDefault="00DB410A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5519,7 </w:t>
            </w:r>
            <w:r w:rsidR="0043797E" w:rsidRPr="00153AEB">
              <w:rPr>
                <w:sz w:val="22"/>
                <w:szCs w:val="22"/>
              </w:rPr>
              <w:t>тыс. тонн;</w:t>
            </w:r>
          </w:p>
          <w:p w:rsidR="0043797E" w:rsidRPr="00153AEB" w:rsidRDefault="00DB410A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5635,6</w:t>
            </w:r>
            <w:r w:rsidR="0043797E" w:rsidRPr="00153AEB">
              <w:rPr>
                <w:sz w:val="22"/>
                <w:szCs w:val="22"/>
              </w:rPr>
              <w:t xml:space="preserve"> тыс. тонн.</w:t>
            </w:r>
          </w:p>
          <w:p w:rsidR="0043797E" w:rsidRPr="00153AEB" w:rsidRDefault="00A27686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Валово</w:t>
            </w:r>
            <w:r w:rsidR="0043797E" w:rsidRPr="00153AEB">
              <w:rPr>
                <w:sz w:val="22"/>
                <w:szCs w:val="22"/>
              </w:rPr>
              <w:t xml:space="preserve">й сбор масличных (за исключением рапса и сои) в сельскохозяйственных организациях, крестьянских (фермерских) хозяйствах, включая </w:t>
            </w:r>
            <w:r w:rsidR="005F4EE2" w:rsidRPr="00153AEB">
              <w:rPr>
                <w:sz w:val="22"/>
                <w:szCs w:val="22"/>
              </w:rPr>
              <w:t>индивидуальных предпринимателей</w:t>
            </w:r>
            <w:r w:rsidR="00BA57B1" w:rsidRPr="00153AEB">
              <w:rPr>
                <w:sz w:val="22"/>
                <w:szCs w:val="22"/>
              </w:rPr>
              <w:t>, в 2021</w:t>
            </w:r>
            <w:r w:rsidR="0043797E" w:rsidRPr="00153AEB">
              <w:rPr>
                <w:sz w:val="22"/>
                <w:szCs w:val="22"/>
              </w:rPr>
              <w:t xml:space="preserve"> году составит – </w:t>
            </w:r>
            <w:r w:rsidR="00BA57B1" w:rsidRPr="00153AEB">
              <w:rPr>
                <w:sz w:val="22"/>
                <w:szCs w:val="22"/>
              </w:rPr>
              <w:t xml:space="preserve">327,0 </w:t>
            </w:r>
            <w:r w:rsidR="0043797E" w:rsidRPr="00153AEB">
              <w:rPr>
                <w:sz w:val="22"/>
                <w:szCs w:val="22"/>
              </w:rPr>
              <w:t>тыс. тонн;</w:t>
            </w:r>
          </w:p>
          <w:p w:rsidR="0043797E" w:rsidRPr="00153AEB" w:rsidRDefault="00BA57B1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</w:t>
            </w:r>
            <w:r w:rsidRPr="00153AEB">
              <w:rPr>
                <w:sz w:val="22"/>
                <w:szCs w:val="22"/>
              </w:rPr>
              <w:t xml:space="preserve">334,1 </w:t>
            </w:r>
            <w:r w:rsidR="0043797E" w:rsidRPr="00153AEB">
              <w:rPr>
                <w:sz w:val="22"/>
                <w:szCs w:val="22"/>
              </w:rPr>
              <w:t>тыс. тонн;</w:t>
            </w:r>
          </w:p>
          <w:p w:rsidR="0043797E" w:rsidRPr="00153AEB" w:rsidRDefault="00BA57B1" w:rsidP="0043797E">
            <w:pPr>
              <w:pStyle w:val="ConsPlusNormal"/>
              <w:shd w:val="clear" w:color="auto" w:fill="FFFFFF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341,0</w:t>
            </w:r>
            <w:r w:rsidR="001F73B4" w:rsidRPr="00153AEB">
              <w:rPr>
                <w:sz w:val="22"/>
                <w:szCs w:val="22"/>
              </w:rPr>
              <w:t xml:space="preserve"> тыс. тонн.</w:t>
            </w:r>
          </w:p>
          <w:p w:rsidR="00CD0659" w:rsidRPr="00153AEB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 xml:space="preserve">Площадь </w:t>
            </w:r>
            <w:proofErr w:type="spellStart"/>
            <w:r w:rsidRPr="00153AEB">
              <w:rPr>
                <w:sz w:val="22"/>
                <w:szCs w:val="22"/>
              </w:rPr>
              <w:t>уходных</w:t>
            </w:r>
            <w:proofErr w:type="spellEnd"/>
            <w:r w:rsidRPr="00153AEB">
              <w:rPr>
                <w:sz w:val="22"/>
                <w:szCs w:val="22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</w:t>
            </w:r>
            <w:r w:rsidRPr="00153AEB">
              <w:rPr>
                <w:sz w:val="22"/>
                <w:szCs w:val="22"/>
              </w:rPr>
              <w:softHyphen/>
              <w:t xml:space="preserve">низациях, крестьянских (фермерских) хозяйствах, включая индивидуальных предпринимателей, в 2021 году составит – 0,4 тыс. гектаров, </w:t>
            </w:r>
          </w:p>
          <w:p w:rsidR="00CD0659" w:rsidRPr="00153AEB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0,4 тыс. гектаров,</w:t>
            </w:r>
          </w:p>
          <w:p w:rsidR="00CD0659" w:rsidRPr="00153AEB" w:rsidRDefault="00CD0659" w:rsidP="00CD06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0,4 тыс. гектаров.</w:t>
            </w:r>
          </w:p>
          <w:p w:rsidR="0043797E" w:rsidRPr="00153AEB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Площадь закладки многолетних насаждений в сельскохозяйственных организациях, крестьянских (фермерских) хозяйствах, включая </w:t>
            </w:r>
            <w:r w:rsidR="005F4EE2" w:rsidRPr="00153AEB">
              <w:rPr>
                <w:sz w:val="22"/>
                <w:szCs w:val="22"/>
              </w:rPr>
              <w:t xml:space="preserve">индивидуальных предпринимателей, </w:t>
            </w:r>
            <w:r w:rsidR="00883969" w:rsidRPr="00153AEB">
              <w:rPr>
                <w:sz w:val="22"/>
                <w:szCs w:val="22"/>
              </w:rPr>
              <w:t>в 2021</w:t>
            </w:r>
            <w:r w:rsidRPr="00153AEB">
              <w:rPr>
                <w:sz w:val="22"/>
                <w:szCs w:val="22"/>
              </w:rPr>
              <w:t xml:space="preserve"> году составит – </w:t>
            </w:r>
            <w:r w:rsidR="00883969" w:rsidRPr="00153AEB">
              <w:rPr>
                <w:sz w:val="22"/>
                <w:szCs w:val="22"/>
              </w:rPr>
              <w:t xml:space="preserve">200,0 </w:t>
            </w:r>
            <w:r w:rsidRPr="00153AEB">
              <w:rPr>
                <w:sz w:val="22"/>
                <w:szCs w:val="22"/>
              </w:rPr>
              <w:t xml:space="preserve">гектаров, </w:t>
            </w:r>
          </w:p>
          <w:p w:rsidR="0043797E" w:rsidRPr="00153AEB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43797E" w:rsidRPr="00153AEB">
              <w:rPr>
                <w:sz w:val="22"/>
                <w:szCs w:val="22"/>
              </w:rPr>
              <w:t xml:space="preserve"> году – 200,0 гектаров,</w:t>
            </w:r>
          </w:p>
          <w:p w:rsidR="0043797E" w:rsidRPr="00153AEB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43797E" w:rsidRPr="00153AEB">
              <w:rPr>
                <w:sz w:val="22"/>
                <w:szCs w:val="22"/>
              </w:rPr>
              <w:t xml:space="preserve"> году – 200,0 гектаров.</w:t>
            </w:r>
          </w:p>
          <w:p w:rsidR="0043797E" w:rsidRPr="00153AEB" w:rsidRDefault="0043797E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Прирост производства молока 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153AEB">
              <w:rPr>
                <w:sz w:val="22"/>
                <w:szCs w:val="22"/>
              </w:rPr>
              <w:t xml:space="preserve">, </w:t>
            </w:r>
            <w:r w:rsidRPr="00153AEB">
              <w:rPr>
                <w:sz w:val="22"/>
                <w:szCs w:val="22"/>
              </w:rPr>
              <w:t>за отчетный год по отношению к среднему за 5</w:t>
            </w:r>
            <w:r w:rsidR="007D37BA" w:rsidRPr="00153AEB">
              <w:rPr>
                <w:sz w:val="22"/>
                <w:szCs w:val="22"/>
              </w:rPr>
              <w:t xml:space="preserve"> лет, предшествующих</w:t>
            </w:r>
            <w:r w:rsidR="005F4EE2" w:rsidRPr="00153AEB">
              <w:rPr>
                <w:sz w:val="22"/>
                <w:szCs w:val="22"/>
              </w:rPr>
              <w:t xml:space="preserve"> текущему</w:t>
            </w:r>
            <w:r w:rsidR="007D37BA" w:rsidRPr="00153AEB">
              <w:rPr>
                <w:sz w:val="22"/>
                <w:szCs w:val="22"/>
              </w:rPr>
              <w:t xml:space="preserve"> году</w:t>
            </w:r>
            <w:r w:rsidR="005F4EE2" w:rsidRPr="00153AEB">
              <w:rPr>
                <w:sz w:val="22"/>
                <w:szCs w:val="22"/>
              </w:rPr>
              <w:t xml:space="preserve">, </w:t>
            </w:r>
            <w:r w:rsidRPr="00153AEB">
              <w:rPr>
                <w:sz w:val="22"/>
                <w:szCs w:val="22"/>
              </w:rPr>
              <w:t>о</w:t>
            </w:r>
            <w:r w:rsidR="00883969" w:rsidRPr="00153AEB">
              <w:rPr>
                <w:sz w:val="22"/>
                <w:szCs w:val="22"/>
              </w:rPr>
              <w:t>бъему производства молока в 2021 году составит 65,9</w:t>
            </w:r>
            <w:r w:rsidRPr="00153AEB">
              <w:rPr>
                <w:sz w:val="22"/>
                <w:szCs w:val="22"/>
              </w:rPr>
              <w:t xml:space="preserve"> тыс. тонн, </w:t>
            </w:r>
          </w:p>
          <w:p w:rsidR="0043797E" w:rsidRPr="00153AEB" w:rsidRDefault="00883969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76,5</w:t>
            </w:r>
            <w:r w:rsidR="0043797E" w:rsidRPr="00153AEB">
              <w:rPr>
                <w:sz w:val="22"/>
                <w:szCs w:val="22"/>
              </w:rPr>
              <w:t xml:space="preserve"> тыс. тонн,</w:t>
            </w:r>
          </w:p>
          <w:p w:rsidR="0043797E" w:rsidRPr="00153AEB" w:rsidRDefault="003F229E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в 2023</w:t>
            </w:r>
            <w:r w:rsidR="00883969" w:rsidRPr="00153AEB">
              <w:rPr>
                <w:sz w:val="22"/>
                <w:szCs w:val="22"/>
              </w:rPr>
              <w:t xml:space="preserve"> году – 67,8 </w:t>
            </w:r>
            <w:r w:rsidR="0043797E" w:rsidRPr="00153AEB">
              <w:rPr>
                <w:sz w:val="22"/>
                <w:szCs w:val="22"/>
              </w:rPr>
              <w:t>тыс. тонн.</w:t>
            </w:r>
          </w:p>
          <w:p w:rsidR="00883969" w:rsidRPr="00153AEB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Реализация овец и коз на убой (в живом весе) в сельскохозяйственных  организациях, крестьянских (фермерских) хозяйствах и у индивидуальных предпринимателей за отчетный год в 2021 году составит </w:t>
            </w:r>
            <w:r w:rsidR="003F229E" w:rsidRPr="00153AEB">
              <w:rPr>
                <w:sz w:val="22"/>
                <w:szCs w:val="22"/>
              </w:rPr>
              <w:t>0,7</w:t>
            </w:r>
            <w:r w:rsidRPr="00153AEB">
              <w:rPr>
                <w:sz w:val="22"/>
                <w:szCs w:val="22"/>
              </w:rPr>
              <w:t xml:space="preserve"> тыс. тонн, </w:t>
            </w:r>
          </w:p>
          <w:p w:rsidR="00883969" w:rsidRPr="00153AEB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0,7 тыс. тонн,</w:t>
            </w:r>
          </w:p>
          <w:p w:rsidR="00883969" w:rsidRPr="00153AEB" w:rsidRDefault="003F229E" w:rsidP="0088396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883969" w:rsidRPr="00153AEB">
              <w:rPr>
                <w:sz w:val="22"/>
                <w:szCs w:val="22"/>
              </w:rPr>
              <w:t xml:space="preserve"> году – 0,7 тыс. тонн.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Количество проектов </w:t>
            </w:r>
            <w:proofErr w:type="spellStart"/>
            <w:r w:rsidRPr="00153AEB">
              <w:rPr>
                <w:sz w:val="22"/>
                <w:szCs w:val="22"/>
              </w:rPr>
              <w:t>грантополучателей</w:t>
            </w:r>
            <w:proofErr w:type="spellEnd"/>
            <w:r w:rsidRPr="00153AEB">
              <w:rPr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153AEB">
              <w:rPr>
                <w:sz w:val="22"/>
                <w:szCs w:val="22"/>
              </w:rPr>
              <w:t>грантовой</w:t>
            </w:r>
            <w:proofErr w:type="spellEnd"/>
            <w:r w:rsidRPr="00153AEB">
              <w:rPr>
                <w:sz w:val="22"/>
                <w:szCs w:val="22"/>
              </w:rPr>
              <w:t xml:space="preserve"> поддержки на развитие семейных ферм и гранта «</w:t>
            </w:r>
            <w:proofErr w:type="spellStart"/>
            <w:r w:rsidRPr="00153AEB">
              <w:rPr>
                <w:sz w:val="22"/>
                <w:szCs w:val="22"/>
              </w:rPr>
              <w:t>Агропрогресс</w:t>
            </w:r>
            <w:proofErr w:type="spellEnd"/>
            <w:r w:rsidRPr="00153AEB">
              <w:rPr>
                <w:sz w:val="22"/>
                <w:szCs w:val="22"/>
              </w:rPr>
              <w:t>»</w:t>
            </w:r>
            <w:r w:rsidR="000C2FD8" w:rsidRPr="00153AEB">
              <w:rPr>
                <w:sz w:val="22"/>
                <w:szCs w:val="22"/>
              </w:rPr>
              <w:t>,</w:t>
            </w:r>
            <w:r w:rsidRPr="00153AEB">
              <w:rPr>
                <w:sz w:val="22"/>
                <w:szCs w:val="22"/>
              </w:rPr>
              <w:t xml:space="preserve"> в 2021 году составит – 5 единиц, 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5 единиц,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5 единиц.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Прирост объема сельскохозяйственной продукции, произведенной в отчетном году крестьянским</w:t>
            </w:r>
            <w:proofErr w:type="gramStart"/>
            <w:r w:rsidRPr="00153AEB">
              <w:rPr>
                <w:sz w:val="22"/>
                <w:szCs w:val="22"/>
              </w:rPr>
              <w:t>и(</w:t>
            </w:r>
            <w:proofErr w:type="gramEnd"/>
            <w:r w:rsidRPr="00153AEB">
              <w:rPr>
                <w:sz w:val="22"/>
                <w:szCs w:val="22"/>
              </w:rPr>
              <w:t xml:space="preserve">фермерскими) хозяйствами и индивидуальными предпринимателями, реализующими проекты с помощью </w:t>
            </w:r>
            <w:proofErr w:type="spellStart"/>
            <w:r w:rsidRPr="00153AEB">
              <w:rPr>
                <w:sz w:val="22"/>
                <w:szCs w:val="22"/>
              </w:rPr>
              <w:t>грантовой</w:t>
            </w:r>
            <w:proofErr w:type="spellEnd"/>
            <w:r w:rsidRPr="00153AEB">
              <w:rPr>
                <w:sz w:val="22"/>
                <w:szCs w:val="22"/>
              </w:rPr>
              <w:t xml:space="preserve"> поддержки на развитие семейных ферм и гранта «</w:t>
            </w:r>
            <w:proofErr w:type="spellStart"/>
            <w:r w:rsidRPr="00153AEB">
              <w:rPr>
                <w:sz w:val="22"/>
                <w:szCs w:val="22"/>
              </w:rPr>
              <w:t>Агропрогресс</w:t>
            </w:r>
            <w:proofErr w:type="spellEnd"/>
            <w:r w:rsidRPr="00153AEB">
              <w:rPr>
                <w:sz w:val="22"/>
                <w:szCs w:val="22"/>
              </w:rPr>
              <w:t>»</w:t>
            </w:r>
            <w:r w:rsidR="000C2FD8" w:rsidRPr="00153AEB">
              <w:rPr>
                <w:sz w:val="22"/>
                <w:szCs w:val="22"/>
              </w:rPr>
              <w:t>,</w:t>
            </w:r>
            <w:r w:rsidRPr="00153AEB">
              <w:rPr>
                <w:sz w:val="22"/>
                <w:szCs w:val="22"/>
              </w:rPr>
              <w:t xml:space="preserve"> за последние 5 лет (включая отчетный год), по отношению к предыдущему году в 2021 году составит – 10,0 %, в 2022 году – 10,0 %,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10,0 %.</w:t>
            </w:r>
          </w:p>
          <w:p w:rsidR="001C41E4" w:rsidRPr="00153AEB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 xml:space="preserve">Количество проектов </w:t>
            </w:r>
            <w:proofErr w:type="spellStart"/>
            <w:r w:rsidRPr="00153AEB">
              <w:rPr>
                <w:sz w:val="22"/>
                <w:szCs w:val="22"/>
              </w:rPr>
              <w:t>грантополучателей</w:t>
            </w:r>
            <w:proofErr w:type="spellEnd"/>
            <w:r w:rsidRPr="00153AEB">
              <w:rPr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153AEB">
              <w:rPr>
                <w:sz w:val="22"/>
                <w:szCs w:val="22"/>
              </w:rPr>
              <w:t>грантовой</w:t>
            </w:r>
            <w:proofErr w:type="spellEnd"/>
            <w:r w:rsidRPr="00153AEB">
              <w:rPr>
                <w:sz w:val="22"/>
                <w:szCs w:val="22"/>
              </w:rPr>
              <w:t xml:space="preserve"> поддержки на  развитие материально-технической базы сельскохозяйственных потребительских кооперативов</w:t>
            </w:r>
            <w:r w:rsidR="000C2FD8" w:rsidRPr="00153AEB">
              <w:rPr>
                <w:sz w:val="22"/>
                <w:szCs w:val="22"/>
              </w:rPr>
              <w:t>,</w:t>
            </w:r>
            <w:r w:rsidRPr="00153AEB">
              <w:rPr>
                <w:sz w:val="22"/>
                <w:szCs w:val="22"/>
              </w:rPr>
              <w:t xml:space="preserve"> в 2021 году составит – 2 единицы, в 2022 году – 2 единицы,</w:t>
            </w:r>
          </w:p>
          <w:p w:rsidR="001C41E4" w:rsidRPr="00153AEB" w:rsidRDefault="001C41E4" w:rsidP="005F4EE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2 единицы.</w:t>
            </w:r>
          </w:p>
          <w:p w:rsidR="0043797E" w:rsidRPr="00153AEB" w:rsidRDefault="0043797E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proofErr w:type="spellStart"/>
            <w:r w:rsidRPr="00153AEB">
              <w:rPr>
                <w:sz w:val="22"/>
                <w:szCs w:val="22"/>
              </w:rPr>
              <w:t>грантовую</w:t>
            </w:r>
            <w:proofErr w:type="spellEnd"/>
            <w:r w:rsidRPr="00153AEB">
              <w:rPr>
                <w:sz w:val="22"/>
                <w:szCs w:val="22"/>
              </w:rPr>
              <w:t xml:space="preserve"> поддержку, за последние пять лет (включая отчетный год) по отношению к преды</w:t>
            </w:r>
            <w:r w:rsidR="001C41E4" w:rsidRPr="00153AEB">
              <w:rPr>
                <w:sz w:val="22"/>
                <w:szCs w:val="22"/>
              </w:rPr>
              <w:t>дущему году в 2021 году составит – 8</w:t>
            </w:r>
            <w:r w:rsidRPr="00153AEB">
              <w:rPr>
                <w:sz w:val="22"/>
                <w:szCs w:val="22"/>
              </w:rPr>
              <w:t xml:space="preserve">,0 %, </w:t>
            </w:r>
          </w:p>
          <w:p w:rsidR="0043797E" w:rsidRPr="00153AEB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8</w:t>
            </w:r>
            <w:r w:rsidR="00C410FA" w:rsidRPr="00153AEB">
              <w:rPr>
                <w:sz w:val="22"/>
                <w:szCs w:val="22"/>
              </w:rPr>
              <w:t>,0 %</w:t>
            </w:r>
            <w:r w:rsidR="0043797E" w:rsidRPr="00153AEB">
              <w:rPr>
                <w:sz w:val="22"/>
                <w:szCs w:val="22"/>
              </w:rPr>
              <w:t>,</w:t>
            </w:r>
          </w:p>
          <w:p w:rsidR="0043797E" w:rsidRPr="00153AEB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8</w:t>
            </w:r>
            <w:r w:rsidR="00B7533D" w:rsidRPr="00153AEB">
              <w:rPr>
                <w:sz w:val="22"/>
                <w:szCs w:val="22"/>
              </w:rPr>
              <w:t>,0 %.</w:t>
            </w:r>
          </w:p>
          <w:p w:rsidR="00213974" w:rsidRPr="00153AEB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Прирост маточного поголовья овец и коз 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 </w:t>
            </w:r>
            <w:r w:rsidR="00535A2E" w:rsidRPr="00153AEB">
              <w:rPr>
                <w:sz w:val="22"/>
                <w:szCs w:val="22"/>
              </w:rPr>
              <w:t>в 2021 году составит 4,8 тыс. голов,  в 2022 году – 8,5 тыс. голов,</w:t>
            </w:r>
            <w:r w:rsidR="00A27686" w:rsidRPr="00153AEB">
              <w:rPr>
                <w:sz w:val="22"/>
                <w:szCs w:val="22"/>
              </w:rPr>
              <w:t xml:space="preserve"> в 2023 году – 21,1 тыс. голов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11</w:t>
            </w:r>
            <w:r w:rsidR="00BA309B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42400B" w:rsidRPr="00153AEB">
              <w:rPr>
                <w:b/>
                <w:sz w:val="22"/>
                <w:szCs w:val="22"/>
              </w:rPr>
              <w:t>программы 1.10</w:t>
            </w:r>
          </w:p>
          <w:p w:rsidR="001A3E60" w:rsidRPr="00153AEB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153AEB">
              <w:rPr>
                <w:sz w:val="22"/>
                <w:szCs w:val="22"/>
              </w:rPr>
      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</w:t>
            </w:r>
            <w:r w:rsidR="00F70341" w:rsidRPr="00153AEB">
              <w:rPr>
                <w:sz w:val="22"/>
                <w:szCs w:val="22"/>
              </w:rPr>
              <w:t>ным итогом)</w:t>
            </w:r>
            <w:r w:rsidR="00A27686" w:rsidRPr="00153AEB">
              <w:rPr>
                <w:sz w:val="22"/>
                <w:szCs w:val="22"/>
              </w:rPr>
              <w:t xml:space="preserve"> в 2021 году –</w:t>
            </w:r>
            <w:r w:rsidRPr="00153AEB">
              <w:rPr>
                <w:sz w:val="22"/>
                <w:szCs w:val="22"/>
              </w:rPr>
              <w:t xml:space="preserve"> 9 единиц, </w:t>
            </w:r>
            <w:proofErr w:type="gramEnd"/>
          </w:p>
          <w:p w:rsidR="001A3E60" w:rsidRPr="00153AEB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 2022 году – 19 единиц, </w:t>
            </w:r>
          </w:p>
          <w:p w:rsidR="00E61B81" w:rsidRPr="00153AEB" w:rsidRDefault="00A27686" w:rsidP="001A3E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31 единица</w:t>
            </w:r>
            <w:r w:rsidR="00E61B81" w:rsidRPr="00153AEB">
              <w:rPr>
                <w:sz w:val="22"/>
                <w:szCs w:val="22"/>
              </w:rPr>
              <w:t>.</w:t>
            </w:r>
          </w:p>
          <w:p w:rsidR="00E61B81" w:rsidRPr="00153AEB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Увеличение численности работников в расчете на 1 субъекта МСП, получившего комплексную поддержку в сфере АПК, накопленным итогом, в 2021 году составит 7 единиц, </w:t>
            </w:r>
          </w:p>
          <w:p w:rsidR="00E61B81" w:rsidRPr="00153AEB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 2022 году – 13 единиц, </w:t>
            </w:r>
          </w:p>
          <w:p w:rsidR="00E61B81" w:rsidRPr="00153AEB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20 единиц.</w:t>
            </w:r>
          </w:p>
          <w:p w:rsidR="00E61B81" w:rsidRPr="00153AEB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</w:t>
            </w:r>
            <w:proofErr w:type="gramStart"/>
            <w:r w:rsidRPr="00153AEB">
              <w:rPr>
                <w:sz w:val="22"/>
                <w:szCs w:val="22"/>
              </w:rPr>
              <w:t>ств гр</w:t>
            </w:r>
            <w:proofErr w:type="gramEnd"/>
            <w:r w:rsidRPr="00153AEB">
              <w:rPr>
                <w:sz w:val="22"/>
                <w:szCs w:val="22"/>
              </w:rPr>
              <w:t xml:space="preserve">аждан (с учетом необходимости вовлечения новых членов в </w:t>
            </w:r>
            <w:r w:rsidRPr="00153AEB">
              <w:rPr>
                <w:sz w:val="22"/>
                <w:szCs w:val="22"/>
              </w:rPr>
              <w:lastRenderedPageBreak/>
              <w:t xml:space="preserve">сельскохозяйственные потребительские кооперативы),  в 2021 году составит 10 единиц, </w:t>
            </w:r>
          </w:p>
          <w:p w:rsidR="00E61B81" w:rsidRPr="00153AEB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 2022 году – 13 единиц, </w:t>
            </w:r>
          </w:p>
          <w:p w:rsidR="001A3E60" w:rsidRPr="00153AEB" w:rsidRDefault="00E61B81" w:rsidP="001441A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 году – 10 единиц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12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</w:t>
            </w:r>
            <w:r w:rsidR="00A20CDD" w:rsidRPr="00153AEB">
              <w:rPr>
                <w:b/>
                <w:sz w:val="22"/>
                <w:szCs w:val="22"/>
              </w:rPr>
              <w:t>о</w:t>
            </w:r>
            <w:r w:rsidR="0042400B" w:rsidRPr="00153AEB">
              <w:rPr>
                <w:b/>
                <w:sz w:val="22"/>
                <w:szCs w:val="22"/>
              </w:rPr>
              <w:t>нтрольное событие программы 1.11</w:t>
            </w:r>
          </w:p>
          <w:p w:rsidR="00921F2A" w:rsidRPr="00153AEB" w:rsidRDefault="00921F2A" w:rsidP="00921F2A">
            <w:r w:rsidRPr="00153AEB">
              <w:t>Прирост объема производства</w:t>
            </w:r>
          </w:p>
          <w:p w:rsidR="00CF24D6" w:rsidRPr="00153AEB" w:rsidRDefault="00921F2A" w:rsidP="00921F2A">
            <w:r w:rsidRPr="00153AEB">
              <w:t xml:space="preserve"> масличных культур </w:t>
            </w:r>
            <w:r w:rsidR="007D37BA" w:rsidRPr="00153AEB">
              <w:t xml:space="preserve">в 2021 году </w:t>
            </w:r>
            <w:r w:rsidR="006D7672" w:rsidRPr="00153AEB">
              <w:t>–</w:t>
            </w:r>
            <w:r w:rsidRPr="00153AEB">
              <w:t xml:space="preserve"> 43,7 </w:t>
            </w:r>
            <w:r w:rsidR="00CF24D6" w:rsidRPr="00153AEB">
              <w:t xml:space="preserve">тыс. тонн, </w:t>
            </w:r>
          </w:p>
          <w:p w:rsidR="00CF24D6" w:rsidRPr="00153AEB" w:rsidRDefault="00CF24D6" w:rsidP="00921F2A">
            <w:r w:rsidRPr="00153AEB">
              <w:t xml:space="preserve">в 2022 </w:t>
            </w:r>
            <w:r w:rsidR="00921F2A" w:rsidRPr="00153AEB">
              <w:t>году – 294,65</w:t>
            </w:r>
            <w:r w:rsidRPr="00153AEB">
              <w:t xml:space="preserve"> тыс. тонн,</w:t>
            </w:r>
          </w:p>
          <w:p w:rsidR="00213974" w:rsidRPr="00153AEB" w:rsidRDefault="00DA3056" w:rsidP="00921F2A">
            <w:pPr>
              <w:rPr>
                <w:sz w:val="22"/>
                <w:szCs w:val="22"/>
              </w:rPr>
            </w:pPr>
            <w:r w:rsidRPr="00153AEB">
              <w:t>в 2023</w:t>
            </w:r>
            <w:r w:rsidR="00CF24D6" w:rsidRPr="00153AEB">
              <w:t xml:space="preserve"> году</w:t>
            </w:r>
            <w:r w:rsidR="00A27686" w:rsidRPr="00153AEB">
              <w:t xml:space="preserve"> – </w:t>
            </w:r>
            <w:r w:rsidR="00921F2A" w:rsidRPr="00153AEB">
              <w:t xml:space="preserve">547,52 </w:t>
            </w:r>
            <w:r w:rsidR="00A27686" w:rsidRPr="00153AEB">
              <w:t>тыс. тонн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13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Подпрограмма 3</w:t>
            </w:r>
          </w:p>
          <w:p w:rsidR="00213974" w:rsidRPr="00153AEB" w:rsidRDefault="00213974" w:rsidP="00D567C2">
            <w:pPr>
              <w:pStyle w:val="ConsPlusNormal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«Развитие мелиорации земель сельскохозяйственного назначения Курской области»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14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3.1</w:t>
            </w:r>
          </w:p>
          <w:p w:rsidR="00DE6430" w:rsidRPr="00153AEB" w:rsidRDefault="00DE6430" w:rsidP="00DE64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Ввод в эксплуатацию </w:t>
            </w:r>
            <w:proofErr w:type="spellStart"/>
            <w:proofErr w:type="gramStart"/>
            <w:r w:rsidRPr="00153AEB">
              <w:rPr>
                <w:sz w:val="22"/>
                <w:szCs w:val="22"/>
              </w:rPr>
              <w:t>ме-лиорируемых</w:t>
            </w:r>
            <w:proofErr w:type="spellEnd"/>
            <w:proofErr w:type="gramEnd"/>
            <w:r w:rsidRPr="00153AEB">
              <w:rPr>
                <w:sz w:val="22"/>
                <w:szCs w:val="22"/>
              </w:rPr>
              <w:t xml:space="preserve"> земель за счет проведения гидромелиоративных мероприятий </w:t>
            </w:r>
            <w:r w:rsidR="006D7672" w:rsidRPr="00153AEB">
              <w:rPr>
                <w:sz w:val="22"/>
                <w:szCs w:val="22"/>
              </w:rPr>
              <w:t>в 2022 году составит 1300,0 га.</w:t>
            </w:r>
          </w:p>
          <w:p w:rsidR="00677388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53AEB">
              <w:rPr>
                <w:sz w:val="22"/>
                <w:szCs w:val="22"/>
              </w:rPr>
              <w:t>культуртехнических</w:t>
            </w:r>
            <w:proofErr w:type="spellEnd"/>
            <w:r w:rsidRPr="00153AEB">
              <w:rPr>
                <w:sz w:val="22"/>
                <w:szCs w:val="22"/>
              </w:rPr>
              <w:t xml:space="preserve"> мероприятий в </w:t>
            </w:r>
            <w:r w:rsidR="00DE6430" w:rsidRPr="00153AEB">
              <w:rPr>
                <w:sz w:val="22"/>
                <w:szCs w:val="22"/>
              </w:rPr>
              <w:t>2023 году составит 2</w:t>
            </w:r>
            <w:r w:rsidR="00677388" w:rsidRPr="00153AEB">
              <w:rPr>
                <w:sz w:val="22"/>
                <w:szCs w:val="22"/>
              </w:rPr>
              <w:t>,0 тыс. га.</w:t>
            </w:r>
          </w:p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Защита и сохранение сельскохозяйственных угодий от ветровой эрозии и опустынивания за счет  проведения </w:t>
            </w:r>
            <w:proofErr w:type="spellStart"/>
            <w:r w:rsidRPr="00153AEB">
              <w:rPr>
                <w:sz w:val="22"/>
                <w:szCs w:val="22"/>
              </w:rPr>
              <w:t>агролесомелиоративных</w:t>
            </w:r>
            <w:proofErr w:type="spellEnd"/>
            <w:r w:rsidRPr="00153AEB">
              <w:rPr>
                <w:sz w:val="22"/>
                <w:szCs w:val="22"/>
              </w:rPr>
              <w:t xml:space="preserve"> мероприятий (площадь посадок), а также за счет проведения </w:t>
            </w:r>
            <w:r w:rsidRPr="00153AEB">
              <w:rPr>
                <w:sz w:val="22"/>
                <w:szCs w:val="22"/>
              </w:rPr>
              <w:lastRenderedPageBreak/>
              <w:t>фитомелиоративных мероп</w:t>
            </w:r>
            <w:r w:rsidR="00DE6430" w:rsidRPr="00153AEB">
              <w:rPr>
                <w:sz w:val="22"/>
                <w:szCs w:val="22"/>
              </w:rPr>
              <w:t>риятий (площадь посадок)  в 2021 году составит  15</w:t>
            </w:r>
            <w:r w:rsidRPr="00153AEB">
              <w:rPr>
                <w:sz w:val="22"/>
                <w:szCs w:val="22"/>
              </w:rPr>
              <w:t xml:space="preserve">,0 га, </w:t>
            </w:r>
          </w:p>
          <w:p w:rsidR="00213974" w:rsidRPr="00153AEB" w:rsidRDefault="00DE6430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20</w:t>
            </w:r>
            <w:r w:rsidR="00213974" w:rsidRPr="00153AEB">
              <w:rPr>
                <w:sz w:val="22"/>
                <w:szCs w:val="22"/>
              </w:rPr>
              <w:t xml:space="preserve">,0 га, </w:t>
            </w:r>
          </w:p>
          <w:p w:rsidR="00213974" w:rsidRPr="00153AEB" w:rsidRDefault="00DB6063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DE6430" w:rsidRPr="00153AEB">
              <w:rPr>
                <w:sz w:val="22"/>
                <w:szCs w:val="22"/>
              </w:rPr>
              <w:t xml:space="preserve"> году – 3</w:t>
            </w:r>
            <w:r w:rsidR="006315E0" w:rsidRPr="00153AEB">
              <w:rPr>
                <w:sz w:val="22"/>
                <w:szCs w:val="22"/>
              </w:rPr>
              <w:t>0,0 га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15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153AEB">
              <w:rPr>
                <w:b/>
                <w:sz w:val="22"/>
                <w:szCs w:val="22"/>
              </w:rPr>
              <w:t>программы 3.2</w:t>
            </w:r>
          </w:p>
          <w:p w:rsidR="00213974" w:rsidRPr="00153AEB" w:rsidRDefault="00DE6430" w:rsidP="0059637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Обеспечено стимулирование ввода в эксплуатацию мелиорируемых земель для выращивания экспортно-ориентированной сельскохозяйственной продукции  в 2022 году – 3000 га, в 2023 году – 3000 га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F76E9B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16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Подпрограмма 4</w:t>
            </w:r>
          </w:p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«Обеспечение эпизоотического и ветеринарно-санитарного благополучия территории Курской области»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t>Управление ветеринарии</w:t>
            </w:r>
          </w:p>
          <w:p w:rsidR="00213974" w:rsidRPr="00153AEB" w:rsidRDefault="00213974" w:rsidP="00D567C2">
            <w:pPr>
              <w:jc w:val="center"/>
            </w:pPr>
            <w:r w:rsidRPr="00153AEB">
              <w:t>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17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153AEB">
              <w:rPr>
                <w:b/>
                <w:sz w:val="22"/>
                <w:szCs w:val="22"/>
              </w:rPr>
              <w:t>программы 4.1</w:t>
            </w:r>
          </w:p>
          <w:p w:rsidR="00213974" w:rsidRPr="00153AEB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Уровень заболеваемости животных и птиц заразными, в том числе </w:t>
            </w:r>
            <w:r w:rsidR="00864A22" w:rsidRPr="00153AEB">
              <w:rPr>
                <w:sz w:val="22"/>
                <w:szCs w:val="22"/>
              </w:rPr>
              <w:t>особо опасными, болезнями в 2021</w:t>
            </w:r>
            <w:r w:rsidRPr="00153AEB">
              <w:rPr>
                <w:sz w:val="22"/>
                <w:szCs w:val="22"/>
              </w:rPr>
              <w:t xml:space="preserve"> году  </w:t>
            </w:r>
          </w:p>
          <w:p w:rsidR="00213974" w:rsidRPr="00153AEB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составит  2%, в 2022 </w:t>
            </w:r>
            <w:r w:rsidR="00213974" w:rsidRPr="00153AEB">
              <w:rPr>
                <w:sz w:val="22"/>
                <w:szCs w:val="22"/>
              </w:rPr>
              <w:t xml:space="preserve">году – 2%, </w:t>
            </w:r>
          </w:p>
          <w:p w:rsidR="00213974" w:rsidRPr="00153AEB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213974" w:rsidRPr="00153AEB">
              <w:rPr>
                <w:sz w:val="22"/>
                <w:szCs w:val="22"/>
              </w:rPr>
              <w:t xml:space="preserve"> году – 2%.</w:t>
            </w:r>
          </w:p>
          <w:p w:rsidR="00213974" w:rsidRPr="00153AEB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Количество противоэпизоотических мероприятий, проведенных областными бюджетными учреждениями ветеринари</w:t>
            </w:r>
            <w:r w:rsidR="00864A22" w:rsidRPr="00153AEB">
              <w:rPr>
                <w:sz w:val="22"/>
                <w:szCs w:val="22"/>
              </w:rPr>
              <w:t>и, в 2021</w:t>
            </w:r>
            <w:r w:rsidR="00385D8A" w:rsidRPr="00153AEB">
              <w:rPr>
                <w:sz w:val="22"/>
                <w:szCs w:val="22"/>
              </w:rPr>
              <w:t xml:space="preserve"> году составит </w:t>
            </w:r>
            <w:r w:rsidR="00284F52" w:rsidRPr="00153AEB">
              <w:rPr>
                <w:sz w:val="22"/>
                <w:szCs w:val="22"/>
              </w:rPr>
              <w:t>585456</w:t>
            </w:r>
            <w:r w:rsidR="00385D8A" w:rsidRPr="00153AEB">
              <w:rPr>
                <w:sz w:val="22"/>
                <w:szCs w:val="22"/>
              </w:rPr>
              <w:t xml:space="preserve"> </w:t>
            </w:r>
            <w:r w:rsidR="00284F52" w:rsidRPr="00153AEB">
              <w:rPr>
                <w:sz w:val="22"/>
                <w:szCs w:val="22"/>
              </w:rPr>
              <w:t>ед., в 2022 году – 603010</w:t>
            </w:r>
            <w:r w:rsidRPr="00153AEB">
              <w:rPr>
                <w:sz w:val="22"/>
                <w:szCs w:val="22"/>
              </w:rPr>
              <w:t xml:space="preserve"> ед.,</w:t>
            </w:r>
          </w:p>
          <w:p w:rsidR="00213974" w:rsidRPr="00153AEB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 xml:space="preserve"> в 2023 году – </w:t>
            </w:r>
            <w:r w:rsidR="00284F52" w:rsidRPr="00153AEB">
              <w:rPr>
                <w:sz w:val="22"/>
                <w:szCs w:val="22"/>
              </w:rPr>
              <w:t>603010</w:t>
            </w:r>
            <w:r w:rsidR="00213974" w:rsidRPr="00153AEB">
              <w:rPr>
                <w:sz w:val="22"/>
                <w:szCs w:val="22"/>
              </w:rPr>
              <w:t xml:space="preserve"> ед. </w:t>
            </w:r>
          </w:p>
          <w:p w:rsidR="00213974" w:rsidRPr="00153AEB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Количество лабораторных исследований на заразные, в том числе особо опасные, болезни, проведенных областными бюджетными </w:t>
            </w:r>
            <w:r w:rsidR="00864A22" w:rsidRPr="00153AEB">
              <w:rPr>
                <w:sz w:val="22"/>
                <w:szCs w:val="22"/>
              </w:rPr>
              <w:t>учреждениями ветеринарии, в 2021</w:t>
            </w:r>
            <w:r w:rsidRPr="00153AEB">
              <w:rPr>
                <w:sz w:val="22"/>
                <w:szCs w:val="22"/>
              </w:rPr>
              <w:t xml:space="preserve"> году составит </w:t>
            </w:r>
            <w:r w:rsidR="00284F52" w:rsidRPr="00153AEB">
              <w:rPr>
                <w:sz w:val="22"/>
                <w:szCs w:val="22"/>
              </w:rPr>
              <w:t>191675</w:t>
            </w:r>
            <w:r w:rsidRPr="00153AEB">
              <w:rPr>
                <w:sz w:val="22"/>
                <w:szCs w:val="22"/>
              </w:rPr>
              <w:t xml:space="preserve"> ед., </w:t>
            </w:r>
          </w:p>
          <w:p w:rsidR="00213974" w:rsidRPr="00153AEB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</w:t>
            </w:r>
            <w:r w:rsidR="00213974" w:rsidRPr="00153AEB">
              <w:rPr>
                <w:sz w:val="22"/>
                <w:szCs w:val="22"/>
              </w:rPr>
              <w:t xml:space="preserve"> году – 214873 ед., </w:t>
            </w:r>
          </w:p>
          <w:p w:rsidR="00213974" w:rsidRPr="00153AEB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2023</w:t>
            </w:r>
            <w:r w:rsidR="00213974" w:rsidRPr="00153AEB">
              <w:rPr>
                <w:sz w:val="22"/>
                <w:szCs w:val="22"/>
              </w:rPr>
              <w:t xml:space="preserve"> году –214873 ед.</w:t>
            </w:r>
          </w:p>
          <w:p w:rsidR="00213974" w:rsidRPr="00153AEB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Количество экспертиз животноводческой продукции, проведенных областными бюджетными учреждениями ветерин</w:t>
            </w:r>
            <w:r w:rsidR="00864A22" w:rsidRPr="00153AEB">
              <w:rPr>
                <w:sz w:val="22"/>
                <w:szCs w:val="22"/>
              </w:rPr>
              <w:t>арии, в 2021</w:t>
            </w:r>
            <w:r w:rsidR="00385D8A" w:rsidRPr="00153AEB">
              <w:rPr>
                <w:sz w:val="22"/>
                <w:szCs w:val="22"/>
              </w:rPr>
              <w:t xml:space="preserve"> году составит </w:t>
            </w:r>
            <w:r w:rsidR="00DD1E14" w:rsidRPr="00153AEB">
              <w:rPr>
                <w:sz w:val="22"/>
                <w:szCs w:val="22"/>
              </w:rPr>
              <w:t>38902</w:t>
            </w:r>
            <w:r w:rsidRPr="00153AEB">
              <w:rPr>
                <w:sz w:val="22"/>
                <w:szCs w:val="22"/>
              </w:rPr>
              <w:t xml:space="preserve"> ед., </w:t>
            </w:r>
          </w:p>
          <w:p w:rsidR="00213974" w:rsidRPr="00153AEB" w:rsidRDefault="00DD1E14" w:rsidP="000B72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2022 году – 40562</w:t>
            </w:r>
            <w:r w:rsidR="00213974" w:rsidRPr="00153AEB">
              <w:rPr>
                <w:sz w:val="22"/>
                <w:szCs w:val="22"/>
              </w:rPr>
              <w:t xml:space="preserve"> ед., </w:t>
            </w:r>
          </w:p>
          <w:p w:rsidR="00213974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в 2023 году – </w:t>
            </w:r>
            <w:r w:rsidR="00DD1E14" w:rsidRPr="00153AEB">
              <w:rPr>
                <w:sz w:val="22"/>
                <w:szCs w:val="22"/>
              </w:rPr>
              <w:t>40562</w:t>
            </w:r>
            <w:r w:rsidR="00213974" w:rsidRPr="00153AEB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lastRenderedPageBreak/>
              <w:t>Управление ветеринарии</w:t>
            </w:r>
          </w:p>
          <w:p w:rsidR="00213974" w:rsidRPr="00153AEB" w:rsidRDefault="00213974" w:rsidP="00D567C2">
            <w:pPr>
              <w:jc w:val="center"/>
            </w:pPr>
            <w:r w:rsidRPr="00153AEB">
              <w:t>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18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4.2</w:t>
            </w:r>
          </w:p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 xml:space="preserve">Сокращение численности  животных  без владельцев </w:t>
            </w:r>
          </w:p>
          <w:p w:rsidR="00213974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в 2021 году составит 5 %, в 2022 году – 10 %, в 2023 году – 1</w:t>
            </w:r>
            <w:r w:rsidR="00213974" w:rsidRPr="00153AEB">
              <w:rPr>
                <w:sz w:val="22"/>
                <w:szCs w:val="22"/>
              </w:rPr>
              <w:t>0 %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D61098" w:rsidRPr="00153AEB" w:rsidTr="00D567C2">
        <w:tc>
          <w:tcPr>
            <w:tcW w:w="516" w:type="dxa"/>
          </w:tcPr>
          <w:p w:rsidR="00213974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19</w:t>
            </w:r>
            <w:r w:rsidR="00213974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153AEB">
              <w:rPr>
                <w:b/>
                <w:sz w:val="22"/>
                <w:szCs w:val="22"/>
              </w:rPr>
              <w:t>программы 4.3</w:t>
            </w:r>
          </w:p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Доля обеспеченности учреждений ветеринарии дезинфе</w:t>
            </w:r>
            <w:r w:rsidR="00864A22" w:rsidRPr="00153AEB">
              <w:rPr>
                <w:sz w:val="22"/>
                <w:szCs w:val="22"/>
              </w:rPr>
              <w:t>кционным автотранспо</w:t>
            </w:r>
            <w:r w:rsidR="00770E89">
              <w:rPr>
                <w:sz w:val="22"/>
                <w:szCs w:val="22"/>
              </w:rPr>
              <w:t xml:space="preserve">ртом  в 2021 году составит  39,3 </w:t>
            </w:r>
            <w:r w:rsidR="00864A22" w:rsidRPr="00153AEB">
              <w:rPr>
                <w:sz w:val="22"/>
                <w:szCs w:val="22"/>
              </w:rPr>
              <w:t>%, в 2022</w:t>
            </w:r>
            <w:r w:rsidRPr="00153AEB">
              <w:rPr>
                <w:sz w:val="22"/>
                <w:szCs w:val="22"/>
              </w:rPr>
              <w:t xml:space="preserve"> году – </w:t>
            </w:r>
            <w:r w:rsidR="00770E89">
              <w:rPr>
                <w:sz w:val="22"/>
                <w:szCs w:val="22"/>
              </w:rPr>
              <w:t>39,3</w:t>
            </w:r>
            <w:r w:rsidR="00CF5798" w:rsidRPr="00153AEB">
              <w:rPr>
                <w:sz w:val="22"/>
                <w:szCs w:val="22"/>
              </w:rPr>
              <w:t xml:space="preserve"> %.</w:t>
            </w:r>
          </w:p>
          <w:p w:rsidR="00213974" w:rsidRPr="00153AEB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Обеспечение оперативного купирования и ликвидации очагов заразных, в том числе особо опасных</w:t>
            </w:r>
            <w:r w:rsidR="006D7672" w:rsidRPr="00153AEB">
              <w:rPr>
                <w:sz w:val="22"/>
                <w:szCs w:val="22"/>
              </w:rPr>
              <w:t>,</w:t>
            </w:r>
            <w:r w:rsidRPr="00153AEB">
              <w:rPr>
                <w:sz w:val="22"/>
                <w:szCs w:val="22"/>
              </w:rPr>
              <w:t xml:space="preserve"> болезней животных, по которым могут устанавливаться </w:t>
            </w:r>
            <w:r w:rsidRPr="00153AEB">
              <w:rPr>
                <w:sz w:val="22"/>
                <w:szCs w:val="22"/>
              </w:rPr>
              <w:lastRenderedPageBreak/>
              <w:t>ограничительные мероприятия (карантин)</w:t>
            </w:r>
            <w:r w:rsidR="006315E0" w:rsidRPr="00153AEB">
              <w:rPr>
                <w:sz w:val="22"/>
                <w:szCs w:val="22"/>
              </w:rPr>
              <w:t xml:space="preserve">, </w:t>
            </w:r>
            <w:r w:rsidR="00EF6795" w:rsidRPr="00153AEB">
              <w:rPr>
                <w:sz w:val="22"/>
                <w:szCs w:val="22"/>
              </w:rPr>
              <w:t xml:space="preserve"> в 2021 году составит – 100 %, в 2022</w:t>
            </w:r>
            <w:r w:rsidRPr="00153AEB">
              <w:rPr>
                <w:sz w:val="22"/>
                <w:szCs w:val="22"/>
              </w:rPr>
              <w:t xml:space="preserve"> г</w:t>
            </w:r>
            <w:r w:rsidR="009576F4" w:rsidRPr="00153AEB">
              <w:rPr>
                <w:sz w:val="22"/>
                <w:szCs w:val="22"/>
              </w:rPr>
              <w:t>оду – 100 %</w:t>
            </w:r>
            <w:r w:rsidR="00806291" w:rsidRPr="00153AEB">
              <w:rPr>
                <w:sz w:val="22"/>
                <w:szCs w:val="22"/>
              </w:rPr>
              <w:t>.</w:t>
            </w:r>
          </w:p>
          <w:p w:rsidR="00D70CA6" w:rsidRPr="00153AEB" w:rsidRDefault="00D70CA6" w:rsidP="00D70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Количество зданий областных бюджетных учреждений ветеринарии, в которых выполнены мероприятия по капитальном ремонту, в 2021 году составит 3 ед.</w:t>
            </w:r>
          </w:p>
          <w:p w:rsidR="00806291" w:rsidRPr="00806E84" w:rsidRDefault="00806291" w:rsidP="0080629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06E84">
              <w:rPr>
                <w:sz w:val="22"/>
                <w:szCs w:val="22"/>
              </w:rPr>
              <w:t>Количество сельскохозяйственных товаропроизводителей, имеющих низкий уровень биологической защиты, переведенных на альтернативные свиново</w:t>
            </w:r>
            <w:r w:rsidR="00770E89">
              <w:rPr>
                <w:sz w:val="22"/>
                <w:szCs w:val="22"/>
              </w:rPr>
              <w:t>дству виды животноводства в 2021 году – 4</w:t>
            </w:r>
            <w:r w:rsidRPr="00806E84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2204" w:type="dxa"/>
          </w:tcPr>
          <w:p w:rsidR="00213974" w:rsidRPr="00153AEB" w:rsidRDefault="00213974" w:rsidP="00D567C2">
            <w:pPr>
              <w:jc w:val="center"/>
            </w:pPr>
            <w:r w:rsidRPr="00153AEB">
              <w:lastRenderedPageBreak/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153AEB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64A22" w:rsidRPr="00153AEB" w:rsidTr="00D567C2">
        <w:tc>
          <w:tcPr>
            <w:tcW w:w="516" w:type="dxa"/>
          </w:tcPr>
          <w:p w:rsidR="00864A22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20</w:t>
            </w:r>
            <w:r w:rsidR="00864A22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4.4</w:t>
            </w:r>
          </w:p>
          <w:p w:rsidR="00864A22" w:rsidRPr="00153AEB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153AEB">
              <w:rPr>
                <w:color w:val="000000" w:themeColor="text1"/>
                <w:sz w:val="22"/>
                <w:szCs w:val="22"/>
              </w:rPr>
              <w:t>Обеспечена аккредитация и (или) расширена область</w:t>
            </w:r>
          </w:p>
          <w:p w:rsidR="00864A22" w:rsidRPr="00153AEB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153AEB">
              <w:rPr>
                <w:color w:val="000000" w:themeColor="text1"/>
                <w:sz w:val="22"/>
                <w:szCs w:val="22"/>
              </w:rPr>
              <w:t>аккредитации в национальной системе аккредитации</w:t>
            </w:r>
          </w:p>
          <w:p w:rsidR="00864A22" w:rsidRPr="00153AEB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153AEB">
              <w:rPr>
                <w:color w:val="000000" w:themeColor="text1"/>
                <w:sz w:val="22"/>
                <w:szCs w:val="22"/>
              </w:rPr>
              <w:t>ветеринарных лабораторий, подведомственных органам</w:t>
            </w:r>
          </w:p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2"/>
                <w:szCs w:val="22"/>
              </w:rPr>
            </w:pPr>
            <w:r w:rsidRPr="00153AEB">
              <w:rPr>
                <w:color w:val="000000" w:themeColor="text1"/>
                <w:sz w:val="22"/>
                <w:szCs w:val="22"/>
              </w:rPr>
              <w:t>исполнительной власти субъектов Российской Федерации</w:t>
            </w:r>
            <w:r w:rsidR="006D7672" w:rsidRPr="00153AEB">
              <w:rPr>
                <w:color w:val="000000" w:themeColor="text1"/>
                <w:sz w:val="22"/>
                <w:szCs w:val="22"/>
              </w:rPr>
              <w:t>,</w:t>
            </w:r>
            <w:r w:rsidRPr="00153AEB">
              <w:rPr>
                <w:color w:val="000000" w:themeColor="text1"/>
                <w:sz w:val="22"/>
                <w:szCs w:val="22"/>
              </w:rPr>
              <w:t xml:space="preserve"> в 2022 году </w:t>
            </w:r>
            <w:r w:rsidR="00A27686" w:rsidRPr="00153AEB">
              <w:rPr>
                <w:color w:val="000000" w:themeColor="text1"/>
                <w:sz w:val="22"/>
                <w:szCs w:val="22"/>
              </w:rPr>
              <w:t>– 1 штука, в 2023 году –1 штука</w:t>
            </w:r>
          </w:p>
        </w:tc>
        <w:tc>
          <w:tcPr>
            <w:tcW w:w="2204" w:type="dxa"/>
          </w:tcPr>
          <w:p w:rsidR="00864A22" w:rsidRPr="00153AEB" w:rsidRDefault="00864A22" w:rsidP="00D567C2">
            <w:pPr>
              <w:jc w:val="center"/>
            </w:pPr>
            <w:r w:rsidRPr="00153AEB">
              <w:t>Управление ветеринарии Курской области</w:t>
            </w:r>
          </w:p>
        </w:tc>
        <w:tc>
          <w:tcPr>
            <w:tcW w:w="562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153AEB" w:rsidRDefault="00864A22" w:rsidP="00690C8D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  <w:tr w:rsidR="00864A22" w:rsidRPr="00153AEB" w:rsidTr="00D567C2">
        <w:tc>
          <w:tcPr>
            <w:tcW w:w="516" w:type="dxa"/>
          </w:tcPr>
          <w:p w:rsidR="00864A22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21</w:t>
            </w:r>
            <w:r w:rsidR="00864A22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Подпрограмма 6</w:t>
            </w:r>
          </w:p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 xml:space="preserve">«Обеспечение реализации государственной программы Курской области «Развитие сельского хозяйства и регулирование рынков сельскохозяйственной </w:t>
            </w:r>
            <w:r w:rsidRPr="00153AEB">
              <w:rPr>
                <w:b/>
                <w:sz w:val="22"/>
                <w:szCs w:val="22"/>
              </w:rPr>
              <w:lastRenderedPageBreak/>
              <w:t>продукции, сырья и продовольствия в Курской области»</w:t>
            </w:r>
          </w:p>
        </w:tc>
        <w:tc>
          <w:tcPr>
            <w:tcW w:w="2204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x</w:t>
            </w:r>
          </w:p>
        </w:tc>
      </w:tr>
      <w:tr w:rsidR="00864A22" w:rsidRPr="003A3EF0" w:rsidTr="00D567C2">
        <w:tc>
          <w:tcPr>
            <w:tcW w:w="516" w:type="dxa"/>
          </w:tcPr>
          <w:p w:rsidR="00864A22" w:rsidRPr="00153AEB" w:rsidRDefault="0042400B" w:rsidP="00D567C2">
            <w:pPr>
              <w:pStyle w:val="ConsPlusNormal"/>
              <w:jc w:val="center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lastRenderedPageBreak/>
              <w:t>22</w:t>
            </w:r>
            <w:r w:rsidR="00864A22" w:rsidRPr="00153AEB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</w:tcPr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153AEB">
              <w:rPr>
                <w:b/>
                <w:sz w:val="22"/>
                <w:szCs w:val="22"/>
              </w:rPr>
              <w:t>Контрольное событие программы 6.1</w:t>
            </w:r>
          </w:p>
          <w:p w:rsidR="00864A22" w:rsidRPr="00153AEB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53AEB">
              <w:rPr>
                <w:sz w:val="22"/>
                <w:szCs w:val="22"/>
              </w:rPr>
              <w:t>Сохранение существующего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достигнет 100%</w:t>
            </w:r>
          </w:p>
        </w:tc>
        <w:tc>
          <w:tcPr>
            <w:tcW w:w="2204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153AEB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153AEB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3A3EF0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153AEB">
              <w:rPr>
                <w:szCs w:val="24"/>
              </w:rPr>
              <w:t>31.12</w:t>
            </w:r>
          </w:p>
        </w:tc>
      </w:tr>
    </w:tbl>
    <w:p w:rsidR="00724A59" w:rsidRPr="00C410FA" w:rsidRDefault="00724A59" w:rsidP="006D7672">
      <w:pPr>
        <w:pStyle w:val="ConsPlusNormal"/>
        <w:jc w:val="both"/>
        <w:rPr>
          <w:color w:val="000000" w:themeColor="text1"/>
        </w:rPr>
      </w:pPr>
    </w:p>
    <w:sectPr w:rsidR="00724A59" w:rsidRPr="00C410FA" w:rsidSect="0006598E">
      <w:headerReference w:type="even" r:id="rId8"/>
      <w:headerReference w:type="default" r:id="rId9"/>
      <w:headerReference w:type="first" r:id="rId10"/>
      <w:pgSz w:w="16840" w:h="11907" w:orient="landscape" w:code="9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C3" w:rsidRDefault="008021C3" w:rsidP="0011451F">
      <w:pPr>
        <w:pStyle w:val="ConsPlusNormal"/>
      </w:pPr>
      <w:r>
        <w:separator/>
      </w:r>
    </w:p>
  </w:endnote>
  <w:endnote w:type="continuationSeparator" w:id="0">
    <w:p w:rsidR="008021C3" w:rsidRDefault="008021C3" w:rsidP="0011451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C3" w:rsidRDefault="008021C3" w:rsidP="0011451F">
      <w:pPr>
        <w:pStyle w:val="ConsPlusNormal"/>
      </w:pPr>
      <w:r>
        <w:separator/>
      </w:r>
    </w:p>
  </w:footnote>
  <w:footnote w:type="continuationSeparator" w:id="0">
    <w:p w:rsidR="008021C3" w:rsidRDefault="008021C3" w:rsidP="0011451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 w:rsidP="000D0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684" w:rsidRDefault="00A816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781885"/>
      <w:docPartObj>
        <w:docPartGallery w:val="Page Numbers (Top of Page)"/>
        <w:docPartUnique/>
      </w:docPartObj>
    </w:sdtPr>
    <w:sdtEndPr/>
    <w:sdtContent>
      <w:p w:rsidR="00575A75" w:rsidRDefault="00575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97">
          <w:rPr>
            <w:noProof/>
          </w:rPr>
          <w:t>2</w:t>
        </w:r>
        <w:r>
          <w:fldChar w:fldCharType="end"/>
        </w:r>
      </w:p>
    </w:sdtContent>
  </w:sdt>
  <w:p w:rsidR="00A81684" w:rsidRDefault="00A81684" w:rsidP="000D0B4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5" w:rsidRDefault="00575A75">
    <w:pPr>
      <w:pStyle w:val="a4"/>
      <w:jc w:val="center"/>
    </w:pPr>
  </w:p>
  <w:p w:rsidR="00575A75" w:rsidRDefault="00575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0"/>
    <w:rsid w:val="00001D49"/>
    <w:rsid w:val="000070BD"/>
    <w:rsid w:val="000206D2"/>
    <w:rsid w:val="00020FD0"/>
    <w:rsid w:val="0002103A"/>
    <w:rsid w:val="00021687"/>
    <w:rsid w:val="00026397"/>
    <w:rsid w:val="00030F08"/>
    <w:rsid w:val="00037149"/>
    <w:rsid w:val="00044828"/>
    <w:rsid w:val="00053089"/>
    <w:rsid w:val="000550D0"/>
    <w:rsid w:val="000560FE"/>
    <w:rsid w:val="00061831"/>
    <w:rsid w:val="0006598E"/>
    <w:rsid w:val="000700EB"/>
    <w:rsid w:val="00075DD4"/>
    <w:rsid w:val="000764C8"/>
    <w:rsid w:val="00080C2C"/>
    <w:rsid w:val="00083183"/>
    <w:rsid w:val="000853FC"/>
    <w:rsid w:val="0009111F"/>
    <w:rsid w:val="000914FA"/>
    <w:rsid w:val="00092659"/>
    <w:rsid w:val="0009680B"/>
    <w:rsid w:val="000A0A0F"/>
    <w:rsid w:val="000A6D8E"/>
    <w:rsid w:val="000B1E9C"/>
    <w:rsid w:val="000B2B3E"/>
    <w:rsid w:val="000B4AF1"/>
    <w:rsid w:val="000B5624"/>
    <w:rsid w:val="000B729D"/>
    <w:rsid w:val="000B764B"/>
    <w:rsid w:val="000C08F0"/>
    <w:rsid w:val="000C2FD8"/>
    <w:rsid w:val="000C50CA"/>
    <w:rsid w:val="000D0B4A"/>
    <w:rsid w:val="000D34C7"/>
    <w:rsid w:val="000D7328"/>
    <w:rsid w:val="000E1CEA"/>
    <w:rsid w:val="000E5C29"/>
    <w:rsid w:val="000F154C"/>
    <w:rsid w:val="000F44A8"/>
    <w:rsid w:val="000F4AB7"/>
    <w:rsid w:val="000F6159"/>
    <w:rsid w:val="000F62AE"/>
    <w:rsid w:val="000F62E7"/>
    <w:rsid w:val="000F6405"/>
    <w:rsid w:val="001036AC"/>
    <w:rsid w:val="00107505"/>
    <w:rsid w:val="00110697"/>
    <w:rsid w:val="00112601"/>
    <w:rsid w:val="001132B2"/>
    <w:rsid w:val="0011451F"/>
    <w:rsid w:val="00116FD1"/>
    <w:rsid w:val="00134208"/>
    <w:rsid w:val="001441AF"/>
    <w:rsid w:val="00153AEB"/>
    <w:rsid w:val="001543FC"/>
    <w:rsid w:val="00170BEA"/>
    <w:rsid w:val="00172A39"/>
    <w:rsid w:val="001745C2"/>
    <w:rsid w:val="0017540A"/>
    <w:rsid w:val="00180D09"/>
    <w:rsid w:val="00187A91"/>
    <w:rsid w:val="00190227"/>
    <w:rsid w:val="00193CF9"/>
    <w:rsid w:val="001A3E60"/>
    <w:rsid w:val="001A3E68"/>
    <w:rsid w:val="001A5C5D"/>
    <w:rsid w:val="001B181F"/>
    <w:rsid w:val="001B3BC3"/>
    <w:rsid w:val="001C41E4"/>
    <w:rsid w:val="001C6649"/>
    <w:rsid w:val="001D10A5"/>
    <w:rsid w:val="001E191A"/>
    <w:rsid w:val="001E2D2D"/>
    <w:rsid w:val="001E47BB"/>
    <w:rsid w:val="001E7FFC"/>
    <w:rsid w:val="001F22C7"/>
    <w:rsid w:val="001F5133"/>
    <w:rsid w:val="001F51BC"/>
    <w:rsid w:val="001F73B4"/>
    <w:rsid w:val="00200E6B"/>
    <w:rsid w:val="00204A89"/>
    <w:rsid w:val="00211AC9"/>
    <w:rsid w:val="00212161"/>
    <w:rsid w:val="00213974"/>
    <w:rsid w:val="00217D01"/>
    <w:rsid w:val="00231F0F"/>
    <w:rsid w:val="002338B5"/>
    <w:rsid w:val="00234FDE"/>
    <w:rsid w:val="0024156F"/>
    <w:rsid w:val="00243658"/>
    <w:rsid w:val="002450F0"/>
    <w:rsid w:val="0025161C"/>
    <w:rsid w:val="0025499D"/>
    <w:rsid w:val="00256F28"/>
    <w:rsid w:val="00263484"/>
    <w:rsid w:val="0026394A"/>
    <w:rsid w:val="00265990"/>
    <w:rsid w:val="00266CAC"/>
    <w:rsid w:val="0027107A"/>
    <w:rsid w:val="002741ED"/>
    <w:rsid w:val="002752C9"/>
    <w:rsid w:val="002771DC"/>
    <w:rsid w:val="00281C7A"/>
    <w:rsid w:val="00284F52"/>
    <w:rsid w:val="002861C6"/>
    <w:rsid w:val="00293578"/>
    <w:rsid w:val="002A20F0"/>
    <w:rsid w:val="002A3668"/>
    <w:rsid w:val="002A3F6B"/>
    <w:rsid w:val="002A42F2"/>
    <w:rsid w:val="002A526D"/>
    <w:rsid w:val="002B0139"/>
    <w:rsid w:val="002B0996"/>
    <w:rsid w:val="002B1AF9"/>
    <w:rsid w:val="002B1EEB"/>
    <w:rsid w:val="002B36CE"/>
    <w:rsid w:val="002B4F60"/>
    <w:rsid w:val="002B4F8E"/>
    <w:rsid w:val="002B55C5"/>
    <w:rsid w:val="002C285D"/>
    <w:rsid w:val="002C4F20"/>
    <w:rsid w:val="002C5B0B"/>
    <w:rsid w:val="002C7E69"/>
    <w:rsid w:val="002D4CC5"/>
    <w:rsid w:val="002D5E31"/>
    <w:rsid w:val="002E0E82"/>
    <w:rsid w:val="002E3F8D"/>
    <w:rsid w:val="002E5717"/>
    <w:rsid w:val="002E650B"/>
    <w:rsid w:val="002F3916"/>
    <w:rsid w:val="003140C0"/>
    <w:rsid w:val="00315425"/>
    <w:rsid w:val="00316387"/>
    <w:rsid w:val="00321EF0"/>
    <w:rsid w:val="00327B5B"/>
    <w:rsid w:val="00336093"/>
    <w:rsid w:val="0033719A"/>
    <w:rsid w:val="00340E02"/>
    <w:rsid w:val="0034215E"/>
    <w:rsid w:val="003424D0"/>
    <w:rsid w:val="003436C4"/>
    <w:rsid w:val="0034402D"/>
    <w:rsid w:val="00350206"/>
    <w:rsid w:val="00350E77"/>
    <w:rsid w:val="003563C3"/>
    <w:rsid w:val="003603AA"/>
    <w:rsid w:val="00381E45"/>
    <w:rsid w:val="00385D8A"/>
    <w:rsid w:val="00393F5E"/>
    <w:rsid w:val="0039779C"/>
    <w:rsid w:val="003978A5"/>
    <w:rsid w:val="003A3931"/>
    <w:rsid w:val="003A3EF0"/>
    <w:rsid w:val="003B0D56"/>
    <w:rsid w:val="003B36B4"/>
    <w:rsid w:val="003B6713"/>
    <w:rsid w:val="003C0FEC"/>
    <w:rsid w:val="003D0DA0"/>
    <w:rsid w:val="003D2FCF"/>
    <w:rsid w:val="003D354E"/>
    <w:rsid w:val="003D5483"/>
    <w:rsid w:val="003D5A45"/>
    <w:rsid w:val="003D616C"/>
    <w:rsid w:val="003D73B9"/>
    <w:rsid w:val="003E3658"/>
    <w:rsid w:val="003E4DD2"/>
    <w:rsid w:val="003E743B"/>
    <w:rsid w:val="003F229E"/>
    <w:rsid w:val="003F2CE9"/>
    <w:rsid w:val="003F39E9"/>
    <w:rsid w:val="003F4798"/>
    <w:rsid w:val="003F5314"/>
    <w:rsid w:val="00402354"/>
    <w:rsid w:val="00404365"/>
    <w:rsid w:val="004072D4"/>
    <w:rsid w:val="00414146"/>
    <w:rsid w:val="004148E6"/>
    <w:rsid w:val="00416506"/>
    <w:rsid w:val="00423AA4"/>
    <w:rsid w:val="0042400B"/>
    <w:rsid w:val="004258E6"/>
    <w:rsid w:val="004314D6"/>
    <w:rsid w:val="004326B2"/>
    <w:rsid w:val="00435D15"/>
    <w:rsid w:val="00437256"/>
    <w:rsid w:val="0043797E"/>
    <w:rsid w:val="00455F9F"/>
    <w:rsid w:val="004611D2"/>
    <w:rsid w:val="004645B7"/>
    <w:rsid w:val="00475892"/>
    <w:rsid w:val="00480505"/>
    <w:rsid w:val="00483DF5"/>
    <w:rsid w:val="00484229"/>
    <w:rsid w:val="004853FC"/>
    <w:rsid w:val="004910F4"/>
    <w:rsid w:val="004931B6"/>
    <w:rsid w:val="004A4411"/>
    <w:rsid w:val="004A64CA"/>
    <w:rsid w:val="004A7EA3"/>
    <w:rsid w:val="004B1999"/>
    <w:rsid w:val="004B1A68"/>
    <w:rsid w:val="004B3893"/>
    <w:rsid w:val="004B77BB"/>
    <w:rsid w:val="004C2BCC"/>
    <w:rsid w:val="004C3D1A"/>
    <w:rsid w:val="004C5526"/>
    <w:rsid w:val="004C7F79"/>
    <w:rsid w:val="004D677B"/>
    <w:rsid w:val="004E3480"/>
    <w:rsid w:val="004F0C69"/>
    <w:rsid w:val="004F1930"/>
    <w:rsid w:val="004F7778"/>
    <w:rsid w:val="005010C1"/>
    <w:rsid w:val="00501C3C"/>
    <w:rsid w:val="00503E19"/>
    <w:rsid w:val="00506479"/>
    <w:rsid w:val="00513CD9"/>
    <w:rsid w:val="00514CC2"/>
    <w:rsid w:val="005154C2"/>
    <w:rsid w:val="00515C1D"/>
    <w:rsid w:val="0051699D"/>
    <w:rsid w:val="00520EDD"/>
    <w:rsid w:val="005237C4"/>
    <w:rsid w:val="00523B81"/>
    <w:rsid w:val="005270FF"/>
    <w:rsid w:val="00527B4D"/>
    <w:rsid w:val="00535A2E"/>
    <w:rsid w:val="005371D4"/>
    <w:rsid w:val="00540D3E"/>
    <w:rsid w:val="00542CAB"/>
    <w:rsid w:val="005445E3"/>
    <w:rsid w:val="00544DDC"/>
    <w:rsid w:val="00546B25"/>
    <w:rsid w:val="005474DD"/>
    <w:rsid w:val="005501C9"/>
    <w:rsid w:val="00555C0A"/>
    <w:rsid w:val="00556565"/>
    <w:rsid w:val="00557E28"/>
    <w:rsid w:val="0056079B"/>
    <w:rsid w:val="0056288B"/>
    <w:rsid w:val="00562DEF"/>
    <w:rsid w:val="005704F4"/>
    <w:rsid w:val="00570B62"/>
    <w:rsid w:val="00571AD5"/>
    <w:rsid w:val="00575A75"/>
    <w:rsid w:val="00575D8B"/>
    <w:rsid w:val="005826F9"/>
    <w:rsid w:val="00593171"/>
    <w:rsid w:val="00595A34"/>
    <w:rsid w:val="0059637A"/>
    <w:rsid w:val="005966A6"/>
    <w:rsid w:val="00596D1B"/>
    <w:rsid w:val="00596F6B"/>
    <w:rsid w:val="005A075C"/>
    <w:rsid w:val="005A1A5E"/>
    <w:rsid w:val="005A63F6"/>
    <w:rsid w:val="005B13EB"/>
    <w:rsid w:val="005B1426"/>
    <w:rsid w:val="005B3041"/>
    <w:rsid w:val="005B40CF"/>
    <w:rsid w:val="005B6831"/>
    <w:rsid w:val="005B69FE"/>
    <w:rsid w:val="005B7708"/>
    <w:rsid w:val="005B7840"/>
    <w:rsid w:val="005B78BD"/>
    <w:rsid w:val="005B7C62"/>
    <w:rsid w:val="005C0662"/>
    <w:rsid w:val="005C112D"/>
    <w:rsid w:val="005C1A14"/>
    <w:rsid w:val="005D30BE"/>
    <w:rsid w:val="005D4222"/>
    <w:rsid w:val="005D5EFD"/>
    <w:rsid w:val="005D65E8"/>
    <w:rsid w:val="005F4EE2"/>
    <w:rsid w:val="00600138"/>
    <w:rsid w:val="00600C6B"/>
    <w:rsid w:val="00600E03"/>
    <w:rsid w:val="00603391"/>
    <w:rsid w:val="00605E5D"/>
    <w:rsid w:val="00607541"/>
    <w:rsid w:val="0061284B"/>
    <w:rsid w:val="006138E9"/>
    <w:rsid w:val="00613A8F"/>
    <w:rsid w:val="0062029C"/>
    <w:rsid w:val="00625DB6"/>
    <w:rsid w:val="006309B3"/>
    <w:rsid w:val="006315E0"/>
    <w:rsid w:val="0063674F"/>
    <w:rsid w:val="00640E18"/>
    <w:rsid w:val="0064196A"/>
    <w:rsid w:val="00643761"/>
    <w:rsid w:val="00645FD8"/>
    <w:rsid w:val="0065610D"/>
    <w:rsid w:val="006615FA"/>
    <w:rsid w:val="0066246F"/>
    <w:rsid w:val="00664047"/>
    <w:rsid w:val="00665610"/>
    <w:rsid w:val="0066608B"/>
    <w:rsid w:val="00667589"/>
    <w:rsid w:val="00672F79"/>
    <w:rsid w:val="006732FF"/>
    <w:rsid w:val="00673664"/>
    <w:rsid w:val="00675259"/>
    <w:rsid w:val="00675D4B"/>
    <w:rsid w:val="00677388"/>
    <w:rsid w:val="00677DDB"/>
    <w:rsid w:val="0069293E"/>
    <w:rsid w:val="00694B2F"/>
    <w:rsid w:val="0069716C"/>
    <w:rsid w:val="006A156F"/>
    <w:rsid w:val="006A1FA1"/>
    <w:rsid w:val="006A29C7"/>
    <w:rsid w:val="006A4080"/>
    <w:rsid w:val="006A54C2"/>
    <w:rsid w:val="006D000F"/>
    <w:rsid w:val="006D0282"/>
    <w:rsid w:val="006D4243"/>
    <w:rsid w:val="006D5D69"/>
    <w:rsid w:val="006D6BE4"/>
    <w:rsid w:val="006D7672"/>
    <w:rsid w:val="006E561D"/>
    <w:rsid w:val="006F0E99"/>
    <w:rsid w:val="006F21C7"/>
    <w:rsid w:val="006F2F08"/>
    <w:rsid w:val="006F6D45"/>
    <w:rsid w:val="006F74BC"/>
    <w:rsid w:val="006F7D87"/>
    <w:rsid w:val="00703418"/>
    <w:rsid w:val="00711B71"/>
    <w:rsid w:val="00714756"/>
    <w:rsid w:val="00720902"/>
    <w:rsid w:val="007212B2"/>
    <w:rsid w:val="00721C67"/>
    <w:rsid w:val="00724A59"/>
    <w:rsid w:val="007262DE"/>
    <w:rsid w:val="00730BB3"/>
    <w:rsid w:val="00736127"/>
    <w:rsid w:val="007455D1"/>
    <w:rsid w:val="00751446"/>
    <w:rsid w:val="00762C60"/>
    <w:rsid w:val="007661A3"/>
    <w:rsid w:val="00770E89"/>
    <w:rsid w:val="00771D59"/>
    <w:rsid w:val="007753BD"/>
    <w:rsid w:val="007872A7"/>
    <w:rsid w:val="00787D43"/>
    <w:rsid w:val="0079483C"/>
    <w:rsid w:val="0079625F"/>
    <w:rsid w:val="00797DF1"/>
    <w:rsid w:val="007A095A"/>
    <w:rsid w:val="007A1168"/>
    <w:rsid w:val="007A29F2"/>
    <w:rsid w:val="007A7268"/>
    <w:rsid w:val="007B3730"/>
    <w:rsid w:val="007B5065"/>
    <w:rsid w:val="007B7055"/>
    <w:rsid w:val="007C55C9"/>
    <w:rsid w:val="007C5AFF"/>
    <w:rsid w:val="007C7DFA"/>
    <w:rsid w:val="007D20A3"/>
    <w:rsid w:val="007D37BA"/>
    <w:rsid w:val="007D67D7"/>
    <w:rsid w:val="007D7621"/>
    <w:rsid w:val="007E6A97"/>
    <w:rsid w:val="00801938"/>
    <w:rsid w:val="008021C3"/>
    <w:rsid w:val="00803CCE"/>
    <w:rsid w:val="008043E4"/>
    <w:rsid w:val="00806291"/>
    <w:rsid w:val="00806E84"/>
    <w:rsid w:val="0081065E"/>
    <w:rsid w:val="00811481"/>
    <w:rsid w:val="00814DE9"/>
    <w:rsid w:val="0081541F"/>
    <w:rsid w:val="00817AFD"/>
    <w:rsid w:val="008243FB"/>
    <w:rsid w:val="00827CD3"/>
    <w:rsid w:val="00827FBA"/>
    <w:rsid w:val="00835846"/>
    <w:rsid w:val="00842477"/>
    <w:rsid w:val="00844317"/>
    <w:rsid w:val="0084706D"/>
    <w:rsid w:val="00850AB5"/>
    <w:rsid w:val="008553F8"/>
    <w:rsid w:val="00864A22"/>
    <w:rsid w:val="00866C48"/>
    <w:rsid w:val="008712DF"/>
    <w:rsid w:val="00874C14"/>
    <w:rsid w:val="00883969"/>
    <w:rsid w:val="00895031"/>
    <w:rsid w:val="0089565F"/>
    <w:rsid w:val="00897898"/>
    <w:rsid w:val="008A0BA3"/>
    <w:rsid w:val="008A3B63"/>
    <w:rsid w:val="008A42A0"/>
    <w:rsid w:val="008A66AB"/>
    <w:rsid w:val="008A6E3F"/>
    <w:rsid w:val="008B0905"/>
    <w:rsid w:val="008B10D4"/>
    <w:rsid w:val="008B167E"/>
    <w:rsid w:val="008C2DB6"/>
    <w:rsid w:val="008D195E"/>
    <w:rsid w:val="008D4796"/>
    <w:rsid w:val="008D5424"/>
    <w:rsid w:val="008D5B1C"/>
    <w:rsid w:val="008E0178"/>
    <w:rsid w:val="008E676A"/>
    <w:rsid w:val="008F1B47"/>
    <w:rsid w:val="008F3642"/>
    <w:rsid w:val="008F7BC1"/>
    <w:rsid w:val="00901698"/>
    <w:rsid w:val="0090567C"/>
    <w:rsid w:val="00906E0F"/>
    <w:rsid w:val="00921F2A"/>
    <w:rsid w:val="00927305"/>
    <w:rsid w:val="0093154E"/>
    <w:rsid w:val="009325AF"/>
    <w:rsid w:val="00946CF6"/>
    <w:rsid w:val="009519BF"/>
    <w:rsid w:val="00952CBB"/>
    <w:rsid w:val="009576F4"/>
    <w:rsid w:val="00963248"/>
    <w:rsid w:val="00963687"/>
    <w:rsid w:val="0096611C"/>
    <w:rsid w:val="00966FFE"/>
    <w:rsid w:val="00971357"/>
    <w:rsid w:val="00980F92"/>
    <w:rsid w:val="00981332"/>
    <w:rsid w:val="0098611F"/>
    <w:rsid w:val="009864E5"/>
    <w:rsid w:val="00996C41"/>
    <w:rsid w:val="00996E35"/>
    <w:rsid w:val="009A190B"/>
    <w:rsid w:val="009A3650"/>
    <w:rsid w:val="009A5767"/>
    <w:rsid w:val="009B0E20"/>
    <w:rsid w:val="009B4407"/>
    <w:rsid w:val="009B45E2"/>
    <w:rsid w:val="009C02F2"/>
    <w:rsid w:val="009C605F"/>
    <w:rsid w:val="009C6913"/>
    <w:rsid w:val="009D2966"/>
    <w:rsid w:val="009D39BA"/>
    <w:rsid w:val="009D7BB3"/>
    <w:rsid w:val="009E236B"/>
    <w:rsid w:val="009E5D7E"/>
    <w:rsid w:val="009E6503"/>
    <w:rsid w:val="009E6DAB"/>
    <w:rsid w:val="009E7659"/>
    <w:rsid w:val="009F1EE7"/>
    <w:rsid w:val="00A022DC"/>
    <w:rsid w:val="00A061E0"/>
    <w:rsid w:val="00A071D7"/>
    <w:rsid w:val="00A07DCF"/>
    <w:rsid w:val="00A1508E"/>
    <w:rsid w:val="00A15C60"/>
    <w:rsid w:val="00A16088"/>
    <w:rsid w:val="00A20CDD"/>
    <w:rsid w:val="00A232E5"/>
    <w:rsid w:val="00A26AB3"/>
    <w:rsid w:val="00A27686"/>
    <w:rsid w:val="00A3687B"/>
    <w:rsid w:val="00A373C0"/>
    <w:rsid w:val="00A60478"/>
    <w:rsid w:val="00A67263"/>
    <w:rsid w:val="00A72122"/>
    <w:rsid w:val="00A73795"/>
    <w:rsid w:val="00A8079D"/>
    <w:rsid w:val="00A807DC"/>
    <w:rsid w:val="00A80EFF"/>
    <w:rsid w:val="00A81684"/>
    <w:rsid w:val="00A85CD8"/>
    <w:rsid w:val="00A93A83"/>
    <w:rsid w:val="00A96884"/>
    <w:rsid w:val="00AB062B"/>
    <w:rsid w:val="00AB41C5"/>
    <w:rsid w:val="00AB5395"/>
    <w:rsid w:val="00AB5D3D"/>
    <w:rsid w:val="00AC1777"/>
    <w:rsid w:val="00AC478F"/>
    <w:rsid w:val="00AD00C6"/>
    <w:rsid w:val="00AD276E"/>
    <w:rsid w:val="00AD2CC8"/>
    <w:rsid w:val="00AD58E2"/>
    <w:rsid w:val="00AE0637"/>
    <w:rsid w:val="00AF212A"/>
    <w:rsid w:val="00AF3C87"/>
    <w:rsid w:val="00AF5E2B"/>
    <w:rsid w:val="00AF7935"/>
    <w:rsid w:val="00B06612"/>
    <w:rsid w:val="00B078DE"/>
    <w:rsid w:val="00B124D7"/>
    <w:rsid w:val="00B169AF"/>
    <w:rsid w:val="00B27FF3"/>
    <w:rsid w:val="00B33EE8"/>
    <w:rsid w:val="00B35923"/>
    <w:rsid w:val="00B41964"/>
    <w:rsid w:val="00B443A3"/>
    <w:rsid w:val="00B44949"/>
    <w:rsid w:val="00B45AE2"/>
    <w:rsid w:val="00B45F6A"/>
    <w:rsid w:val="00B50562"/>
    <w:rsid w:val="00B54E9B"/>
    <w:rsid w:val="00B56888"/>
    <w:rsid w:val="00B657D2"/>
    <w:rsid w:val="00B67465"/>
    <w:rsid w:val="00B7271D"/>
    <w:rsid w:val="00B729A0"/>
    <w:rsid w:val="00B72C28"/>
    <w:rsid w:val="00B74D92"/>
    <w:rsid w:val="00B7533D"/>
    <w:rsid w:val="00B76CC2"/>
    <w:rsid w:val="00B826CD"/>
    <w:rsid w:val="00B87E68"/>
    <w:rsid w:val="00B91742"/>
    <w:rsid w:val="00B9281C"/>
    <w:rsid w:val="00B9493B"/>
    <w:rsid w:val="00B96A4A"/>
    <w:rsid w:val="00B976E1"/>
    <w:rsid w:val="00BA14E4"/>
    <w:rsid w:val="00BA309B"/>
    <w:rsid w:val="00BA4E39"/>
    <w:rsid w:val="00BA57B1"/>
    <w:rsid w:val="00BB5D05"/>
    <w:rsid w:val="00BB5E56"/>
    <w:rsid w:val="00BC3006"/>
    <w:rsid w:val="00BC5855"/>
    <w:rsid w:val="00BC69E5"/>
    <w:rsid w:val="00BC7035"/>
    <w:rsid w:val="00BD09CD"/>
    <w:rsid w:val="00BD22B8"/>
    <w:rsid w:val="00BD66CE"/>
    <w:rsid w:val="00BD7B31"/>
    <w:rsid w:val="00BF2478"/>
    <w:rsid w:val="00BF4750"/>
    <w:rsid w:val="00BF60A4"/>
    <w:rsid w:val="00C011BE"/>
    <w:rsid w:val="00C02368"/>
    <w:rsid w:val="00C02750"/>
    <w:rsid w:val="00C042ED"/>
    <w:rsid w:val="00C04F39"/>
    <w:rsid w:val="00C13A4A"/>
    <w:rsid w:val="00C17790"/>
    <w:rsid w:val="00C21944"/>
    <w:rsid w:val="00C231D2"/>
    <w:rsid w:val="00C23814"/>
    <w:rsid w:val="00C2703B"/>
    <w:rsid w:val="00C2754B"/>
    <w:rsid w:val="00C279C1"/>
    <w:rsid w:val="00C27B30"/>
    <w:rsid w:val="00C308D6"/>
    <w:rsid w:val="00C320D3"/>
    <w:rsid w:val="00C40539"/>
    <w:rsid w:val="00C40C3A"/>
    <w:rsid w:val="00C410FA"/>
    <w:rsid w:val="00C5119D"/>
    <w:rsid w:val="00C516ED"/>
    <w:rsid w:val="00C51A2C"/>
    <w:rsid w:val="00C54D14"/>
    <w:rsid w:val="00C55096"/>
    <w:rsid w:val="00C67012"/>
    <w:rsid w:val="00C72BDA"/>
    <w:rsid w:val="00C72D8E"/>
    <w:rsid w:val="00C75B1E"/>
    <w:rsid w:val="00C96F55"/>
    <w:rsid w:val="00CA67D1"/>
    <w:rsid w:val="00CA726B"/>
    <w:rsid w:val="00CB66C3"/>
    <w:rsid w:val="00CB6A8C"/>
    <w:rsid w:val="00CC01C5"/>
    <w:rsid w:val="00CC3FE2"/>
    <w:rsid w:val="00CD0659"/>
    <w:rsid w:val="00CD0ADD"/>
    <w:rsid w:val="00CD4C73"/>
    <w:rsid w:val="00CD4E92"/>
    <w:rsid w:val="00CD6285"/>
    <w:rsid w:val="00CE5B65"/>
    <w:rsid w:val="00CE6BED"/>
    <w:rsid w:val="00CE6D64"/>
    <w:rsid w:val="00CE6F33"/>
    <w:rsid w:val="00CF23A7"/>
    <w:rsid w:val="00CF24D6"/>
    <w:rsid w:val="00CF331B"/>
    <w:rsid w:val="00CF51B3"/>
    <w:rsid w:val="00CF5798"/>
    <w:rsid w:val="00CF5881"/>
    <w:rsid w:val="00D00E72"/>
    <w:rsid w:val="00D1637E"/>
    <w:rsid w:val="00D1669B"/>
    <w:rsid w:val="00D23998"/>
    <w:rsid w:val="00D274CC"/>
    <w:rsid w:val="00D32C32"/>
    <w:rsid w:val="00D336A6"/>
    <w:rsid w:val="00D40358"/>
    <w:rsid w:val="00D45A00"/>
    <w:rsid w:val="00D46223"/>
    <w:rsid w:val="00D50377"/>
    <w:rsid w:val="00D51897"/>
    <w:rsid w:val="00D555D6"/>
    <w:rsid w:val="00D567C2"/>
    <w:rsid w:val="00D568BD"/>
    <w:rsid w:val="00D61098"/>
    <w:rsid w:val="00D64751"/>
    <w:rsid w:val="00D70CA6"/>
    <w:rsid w:val="00D80D7C"/>
    <w:rsid w:val="00D81163"/>
    <w:rsid w:val="00D843E3"/>
    <w:rsid w:val="00D85DF6"/>
    <w:rsid w:val="00D8704B"/>
    <w:rsid w:val="00D9354D"/>
    <w:rsid w:val="00D9459D"/>
    <w:rsid w:val="00D96E17"/>
    <w:rsid w:val="00DA179E"/>
    <w:rsid w:val="00DA3056"/>
    <w:rsid w:val="00DA3B37"/>
    <w:rsid w:val="00DA554B"/>
    <w:rsid w:val="00DB3471"/>
    <w:rsid w:val="00DB410A"/>
    <w:rsid w:val="00DB6063"/>
    <w:rsid w:val="00DC12CD"/>
    <w:rsid w:val="00DC394D"/>
    <w:rsid w:val="00DC57E0"/>
    <w:rsid w:val="00DD1E14"/>
    <w:rsid w:val="00DD5B50"/>
    <w:rsid w:val="00DD67B1"/>
    <w:rsid w:val="00DE6430"/>
    <w:rsid w:val="00DF3A80"/>
    <w:rsid w:val="00DF3C5F"/>
    <w:rsid w:val="00DF506B"/>
    <w:rsid w:val="00DF55A4"/>
    <w:rsid w:val="00E00C51"/>
    <w:rsid w:val="00E0671F"/>
    <w:rsid w:val="00E1530E"/>
    <w:rsid w:val="00E16F1A"/>
    <w:rsid w:val="00E2699E"/>
    <w:rsid w:val="00E32DCB"/>
    <w:rsid w:val="00E45B01"/>
    <w:rsid w:val="00E52D9C"/>
    <w:rsid w:val="00E53930"/>
    <w:rsid w:val="00E573F5"/>
    <w:rsid w:val="00E607E0"/>
    <w:rsid w:val="00E61B81"/>
    <w:rsid w:val="00E6492B"/>
    <w:rsid w:val="00E67F65"/>
    <w:rsid w:val="00E70176"/>
    <w:rsid w:val="00E746B0"/>
    <w:rsid w:val="00E7641E"/>
    <w:rsid w:val="00E76A85"/>
    <w:rsid w:val="00E77998"/>
    <w:rsid w:val="00E82D09"/>
    <w:rsid w:val="00E86FA5"/>
    <w:rsid w:val="00E928D7"/>
    <w:rsid w:val="00EA54A8"/>
    <w:rsid w:val="00EA7861"/>
    <w:rsid w:val="00EB6BA6"/>
    <w:rsid w:val="00EC3AF2"/>
    <w:rsid w:val="00EC7DC6"/>
    <w:rsid w:val="00ED2F52"/>
    <w:rsid w:val="00ED37CC"/>
    <w:rsid w:val="00ED3DB3"/>
    <w:rsid w:val="00ED6648"/>
    <w:rsid w:val="00EE08C6"/>
    <w:rsid w:val="00EE5701"/>
    <w:rsid w:val="00EE6E08"/>
    <w:rsid w:val="00EF0A5E"/>
    <w:rsid w:val="00EF30E9"/>
    <w:rsid w:val="00EF52C8"/>
    <w:rsid w:val="00EF56B9"/>
    <w:rsid w:val="00EF6795"/>
    <w:rsid w:val="00F15C5E"/>
    <w:rsid w:val="00F202B2"/>
    <w:rsid w:val="00F22435"/>
    <w:rsid w:val="00F238E1"/>
    <w:rsid w:val="00F279E8"/>
    <w:rsid w:val="00F27F9F"/>
    <w:rsid w:val="00F32AD5"/>
    <w:rsid w:val="00F336AE"/>
    <w:rsid w:val="00F37FB1"/>
    <w:rsid w:val="00F40B86"/>
    <w:rsid w:val="00F41AF6"/>
    <w:rsid w:val="00F43EEA"/>
    <w:rsid w:val="00F51AF3"/>
    <w:rsid w:val="00F52698"/>
    <w:rsid w:val="00F5611F"/>
    <w:rsid w:val="00F62329"/>
    <w:rsid w:val="00F65580"/>
    <w:rsid w:val="00F6574D"/>
    <w:rsid w:val="00F66F47"/>
    <w:rsid w:val="00F67167"/>
    <w:rsid w:val="00F70341"/>
    <w:rsid w:val="00F750CC"/>
    <w:rsid w:val="00F76323"/>
    <w:rsid w:val="00F76E9B"/>
    <w:rsid w:val="00F83D48"/>
    <w:rsid w:val="00F939A2"/>
    <w:rsid w:val="00FA01BD"/>
    <w:rsid w:val="00FA5ADB"/>
    <w:rsid w:val="00FA78AF"/>
    <w:rsid w:val="00FB0B52"/>
    <w:rsid w:val="00FB1045"/>
    <w:rsid w:val="00FB281C"/>
    <w:rsid w:val="00FB3137"/>
    <w:rsid w:val="00FB363E"/>
    <w:rsid w:val="00FC7993"/>
    <w:rsid w:val="00FC7EA9"/>
    <w:rsid w:val="00FE3367"/>
    <w:rsid w:val="00FF406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83DB-AB74-44DA-9AA2-377F4DA0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2078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государственной программы __________________</vt:lpstr>
    </vt:vector>
  </TitlesOfParts>
  <Company>Комитет АПК Курскойобласти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государственной программы __________________</dc:title>
  <dc:creator>Prioritet</dc:creator>
  <cp:lastModifiedBy>Econom-5</cp:lastModifiedBy>
  <cp:revision>6</cp:revision>
  <cp:lastPrinted>2021-09-21T08:34:00Z</cp:lastPrinted>
  <dcterms:created xsi:type="dcterms:W3CDTF">2021-09-21T08:34:00Z</dcterms:created>
  <dcterms:modified xsi:type="dcterms:W3CDTF">2021-10-21T12:27:00Z</dcterms:modified>
</cp:coreProperties>
</file>