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C668FA">
        <w:rPr>
          <w:sz w:val="27"/>
          <w:szCs w:val="27"/>
        </w:rPr>
        <w:t>, за июл</w:t>
      </w:r>
      <w:r w:rsidR="00EE1FA8">
        <w:rPr>
          <w:sz w:val="27"/>
          <w:szCs w:val="27"/>
        </w:rPr>
        <w:t>ь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C668FA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июл</w:t>
      </w:r>
      <w:r w:rsidR="007A72E0">
        <w:rPr>
          <w:sz w:val="28"/>
          <w:szCs w:val="28"/>
        </w:rPr>
        <w:t>ь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323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E94A69">
        <w:rPr>
          <w:b/>
          <w:color w:val="000000" w:themeColor="text1"/>
          <w:sz w:val="28"/>
          <w:szCs w:val="28"/>
        </w:rPr>
        <w:t>239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0C120D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7609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734C41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734C41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734C41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-</w:t>
      </w:r>
      <w:r>
        <w:rPr>
          <w:sz w:val="28"/>
          <w:szCs w:val="28"/>
        </w:rPr>
        <w:t xml:space="preserve"> </w:t>
      </w:r>
      <w:r w:rsidR="00734C41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7C08DF" w:rsidRPr="007C08DF">
        <w:rPr>
          <w:b/>
          <w:sz w:val="28"/>
          <w:szCs w:val="28"/>
        </w:rPr>
        <w:t>обращений</w:t>
      </w:r>
      <w:r w:rsidR="007F67A3">
        <w:rPr>
          <w:b/>
          <w:sz w:val="28"/>
          <w:szCs w:val="28"/>
        </w:rPr>
        <w:t>,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по земельно-имущественным вопросам – </w:t>
      </w:r>
      <w:r w:rsidR="003A192F" w:rsidRPr="003A192F">
        <w:rPr>
          <w:b/>
          <w:sz w:val="28"/>
          <w:szCs w:val="28"/>
        </w:rPr>
        <w:t>6</w:t>
      </w:r>
      <w:r w:rsidR="003A192F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>,</w:t>
      </w:r>
    </w:p>
    <w:p w:rsidR="000D047A" w:rsidRDefault="003A192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  <w:r w:rsidR="007F67A3" w:rsidRPr="007F67A3">
        <w:rPr>
          <w:sz w:val="28"/>
          <w:szCs w:val="28"/>
        </w:rPr>
        <w:t xml:space="preserve"> </w:t>
      </w:r>
      <w:r w:rsidR="007F67A3">
        <w:rPr>
          <w:sz w:val="28"/>
          <w:szCs w:val="28"/>
        </w:rPr>
        <w:t>–</w:t>
      </w:r>
      <w:r w:rsidR="007F67A3" w:rsidRPr="007F67A3">
        <w:rPr>
          <w:sz w:val="28"/>
          <w:szCs w:val="28"/>
        </w:rPr>
        <w:t xml:space="preserve"> </w:t>
      </w:r>
      <w:r w:rsidR="00853576">
        <w:rPr>
          <w:b/>
          <w:sz w:val="28"/>
          <w:szCs w:val="28"/>
        </w:rPr>
        <w:t>2 обращения</w:t>
      </w:r>
      <w:r w:rsidR="007F67A3">
        <w:rPr>
          <w:b/>
          <w:sz w:val="28"/>
          <w:szCs w:val="28"/>
        </w:rPr>
        <w:t>.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47344E">
        <w:rPr>
          <w:sz w:val="28"/>
          <w:szCs w:val="28"/>
        </w:rPr>
        <w:t xml:space="preserve"> </w:t>
      </w:r>
      <w:r w:rsidR="00853576" w:rsidRPr="00853576">
        <w:rPr>
          <w:b/>
          <w:sz w:val="28"/>
          <w:szCs w:val="28"/>
        </w:rPr>
        <w:t>371</w:t>
      </w:r>
      <w:r w:rsidR="00FF3349">
        <w:rPr>
          <w:b/>
          <w:sz w:val="28"/>
          <w:szCs w:val="28"/>
        </w:rPr>
        <w:t xml:space="preserve">,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r w:rsidR="00853576" w:rsidRPr="00853576">
        <w:rPr>
          <w:b/>
          <w:sz w:val="28"/>
          <w:szCs w:val="28"/>
        </w:rPr>
        <w:t>130</w:t>
      </w:r>
      <w:r w:rsidRPr="0085357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853576" w:rsidRPr="00853576">
        <w:rPr>
          <w:b/>
          <w:sz w:val="28"/>
          <w:szCs w:val="28"/>
        </w:rPr>
        <w:t>241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3576">
        <w:rPr>
          <w:b/>
          <w:sz w:val="28"/>
          <w:szCs w:val="28"/>
        </w:rPr>
        <w:t>3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853576">
        <w:rPr>
          <w:b/>
          <w:sz w:val="28"/>
          <w:szCs w:val="28"/>
        </w:rPr>
        <w:t>166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853576">
        <w:rPr>
          <w:b/>
          <w:sz w:val="28"/>
          <w:szCs w:val="28"/>
        </w:rPr>
        <w:t>184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CB73F6">
        <w:rPr>
          <w:b/>
          <w:sz w:val="28"/>
          <w:szCs w:val="28"/>
        </w:rPr>
        <w:t>2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853576">
        <w:rPr>
          <w:b/>
          <w:sz w:val="28"/>
          <w:szCs w:val="28"/>
        </w:rPr>
        <w:t>3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62" w:rsidRDefault="00E52C62">
      <w:pPr>
        <w:spacing w:after="0" w:line="240" w:lineRule="auto"/>
      </w:pPr>
      <w:r>
        <w:separator/>
      </w:r>
    </w:p>
  </w:endnote>
  <w:endnote w:type="continuationSeparator" w:id="0">
    <w:p w:rsidR="00E52C62" w:rsidRDefault="00E5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62" w:rsidRDefault="00E52C62">
      <w:pPr>
        <w:spacing w:after="0" w:line="240" w:lineRule="auto"/>
      </w:pPr>
      <w:r>
        <w:separator/>
      </w:r>
    </w:p>
  </w:footnote>
  <w:footnote w:type="continuationSeparator" w:id="0">
    <w:p w:rsidR="00E52C62" w:rsidRDefault="00E5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E52C62" w:rsidRDefault="00E52C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FA">
          <w:rPr>
            <w:noProof/>
          </w:rPr>
          <w:t>2</w:t>
        </w:r>
        <w:r>
          <w:fldChar w:fldCharType="end"/>
        </w:r>
      </w:p>
    </w:sdtContent>
  </w:sdt>
  <w:p w:rsidR="00E52C62" w:rsidRDefault="00E52C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61A31"/>
    <w:rsid w:val="0007467D"/>
    <w:rsid w:val="000909E5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B31BD"/>
    <w:rsid w:val="001F29C5"/>
    <w:rsid w:val="001F31F9"/>
    <w:rsid w:val="001F55FF"/>
    <w:rsid w:val="0021181C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568CD"/>
    <w:rsid w:val="003609AF"/>
    <w:rsid w:val="003651F5"/>
    <w:rsid w:val="00367D16"/>
    <w:rsid w:val="0037289F"/>
    <w:rsid w:val="0037596C"/>
    <w:rsid w:val="00383257"/>
    <w:rsid w:val="003A192F"/>
    <w:rsid w:val="003C17C7"/>
    <w:rsid w:val="003C2E75"/>
    <w:rsid w:val="003D0D28"/>
    <w:rsid w:val="003E0A3E"/>
    <w:rsid w:val="003E4E1E"/>
    <w:rsid w:val="00416AE8"/>
    <w:rsid w:val="004246A8"/>
    <w:rsid w:val="00432122"/>
    <w:rsid w:val="00451AC0"/>
    <w:rsid w:val="0047344E"/>
    <w:rsid w:val="004735BF"/>
    <w:rsid w:val="00473B87"/>
    <w:rsid w:val="00475388"/>
    <w:rsid w:val="00481AC4"/>
    <w:rsid w:val="004936E4"/>
    <w:rsid w:val="004E2569"/>
    <w:rsid w:val="004F270E"/>
    <w:rsid w:val="004F4C77"/>
    <w:rsid w:val="00501F05"/>
    <w:rsid w:val="00507704"/>
    <w:rsid w:val="005153EF"/>
    <w:rsid w:val="00555141"/>
    <w:rsid w:val="00567951"/>
    <w:rsid w:val="005811F7"/>
    <w:rsid w:val="00583139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C2172"/>
    <w:rsid w:val="006D23E0"/>
    <w:rsid w:val="006F1B78"/>
    <w:rsid w:val="00734C41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F153D"/>
    <w:rsid w:val="00942E45"/>
    <w:rsid w:val="00946384"/>
    <w:rsid w:val="009463FE"/>
    <w:rsid w:val="00955F16"/>
    <w:rsid w:val="009710B1"/>
    <w:rsid w:val="009721C7"/>
    <w:rsid w:val="009747B0"/>
    <w:rsid w:val="009A773D"/>
    <w:rsid w:val="009B343C"/>
    <w:rsid w:val="009B6AAC"/>
    <w:rsid w:val="009E0C93"/>
    <w:rsid w:val="009E3E27"/>
    <w:rsid w:val="00A00B89"/>
    <w:rsid w:val="00A02E44"/>
    <w:rsid w:val="00A05FD5"/>
    <w:rsid w:val="00A143A9"/>
    <w:rsid w:val="00A27119"/>
    <w:rsid w:val="00A3716D"/>
    <w:rsid w:val="00A62D9C"/>
    <w:rsid w:val="00A65815"/>
    <w:rsid w:val="00A83FDA"/>
    <w:rsid w:val="00A86094"/>
    <w:rsid w:val="00A92F7E"/>
    <w:rsid w:val="00AB2E2A"/>
    <w:rsid w:val="00B03C81"/>
    <w:rsid w:val="00B07839"/>
    <w:rsid w:val="00B33EB5"/>
    <w:rsid w:val="00B67243"/>
    <w:rsid w:val="00B679F7"/>
    <w:rsid w:val="00B858CE"/>
    <w:rsid w:val="00B96659"/>
    <w:rsid w:val="00BA23B8"/>
    <w:rsid w:val="00BB33CA"/>
    <w:rsid w:val="00BD344F"/>
    <w:rsid w:val="00BE1457"/>
    <w:rsid w:val="00BF5779"/>
    <w:rsid w:val="00C04635"/>
    <w:rsid w:val="00C2173E"/>
    <w:rsid w:val="00C526E2"/>
    <w:rsid w:val="00C668FA"/>
    <w:rsid w:val="00C82460"/>
    <w:rsid w:val="00C871D2"/>
    <w:rsid w:val="00C95C9D"/>
    <w:rsid w:val="00CB0D67"/>
    <w:rsid w:val="00CB73F6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718A"/>
    <w:rsid w:val="00E05757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6C57"/>
    <w:rsid w:val="00F16D60"/>
    <w:rsid w:val="00F21CB1"/>
    <w:rsid w:val="00F32B0B"/>
    <w:rsid w:val="00F369ED"/>
    <w:rsid w:val="00F46BD7"/>
    <w:rsid w:val="00F5235A"/>
    <w:rsid w:val="00F641F7"/>
    <w:rsid w:val="00F64F2D"/>
    <w:rsid w:val="00F76E30"/>
    <w:rsid w:val="00F91668"/>
    <w:rsid w:val="00FA78DB"/>
    <w:rsid w:val="00FC73D4"/>
    <w:rsid w:val="00FD34D4"/>
    <w:rsid w:val="00FE25BC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60D9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ED157902</Template>
  <TotalTime>437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40</cp:revision>
  <cp:lastPrinted>2023-01-19T07:13:00Z</cp:lastPrinted>
  <dcterms:created xsi:type="dcterms:W3CDTF">2023-01-25T15:03:00Z</dcterms:created>
  <dcterms:modified xsi:type="dcterms:W3CDTF">2023-08-08T07:55:00Z</dcterms:modified>
</cp:coreProperties>
</file>