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0C" w:rsidRDefault="0080659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1375" cy="8775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84137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D0C" w:rsidRDefault="00331D0C">
      <w:pPr>
        <w:spacing w:after="199" w:line="1" w:lineRule="exact"/>
      </w:pPr>
    </w:p>
    <w:p w:rsidR="00331D0C" w:rsidRDefault="00806590">
      <w:pPr>
        <w:pStyle w:val="40"/>
        <w:shd w:val="clear" w:color="auto" w:fill="auto"/>
      </w:pPr>
      <w:r>
        <w:t>РОССИЙСКАЯ ФЕДЕРАЦИЯ</w:t>
      </w:r>
    </w:p>
    <w:p w:rsidR="00331D0C" w:rsidRDefault="00806590">
      <w:pPr>
        <w:pStyle w:val="30"/>
        <w:shd w:val="clear" w:color="auto" w:fill="auto"/>
      </w:pPr>
      <w:r>
        <w:t>АДМИНИСТРАЦИЯ КУРСКОЙ ОБЛАСТИ</w:t>
      </w:r>
    </w:p>
    <w:p w:rsidR="00331D0C" w:rsidRDefault="00806590">
      <w:pPr>
        <w:pStyle w:val="20"/>
        <w:shd w:val="clear" w:color="auto" w:fill="auto"/>
        <w:spacing w:line="290" w:lineRule="auto"/>
      </w:pPr>
      <w:r>
        <w:t>КОМИТЕТ ТРАНСПОРТА И АВТОМОБИЛЬНЫХ ДОРОГ КУРСКОЙ ОБЛАСТИ</w:t>
      </w:r>
    </w:p>
    <w:p w:rsidR="00331D0C" w:rsidRDefault="00806590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ПРИКАЗ</w:t>
      </w:r>
      <w:bookmarkEnd w:id="0"/>
      <w:bookmarkEnd w:id="1"/>
    </w:p>
    <w:p w:rsidR="00331D0C" w:rsidRDefault="00806590">
      <w:pPr>
        <w:pStyle w:val="20"/>
        <w:shd w:val="clear" w:color="auto" w:fill="auto"/>
        <w:spacing w:line="240" w:lineRule="auto"/>
      </w:pPr>
      <w:r>
        <w:rPr>
          <w:b w:val="0"/>
          <w:bCs w:val="0"/>
        </w:rPr>
        <w:t>г. Курск</w:t>
      </w:r>
    </w:p>
    <w:p w:rsidR="00331D0C" w:rsidRPr="00806590" w:rsidRDefault="00806590" w:rsidP="0060496D">
      <w:pPr>
        <w:pStyle w:val="22"/>
        <w:keepNext/>
        <w:keepLines/>
        <w:pBdr>
          <w:bottom w:val="single" w:sz="4" w:space="0" w:color="auto"/>
        </w:pBdr>
        <w:shd w:val="clear" w:color="auto" w:fill="auto"/>
        <w:tabs>
          <w:tab w:val="left" w:pos="5663"/>
        </w:tabs>
        <w:spacing w:after="0" w:line="240" w:lineRule="auto"/>
        <w:ind w:left="-284"/>
        <w:rPr>
          <w:sz w:val="28"/>
          <w:szCs w:val="28"/>
        </w:rPr>
      </w:pPr>
      <w:bookmarkStart w:id="2" w:name="bookmark2"/>
      <w:bookmarkStart w:id="3" w:name="bookmark3"/>
      <w:bookmarkStart w:id="4" w:name="_GoBack"/>
      <w:r w:rsidRPr="00CD10C0">
        <w:rPr>
          <w:rFonts w:eastAsia="Arial"/>
          <w:iCs/>
          <w:color w:val="000000"/>
          <w:sz w:val="28"/>
          <w:szCs w:val="28"/>
        </w:rPr>
        <w:t xml:space="preserve">  </w:t>
      </w:r>
      <w:r w:rsidR="00CD10C0" w:rsidRPr="00CD10C0">
        <w:rPr>
          <w:rFonts w:eastAsia="Arial"/>
          <w:iCs/>
          <w:color w:val="000000"/>
          <w:sz w:val="28"/>
          <w:szCs w:val="28"/>
        </w:rPr>
        <w:t>27.11.2020</w:t>
      </w:r>
      <w:r w:rsidRPr="00CD10C0">
        <w:rPr>
          <w:rFonts w:eastAsia="Arial"/>
          <w:iCs/>
          <w:color w:val="000000"/>
          <w:sz w:val="28"/>
          <w:szCs w:val="28"/>
        </w:rPr>
        <w:t xml:space="preserve">                                         </w:t>
      </w:r>
      <w:bookmarkEnd w:id="4"/>
      <w:r w:rsidRPr="00806590">
        <w:rPr>
          <w:rFonts w:eastAsia="Arial"/>
          <w:iCs/>
          <w:color w:val="000000"/>
          <w:sz w:val="28"/>
          <w:szCs w:val="28"/>
        </w:rPr>
        <w:t>№</w:t>
      </w:r>
      <w:r w:rsidR="00CD10C0">
        <w:rPr>
          <w:rFonts w:eastAsia="Arial"/>
          <w:iCs/>
          <w:color w:val="000000"/>
          <w:sz w:val="28"/>
          <w:szCs w:val="28"/>
        </w:rPr>
        <w:t xml:space="preserve"> 278</w:t>
      </w:r>
      <w:r w:rsidRPr="00806590">
        <w:rPr>
          <w:rFonts w:eastAsia="Arial"/>
          <w:i/>
          <w:iCs/>
          <w:color w:val="000000"/>
          <w:sz w:val="28"/>
          <w:szCs w:val="28"/>
        </w:rPr>
        <w:tab/>
      </w:r>
      <w:bookmarkEnd w:id="2"/>
      <w:bookmarkEnd w:id="3"/>
    </w:p>
    <w:p w:rsidR="00331D0C" w:rsidRDefault="00762265" w:rsidP="0060496D">
      <w:pPr>
        <w:pStyle w:val="1"/>
        <w:shd w:val="clear" w:color="auto" w:fill="auto"/>
        <w:spacing w:after="0"/>
        <w:ind w:left="-284" w:firstLine="740"/>
        <w:jc w:val="both"/>
        <w:rPr>
          <w:b/>
          <w:bCs/>
        </w:rPr>
      </w:pPr>
      <w:r w:rsidRPr="00762265">
        <w:t>Руководствуясь Федеральными законами от 25.12.2008 № 273-ФЗ</w:t>
      </w:r>
      <w:r w:rsidR="00907177">
        <w:t xml:space="preserve">                       </w:t>
      </w:r>
      <w:r w:rsidRPr="00762265">
        <w:t xml:space="preserve"> «О противодействии коррупции»,  от 05.04.2013 № 44-ФЗ  «О контрактной системе в сфере закупок товаров, работ, услуг для обеспечения государственных и муниципальных нужд», от 18.07.2011 № 223-ФЗ </w:t>
      </w:r>
      <w:r w:rsidR="00907177">
        <w:t xml:space="preserve">                                       </w:t>
      </w:r>
      <w:r w:rsidRPr="00762265">
        <w:t xml:space="preserve">«О закупках товаров, работ, услуг отдельными видами юридических лиц», </w:t>
      </w:r>
      <w:r w:rsidR="00907177">
        <w:t xml:space="preserve">                   </w:t>
      </w:r>
      <w:r w:rsidRPr="00762265">
        <w:t xml:space="preserve">на основании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  местного самоуправления, государственных внебюджетных фондах и иных организациях, осуществляющих закупки </w:t>
      </w:r>
      <w:r w:rsidR="00907177">
        <w:t xml:space="preserve">                      </w:t>
      </w:r>
      <w:r w:rsidRPr="00762265">
        <w:t xml:space="preserve">в соответствии с Федеральным законом от 5 апреля 2013 №44-ФЗ </w:t>
      </w:r>
      <w:r w:rsidR="00907177">
        <w:t xml:space="preserve">                                 </w:t>
      </w:r>
      <w:r w:rsidRPr="00762265">
        <w:t xml:space="preserve">«О контрактной системе в сфере закупок товаров, работ, услуг для обеспечения государственных и муниципальных нужд» и Федеральным законом </w:t>
      </w:r>
      <w:r w:rsidR="00907177">
        <w:t xml:space="preserve">                                  </w:t>
      </w:r>
      <w:r w:rsidRPr="00762265">
        <w:t>от 18.07.2011 №223-ФЗ «О закупках товаров, работ, услуг отдельными видами юридических лиц», работы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интересов:</w:t>
      </w:r>
      <w:r w:rsidR="00806590">
        <w:t xml:space="preserve"> </w:t>
      </w:r>
      <w:r w:rsidR="00907177">
        <w:t xml:space="preserve"> </w:t>
      </w:r>
      <w:r w:rsidR="00806590">
        <w:rPr>
          <w:b/>
          <w:bCs/>
        </w:rPr>
        <w:t>ПРИКАЗЫВАЮ:</w:t>
      </w:r>
    </w:p>
    <w:p w:rsidR="00762265" w:rsidRPr="00907177" w:rsidRDefault="00907177" w:rsidP="0090717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1127"/>
        </w:tabs>
        <w:spacing w:after="0"/>
        <w:ind w:left="-284" w:firstLine="740"/>
        <w:jc w:val="both"/>
      </w:pPr>
      <w:r>
        <w:t xml:space="preserve"> </w:t>
      </w:r>
      <w:r w:rsidR="00AF4235">
        <w:t>Определить</w:t>
      </w:r>
      <w:r w:rsidR="00762265" w:rsidRPr="00907177">
        <w:t xml:space="preserve"> лицом, ответственным за осуществление функций, связанных с предупреждением коррупции при осуществлении закупок (профилактическая и аналитическая работа) </w:t>
      </w:r>
      <w:r w:rsidR="004E6E41">
        <w:t>Еськова Вадима Викторовича</w:t>
      </w:r>
      <w:r w:rsidR="00B7735F">
        <w:t>,</w:t>
      </w:r>
      <w:r w:rsidR="004E6E41">
        <w:t xml:space="preserve"> заместителя начальника управления экономики, финансов и бухгалтерского учета                             </w:t>
      </w:r>
    </w:p>
    <w:p w:rsidR="006F19BB" w:rsidRDefault="00762265" w:rsidP="002166A1">
      <w:pPr>
        <w:pStyle w:val="1"/>
        <w:shd w:val="clear" w:color="auto" w:fill="auto"/>
        <w:tabs>
          <w:tab w:val="left" w:pos="993"/>
          <w:tab w:val="left" w:pos="1282"/>
        </w:tabs>
        <w:spacing w:after="0"/>
        <w:ind w:left="-284" w:firstLine="720"/>
      </w:pPr>
      <w:r>
        <w:t>2</w:t>
      </w:r>
      <w:r w:rsidR="008A7AB1">
        <w:t xml:space="preserve">.    </w:t>
      </w:r>
      <w:r w:rsidR="00806590">
        <w:t>Контроль за выполнением настоящего приказа оставляю за собой.</w:t>
      </w:r>
    </w:p>
    <w:p w:rsidR="00331D0C" w:rsidRDefault="008A7AB1" w:rsidP="008A7AB1">
      <w:pPr>
        <w:pStyle w:val="1"/>
        <w:shd w:val="clear" w:color="auto" w:fill="auto"/>
        <w:tabs>
          <w:tab w:val="left" w:pos="993"/>
          <w:tab w:val="left" w:pos="1145"/>
        </w:tabs>
        <w:spacing w:after="0"/>
        <w:ind w:firstLine="0"/>
      </w:pPr>
      <w:r>
        <w:t xml:space="preserve">      </w:t>
      </w:r>
      <w:r w:rsidR="00762265">
        <w:t>3</w:t>
      </w:r>
      <w:r>
        <w:t xml:space="preserve">.    </w:t>
      </w:r>
      <w:r w:rsidR="00B7735F" w:rsidRPr="003D2684">
        <w:t>Приказ вступает в силу с момента его подписания.</w:t>
      </w:r>
    </w:p>
    <w:p w:rsidR="00B7735F" w:rsidRDefault="00B7735F" w:rsidP="008A7AB1">
      <w:pPr>
        <w:pStyle w:val="1"/>
        <w:shd w:val="clear" w:color="auto" w:fill="auto"/>
        <w:tabs>
          <w:tab w:val="left" w:pos="993"/>
          <w:tab w:val="left" w:pos="1145"/>
        </w:tabs>
        <w:spacing w:after="0"/>
        <w:ind w:firstLine="0"/>
      </w:pPr>
    </w:p>
    <w:p w:rsidR="00B7735F" w:rsidRDefault="00B7735F" w:rsidP="008A7AB1">
      <w:pPr>
        <w:pStyle w:val="1"/>
        <w:shd w:val="clear" w:color="auto" w:fill="auto"/>
        <w:tabs>
          <w:tab w:val="left" w:pos="993"/>
          <w:tab w:val="left" w:pos="1145"/>
        </w:tabs>
        <w:spacing w:after="0"/>
        <w:ind w:firstLine="0"/>
      </w:pPr>
    </w:p>
    <w:p w:rsidR="00B7735F" w:rsidRDefault="00B7735F" w:rsidP="00B7735F">
      <w:pPr>
        <w:pStyle w:val="1"/>
        <w:shd w:val="clear" w:color="auto" w:fill="auto"/>
        <w:tabs>
          <w:tab w:val="left" w:pos="993"/>
          <w:tab w:val="left" w:pos="1145"/>
        </w:tabs>
        <w:spacing w:after="0"/>
        <w:ind w:left="-284" w:firstLine="0"/>
      </w:pPr>
      <w:r>
        <w:t>Исполняющий обязанности</w:t>
      </w:r>
    </w:p>
    <w:p w:rsidR="00B7735F" w:rsidRDefault="00B7735F" w:rsidP="00B7735F">
      <w:pPr>
        <w:pStyle w:val="1"/>
        <w:shd w:val="clear" w:color="auto" w:fill="auto"/>
        <w:tabs>
          <w:tab w:val="left" w:pos="993"/>
          <w:tab w:val="left" w:pos="1145"/>
        </w:tabs>
        <w:spacing w:after="0"/>
        <w:ind w:left="-284" w:firstLine="0"/>
      </w:pPr>
      <w:r>
        <w:t xml:space="preserve">председателя комитета                                                                          В.Д. Донатов </w:t>
      </w:r>
    </w:p>
    <w:p w:rsidR="002166A1" w:rsidRDefault="002166A1" w:rsidP="002166A1">
      <w:pPr>
        <w:pStyle w:val="1"/>
        <w:shd w:val="clear" w:color="auto" w:fill="auto"/>
        <w:tabs>
          <w:tab w:val="left" w:pos="993"/>
          <w:tab w:val="left" w:pos="1145"/>
        </w:tabs>
        <w:spacing w:after="0"/>
        <w:ind w:firstLine="0"/>
      </w:pPr>
    </w:p>
    <w:p w:rsidR="002166A1" w:rsidRDefault="002166A1" w:rsidP="002166A1">
      <w:pPr>
        <w:pStyle w:val="1"/>
        <w:shd w:val="clear" w:color="auto" w:fill="auto"/>
        <w:tabs>
          <w:tab w:val="left" w:pos="993"/>
          <w:tab w:val="left" w:pos="1145"/>
        </w:tabs>
        <w:spacing w:after="0"/>
        <w:ind w:left="-284" w:firstLine="0"/>
        <w:jc w:val="both"/>
      </w:pPr>
    </w:p>
    <w:p w:rsidR="002166A1" w:rsidRDefault="002166A1" w:rsidP="002166A1">
      <w:pPr>
        <w:pStyle w:val="1"/>
        <w:shd w:val="clear" w:color="auto" w:fill="auto"/>
        <w:tabs>
          <w:tab w:val="left" w:pos="993"/>
          <w:tab w:val="left" w:pos="1145"/>
        </w:tabs>
        <w:spacing w:after="0"/>
        <w:ind w:left="-284" w:firstLine="0"/>
        <w:jc w:val="both"/>
      </w:pPr>
    </w:p>
    <w:sectPr w:rsidR="002166A1" w:rsidSect="00331D0C">
      <w:pgSz w:w="11900" w:h="16840"/>
      <w:pgMar w:top="594" w:right="976" w:bottom="648" w:left="1769" w:header="166" w:footer="2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5F" w:rsidRDefault="00B7735F" w:rsidP="00331D0C">
      <w:r>
        <w:separator/>
      </w:r>
    </w:p>
  </w:endnote>
  <w:endnote w:type="continuationSeparator" w:id="0">
    <w:p w:rsidR="00B7735F" w:rsidRDefault="00B7735F" w:rsidP="0033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5F" w:rsidRDefault="00B7735F"/>
  </w:footnote>
  <w:footnote w:type="continuationSeparator" w:id="0">
    <w:p w:rsidR="00B7735F" w:rsidRDefault="00B77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632C"/>
    <w:multiLevelType w:val="multilevel"/>
    <w:tmpl w:val="D2966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1B04C4"/>
    <w:multiLevelType w:val="multilevel"/>
    <w:tmpl w:val="273EE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1D0C"/>
    <w:rsid w:val="00025E37"/>
    <w:rsid w:val="001158DA"/>
    <w:rsid w:val="00136AD9"/>
    <w:rsid w:val="001B1546"/>
    <w:rsid w:val="002166A1"/>
    <w:rsid w:val="00331D0C"/>
    <w:rsid w:val="00400D53"/>
    <w:rsid w:val="004A2FA7"/>
    <w:rsid w:val="004D2444"/>
    <w:rsid w:val="004E6E41"/>
    <w:rsid w:val="0060496D"/>
    <w:rsid w:val="006F19BB"/>
    <w:rsid w:val="00762265"/>
    <w:rsid w:val="007F5D13"/>
    <w:rsid w:val="00806590"/>
    <w:rsid w:val="008A7AB1"/>
    <w:rsid w:val="00907177"/>
    <w:rsid w:val="00AF24BB"/>
    <w:rsid w:val="00AF4235"/>
    <w:rsid w:val="00B7735F"/>
    <w:rsid w:val="00CD10C0"/>
    <w:rsid w:val="00E4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891A"/>
  <w15:docId w15:val="{D8D54FF1-9A18-4B38-B835-687C7FEB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1D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1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31D0C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31D0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31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331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21">
    <w:name w:val="Заголовок №2_"/>
    <w:basedOn w:val="a0"/>
    <w:link w:val="22"/>
    <w:rsid w:val="00331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6A9"/>
      <w:sz w:val="40"/>
      <w:szCs w:val="40"/>
      <w:u w:val="none"/>
    </w:rPr>
  </w:style>
  <w:style w:type="paragraph" w:customStyle="1" w:styleId="1">
    <w:name w:val="Основной текст1"/>
    <w:basedOn w:val="a"/>
    <w:link w:val="a3"/>
    <w:rsid w:val="00331D0C"/>
    <w:pPr>
      <w:shd w:val="clear" w:color="auto" w:fill="FFFFFF"/>
      <w:spacing w:after="2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31D0C"/>
    <w:pPr>
      <w:shd w:val="clear" w:color="auto" w:fill="FFFFFF"/>
      <w:spacing w:after="200"/>
      <w:jc w:val="center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31D0C"/>
    <w:pPr>
      <w:shd w:val="clear" w:color="auto" w:fill="FFFFFF"/>
      <w:spacing w:after="200"/>
      <w:jc w:val="center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31D0C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331D0C"/>
    <w:pPr>
      <w:shd w:val="clear" w:color="auto" w:fill="FFFFFF"/>
      <w:spacing w:line="290" w:lineRule="auto"/>
      <w:jc w:val="center"/>
      <w:outlineLvl w:val="0"/>
    </w:pPr>
    <w:rPr>
      <w:rFonts w:ascii="Times New Roman" w:eastAsia="Times New Roman" w:hAnsi="Times New Roman" w:cs="Times New Roman"/>
      <w:b/>
      <w:bCs/>
      <w:sz w:val="64"/>
      <w:szCs w:val="64"/>
    </w:rPr>
  </w:style>
  <w:style w:type="paragraph" w:customStyle="1" w:styleId="22">
    <w:name w:val="Заголовок №2"/>
    <w:basedOn w:val="a"/>
    <w:link w:val="21"/>
    <w:rsid w:val="00331D0C"/>
    <w:pPr>
      <w:shd w:val="clear" w:color="auto" w:fill="FFFFFF"/>
      <w:spacing w:after="820" w:line="230" w:lineRule="auto"/>
      <w:jc w:val="center"/>
      <w:outlineLvl w:val="1"/>
    </w:pPr>
    <w:rPr>
      <w:rFonts w:ascii="Times New Roman" w:eastAsia="Times New Roman" w:hAnsi="Times New Roman" w:cs="Times New Roman"/>
      <w:color w:val="6056A9"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06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color-konika-20190621165623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color-konika-20190621165623</dc:title>
  <dc:subject/>
  <dc:creator/>
  <cp:keywords/>
  <cp:lastModifiedBy>Шуляк Екатерина Александровна</cp:lastModifiedBy>
  <cp:revision>10</cp:revision>
  <cp:lastPrinted>2020-12-04T09:14:00Z</cp:lastPrinted>
  <dcterms:created xsi:type="dcterms:W3CDTF">2019-06-21T14:05:00Z</dcterms:created>
  <dcterms:modified xsi:type="dcterms:W3CDTF">2023-04-11T08:00:00Z</dcterms:modified>
</cp:coreProperties>
</file>