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AE11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1204C754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5C5F8C73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589BF4B0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206E6C4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0DCFDD73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A6F3C25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8636090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77C3760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3652728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A9BF5B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5C2EFCB8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C152B1A" w14:textId="77777777" w:rsidR="00A932D3" w:rsidRDefault="00A932D3" w:rsidP="007058E2">
      <w:pPr>
        <w:rPr>
          <w:b/>
          <w:bCs/>
          <w:color w:val="auto"/>
          <w:sz w:val="27"/>
          <w:szCs w:val="27"/>
        </w:rPr>
      </w:pPr>
    </w:p>
    <w:p w14:paraId="732346FB" w14:textId="77777777" w:rsidR="005C7555" w:rsidRDefault="005C7555" w:rsidP="0051206E">
      <w:pPr>
        <w:jc w:val="center"/>
        <w:rPr>
          <w:b/>
          <w:bCs/>
          <w:color w:val="auto"/>
          <w:sz w:val="28"/>
          <w:szCs w:val="28"/>
        </w:rPr>
      </w:pPr>
    </w:p>
    <w:p w14:paraId="309FBA64" w14:textId="77777777" w:rsidR="00BD1193" w:rsidRDefault="009266AC" w:rsidP="0051206E">
      <w:pPr>
        <w:jc w:val="center"/>
        <w:rPr>
          <w:b/>
          <w:bCs/>
          <w:color w:val="auto"/>
          <w:sz w:val="28"/>
          <w:szCs w:val="28"/>
        </w:rPr>
      </w:pPr>
      <w:r w:rsidRPr="00DA6ED0">
        <w:rPr>
          <w:b/>
          <w:bCs/>
          <w:color w:val="auto"/>
          <w:sz w:val="28"/>
          <w:szCs w:val="28"/>
        </w:rPr>
        <w:t xml:space="preserve">Об </w:t>
      </w:r>
      <w:r w:rsidR="007F4AE1" w:rsidRPr="00DA6ED0">
        <w:rPr>
          <w:b/>
          <w:bCs/>
          <w:color w:val="auto"/>
          <w:sz w:val="28"/>
          <w:szCs w:val="28"/>
        </w:rPr>
        <w:t>утверждении</w:t>
      </w:r>
      <w:r w:rsidRPr="00DA6ED0">
        <w:rPr>
          <w:b/>
          <w:bCs/>
          <w:color w:val="auto"/>
          <w:sz w:val="28"/>
          <w:szCs w:val="28"/>
        </w:rPr>
        <w:t xml:space="preserve"> границ</w:t>
      </w:r>
      <w:r w:rsidR="00ED6D44">
        <w:rPr>
          <w:b/>
          <w:bCs/>
          <w:color w:val="auto"/>
          <w:sz w:val="28"/>
          <w:szCs w:val="28"/>
        </w:rPr>
        <w:t xml:space="preserve"> территории </w:t>
      </w:r>
      <w:r w:rsidR="009C6C6F">
        <w:rPr>
          <w:b/>
          <w:bCs/>
          <w:color w:val="auto"/>
          <w:sz w:val="28"/>
          <w:szCs w:val="28"/>
        </w:rPr>
        <w:t xml:space="preserve">выявленного </w:t>
      </w:r>
      <w:r w:rsidR="00ED6D44">
        <w:rPr>
          <w:b/>
          <w:bCs/>
          <w:color w:val="auto"/>
          <w:sz w:val="28"/>
          <w:szCs w:val="28"/>
        </w:rPr>
        <w:t>объекта культурного наследия</w:t>
      </w:r>
      <w:r w:rsidR="009C6C6F">
        <w:rPr>
          <w:b/>
          <w:bCs/>
          <w:color w:val="auto"/>
          <w:sz w:val="28"/>
          <w:szCs w:val="28"/>
        </w:rPr>
        <w:t xml:space="preserve"> </w:t>
      </w:r>
      <w:r w:rsidR="00ED6D44">
        <w:rPr>
          <w:b/>
          <w:bCs/>
          <w:color w:val="auto"/>
          <w:sz w:val="28"/>
          <w:szCs w:val="28"/>
        </w:rPr>
        <w:t>– памятника археологии</w:t>
      </w:r>
      <w:r w:rsidR="00BD1193">
        <w:rPr>
          <w:b/>
          <w:bCs/>
          <w:color w:val="auto"/>
          <w:sz w:val="28"/>
          <w:szCs w:val="28"/>
        </w:rPr>
        <w:t xml:space="preserve"> </w:t>
      </w:r>
    </w:p>
    <w:p w14:paraId="6DC0CDB7" w14:textId="5A1058B9" w:rsidR="00ED6D44" w:rsidRPr="00ED6D44" w:rsidRDefault="004A7DB0" w:rsidP="00BD1193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</w:t>
      </w:r>
      <w:proofErr w:type="spellStart"/>
      <w:r w:rsidRPr="004A7DB0">
        <w:rPr>
          <w:b/>
          <w:bCs/>
          <w:color w:val="auto"/>
          <w:sz w:val="28"/>
          <w:szCs w:val="28"/>
        </w:rPr>
        <w:t>Шуклинка</w:t>
      </w:r>
      <w:proofErr w:type="spellEnd"/>
      <w:r w:rsidRPr="004A7DB0">
        <w:rPr>
          <w:b/>
          <w:bCs/>
          <w:color w:val="auto"/>
          <w:sz w:val="28"/>
          <w:szCs w:val="28"/>
        </w:rPr>
        <w:t xml:space="preserve"> Селище 2</w:t>
      </w:r>
      <w:r w:rsidR="002C521D">
        <w:rPr>
          <w:b/>
          <w:bCs/>
          <w:color w:val="auto"/>
          <w:sz w:val="28"/>
          <w:szCs w:val="28"/>
        </w:rPr>
        <w:t>»</w:t>
      </w:r>
      <w:r w:rsidRPr="004A7DB0">
        <w:rPr>
          <w:b/>
          <w:bCs/>
          <w:color w:val="auto"/>
          <w:sz w:val="28"/>
          <w:szCs w:val="28"/>
        </w:rPr>
        <w:t xml:space="preserve">, ранний железный век, 9-10, 11-13 </w:t>
      </w:r>
      <w:proofErr w:type="spellStart"/>
      <w:r w:rsidRPr="004A7DB0">
        <w:rPr>
          <w:b/>
          <w:bCs/>
          <w:color w:val="auto"/>
          <w:sz w:val="28"/>
          <w:szCs w:val="28"/>
        </w:rPr>
        <w:t>в.в</w:t>
      </w:r>
      <w:proofErr w:type="spellEnd"/>
      <w:r w:rsidRPr="004A7DB0">
        <w:rPr>
          <w:b/>
          <w:bCs/>
          <w:color w:val="auto"/>
          <w:sz w:val="28"/>
          <w:szCs w:val="28"/>
        </w:rPr>
        <w:t>.</w:t>
      </w:r>
    </w:p>
    <w:p w14:paraId="57FF8BD6" w14:textId="40C542CA" w:rsidR="00E21AC9" w:rsidRPr="00D176E9" w:rsidRDefault="00ED6D44" w:rsidP="00A03B50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14:paraId="1C06E2E4" w14:textId="77777777" w:rsidR="007F4AE1" w:rsidRPr="00AF0790" w:rsidRDefault="007F4AE1" w:rsidP="003E6F50">
      <w:pPr>
        <w:rPr>
          <w:b/>
          <w:bCs/>
          <w:sz w:val="28"/>
          <w:szCs w:val="28"/>
        </w:rPr>
      </w:pPr>
    </w:p>
    <w:p w14:paraId="4F3AF4B5" w14:textId="16FDF958" w:rsidR="00E21AC9" w:rsidRPr="00AF0790" w:rsidRDefault="007F4AE1" w:rsidP="00A03B50">
      <w:pPr>
        <w:ind w:firstLine="709"/>
        <w:jc w:val="both"/>
        <w:rPr>
          <w:sz w:val="28"/>
          <w:szCs w:val="28"/>
        </w:rPr>
      </w:pPr>
      <w:r w:rsidRPr="00AF0790">
        <w:rPr>
          <w:sz w:val="28"/>
          <w:szCs w:val="28"/>
        </w:rPr>
        <w:t>В соответствии с Федеральным законом от</w:t>
      </w:r>
      <w:r w:rsidR="00F82F29" w:rsidRPr="00AF0790">
        <w:rPr>
          <w:sz w:val="28"/>
          <w:szCs w:val="28"/>
        </w:rPr>
        <w:t xml:space="preserve"> 25 июня 20</w:t>
      </w:r>
      <w:r w:rsidR="0061556F" w:rsidRPr="00AF0790">
        <w:rPr>
          <w:sz w:val="28"/>
          <w:szCs w:val="28"/>
        </w:rPr>
        <w:t>02</w:t>
      </w:r>
      <w:r w:rsidR="00F82F29" w:rsidRPr="00AF0790">
        <w:rPr>
          <w:sz w:val="28"/>
          <w:szCs w:val="28"/>
        </w:rPr>
        <w:t xml:space="preserve"> г</w:t>
      </w:r>
      <w:r w:rsidR="003C2C0F" w:rsidRPr="00AF0790">
        <w:rPr>
          <w:sz w:val="28"/>
          <w:szCs w:val="28"/>
        </w:rPr>
        <w:t>.</w:t>
      </w:r>
      <w:r w:rsidR="00013EA9" w:rsidRPr="00AF0790">
        <w:rPr>
          <w:sz w:val="28"/>
          <w:szCs w:val="28"/>
        </w:rPr>
        <w:t xml:space="preserve"> </w:t>
      </w:r>
      <w:r w:rsidR="00E27EFC" w:rsidRPr="00AF0790">
        <w:rPr>
          <w:sz w:val="28"/>
          <w:szCs w:val="28"/>
        </w:rPr>
        <w:t xml:space="preserve">№ 73-ФЗ </w:t>
      </w:r>
      <w:r w:rsidR="00F82F29" w:rsidRPr="00AF0790">
        <w:rPr>
          <w:sz w:val="28"/>
          <w:szCs w:val="28"/>
        </w:rPr>
        <w:t>«Об объектах культурного наследия (памятниках</w:t>
      </w:r>
      <w:r w:rsidR="00654E8A" w:rsidRPr="00AF0790">
        <w:rPr>
          <w:sz w:val="28"/>
          <w:szCs w:val="28"/>
        </w:rPr>
        <w:t xml:space="preserve"> </w:t>
      </w:r>
      <w:r w:rsidR="00F82F29" w:rsidRPr="00AF0790">
        <w:rPr>
          <w:sz w:val="28"/>
          <w:szCs w:val="28"/>
        </w:rPr>
        <w:t>истории и культуры) народов Российской Федерации</w:t>
      </w:r>
      <w:r w:rsidR="00CD4E85" w:rsidRPr="00AF0790">
        <w:rPr>
          <w:sz w:val="28"/>
          <w:szCs w:val="28"/>
        </w:rPr>
        <w:t>»</w:t>
      </w:r>
      <w:r w:rsidR="00F82F29" w:rsidRPr="00AF0790">
        <w:rPr>
          <w:sz w:val="28"/>
          <w:szCs w:val="28"/>
        </w:rPr>
        <w:t>,</w:t>
      </w:r>
      <w:r w:rsidR="00A03B50">
        <w:rPr>
          <w:sz w:val="28"/>
          <w:szCs w:val="28"/>
        </w:rPr>
        <w:t xml:space="preserve"> приказом Министерства культуры Российской Федерации от 1 сентября 2015 г. № 2328 «</w:t>
      </w:r>
      <w:r w:rsidR="00A03B50" w:rsidRPr="00A03B50">
        <w:rPr>
          <w:sz w:val="28"/>
          <w:szCs w:val="28"/>
        </w:rPr>
        <w:t>Об утверждении перечня отдельных сведений об объектах археологического наследия, которые не подлежат опубликованию</w:t>
      </w:r>
      <w:r w:rsidR="00A03B50">
        <w:rPr>
          <w:sz w:val="28"/>
          <w:szCs w:val="28"/>
        </w:rPr>
        <w:t xml:space="preserve">», </w:t>
      </w:r>
      <w:r w:rsidR="00F82F29" w:rsidRPr="00AF0790">
        <w:rPr>
          <w:sz w:val="28"/>
          <w:szCs w:val="28"/>
        </w:rPr>
        <w:t xml:space="preserve">Законом Курской области </w:t>
      </w:r>
      <w:r w:rsidR="00A03B50">
        <w:rPr>
          <w:sz w:val="28"/>
          <w:szCs w:val="28"/>
        </w:rPr>
        <w:t xml:space="preserve">            </w:t>
      </w:r>
      <w:r w:rsidR="00DC04FF">
        <w:rPr>
          <w:sz w:val="28"/>
          <w:szCs w:val="28"/>
        </w:rPr>
        <w:t xml:space="preserve">                    </w:t>
      </w:r>
      <w:r w:rsidR="00F82F29" w:rsidRPr="00AF0790">
        <w:rPr>
          <w:sz w:val="28"/>
          <w:szCs w:val="28"/>
        </w:rPr>
        <w:t>от 29 декабря 2005 г</w:t>
      </w:r>
      <w:r w:rsidR="003C2C0F" w:rsidRPr="00AF0790">
        <w:rPr>
          <w:sz w:val="28"/>
          <w:szCs w:val="28"/>
        </w:rPr>
        <w:t>.</w:t>
      </w:r>
      <w:r w:rsidR="00F82F29" w:rsidRPr="00AF0790">
        <w:rPr>
          <w:sz w:val="28"/>
          <w:szCs w:val="28"/>
        </w:rPr>
        <w:t xml:space="preserve"> № 120-ЗКО «Об объектах </w:t>
      </w:r>
      <w:r w:rsidR="00654E8A" w:rsidRPr="00AF0790">
        <w:rPr>
          <w:sz w:val="28"/>
          <w:szCs w:val="28"/>
        </w:rPr>
        <w:t>культурного наследия К</w:t>
      </w:r>
      <w:r w:rsidR="00F82F29" w:rsidRPr="00AF0790">
        <w:rPr>
          <w:sz w:val="28"/>
          <w:szCs w:val="28"/>
        </w:rPr>
        <w:t xml:space="preserve">урской </w:t>
      </w:r>
      <w:r w:rsidR="00654E8A" w:rsidRPr="00AF0790">
        <w:rPr>
          <w:sz w:val="28"/>
          <w:szCs w:val="28"/>
        </w:rPr>
        <w:t>области</w:t>
      </w:r>
      <w:r w:rsidR="009E2612" w:rsidRPr="00AF0790">
        <w:rPr>
          <w:sz w:val="28"/>
          <w:szCs w:val="28"/>
        </w:rPr>
        <w:t xml:space="preserve">», </w:t>
      </w:r>
      <w:r w:rsidR="003C2C0F" w:rsidRPr="00AF0790">
        <w:rPr>
          <w:sz w:val="28"/>
          <w:szCs w:val="28"/>
        </w:rPr>
        <w:t>пунктом 3.1</w:t>
      </w:r>
      <w:r w:rsidR="00DC04FF">
        <w:rPr>
          <w:sz w:val="28"/>
          <w:szCs w:val="28"/>
        </w:rPr>
        <w:t>1</w:t>
      </w:r>
      <w:r w:rsidR="003C2C0F" w:rsidRPr="00AF0790">
        <w:rPr>
          <w:sz w:val="28"/>
          <w:szCs w:val="28"/>
        </w:rPr>
        <w:t xml:space="preserve"> Положения </w:t>
      </w:r>
      <w:r w:rsidR="00DC04FF" w:rsidRPr="00DC04FF">
        <w:rPr>
          <w:sz w:val="28"/>
          <w:szCs w:val="28"/>
        </w:rPr>
        <w:t xml:space="preserve">о Министерстве </w:t>
      </w:r>
      <w:r w:rsidR="00DC04FF">
        <w:rPr>
          <w:sz w:val="28"/>
          <w:szCs w:val="28"/>
        </w:rPr>
        <w:t xml:space="preserve">                                        </w:t>
      </w:r>
      <w:r w:rsidR="00DC04FF" w:rsidRPr="00DC04FF">
        <w:rPr>
          <w:sz w:val="28"/>
          <w:szCs w:val="28"/>
        </w:rPr>
        <w:t>по государственной охране</w:t>
      </w:r>
      <w:r w:rsidR="003C2C0F" w:rsidRPr="00AF0790">
        <w:rPr>
          <w:sz w:val="28"/>
          <w:szCs w:val="28"/>
        </w:rPr>
        <w:t xml:space="preserve"> объектов культурного наследия Курской области, утвержденного постановлением Губернатора Курской области </w:t>
      </w:r>
      <w:r w:rsidR="00DC04FF">
        <w:rPr>
          <w:sz w:val="28"/>
          <w:szCs w:val="28"/>
        </w:rPr>
        <w:t xml:space="preserve">                  </w:t>
      </w:r>
      <w:r w:rsidR="003C2C0F" w:rsidRPr="00AF0790">
        <w:rPr>
          <w:sz w:val="28"/>
          <w:szCs w:val="28"/>
        </w:rPr>
        <w:t>от 15.09.2020 № 274-пг</w:t>
      </w:r>
      <w:r w:rsidR="004877A4" w:rsidRPr="00AF0790">
        <w:rPr>
          <w:sz w:val="28"/>
          <w:szCs w:val="28"/>
        </w:rPr>
        <w:t>,</w:t>
      </w:r>
      <w:r w:rsidR="003C2C0F" w:rsidRPr="00AF0790">
        <w:rPr>
          <w:sz w:val="28"/>
          <w:szCs w:val="28"/>
        </w:rPr>
        <w:t xml:space="preserve"> </w:t>
      </w:r>
      <w:r w:rsidR="00654E8A" w:rsidRPr="00AF0790">
        <w:rPr>
          <w:sz w:val="28"/>
          <w:szCs w:val="28"/>
        </w:rPr>
        <w:t>ПРИКАЗЫВАЮ:</w:t>
      </w:r>
    </w:p>
    <w:p w14:paraId="458309AC" w14:textId="59D575C5" w:rsidR="00C72562" w:rsidRPr="00AF0790" w:rsidRDefault="00E21AC9" w:rsidP="00DC04FF">
      <w:pPr>
        <w:ind w:firstLine="709"/>
        <w:jc w:val="both"/>
        <w:rPr>
          <w:sz w:val="28"/>
          <w:szCs w:val="28"/>
        </w:rPr>
      </w:pPr>
      <w:r w:rsidRPr="00AF0790">
        <w:rPr>
          <w:sz w:val="28"/>
          <w:szCs w:val="28"/>
        </w:rPr>
        <w:t>1.</w:t>
      </w:r>
      <w:r w:rsidR="00DC04FF">
        <w:rPr>
          <w:sz w:val="28"/>
          <w:szCs w:val="28"/>
        </w:rPr>
        <w:t> </w:t>
      </w:r>
      <w:r w:rsidR="0061556F" w:rsidRPr="00AF0790">
        <w:rPr>
          <w:sz w:val="28"/>
          <w:szCs w:val="28"/>
        </w:rPr>
        <w:t>Утвердить</w:t>
      </w:r>
      <w:r w:rsidR="00A03B50">
        <w:rPr>
          <w:sz w:val="28"/>
          <w:szCs w:val="28"/>
        </w:rPr>
        <w:t xml:space="preserve"> </w:t>
      </w:r>
      <w:r w:rsidR="00654E8A" w:rsidRPr="00AF0790">
        <w:rPr>
          <w:sz w:val="28"/>
          <w:szCs w:val="28"/>
        </w:rPr>
        <w:t xml:space="preserve">границы территории </w:t>
      </w:r>
      <w:r w:rsidR="009C6C6F">
        <w:rPr>
          <w:sz w:val="28"/>
          <w:szCs w:val="28"/>
        </w:rPr>
        <w:t xml:space="preserve">выявленного </w:t>
      </w:r>
      <w:r w:rsidR="00654E8A" w:rsidRPr="00AF0790">
        <w:rPr>
          <w:sz w:val="28"/>
          <w:szCs w:val="28"/>
        </w:rPr>
        <w:t>объекта культурного наследия</w:t>
      </w:r>
      <w:r w:rsidR="003E6F50">
        <w:rPr>
          <w:sz w:val="28"/>
          <w:szCs w:val="28"/>
        </w:rPr>
        <w:t xml:space="preserve"> </w:t>
      </w:r>
      <w:r w:rsidR="00A03B50" w:rsidRPr="00A03B50">
        <w:rPr>
          <w:sz w:val="28"/>
          <w:szCs w:val="28"/>
        </w:rPr>
        <w:t>– памятника археологии</w:t>
      </w:r>
      <w:r w:rsidR="00A03B50">
        <w:rPr>
          <w:sz w:val="28"/>
          <w:szCs w:val="28"/>
        </w:rPr>
        <w:t xml:space="preserve"> </w:t>
      </w:r>
      <w:r w:rsidR="00DC04FF" w:rsidRPr="00DC04FF">
        <w:rPr>
          <w:sz w:val="28"/>
          <w:szCs w:val="28"/>
        </w:rPr>
        <w:t>«</w:t>
      </w:r>
      <w:proofErr w:type="spellStart"/>
      <w:r w:rsidR="004A7DB0" w:rsidRPr="004A7DB0">
        <w:rPr>
          <w:sz w:val="28"/>
          <w:szCs w:val="28"/>
        </w:rPr>
        <w:t>Шуклинка</w:t>
      </w:r>
      <w:proofErr w:type="spellEnd"/>
      <w:r w:rsidR="004A7DB0" w:rsidRPr="004A7DB0">
        <w:rPr>
          <w:sz w:val="28"/>
          <w:szCs w:val="28"/>
        </w:rPr>
        <w:t xml:space="preserve"> Селище 2</w:t>
      </w:r>
      <w:r w:rsidR="002C521D">
        <w:rPr>
          <w:sz w:val="28"/>
          <w:szCs w:val="28"/>
        </w:rPr>
        <w:t>»</w:t>
      </w:r>
      <w:r w:rsidR="004A7DB0" w:rsidRPr="004A7DB0">
        <w:rPr>
          <w:sz w:val="28"/>
          <w:szCs w:val="28"/>
        </w:rPr>
        <w:t xml:space="preserve">, ранний железный век, 9-10, 11-13 </w:t>
      </w:r>
      <w:proofErr w:type="spellStart"/>
      <w:r w:rsidR="004A7DB0" w:rsidRPr="004A7DB0">
        <w:rPr>
          <w:sz w:val="28"/>
          <w:szCs w:val="28"/>
        </w:rPr>
        <w:t>в.в</w:t>
      </w:r>
      <w:proofErr w:type="spellEnd"/>
      <w:r w:rsidR="004A7DB0" w:rsidRPr="004A7DB0">
        <w:rPr>
          <w:sz w:val="28"/>
          <w:szCs w:val="28"/>
        </w:rPr>
        <w:t>.</w:t>
      </w:r>
      <w:r w:rsidRPr="00AF0790">
        <w:rPr>
          <w:sz w:val="28"/>
          <w:szCs w:val="28"/>
        </w:rPr>
        <w:t>,</w:t>
      </w:r>
      <w:r w:rsidR="00E82E6B" w:rsidRPr="00AF0790">
        <w:rPr>
          <w:sz w:val="28"/>
          <w:szCs w:val="28"/>
        </w:rPr>
        <w:t xml:space="preserve"> согласно </w:t>
      </w:r>
      <w:r w:rsidR="00A03B50" w:rsidRPr="00AF0790">
        <w:rPr>
          <w:sz w:val="28"/>
          <w:szCs w:val="28"/>
        </w:rPr>
        <w:t>приложению</w:t>
      </w:r>
      <w:r w:rsidR="00A03B50">
        <w:rPr>
          <w:sz w:val="28"/>
          <w:szCs w:val="28"/>
        </w:rPr>
        <w:t xml:space="preserve"> к</w:t>
      </w:r>
      <w:r w:rsidR="00E82E6B" w:rsidRPr="00AF0790">
        <w:rPr>
          <w:sz w:val="28"/>
          <w:szCs w:val="28"/>
        </w:rPr>
        <w:t xml:space="preserve"> настоящему приказу</w:t>
      </w:r>
      <w:r w:rsidR="00DC04FF">
        <w:rPr>
          <w:sz w:val="28"/>
          <w:szCs w:val="28"/>
        </w:rPr>
        <w:t xml:space="preserve"> </w:t>
      </w:r>
      <w:r w:rsidR="002C521D">
        <w:rPr>
          <w:sz w:val="28"/>
          <w:szCs w:val="28"/>
        </w:rPr>
        <w:t xml:space="preserve">                             </w:t>
      </w:r>
      <w:proofErr w:type="gramStart"/>
      <w:r w:rsidR="002C521D">
        <w:rPr>
          <w:sz w:val="28"/>
          <w:szCs w:val="28"/>
        </w:rPr>
        <w:t xml:space="preserve">   </w:t>
      </w:r>
      <w:r w:rsidR="00A03B50">
        <w:rPr>
          <w:sz w:val="28"/>
          <w:szCs w:val="28"/>
        </w:rPr>
        <w:t>(</w:t>
      </w:r>
      <w:proofErr w:type="gramEnd"/>
      <w:r w:rsidR="00A03B50">
        <w:rPr>
          <w:sz w:val="28"/>
          <w:szCs w:val="28"/>
        </w:rPr>
        <w:t>не подлежит опубликованию)</w:t>
      </w:r>
      <w:r w:rsidR="007D2C5A" w:rsidRPr="00AF0790">
        <w:rPr>
          <w:sz w:val="28"/>
          <w:szCs w:val="28"/>
        </w:rPr>
        <w:t>.</w:t>
      </w:r>
    </w:p>
    <w:p w14:paraId="4F16E8D8" w14:textId="2E5E027C" w:rsidR="00E21AC9" w:rsidRDefault="00034F1F" w:rsidP="00DC04FF">
      <w:pPr>
        <w:pStyle w:val="a5"/>
        <w:ind w:left="0" w:firstLine="709"/>
        <w:jc w:val="both"/>
        <w:rPr>
          <w:sz w:val="28"/>
          <w:szCs w:val="28"/>
        </w:rPr>
      </w:pPr>
      <w:r w:rsidRPr="00AF0790">
        <w:rPr>
          <w:sz w:val="28"/>
          <w:szCs w:val="28"/>
        </w:rPr>
        <w:t>2.</w:t>
      </w:r>
      <w:r w:rsidR="00DC04FF">
        <w:rPr>
          <w:sz w:val="28"/>
          <w:szCs w:val="28"/>
        </w:rPr>
        <w:t> </w:t>
      </w:r>
      <w:r w:rsidRPr="00AF0790">
        <w:rPr>
          <w:sz w:val="28"/>
          <w:szCs w:val="28"/>
        </w:rPr>
        <w:t xml:space="preserve">Контроль за исполнением настоящего приказа возложить </w:t>
      </w:r>
      <w:r w:rsidR="00DC04FF">
        <w:rPr>
          <w:sz w:val="28"/>
          <w:szCs w:val="28"/>
        </w:rPr>
        <w:t xml:space="preserve">                                 </w:t>
      </w:r>
      <w:r w:rsidRPr="00AF0790">
        <w:rPr>
          <w:sz w:val="28"/>
          <w:szCs w:val="28"/>
        </w:rPr>
        <w:t>на</w:t>
      </w:r>
      <w:r w:rsidR="00DC04FF">
        <w:rPr>
          <w:sz w:val="28"/>
          <w:szCs w:val="28"/>
        </w:rPr>
        <w:t xml:space="preserve"> заместителя начальника</w:t>
      </w:r>
      <w:r w:rsidR="00E21AC9" w:rsidRPr="00AF0790">
        <w:rPr>
          <w:sz w:val="28"/>
          <w:szCs w:val="28"/>
        </w:rPr>
        <w:t xml:space="preserve"> </w:t>
      </w:r>
      <w:r w:rsidR="00DC04FF">
        <w:rPr>
          <w:sz w:val="28"/>
          <w:szCs w:val="28"/>
        </w:rPr>
        <w:t xml:space="preserve">управления </w:t>
      </w:r>
      <w:r w:rsidR="00E21AC9" w:rsidRPr="00AF0790">
        <w:rPr>
          <w:sz w:val="28"/>
          <w:szCs w:val="28"/>
        </w:rPr>
        <w:t xml:space="preserve">разрешительной документации </w:t>
      </w:r>
      <w:r w:rsidR="00DC04FF">
        <w:rPr>
          <w:sz w:val="28"/>
          <w:szCs w:val="28"/>
        </w:rPr>
        <w:t xml:space="preserve">                    </w:t>
      </w:r>
      <w:r w:rsidR="00E21AC9" w:rsidRPr="00AF0790">
        <w:rPr>
          <w:sz w:val="28"/>
          <w:szCs w:val="28"/>
        </w:rPr>
        <w:t>и учета объектов культурного наследия</w:t>
      </w:r>
      <w:r w:rsidRPr="00AF0790">
        <w:rPr>
          <w:sz w:val="28"/>
          <w:szCs w:val="28"/>
        </w:rPr>
        <w:t xml:space="preserve"> </w:t>
      </w:r>
      <w:r w:rsidR="00DC04FF">
        <w:rPr>
          <w:sz w:val="28"/>
          <w:szCs w:val="28"/>
        </w:rPr>
        <w:t xml:space="preserve">Министерства по государственной </w:t>
      </w:r>
      <w:r w:rsidRPr="00AF0790">
        <w:rPr>
          <w:sz w:val="28"/>
          <w:szCs w:val="28"/>
        </w:rPr>
        <w:t>охране объектов культурного наследия Курской области</w:t>
      </w:r>
      <w:r w:rsidR="00E21AC9" w:rsidRPr="00AF0790">
        <w:rPr>
          <w:sz w:val="28"/>
          <w:szCs w:val="28"/>
        </w:rPr>
        <w:t xml:space="preserve"> </w:t>
      </w:r>
      <w:r w:rsidR="00DC04FF">
        <w:rPr>
          <w:sz w:val="28"/>
          <w:szCs w:val="28"/>
        </w:rPr>
        <w:t xml:space="preserve">С.А. </w:t>
      </w:r>
      <w:proofErr w:type="spellStart"/>
      <w:r w:rsidR="00DC04FF">
        <w:rPr>
          <w:sz w:val="28"/>
          <w:szCs w:val="28"/>
        </w:rPr>
        <w:t>Ельникова</w:t>
      </w:r>
      <w:proofErr w:type="spellEnd"/>
      <w:r w:rsidR="00DC04FF">
        <w:rPr>
          <w:sz w:val="28"/>
          <w:szCs w:val="28"/>
        </w:rPr>
        <w:t>.</w:t>
      </w:r>
    </w:p>
    <w:p w14:paraId="71B649E1" w14:textId="77777777" w:rsidR="007058E2" w:rsidRDefault="007058E2" w:rsidP="00DC04FF">
      <w:pPr>
        <w:pStyle w:val="a5"/>
        <w:ind w:left="0" w:firstLine="709"/>
        <w:jc w:val="both"/>
        <w:rPr>
          <w:sz w:val="28"/>
          <w:szCs w:val="28"/>
        </w:rPr>
      </w:pPr>
    </w:p>
    <w:p w14:paraId="3A2150FC" w14:textId="77777777" w:rsidR="00DC04FF" w:rsidRPr="00AF0790" w:rsidRDefault="00DC04FF" w:rsidP="00DC04FF">
      <w:pPr>
        <w:pStyle w:val="a5"/>
        <w:ind w:left="0" w:firstLine="709"/>
        <w:jc w:val="both"/>
        <w:rPr>
          <w:sz w:val="28"/>
          <w:szCs w:val="28"/>
        </w:rPr>
      </w:pPr>
    </w:p>
    <w:p w14:paraId="3CEF8CBF" w14:textId="77777777" w:rsidR="00685833" w:rsidRPr="00AF0790" w:rsidRDefault="00685833" w:rsidP="00685833">
      <w:pPr>
        <w:pStyle w:val="a5"/>
        <w:ind w:left="0" w:firstLine="709"/>
        <w:jc w:val="both"/>
        <w:rPr>
          <w:sz w:val="28"/>
          <w:szCs w:val="28"/>
        </w:rPr>
      </w:pPr>
    </w:p>
    <w:p w14:paraId="4CF752E7" w14:textId="77777777" w:rsidR="00E21AC9" w:rsidRPr="00AF0790" w:rsidRDefault="00E21AC9" w:rsidP="00E21AC9">
      <w:pPr>
        <w:pStyle w:val="a5"/>
        <w:ind w:left="0" w:firstLine="709"/>
        <w:jc w:val="both"/>
        <w:rPr>
          <w:sz w:val="28"/>
          <w:szCs w:val="28"/>
        </w:rPr>
      </w:pPr>
    </w:p>
    <w:p w14:paraId="3050E427" w14:textId="30E35139" w:rsidR="00166CD8" w:rsidRPr="008C587E" w:rsidRDefault="00DC04FF" w:rsidP="00A117E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министра</w:t>
      </w:r>
      <w:r w:rsidR="00034F1F" w:rsidRPr="00AF0790">
        <w:rPr>
          <w:sz w:val="28"/>
          <w:szCs w:val="28"/>
        </w:rPr>
        <w:t xml:space="preserve">                                                         </w:t>
      </w:r>
      <w:r w:rsidR="004A0CE1" w:rsidRPr="00AF0790">
        <w:rPr>
          <w:sz w:val="28"/>
          <w:szCs w:val="28"/>
        </w:rPr>
        <w:t xml:space="preserve">    </w:t>
      </w:r>
      <w:r w:rsidR="00AF0790">
        <w:rPr>
          <w:sz w:val="28"/>
          <w:szCs w:val="28"/>
        </w:rPr>
        <w:t xml:space="preserve">    </w:t>
      </w:r>
      <w:r w:rsidR="00E21AC9" w:rsidRPr="00AF07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А.Ю. Потанин</w:t>
      </w:r>
    </w:p>
    <w:sectPr w:rsidR="00166CD8" w:rsidRPr="008C587E" w:rsidSect="00DD16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740579">
    <w:abstractNumId w:val="1"/>
  </w:num>
  <w:num w:numId="2" w16cid:durableId="1613702344">
    <w:abstractNumId w:val="3"/>
  </w:num>
  <w:num w:numId="3" w16cid:durableId="1091780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052380">
    <w:abstractNumId w:val="0"/>
  </w:num>
  <w:num w:numId="5" w16cid:durableId="1584946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3E"/>
    <w:rsid w:val="00005ED4"/>
    <w:rsid w:val="00007021"/>
    <w:rsid w:val="00011C09"/>
    <w:rsid w:val="00013E8A"/>
    <w:rsid w:val="00013EA9"/>
    <w:rsid w:val="00020AFD"/>
    <w:rsid w:val="00025650"/>
    <w:rsid w:val="00034F1F"/>
    <w:rsid w:val="00044BAD"/>
    <w:rsid w:val="00047FAB"/>
    <w:rsid w:val="00052562"/>
    <w:rsid w:val="000608E5"/>
    <w:rsid w:val="0006317D"/>
    <w:rsid w:val="00066CC6"/>
    <w:rsid w:val="00077605"/>
    <w:rsid w:val="00081FCB"/>
    <w:rsid w:val="000869A6"/>
    <w:rsid w:val="000910B6"/>
    <w:rsid w:val="000975CF"/>
    <w:rsid w:val="000C444D"/>
    <w:rsid w:val="000E430E"/>
    <w:rsid w:val="000F3969"/>
    <w:rsid w:val="00105A4C"/>
    <w:rsid w:val="001209B3"/>
    <w:rsid w:val="00125BBE"/>
    <w:rsid w:val="00142D06"/>
    <w:rsid w:val="001460B4"/>
    <w:rsid w:val="0014671B"/>
    <w:rsid w:val="001536EE"/>
    <w:rsid w:val="00166CD8"/>
    <w:rsid w:val="001812D5"/>
    <w:rsid w:val="00182D5A"/>
    <w:rsid w:val="001A4F1D"/>
    <w:rsid w:val="001B6C74"/>
    <w:rsid w:val="001B7126"/>
    <w:rsid w:val="001C0C2F"/>
    <w:rsid w:val="001E086C"/>
    <w:rsid w:val="001F6769"/>
    <w:rsid w:val="001F7D30"/>
    <w:rsid w:val="0021773B"/>
    <w:rsid w:val="0022266C"/>
    <w:rsid w:val="002258C5"/>
    <w:rsid w:val="00230353"/>
    <w:rsid w:val="00231131"/>
    <w:rsid w:val="00232E40"/>
    <w:rsid w:val="00247254"/>
    <w:rsid w:val="00254A1A"/>
    <w:rsid w:val="00274428"/>
    <w:rsid w:val="002744D6"/>
    <w:rsid w:val="00285EA3"/>
    <w:rsid w:val="00296054"/>
    <w:rsid w:val="002A2AEF"/>
    <w:rsid w:val="002A5407"/>
    <w:rsid w:val="002B58D3"/>
    <w:rsid w:val="002C521D"/>
    <w:rsid w:val="002C5883"/>
    <w:rsid w:val="002C5BB9"/>
    <w:rsid w:val="002C6ED4"/>
    <w:rsid w:val="002D323B"/>
    <w:rsid w:val="002E1880"/>
    <w:rsid w:val="002E4D6D"/>
    <w:rsid w:val="002E5BD3"/>
    <w:rsid w:val="002E699E"/>
    <w:rsid w:val="002F4947"/>
    <w:rsid w:val="00300169"/>
    <w:rsid w:val="00303A1E"/>
    <w:rsid w:val="00314B0E"/>
    <w:rsid w:val="00315825"/>
    <w:rsid w:val="00317AE1"/>
    <w:rsid w:val="00323897"/>
    <w:rsid w:val="003662C9"/>
    <w:rsid w:val="003841A1"/>
    <w:rsid w:val="00384DB0"/>
    <w:rsid w:val="003A3831"/>
    <w:rsid w:val="003C11A5"/>
    <w:rsid w:val="003C2BF3"/>
    <w:rsid w:val="003C2C0F"/>
    <w:rsid w:val="003C4264"/>
    <w:rsid w:val="003C73DC"/>
    <w:rsid w:val="003E3A04"/>
    <w:rsid w:val="003E6F50"/>
    <w:rsid w:val="003F4DF2"/>
    <w:rsid w:val="00407941"/>
    <w:rsid w:val="00417681"/>
    <w:rsid w:val="004177E7"/>
    <w:rsid w:val="00441D22"/>
    <w:rsid w:val="00450A00"/>
    <w:rsid w:val="004629C3"/>
    <w:rsid w:val="00477973"/>
    <w:rsid w:val="004822EE"/>
    <w:rsid w:val="004877A4"/>
    <w:rsid w:val="00494C0A"/>
    <w:rsid w:val="004A0CE1"/>
    <w:rsid w:val="004A7DB0"/>
    <w:rsid w:val="004B2EFD"/>
    <w:rsid w:val="004D118C"/>
    <w:rsid w:val="004D2871"/>
    <w:rsid w:val="004F2AF5"/>
    <w:rsid w:val="00501825"/>
    <w:rsid w:val="005047D1"/>
    <w:rsid w:val="0051070C"/>
    <w:rsid w:val="0051206E"/>
    <w:rsid w:val="00546D47"/>
    <w:rsid w:val="0055541D"/>
    <w:rsid w:val="00556508"/>
    <w:rsid w:val="00561777"/>
    <w:rsid w:val="00565EA4"/>
    <w:rsid w:val="00591C64"/>
    <w:rsid w:val="005A48B7"/>
    <w:rsid w:val="005B0640"/>
    <w:rsid w:val="005C7555"/>
    <w:rsid w:val="005D2DC5"/>
    <w:rsid w:val="005E0D21"/>
    <w:rsid w:val="005F4A5E"/>
    <w:rsid w:val="00613982"/>
    <w:rsid w:val="00613CA4"/>
    <w:rsid w:val="0061556F"/>
    <w:rsid w:val="00616950"/>
    <w:rsid w:val="00621D38"/>
    <w:rsid w:val="00624EC2"/>
    <w:rsid w:val="00625855"/>
    <w:rsid w:val="006419EA"/>
    <w:rsid w:val="006450AD"/>
    <w:rsid w:val="0065100D"/>
    <w:rsid w:val="00653689"/>
    <w:rsid w:val="00654E8A"/>
    <w:rsid w:val="00670734"/>
    <w:rsid w:val="00685833"/>
    <w:rsid w:val="00686613"/>
    <w:rsid w:val="00687FF1"/>
    <w:rsid w:val="006A3C8C"/>
    <w:rsid w:val="006C320E"/>
    <w:rsid w:val="006C7245"/>
    <w:rsid w:val="00703FC3"/>
    <w:rsid w:val="007058E2"/>
    <w:rsid w:val="00717AD6"/>
    <w:rsid w:val="00725040"/>
    <w:rsid w:val="0073744E"/>
    <w:rsid w:val="00751970"/>
    <w:rsid w:val="0076022E"/>
    <w:rsid w:val="00770ADA"/>
    <w:rsid w:val="00776F29"/>
    <w:rsid w:val="00777DB1"/>
    <w:rsid w:val="00785353"/>
    <w:rsid w:val="007944E2"/>
    <w:rsid w:val="007B678F"/>
    <w:rsid w:val="007C446A"/>
    <w:rsid w:val="007C7DF9"/>
    <w:rsid w:val="007D0263"/>
    <w:rsid w:val="007D2C5A"/>
    <w:rsid w:val="007D3699"/>
    <w:rsid w:val="007E14D9"/>
    <w:rsid w:val="007F4AE1"/>
    <w:rsid w:val="00800B48"/>
    <w:rsid w:val="0080136C"/>
    <w:rsid w:val="00803F74"/>
    <w:rsid w:val="008043F6"/>
    <w:rsid w:val="00810C58"/>
    <w:rsid w:val="00817909"/>
    <w:rsid w:val="00820C80"/>
    <w:rsid w:val="008217FE"/>
    <w:rsid w:val="00843841"/>
    <w:rsid w:val="008529A5"/>
    <w:rsid w:val="008540B1"/>
    <w:rsid w:val="00857027"/>
    <w:rsid w:val="00860868"/>
    <w:rsid w:val="008673A4"/>
    <w:rsid w:val="00874DE1"/>
    <w:rsid w:val="00875931"/>
    <w:rsid w:val="00881824"/>
    <w:rsid w:val="00881DB2"/>
    <w:rsid w:val="00887EAC"/>
    <w:rsid w:val="008A33C4"/>
    <w:rsid w:val="008A45BE"/>
    <w:rsid w:val="008A4686"/>
    <w:rsid w:val="008C196C"/>
    <w:rsid w:val="008C2CE1"/>
    <w:rsid w:val="008C587E"/>
    <w:rsid w:val="008D7F33"/>
    <w:rsid w:val="008E3297"/>
    <w:rsid w:val="009110E2"/>
    <w:rsid w:val="009167A6"/>
    <w:rsid w:val="009266AC"/>
    <w:rsid w:val="00941A65"/>
    <w:rsid w:val="00941C33"/>
    <w:rsid w:val="00952A97"/>
    <w:rsid w:val="009552AF"/>
    <w:rsid w:val="009559BC"/>
    <w:rsid w:val="00965713"/>
    <w:rsid w:val="0097209D"/>
    <w:rsid w:val="00973F1B"/>
    <w:rsid w:val="009742CE"/>
    <w:rsid w:val="00987356"/>
    <w:rsid w:val="009905DE"/>
    <w:rsid w:val="009A3E14"/>
    <w:rsid w:val="009C6C6F"/>
    <w:rsid w:val="009D3E4E"/>
    <w:rsid w:val="009E09B9"/>
    <w:rsid w:val="009E2612"/>
    <w:rsid w:val="009F0EF4"/>
    <w:rsid w:val="00A03B50"/>
    <w:rsid w:val="00A117E1"/>
    <w:rsid w:val="00A11810"/>
    <w:rsid w:val="00A40060"/>
    <w:rsid w:val="00A40B6A"/>
    <w:rsid w:val="00A43C13"/>
    <w:rsid w:val="00A50431"/>
    <w:rsid w:val="00A5222B"/>
    <w:rsid w:val="00A55335"/>
    <w:rsid w:val="00A56C58"/>
    <w:rsid w:val="00A64584"/>
    <w:rsid w:val="00A753A3"/>
    <w:rsid w:val="00A841FB"/>
    <w:rsid w:val="00A8572A"/>
    <w:rsid w:val="00A932D3"/>
    <w:rsid w:val="00AA1578"/>
    <w:rsid w:val="00AA313E"/>
    <w:rsid w:val="00AC3877"/>
    <w:rsid w:val="00AC6B2A"/>
    <w:rsid w:val="00AF0790"/>
    <w:rsid w:val="00AF319F"/>
    <w:rsid w:val="00AF4041"/>
    <w:rsid w:val="00B000C7"/>
    <w:rsid w:val="00B03B91"/>
    <w:rsid w:val="00B05F87"/>
    <w:rsid w:val="00B2471F"/>
    <w:rsid w:val="00B255BC"/>
    <w:rsid w:val="00B3332E"/>
    <w:rsid w:val="00B36F24"/>
    <w:rsid w:val="00B40C83"/>
    <w:rsid w:val="00B45972"/>
    <w:rsid w:val="00B45D30"/>
    <w:rsid w:val="00B54B0A"/>
    <w:rsid w:val="00B57EF6"/>
    <w:rsid w:val="00BA1120"/>
    <w:rsid w:val="00BB6EF8"/>
    <w:rsid w:val="00BD1193"/>
    <w:rsid w:val="00BD5F10"/>
    <w:rsid w:val="00BE2C24"/>
    <w:rsid w:val="00BE614A"/>
    <w:rsid w:val="00BE6A44"/>
    <w:rsid w:val="00BF23D0"/>
    <w:rsid w:val="00BF24D4"/>
    <w:rsid w:val="00C04C20"/>
    <w:rsid w:val="00C07F37"/>
    <w:rsid w:val="00C27BD4"/>
    <w:rsid w:val="00C4089B"/>
    <w:rsid w:val="00C456C5"/>
    <w:rsid w:val="00C54137"/>
    <w:rsid w:val="00C545ED"/>
    <w:rsid w:val="00C60605"/>
    <w:rsid w:val="00C60D86"/>
    <w:rsid w:val="00C64D31"/>
    <w:rsid w:val="00C6767A"/>
    <w:rsid w:val="00C67FA4"/>
    <w:rsid w:val="00C72562"/>
    <w:rsid w:val="00C87FAC"/>
    <w:rsid w:val="00C905BE"/>
    <w:rsid w:val="00C92533"/>
    <w:rsid w:val="00C92779"/>
    <w:rsid w:val="00C92B95"/>
    <w:rsid w:val="00C9591C"/>
    <w:rsid w:val="00CA4018"/>
    <w:rsid w:val="00CA7BE2"/>
    <w:rsid w:val="00CD425D"/>
    <w:rsid w:val="00CD4E85"/>
    <w:rsid w:val="00CE36CA"/>
    <w:rsid w:val="00CE55D6"/>
    <w:rsid w:val="00D06CA4"/>
    <w:rsid w:val="00D14011"/>
    <w:rsid w:val="00D146A9"/>
    <w:rsid w:val="00D176E9"/>
    <w:rsid w:val="00D30D2A"/>
    <w:rsid w:val="00D41C05"/>
    <w:rsid w:val="00D54D81"/>
    <w:rsid w:val="00D56722"/>
    <w:rsid w:val="00D65AEC"/>
    <w:rsid w:val="00D732AB"/>
    <w:rsid w:val="00D7751D"/>
    <w:rsid w:val="00D779B5"/>
    <w:rsid w:val="00D84BB5"/>
    <w:rsid w:val="00D85970"/>
    <w:rsid w:val="00D91539"/>
    <w:rsid w:val="00DA38CE"/>
    <w:rsid w:val="00DA4980"/>
    <w:rsid w:val="00DA6ED0"/>
    <w:rsid w:val="00DC04FF"/>
    <w:rsid w:val="00DC5E77"/>
    <w:rsid w:val="00DD16EA"/>
    <w:rsid w:val="00DD1B16"/>
    <w:rsid w:val="00DD2481"/>
    <w:rsid w:val="00DE1614"/>
    <w:rsid w:val="00DE7921"/>
    <w:rsid w:val="00DF2679"/>
    <w:rsid w:val="00E17978"/>
    <w:rsid w:val="00E20E97"/>
    <w:rsid w:val="00E21AC9"/>
    <w:rsid w:val="00E21EF2"/>
    <w:rsid w:val="00E27A92"/>
    <w:rsid w:val="00E27EFC"/>
    <w:rsid w:val="00E31AB8"/>
    <w:rsid w:val="00E53115"/>
    <w:rsid w:val="00E54648"/>
    <w:rsid w:val="00E65C5C"/>
    <w:rsid w:val="00E76A40"/>
    <w:rsid w:val="00E82E6B"/>
    <w:rsid w:val="00EA23AA"/>
    <w:rsid w:val="00EA3DA5"/>
    <w:rsid w:val="00EA40A1"/>
    <w:rsid w:val="00EA5169"/>
    <w:rsid w:val="00EA5170"/>
    <w:rsid w:val="00EB21B3"/>
    <w:rsid w:val="00EB42B1"/>
    <w:rsid w:val="00EC3DEA"/>
    <w:rsid w:val="00ED6D44"/>
    <w:rsid w:val="00EE7E6B"/>
    <w:rsid w:val="00EF5E92"/>
    <w:rsid w:val="00F039EC"/>
    <w:rsid w:val="00F52B91"/>
    <w:rsid w:val="00F6557B"/>
    <w:rsid w:val="00F739CD"/>
    <w:rsid w:val="00F746CC"/>
    <w:rsid w:val="00F82F29"/>
    <w:rsid w:val="00F83EE4"/>
    <w:rsid w:val="00F93612"/>
    <w:rsid w:val="00F95BF4"/>
    <w:rsid w:val="00FA3B67"/>
    <w:rsid w:val="00FB5BA7"/>
    <w:rsid w:val="00FC4276"/>
    <w:rsid w:val="00FC54C8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BA19"/>
  <w15:docId w15:val="{4F832F5A-B69D-4C30-B12C-48005BBB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8">
    <w:name w:val="Текст таблицы"/>
    <w:basedOn w:val="a"/>
    <w:rsid w:val="005047D1"/>
    <w:rPr>
      <w:snapToGrid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4DD4-ABEC-4F79-9AB0-70F751D0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2025-07-25T11:42:00Z</cp:lastPrinted>
  <dcterms:created xsi:type="dcterms:W3CDTF">2022-12-06T13:39:00Z</dcterms:created>
  <dcterms:modified xsi:type="dcterms:W3CDTF">2025-10-01T14:18:00Z</dcterms:modified>
</cp:coreProperties>
</file>