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0BB36" w14:textId="77777777" w:rsidR="008009EF" w:rsidRDefault="00426A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</w:t>
      </w:r>
    </w:p>
    <w:p w14:paraId="22AAE64D" w14:textId="77777777" w:rsidR="008009EF" w:rsidRDefault="008009EF">
      <w:pPr>
        <w:jc w:val="center"/>
        <w:rPr>
          <w:b/>
          <w:sz w:val="26"/>
          <w:szCs w:val="26"/>
        </w:rPr>
      </w:pPr>
    </w:p>
    <w:p w14:paraId="1151F017" w14:textId="77777777" w:rsidR="008009EF" w:rsidRPr="008B3DB7" w:rsidRDefault="00426A2C">
      <w:pPr>
        <w:jc w:val="center"/>
        <w:rPr>
          <w:b/>
          <w:sz w:val="26"/>
          <w:szCs w:val="26"/>
        </w:rPr>
      </w:pPr>
      <w:r w:rsidRPr="008B3DB7">
        <w:rPr>
          <w:b/>
          <w:sz w:val="26"/>
          <w:szCs w:val="26"/>
        </w:rPr>
        <w:t>к проекту решения комитета архитектуры и градостроительства</w:t>
      </w:r>
    </w:p>
    <w:p w14:paraId="0F746D36" w14:textId="77777777" w:rsidR="008009EF" w:rsidRPr="008B3DB7" w:rsidRDefault="00426A2C">
      <w:pPr>
        <w:pStyle w:val="af"/>
        <w:tabs>
          <w:tab w:val="left" w:pos="0"/>
        </w:tabs>
        <w:rPr>
          <w:b/>
          <w:bCs/>
          <w:sz w:val="26"/>
          <w:szCs w:val="26"/>
        </w:rPr>
      </w:pPr>
      <w:r w:rsidRPr="008B3DB7">
        <w:rPr>
          <w:b/>
          <w:sz w:val="26"/>
          <w:szCs w:val="26"/>
        </w:rPr>
        <w:t>Курской области «О внесении изменений в проект планировки территории и проект межевания территории, расположенной в территориальной зоне О1 в районе ул. Советская сл. Михайловка Железногорского района Курской области»</w:t>
      </w:r>
    </w:p>
    <w:p w14:paraId="008E75B5" w14:textId="77777777" w:rsidR="008009EF" w:rsidRPr="008B3DB7" w:rsidRDefault="008009EF">
      <w:pPr>
        <w:jc w:val="both"/>
        <w:rPr>
          <w:b/>
          <w:sz w:val="26"/>
          <w:szCs w:val="26"/>
        </w:rPr>
      </w:pPr>
    </w:p>
    <w:p w14:paraId="74463FFF" w14:textId="2DA1347C" w:rsidR="008009EF" w:rsidRPr="008B3DB7" w:rsidRDefault="00426A2C">
      <w:pPr>
        <w:ind w:firstLine="709"/>
        <w:jc w:val="both"/>
        <w:rPr>
          <w:sz w:val="26"/>
          <w:szCs w:val="26"/>
        </w:rPr>
      </w:pPr>
      <w:r w:rsidRPr="008B3DB7">
        <w:rPr>
          <w:sz w:val="26"/>
          <w:szCs w:val="26"/>
        </w:rPr>
        <w:t>Настоящий проект решения комитета архитектуры и градостроительства Курской области подготовлен на основании обращения директора ООО «</w:t>
      </w:r>
      <w:proofErr w:type="spellStart"/>
      <w:r w:rsidRPr="008B3DB7">
        <w:rPr>
          <w:sz w:val="26"/>
          <w:szCs w:val="26"/>
        </w:rPr>
        <w:t>Промактив</w:t>
      </w:r>
      <w:proofErr w:type="spellEnd"/>
      <w:r w:rsidRPr="008B3DB7">
        <w:rPr>
          <w:sz w:val="26"/>
          <w:szCs w:val="26"/>
        </w:rPr>
        <w:t xml:space="preserve">» </w:t>
      </w:r>
      <w:r w:rsidR="008B3DB7">
        <w:rPr>
          <w:sz w:val="26"/>
          <w:szCs w:val="26"/>
        </w:rPr>
        <w:br/>
      </w:r>
      <w:r w:rsidRPr="008B3DB7">
        <w:rPr>
          <w:sz w:val="26"/>
          <w:szCs w:val="26"/>
        </w:rPr>
        <w:t xml:space="preserve">Ю.Н. Лобановой </w:t>
      </w:r>
      <w:r w:rsidR="00DF40F9">
        <w:rPr>
          <w:sz w:val="26"/>
          <w:szCs w:val="26"/>
        </w:rPr>
        <w:t xml:space="preserve">от 21.05.2024 </w:t>
      </w:r>
      <w:r w:rsidRPr="008B3DB7">
        <w:rPr>
          <w:sz w:val="26"/>
          <w:szCs w:val="26"/>
        </w:rPr>
        <w:t>о</w:t>
      </w:r>
      <w:r w:rsidR="006758F7" w:rsidRPr="008B3DB7">
        <w:rPr>
          <w:sz w:val="26"/>
          <w:szCs w:val="26"/>
        </w:rPr>
        <w:t xml:space="preserve"> внесении изменений в</w:t>
      </w:r>
      <w:r w:rsidRPr="008B3DB7">
        <w:rPr>
          <w:sz w:val="26"/>
          <w:szCs w:val="26"/>
        </w:rPr>
        <w:t xml:space="preserve"> проект планировки территории и проект межевания территории, расположенной в территориальной зоне О1 в районе </w:t>
      </w:r>
      <w:r w:rsidR="00683E68">
        <w:rPr>
          <w:sz w:val="26"/>
          <w:szCs w:val="26"/>
        </w:rPr>
        <w:br/>
      </w:r>
      <w:r w:rsidRPr="008B3DB7">
        <w:rPr>
          <w:sz w:val="26"/>
          <w:szCs w:val="26"/>
        </w:rPr>
        <w:t>ул. Советская сл. Михайловка Железногорского района Курской области</w:t>
      </w:r>
      <w:r w:rsidR="00B010C5">
        <w:rPr>
          <w:sz w:val="26"/>
          <w:szCs w:val="26"/>
        </w:rPr>
        <w:t xml:space="preserve"> </w:t>
      </w:r>
      <w:r w:rsidR="00B010C5">
        <w:rPr>
          <w:sz w:val="26"/>
          <w:szCs w:val="26"/>
        </w:rPr>
        <w:br/>
        <w:t>(далее</w:t>
      </w:r>
      <w:r w:rsidRPr="008B3DB7">
        <w:rPr>
          <w:sz w:val="26"/>
          <w:szCs w:val="26"/>
        </w:rPr>
        <w:t xml:space="preserve"> </w:t>
      </w:r>
      <w:r w:rsidR="00B010C5" w:rsidRPr="00B010C5">
        <w:rPr>
          <w:sz w:val="26"/>
          <w:szCs w:val="26"/>
        </w:rPr>
        <w:t>–</w:t>
      </w:r>
      <w:r w:rsidR="00B010C5">
        <w:rPr>
          <w:sz w:val="26"/>
          <w:szCs w:val="26"/>
        </w:rPr>
        <w:t xml:space="preserve"> Проект).</w:t>
      </w:r>
    </w:p>
    <w:p w14:paraId="46121006" w14:textId="51405138" w:rsidR="008009EF" w:rsidRDefault="00426A2C">
      <w:pPr>
        <w:ind w:firstLine="709"/>
        <w:jc w:val="both"/>
        <w:rPr>
          <w:sz w:val="26"/>
          <w:szCs w:val="26"/>
        </w:rPr>
      </w:pPr>
      <w:r w:rsidRPr="008B3DB7">
        <w:rPr>
          <w:sz w:val="26"/>
          <w:szCs w:val="26"/>
        </w:rPr>
        <w:t xml:space="preserve">В соответствии с постановлением Администрации Курской области </w:t>
      </w:r>
      <w:r w:rsidRPr="008B3DB7">
        <w:rPr>
          <w:sz w:val="26"/>
          <w:szCs w:val="26"/>
        </w:rPr>
        <w:br w:type="textWrapping" w:clear="all"/>
        <w:t xml:space="preserve">от 17.06.2022 № 659-па «Об утверждении Положения о порядке подготовки и утверждения документации по планировке территории в границах поселений, муниципальных районов Курской области» комитетом архитектуры и градостроительства Курской области подготовлено заключение от </w:t>
      </w:r>
      <w:r w:rsidR="00F47BCD" w:rsidRPr="008B3DB7">
        <w:rPr>
          <w:sz w:val="26"/>
          <w:szCs w:val="26"/>
        </w:rPr>
        <w:t>31</w:t>
      </w:r>
      <w:r w:rsidRPr="008B3DB7">
        <w:rPr>
          <w:sz w:val="26"/>
          <w:szCs w:val="26"/>
        </w:rPr>
        <w:t>.0</w:t>
      </w:r>
      <w:r w:rsidR="00F47BCD" w:rsidRPr="008B3DB7">
        <w:rPr>
          <w:sz w:val="26"/>
          <w:szCs w:val="26"/>
        </w:rPr>
        <w:t>5</w:t>
      </w:r>
      <w:r w:rsidRPr="008B3DB7">
        <w:rPr>
          <w:sz w:val="26"/>
          <w:szCs w:val="26"/>
        </w:rPr>
        <w:t>.202</w:t>
      </w:r>
      <w:r w:rsidR="00F47BCD" w:rsidRPr="008B3DB7">
        <w:rPr>
          <w:sz w:val="26"/>
          <w:szCs w:val="26"/>
        </w:rPr>
        <w:t>4</w:t>
      </w:r>
      <w:r w:rsidRPr="008B3DB7">
        <w:rPr>
          <w:sz w:val="26"/>
          <w:szCs w:val="26"/>
        </w:rPr>
        <w:t xml:space="preserve"> </w:t>
      </w:r>
      <w:r w:rsidRPr="008B3DB7">
        <w:rPr>
          <w:sz w:val="26"/>
          <w:szCs w:val="26"/>
        </w:rPr>
        <w:br w:type="textWrapping" w:clear="all"/>
        <w:t>№ 01.3-01-38/</w:t>
      </w:r>
      <w:r w:rsidR="00F47BCD" w:rsidRPr="008B3DB7">
        <w:rPr>
          <w:sz w:val="26"/>
          <w:szCs w:val="26"/>
        </w:rPr>
        <w:t>246</w:t>
      </w:r>
      <w:r w:rsidRPr="008B3DB7">
        <w:rPr>
          <w:sz w:val="26"/>
          <w:szCs w:val="26"/>
        </w:rPr>
        <w:t>1 о соответствии документации по планировке территории требованиям, установленным частью 10 статьи 45 Градостроительного кодекса Российской Федерации.</w:t>
      </w:r>
    </w:p>
    <w:p w14:paraId="5FF1B419" w14:textId="5C3CA175" w:rsidR="002820B6" w:rsidRPr="008B3DB7" w:rsidRDefault="002820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вносятся изменения в </w:t>
      </w:r>
      <w:r w:rsidR="00B010C5">
        <w:rPr>
          <w:sz w:val="26"/>
          <w:szCs w:val="26"/>
        </w:rPr>
        <w:t xml:space="preserve">графическую и текстовую связь проекта </w:t>
      </w:r>
      <w:r w:rsidRPr="002820B6">
        <w:rPr>
          <w:sz w:val="26"/>
          <w:szCs w:val="26"/>
        </w:rPr>
        <w:t>планировки территории и проект</w:t>
      </w:r>
      <w:r w:rsidR="00B010C5">
        <w:rPr>
          <w:sz w:val="26"/>
          <w:szCs w:val="26"/>
        </w:rPr>
        <w:t>а</w:t>
      </w:r>
      <w:r w:rsidRPr="002820B6">
        <w:rPr>
          <w:sz w:val="26"/>
          <w:szCs w:val="26"/>
        </w:rPr>
        <w:t xml:space="preserve"> межевания территории</w:t>
      </w:r>
      <w:r>
        <w:rPr>
          <w:sz w:val="26"/>
          <w:szCs w:val="26"/>
        </w:rPr>
        <w:t xml:space="preserve"> </w:t>
      </w:r>
      <w:r w:rsidR="009F547D">
        <w:rPr>
          <w:sz w:val="26"/>
          <w:szCs w:val="26"/>
        </w:rPr>
        <w:t>с целью</w:t>
      </w:r>
      <w:r>
        <w:rPr>
          <w:sz w:val="26"/>
          <w:szCs w:val="26"/>
        </w:rPr>
        <w:t xml:space="preserve"> формировани</w:t>
      </w:r>
      <w:r w:rsidR="009F547D">
        <w:rPr>
          <w:sz w:val="26"/>
          <w:szCs w:val="26"/>
        </w:rPr>
        <w:t>я</w:t>
      </w:r>
      <w:r>
        <w:rPr>
          <w:sz w:val="26"/>
          <w:szCs w:val="26"/>
        </w:rPr>
        <w:t xml:space="preserve"> земельного участка, образованного путем объединения земельных участков с кадастровыми номерами 46:06:120307:440, </w:t>
      </w:r>
      <w:r w:rsidRPr="002820B6">
        <w:rPr>
          <w:sz w:val="26"/>
          <w:szCs w:val="26"/>
        </w:rPr>
        <w:t>46:06:120307:44</w:t>
      </w:r>
      <w:r w:rsidR="00662F68">
        <w:rPr>
          <w:sz w:val="26"/>
          <w:szCs w:val="26"/>
        </w:rPr>
        <w:t>2.</w:t>
      </w:r>
    </w:p>
    <w:p w14:paraId="4600E874" w14:textId="56D2E65E" w:rsidR="00C04323" w:rsidRPr="00C04323" w:rsidRDefault="00C04323" w:rsidP="00C04323">
      <w:pPr>
        <w:ind w:firstLine="709"/>
        <w:jc w:val="both"/>
        <w:rPr>
          <w:sz w:val="26"/>
          <w:szCs w:val="26"/>
        </w:rPr>
      </w:pPr>
      <w:r w:rsidRPr="00C04323">
        <w:rPr>
          <w:sz w:val="26"/>
          <w:szCs w:val="26"/>
        </w:rPr>
        <w:t xml:space="preserve">В соответствии с положением о порядке организации и проведения общественных обсуждений по вопросам градостроительной деятельности на территории городских и сельских поселений Курской области, утвержденного постановлением Администрации Курской области от 03.03.2022 № 186-па, по Проекту комитетом архитектуры и градостроительства Курской области </w:t>
      </w:r>
      <w:r w:rsidRPr="008B3DB7">
        <w:rPr>
          <w:color w:val="000000"/>
          <w:sz w:val="26"/>
          <w:szCs w:val="26"/>
          <w:shd w:val="clear" w:color="auto" w:fill="FFFFFF"/>
        </w:rPr>
        <w:t xml:space="preserve">с 17 июля по 7 августа 2024 года </w:t>
      </w:r>
      <w:r w:rsidRPr="00C04323">
        <w:rPr>
          <w:sz w:val="26"/>
          <w:szCs w:val="26"/>
        </w:rPr>
        <w:t>была обеспечена процедура общественных обсуждений.</w:t>
      </w:r>
    </w:p>
    <w:p w14:paraId="453A0E17" w14:textId="4A45D68F" w:rsidR="008009EF" w:rsidRPr="008B3DB7" w:rsidRDefault="00426A2C">
      <w:pPr>
        <w:ind w:firstLine="709"/>
        <w:jc w:val="both"/>
        <w:rPr>
          <w:sz w:val="26"/>
          <w:szCs w:val="26"/>
        </w:rPr>
      </w:pPr>
      <w:r w:rsidRPr="008B3DB7">
        <w:rPr>
          <w:sz w:val="26"/>
          <w:szCs w:val="26"/>
        </w:rPr>
        <w:t>В соответствии с постановлением Администрации Курской области от 17.06.2022 № 659-па «Об утверждении Положения о порядке подготовки и утверждения документации по планировке территории в границах поселений, муниципальных районов Курской области» решение об утверждении проекта планировки территории принимает комитет архитектуры и градостроительства Курской области.</w:t>
      </w:r>
    </w:p>
    <w:p w14:paraId="5F3B5D66" w14:textId="77777777" w:rsidR="008009EF" w:rsidRDefault="008009EF">
      <w:pPr>
        <w:ind w:firstLine="709"/>
        <w:jc w:val="both"/>
        <w:rPr>
          <w:sz w:val="26"/>
          <w:szCs w:val="26"/>
        </w:rPr>
      </w:pPr>
    </w:p>
    <w:p w14:paraId="037AF21E" w14:textId="77777777" w:rsidR="008009EF" w:rsidRDefault="008009EF">
      <w:pPr>
        <w:ind w:firstLine="708"/>
        <w:jc w:val="both"/>
        <w:rPr>
          <w:sz w:val="28"/>
          <w:szCs w:val="28"/>
        </w:rPr>
      </w:pPr>
    </w:p>
    <w:p w14:paraId="1EA71722" w14:textId="066624EC" w:rsidR="008009EF" w:rsidRDefault="00683E68">
      <w:pPr>
        <w:ind w:firstLine="708"/>
        <w:jc w:val="both"/>
        <w:rPr>
          <w:sz w:val="28"/>
          <w:szCs w:val="28"/>
        </w:rPr>
      </w:pPr>
      <w:r>
        <w:rPr>
          <w:noProof/>
        </w:rPr>
        <w:pict w14:anchorId="1F471E67">
          <v:rect id="_x0000_s1027" style="position:absolute;left:0;text-align:left;margin-left:272.25pt;margin-top:1.9pt;width:30.3pt;height:76.5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" filled="f" stroked="f" strokeweight="1pt">
            <v:textbox inset="0,0,0,0">
              <w:txbxContent>
                <w:p w14:paraId="553E18FE" w14:textId="77777777" w:rsidR="008009EF" w:rsidRDefault="008009EF"/>
                <w:p w14:paraId="4A51B85E" w14:textId="77777777" w:rsidR="008009EF" w:rsidRDefault="008009EF"/>
              </w:txbxContent>
            </v:textbox>
          </v:rect>
        </w:pic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48"/>
        <w:gridCol w:w="2407"/>
        <w:gridCol w:w="2126"/>
      </w:tblGrid>
      <w:tr w:rsidR="008009EF" w14:paraId="54316E81" w14:textId="77777777">
        <w:tc>
          <w:tcPr>
            <w:tcW w:w="27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467682A" w14:textId="77777777" w:rsidR="008B3DB7" w:rsidRPr="008B3DB7" w:rsidRDefault="008B3DB7" w:rsidP="008B3DB7">
            <w:pPr>
              <w:rPr>
                <w:sz w:val="26"/>
                <w:szCs w:val="26"/>
              </w:rPr>
            </w:pPr>
            <w:r w:rsidRPr="008B3DB7">
              <w:rPr>
                <w:sz w:val="26"/>
                <w:szCs w:val="26"/>
              </w:rPr>
              <w:t xml:space="preserve">Первый заместитель </w:t>
            </w:r>
          </w:p>
          <w:p w14:paraId="3E141209" w14:textId="77777777" w:rsidR="008B3DB7" w:rsidRPr="008B3DB7" w:rsidRDefault="008B3DB7" w:rsidP="008B3DB7">
            <w:pPr>
              <w:rPr>
                <w:sz w:val="26"/>
                <w:szCs w:val="26"/>
              </w:rPr>
            </w:pPr>
            <w:r w:rsidRPr="008B3DB7">
              <w:rPr>
                <w:sz w:val="26"/>
                <w:szCs w:val="26"/>
              </w:rPr>
              <w:t xml:space="preserve">председателя комитета архитектуры и </w:t>
            </w:r>
          </w:p>
          <w:p w14:paraId="2B5BBFE7" w14:textId="2304CA00" w:rsidR="008009EF" w:rsidRDefault="008B3DB7" w:rsidP="008B3DB7">
            <w:pPr>
              <w:rPr>
                <w:sz w:val="26"/>
                <w:szCs w:val="26"/>
              </w:rPr>
            </w:pPr>
            <w:r w:rsidRPr="008B3DB7">
              <w:rPr>
                <w:sz w:val="26"/>
                <w:szCs w:val="26"/>
              </w:rPr>
              <w:t xml:space="preserve">градостроительства Курской области  </w:t>
            </w:r>
          </w:p>
        </w:tc>
        <w:tc>
          <w:tcPr>
            <w:tcW w:w="12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DDDB47" w14:textId="6A4CDE61" w:rsidR="008009EF" w:rsidRPr="008B3DB7" w:rsidRDefault="00683E68">
            <w:pPr>
              <w:ind w:right="14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 w14:anchorId="381A76D0">
                <v:rect id="_x0000_s1028" style="width:226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 strokeweight="1pt">
                  <w10:wrap type="none"/>
                  <w10:anchorlock/>
                </v:rect>
              </w:pict>
            </w:r>
          </w:p>
        </w:tc>
        <w:tc>
          <w:tcPr>
            <w:tcW w:w="10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4F32353E" w14:textId="139055F3" w:rsidR="008009EF" w:rsidRPr="008B3DB7" w:rsidRDefault="008B3DB7" w:rsidP="008B3DB7">
            <w:pPr>
              <w:rPr>
                <w:sz w:val="26"/>
                <w:szCs w:val="26"/>
              </w:rPr>
            </w:pPr>
            <w:r w:rsidRPr="008B3DB7">
              <w:rPr>
                <w:sz w:val="26"/>
                <w:szCs w:val="26"/>
              </w:rPr>
              <w:t>Г</w:t>
            </w:r>
            <w:r w:rsidR="00426A2C" w:rsidRPr="008B3DB7">
              <w:rPr>
                <w:sz w:val="26"/>
                <w:szCs w:val="26"/>
              </w:rPr>
              <w:t>.</w:t>
            </w:r>
            <w:r w:rsidRPr="008B3DB7">
              <w:rPr>
                <w:sz w:val="26"/>
                <w:szCs w:val="26"/>
              </w:rPr>
              <w:t>А</w:t>
            </w:r>
            <w:r w:rsidR="00426A2C" w:rsidRPr="008B3DB7">
              <w:rPr>
                <w:sz w:val="26"/>
                <w:szCs w:val="26"/>
              </w:rPr>
              <w:t>.</w:t>
            </w:r>
            <w:r w:rsidRPr="008B3DB7">
              <w:rPr>
                <w:sz w:val="26"/>
                <w:szCs w:val="26"/>
              </w:rPr>
              <w:t xml:space="preserve"> </w:t>
            </w:r>
            <w:proofErr w:type="spellStart"/>
            <w:r w:rsidRPr="008B3DB7">
              <w:rPr>
                <w:sz w:val="26"/>
                <w:szCs w:val="26"/>
              </w:rPr>
              <w:t>Концедалова</w:t>
            </w:r>
            <w:proofErr w:type="spellEnd"/>
          </w:p>
        </w:tc>
      </w:tr>
    </w:tbl>
    <w:p w14:paraId="076922AF" w14:textId="77777777" w:rsidR="008009EF" w:rsidRDefault="008009EF">
      <w:pPr>
        <w:rPr>
          <w:sz w:val="28"/>
          <w:szCs w:val="28"/>
        </w:rPr>
      </w:pPr>
    </w:p>
    <w:p w14:paraId="57BD40A6" w14:textId="77777777" w:rsidR="002820B6" w:rsidRDefault="002820B6">
      <w:pPr>
        <w:rPr>
          <w:sz w:val="28"/>
          <w:szCs w:val="28"/>
        </w:rPr>
      </w:pPr>
    </w:p>
    <w:p w14:paraId="6E0645EE" w14:textId="77777777" w:rsidR="002820B6" w:rsidRDefault="002820B6">
      <w:pPr>
        <w:rPr>
          <w:sz w:val="28"/>
          <w:szCs w:val="28"/>
        </w:rPr>
      </w:pPr>
    </w:p>
    <w:p w14:paraId="339E6CC7" w14:textId="77777777" w:rsidR="002820B6" w:rsidRDefault="002820B6">
      <w:pPr>
        <w:rPr>
          <w:sz w:val="28"/>
          <w:szCs w:val="28"/>
        </w:rPr>
      </w:pPr>
    </w:p>
    <w:p w14:paraId="613626A4" w14:textId="77777777" w:rsidR="002820B6" w:rsidRPr="002820B6" w:rsidRDefault="002820B6">
      <w:pPr>
        <w:rPr>
          <w:sz w:val="26"/>
          <w:szCs w:val="26"/>
        </w:rPr>
      </w:pPr>
    </w:p>
    <w:p w14:paraId="3088E61C" w14:textId="77777777" w:rsidR="002820B6" w:rsidRPr="002820B6" w:rsidRDefault="002820B6">
      <w:pPr>
        <w:rPr>
          <w:sz w:val="26"/>
          <w:szCs w:val="26"/>
        </w:rPr>
      </w:pPr>
    </w:p>
    <w:p w14:paraId="3DB4276E" w14:textId="261D53DA" w:rsidR="002820B6" w:rsidRPr="002820B6" w:rsidRDefault="002820B6">
      <w:pPr>
        <w:rPr>
          <w:sz w:val="26"/>
          <w:szCs w:val="26"/>
        </w:rPr>
      </w:pPr>
    </w:p>
    <w:sectPr w:rsidR="002820B6" w:rsidRPr="002820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A6382" w14:textId="77777777" w:rsidR="008009EF" w:rsidRDefault="00426A2C">
      <w:r>
        <w:separator/>
      </w:r>
    </w:p>
  </w:endnote>
  <w:endnote w:type="continuationSeparator" w:id="0">
    <w:p w14:paraId="4C26988A" w14:textId="77777777" w:rsidR="008009EF" w:rsidRDefault="0042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6112B" w14:textId="77777777" w:rsidR="008009EF" w:rsidRDefault="00426A2C">
      <w:r>
        <w:separator/>
      </w:r>
    </w:p>
  </w:footnote>
  <w:footnote w:type="continuationSeparator" w:id="0">
    <w:p w14:paraId="2B3C7F66" w14:textId="77777777" w:rsidR="008009EF" w:rsidRDefault="00426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9EF"/>
    <w:rsid w:val="00147A1E"/>
    <w:rsid w:val="001807E6"/>
    <w:rsid w:val="002820B6"/>
    <w:rsid w:val="002F0908"/>
    <w:rsid w:val="00426A2C"/>
    <w:rsid w:val="004E77A8"/>
    <w:rsid w:val="005B3F2D"/>
    <w:rsid w:val="005F0B96"/>
    <w:rsid w:val="00662F68"/>
    <w:rsid w:val="006758F7"/>
    <w:rsid w:val="00683E68"/>
    <w:rsid w:val="007A4ECC"/>
    <w:rsid w:val="008009EF"/>
    <w:rsid w:val="0084559D"/>
    <w:rsid w:val="0084599A"/>
    <w:rsid w:val="008874E9"/>
    <w:rsid w:val="008B3DB7"/>
    <w:rsid w:val="00945B2A"/>
    <w:rsid w:val="009F547D"/>
    <w:rsid w:val="00B010C5"/>
    <w:rsid w:val="00B362AA"/>
    <w:rsid w:val="00C04323"/>
    <w:rsid w:val="00C23C6D"/>
    <w:rsid w:val="00DF40F9"/>
    <w:rsid w:val="00E900E3"/>
    <w:rsid w:val="00F4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FED2FF7"/>
  <w15:docId w15:val="{14C98C61-3208-4CC7-B0BE-895A0648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jc w:val="center"/>
    </w:pPr>
    <w:rPr>
      <w:sz w:val="28"/>
      <w:szCs w:val="20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сhernysheva_tyu</cp:lastModifiedBy>
  <cp:revision>158</cp:revision>
  <cp:lastPrinted>2024-11-08T13:55:00Z</cp:lastPrinted>
  <dcterms:created xsi:type="dcterms:W3CDTF">2022-04-29T12:17:00Z</dcterms:created>
  <dcterms:modified xsi:type="dcterms:W3CDTF">2024-11-08T14:22:00Z</dcterms:modified>
  <cp:version>1048576</cp:version>
</cp:coreProperties>
</file>