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F3225" w:rsidRPr="00EF3225" w:rsidRDefault="00EF3225" w:rsidP="00EF3225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</w:t>
      </w:r>
      <w:r>
        <w:rPr>
          <w:rFonts w:eastAsia="Calibri"/>
          <w:b/>
          <w:sz w:val="32"/>
          <w:szCs w:val="32"/>
          <w:lang w:eastAsia="en-US"/>
        </w:rPr>
        <w:t>КУРСКОЙ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AF456A" w:rsidRPr="00AF456A" w:rsidRDefault="00AF456A" w:rsidP="00AF456A">
      <w:pPr>
        <w:jc w:val="center"/>
        <w:rPr>
          <w:b/>
          <w:bCs/>
          <w:sz w:val="28"/>
          <w:szCs w:val="28"/>
          <w:lang w:eastAsia="zh-CN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BF4D2F" w:rsidRPr="007D4D5E">
        <w:rPr>
          <w:b/>
          <w:bCs/>
          <w:sz w:val="28"/>
          <w:szCs w:val="28"/>
          <w:lang w:eastAsia="zh-CN"/>
        </w:rPr>
        <w:t>М</w:t>
      </w:r>
      <w:r w:rsidRPr="00AF456A">
        <w:rPr>
          <w:b/>
          <w:bCs/>
          <w:sz w:val="28"/>
          <w:szCs w:val="28"/>
          <w:lang w:eastAsia="zh-CN"/>
        </w:rPr>
        <w:t>инистерства природных ресурсов Курской области предоставления государственной услуги «</w:t>
      </w:r>
      <w:r w:rsidR="00545F59" w:rsidRPr="00545F59">
        <w:rPr>
          <w:b/>
          <w:bCs/>
          <w:sz w:val="28"/>
          <w:szCs w:val="28"/>
          <w:lang w:eastAsia="zh-CN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Pr="00AF456A">
        <w:rPr>
          <w:b/>
          <w:bCs/>
          <w:sz w:val="28"/>
          <w:szCs w:val="28"/>
          <w:lang w:eastAsia="zh-CN"/>
        </w:rPr>
        <w:t>»</w:t>
      </w:r>
    </w:p>
    <w:p w:rsidR="00A4282F" w:rsidRDefault="00A4282F" w:rsidP="00A4282F">
      <w:pPr>
        <w:pStyle w:val="af2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F4D2F" w:rsidRPr="007D4D5E" w:rsidRDefault="00BF4D2F" w:rsidP="00BF4D2F">
      <w:pPr>
        <w:ind w:firstLine="709"/>
        <w:jc w:val="both"/>
        <w:rPr>
          <w:sz w:val="28"/>
          <w:szCs w:val="28"/>
        </w:rPr>
      </w:pPr>
      <w:r w:rsidRPr="007D4D5E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55406">
        <w:rPr>
          <w:noProof/>
          <w:sz w:val="28"/>
          <w:szCs w:val="28"/>
        </w:rPr>
        <w:t>П</w:t>
      </w:r>
      <w:r w:rsidRPr="007D4D5E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7D4D5E" w:rsidRDefault="00A4282F" w:rsidP="00A4282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D4D5E">
        <w:rPr>
          <w:b w:val="0"/>
          <w:color w:val="000000"/>
          <w:sz w:val="28"/>
          <w:szCs w:val="28"/>
        </w:rPr>
        <w:t>1.</w:t>
      </w:r>
      <w:r w:rsidR="00BF4D2F" w:rsidRPr="007D4D5E">
        <w:rPr>
          <w:b w:val="0"/>
          <w:color w:val="000000"/>
          <w:sz w:val="28"/>
          <w:szCs w:val="28"/>
        </w:rPr>
        <w:t xml:space="preserve"> </w:t>
      </w:r>
      <w:r w:rsidRPr="007D4D5E">
        <w:rPr>
          <w:b w:val="0"/>
          <w:sz w:val="28"/>
          <w:szCs w:val="28"/>
        </w:rPr>
        <w:t>У</w:t>
      </w:r>
      <w:r w:rsidRPr="007D4D5E">
        <w:rPr>
          <w:b w:val="0"/>
          <w:color w:val="000000"/>
          <w:sz w:val="28"/>
          <w:szCs w:val="28"/>
        </w:rPr>
        <w:t xml:space="preserve">твердить </w:t>
      </w:r>
      <w:r w:rsidRPr="007D4D5E">
        <w:rPr>
          <w:b w:val="0"/>
          <w:sz w:val="28"/>
          <w:szCs w:val="28"/>
        </w:rPr>
        <w:t>Административный регламент</w:t>
      </w:r>
      <w:r w:rsidR="00BF4D2F" w:rsidRPr="007D4D5E">
        <w:rPr>
          <w:b w:val="0"/>
          <w:sz w:val="28"/>
          <w:szCs w:val="28"/>
        </w:rPr>
        <w:t xml:space="preserve"> М</w:t>
      </w:r>
      <w:r w:rsidRPr="007D4D5E">
        <w:rPr>
          <w:b w:val="0"/>
          <w:sz w:val="28"/>
          <w:szCs w:val="28"/>
        </w:rPr>
        <w:t xml:space="preserve">инистерства природных ресурсов Курской области предоставления государственной услуги </w:t>
      </w:r>
      <w:r w:rsidR="00AF456A" w:rsidRPr="007D4D5E">
        <w:rPr>
          <w:b w:val="0"/>
          <w:sz w:val="28"/>
          <w:szCs w:val="28"/>
        </w:rPr>
        <w:t>«</w:t>
      </w:r>
      <w:r w:rsidR="00545F59" w:rsidRPr="00545F59">
        <w:rPr>
          <w:b w:val="0"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AF456A" w:rsidRPr="007D4D5E">
        <w:rPr>
          <w:b w:val="0"/>
          <w:sz w:val="28"/>
          <w:szCs w:val="28"/>
        </w:rPr>
        <w:t>»</w:t>
      </w:r>
      <w:r w:rsidRPr="007D4D5E">
        <w:rPr>
          <w:b w:val="0"/>
          <w:sz w:val="28"/>
          <w:szCs w:val="28"/>
        </w:rPr>
        <w:t>.</w:t>
      </w:r>
    </w:p>
    <w:p w:rsidR="00174EBD" w:rsidRPr="007D4D5E" w:rsidRDefault="00174EBD" w:rsidP="00996FC0">
      <w:pPr>
        <w:snapToGrid w:val="0"/>
        <w:ind w:firstLine="709"/>
        <w:jc w:val="both"/>
        <w:rPr>
          <w:sz w:val="28"/>
          <w:szCs w:val="28"/>
        </w:rPr>
      </w:pPr>
      <w:r w:rsidRPr="007D4D5E">
        <w:rPr>
          <w:bCs/>
          <w:sz w:val="28"/>
          <w:szCs w:val="28"/>
        </w:rPr>
        <w:t xml:space="preserve">2. </w:t>
      </w:r>
      <w:r w:rsidR="00610304" w:rsidRPr="007D4D5E">
        <w:rPr>
          <w:bCs/>
          <w:sz w:val="28"/>
          <w:szCs w:val="28"/>
        </w:rPr>
        <w:t>Признать</w:t>
      </w:r>
      <w:r w:rsidR="007F6708" w:rsidRPr="007D4D5E">
        <w:rPr>
          <w:bCs/>
          <w:sz w:val="28"/>
          <w:szCs w:val="28"/>
        </w:rPr>
        <w:t xml:space="preserve"> утратившим силу </w:t>
      </w:r>
      <w:r w:rsidR="00545F59" w:rsidRPr="00545F59">
        <w:rPr>
          <w:bCs/>
          <w:sz w:val="28"/>
          <w:szCs w:val="28"/>
        </w:rPr>
        <w:t>приказ комитета при</w:t>
      </w:r>
      <w:r w:rsidR="00545F59">
        <w:rPr>
          <w:bCs/>
          <w:sz w:val="28"/>
          <w:szCs w:val="28"/>
        </w:rPr>
        <w:t>родных ресурсов Курской области</w:t>
      </w:r>
      <w:bookmarkStart w:id="0" w:name="_GoBack"/>
      <w:bookmarkEnd w:id="0"/>
      <w:r w:rsidR="00545F59" w:rsidRPr="00545F59">
        <w:rPr>
          <w:bCs/>
          <w:sz w:val="28"/>
          <w:szCs w:val="28"/>
        </w:rPr>
        <w:t xml:space="preserve"> от 23.10.2020 № 01-06/572 «Об утверждении Административного регламента по предоставлению комитетом природных ресурсов Курской области государственной услуги по государственному учету объектов, оказывающих негативное воздействие на окружающую среду, подлежащих региональному государственному экологическому надзору»</w:t>
      </w:r>
      <w:r w:rsidR="00996FC0" w:rsidRPr="007D4D5E">
        <w:rPr>
          <w:sz w:val="28"/>
          <w:szCs w:val="28"/>
        </w:rPr>
        <w:t>.</w:t>
      </w:r>
    </w:p>
    <w:p w:rsidR="007F6708" w:rsidRPr="007D4D5E" w:rsidRDefault="004A5EC1" w:rsidP="007F6708">
      <w:pPr>
        <w:pStyle w:val="Standard"/>
        <w:spacing w:after="0" w:line="240" w:lineRule="auto"/>
        <w:ind w:firstLine="708"/>
        <w:jc w:val="both"/>
      </w:pPr>
      <w:r w:rsidRPr="007D4D5E">
        <w:rPr>
          <w:rFonts w:ascii="Times New Roman" w:eastAsia="Times New Roman" w:hAnsi="Times New Roman"/>
          <w:sz w:val="28"/>
          <w:szCs w:val="28"/>
        </w:rPr>
        <w:t>3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 xml:space="preserve">. </w:t>
      </w:r>
      <w:r w:rsidR="00996FC0" w:rsidRPr="007D4D5E">
        <w:rPr>
          <w:rFonts w:ascii="Times New Roman" w:eastAsia="Times New Roman" w:hAnsi="Times New Roman"/>
          <w:sz w:val="28"/>
          <w:szCs w:val="28"/>
        </w:rPr>
        <w:t>Управлению охраны окружающей среды (Е.В. Шумакова)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>:</w:t>
      </w:r>
    </w:p>
    <w:p w:rsidR="00610304" w:rsidRPr="007D4D5E" w:rsidRDefault="00610304" w:rsidP="00493AB7">
      <w:pPr>
        <w:shd w:val="clear" w:color="auto" w:fill="FFFFFF"/>
        <w:ind w:left="57" w:right="57" w:firstLine="700"/>
        <w:jc w:val="both"/>
        <w:rPr>
          <w:sz w:val="28"/>
          <w:szCs w:val="28"/>
        </w:rPr>
      </w:pPr>
      <w:r w:rsidRPr="007D4D5E">
        <w:rPr>
          <w:sz w:val="28"/>
          <w:szCs w:val="28"/>
        </w:rPr>
        <w:t>обеспечи</w:t>
      </w:r>
      <w:r w:rsidR="009F410F">
        <w:rPr>
          <w:sz w:val="28"/>
          <w:szCs w:val="28"/>
        </w:rPr>
        <w:t xml:space="preserve">ть размещение (опубликование) настоящего приказа </w:t>
      </w:r>
      <w:r w:rsidRPr="007D4D5E">
        <w:rPr>
          <w:sz w:val="28"/>
          <w:szCs w:val="28"/>
        </w:rPr>
        <w:t>на</w:t>
      </w:r>
      <w:r w:rsidR="00493AB7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«Официальном интернет-портале правовой информации» (www.pravo.gov.ru), на официальном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сайте Губернатора и Правительства</w:t>
      </w:r>
      <w:r w:rsidR="00493AB7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Курской области, в сетевом издании «Региональное информационное агентство «Курск» (https://riakursk.ru) в сроки, установленные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lastRenderedPageBreak/>
        <w:t>постановлением Губернатора Курской области от 27.02.2023 № 73-пг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«О порядке официального опубликования, размещения и вступления в</w:t>
      </w:r>
      <w:r w:rsidR="006D09E9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силу нормативных правовых актов Губернатора Курской области, Правительства Курской области, Администрации Курской области, иных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исполнительных органов Курской области».</w:t>
      </w:r>
    </w:p>
    <w:p w:rsidR="007F6708" w:rsidRPr="007D4D5E" w:rsidRDefault="00BF4D2F" w:rsidP="00493AB7">
      <w:pPr>
        <w:shd w:val="clear" w:color="auto" w:fill="FFFFFF"/>
        <w:ind w:left="57" w:right="57"/>
        <w:jc w:val="both"/>
      </w:pPr>
      <w:r w:rsidRPr="007D4D5E">
        <w:rPr>
          <w:sz w:val="28"/>
          <w:szCs w:val="28"/>
        </w:rPr>
        <w:tab/>
      </w:r>
      <w:r w:rsidR="004A5EC1" w:rsidRPr="007D4D5E">
        <w:rPr>
          <w:sz w:val="28"/>
          <w:szCs w:val="28"/>
        </w:rPr>
        <w:t>4</w:t>
      </w:r>
      <w:r w:rsidR="007F6708" w:rsidRPr="007D4D5E">
        <w:rPr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4A5EC1" w:rsidRPr="007D4D5E">
        <w:rPr>
          <w:sz w:val="28"/>
          <w:szCs w:val="28"/>
        </w:rPr>
        <w:t>министра</w:t>
      </w:r>
      <w:r w:rsidR="007F6708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(</w:t>
      </w:r>
      <w:r w:rsidR="00996FC0" w:rsidRPr="007D4D5E">
        <w:rPr>
          <w:sz w:val="28"/>
          <w:szCs w:val="28"/>
        </w:rPr>
        <w:t xml:space="preserve">Д.А. </w:t>
      </w:r>
      <w:proofErr w:type="spellStart"/>
      <w:r w:rsidR="00996FC0" w:rsidRPr="007D4D5E">
        <w:rPr>
          <w:sz w:val="28"/>
          <w:szCs w:val="28"/>
        </w:rPr>
        <w:t>Понкратова</w:t>
      </w:r>
      <w:proofErr w:type="spellEnd"/>
      <w:r w:rsidRPr="007D4D5E">
        <w:rPr>
          <w:sz w:val="28"/>
          <w:szCs w:val="28"/>
        </w:rPr>
        <w:t>)</w:t>
      </w:r>
      <w:r w:rsidR="007F6708" w:rsidRPr="007D4D5E">
        <w:rPr>
          <w:sz w:val="28"/>
          <w:szCs w:val="28"/>
        </w:rPr>
        <w:t>.</w:t>
      </w:r>
    </w:p>
    <w:p w:rsidR="007F6708" w:rsidRDefault="00610304" w:rsidP="00493AB7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  <w:r w:rsidRPr="007D4D5E">
        <w:rPr>
          <w:bCs/>
          <w:sz w:val="28"/>
          <w:szCs w:val="28"/>
        </w:rPr>
        <w:t>5</w:t>
      </w:r>
      <w:r w:rsidR="007F6708" w:rsidRPr="007D4D5E">
        <w:rPr>
          <w:bCs/>
          <w:sz w:val="28"/>
          <w:szCs w:val="28"/>
        </w:rPr>
        <w:t xml:space="preserve">. </w:t>
      </w:r>
      <w:r w:rsidR="00493AB7">
        <w:rPr>
          <w:bCs/>
          <w:sz w:val="28"/>
          <w:szCs w:val="28"/>
        </w:rPr>
        <w:t>Приказ вступает в силу со дня его подписания</w:t>
      </w:r>
      <w:r w:rsidR="007F6708">
        <w:rPr>
          <w:bCs/>
          <w:sz w:val="28"/>
          <w:szCs w:val="28"/>
        </w:rPr>
        <w:t>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Default="004A5EC1" w:rsidP="007F6708">
      <w:pPr>
        <w:shd w:val="clear" w:color="auto" w:fill="FFFFFF"/>
        <w:ind w:left="57" w:right="57" w:firstLine="700"/>
        <w:jc w:val="both"/>
      </w:pPr>
    </w:p>
    <w:p w:rsidR="00FC5750" w:rsidRDefault="00FC5750">
      <w:pPr>
        <w:ind w:firstLine="709"/>
        <w:jc w:val="both"/>
        <w:rPr>
          <w:sz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C5750" w:rsidRDefault="009F410F" w:rsidP="00A32AF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Pr="009F410F" w:rsidRDefault="009F410F" w:rsidP="009F410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 w:rsidRPr="009F410F">
              <w:rPr>
                <w:sz w:val="28"/>
                <w:szCs w:val="28"/>
              </w:rPr>
              <w:t>А.В. Володько</w:t>
            </w:r>
          </w:p>
        </w:tc>
      </w:tr>
    </w:tbl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sectPr w:rsidR="00FC5750" w:rsidSect="00DE28A0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1B" w:rsidRDefault="00F13E1B">
      <w:r>
        <w:separator/>
      </w:r>
    </w:p>
  </w:endnote>
  <w:endnote w:type="continuationSeparator" w:id="0">
    <w:p w:rsidR="00F13E1B" w:rsidRDefault="00F1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1B" w:rsidRDefault="00F13E1B">
      <w:r>
        <w:separator/>
      </w:r>
    </w:p>
  </w:footnote>
  <w:footnote w:type="continuationSeparator" w:id="0">
    <w:p w:rsidR="00F13E1B" w:rsidRDefault="00F1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28710"/>
      <w:docPartObj>
        <w:docPartGallery w:val="Page Numbers (Top of Page)"/>
        <w:docPartUnique/>
      </w:docPartObj>
    </w:sdtPr>
    <w:sdtEndPr/>
    <w:sdtContent>
      <w:p w:rsidR="00FC5750" w:rsidRDefault="00081299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545F59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0"/>
    <w:rsid w:val="000275A5"/>
    <w:rsid w:val="0003364B"/>
    <w:rsid w:val="000737BC"/>
    <w:rsid w:val="00081299"/>
    <w:rsid w:val="00113832"/>
    <w:rsid w:val="00174EBD"/>
    <w:rsid w:val="001B13AC"/>
    <w:rsid w:val="002150C2"/>
    <w:rsid w:val="00255406"/>
    <w:rsid w:val="0038606B"/>
    <w:rsid w:val="003B6702"/>
    <w:rsid w:val="0042198C"/>
    <w:rsid w:val="004607D1"/>
    <w:rsid w:val="00493AB7"/>
    <w:rsid w:val="004A5EC1"/>
    <w:rsid w:val="00545F59"/>
    <w:rsid w:val="00610304"/>
    <w:rsid w:val="00670B04"/>
    <w:rsid w:val="006D09E9"/>
    <w:rsid w:val="006D266A"/>
    <w:rsid w:val="006F5016"/>
    <w:rsid w:val="00712D2F"/>
    <w:rsid w:val="00777948"/>
    <w:rsid w:val="007A7DE3"/>
    <w:rsid w:val="007D4D5E"/>
    <w:rsid w:val="007D765E"/>
    <w:rsid w:val="007F6708"/>
    <w:rsid w:val="00813E1B"/>
    <w:rsid w:val="00834AF6"/>
    <w:rsid w:val="0088090E"/>
    <w:rsid w:val="00996FC0"/>
    <w:rsid w:val="009A4455"/>
    <w:rsid w:val="009F410F"/>
    <w:rsid w:val="00A02F05"/>
    <w:rsid w:val="00A32AFD"/>
    <w:rsid w:val="00A4282F"/>
    <w:rsid w:val="00A82A36"/>
    <w:rsid w:val="00AF456A"/>
    <w:rsid w:val="00B624F3"/>
    <w:rsid w:val="00BF4D2F"/>
    <w:rsid w:val="00CA6765"/>
    <w:rsid w:val="00CB5538"/>
    <w:rsid w:val="00DE28A0"/>
    <w:rsid w:val="00E34D55"/>
    <w:rsid w:val="00E45C7F"/>
    <w:rsid w:val="00E80EB4"/>
    <w:rsid w:val="00EF3225"/>
    <w:rsid w:val="00F13E1B"/>
    <w:rsid w:val="00F30201"/>
    <w:rsid w:val="00FC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A49F"/>
  <w15:docId w15:val="{BAB12DB3-5AC2-4EE2-9C47-D44B5DE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DE28A0"/>
    <w:rPr>
      <w:rFonts w:cs="Lohit Devanagari"/>
    </w:rPr>
  </w:style>
  <w:style w:type="paragraph" w:styleId="aa">
    <w:name w:val="caption"/>
    <w:basedOn w:val="a"/>
    <w:qFormat/>
    <w:rsid w:val="00DE28A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DE28A0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OOPT</cp:lastModifiedBy>
  <cp:revision>13</cp:revision>
  <cp:lastPrinted>2024-12-16T06:43:00Z</cp:lastPrinted>
  <dcterms:created xsi:type="dcterms:W3CDTF">2023-12-22T09:09:00Z</dcterms:created>
  <dcterms:modified xsi:type="dcterms:W3CDTF">2025-05-05T08:41:00Z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