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9B" w:rsidRPr="00FF179B" w:rsidRDefault="00FF179B" w:rsidP="00FF1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9B">
        <w:rPr>
          <w:rFonts w:ascii="Times New Roman" w:hAnsi="Times New Roman" w:cs="Times New Roman"/>
          <w:b/>
          <w:sz w:val="28"/>
          <w:szCs w:val="28"/>
        </w:rPr>
        <w:t>Извещение о начале выполнения комплексных кадастровых работ</w:t>
      </w:r>
    </w:p>
    <w:p w:rsidR="002409B9" w:rsidRDefault="002409B9" w:rsidP="002C1B97">
      <w:pPr>
        <w:pStyle w:val="1"/>
        <w:widowControl w:val="0"/>
        <w:spacing w:after="0" w:line="240" w:lineRule="auto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FF179B" w:rsidRPr="0014730A" w:rsidRDefault="00FF179B" w:rsidP="0014730A">
      <w:pPr>
        <w:pStyle w:val="1"/>
        <w:widowControl w:val="0"/>
        <w:spacing w:after="0" w:line="240" w:lineRule="auto"/>
        <w:ind w:firstLine="709"/>
        <w:rPr>
          <w:sz w:val="28"/>
          <w:szCs w:val="28"/>
        </w:rPr>
      </w:pPr>
      <w:r w:rsidRPr="00FF179B">
        <w:rPr>
          <w:rFonts w:eastAsiaTheme="minorHAnsi"/>
          <w:sz w:val="28"/>
          <w:szCs w:val="28"/>
        </w:rPr>
        <w:t xml:space="preserve">1. </w:t>
      </w:r>
      <w:proofErr w:type="gramStart"/>
      <w:r w:rsidRPr="00FF179B">
        <w:rPr>
          <w:rFonts w:eastAsiaTheme="minorHAnsi"/>
          <w:sz w:val="28"/>
          <w:szCs w:val="28"/>
        </w:rPr>
        <w:t>В период с «</w:t>
      </w:r>
      <w:r w:rsidR="00906CB2">
        <w:rPr>
          <w:sz w:val="28"/>
          <w:szCs w:val="28"/>
        </w:rPr>
        <w:t>12</w:t>
      </w:r>
      <w:r w:rsidRPr="004942E1">
        <w:rPr>
          <w:rFonts w:eastAsiaTheme="minorHAnsi"/>
          <w:sz w:val="28"/>
          <w:szCs w:val="28"/>
        </w:rPr>
        <w:t xml:space="preserve">» </w:t>
      </w:r>
      <w:r w:rsidR="004942E1" w:rsidRPr="004942E1">
        <w:rPr>
          <w:rFonts w:eastAsiaTheme="minorHAnsi"/>
          <w:sz w:val="28"/>
          <w:szCs w:val="28"/>
        </w:rPr>
        <w:t>марта</w:t>
      </w:r>
      <w:r w:rsidRPr="004942E1">
        <w:rPr>
          <w:rFonts w:eastAsiaTheme="minorHAnsi"/>
          <w:sz w:val="28"/>
          <w:szCs w:val="28"/>
        </w:rPr>
        <w:t xml:space="preserve"> 202</w:t>
      </w:r>
      <w:r w:rsidR="004942E1" w:rsidRPr="004942E1">
        <w:rPr>
          <w:rFonts w:eastAsiaTheme="minorHAnsi"/>
          <w:sz w:val="28"/>
          <w:szCs w:val="28"/>
        </w:rPr>
        <w:t>4</w:t>
      </w:r>
      <w:r w:rsidRPr="00FF179B">
        <w:rPr>
          <w:rFonts w:eastAsiaTheme="minorHAnsi"/>
          <w:sz w:val="28"/>
          <w:szCs w:val="28"/>
        </w:rPr>
        <w:t xml:space="preserve"> г. по «</w:t>
      </w:r>
      <w:r w:rsidRPr="00287406">
        <w:rPr>
          <w:rFonts w:eastAsiaTheme="minorHAnsi"/>
          <w:sz w:val="28"/>
          <w:szCs w:val="28"/>
        </w:rPr>
        <w:t>2</w:t>
      </w:r>
      <w:r w:rsidR="00287406" w:rsidRPr="00287406">
        <w:rPr>
          <w:sz w:val="28"/>
          <w:szCs w:val="28"/>
        </w:rPr>
        <w:t>5</w:t>
      </w:r>
      <w:r w:rsidRPr="00287406">
        <w:rPr>
          <w:rFonts w:eastAsiaTheme="minorHAnsi"/>
          <w:sz w:val="28"/>
          <w:szCs w:val="28"/>
        </w:rPr>
        <w:t xml:space="preserve">» </w:t>
      </w:r>
      <w:r w:rsidR="00287406" w:rsidRPr="00287406">
        <w:rPr>
          <w:rFonts w:eastAsiaTheme="minorHAnsi"/>
          <w:sz w:val="28"/>
          <w:szCs w:val="28"/>
        </w:rPr>
        <w:t>августа</w:t>
      </w:r>
      <w:r w:rsidRPr="00287406">
        <w:rPr>
          <w:rFonts w:eastAsiaTheme="minorHAnsi"/>
          <w:sz w:val="28"/>
          <w:szCs w:val="28"/>
        </w:rPr>
        <w:t xml:space="preserve"> 202</w:t>
      </w:r>
      <w:r w:rsidR="00287406" w:rsidRPr="00287406">
        <w:rPr>
          <w:rFonts w:eastAsiaTheme="minorHAnsi"/>
          <w:sz w:val="28"/>
          <w:szCs w:val="28"/>
        </w:rPr>
        <w:t>4</w:t>
      </w:r>
      <w:r w:rsidRPr="00FF179B">
        <w:rPr>
          <w:rFonts w:eastAsiaTheme="minorHAnsi"/>
          <w:sz w:val="28"/>
          <w:szCs w:val="28"/>
        </w:rPr>
        <w:t xml:space="preserve"> г. в отношении объектов недвижимости, расположенных на т</w:t>
      </w:r>
      <w:r w:rsidR="00412FD9">
        <w:rPr>
          <w:rFonts w:eastAsiaTheme="minorHAnsi"/>
          <w:sz w:val="28"/>
          <w:szCs w:val="28"/>
        </w:rPr>
        <w:t xml:space="preserve">ерритории кадастровых кварталов </w:t>
      </w:r>
      <w:r w:rsidR="00412FD9" w:rsidRPr="00211E47">
        <w:rPr>
          <w:rFonts w:eastAsiaTheme="minorHAnsi"/>
          <w:sz w:val="28"/>
          <w:szCs w:val="28"/>
        </w:rPr>
        <w:t xml:space="preserve">46:29:103085, 46:29:103110, 46:29:103111, 46:29:103156, 46:29:103158, 46:29:103169, 46:29:103171, 46:29:103116, 46:29:103136, 46:29:103147, 46:29:103137, </w:t>
      </w:r>
      <w:r w:rsidR="00211E47" w:rsidRPr="00211E47">
        <w:rPr>
          <w:rFonts w:eastAsiaTheme="minorHAnsi"/>
          <w:sz w:val="28"/>
          <w:szCs w:val="28"/>
        </w:rPr>
        <w:t>46:29:103034, 46:29:103009</w:t>
      </w:r>
      <w:proofErr w:type="gramEnd"/>
      <w:r w:rsidR="00211E47" w:rsidRPr="00211E47">
        <w:rPr>
          <w:rFonts w:eastAsiaTheme="minorHAnsi"/>
          <w:sz w:val="28"/>
          <w:szCs w:val="28"/>
        </w:rPr>
        <w:t xml:space="preserve">, </w:t>
      </w:r>
      <w:proofErr w:type="gramStart"/>
      <w:r w:rsidR="00211E47" w:rsidRPr="00211E47">
        <w:rPr>
          <w:rFonts w:eastAsiaTheme="minorHAnsi"/>
          <w:sz w:val="28"/>
          <w:szCs w:val="28"/>
        </w:rPr>
        <w:t>46:29:102242, 46:29:102247, 46:29:102249, 46:29:102355, 46:29:102302, 46:29:102238, 46:29:102230, 46:29:102357, 46:29:102131, 46:29:102132, 46:29:102133, 46:29:102229, 46:29:102224, 46:29:102171, 46:29:102172, 46:29:102175, 46:29:102176, 46:29:102186, 46:29:102102, 46:29:102184</w:t>
      </w:r>
      <w:proofErr w:type="gramEnd"/>
      <w:r w:rsidR="00211E47" w:rsidRPr="00211E47">
        <w:rPr>
          <w:rFonts w:eastAsiaTheme="minorHAnsi"/>
          <w:sz w:val="28"/>
          <w:szCs w:val="28"/>
        </w:rPr>
        <w:t xml:space="preserve">, </w:t>
      </w:r>
      <w:proofErr w:type="gramStart"/>
      <w:r w:rsidR="00211E47" w:rsidRPr="00211E47">
        <w:rPr>
          <w:rFonts w:eastAsiaTheme="minorHAnsi"/>
          <w:sz w:val="28"/>
          <w:szCs w:val="28"/>
        </w:rPr>
        <w:t>46:29:102180, 46:29:102183, 46:29:102179, 46:29:102173, 46:29:102174, 46:29:102177, 46:29:102178, 46:29:102254, 46:29:102253, 46:29:102252, 46:29:102015, 46:29:102200, 46:29:102116, 46:29:102243, 46:29:102246, 46:29:102051, 46:29:102052, 46:29:102050. 46:29:102212, 46:29:102211</w:t>
      </w:r>
      <w:proofErr w:type="gramEnd"/>
      <w:r w:rsidR="00211E47" w:rsidRPr="00211E47">
        <w:rPr>
          <w:rFonts w:eastAsiaTheme="minorHAnsi"/>
          <w:sz w:val="28"/>
          <w:szCs w:val="28"/>
        </w:rPr>
        <w:t>, 46:29:102210, 46:29:102213,</w:t>
      </w:r>
      <w:r w:rsidR="00211E47">
        <w:t xml:space="preserve"> </w:t>
      </w:r>
      <w:r w:rsidR="00211E47" w:rsidRPr="00C721B0">
        <w:rPr>
          <w:rFonts w:eastAsiaTheme="minorHAnsi"/>
          <w:sz w:val="28"/>
          <w:szCs w:val="28"/>
        </w:rPr>
        <w:t>46:29:102214, 46:29:102209, 46:29:102205, 46:29:102206, 46:29:102033</w:t>
      </w:r>
      <w:r w:rsidR="00211E47">
        <w:t xml:space="preserve"> </w:t>
      </w:r>
      <w:r w:rsidRPr="00FF179B">
        <w:rPr>
          <w:rFonts w:eastAsiaTheme="minorHAnsi"/>
          <w:sz w:val="28"/>
          <w:szCs w:val="28"/>
        </w:rPr>
        <w:t xml:space="preserve">города Курска Курской области, будут выполняться комплексные кадастровые  работы   в   соответствии  с муниципальным контрактом </w:t>
      </w:r>
      <w:r w:rsidR="00F540F3">
        <w:rPr>
          <w:rFonts w:eastAsiaTheme="minorHAnsi"/>
          <w:sz w:val="28"/>
          <w:szCs w:val="28"/>
        </w:rPr>
        <w:t xml:space="preserve">№ </w:t>
      </w:r>
      <w:r w:rsidR="0014730A">
        <w:rPr>
          <w:sz w:val="28"/>
          <w:szCs w:val="28"/>
        </w:rPr>
        <w:t>0744200000224000699</w:t>
      </w:r>
      <w:r w:rsidR="002C1B97" w:rsidRPr="002C1B97">
        <w:rPr>
          <w:sz w:val="28"/>
          <w:szCs w:val="28"/>
        </w:rPr>
        <w:t xml:space="preserve"> </w:t>
      </w:r>
      <w:r w:rsidRPr="00FF179B">
        <w:rPr>
          <w:rFonts w:eastAsiaTheme="minorHAnsi"/>
          <w:sz w:val="28"/>
          <w:szCs w:val="28"/>
        </w:rPr>
        <w:t xml:space="preserve">от </w:t>
      </w:r>
      <w:r w:rsidR="00F540F3">
        <w:rPr>
          <w:sz w:val="28"/>
          <w:szCs w:val="28"/>
        </w:rPr>
        <w:t>11.03.2024</w:t>
      </w:r>
      <w:r w:rsidRPr="00F540F3">
        <w:rPr>
          <w:rFonts w:eastAsiaTheme="minorHAnsi"/>
          <w:sz w:val="28"/>
          <w:szCs w:val="28"/>
        </w:rPr>
        <w:t>г</w:t>
      </w:r>
      <w:r w:rsidRPr="00FF179B">
        <w:rPr>
          <w:rFonts w:eastAsiaTheme="minorHAnsi"/>
          <w:sz w:val="28"/>
          <w:szCs w:val="28"/>
        </w:rPr>
        <w:t xml:space="preserve">., заключенным между комитетом по управлению муниципальным имуществом города Курска (ИНН: 4632001084; 305004, г. Курск, Ленина, 69 тел. (4712) 58-76-14, </w:t>
      </w:r>
      <w:proofErr w:type="gramStart"/>
      <w:r w:rsidRPr="00FF179B">
        <w:rPr>
          <w:rFonts w:eastAsiaTheme="minorHAnsi"/>
          <w:sz w:val="28"/>
          <w:szCs w:val="28"/>
        </w:rPr>
        <w:t>е</w:t>
      </w:r>
      <w:proofErr w:type="gramEnd"/>
      <w:r w:rsidRPr="00FF179B">
        <w:rPr>
          <w:rFonts w:eastAsiaTheme="minorHAnsi"/>
          <w:sz w:val="28"/>
          <w:szCs w:val="28"/>
        </w:rPr>
        <w:t>-</w:t>
      </w:r>
      <w:proofErr w:type="spellStart"/>
      <w:r w:rsidRPr="00FF179B">
        <w:rPr>
          <w:rFonts w:eastAsiaTheme="minorHAnsi"/>
          <w:sz w:val="28"/>
          <w:szCs w:val="28"/>
        </w:rPr>
        <w:t>mail</w:t>
      </w:r>
      <w:proofErr w:type="spellEnd"/>
      <w:r w:rsidRPr="00FF179B">
        <w:rPr>
          <w:rFonts w:eastAsiaTheme="minorHAnsi"/>
          <w:sz w:val="28"/>
          <w:szCs w:val="28"/>
        </w:rPr>
        <w:t xml:space="preserve">: kumi@kurskadmin.ru) и </w:t>
      </w:r>
      <w:r w:rsidR="002C1B97">
        <w:rPr>
          <w:sz w:val="28"/>
          <w:szCs w:val="28"/>
        </w:rPr>
        <w:t>о</w:t>
      </w:r>
      <w:r w:rsidR="002C1B97" w:rsidRPr="002C1B97">
        <w:rPr>
          <w:sz w:val="28"/>
          <w:szCs w:val="28"/>
        </w:rPr>
        <w:t>бщество</w:t>
      </w:r>
      <w:r w:rsidR="002C1B97">
        <w:rPr>
          <w:sz w:val="28"/>
          <w:szCs w:val="28"/>
        </w:rPr>
        <w:t>м</w:t>
      </w:r>
      <w:r w:rsidR="002C1B97" w:rsidRPr="002C1B97">
        <w:rPr>
          <w:sz w:val="28"/>
          <w:szCs w:val="28"/>
        </w:rPr>
        <w:t xml:space="preserve"> с ограниченной ответственностью </w:t>
      </w:r>
      <w:r w:rsidR="00A5534D">
        <w:rPr>
          <w:b/>
          <w:color w:val="212121"/>
          <w:shd w:val="clear" w:color="auto" w:fill="FFFFFF"/>
        </w:rPr>
        <w:t>«</w:t>
      </w:r>
      <w:r w:rsidR="00A5534D" w:rsidRPr="00A5534D">
        <w:rPr>
          <w:rFonts w:eastAsiaTheme="minorHAnsi"/>
          <w:sz w:val="28"/>
          <w:szCs w:val="28"/>
        </w:rPr>
        <w:t>Коллегия кадастровых инженеров</w:t>
      </w:r>
      <w:r w:rsidR="002C1B97" w:rsidRPr="002C1B97">
        <w:rPr>
          <w:sz w:val="28"/>
          <w:szCs w:val="28"/>
        </w:rPr>
        <w:t>»</w:t>
      </w:r>
      <w:r w:rsidRPr="00FF179B">
        <w:rPr>
          <w:rFonts w:eastAsiaTheme="minorHAnsi"/>
          <w:sz w:val="28"/>
          <w:szCs w:val="28"/>
        </w:rPr>
        <w:t xml:space="preserve"> (ИНН: </w:t>
      </w:r>
      <w:r w:rsidR="00A5534D" w:rsidRPr="00A5534D">
        <w:rPr>
          <w:sz w:val="28"/>
          <w:szCs w:val="28"/>
        </w:rPr>
        <w:t>4632292490</w:t>
      </w:r>
      <w:r w:rsidRPr="00FF179B">
        <w:rPr>
          <w:rFonts w:eastAsiaTheme="minorHAnsi"/>
          <w:sz w:val="28"/>
          <w:szCs w:val="28"/>
        </w:rPr>
        <w:t xml:space="preserve">; </w:t>
      </w:r>
      <w:r w:rsidR="00A5534D">
        <w:rPr>
          <w:sz w:val="28"/>
          <w:szCs w:val="28"/>
        </w:rPr>
        <w:t>305021</w:t>
      </w:r>
      <w:r w:rsidR="002C1B97" w:rsidRPr="002C1B97">
        <w:rPr>
          <w:sz w:val="28"/>
          <w:szCs w:val="28"/>
        </w:rPr>
        <w:t xml:space="preserve">, Российская Федерация, Курская область, г. Курск, </w:t>
      </w:r>
      <w:r w:rsidR="00A5534D">
        <w:rPr>
          <w:sz w:val="28"/>
          <w:szCs w:val="28"/>
        </w:rPr>
        <w:t>пр-т Победы, д. 8, кв. 36</w:t>
      </w:r>
      <w:r w:rsidR="002C1B97">
        <w:rPr>
          <w:sz w:val="28"/>
          <w:szCs w:val="28"/>
        </w:rPr>
        <w:t xml:space="preserve">, </w:t>
      </w:r>
      <w:r w:rsidR="00A5534D">
        <w:rPr>
          <w:sz w:val="28"/>
          <w:szCs w:val="28"/>
        </w:rPr>
        <w:t>тел.+7(4712)746252</w:t>
      </w:r>
      <w:r w:rsidR="00A5534D">
        <w:rPr>
          <w:rFonts w:eastAsiaTheme="minorHAnsi"/>
          <w:sz w:val="28"/>
          <w:szCs w:val="28"/>
        </w:rPr>
        <w:t xml:space="preserve">, </w:t>
      </w:r>
      <w:r w:rsidRPr="00FF179B">
        <w:rPr>
          <w:rFonts w:eastAsiaTheme="minorHAnsi"/>
          <w:sz w:val="28"/>
          <w:szCs w:val="28"/>
        </w:rPr>
        <w:t>е-</w:t>
      </w:r>
      <w:proofErr w:type="spellStart"/>
      <w:r w:rsidRPr="00FF179B">
        <w:rPr>
          <w:rFonts w:eastAsiaTheme="minorHAnsi"/>
          <w:sz w:val="28"/>
          <w:szCs w:val="28"/>
        </w:rPr>
        <w:t>mail</w:t>
      </w:r>
      <w:proofErr w:type="spellEnd"/>
      <w:r w:rsidRPr="00FF179B">
        <w:rPr>
          <w:rFonts w:eastAsiaTheme="minorHAnsi"/>
          <w:sz w:val="28"/>
          <w:szCs w:val="28"/>
        </w:rPr>
        <w:t xml:space="preserve">: </w:t>
      </w:r>
      <w:r w:rsidR="00A5534D" w:rsidRPr="00A5534D">
        <w:rPr>
          <w:sz w:val="28"/>
          <w:szCs w:val="22"/>
        </w:rPr>
        <w:t>kadastr@kkki.ru</w:t>
      </w:r>
      <w:r w:rsidRPr="00FF179B">
        <w:rPr>
          <w:rFonts w:eastAsiaTheme="minorHAnsi"/>
          <w:sz w:val="28"/>
          <w:szCs w:val="28"/>
        </w:rPr>
        <w:t xml:space="preserve">). </w:t>
      </w:r>
    </w:p>
    <w:p w:rsidR="002409B9" w:rsidRDefault="002409B9" w:rsidP="002409B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комплексные кадастровые работы будут осуществляться кадастровыми инженерами </w:t>
      </w:r>
      <w:r w:rsidR="00EF5814">
        <w:rPr>
          <w:rFonts w:ascii="Times New Roman" w:hAnsi="Times New Roman"/>
          <w:sz w:val="28"/>
          <w:szCs w:val="28"/>
        </w:rPr>
        <w:t>Веревкин</w:t>
      </w:r>
      <w:r w:rsidR="00213CB8">
        <w:rPr>
          <w:rFonts w:ascii="Times New Roman" w:hAnsi="Times New Roman"/>
          <w:sz w:val="28"/>
          <w:szCs w:val="28"/>
        </w:rPr>
        <w:t>ым</w:t>
      </w:r>
      <w:r w:rsidR="00EF5814">
        <w:rPr>
          <w:rFonts w:ascii="Times New Roman" w:hAnsi="Times New Roman"/>
          <w:sz w:val="28"/>
          <w:szCs w:val="28"/>
        </w:rPr>
        <w:t xml:space="preserve"> Нико</w:t>
      </w:r>
      <w:r w:rsidR="00213CB8">
        <w:rPr>
          <w:rFonts w:ascii="Times New Roman" w:hAnsi="Times New Roman"/>
          <w:sz w:val="28"/>
          <w:szCs w:val="28"/>
        </w:rPr>
        <w:t>лаем</w:t>
      </w:r>
      <w:r w:rsidR="00EF5814">
        <w:rPr>
          <w:rFonts w:ascii="Times New Roman" w:hAnsi="Times New Roman"/>
          <w:sz w:val="28"/>
          <w:szCs w:val="28"/>
        </w:rPr>
        <w:t xml:space="preserve"> Сергеевич</w:t>
      </w:r>
      <w:r w:rsidR="00213CB8">
        <w:rPr>
          <w:rFonts w:ascii="Times New Roman" w:hAnsi="Times New Roman"/>
          <w:sz w:val="28"/>
          <w:szCs w:val="28"/>
        </w:rPr>
        <w:t>ем и Веревкиной Натальей Александровной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являющимися членами Ассоциации Саморегулируемой организации «Объединение профессионалов кадастровой деятельности» (номер в госу</w:t>
      </w:r>
      <w:r w:rsidR="007A3FA7">
        <w:rPr>
          <w:rFonts w:ascii="Times New Roman" w:hAnsi="Times New Roman"/>
          <w:sz w:val="28"/>
          <w:szCs w:val="28"/>
        </w:rPr>
        <w:t xml:space="preserve">дарственном реестре </w:t>
      </w:r>
      <w:proofErr w:type="gramStart"/>
      <w:r w:rsidR="007A3FA7">
        <w:rPr>
          <w:rFonts w:ascii="Times New Roman" w:hAnsi="Times New Roman"/>
          <w:sz w:val="28"/>
          <w:szCs w:val="28"/>
        </w:rPr>
        <w:t>СРО КИ</w:t>
      </w:r>
      <w:proofErr w:type="gramEnd"/>
      <w:r w:rsidR="007A3FA7">
        <w:rPr>
          <w:rFonts w:ascii="Times New Roman" w:hAnsi="Times New Roman"/>
          <w:sz w:val="28"/>
          <w:szCs w:val="28"/>
        </w:rPr>
        <w:t xml:space="preserve"> № 1661 от 10.06</w:t>
      </w:r>
      <w:r>
        <w:rPr>
          <w:rFonts w:ascii="Times New Roman" w:hAnsi="Times New Roman"/>
          <w:sz w:val="28"/>
          <w:szCs w:val="28"/>
        </w:rPr>
        <w:t>.2016г.</w:t>
      </w:r>
      <w:r w:rsidR="007A3FA7">
        <w:rPr>
          <w:rFonts w:ascii="Times New Roman" w:hAnsi="Times New Roman"/>
          <w:sz w:val="28"/>
          <w:szCs w:val="28"/>
        </w:rPr>
        <w:t xml:space="preserve"> и № 1662 от 10.06.2016</w:t>
      </w:r>
      <w:r>
        <w:rPr>
          <w:rFonts w:ascii="Times New Roman" w:hAnsi="Times New Roman"/>
          <w:sz w:val="28"/>
          <w:szCs w:val="28"/>
        </w:rPr>
        <w:t>).</w:t>
      </w:r>
    </w:p>
    <w:p w:rsidR="002409B9" w:rsidRDefault="002409B9" w:rsidP="002409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9B9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2409B9">
        <w:rPr>
          <w:rFonts w:ascii="Times New Roman" w:hAnsi="Times New Roman" w:cs="Times New Roman"/>
          <w:sz w:val="28"/>
          <w:szCs w:val="28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240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9B9">
        <w:rPr>
          <w:rFonts w:ascii="Times New Roman" w:hAnsi="Times New Roman" w:cs="Times New Roman"/>
          <w:sz w:val="28"/>
          <w:szCs w:val="28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2409B9">
        <w:rPr>
          <w:rFonts w:ascii="Times New Roman" w:hAnsi="Times New Roman" w:cs="Times New Roman"/>
          <w:sz w:val="28"/>
          <w:szCs w:val="28"/>
        </w:rPr>
        <w:t xml:space="preserve"> июля 2015 года № 218-ФЗ «О государственной регистрации </w:t>
      </w:r>
      <w:r w:rsidRPr="002409B9">
        <w:rPr>
          <w:rFonts w:ascii="Times New Roman" w:hAnsi="Times New Roman" w:cs="Times New Roman"/>
          <w:sz w:val="28"/>
          <w:szCs w:val="28"/>
        </w:rPr>
        <w:lastRenderedPageBreak/>
        <w:t>недвижимости», копии документов, устанавливающих или подтверждающих права на указанные объекты недвижимости.</w:t>
      </w:r>
    </w:p>
    <w:p w:rsidR="002409B9" w:rsidRDefault="002409B9" w:rsidP="00240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B9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409B9">
        <w:rPr>
          <w:rFonts w:ascii="Times New Roman" w:hAnsi="Times New Roman" w:cs="Times New Roman"/>
          <w:sz w:val="28"/>
          <w:szCs w:val="28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</w:t>
      </w:r>
      <w:r>
        <w:rPr>
          <w:rFonts w:ascii="Times New Roman" w:hAnsi="Times New Roman" w:cs="Times New Roman"/>
          <w:sz w:val="28"/>
          <w:szCs w:val="28"/>
        </w:rPr>
        <w:t xml:space="preserve">абот </w:t>
      </w:r>
      <w:r w:rsidRPr="002409B9">
        <w:rPr>
          <w:rFonts w:ascii="Times New Roman" w:hAnsi="Times New Roman" w:cs="Times New Roman"/>
          <w:sz w:val="28"/>
          <w:szCs w:val="28"/>
        </w:rPr>
        <w:t>вправе предоставить кадастровому инженеру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9B9">
        <w:rPr>
          <w:rFonts w:ascii="Times New Roman" w:hAnsi="Times New Roman" w:cs="Times New Roman"/>
          <w:sz w:val="28"/>
          <w:szCs w:val="28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240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9B9">
        <w:rPr>
          <w:rFonts w:ascii="Times New Roman" w:hAnsi="Times New Roman" w:cs="Times New Roman"/>
          <w:sz w:val="28"/>
          <w:szCs w:val="28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2409B9">
        <w:rPr>
          <w:rFonts w:ascii="Times New Roman" w:hAnsi="Times New Roman" w:cs="Times New Roman"/>
          <w:sz w:val="28"/>
          <w:szCs w:val="28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09B9" w:rsidRDefault="002409B9" w:rsidP="00240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B9">
        <w:rPr>
          <w:rFonts w:ascii="Times New Roman" w:hAnsi="Times New Roman" w:cs="Times New Roman"/>
          <w:sz w:val="28"/>
          <w:szCs w:val="28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09B9" w:rsidRPr="002409B9" w:rsidRDefault="002409B9" w:rsidP="00240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B9">
        <w:rPr>
          <w:rFonts w:ascii="Times New Roman" w:hAnsi="Times New Roman" w:cs="Times New Roman"/>
          <w:sz w:val="28"/>
          <w:szCs w:val="28"/>
        </w:rPr>
        <w:t>5. График выполнения комплексных кадастровых работ:</w:t>
      </w:r>
    </w:p>
    <w:tbl>
      <w:tblPr>
        <w:tblStyle w:val="a3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06"/>
        <w:gridCol w:w="4678"/>
      </w:tblGrid>
      <w:tr w:rsidR="002409B9" w:rsidRPr="002409B9" w:rsidTr="002409B9">
        <w:tc>
          <w:tcPr>
            <w:tcW w:w="567" w:type="dxa"/>
            <w:vAlign w:val="center"/>
          </w:tcPr>
          <w:p w:rsidR="002409B9" w:rsidRPr="002409B9" w:rsidRDefault="002409B9" w:rsidP="009A12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9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409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409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09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6" w:type="dxa"/>
            <w:vAlign w:val="center"/>
          </w:tcPr>
          <w:p w:rsidR="002409B9" w:rsidRPr="002409B9" w:rsidRDefault="002409B9" w:rsidP="009A12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9B9">
              <w:rPr>
                <w:rFonts w:ascii="Times New Roman" w:hAnsi="Times New Roman" w:cs="Times New Roman"/>
                <w:sz w:val="28"/>
                <w:szCs w:val="28"/>
              </w:rPr>
              <w:t>Место выполнения </w:t>
            </w:r>
            <w:r w:rsidRPr="002409B9">
              <w:rPr>
                <w:rFonts w:ascii="Times New Roman" w:hAnsi="Times New Roman" w:cs="Times New Roman"/>
                <w:sz w:val="28"/>
                <w:szCs w:val="28"/>
              </w:rPr>
              <w:br/>
              <w:t>комплексных кадастровых работ</w:t>
            </w:r>
          </w:p>
        </w:tc>
        <w:tc>
          <w:tcPr>
            <w:tcW w:w="4678" w:type="dxa"/>
            <w:vAlign w:val="center"/>
          </w:tcPr>
          <w:p w:rsidR="002409B9" w:rsidRPr="002409B9" w:rsidRDefault="002409B9" w:rsidP="009A12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9B9">
              <w:rPr>
                <w:rFonts w:ascii="Times New Roman" w:hAnsi="Times New Roman" w:cs="Times New Roman"/>
                <w:sz w:val="28"/>
                <w:szCs w:val="28"/>
              </w:rPr>
              <w:t>Время выполнения </w:t>
            </w:r>
            <w:r w:rsidRPr="002409B9">
              <w:rPr>
                <w:rFonts w:ascii="Times New Roman" w:hAnsi="Times New Roman" w:cs="Times New Roman"/>
                <w:sz w:val="28"/>
                <w:szCs w:val="28"/>
              </w:rPr>
              <w:br/>
              <w:t>комплексных кадастровых работ</w:t>
            </w:r>
          </w:p>
        </w:tc>
      </w:tr>
      <w:tr w:rsidR="002409B9" w:rsidRPr="002409B9" w:rsidTr="002409B9">
        <w:trPr>
          <w:trHeight w:val="480"/>
        </w:trPr>
        <w:tc>
          <w:tcPr>
            <w:tcW w:w="567" w:type="dxa"/>
            <w:vAlign w:val="center"/>
          </w:tcPr>
          <w:p w:rsidR="002409B9" w:rsidRPr="002409B9" w:rsidRDefault="002409B9" w:rsidP="002409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6" w:type="dxa"/>
            <w:vAlign w:val="center"/>
          </w:tcPr>
          <w:p w:rsidR="002409B9" w:rsidRPr="002409B9" w:rsidRDefault="002409B9" w:rsidP="009A12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область, город Курск</w:t>
            </w:r>
          </w:p>
        </w:tc>
        <w:tc>
          <w:tcPr>
            <w:tcW w:w="4678" w:type="dxa"/>
            <w:vAlign w:val="center"/>
          </w:tcPr>
          <w:p w:rsidR="002409B9" w:rsidRPr="00906CB2" w:rsidRDefault="0013153B" w:rsidP="009A12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CB2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="00906CB2" w:rsidRPr="00906C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09B9" w:rsidRPr="00906CB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06CB2" w:rsidRPr="00906CB2">
              <w:rPr>
                <w:rFonts w:ascii="Times New Roman" w:hAnsi="Times New Roman" w:cs="Times New Roman"/>
                <w:sz w:val="28"/>
                <w:szCs w:val="28"/>
              </w:rPr>
              <w:t>марта 2024</w:t>
            </w:r>
            <w:r w:rsidR="002409B9" w:rsidRPr="00906C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409B9" w:rsidRPr="002409B9" w:rsidRDefault="002409B9" w:rsidP="00AF71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06">
              <w:rPr>
                <w:rFonts w:ascii="Times New Roman" w:hAnsi="Times New Roman" w:cs="Times New Roman"/>
                <w:sz w:val="28"/>
                <w:szCs w:val="28"/>
              </w:rPr>
              <w:t>по «2</w:t>
            </w:r>
            <w:r w:rsidR="00287406" w:rsidRPr="00287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740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87406" w:rsidRPr="00287406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28740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1C51AE" w:rsidRDefault="001C51AE"/>
    <w:sectPr w:rsidR="001C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4D" w:rsidRDefault="00A5534D" w:rsidP="002409B9">
      <w:pPr>
        <w:spacing w:after="0" w:line="240" w:lineRule="auto"/>
      </w:pPr>
      <w:r>
        <w:separator/>
      </w:r>
    </w:p>
  </w:endnote>
  <w:endnote w:type="continuationSeparator" w:id="0">
    <w:p w:rsidR="00A5534D" w:rsidRDefault="00A5534D" w:rsidP="0024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4D" w:rsidRDefault="00A5534D" w:rsidP="002409B9">
      <w:pPr>
        <w:spacing w:after="0" w:line="240" w:lineRule="auto"/>
      </w:pPr>
      <w:r>
        <w:separator/>
      </w:r>
    </w:p>
  </w:footnote>
  <w:footnote w:type="continuationSeparator" w:id="0">
    <w:p w:rsidR="00A5534D" w:rsidRDefault="00A5534D" w:rsidP="00240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9B"/>
    <w:rsid w:val="00056E6B"/>
    <w:rsid w:val="0013153B"/>
    <w:rsid w:val="0014730A"/>
    <w:rsid w:val="001C51AE"/>
    <w:rsid w:val="00211E47"/>
    <w:rsid w:val="00213CB8"/>
    <w:rsid w:val="002409B9"/>
    <w:rsid w:val="00287406"/>
    <w:rsid w:val="002C1B97"/>
    <w:rsid w:val="003050A3"/>
    <w:rsid w:val="0033538E"/>
    <w:rsid w:val="00347EBC"/>
    <w:rsid w:val="00412FD9"/>
    <w:rsid w:val="004942E1"/>
    <w:rsid w:val="006253F5"/>
    <w:rsid w:val="007A3FA7"/>
    <w:rsid w:val="008F0BAF"/>
    <w:rsid w:val="00906CB2"/>
    <w:rsid w:val="009A12F5"/>
    <w:rsid w:val="00A5534D"/>
    <w:rsid w:val="00AF7129"/>
    <w:rsid w:val="00C721B0"/>
    <w:rsid w:val="00DD04E4"/>
    <w:rsid w:val="00EF5814"/>
    <w:rsid w:val="00F540F3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2C1B97"/>
    <w:pPr>
      <w:tabs>
        <w:tab w:val="left" w:pos="708"/>
      </w:tabs>
      <w:suppressAutoHyphens/>
      <w:spacing w:after="6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3">
    <w:name w:val="Table Grid"/>
    <w:basedOn w:val="a1"/>
    <w:uiPriority w:val="39"/>
    <w:rsid w:val="00240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rsid w:val="002409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40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2409B9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3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15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2C1B97"/>
    <w:pPr>
      <w:tabs>
        <w:tab w:val="left" w:pos="708"/>
      </w:tabs>
      <w:suppressAutoHyphens/>
      <w:spacing w:after="6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3">
    <w:name w:val="Table Grid"/>
    <w:basedOn w:val="a1"/>
    <w:uiPriority w:val="39"/>
    <w:rsid w:val="00240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rsid w:val="002409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40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2409B9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3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1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</dc:creator>
  <cp:keywords/>
  <dc:description/>
  <cp:lastModifiedBy>User</cp:lastModifiedBy>
  <cp:revision>13</cp:revision>
  <cp:lastPrinted>2024-03-11T14:05:00Z</cp:lastPrinted>
  <dcterms:created xsi:type="dcterms:W3CDTF">2023-05-24T09:12:00Z</dcterms:created>
  <dcterms:modified xsi:type="dcterms:W3CDTF">2024-03-11T14:06:00Z</dcterms:modified>
</cp:coreProperties>
</file>