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61" w:rsidRPr="0098068D" w:rsidRDefault="00984861" w:rsidP="0098486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pacing w:val="5"/>
          <w:sz w:val="27"/>
          <w:szCs w:val="27"/>
        </w:rPr>
      </w:pPr>
      <w:r w:rsidRPr="0098068D">
        <w:rPr>
          <w:rFonts w:ascii="Times New Roman" w:hAnsi="Times New Roman"/>
          <w:bCs/>
          <w:color w:val="000000"/>
          <w:spacing w:val="5"/>
          <w:sz w:val="27"/>
          <w:szCs w:val="27"/>
        </w:rPr>
        <w:t>ИНФОРМАЦИЯ</w:t>
      </w:r>
    </w:p>
    <w:p w:rsidR="00984861" w:rsidRPr="0098068D" w:rsidRDefault="00984861" w:rsidP="0098486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pacing w:val="3"/>
          <w:sz w:val="27"/>
          <w:szCs w:val="27"/>
        </w:rPr>
      </w:pPr>
      <w:r w:rsidRPr="0098068D">
        <w:rPr>
          <w:rFonts w:ascii="Times New Roman" w:hAnsi="Times New Roman"/>
          <w:bCs/>
          <w:color w:val="000000"/>
          <w:spacing w:val="3"/>
          <w:sz w:val="27"/>
          <w:szCs w:val="27"/>
        </w:rPr>
        <w:t>об обращениях граждан,</w:t>
      </w:r>
    </w:p>
    <w:p w:rsidR="00984861" w:rsidRPr="0098068D" w:rsidRDefault="00984861" w:rsidP="0098486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pacing w:val="4"/>
          <w:sz w:val="27"/>
          <w:szCs w:val="27"/>
        </w:rPr>
      </w:pPr>
      <w:r w:rsidRPr="0098068D">
        <w:rPr>
          <w:rFonts w:ascii="Times New Roman" w:hAnsi="Times New Roman"/>
          <w:bCs/>
          <w:color w:val="000000"/>
          <w:spacing w:val="4"/>
          <w:sz w:val="27"/>
          <w:szCs w:val="27"/>
        </w:rPr>
        <w:t>поступивших в Администрацию Курской области</w:t>
      </w:r>
    </w:p>
    <w:p w:rsidR="00984861" w:rsidRDefault="00984861" w:rsidP="00984861">
      <w:pPr>
        <w:tabs>
          <w:tab w:val="left" w:pos="1365"/>
        </w:tabs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pacing w:val="3"/>
          <w:sz w:val="27"/>
          <w:szCs w:val="27"/>
        </w:rPr>
      </w:pPr>
      <w:r w:rsidRPr="0098068D">
        <w:rPr>
          <w:rFonts w:ascii="Times New Roman" w:hAnsi="Times New Roman"/>
          <w:bCs/>
          <w:color w:val="000000"/>
          <w:spacing w:val="3"/>
          <w:sz w:val="27"/>
          <w:szCs w:val="27"/>
        </w:rPr>
        <w:t xml:space="preserve">в </w:t>
      </w:r>
      <w:r w:rsidR="004F276C">
        <w:rPr>
          <w:rFonts w:ascii="Times New Roman" w:hAnsi="Times New Roman"/>
          <w:bCs/>
          <w:color w:val="000000"/>
          <w:spacing w:val="3"/>
          <w:sz w:val="27"/>
          <w:szCs w:val="27"/>
        </w:rPr>
        <w:t>марте</w:t>
      </w:r>
      <w:r w:rsidRPr="0098068D">
        <w:rPr>
          <w:rFonts w:ascii="Times New Roman" w:hAnsi="Times New Roman"/>
          <w:bCs/>
          <w:color w:val="000000"/>
          <w:spacing w:val="3"/>
          <w:sz w:val="27"/>
          <w:szCs w:val="27"/>
        </w:rPr>
        <w:t xml:space="preserve"> 2022 года</w:t>
      </w:r>
    </w:p>
    <w:p w:rsidR="00984861" w:rsidRDefault="00984861" w:rsidP="00984861">
      <w:pPr>
        <w:tabs>
          <w:tab w:val="left" w:pos="1365"/>
        </w:tabs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pacing w:val="3"/>
          <w:sz w:val="27"/>
          <w:szCs w:val="27"/>
        </w:rPr>
      </w:pPr>
    </w:p>
    <w:p w:rsidR="00984861" w:rsidRPr="0098068D" w:rsidRDefault="00984861" w:rsidP="0098486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3"/>
          <w:sz w:val="27"/>
          <w:szCs w:val="27"/>
        </w:rPr>
      </w:pPr>
      <w:r>
        <w:rPr>
          <w:rFonts w:ascii="Times New Roman" w:hAnsi="Times New Roman"/>
          <w:bCs/>
          <w:color w:val="000000"/>
          <w:spacing w:val="3"/>
          <w:sz w:val="27"/>
          <w:szCs w:val="27"/>
        </w:rPr>
        <w:tab/>
        <w:t xml:space="preserve">Всего в органы исполнительной власти Курской области и органы местного самоуправления Курской области </w:t>
      </w:r>
      <w:r w:rsidRPr="0098068D">
        <w:rPr>
          <w:rFonts w:ascii="Times New Roman" w:hAnsi="Times New Roman"/>
          <w:bCs/>
          <w:color w:val="000000"/>
          <w:spacing w:val="3"/>
          <w:sz w:val="27"/>
          <w:szCs w:val="27"/>
        </w:rPr>
        <w:t xml:space="preserve">в </w:t>
      </w:r>
      <w:r w:rsidR="003525B8">
        <w:rPr>
          <w:rFonts w:ascii="Times New Roman" w:hAnsi="Times New Roman"/>
          <w:bCs/>
          <w:color w:val="000000"/>
          <w:spacing w:val="3"/>
          <w:sz w:val="27"/>
          <w:szCs w:val="27"/>
        </w:rPr>
        <w:t>марте</w:t>
      </w:r>
      <w:r w:rsidRPr="0098068D">
        <w:rPr>
          <w:rFonts w:ascii="Times New Roman" w:hAnsi="Times New Roman"/>
          <w:bCs/>
          <w:color w:val="000000"/>
          <w:spacing w:val="3"/>
          <w:sz w:val="27"/>
          <w:szCs w:val="27"/>
        </w:rPr>
        <w:t xml:space="preserve"> 2022 года</w:t>
      </w:r>
      <w:r>
        <w:rPr>
          <w:rFonts w:ascii="Times New Roman" w:hAnsi="Times New Roman"/>
          <w:bCs/>
          <w:color w:val="000000"/>
          <w:spacing w:val="3"/>
          <w:sz w:val="27"/>
          <w:szCs w:val="27"/>
        </w:rPr>
        <w:t xml:space="preserve"> поступило </w:t>
      </w:r>
      <w:r w:rsidR="003525B8">
        <w:rPr>
          <w:rFonts w:ascii="Times New Roman" w:hAnsi="Times New Roman"/>
          <w:bCs/>
          <w:color w:val="000000"/>
          <w:spacing w:val="3"/>
          <w:sz w:val="27"/>
          <w:szCs w:val="27"/>
        </w:rPr>
        <w:t>3</w:t>
      </w:r>
      <w:r w:rsidR="00B27F77">
        <w:rPr>
          <w:rFonts w:ascii="Times New Roman" w:hAnsi="Times New Roman"/>
          <w:bCs/>
          <w:color w:val="000000"/>
          <w:spacing w:val="3"/>
          <w:sz w:val="27"/>
          <w:szCs w:val="27"/>
        </w:rPr>
        <w:t xml:space="preserve"> </w:t>
      </w:r>
      <w:r w:rsidR="003525B8">
        <w:rPr>
          <w:rFonts w:ascii="Times New Roman" w:hAnsi="Times New Roman"/>
          <w:bCs/>
          <w:color w:val="000000"/>
          <w:spacing w:val="3"/>
          <w:sz w:val="27"/>
          <w:szCs w:val="27"/>
        </w:rPr>
        <w:t>239</w:t>
      </w:r>
      <w:r>
        <w:rPr>
          <w:rFonts w:ascii="Times New Roman" w:hAnsi="Times New Roman"/>
          <w:bCs/>
          <w:color w:val="000000"/>
          <w:spacing w:val="3"/>
          <w:sz w:val="27"/>
          <w:szCs w:val="27"/>
        </w:rPr>
        <w:t xml:space="preserve"> обращений граждан, что </w:t>
      </w:r>
      <w:r w:rsidR="003525B8">
        <w:rPr>
          <w:rFonts w:ascii="Times New Roman" w:hAnsi="Times New Roman"/>
          <w:bCs/>
          <w:color w:val="000000"/>
          <w:spacing w:val="3"/>
          <w:sz w:val="27"/>
          <w:szCs w:val="27"/>
        </w:rPr>
        <w:t xml:space="preserve">на </w:t>
      </w:r>
      <w:r w:rsidR="00C11BCD">
        <w:rPr>
          <w:rFonts w:ascii="Times New Roman" w:hAnsi="Times New Roman"/>
          <w:bCs/>
          <w:color w:val="000000"/>
          <w:spacing w:val="3"/>
          <w:sz w:val="27"/>
          <w:szCs w:val="27"/>
        </w:rPr>
        <w:t>7</w:t>
      </w:r>
      <w:r>
        <w:rPr>
          <w:rFonts w:ascii="Times New Roman" w:hAnsi="Times New Roman"/>
          <w:bCs/>
          <w:color w:val="000000"/>
          <w:spacing w:val="3"/>
          <w:sz w:val="27"/>
          <w:szCs w:val="27"/>
        </w:rPr>
        <w:t xml:space="preserve"> % больше, чем в </w:t>
      </w:r>
      <w:r w:rsidR="003525B8">
        <w:rPr>
          <w:rFonts w:ascii="Times New Roman" w:hAnsi="Times New Roman"/>
          <w:bCs/>
          <w:color w:val="000000"/>
          <w:spacing w:val="3"/>
          <w:sz w:val="27"/>
          <w:szCs w:val="27"/>
        </w:rPr>
        <w:t>феврале</w:t>
      </w:r>
      <w:r>
        <w:rPr>
          <w:rFonts w:ascii="Times New Roman" w:hAnsi="Times New Roman"/>
          <w:bCs/>
          <w:color w:val="000000"/>
          <w:spacing w:val="3"/>
          <w:sz w:val="27"/>
          <w:szCs w:val="27"/>
        </w:rPr>
        <w:t xml:space="preserve"> 2022 года (2</w:t>
      </w:r>
      <w:r w:rsidR="00B27F77">
        <w:rPr>
          <w:rFonts w:ascii="Times New Roman" w:hAnsi="Times New Roman"/>
          <w:bCs/>
          <w:color w:val="000000"/>
          <w:spacing w:val="3"/>
          <w:sz w:val="27"/>
          <w:szCs w:val="27"/>
        </w:rPr>
        <w:t xml:space="preserve"> </w:t>
      </w:r>
      <w:r w:rsidR="003525B8">
        <w:rPr>
          <w:rFonts w:ascii="Times New Roman" w:hAnsi="Times New Roman"/>
          <w:bCs/>
          <w:color w:val="000000"/>
          <w:spacing w:val="3"/>
          <w:sz w:val="27"/>
          <w:szCs w:val="27"/>
        </w:rPr>
        <w:t>997</w:t>
      </w:r>
      <w:r>
        <w:rPr>
          <w:rFonts w:ascii="Times New Roman" w:hAnsi="Times New Roman"/>
          <w:bCs/>
          <w:color w:val="000000"/>
          <w:spacing w:val="3"/>
          <w:sz w:val="27"/>
          <w:szCs w:val="27"/>
        </w:rPr>
        <w:t xml:space="preserve">), и на </w:t>
      </w:r>
      <w:r w:rsidR="00C11BCD">
        <w:rPr>
          <w:rFonts w:ascii="Times New Roman" w:hAnsi="Times New Roman"/>
          <w:bCs/>
          <w:color w:val="000000"/>
          <w:spacing w:val="3"/>
          <w:sz w:val="27"/>
          <w:szCs w:val="27"/>
        </w:rPr>
        <w:t>26</w:t>
      </w:r>
      <w:r>
        <w:rPr>
          <w:rFonts w:ascii="Times New Roman" w:hAnsi="Times New Roman"/>
          <w:bCs/>
          <w:color w:val="000000"/>
          <w:spacing w:val="3"/>
          <w:sz w:val="27"/>
          <w:szCs w:val="27"/>
        </w:rPr>
        <w:t xml:space="preserve"> % меньше, чем в </w:t>
      </w:r>
      <w:r w:rsidR="003525B8">
        <w:rPr>
          <w:rFonts w:ascii="Times New Roman" w:hAnsi="Times New Roman"/>
          <w:bCs/>
          <w:color w:val="000000"/>
          <w:spacing w:val="3"/>
          <w:sz w:val="27"/>
          <w:szCs w:val="27"/>
        </w:rPr>
        <w:t>марте</w:t>
      </w:r>
      <w:r>
        <w:rPr>
          <w:rFonts w:ascii="Times New Roman" w:hAnsi="Times New Roman"/>
          <w:bCs/>
          <w:color w:val="000000"/>
          <w:spacing w:val="3"/>
          <w:sz w:val="27"/>
          <w:szCs w:val="27"/>
        </w:rPr>
        <w:t xml:space="preserve"> 2021 года (</w:t>
      </w:r>
      <w:r w:rsidR="00C11BCD">
        <w:rPr>
          <w:rFonts w:ascii="Times New Roman" w:hAnsi="Times New Roman"/>
          <w:bCs/>
          <w:color w:val="000000"/>
          <w:spacing w:val="3"/>
          <w:sz w:val="27"/>
          <w:szCs w:val="27"/>
        </w:rPr>
        <w:t>4</w:t>
      </w:r>
      <w:r w:rsidR="00B27F77">
        <w:rPr>
          <w:rFonts w:ascii="Times New Roman" w:hAnsi="Times New Roman"/>
          <w:bCs/>
          <w:color w:val="000000"/>
          <w:spacing w:val="3"/>
          <w:sz w:val="27"/>
          <w:szCs w:val="27"/>
        </w:rPr>
        <w:t xml:space="preserve"> </w:t>
      </w:r>
      <w:r w:rsidR="00C11BCD">
        <w:rPr>
          <w:rFonts w:ascii="Times New Roman" w:hAnsi="Times New Roman"/>
          <w:bCs/>
          <w:color w:val="000000"/>
          <w:spacing w:val="3"/>
          <w:sz w:val="27"/>
          <w:szCs w:val="27"/>
        </w:rPr>
        <w:t>402</w:t>
      </w:r>
      <w:r>
        <w:rPr>
          <w:rFonts w:ascii="Times New Roman" w:hAnsi="Times New Roman"/>
          <w:bCs/>
          <w:color w:val="000000"/>
          <w:spacing w:val="3"/>
          <w:sz w:val="27"/>
          <w:szCs w:val="27"/>
        </w:rPr>
        <w:t>).</w:t>
      </w:r>
    </w:p>
    <w:p w:rsidR="00984861" w:rsidRPr="0098068D" w:rsidRDefault="00984861" w:rsidP="00984861">
      <w:pPr>
        <w:tabs>
          <w:tab w:val="left" w:pos="1365"/>
        </w:tabs>
        <w:spacing w:after="0" w:line="240" w:lineRule="auto"/>
        <w:ind w:firstLine="737"/>
        <w:contextualSpacing/>
        <w:jc w:val="both"/>
        <w:rPr>
          <w:rFonts w:ascii="Times New Roman" w:hAnsi="Times New Roman"/>
          <w:sz w:val="27"/>
          <w:szCs w:val="27"/>
        </w:rPr>
      </w:pP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В Администрацию Курской области в </w:t>
      </w:r>
      <w:r w:rsidR="00C11BCD">
        <w:rPr>
          <w:rFonts w:ascii="Times New Roman" w:hAnsi="Times New Roman"/>
          <w:color w:val="000000"/>
          <w:w w:val="106"/>
          <w:sz w:val="27"/>
          <w:szCs w:val="27"/>
        </w:rPr>
        <w:t>марте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2022 года поступило</w:t>
      </w:r>
      <w:r w:rsidR="00C11BCD">
        <w:rPr>
          <w:rFonts w:ascii="Times New Roman" w:hAnsi="Times New Roman"/>
          <w:color w:val="000000"/>
          <w:w w:val="106"/>
          <w:sz w:val="27"/>
          <w:szCs w:val="27"/>
        </w:rPr>
        <w:t xml:space="preserve">                  </w:t>
      </w:r>
      <w:r w:rsidR="00C11BCD" w:rsidRPr="00C11BCD">
        <w:rPr>
          <w:rFonts w:ascii="Times New Roman" w:hAnsi="Times New Roman"/>
          <w:color w:val="000000"/>
          <w:w w:val="106"/>
          <w:sz w:val="27"/>
          <w:szCs w:val="27"/>
        </w:rPr>
        <w:t>868</w:t>
      </w:r>
      <w:r w:rsidR="00C11BCD">
        <w:rPr>
          <w:rFonts w:ascii="Times New Roman" w:hAnsi="Times New Roman"/>
          <w:b/>
          <w:color w:val="000000"/>
          <w:w w:val="106"/>
          <w:sz w:val="27"/>
          <w:szCs w:val="27"/>
        </w:rPr>
        <w:t xml:space="preserve"> 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обращений граждан, что на </w:t>
      </w:r>
      <w:r w:rsidR="00C11BCD">
        <w:rPr>
          <w:rFonts w:ascii="Times New Roman" w:hAnsi="Times New Roman"/>
          <w:color w:val="000000"/>
          <w:w w:val="106"/>
          <w:sz w:val="27"/>
          <w:szCs w:val="27"/>
        </w:rPr>
        <w:t xml:space="preserve">5 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% меньше, чем в </w:t>
      </w:r>
      <w:r w:rsidR="00C11BCD">
        <w:rPr>
          <w:rFonts w:ascii="Times New Roman" w:hAnsi="Times New Roman"/>
          <w:color w:val="000000"/>
          <w:w w:val="106"/>
          <w:sz w:val="27"/>
          <w:szCs w:val="27"/>
        </w:rPr>
        <w:t>феврале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</w:t>
      </w:r>
      <w:r>
        <w:rPr>
          <w:rFonts w:ascii="Times New Roman" w:hAnsi="Times New Roman"/>
          <w:color w:val="000000"/>
          <w:w w:val="106"/>
          <w:sz w:val="27"/>
          <w:szCs w:val="27"/>
        </w:rPr>
        <w:t>2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года (8</w:t>
      </w:r>
      <w:r w:rsidR="00C11BCD">
        <w:rPr>
          <w:rFonts w:ascii="Times New Roman" w:hAnsi="Times New Roman"/>
          <w:color w:val="000000"/>
          <w:w w:val="106"/>
          <w:sz w:val="27"/>
          <w:szCs w:val="27"/>
        </w:rPr>
        <w:t>25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), и на </w:t>
      </w:r>
      <w:r>
        <w:rPr>
          <w:rFonts w:ascii="Times New Roman" w:hAnsi="Times New Roman"/>
          <w:color w:val="000000"/>
          <w:w w:val="106"/>
          <w:sz w:val="27"/>
          <w:szCs w:val="27"/>
        </w:rPr>
        <w:t xml:space="preserve">    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</w:t>
      </w:r>
      <w:r w:rsidR="00DC7EE8">
        <w:rPr>
          <w:rFonts w:ascii="Times New Roman" w:hAnsi="Times New Roman"/>
          <w:color w:val="000000"/>
          <w:w w:val="106"/>
          <w:sz w:val="27"/>
          <w:szCs w:val="27"/>
        </w:rPr>
        <w:t xml:space="preserve"> 36 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% обращений меньше, чем в </w:t>
      </w:r>
      <w:r w:rsidR="00C11BCD">
        <w:rPr>
          <w:rFonts w:ascii="Times New Roman" w:hAnsi="Times New Roman"/>
          <w:color w:val="000000"/>
          <w:w w:val="106"/>
          <w:sz w:val="27"/>
          <w:szCs w:val="27"/>
        </w:rPr>
        <w:t>марте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2021 года (</w:t>
      </w:r>
      <w:r w:rsidR="00DC7EE8">
        <w:rPr>
          <w:rFonts w:ascii="Times New Roman" w:hAnsi="Times New Roman"/>
          <w:color w:val="000000"/>
          <w:w w:val="106"/>
          <w:sz w:val="27"/>
          <w:szCs w:val="27"/>
        </w:rPr>
        <w:t>1</w:t>
      </w:r>
      <w:r w:rsidR="00B27F77">
        <w:rPr>
          <w:rFonts w:ascii="Times New Roman" w:hAnsi="Times New Roman"/>
          <w:color w:val="000000"/>
          <w:w w:val="106"/>
          <w:sz w:val="27"/>
          <w:szCs w:val="27"/>
        </w:rPr>
        <w:t> </w:t>
      </w:r>
      <w:r w:rsidR="00DC7EE8">
        <w:rPr>
          <w:rFonts w:ascii="Times New Roman" w:hAnsi="Times New Roman"/>
          <w:color w:val="000000"/>
          <w:w w:val="106"/>
          <w:sz w:val="27"/>
          <w:szCs w:val="27"/>
        </w:rPr>
        <w:t>361</w:t>
      </w:r>
      <w:r w:rsidR="00B27F77">
        <w:rPr>
          <w:rFonts w:ascii="Times New Roman" w:hAnsi="Times New Roman"/>
          <w:color w:val="000000"/>
          <w:w w:val="106"/>
          <w:sz w:val="27"/>
          <w:szCs w:val="27"/>
        </w:rPr>
        <w:t>),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из них:</w:t>
      </w:r>
      <w:r>
        <w:rPr>
          <w:rFonts w:ascii="Times New Roman" w:hAnsi="Times New Roman"/>
          <w:color w:val="000000"/>
          <w:w w:val="106"/>
          <w:sz w:val="27"/>
          <w:szCs w:val="27"/>
        </w:rPr>
        <w:t xml:space="preserve"> </w:t>
      </w:r>
      <w:r w:rsidR="00DC7EE8">
        <w:rPr>
          <w:rFonts w:ascii="Times New Roman" w:hAnsi="Times New Roman"/>
          <w:color w:val="000000"/>
          <w:w w:val="106"/>
          <w:sz w:val="27"/>
          <w:szCs w:val="27"/>
        </w:rPr>
        <w:t>710</w:t>
      </w:r>
      <w:r w:rsidRPr="0098068D">
        <w:rPr>
          <w:rFonts w:ascii="Times New Roman" w:hAnsi="Times New Roman"/>
          <w:b/>
          <w:color w:val="000000"/>
          <w:w w:val="106"/>
          <w:sz w:val="27"/>
          <w:szCs w:val="27"/>
        </w:rPr>
        <w:t xml:space="preserve"> 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письменных</w:t>
      </w:r>
      <w:r w:rsidRPr="0098068D">
        <w:rPr>
          <w:rFonts w:ascii="Times New Roman" w:hAnsi="Times New Roman"/>
          <w:sz w:val="27"/>
          <w:szCs w:val="27"/>
        </w:rPr>
        <w:t xml:space="preserve">, в том числе в форме электронных документов – </w:t>
      </w:r>
      <w:r w:rsidR="00DC7EE8">
        <w:rPr>
          <w:rFonts w:ascii="Times New Roman" w:hAnsi="Times New Roman"/>
          <w:sz w:val="27"/>
          <w:szCs w:val="27"/>
        </w:rPr>
        <w:t>465</w:t>
      </w:r>
      <w:r w:rsidRPr="0098068D">
        <w:rPr>
          <w:rFonts w:ascii="Times New Roman" w:hAnsi="Times New Roman"/>
          <w:sz w:val="27"/>
          <w:szCs w:val="27"/>
        </w:rPr>
        <w:t xml:space="preserve">, 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и </w:t>
      </w:r>
      <w:r w:rsidR="00DC7EE8">
        <w:rPr>
          <w:rFonts w:ascii="Times New Roman" w:hAnsi="Times New Roman"/>
          <w:color w:val="000000"/>
          <w:w w:val="106"/>
          <w:sz w:val="27"/>
          <w:szCs w:val="27"/>
        </w:rPr>
        <w:t>158</w:t>
      </w:r>
      <w:r w:rsidRPr="0098068D">
        <w:rPr>
          <w:rFonts w:ascii="Times New Roman" w:hAnsi="Times New Roman"/>
          <w:b/>
          <w:color w:val="000000"/>
          <w:w w:val="106"/>
          <w:sz w:val="27"/>
          <w:szCs w:val="27"/>
        </w:rPr>
        <w:t xml:space="preserve"> </w:t>
      </w:r>
      <w:r w:rsidRPr="0098068D">
        <w:rPr>
          <w:rFonts w:ascii="Times New Roman" w:hAnsi="Times New Roman"/>
          <w:sz w:val="27"/>
          <w:szCs w:val="27"/>
        </w:rPr>
        <w:t>устных</w:t>
      </w:r>
      <w:r w:rsidR="00B27F77">
        <w:rPr>
          <w:rFonts w:ascii="Times New Roman" w:hAnsi="Times New Roman"/>
          <w:sz w:val="27"/>
          <w:szCs w:val="27"/>
        </w:rPr>
        <w:t>;</w:t>
      </w:r>
    </w:p>
    <w:p w:rsidR="00984861" w:rsidRPr="0098068D" w:rsidRDefault="00984861" w:rsidP="00984861">
      <w:pPr>
        <w:spacing w:after="0" w:line="240" w:lineRule="auto"/>
        <w:ind w:firstLine="708"/>
        <w:rPr>
          <w:rFonts w:ascii="Times New Roman" w:hAnsi="Times New Roman"/>
          <w:color w:val="000000"/>
          <w:w w:val="106"/>
          <w:sz w:val="27"/>
          <w:szCs w:val="27"/>
        </w:rPr>
      </w:pP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коллективных – </w:t>
      </w:r>
      <w:r w:rsidR="00041172">
        <w:rPr>
          <w:rFonts w:ascii="Times New Roman" w:hAnsi="Times New Roman"/>
          <w:color w:val="000000"/>
          <w:w w:val="106"/>
          <w:sz w:val="27"/>
          <w:szCs w:val="27"/>
        </w:rPr>
        <w:t>38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(</w:t>
      </w:r>
      <w:r w:rsidR="00041172"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в феврале 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202</w:t>
      </w:r>
      <w:r>
        <w:rPr>
          <w:rFonts w:ascii="Times New Roman" w:hAnsi="Times New Roman"/>
          <w:color w:val="000000"/>
          <w:w w:val="106"/>
          <w:sz w:val="27"/>
          <w:szCs w:val="27"/>
        </w:rPr>
        <w:t>2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г. – 4</w:t>
      </w:r>
      <w:r w:rsidR="00041172">
        <w:rPr>
          <w:rFonts w:ascii="Times New Roman" w:hAnsi="Times New Roman"/>
          <w:color w:val="000000"/>
          <w:w w:val="106"/>
          <w:sz w:val="27"/>
          <w:szCs w:val="27"/>
        </w:rPr>
        <w:t>3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, в </w:t>
      </w:r>
      <w:r w:rsidR="00041172">
        <w:rPr>
          <w:rFonts w:ascii="Times New Roman" w:hAnsi="Times New Roman"/>
          <w:color w:val="000000"/>
          <w:w w:val="106"/>
          <w:sz w:val="27"/>
          <w:szCs w:val="27"/>
        </w:rPr>
        <w:t>марте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2021 г. – </w:t>
      </w:r>
      <w:r w:rsidR="00041172">
        <w:rPr>
          <w:rFonts w:ascii="Times New Roman" w:hAnsi="Times New Roman"/>
          <w:color w:val="000000"/>
          <w:w w:val="106"/>
          <w:sz w:val="27"/>
          <w:szCs w:val="27"/>
        </w:rPr>
        <w:t>68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);</w:t>
      </w:r>
    </w:p>
    <w:p w:rsidR="00984861" w:rsidRPr="0098068D" w:rsidRDefault="00984861" w:rsidP="009848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106"/>
          <w:sz w:val="27"/>
          <w:szCs w:val="27"/>
        </w:rPr>
      </w:pP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без подписи данных о заявителе – </w:t>
      </w:r>
      <w:r w:rsidR="00041172">
        <w:rPr>
          <w:rFonts w:ascii="Times New Roman" w:hAnsi="Times New Roman"/>
          <w:color w:val="000000"/>
          <w:w w:val="106"/>
          <w:sz w:val="27"/>
          <w:szCs w:val="27"/>
        </w:rPr>
        <w:t>17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(в </w:t>
      </w:r>
      <w:r w:rsidR="00041172"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феврале 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– 1</w:t>
      </w:r>
      <w:r w:rsidR="00041172">
        <w:rPr>
          <w:rFonts w:ascii="Times New Roman" w:hAnsi="Times New Roman"/>
          <w:color w:val="000000"/>
          <w:w w:val="106"/>
          <w:sz w:val="27"/>
          <w:szCs w:val="27"/>
        </w:rPr>
        <w:t>7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, в </w:t>
      </w:r>
      <w:r w:rsidR="00041172">
        <w:rPr>
          <w:rFonts w:ascii="Times New Roman" w:hAnsi="Times New Roman"/>
          <w:color w:val="000000"/>
          <w:w w:val="106"/>
          <w:sz w:val="27"/>
          <w:szCs w:val="27"/>
        </w:rPr>
        <w:t>март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е         2021 г.  – </w:t>
      </w:r>
      <w:r w:rsidR="00041172">
        <w:rPr>
          <w:rFonts w:ascii="Times New Roman" w:hAnsi="Times New Roman"/>
          <w:color w:val="000000"/>
          <w:w w:val="106"/>
          <w:sz w:val="27"/>
          <w:szCs w:val="27"/>
        </w:rPr>
        <w:t>21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);</w:t>
      </w:r>
    </w:p>
    <w:p w:rsidR="00984861" w:rsidRPr="0098068D" w:rsidRDefault="00984861" w:rsidP="00984861">
      <w:pPr>
        <w:spacing w:after="0" w:line="240" w:lineRule="auto"/>
        <w:ind w:firstLine="708"/>
        <w:rPr>
          <w:rFonts w:ascii="Times New Roman" w:hAnsi="Times New Roman"/>
          <w:color w:val="000000"/>
          <w:w w:val="106"/>
          <w:sz w:val="27"/>
          <w:szCs w:val="27"/>
        </w:rPr>
      </w:pP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повторных – </w:t>
      </w:r>
      <w:r w:rsidR="00041172">
        <w:rPr>
          <w:rFonts w:ascii="Times New Roman" w:hAnsi="Times New Roman"/>
          <w:color w:val="000000"/>
          <w:w w:val="106"/>
          <w:sz w:val="27"/>
          <w:szCs w:val="27"/>
        </w:rPr>
        <w:t>4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8 (в </w:t>
      </w:r>
      <w:r w:rsidR="00041172"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феврале 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– </w:t>
      </w:r>
      <w:r w:rsidR="00041172">
        <w:rPr>
          <w:rFonts w:ascii="Times New Roman" w:hAnsi="Times New Roman"/>
          <w:color w:val="000000"/>
          <w:w w:val="106"/>
          <w:sz w:val="27"/>
          <w:szCs w:val="27"/>
        </w:rPr>
        <w:t>38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, в </w:t>
      </w:r>
      <w:r w:rsidR="00041172">
        <w:rPr>
          <w:rFonts w:ascii="Times New Roman" w:hAnsi="Times New Roman"/>
          <w:color w:val="000000"/>
          <w:w w:val="106"/>
          <w:sz w:val="27"/>
          <w:szCs w:val="27"/>
        </w:rPr>
        <w:t>март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е 2021 г. – </w:t>
      </w:r>
      <w:r w:rsidR="00041172">
        <w:rPr>
          <w:rFonts w:ascii="Times New Roman" w:hAnsi="Times New Roman"/>
          <w:color w:val="000000"/>
          <w:w w:val="106"/>
          <w:sz w:val="27"/>
          <w:szCs w:val="27"/>
        </w:rPr>
        <w:t>200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);</w:t>
      </w:r>
    </w:p>
    <w:p w:rsidR="00984861" w:rsidRPr="0098068D" w:rsidRDefault="00984861" w:rsidP="00984861">
      <w:pPr>
        <w:spacing w:after="0" w:line="240" w:lineRule="auto"/>
        <w:ind w:firstLine="708"/>
        <w:rPr>
          <w:rFonts w:ascii="Times New Roman" w:hAnsi="Times New Roman"/>
          <w:color w:val="000000"/>
          <w:w w:val="106"/>
          <w:sz w:val="27"/>
          <w:szCs w:val="27"/>
        </w:rPr>
      </w:pP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многократных – 0 (</w:t>
      </w:r>
      <w:r w:rsidR="00041172"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в феврале 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– 0, в </w:t>
      </w:r>
      <w:r w:rsidR="00041172">
        <w:rPr>
          <w:rFonts w:ascii="Times New Roman" w:hAnsi="Times New Roman"/>
          <w:color w:val="000000"/>
          <w:w w:val="106"/>
          <w:sz w:val="27"/>
          <w:szCs w:val="27"/>
        </w:rPr>
        <w:t>март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е 2021 г. – </w:t>
      </w:r>
      <w:r w:rsidR="00041172">
        <w:rPr>
          <w:rFonts w:ascii="Times New Roman" w:hAnsi="Times New Roman"/>
          <w:color w:val="000000"/>
          <w:w w:val="106"/>
          <w:sz w:val="27"/>
          <w:szCs w:val="27"/>
        </w:rPr>
        <w:t>35)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.</w:t>
      </w:r>
    </w:p>
    <w:p w:rsidR="00984861" w:rsidRPr="0098068D" w:rsidRDefault="00984861" w:rsidP="00984861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98068D">
        <w:rPr>
          <w:rFonts w:ascii="Times New Roman" w:hAnsi="Times New Roman"/>
          <w:b/>
          <w:sz w:val="27"/>
          <w:szCs w:val="27"/>
        </w:rPr>
        <w:t xml:space="preserve">Обращения граждан поступили из: </w:t>
      </w: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98"/>
        <w:gridCol w:w="1843"/>
        <w:gridCol w:w="1984"/>
        <w:gridCol w:w="1843"/>
      </w:tblGrid>
      <w:tr w:rsidR="00984861" w:rsidRPr="00AC691F" w:rsidTr="00B4587B">
        <w:trPr>
          <w:cantSplit/>
          <w:trHeight w:val="413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84861" w:rsidRPr="00AC691F" w:rsidRDefault="00984861" w:rsidP="00B4587B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Адреса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н</w:t>
            </w: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т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861" w:rsidRPr="00AC691F" w:rsidRDefault="00984861" w:rsidP="00B4587B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Количество обращений граждан </w:t>
            </w:r>
          </w:p>
        </w:tc>
      </w:tr>
      <w:tr w:rsidR="00041172" w:rsidRPr="00AC691F" w:rsidTr="00B4587B">
        <w:trPr>
          <w:cantSplit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1172" w:rsidRPr="00AC691F" w:rsidRDefault="00041172" w:rsidP="00041172">
            <w:pPr>
              <w:spacing w:after="0" w:line="240" w:lineRule="auto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41172" w:rsidRPr="00AC691F" w:rsidRDefault="00041172" w:rsidP="00041172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Февраль 2022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041172" w:rsidRPr="00AC691F" w:rsidRDefault="00041172" w:rsidP="00041172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Март 2022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72" w:rsidRDefault="00041172" w:rsidP="00041172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Февраль 2022/ Январь 2022 г.</w:t>
            </w:r>
          </w:p>
          <w:p w:rsidR="00041172" w:rsidRPr="00AC691F" w:rsidRDefault="00041172" w:rsidP="00041172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+ / 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– (%)</w:t>
            </w:r>
          </w:p>
        </w:tc>
      </w:tr>
      <w:tr w:rsidR="00041172" w:rsidRPr="00AC691F" w:rsidTr="00B4587B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41172" w:rsidRPr="00AC691F" w:rsidRDefault="00041172" w:rsidP="00041172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Непосредственно от заявителей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41172" w:rsidRPr="00AC691F" w:rsidRDefault="00041172" w:rsidP="00041172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562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041172" w:rsidRPr="00AC691F" w:rsidRDefault="00F15AC9" w:rsidP="00041172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604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72" w:rsidRPr="006810E0" w:rsidRDefault="002B735E" w:rsidP="00041172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+ 8</w:t>
            </w:r>
          </w:p>
        </w:tc>
      </w:tr>
      <w:tr w:rsidR="00041172" w:rsidRPr="00AC691F" w:rsidTr="00B4587B">
        <w:trPr>
          <w:trHeight w:val="428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41172" w:rsidRPr="00AC691F" w:rsidRDefault="00041172" w:rsidP="00041172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Администраци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я</w:t>
            </w: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 Президента Р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оссийской </w:t>
            </w: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41172" w:rsidRPr="00AC691F" w:rsidRDefault="00041172" w:rsidP="00041172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188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041172" w:rsidRPr="00AC691F" w:rsidRDefault="00F15AC9" w:rsidP="00041172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177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72" w:rsidRPr="006810E0" w:rsidRDefault="002B735E" w:rsidP="00041172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- 6</w:t>
            </w:r>
          </w:p>
        </w:tc>
      </w:tr>
      <w:tr w:rsidR="00041172" w:rsidRPr="00AC691F" w:rsidTr="00B4587B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41172" w:rsidRPr="00AC691F" w:rsidRDefault="00041172" w:rsidP="00041172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Аппарат Правительства Р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оссийской </w:t>
            </w: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41172" w:rsidRPr="00AC691F" w:rsidRDefault="00041172" w:rsidP="00041172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041172" w:rsidRPr="00AC691F" w:rsidRDefault="00F15AC9" w:rsidP="00041172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72" w:rsidRPr="006810E0" w:rsidRDefault="002B735E" w:rsidP="00041172">
            <w:pPr>
              <w:tabs>
                <w:tab w:val="center" w:pos="315"/>
                <w:tab w:val="center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- 29</w:t>
            </w:r>
          </w:p>
        </w:tc>
      </w:tr>
      <w:tr w:rsidR="00041172" w:rsidRPr="00AC691F" w:rsidTr="00B4587B">
        <w:trPr>
          <w:trHeight w:val="71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41172" w:rsidRPr="00941738" w:rsidRDefault="00041172" w:rsidP="00041172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 w:rsidRPr="00941738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 Федерально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е</w:t>
            </w:r>
            <w:r w:rsidRPr="00941738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 Собрани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е</w:t>
            </w:r>
            <w:r w:rsidRPr="00941738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 Р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оссийской </w:t>
            </w:r>
            <w:r w:rsidRPr="00941738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едерации,</w:t>
            </w:r>
          </w:p>
          <w:p w:rsidR="00041172" w:rsidRPr="00941738" w:rsidRDefault="00041172" w:rsidP="00041172">
            <w:pPr>
              <w:tabs>
                <w:tab w:val="left" w:pos="1365"/>
              </w:tabs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в том числе </w:t>
            </w:r>
            <w:r w:rsidRPr="00941738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через депутатов Государственной Думы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41172" w:rsidRDefault="00041172" w:rsidP="00041172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041172" w:rsidRPr="00AC691F" w:rsidRDefault="00041172" w:rsidP="00041172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041172" w:rsidRDefault="00F15AC9" w:rsidP="00041172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  <w:p w:rsidR="00F15AC9" w:rsidRPr="00AC691F" w:rsidRDefault="00F15AC9" w:rsidP="00041172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72" w:rsidRDefault="0003534C" w:rsidP="00041172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w w:val="106"/>
                <w:sz w:val="16"/>
                <w:szCs w:val="16"/>
              </w:rPr>
              <w:t>+ 10</w:t>
            </w:r>
          </w:p>
          <w:p w:rsidR="0003534C" w:rsidRPr="00AC691F" w:rsidRDefault="0003534C" w:rsidP="00041172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w w:val="106"/>
                <w:sz w:val="16"/>
                <w:szCs w:val="16"/>
              </w:rPr>
              <w:t>+ 17</w:t>
            </w:r>
          </w:p>
        </w:tc>
      </w:tr>
      <w:tr w:rsidR="00041172" w:rsidRPr="00AC691F" w:rsidTr="00B4587B">
        <w:trPr>
          <w:trHeight w:val="545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41172" w:rsidRPr="00AC691F" w:rsidRDefault="00C20B09" w:rsidP="00041172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через депутатов </w:t>
            </w:r>
            <w:r w:rsidR="00041172"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Курской областной Думы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41172" w:rsidRPr="00AC691F" w:rsidRDefault="00041172" w:rsidP="00041172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041172" w:rsidRPr="00AC691F" w:rsidRDefault="00F15AC9" w:rsidP="00041172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72" w:rsidRPr="00AC691F" w:rsidRDefault="00604E25" w:rsidP="00041172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- 83</w:t>
            </w:r>
          </w:p>
        </w:tc>
      </w:tr>
    </w:tbl>
    <w:p w:rsidR="00984861" w:rsidRPr="0098068D" w:rsidRDefault="00984861" w:rsidP="0098486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98068D">
        <w:rPr>
          <w:rFonts w:ascii="Times New Roman" w:hAnsi="Times New Roman"/>
          <w:sz w:val="27"/>
          <w:szCs w:val="27"/>
        </w:rPr>
        <w:t xml:space="preserve">Поступило </w:t>
      </w:r>
      <w:r w:rsidR="00BD528F">
        <w:rPr>
          <w:rFonts w:ascii="Times New Roman" w:hAnsi="Times New Roman"/>
          <w:sz w:val="27"/>
          <w:szCs w:val="27"/>
        </w:rPr>
        <w:t>846</w:t>
      </w:r>
      <w:r w:rsidRPr="0098068D">
        <w:rPr>
          <w:rFonts w:ascii="Times New Roman" w:hAnsi="Times New Roman"/>
          <w:sz w:val="27"/>
          <w:szCs w:val="27"/>
        </w:rPr>
        <w:t xml:space="preserve"> заявлени</w:t>
      </w:r>
      <w:r w:rsidR="00BD528F">
        <w:rPr>
          <w:rFonts w:ascii="Times New Roman" w:hAnsi="Times New Roman"/>
          <w:sz w:val="27"/>
          <w:szCs w:val="27"/>
        </w:rPr>
        <w:t>й</w:t>
      </w:r>
      <w:r w:rsidRPr="0098068D">
        <w:rPr>
          <w:rFonts w:ascii="Times New Roman" w:hAnsi="Times New Roman"/>
          <w:sz w:val="27"/>
          <w:szCs w:val="27"/>
        </w:rPr>
        <w:t xml:space="preserve"> </w:t>
      </w:r>
      <w:r w:rsidR="00B27F77">
        <w:rPr>
          <w:rFonts w:ascii="Times New Roman" w:hAnsi="Times New Roman"/>
          <w:sz w:val="27"/>
          <w:szCs w:val="27"/>
        </w:rPr>
        <w:t xml:space="preserve">граждан </w:t>
      </w:r>
      <w:r w:rsidRPr="0098068D">
        <w:rPr>
          <w:rFonts w:ascii="Times New Roman" w:hAnsi="Times New Roman"/>
          <w:sz w:val="27"/>
          <w:szCs w:val="27"/>
        </w:rPr>
        <w:t xml:space="preserve">(в </w:t>
      </w:r>
      <w:r w:rsidR="009678FF">
        <w:rPr>
          <w:rFonts w:ascii="Times New Roman" w:hAnsi="Times New Roman"/>
          <w:sz w:val="27"/>
          <w:szCs w:val="27"/>
        </w:rPr>
        <w:t>феврале</w:t>
      </w:r>
      <w:r w:rsidRPr="0098068D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98068D">
        <w:rPr>
          <w:rFonts w:ascii="Times New Roman" w:hAnsi="Times New Roman"/>
          <w:sz w:val="27"/>
          <w:szCs w:val="27"/>
        </w:rPr>
        <w:t xml:space="preserve"> г. – </w:t>
      </w:r>
      <w:r w:rsidR="009678FF">
        <w:rPr>
          <w:rFonts w:ascii="Times New Roman" w:hAnsi="Times New Roman"/>
          <w:sz w:val="27"/>
          <w:szCs w:val="27"/>
        </w:rPr>
        <w:t>729</w:t>
      </w:r>
      <w:r w:rsidRPr="0098068D">
        <w:rPr>
          <w:rFonts w:ascii="Times New Roman" w:hAnsi="Times New Roman"/>
          <w:sz w:val="27"/>
          <w:szCs w:val="27"/>
        </w:rPr>
        <w:t xml:space="preserve">, в </w:t>
      </w:r>
      <w:r w:rsidR="00766E61">
        <w:rPr>
          <w:rFonts w:ascii="Times New Roman" w:hAnsi="Times New Roman"/>
          <w:sz w:val="27"/>
          <w:szCs w:val="27"/>
        </w:rPr>
        <w:t>марте</w:t>
      </w:r>
      <w:r w:rsidRPr="0098068D">
        <w:rPr>
          <w:rFonts w:ascii="Times New Roman" w:hAnsi="Times New Roman"/>
          <w:sz w:val="27"/>
          <w:szCs w:val="27"/>
        </w:rPr>
        <w:t xml:space="preserve"> 2021 г. – 1</w:t>
      </w:r>
      <w:r w:rsidR="009678FF">
        <w:rPr>
          <w:rFonts w:ascii="Times New Roman" w:hAnsi="Times New Roman"/>
          <w:sz w:val="27"/>
          <w:szCs w:val="27"/>
        </w:rPr>
        <w:t>313</w:t>
      </w:r>
      <w:r w:rsidRPr="0098068D">
        <w:rPr>
          <w:rFonts w:ascii="Times New Roman" w:hAnsi="Times New Roman"/>
          <w:sz w:val="27"/>
          <w:szCs w:val="27"/>
        </w:rPr>
        <w:t>)</w:t>
      </w:r>
      <w:r w:rsidR="00B27F77">
        <w:rPr>
          <w:rFonts w:ascii="Times New Roman" w:hAnsi="Times New Roman"/>
          <w:sz w:val="27"/>
          <w:szCs w:val="27"/>
        </w:rPr>
        <w:t xml:space="preserve"> с просьбой</w:t>
      </w:r>
      <w:r w:rsidRPr="0098068D">
        <w:rPr>
          <w:rFonts w:ascii="Times New Roman" w:hAnsi="Times New Roman"/>
          <w:sz w:val="27"/>
          <w:szCs w:val="27"/>
        </w:rPr>
        <w:t xml:space="preserve"> о реализации конституционных прав и свобод (</w:t>
      </w:r>
      <w:r w:rsidR="00766E61">
        <w:rPr>
          <w:rFonts w:ascii="Times New Roman" w:hAnsi="Times New Roman"/>
          <w:sz w:val="27"/>
          <w:szCs w:val="27"/>
        </w:rPr>
        <w:t>749</w:t>
      </w:r>
      <w:r w:rsidRPr="0098068D">
        <w:rPr>
          <w:rFonts w:ascii="Times New Roman" w:hAnsi="Times New Roman"/>
          <w:sz w:val="27"/>
          <w:szCs w:val="27"/>
        </w:rPr>
        <w:t>), сообщ</w:t>
      </w:r>
      <w:r w:rsidR="00B27F77">
        <w:rPr>
          <w:rFonts w:ascii="Times New Roman" w:hAnsi="Times New Roman"/>
          <w:sz w:val="27"/>
          <w:szCs w:val="27"/>
        </w:rPr>
        <w:t>ениями</w:t>
      </w:r>
      <w:r w:rsidRPr="0098068D">
        <w:rPr>
          <w:rFonts w:ascii="Times New Roman" w:hAnsi="Times New Roman"/>
          <w:sz w:val="27"/>
          <w:szCs w:val="27"/>
        </w:rPr>
        <w:t xml:space="preserve"> о нарушениях нормативных правовых актов и законов (</w:t>
      </w:r>
      <w:r w:rsidR="00766E61">
        <w:rPr>
          <w:rFonts w:ascii="Times New Roman" w:hAnsi="Times New Roman"/>
          <w:sz w:val="27"/>
          <w:szCs w:val="27"/>
        </w:rPr>
        <w:t>26</w:t>
      </w:r>
      <w:r w:rsidRPr="0098068D">
        <w:rPr>
          <w:rFonts w:ascii="Times New Roman" w:hAnsi="Times New Roman"/>
          <w:sz w:val="27"/>
          <w:szCs w:val="27"/>
        </w:rPr>
        <w:t>), о недостатках в работе государственных органов (</w:t>
      </w:r>
      <w:r w:rsidR="00766E61">
        <w:rPr>
          <w:rFonts w:ascii="Times New Roman" w:hAnsi="Times New Roman"/>
          <w:sz w:val="27"/>
          <w:szCs w:val="27"/>
        </w:rPr>
        <w:t>25</w:t>
      </w:r>
      <w:r w:rsidRPr="0098068D">
        <w:rPr>
          <w:rFonts w:ascii="Times New Roman" w:hAnsi="Times New Roman"/>
          <w:sz w:val="27"/>
          <w:szCs w:val="27"/>
        </w:rPr>
        <w:t>), органов местного самоуправления (</w:t>
      </w:r>
      <w:r w:rsidR="00766E61">
        <w:rPr>
          <w:rFonts w:ascii="Times New Roman" w:hAnsi="Times New Roman"/>
          <w:sz w:val="27"/>
          <w:szCs w:val="27"/>
        </w:rPr>
        <w:t>45</w:t>
      </w:r>
      <w:r w:rsidRPr="0098068D">
        <w:rPr>
          <w:rFonts w:ascii="Times New Roman" w:hAnsi="Times New Roman"/>
          <w:sz w:val="27"/>
          <w:szCs w:val="27"/>
        </w:rPr>
        <w:t>), в работе должностных лиц (</w:t>
      </w:r>
      <w:r w:rsidR="00766E61">
        <w:rPr>
          <w:rFonts w:ascii="Times New Roman" w:hAnsi="Times New Roman"/>
          <w:sz w:val="27"/>
          <w:szCs w:val="27"/>
        </w:rPr>
        <w:t>69</w:t>
      </w:r>
      <w:r w:rsidRPr="0098068D">
        <w:rPr>
          <w:rFonts w:ascii="Times New Roman" w:hAnsi="Times New Roman"/>
          <w:sz w:val="27"/>
          <w:szCs w:val="27"/>
        </w:rPr>
        <w:t>), критико</w:t>
      </w:r>
      <w:r w:rsidR="00B27F77">
        <w:rPr>
          <w:rFonts w:ascii="Times New Roman" w:hAnsi="Times New Roman"/>
          <w:sz w:val="27"/>
          <w:szCs w:val="27"/>
        </w:rPr>
        <w:t>й</w:t>
      </w:r>
      <w:r w:rsidRPr="0098068D">
        <w:rPr>
          <w:rFonts w:ascii="Times New Roman" w:hAnsi="Times New Roman"/>
          <w:sz w:val="27"/>
          <w:szCs w:val="27"/>
        </w:rPr>
        <w:t xml:space="preserve"> деятельност</w:t>
      </w:r>
      <w:r w:rsidR="00B27F77">
        <w:rPr>
          <w:rFonts w:ascii="Times New Roman" w:hAnsi="Times New Roman"/>
          <w:sz w:val="27"/>
          <w:szCs w:val="27"/>
        </w:rPr>
        <w:t>и</w:t>
      </w:r>
      <w:r w:rsidRPr="0098068D">
        <w:rPr>
          <w:rFonts w:ascii="Times New Roman" w:hAnsi="Times New Roman"/>
          <w:sz w:val="27"/>
          <w:szCs w:val="27"/>
        </w:rPr>
        <w:t xml:space="preserve"> государственных    органов (</w:t>
      </w:r>
      <w:r w:rsidR="00766E61">
        <w:rPr>
          <w:rFonts w:ascii="Times New Roman" w:hAnsi="Times New Roman"/>
          <w:sz w:val="27"/>
          <w:szCs w:val="27"/>
        </w:rPr>
        <w:t>0)</w:t>
      </w:r>
      <w:r w:rsidRPr="0098068D">
        <w:rPr>
          <w:rFonts w:ascii="Times New Roman" w:hAnsi="Times New Roman"/>
          <w:sz w:val="27"/>
          <w:szCs w:val="27"/>
        </w:rPr>
        <w:t>, органов местного самоуправления (</w:t>
      </w:r>
      <w:r w:rsidR="00766E61">
        <w:rPr>
          <w:rFonts w:ascii="Times New Roman" w:hAnsi="Times New Roman"/>
          <w:sz w:val="27"/>
          <w:szCs w:val="27"/>
        </w:rPr>
        <w:t>2</w:t>
      </w:r>
      <w:r w:rsidRPr="0098068D">
        <w:rPr>
          <w:rFonts w:ascii="Times New Roman" w:hAnsi="Times New Roman"/>
          <w:sz w:val="27"/>
          <w:szCs w:val="27"/>
        </w:rPr>
        <w:t>)</w:t>
      </w:r>
      <w:r w:rsidR="00766E61">
        <w:rPr>
          <w:rFonts w:ascii="Times New Roman" w:hAnsi="Times New Roman"/>
          <w:sz w:val="27"/>
          <w:szCs w:val="27"/>
        </w:rPr>
        <w:t>, должностных лиц (3)</w:t>
      </w:r>
      <w:r w:rsidRPr="0098068D">
        <w:rPr>
          <w:rFonts w:ascii="Times New Roman" w:hAnsi="Times New Roman"/>
          <w:sz w:val="27"/>
          <w:szCs w:val="27"/>
        </w:rPr>
        <w:t>.</w:t>
      </w:r>
      <w:r w:rsidR="000C3504">
        <w:rPr>
          <w:rFonts w:ascii="Times New Roman" w:hAnsi="Times New Roman"/>
          <w:sz w:val="27"/>
          <w:szCs w:val="27"/>
        </w:rPr>
        <w:t xml:space="preserve"> </w:t>
      </w:r>
    </w:p>
    <w:p w:rsidR="00984861" w:rsidRPr="0098068D" w:rsidRDefault="00984861" w:rsidP="0098486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98068D">
        <w:rPr>
          <w:rFonts w:ascii="Times New Roman" w:hAnsi="Times New Roman"/>
          <w:sz w:val="27"/>
          <w:szCs w:val="27"/>
        </w:rPr>
        <w:t xml:space="preserve">Поступило </w:t>
      </w:r>
      <w:r w:rsidR="0066391E">
        <w:rPr>
          <w:rFonts w:ascii="Times New Roman" w:hAnsi="Times New Roman"/>
          <w:sz w:val="27"/>
          <w:szCs w:val="27"/>
        </w:rPr>
        <w:t>5</w:t>
      </w:r>
      <w:r w:rsidRPr="0098068D">
        <w:rPr>
          <w:rFonts w:ascii="Times New Roman" w:hAnsi="Times New Roman"/>
          <w:sz w:val="27"/>
          <w:szCs w:val="27"/>
        </w:rPr>
        <w:t xml:space="preserve"> жалоб (в </w:t>
      </w:r>
      <w:r w:rsidR="0066391E">
        <w:rPr>
          <w:rFonts w:ascii="Times New Roman" w:hAnsi="Times New Roman"/>
          <w:sz w:val="27"/>
          <w:szCs w:val="27"/>
        </w:rPr>
        <w:t>феврале</w:t>
      </w:r>
      <w:r w:rsidRPr="0098068D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98068D">
        <w:rPr>
          <w:rFonts w:ascii="Times New Roman" w:hAnsi="Times New Roman"/>
          <w:sz w:val="27"/>
          <w:szCs w:val="27"/>
        </w:rPr>
        <w:t xml:space="preserve"> г. – </w:t>
      </w:r>
      <w:r w:rsidR="0066391E">
        <w:rPr>
          <w:rFonts w:ascii="Times New Roman" w:hAnsi="Times New Roman"/>
          <w:sz w:val="27"/>
          <w:szCs w:val="27"/>
        </w:rPr>
        <w:t>3</w:t>
      </w:r>
      <w:r w:rsidRPr="0098068D">
        <w:rPr>
          <w:rFonts w:ascii="Times New Roman" w:hAnsi="Times New Roman"/>
          <w:sz w:val="27"/>
          <w:szCs w:val="27"/>
        </w:rPr>
        <w:t xml:space="preserve">, в </w:t>
      </w:r>
      <w:r w:rsidR="0066391E">
        <w:rPr>
          <w:rFonts w:ascii="Times New Roman" w:hAnsi="Times New Roman"/>
          <w:sz w:val="27"/>
          <w:szCs w:val="27"/>
        </w:rPr>
        <w:t>март</w:t>
      </w:r>
      <w:r w:rsidRPr="0098068D">
        <w:rPr>
          <w:rFonts w:ascii="Times New Roman" w:hAnsi="Times New Roman"/>
          <w:sz w:val="27"/>
          <w:szCs w:val="27"/>
        </w:rPr>
        <w:t xml:space="preserve">е 2021 г. – </w:t>
      </w:r>
      <w:r w:rsidR="0066391E">
        <w:rPr>
          <w:rFonts w:ascii="Times New Roman" w:hAnsi="Times New Roman"/>
          <w:sz w:val="27"/>
          <w:szCs w:val="27"/>
        </w:rPr>
        <w:t>6</w:t>
      </w:r>
      <w:r w:rsidRPr="0098068D">
        <w:rPr>
          <w:rFonts w:ascii="Times New Roman" w:hAnsi="Times New Roman"/>
          <w:sz w:val="27"/>
          <w:szCs w:val="27"/>
        </w:rPr>
        <w:t>) с просьбами о восстановлении или защите нарушенных прав и на действия (бездействие) должностных или уполномоченных лиц.</w:t>
      </w:r>
    </w:p>
    <w:p w:rsidR="00984861" w:rsidRDefault="00984861" w:rsidP="0098486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98068D">
        <w:rPr>
          <w:rFonts w:ascii="Times New Roman" w:hAnsi="Times New Roman"/>
          <w:sz w:val="27"/>
          <w:szCs w:val="27"/>
        </w:rPr>
        <w:t xml:space="preserve">Поступило </w:t>
      </w:r>
      <w:r w:rsidR="00A00D5C">
        <w:rPr>
          <w:rFonts w:ascii="Times New Roman" w:hAnsi="Times New Roman"/>
          <w:sz w:val="27"/>
          <w:szCs w:val="27"/>
        </w:rPr>
        <w:t>5</w:t>
      </w:r>
      <w:r w:rsidRPr="0098068D">
        <w:rPr>
          <w:rFonts w:ascii="Times New Roman" w:hAnsi="Times New Roman"/>
          <w:sz w:val="27"/>
          <w:szCs w:val="27"/>
        </w:rPr>
        <w:t xml:space="preserve"> предложений (в </w:t>
      </w:r>
      <w:r w:rsidR="006D1865">
        <w:rPr>
          <w:rFonts w:ascii="Times New Roman" w:hAnsi="Times New Roman"/>
          <w:sz w:val="27"/>
          <w:szCs w:val="27"/>
        </w:rPr>
        <w:t>феврале</w:t>
      </w:r>
      <w:r w:rsidRPr="0098068D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98068D">
        <w:rPr>
          <w:rFonts w:ascii="Times New Roman" w:hAnsi="Times New Roman"/>
          <w:sz w:val="27"/>
          <w:szCs w:val="27"/>
        </w:rPr>
        <w:t xml:space="preserve"> г. – </w:t>
      </w:r>
      <w:r w:rsidR="006D1865">
        <w:rPr>
          <w:rFonts w:ascii="Times New Roman" w:hAnsi="Times New Roman"/>
          <w:sz w:val="27"/>
          <w:szCs w:val="27"/>
        </w:rPr>
        <w:t>1</w:t>
      </w:r>
      <w:r w:rsidRPr="0098068D">
        <w:rPr>
          <w:rFonts w:ascii="Times New Roman" w:hAnsi="Times New Roman"/>
          <w:sz w:val="27"/>
          <w:szCs w:val="27"/>
        </w:rPr>
        <w:t xml:space="preserve">3, в </w:t>
      </w:r>
      <w:r w:rsidR="006D1865">
        <w:rPr>
          <w:rFonts w:ascii="Times New Roman" w:hAnsi="Times New Roman"/>
          <w:sz w:val="27"/>
          <w:szCs w:val="27"/>
        </w:rPr>
        <w:t>март</w:t>
      </w:r>
      <w:r w:rsidRPr="0098068D">
        <w:rPr>
          <w:rFonts w:ascii="Times New Roman" w:hAnsi="Times New Roman"/>
          <w:sz w:val="27"/>
          <w:szCs w:val="27"/>
        </w:rPr>
        <w:t xml:space="preserve">е 2021 г. – </w:t>
      </w:r>
      <w:r w:rsidR="00A00D5C">
        <w:rPr>
          <w:rFonts w:ascii="Times New Roman" w:hAnsi="Times New Roman"/>
          <w:sz w:val="27"/>
          <w:szCs w:val="27"/>
        </w:rPr>
        <w:t>16</w:t>
      </w:r>
      <w:r w:rsidRPr="0098068D">
        <w:rPr>
          <w:rFonts w:ascii="Times New Roman" w:hAnsi="Times New Roman"/>
          <w:sz w:val="27"/>
          <w:szCs w:val="27"/>
        </w:rPr>
        <w:t>) с рекомендациями по совершенствованию законов, улучшению различных сфер деятельности государства и общества.</w:t>
      </w:r>
    </w:p>
    <w:p w:rsidR="00984861" w:rsidRPr="0098068D" w:rsidRDefault="00984861" w:rsidP="009848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106"/>
          <w:sz w:val="27"/>
          <w:szCs w:val="27"/>
        </w:rPr>
      </w:pP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Наибольшее количество обращений граждан в </w:t>
      </w:r>
      <w:r w:rsidR="00A00D5C">
        <w:rPr>
          <w:rFonts w:ascii="Times New Roman" w:hAnsi="Times New Roman"/>
          <w:color w:val="000000"/>
          <w:w w:val="106"/>
          <w:sz w:val="27"/>
          <w:szCs w:val="27"/>
        </w:rPr>
        <w:t>марте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2022 года поступило из городов: Курск</w:t>
      </w:r>
      <w:r w:rsidR="00B27F77">
        <w:rPr>
          <w:rFonts w:ascii="Times New Roman" w:hAnsi="Times New Roman"/>
          <w:color w:val="000000"/>
          <w:w w:val="106"/>
          <w:sz w:val="27"/>
          <w:szCs w:val="27"/>
        </w:rPr>
        <w:t>а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</w:t>
      </w:r>
      <w:r w:rsidRPr="008B2FFC">
        <w:rPr>
          <w:rFonts w:ascii="Times New Roman" w:hAnsi="Times New Roman"/>
          <w:color w:val="000000"/>
          <w:w w:val="106"/>
          <w:sz w:val="27"/>
          <w:szCs w:val="27"/>
        </w:rPr>
        <w:t xml:space="preserve">– </w:t>
      </w:r>
      <w:r w:rsidR="008B2FFC">
        <w:rPr>
          <w:rFonts w:ascii="Times New Roman" w:hAnsi="Times New Roman"/>
          <w:color w:val="000000"/>
          <w:w w:val="106"/>
          <w:sz w:val="27"/>
          <w:szCs w:val="27"/>
        </w:rPr>
        <w:t>380</w:t>
      </w:r>
      <w:r w:rsidRPr="008B2FFC">
        <w:rPr>
          <w:rFonts w:ascii="Times New Roman" w:hAnsi="Times New Roman"/>
          <w:color w:val="000000"/>
          <w:w w:val="106"/>
          <w:sz w:val="27"/>
          <w:szCs w:val="27"/>
        </w:rPr>
        <w:t xml:space="preserve"> (в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</w:t>
      </w:r>
      <w:r w:rsidR="00A00D5C">
        <w:rPr>
          <w:rFonts w:ascii="Times New Roman" w:hAnsi="Times New Roman"/>
          <w:color w:val="000000"/>
          <w:w w:val="106"/>
          <w:sz w:val="27"/>
          <w:szCs w:val="27"/>
        </w:rPr>
        <w:t>феврале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</w:t>
      </w:r>
      <w:r>
        <w:rPr>
          <w:rFonts w:ascii="Times New Roman" w:hAnsi="Times New Roman"/>
          <w:color w:val="000000"/>
          <w:w w:val="106"/>
          <w:sz w:val="27"/>
          <w:szCs w:val="27"/>
        </w:rPr>
        <w:t>2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г. – 3</w:t>
      </w:r>
      <w:r w:rsidR="00A00D5C">
        <w:rPr>
          <w:rFonts w:ascii="Times New Roman" w:hAnsi="Times New Roman"/>
          <w:color w:val="000000"/>
          <w:w w:val="106"/>
          <w:sz w:val="27"/>
          <w:szCs w:val="27"/>
        </w:rPr>
        <w:t>55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, в </w:t>
      </w:r>
      <w:r w:rsidR="00A00D5C">
        <w:rPr>
          <w:rFonts w:ascii="Times New Roman" w:hAnsi="Times New Roman"/>
          <w:color w:val="000000"/>
          <w:w w:val="106"/>
          <w:sz w:val="27"/>
          <w:szCs w:val="27"/>
        </w:rPr>
        <w:t>марте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2021 г. – </w:t>
      </w:r>
      <w:r w:rsidR="008B2FFC">
        <w:rPr>
          <w:rFonts w:ascii="Times New Roman" w:hAnsi="Times New Roman"/>
          <w:color w:val="000000"/>
          <w:w w:val="106"/>
          <w:sz w:val="27"/>
          <w:szCs w:val="27"/>
        </w:rPr>
        <w:t>657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), Железногорск</w:t>
      </w:r>
      <w:r w:rsidR="00B27F77">
        <w:rPr>
          <w:rFonts w:ascii="Times New Roman" w:hAnsi="Times New Roman"/>
          <w:color w:val="000000"/>
          <w:w w:val="106"/>
          <w:sz w:val="27"/>
          <w:szCs w:val="27"/>
        </w:rPr>
        <w:t>а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– 4</w:t>
      </w:r>
      <w:r w:rsidR="008B2FFC">
        <w:rPr>
          <w:rFonts w:ascii="Times New Roman" w:hAnsi="Times New Roman"/>
          <w:color w:val="000000"/>
          <w:w w:val="106"/>
          <w:sz w:val="27"/>
          <w:szCs w:val="27"/>
        </w:rPr>
        <w:t>9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(в </w:t>
      </w:r>
      <w:r w:rsidR="008B2FFC">
        <w:rPr>
          <w:rFonts w:ascii="Times New Roman" w:hAnsi="Times New Roman"/>
          <w:color w:val="000000"/>
          <w:w w:val="106"/>
          <w:sz w:val="27"/>
          <w:szCs w:val="27"/>
        </w:rPr>
        <w:t>феврале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</w:t>
      </w:r>
      <w:r>
        <w:rPr>
          <w:rFonts w:ascii="Times New Roman" w:hAnsi="Times New Roman"/>
          <w:color w:val="000000"/>
          <w:w w:val="106"/>
          <w:sz w:val="27"/>
          <w:szCs w:val="27"/>
        </w:rPr>
        <w:t>2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г. – </w:t>
      </w:r>
      <w:r w:rsidR="008B2FFC">
        <w:rPr>
          <w:rFonts w:ascii="Times New Roman" w:hAnsi="Times New Roman"/>
          <w:color w:val="000000"/>
          <w:w w:val="106"/>
          <w:sz w:val="27"/>
          <w:szCs w:val="27"/>
        </w:rPr>
        <w:t>41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, в </w:t>
      </w:r>
      <w:r w:rsidR="008B2FFC">
        <w:rPr>
          <w:rFonts w:ascii="Times New Roman" w:hAnsi="Times New Roman"/>
          <w:color w:val="000000"/>
          <w:w w:val="106"/>
          <w:sz w:val="27"/>
          <w:szCs w:val="27"/>
        </w:rPr>
        <w:t>марте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2021 г. – </w:t>
      </w:r>
      <w:r w:rsidR="008B2FFC">
        <w:rPr>
          <w:rFonts w:ascii="Times New Roman" w:hAnsi="Times New Roman"/>
          <w:color w:val="000000"/>
          <w:w w:val="106"/>
          <w:sz w:val="27"/>
          <w:szCs w:val="27"/>
        </w:rPr>
        <w:t>61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)</w:t>
      </w:r>
      <w:r w:rsidR="00B27F77">
        <w:rPr>
          <w:rFonts w:ascii="Times New Roman" w:hAnsi="Times New Roman"/>
          <w:color w:val="000000"/>
          <w:w w:val="106"/>
          <w:sz w:val="27"/>
          <w:szCs w:val="27"/>
        </w:rPr>
        <w:t>,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и районов: 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lastRenderedPageBreak/>
        <w:t xml:space="preserve">Курского – </w:t>
      </w:r>
      <w:r w:rsidR="008B2FFC">
        <w:rPr>
          <w:rFonts w:ascii="Times New Roman" w:hAnsi="Times New Roman"/>
          <w:color w:val="000000"/>
          <w:w w:val="106"/>
          <w:sz w:val="27"/>
          <w:szCs w:val="27"/>
        </w:rPr>
        <w:t>33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(в </w:t>
      </w:r>
      <w:r w:rsidR="008B2FFC">
        <w:rPr>
          <w:rFonts w:ascii="Times New Roman" w:hAnsi="Times New Roman"/>
          <w:color w:val="000000"/>
          <w:w w:val="106"/>
          <w:sz w:val="27"/>
          <w:szCs w:val="27"/>
        </w:rPr>
        <w:t>феврал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е 202</w:t>
      </w:r>
      <w:r>
        <w:rPr>
          <w:rFonts w:ascii="Times New Roman" w:hAnsi="Times New Roman"/>
          <w:color w:val="000000"/>
          <w:w w:val="106"/>
          <w:sz w:val="27"/>
          <w:szCs w:val="27"/>
        </w:rPr>
        <w:t>2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г. – </w:t>
      </w:r>
      <w:r w:rsidR="008B2FFC">
        <w:rPr>
          <w:rFonts w:ascii="Times New Roman" w:hAnsi="Times New Roman"/>
          <w:color w:val="000000"/>
          <w:w w:val="106"/>
          <w:sz w:val="27"/>
          <w:szCs w:val="27"/>
        </w:rPr>
        <w:t>41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, </w:t>
      </w:r>
      <w:r w:rsidR="008B2FFC">
        <w:rPr>
          <w:rFonts w:ascii="Times New Roman" w:hAnsi="Times New Roman"/>
          <w:color w:val="000000"/>
          <w:w w:val="106"/>
          <w:sz w:val="27"/>
          <w:szCs w:val="27"/>
        </w:rPr>
        <w:t>в март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е 2021 г. –</w:t>
      </w:r>
      <w:r w:rsidR="008B2FFC">
        <w:rPr>
          <w:rFonts w:ascii="Times New Roman" w:hAnsi="Times New Roman"/>
          <w:color w:val="000000"/>
          <w:w w:val="106"/>
          <w:sz w:val="27"/>
          <w:szCs w:val="27"/>
        </w:rPr>
        <w:t xml:space="preserve"> 90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) и</w:t>
      </w:r>
      <w:r>
        <w:rPr>
          <w:rFonts w:ascii="Times New Roman" w:hAnsi="Times New Roman"/>
          <w:color w:val="000000"/>
          <w:w w:val="106"/>
          <w:sz w:val="27"/>
          <w:szCs w:val="27"/>
        </w:rPr>
        <w:t xml:space="preserve">                 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</w:t>
      </w:r>
      <w:r w:rsidR="008B2FFC">
        <w:rPr>
          <w:rFonts w:ascii="Times New Roman" w:hAnsi="Times New Roman"/>
          <w:color w:val="000000"/>
          <w:w w:val="106"/>
          <w:sz w:val="27"/>
          <w:szCs w:val="27"/>
        </w:rPr>
        <w:t>Мантуровского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– </w:t>
      </w:r>
      <w:r w:rsidR="008B2FFC">
        <w:rPr>
          <w:rFonts w:ascii="Times New Roman" w:hAnsi="Times New Roman"/>
          <w:color w:val="000000"/>
          <w:w w:val="106"/>
          <w:sz w:val="27"/>
          <w:szCs w:val="27"/>
        </w:rPr>
        <w:t>17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(в </w:t>
      </w:r>
      <w:r w:rsidR="008B2FFC">
        <w:rPr>
          <w:rFonts w:ascii="Times New Roman" w:hAnsi="Times New Roman"/>
          <w:color w:val="000000"/>
          <w:w w:val="106"/>
          <w:sz w:val="27"/>
          <w:szCs w:val="27"/>
        </w:rPr>
        <w:t>феврале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</w:t>
      </w:r>
      <w:r>
        <w:rPr>
          <w:rFonts w:ascii="Times New Roman" w:hAnsi="Times New Roman"/>
          <w:color w:val="000000"/>
          <w:w w:val="106"/>
          <w:sz w:val="27"/>
          <w:szCs w:val="27"/>
        </w:rPr>
        <w:t>2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г. – </w:t>
      </w:r>
      <w:r w:rsidR="008B2FFC">
        <w:rPr>
          <w:rFonts w:ascii="Times New Roman" w:hAnsi="Times New Roman"/>
          <w:color w:val="000000"/>
          <w:w w:val="106"/>
          <w:sz w:val="27"/>
          <w:szCs w:val="27"/>
        </w:rPr>
        <w:t>28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, в </w:t>
      </w:r>
      <w:r w:rsidR="00D430D2">
        <w:rPr>
          <w:rFonts w:ascii="Times New Roman" w:hAnsi="Times New Roman"/>
          <w:color w:val="000000"/>
          <w:w w:val="106"/>
          <w:sz w:val="27"/>
          <w:szCs w:val="27"/>
        </w:rPr>
        <w:t>марте</w:t>
      </w:r>
      <w:r w:rsidR="00FC6E76">
        <w:rPr>
          <w:rFonts w:ascii="Times New Roman" w:hAnsi="Times New Roman"/>
          <w:color w:val="000000"/>
          <w:w w:val="106"/>
          <w:sz w:val="27"/>
          <w:szCs w:val="27"/>
        </w:rPr>
        <w:t xml:space="preserve"> 2021 г. – 6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).</w:t>
      </w:r>
    </w:p>
    <w:p w:rsidR="00984861" w:rsidRDefault="007766EC" w:rsidP="00984861">
      <w:pPr>
        <w:spacing w:after="0" w:line="240" w:lineRule="auto"/>
        <w:jc w:val="both"/>
        <w:rPr>
          <w:rFonts w:ascii="Times New Roman" w:hAnsi="Times New Roman"/>
          <w:color w:val="000000"/>
          <w:w w:val="106"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6F0D0341" wp14:editId="20997662">
            <wp:extent cx="6246495" cy="4077729"/>
            <wp:effectExtent l="57150" t="57150" r="40005" b="565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112A3" w:rsidRPr="0098068D" w:rsidRDefault="003112A3" w:rsidP="003112A3">
      <w:pPr>
        <w:spacing w:after="0" w:line="240" w:lineRule="auto"/>
        <w:ind w:firstLine="708"/>
        <w:jc w:val="both"/>
        <w:rPr>
          <w:rFonts w:ascii="Times New Roman" w:hAnsi="Times New Roman"/>
          <w:w w:val="106"/>
          <w:sz w:val="27"/>
          <w:szCs w:val="27"/>
        </w:rPr>
      </w:pPr>
      <w:r>
        <w:rPr>
          <w:rFonts w:ascii="Times New Roman" w:hAnsi="Times New Roman"/>
          <w:w w:val="106"/>
          <w:sz w:val="27"/>
          <w:szCs w:val="27"/>
        </w:rPr>
        <w:t>В 73</w:t>
      </w:r>
      <w:r w:rsidRPr="0098068D">
        <w:rPr>
          <w:rFonts w:ascii="Times New Roman" w:hAnsi="Times New Roman"/>
          <w:w w:val="106"/>
          <w:sz w:val="27"/>
          <w:szCs w:val="27"/>
        </w:rPr>
        <w:t xml:space="preserve"> обращениях</w:t>
      </w:r>
      <w:r>
        <w:rPr>
          <w:rFonts w:ascii="Times New Roman" w:hAnsi="Times New Roman"/>
          <w:w w:val="106"/>
          <w:sz w:val="27"/>
          <w:szCs w:val="27"/>
        </w:rPr>
        <w:t xml:space="preserve"> граждан, поступивших на рассмотрение из Администрации Президента Российской Федерации</w:t>
      </w:r>
      <w:r w:rsidR="00B27F77">
        <w:rPr>
          <w:rFonts w:ascii="Times New Roman" w:hAnsi="Times New Roman"/>
          <w:w w:val="106"/>
          <w:sz w:val="27"/>
          <w:szCs w:val="27"/>
        </w:rPr>
        <w:t>,</w:t>
      </w:r>
      <w:r w:rsidRPr="0098068D">
        <w:rPr>
          <w:rFonts w:ascii="Times New Roman" w:hAnsi="Times New Roman"/>
          <w:w w:val="106"/>
          <w:sz w:val="27"/>
          <w:szCs w:val="27"/>
        </w:rPr>
        <w:t xml:space="preserve"> содержались вопросы социальной сферы, в</w:t>
      </w:r>
      <w:r>
        <w:rPr>
          <w:rFonts w:ascii="Times New Roman" w:hAnsi="Times New Roman"/>
          <w:w w:val="106"/>
          <w:sz w:val="27"/>
          <w:szCs w:val="27"/>
        </w:rPr>
        <w:t xml:space="preserve"> 61</w:t>
      </w:r>
      <w:r w:rsidRPr="0098068D">
        <w:rPr>
          <w:rFonts w:ascii="Times New Roman" w:hAnsi="Times New Roman"/>
          <w:w w:val="106"/>
          <w:sz w:val="27"/>
          <w:szCs w:val="27"/>
        </w:rPr>
        <w:t xml:space="preserve"> обра</w:t>
      </w:r>
      <w:r>
        <w:rPr>
          <w:rFonts w:ascii="Times New Roman" w:hAnsi="Times New Roman"/>
          <w:w w:val="106"/>
          <w:sz w:val="27"/>
          <w:szCs w:val="27"/>
        </w:rPr>
        <w:t>щени</w:t>
      </w:r>
      <w:r w:rsidR="00B27F77">
        <w:rPr>
          <w:rFonts w:ascii="Times New Roman" w:hAnsi="Times New Roman"/>
          <w:w w:val="106"/>
          <w:sz w:val="27"/>
          <w:szCs w:val="27"/>
        </w:rPr>
        <w:t>и</w:t>
      </w:r>
      <w:r>
        <w:rPr>
          <w:rFonts w:ascii="Times New Roman" w:hAnsi="Times New Roman"/>
          <w:w w:val="106"/>
          <w:sz w:val="27"/>
          <w:szCs w:val="27"/>
        </w:rPr>
        <w:t xml:space="preserve"> – вопросы экономики, в 49</w:t>
      </w:r>
      <w:r w:rsidRPr="0098068D">
        <w:rPr>
          <w:rFonts w:ascii="Times New Roman" w:hAnsi="Times New Roman"/>
          <w:w w:val="106"/>
          <w:sz w:val="27"/>
          <w:szCs w:val="27"/>
        </w:rPr>
        <w:t xml:space="preserve"> обращениях – жилищно-коммунальной сферы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,</w:t>
      </w:r>
      <w:r>
        <w:rPr>
          <w:rFonts w:ascii="Times New Roman" w:hAnsi="Times New Roman"/>
          <w:w w:val="106"/>
          <w:sz w:val="27"/>
          <w:szCs w:val="27"/>
        </w:rPr>
        <w:t xml:space="preserve"> в 56</w:t>
      </w:r>
      <w:r w:rsidRPr="0098068D">
        <w:rPr>
          <w:rFonts w:ascii="Times New Roman" w:hAnsi="Times New Roman"/>
          <w:w w:val="106"/>
          <w:sz w:val="27"/>
          <w:szCs w:val="27"/>
        </w:rPr>
        <w:t xml:space="preserve"> – госу</w:t>
      </w:r>
      <w:r>
        <w:rPr>
          <w:rFonts w:ascii="Times New Roman" w:hAnsi="Times New Roman"/>
          <w:w w:val="106"/>
          <w:sz w:val="27"/>
          <w:szCs w:val="27"/>
        </w:rPr>
        <w:t>дарства, общества, политики, в 2</w:t>
      </w:r>
      <w:r w:rsidRPr="0098068D">
        <w:rPr>
          <w:rFonts w:ascii="Times New Roman" w:hAnsi="Times New Roman"/>
          <w:w w:val="106"/>
          <w:sz w:val="27"/>
          <w:szCs w:val="27"/>
        </w:rPr>
        <w:t xml:space="preserve">2 – обороны, безопасности, законности. </w:t>
      </w:r>
    </w:p>
    <w:p w:rsidR="00984861" w:rsidRPr="0098068D" w:rsidRDefault="00984861" w:rsidP="009848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106"/>
          <w:sz w:val="27"/>
          <w:szCs w:val="27"/>
        </w:rPr>
      </w:pP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В Адм</w:t>
      </w:r>
      <w:r w:rsidRPr="0098068D">
        <w:rPr>
          <w:rFonts w:ascii="Times New Roman" w:hAnsi="Times New Roman"/>
          <w:w w:val="106"/>
          <w:sz w:val="27"/>
          <w:szCs w:val="27"/>
        </w:rPr>
        <w:t>инистрацию Президента Российской Федерации наибольшее количество обращений граждан поступило из Курск</w:t>
      </w:r>
      <w:r w:rsidR="00B27F77">
        <w:rPr>
          <w:rFonts w:ascii="Times New Roman" w:hAnsi="Times New Roman"/>
          <w:w w:val="106"/>
          <w:sz w:val="27"/>
          <w:szCs w:val="27"/>
        </w:rPr>
        <w:t>а</w:t>
      </w:r>
      <w:r w:rsidRPr="0098068D">
        <w:rPr>
          <w:rFonts w:ascii="Times New Roman" w:hAnsi="Times New Roman"/>
          <w:w w:val="106"/>
          <w:sz w:val="27"/>
          <w:szCs w:val="27"/>
        </w:rPr>
        <w:t xml:space="preserve"> (</w:t>
      </w:r>
      <w:r w:rsidR="002448D4">
        <w:rPr>
          <w:rFonts w:ascii="Times New Roman" w:hAnsi="Times New Roman"/>
          <w:w w:val="106"/>
          <w:sz w:val="27"/>
          <w:szCs w:val="27"/>
        </w:rPr>
        <w:t>62</w:t>
      </w:r>
      <w:r w:rsidR="003112A3">
        <w:rPr>
          <w:rFonts w:ascii="Times New Roman" w:hAnsi="Times New Roman"/>
          <w:w w:val="106"/>
          <w:sz w:val="27"/>
          <w:szCs w:val="27"/>
        </w:rPr>
        <w:t>) и</w:t>
      </w:r>
      <w:r w:rsidRPr="0098068D">
        <w:rPr>
          <w:rFonts w:ascii="Times New Roman" w:hAnsi="Times New Roman"/>
          <w:w w:val="106"/>
          <w:sz w:val="27"/>
          <w:szCs w:val="27"/>
        </w:rPr>
        <w:t xml:space="preserve"> Железногорск</w:t>
      </w:r>
      <w:r w:rsidR="00B27F77">
        <w:rPr>
          <w:rFonts w:ascii="Times New Roman" w:hAnsi="Times New Roman"/>
          <w:w w:val="106"/>
          <w:sz w:val="27"/>
          <w:szCs w:val="27"/>
        </w:rPr>
        <w:t>а</w:t>
      </w:r>
      <w:r w:rsidRPr="0098068D">
        <w:rPr>
          <w:rFonts w:ascii="Times New Roman" w:hAnsi="Times New Roman"/>
          <w:w w:val="106"/>
          <w:sz w:val="27"/>
          <w:szCs w:val="27"/>
        </w:rPr>
        <w:t xml:space="preserve"> (</w:t>
      </w:r>
      <w:r w:rsidR="002448D4">
        <w:rPr>
          <w:rFonts w:ascii="Times New Roman" w:hAnsi="Times New Roman"/>
          <w:w w:val="106"/>
          <w:sz w:val="27"/>
          <w:szCs w:val="27"/>
        </w:rPr>
        <w:t>12</w:t>
      </w:r>
      <w:r w:rsidR="003112A3">
        <w:rPr>
          <w:rFonts w:ascii="Times New Roman" w:hAnsi="Times New Roman"/>
          <w:w w:val="106"/>
          <w:sz w:val="27"/>
          <w:szCs w:val="27"/>
        </w:rPr>
        <w:t>).</w:t>
      </w:r>
    </w:p>
    <w:p w:rsidR="00984861" w:rsidRPr="0098068D" w:rsidRDefault="00984861" w:rsidP="00984861">
      <w:pPr>
        <w:spacing w:after="0" w:line="240" w:lineRule="auto"/>
        <w:ind w:firstLine="708"/>
        <w:jc w:val="both"/>
        <w:rPr>
          <w:noProof/>
          <w:sz w:val="27"/>
          <w:szCs w:val="27"/>
          <w:lang w:eastAsia="ru-RU"/>
        </w:rPr>
      </w:pPr>
      <w:r w:rsidRPr="0098068D">
        <w:rPr>
          <w:rFonts w:ascii="Times New Roman" w:hAnsi="Times New Roman"/>
          <w:sz w:val="27"/>
          <w:szCs w:val="27"/>
        </w:rPr>
        <w:t>По компетенции поставленных вопросов рассмотрено:</w:t>
      </w:r>
    </w:p>
    <w:p w:rsidR="00984861" w:rsidRPr="00AF53D6" w:rsidRDefault="00984861" w:rsidP="00984861">
      <w:pPr>
        <w:spacing w:after="0" w:line="240" w:lineRule="auto"/>
        <w:jc w:val="center"/>
        <w:rPr>
          <w:sz w:val="28"/>
          <w:szCs w:val="28"/>
        </w:rPr>
      </w:pPr>
      <w:r w:rsidRPr="005E4E47">
        <w:rPr>
          <w:noProof/>
          <w:sz w:val="28"/>
          <w:szCs w:val="28"/>
          <w:lang w:eastAsia="ru-RU"/>
        </w:rPr>
        <w:drawing>
          <wp:inline distT="0" distB="0" distL="0" distR="0" wp14:anchorId="1FE251BF" wp14:editId="4866C7F4">
            <wp:extent cx="6292850" cy="2619375"/>
            <wp:effectExtent l="38100" t="38100" r="50800" b="47625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84861" w:rsidRPr="0098068D" w:rsidRDefault="00984861" w:rsidP="0098486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color w:val="000000"/>
          <w:w w:val="106"/>
          <w:sz w:val="27"/>
          <w:szCs w:val="27"/>
        </w:rPr>
      </w:pPr>
      <w:r w:rsidRPr="0098068D">
        <w:rPr>
          <w:rFonts w:ascii="Times New Roman" w:hAnsi="Times New Roman"/>
          <w:b/>
          <w:color w:val="000000"/>
          <w:w w:val="106"/>
          <w:sz w:val="27"/>
          <w:szCs w:val="27"/>
        </w:rPr>
        <w:lastRenderedPageBreak/>
        <w:t>Письменных обращений граждан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</w:t>
      </w:r>
      <w:r w:rsidRPr="0098068D">
        <w:rPr>
          <w:rFonts w:ascii="Times New Roman" w:hAnsi="Times New Roman"/>
          <w:b/>
          <w:bCs/>
          <w:color w:val="000000"/>
          <w:w w:val="106"/>
          <w:sz w:val="27"/>
          <w:szCs w:val="27"/>
        </w:rPr>
        <w:t>поступило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</w:t>
      </w:r>
      <w:r w:rsidR="00500940" w:rsidRPr="0098068D">
        <w:rPr>
          <w:rFonts w:ascii="Times New Roman" w:hAnsi="Times New Roman"/>
          <w:color w:val="000000"/>
          <w:w w:val="106"/>
          <w:sz w:val="27"/>
          <w:szCs w:val="27"/>
        </w:rPr>
        <w:t>на 2</w:t>
      </w:r>
      <w:r w:rsidR="00C1453B">
        <w:rPr>
          <w:rFonts w:ascii="Times New Roman" w:hAnsi="Times New Roman"/>
          <w:color w:val="000000"/>
          <w:w w:val="106"/>
          <w:sz w:val="27"/>
          <w:szCs w:val="27"/>
        </w:rPr>
        <w:t xml:space="preserve"> 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% меньше (7</w:t>
      </w:r>
      <w:r w:rsidR="00F57056">
        <w:rPr>
          <w:rFonts w:ascii="Times New Roman" w:hAnsi="Times New Roman"/>
          <w:color w:val="000000"/>
          <w:w w:val="106"/>
          <w:sz w:val="27"/>
          <w:szCs w:val="27"/>
        </w:rPr>
        <w:t>10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), чем в </w:t>
      </w:r>
      <w:r w:rsidR="003112A3">
        <w:rPr>
          <w:rFonts w:ascii="Times New Roman" w:hAnsi="Times New Roman"/>
          <w:color w:val="000000"/>
          <w:w w:val="106"/>
          <w:sz w:val="27"/>
          <w:szCs w:val="27"/>
        </w:rPr>
        <w:t>феврале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</w:t>
      </w:r>
      <w:r>
        <w:rPr>
          <w:rFonts w:ascii="Times New Roman" w:hAnsi="Times New Roman"/>
          <w:color w:val="000000"/>
          <w:w w:val="106"/>
          <w:sz w:val="27"/>
          <w:szCs w:val="27"/>
        </w:rPr>
        <w:t>2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г. (72</w:t>
      </w:r>
      <w:r w:rsidR="00F57056">
        <w:rPr>
          <w:rFonts w:ascii="Times New Roman" w:hAnsi="Times New Roman"/>
          <w:color w:val="000000"/>
          <w:w w:val="106"/>
          <w:sz w:val="27"/>
          <w:szCs w:val="27"/>
        </w:rPr>
        <w:t>2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),</w:t>
      </w:r>
      <w:r w:rsidR="00C1453B">
        <w:rPr>
          <w:rFonts w:ascii="Times New Roman" w:hAnsi="Times New Roman"/>
          <w:sz w:val="27"/>
          <w:szCs w:val="27"/>
        </w:rPr>
        <w:t xml:space="preserve"> и на </w:t>
      </w:r>
      <w:r w:rsidR="00500940">
        <w:rPr>
          <w:rFonts w:ascii="Times New Roman" w:hAnsi="Times New Roman"/>
          <w:sz w:val="27"/>
          <w:szCs w:val="27"/>
        </w:rPr>
        <w:t>42</w:t>
      </w:r>
      <w:r w:rsidRPr="0098068D">
        <w:rPr>
          <w:rFonts w:ascii="Times New Roman" w:hAnsi="Times New Roman"/>
          <w:sz w:val="27"/>
          <w:szCs w:val="27"/>
        </w:rPr>
        <w:t xml:space="preserve"> % меньше, чем в </w:t>
      </w:r>
      <w:r w:rsidR="00F57056">
        <w:rPr>
          <w:rFonts w:ascii="Times New Roman" w:hAnsi="Times New Roman"/>
          <w:sz w:val="27"/>
          <w:szCs w:val="27"/>
        </w:rPr>
        <w:t>март</w:t>
      </w:r>
      <w:r w:rsidRPr="0098068D">
        <w:rPr>
          <w:rFonts w:ascii="Times New Roman" w:hAnsi="Times New Roman"/>
          <w:sz w:val="27"/>
          <w:szCs w:val="27"/>
        </w:rPr>
        <w:t>е 2021 г</w:t>
      </w:r>
      <w:r w:rsidRPr="0098068D">
        <w:rPr>
          <w:rFonts w:ascii="Times New Roman" w:hAnsi="Times New Roman"/>
          <w:i/>
          <w:sz w:val="27"/>
          <w:szCs w:val="27"/>
        </w:rPr>
        <w:t>.</w:t>
      </w:r>
      <w:r w:rsidRPr="0098068D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8068D">
        <w:rPr>
          <w:rFonts w:ascii="Times New Roman" w:hAnsi="Times New Roman"/>
          <w:sz w:val="27"/>
          <w:szCs w:val="27"/>
        </w:rPr>
        <w:t>(</w:t>
      </w:r>
      <w:r w:rsidR="00C1453B">
        <w:rPr>
          <w:rFonts w:ascii="Times New Roman" w:hAnsi="Times New Roman"/>
          <w:sz w:val="27"/>
          <w:szCs w:val="27"/>
        </w:rPr>
        <w:t>1</w:t>
      </w:r>
      <w:r w:rsidR="00B27F77">
        <w:rPr>
          <w:rFonts w:ascii="Times New Roman" w:hAnsi="Times New Roman"/>
          <w:sz w:val="27"/>
          <w:szCs w:val="27"/>
        </w:rPr>
        <w:t xml:space="preserve"> </w:t>
      </w:r>
      <w:r w:rsidR="00C1453B">
        <w:rPr>
          <w:rFonts w:ascii="Times New Roman" w:hAnsi="Times New Roman"/>
          <w:sz w:val="27"/>
          <w:szCs w:val="27"/>
        </w:rPr>
        <w:t>229</w:t>
      </w:r>
      <w:r w:rsidRPr="0098068D">
        <w:rPr>
          <w:rFonts w:ascii="Times New Roman" w:hAnsi="Times New Roman"/>
          <w:sz w:val="27"/>
          <w:szCs w:val="27"/>
        </w:rPr>
        <w:t>).</w:t>
      </w:r>
      <w:r w:rsidRPr="0098068D">
        <w:rPr>
          <w:rFonts w:ascii="Times New Roman" w:hAnsi="Times New Roman"/>
          <w:i/>
          <w:color w:val="000000"/>
          <w:w w:val="106"/>
          <w:sz w:val="27"/>
          <w:szCs w:val="27"/>
        </w:rPr>
        <w:t xml:space="preserve"> </w:t>
      </w:r>
    </w:p>
    <w:p w:rsidR="00984861" w:rsidRPr="0098068D" w:rsidRDefault="00984861" w:rsidP="00984861">
      <w:pPr>
        <w:pStyle w:val="a3"/>
        <w:contextualSpacing/>
        <w:rPr>
          <w:sz w:val="27"/>
          <w:szCs w:val="27"/>
        </w:rPr>
      </w:pPr>
      <w:r w:rsidRPr="0098068D">
        <w:rPr>
          <w:b/>
          <w:sz w:val="27"/>
          <w:szCs w:val="27"/>
        </w:rPr>
        <w:t xml:space="preserve">Количество устных обращений граждан </w:t>
      </w:r>
      <w:r w:rsidRPr="0098068D">
        <w:rPr>
          <w:sz w:val="27"/>
          <w:szCs w:val="27"/>
        </w:rPr>
        <w:t>(</w:t>
      </w:r>
      <w:r w:rsidR="006B1A22">
        <w:rPr>
          <w:sz w:val="27"/>
          <w:szCs w:val="27"/>
        </w:rPr>
        <w:t>158</w:t>
      </w:r>
      <w:r w:rsidRPr="0098068D">
        <w:rPr>
          <w:sz w:val="27"/>
          <w:szCs w:val="27"/>
        </w:rPr>
        <w:t>) в сравнении</w:t>
      </w:r>
      <w:r w:rsidRPr="0098068D">
        <w:rPr>
          <w:b/>
          <w:sz w:val="27"/>
          <w:szCs w:val="27"/>
        </w:rPr>
        <w:t xml:space="preserve"> </w:t>
      </w:r>
      <w:r w:rsidRPr="0098068D">
        <w:rPr>
          <w:sz w:val="27"/>
          <w:szCs w:val="27"/>
        </w:rPr>
        <w:t xml:space="preserve">с </w:t>
      </w:r>
      <w:r w:rsidR="006B1A22">
        <w:rPr>
          <w:sz w:val="27"/>
          <w:szCs w:val="27"/>
        </w:rPr>
        <w:t>февралем</w:t>
      </w:r>
      <w:r w:rsidRPr="0098068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2022</w:t>
      </w:r>
      <w:r w:rsidRPr="0098068D">
        <w:rPr>
          <w:sz w:val="27"/>
          <w:szCs w:val="27"/>
        </w:rPr>
        <w:t xml:space="preserve"> г</w:t>
      </w:r>
      <w:r w:rsidR="006B1A22">
        <w:rPr>
          <w:sz w:val="27"/>
          <w:szCs w:val="27"/>
        </w:rPr>
        <w:t>ода увеличилось на 53</w:t>
      </w:r>
      <w:r w:rsidRPr="0098068D">
        <w:rPr>
          <w:sz w:val="27"/>
          <w:szCs w:val="27"/>
        </w:rPr>
        <w:t xml:space="preserve"> % (</w:t>
      </w:r>
      <w:r w:rsidR="006B1A22">
        <w:rPr>
          <w:sz w:val="27"/>
          <w:szCs w:val="27"/>
        </w:rPr>
        <w:t>103</w:t>
      </w:r>
      <w:r w:rsidRPr="0098068D">
        <w:rPr>
          <w:sz w:val="27"/>
          <w:szCs w:val="27"/>
        </w:rPr>
        <w:t xml:space="preserve">) и на 25 % </w:t>
      </w:r>
      <w:r w:rsidR="00B27F77">
        <w:rPr>
          <w:sz w:val="27"/>
          <w:szCs w:val="27"/>
        </w:rPr>
        <w:t xml:space="preserve">– </w:t>
      </w:r>
      <w:r w:rsidRPr="0098068D">
        <w:rPr>
          <w:sz w:val="27"/>
          <w:szCs w:val="27"/>
        </w:rPr>
        <w:t xml:space="preserve">в сравнении с </w:t>
      </w:r>
      <w:r w:rsidR="006B1A22">
        <w:rPr>
          <w:sz w:val="27"/>
          <w:szCs w:val="27"/>
        </w:rPr>
        <w:t>мартом 2021 года (132</w:t>
      </w:r>
      <w:r w:rsidRPr="0098068D">
        <w:rPr>
          <w:sz w:val="27"/>
          <w:szCs w:val="27"/>
        </w:rPr>
        <w:t xml:space="preserve">). </w:t>
      </w:r>
    </w:p>
    <w:p w:rsidR="00984861" w:rsidRDefault="00984861" w:rsidP="00984861">
      <w:pPr>
        <w:pStyle w:val="a3"/>
        <w:contextualSpacing/>
        <w:rPr>
          <w:sz w:val="27"/>
          <w:szCs w:val="27"/>
        </w:rPr>
      </w:pPr>
      <w:r>
        <w:rPr>
          <w:b/>
          <w:sz w:val="27"/>
          <w:szCs w:val="27"/>
        </w:rPr>
        <w:t xml:space="preserve">При проведении </w:t>
      </w:r>
      <w:r w:rsidRPr="0098068D">
        <w:rPr>
          <w:b/>
          <w:sz w:val="27"/>
          <w:szCs w:val="27"/>
        </w:rPr>
        <w:t>прямых эфиров на телевидении</w:t>
      </w:r>
      <w:r w:rsidRPr="0098068D">
        <w:rPr>
          <w:sz w:val="27"/>
          <w:szCs w:val="27"/>
        </w:rPr>
        <w:t xml:space="preserve"> поступило </w:t>
      </w:r>
      <w:r w:rsidR="006B1A22">
        <w:rPr>
          <w:sz w:val="27"/>
          <w:szCs w:val="27"/>
        </w:rPr>
        <w:t>7</w:t>
      </w:r>
      <w:r w:rsidRPr="0098068D">
        <w:rPr>
          <w:sz w:val="27"/>
          <w:szCs w:val="27"/>
        </w:rPr>
        <w:t xml:space="preserve"> обращений граждан (в </w:t>
      </w:r>
      <w:r w:rsidR="003112A3">
        <w:rPr>
          <w:sz w:val="27"/>
          <w:szCs w:val="27"/>
        </w:rPr>
        <w:t xml:space="preserve">феврале </w:t>
      </w:r>
      <w:r w:rsidRPr="0098068D">
        <w:rPr>
          <w:sz w:val="27"/>
          <w:szCs w:val="27"/>
        </w:rPr>
        <w:t>202</w:t>
      </w:r>
      <w:r>
        <w:rPr>
          <w:sz w:val="27"/>
          <w:szCs w:val="27"/>
        </w:rPr>
        <w:t>2</w:t>
      </w:r>
      <w:r w:rsidRPr="0098068D">
        <w:rPr>
          <w:sz w:val="27"/>
          <w:szCs w:val="27"/>
        </w:rPr>
        <w:t xml:space="preserve"> г. – </w:t>
      </w:r>
      <w:r w:rsidR="00291188">
        <w:rPr>
          <w:sz w:val="27"/>
          <w:szCs w:val="27"/>
        </w:rPr>
        <w:t>6</w:t>
      </w:r>
      <w:r w:rsidRPr="0098068D">
        <w:rPr>
          <w:sz w:val="27"/>
          <w:szCs w:val="27"/>
        </w:rPr>
        <w:t xml:space="preserve">, </w:t>
      </w:r>
      <w:r w:rsidR="00B27F77" w:rsidRPr="0098068D">
        <w:rPr>
          <w:sz w:val="27"/>
          <w:szCs w:val="27"/>
        </w:rPr>
        <w:t xml:space="preserve">в </w:t>
      </w:r>
      <w:r w:rsidR="00B27F77">
        <w:rPr>
          <w:sz w:val="27"/>
          <w:szCs w:val="27"/>
        </w:rPr>
        <w:t>марте</w:t>
      </w:r>
      <w:r w:rsidRPr="0098068D">
        <w:rPr>
          <w:sz w:val="27"/>
          <w:szCs w:val="27"/>
        </w:rPr>
        <w:t xml:space="preserve"> 2021 г. – 1</w:t>
      </w:r>
      <w:r w:rsidR="00B77C1D">
        <w:rPr>
          <w:sz w:val="27"/>
          <w:szCs w:val="27"/>
        </w:rPr>
        <w:t>1</w:t>
      </w:r>
      <w:r w:rsidRPr="0098068D">
        <w:rPr>
          <w:sz w:val="27"/>
          <w:szCs w:val="27"/>
        </w:rPr>
        <w:t>).</w:t>
      </w:r>
    </w:p>
    <w:p w:rsidR="00984861" w:rsidRPr="0098068D" w:rsidRDefault="00984861" w:rsidP="00984861">
      <w:pPr>
        <w:pStyle w:val="a3"/>
        <w:contextualSpacing/>
        <w:rPr>
          <w:sz w:val="27"/>
          <w:szCs w:val="27"/>
        </w:rPr>
      </w:pPr>
      <w:r w:rsidRPr="0098068D">
        <w:rPr>
          <w:b/>
          <w:sz w:val="27"/>
          <w:szCs w:val="27"/>
        </w:rPr>
        <w:t>Обращения через сетевой справочный телефонный узел</w:t>
      </w:r>
      <w:r w:rsidRPr="0098068D">
        <w:rPr>
          <w:sz w:val="27"/>
          <w:szCs w:val="27"/>
        </w:rPr>
        <w:t xml:space="preserve">, применяемый в системе перевода звонков в реальном режиме времени, запросы в устной форме и электронные сообщения заявителей в форме аудиосообщений из Управления Президента Российской Федерации по работе с обращениями граждан и организаций в Администрацию Курской области не поступали. </w:t>
      </w:r>
    </w:p>
    <w:p w:rsidR="00984861" w:rsidRDefault="00984861" w:rsidP="00984861">
      <w:pPr>
        <w:pStyle w:val="a3"/>
        <w:contextualSpacing/>
        <w:rPr>
          <w:sz w:val="27"/>
          <w:szCs w:val="27"/>
        </w:rPr>
      </w:pPr>
      <w:r w:rsidRPr="0098068D">
        <w:rPr>
          <w:sz w:val="27"/>
          <w:szCs w:val="27"/>
        </w:rPr>
        <w:t xml:space="preserve">Специалистами управления по работе с обращениями граждан проведена разъяснительная работа по </w:t>
      </w:r>
      <w:r w:rsidR="006B1A22">
        <w:rPr>
          <w:sz w:val="27"/>
          <w:szCs w:val="27"/>
        </w:rPr>
        <w:t>151</w:t>
      </w:r>
      <w:r w:rsidRPr="0098068D">
        <w:rPr>
          <w:sz w:val="27"/>
          <w:szCs w:val="27"/>
        </w:rPr>
        <w:t xml:space="preserve"> устн</w:t>
      </w:r>
      <w:r w:rsidR="006B1A22">
        <w:rPr>
          <w:sz w:val="27"/>
          <w:szCs w:val="27"/>
        </w:rPr>
        <w:t>ому</w:t>
      </w:r>
      <w:r w:rsidRPr="0098068D">
        <w:rPr>
          <w:sz w:val="27"/>
          <w:szCs w:val="27"/>
        </w:rPr>
        <w:t xml:space="preserve"> обращени</w:t>
      </w:r>
      <w:r w:rsidR="006B1A22">
        <w:rPr>
          <w:sz w:val="27"/>
          <w:szCs w:val="27"/>
        </w:rPr>
        <w:t>ю</w:t>
      </w:r>
      <w:r w:rsidRPr="0098068D">
        <w:rPr>
          <w:sz w:val="27"/>
          <w:szCs w:val="27"/>
        </w:rPr>
        <w:t xml:space="preserve"> граждан (в </w:t>
      </w:r>
      <w:r w:rsidR="006B1A22">
        <w:rPr>
          <w:sz w:val="27"/>
          <w:szCs w:val="27"/>
        </w:rPr>
        <w:t>феврале</w:t>
      </w:r>
      <w:r w:rsidRPr="0098068D">
        <w:rPr>
          <w:sz w:val="27"/>
          <w:szCs w:val="27"/>
        </w:rPr>
        <w:t xml:space="preserve"> 202</w:t>
      </w:r>
      <w:r>
        <w:rPr>
          <w:sz w:val="27"/>
          <w:szCs w:val="27"/>
        </w:rPr>
        <w:t>2</w:t>
      </w:r>
      <w:r w:rsidRPr="0098068D">
        <w:rPr>
          <w:sz w:val="27"/>
          <w:szCs w:val="27"/>
        </w:rPr>
        <w:t xml:space="preserve"> г. – </w:t>
      </w:r>
      <w:r w:rsidR="006B1A22" w:rsidRPr="00012F3E">
        <w:rPr>
          <w:sz w:val="27"/>
          <w:szCs w:val="27"/>
        </w:rPr>
        <w:t>97</w:t>
      </w:r>
      <w:r w:rsidRPr="0098068D">
        <w:rPr>
          <w:sz w:val="27"/>
          <w:szCs w:val="27"/>
        </w:rPr>
        <w:t xml:space="preserve">, в </w:t>
      </w:r>
      <w:r w:rsidR="00BE5B39">
        <w:rPr>
          <w:sz w:val="27"/>
          <w:szCs w:val="27"/>
        </w:rPr>
        <w:t>марте</w:t>
      </w:r>
      <w:r w:rsidRPr="0098068D">
        <w:rPr>
          <w:sz w:val="27"/>
          <w:szCs w:val="27"/>
        </w:rPr>
        <w:t xml:space="preserve"> 2021 г. – </w:t>
      </w:r>
      <w:r w:rsidR="0090375B">
        <w:rPr>
          <w:sz w:val="27"/>
          <w:szCs w:val="27"/>
        </w:rPr>
        <w:t>97</w:t>
      </w:r>
      <w:r w:rsidRPr="0098068D">
        <w:rPr>
          <w:sz w:val="27"/>
          <w:szCs w:val="27"/>
        </w:rPr>
        <w:t>).</w:t>
      </w:r>
    </w:p>
    <w:p w:rsidR="003871AC" w:rsidRDefault="003871AC" w:rsidP="002E558C">
      <w:pPr>
        <w:pStyle w:val="a3"/>
        <w:contextualSpacing/>
        <w:rPr>
          <w:sz w:val="27"/>
          <w:szCs w:val="27"/>
        </w:rPr>
      </w:pPr>
      <w:r>
        <w:rPr>
          <w:sz w:val="27"/>
          <w:szCs w:val="27"/>
        </w:rPr>
        <w:t>В соответствии с типовым</w:t>
      </w:r>
      <w:r w:rsidRPr="003871AC">
        <w:rPr>
          <w:sz w:val="27"/>
          <w:szCs w:val="27"/>
        </w:rPr>
        <w:t xml:space="preserve"> общероссийски</w:t>
      </w:r>
      <w:r>
        <w:rPr>
          <w:sz w:val="27"/>
          <w:szCs w:val="27"/>
        </w:rPr>
        <w:t xml:space="preserve">м </w:t>
      </w:r>
      <w:r w:rsidRPr="003871AC">
        <w:rPr>
          <w:sz w:val="27"/>
          <w:szCs w:val="27"/>
        </w:rPr>
        <w:t>тематически</w:t>
      </w:r>
      <w:r>
        <w:rPr>
          <w:sz w:val="27"/>
          <w:szCs w:val="27"/>
        </w:rPr>
        <w:t xml:space="preserve">м </w:t>
      </w:r>
      <w:r w:rsidRPr="003871AC">
        <w:rPr>
          <w:sz w:val="27"/>
          <w:szCs w:val="27"/>
        </w:rPr>
        <w:t>классификатор</w:t>
      </w:r>
      <w:r>
        <w:rPr>
          <w:sz w:val="27"/>
          <w:szCs w:val="27"/>
        </w:rPr>
        <w:t xml:space="preserve">ом  </w:t>
      </w:r>
      <w:r w:rsidR="002E558C">
        <w:rPr>
          <w:sz w:val="27"/>
          <w:szCs w:val="27"/>
        </w:rPr>
        <w:t xml:space="preserve"> </w:t>
      </w:r>
      <w:r w:rsidRPr="003871AC">
        <w:rPr>
          <w:sz w:val="27"/>
          <w:szCs w:val="27"/>
        </w:rPr>
        <w:t>обращений граждан Российской Федерации, иностранных граждан, лиц без гражданства, объединений граждан, в том числе юридических лиц</w:t>
      </w:r>
      <w:r w:rsidR="00B27F77">
        <w:rPr>
          <w:sz w:val="27"/>
          <w:szCs w:val="27"/>
        </w:rPr>
        <w:t>,</w:t>
      </w:r>
      <w:r>
        <w:rPr>
          <w:sz w:val="27"/>
          <w:szCs w:val="27"/>
        </w:rPr>
        <w:t xml:space="preserve"> обращения граждан группируются по темам, в которые входят тематики, состоящие из вопросов.</w:t>
      </w:r>
    </w:p>
    <w:p w:rsidR="002E558C" w:rsidRDefault="002E558C" w:rsidP="002E558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bo-CN" w:bidi="bo-CN"/>
        </w:rPr>
      </w:pPr>
      <w:r>
        <w:rPr>
          <w:rFonts w:ascii="Times New Roman" w:eastAsia="Times New Roman" w:hAnsi="Times New Roman"/>
          <w:sz w:val="27"/>
          <w:szCs w:val="27"/>
          <w:lang w:eastAsia="bo-CN" w:bidi="bo-CN"/>
        </w:rPr>
        <w:tab/>
      </w:r>
      <w:r w:rsidR="00B27F77">
        <w:rPr>
          <w:rFonts w:ascii="Times New Roman" w:eastAsia="Times New Roman" w:hAnsi="Times New Roman"/>
          <w:sz w:val="27"/>
          <w:szCs w:val="27"/>
          <w:lang w:eastAsia="bo-CN" w:bidi="bo-CN"/>
        </w:rPr>
        <w:t>Согласно проведенному</w:t>
      </w:r>
      <w:r>
        <w:rPr>
          <w:rFonts w:ascii="Times New Roman" w:eastAsia="Times New Roman" w:hAnsi="Times New Roman"/>
          <w:sz w:val="27"/>
          <w:szCs w:val="27"/>
          <w:lang w:eastAsia="bo-CN" w:bidi="bo-CN"/>
        </w:rPr>
        <w:t xml:space="preserve"> анализ</w:t>
      </w:r>
      <w:r w:rsidR="00B27F77">
        <w:rPr>
          <w:rFonts w:ascii="Times New Roman" w:eastAsia="Times New Roman" w:hAnsi="Times New Roman"/>
          <w:sz w:val="27"/>
          <w:szCs w:val="27"/>
          <w:lang w:eastAsia="bo-CN" w:bidi="bo-CN"/>
        </w:rPr>
        <w:t xml:space="preserve">у в </w:t>
      </w:r>
      <w:r>
        <w:rPr>
          <w:rFonts w:ascii="Times New Roman" w:eastAsia="Times New Roman" w:hAnsi="Times New Roman"/>
          <w:sz w:val="27"/>
          <w:szCs w:val="27"/>
          <w:lang w:eastAsia="bo-CN" w:bidi="bo-CN"/>
        </w:rPr>
        <w:t>обращени</w:t>
      </w:r>
      <w:r w:rsidR="00B27F77">
        <w:rPr>
          <w:rFonts w:ascii="Times New Roman" w:eastAsia="Times New Roman" w:hAnsi="Times New Roman"/>
          <w:sz w:val="27"/>
          <w:szCs w:val="27"/>
          <w:lang w:eastAsia="bo-CN" w:bidi="bo-CN"/>
        </w:rPr>
        <w:t>ях</w:t>
      </w:r>
      <w:r>
        <w:rPr>
          <w:rFonts w:ascii="Times New Roman" w:eastAsia="Times New Roman" w:hAnsi="Times New Roman"/>
          <w:sz w:val="27"/>
          <w:szCs w:val="27"/>
          <w:lang w:eastAsia="bo-CN" w:bidi="bo-CN"/>
        </w:rPr>
        <w:t xml:space="preserve"> в Администрацию Курской области наибол</w:t>
      </w:r>
      <w:r w:rsidR="00B27F77">
        <w:rPr>
          <w:rFonts w:ascii="Times New Roman" w:eastAsia="Times New Roman" w:hAnsi="Times New Roman"/>
          <w:sz w:val="27"/>
          <w:szCs w:val="27"/>
          <w:lang w:eastAsia="bo-CN" w:bidi="bo-CN"/>
        </w:rPr>
        <w:t>ее</w:t>
      </w:r>
      <w:r>
        <w:rPr>
          <w:rFonts w:ascii="Times New Roman" w:eastAsia="Times New Roman" w:hAnsi="Times New Roman"/>
          <w:sz w:val="27"/>
          <w:szCs w:val="27"/>
          <w:lang w:eastAsia="bo-CN" w:bidi="bo-CN"/>
        </w:rPr>
        <w:t xml:space="preserve"> акт</w:t>
      </w:r>
      <w:r w:rsidR="00B27F77">
        <w:rPr>
          <w:rFonts w:ascii="Times New Roman" w:eastAsia="Times New Roman" w:hAnsi="Times New Roman"/>
          <w:sz w:val="27"/>
          <w:szCs w:val="27"/>
          <w:lang w:eastAsia="bo-CN" w:bidi="bo-CN"/>
        </w:rPr>
        <w:t>уальными для</w:t>
      </w:r>
      <w:r>
        <w:rPr>
          <w:rFonts w:ascii="Times New Roman" w:eastAsia="Times New Roman" w:hAnsi="Times New Roman"/>
          <w:sz w:val="27"/>
          <w:szCs w:val="27"/>
          <w:lang w:eastAsia="bo-CN" w:bidi="bo-CN"/>
        </w:rPr>
        <w:t xml:space="preserve"> населения </w:t>
      </w:r>
      <w:r w:rsidR="00B27F77">
        <w:rPr>
          <w:rFonts w:ascii="Times New Roman" w:eastAsia="Times New Roman" w:hAnsi="Times New Roman"/>
          <w:sz w:val="27"/>
          <w:szCs w:val="27"/>
          <w:lang w:eastAsia="bo-CN" w:bidi="bo-CN"/>
        </w:rPr>
        <w:t>являются (</w:t>
      </w:r>
      <w:r>
        <w:rPr>
          <w:rFonts w:ascii="Times New Roman" w:eastAsia="Times New Roman" w:hAnsi="Times New Roman"/>
          <w:sz w:val="27"/>
          <w:szCs w:val="27"/>
          <w:lang w:eastAsia="bo-CN" w:bidi="bo-CN"/>
        </w:rPr>
        <w:t>как и в феврале</w:t>
      </w:r>
      <w:r w:rsidR="00B27F77">
        <w:rPr>
          <w:rFonts w:ascii="Times New Roman" w:eastAsia="Times New Roman" w:hAnsi="Times New Roman"/>
          <w:sz w:val="27"/>
          <w:szCs w:val="27"/>
          <w:lang w:eastAsia="bo-CN" w:bidi="bo-CN"/>
        </w:rPr>
        <w:t>)</w:t>
      </w:r>
      <w:r>
        <w:rPr>
          <w:rFonts w:ascii="Times New Roman" w:eastAsia="Times New Roman" w:hAnsi="Times New Roman"/>
          <w:sz w:val="27"/>
          <w:szCs w:val="27"/>
          <w:lang w:eastAsia="bo-CN" w:bidi="bo-CN"/>
        </w:rPr>
        <w:t xml:space="preserve"> вопрос</w:t>
      </w:r>
      <w:r w:rsidR="00B27F77">
        <w:rPr>
          <w:rFonts w:ascii="Times New Roman" w:eastAsia="Times New Roman" w:hAnsi="Times New Roman"/>
          <w:sz w:val="27"/>
          <w:szCs w:val="27"/>
          <w:lang w:eastAsia="bo-CN" w:bidi="bo-CN"/>
        </w:rPr>
        <w:t>ы</w:t>
      </w:r>
      <w:r>
        <w:rPr>
          <w:rFonts w:ascii="Times New Roman" w:eastAsia="Times New Roman" w:hAnsi="Times New Roman"/>
          <w:sz w:val="27"/>
          <w:szCs w:val="27"/>
          <w:lang w:eastAsia="bo-CN" w:bidi="bo-CN"/>
        </w:rPr>
        <w:t xml:space="preserve"> социальной сферы</w:t>
      </w:r>
      <w:r w:rsidR="00B27F77">
        <w:rPr>
          <w:rFonts w:ascii="Times New Roman" w:eastAsia="Times New Roman" w:hAnsi="Times New Roman"/>
          <w:sz w:val="27"/>
          <w:szCs w:val="27"/>
          <w:lang w:eastAsia="bo-CN" w:bidi="bo-CN"/>
        </w:rPr>
        <w:t>;</w:t>
      </w:r>
      <w:r>
        <w:rPr>
          <w:rFonts w:ascii="Times New Roman" w:eastAsia="Times New Roman" w:hAnsi="Times New Roman"/>
          <w:sz w:val="27"/>
          <w:szCs w:val="27"/>
          <w:lang w:eastAsia="bo-CN" w:bidi="bo-CN"/>
        </w:rPr>
        <w:t xml:space="preserve"> по Курской области в целом вопрос</w:t>
      </w:r>
      <w:r w:rsidR="00B27F77">
        <w:rPr>
          <w:rFonts w:ascii="Times New Roman" w:eastAsia="Times New Roman" w:hAnsi="Times New Roman"/>
          <w:sz w:val="27"/>
          <w:szCs w:val="27"/>
          <w:lang w:eastAsia="bo-CN" w:bidi="bo-CN"/>
        </w:rPr>
        <w:t>ы</w:t>
      </w:r>
      <w:r>
        <w:rPr>
          <w:rFonts w:ascii="Times New Roman" w:eastAsia="Times New Roman" w:hAnsi="Times New Roman"/>
          <w:sz w:val="27"/>
          <w:szCs w:val="27"/>
          <w:lang w:eastAsia="bo-CN" w:bidi="bo-CN"/>
        </w:rPr>
        <w:t xml:space="preserve"> жилищно-коммунальной сферы.</w:t>
      </w:r>
    </w:p>
    <w:p w:rsidR="00984861" w:rsidRDefault="00984861" w:rsidP="0098486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eastAsia="bo-CN" w:bidi="bo-CN"/>
        </w:rPr>
      </w:pPr>
      <w:r w:rsidRPr="0098068D">
        <w:rPr>
          <w:sz w:val="27"/>
          <w:szCs w:val="27"/>
        </w:rPr>
        <w:tab/>
      </w:r>
      <w:r w:rsidRPr="0098068D">
        <w:rPr>
          <w:rFonts w:ascii="Times New Roman" w:eastAsia="Times New Roman" w:hAnsi="Times New Roman"/>
          <w:b/>
          <w:sz w:val="27"/>
          <w:szCs w:val="27"/>
          <w:lang w:eastAsia="bo-CN" w:bidi="bo-CN"/>
        </w:rPr>
        <w:t>По характеру обращения граждан распределились следующим образом</w:t>
      </w:r>
      <w:r>
        <w:rPr>
          <w:rFonts w:ascii="Times New Roman" w:eastAsia="Times New Roman" w:hAnsi="Times New Roman"/>
          <w:b/>
          <w:sz w:val="27"/>
          <w:szCs w:val="27"/>
          <w:lang w:eastAsia="bo-CN" w:bidi="bo-CN"/>
        </w:rPr>
        <w:t>:</w:t>
      </w:r>
    </w:p>
    <w:p w:rsidR="00984861" w:rsidRDefault="00984861" w:rsidP="0098486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eastAsia="bo-CN" w:bidi="bo-CN"/>
        </w:rPr>
      </w:pPr>
    </w:p>
    <w:p w:rsidR="00EE5DEC" w:rsidRDefault="006771A0" w:rsidP="0098486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bo-CN" w:bidi="bo-CN"/>
        </w:rPr>
      </w:pPr>
      <w:r>
        <w:rPr>
          <w:noProof/>
          <w:lang w:eastAsia="ru-RU"/>
        </w:rPr>
        <w:drawing>
          <wp:inline distT="0" distB="0" distL="0" distR="0" wp14:anchorId="78A7CC4A" wp14:editId="574DC80C">
            <wp:extent cx="3072713" cy="2712720"/>
            <wp:effectExtent l="0" t="0" r="13970" b="1143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012F3E">
        <w:rPr>
          <w:rFonts w:ascii="Times New Roman" w:eastAsia="Times New Roman" w:hAnsi="Times New Roman"/>
          <w:sz w:val="27"/>
          <w:szCs w:val="27"/>
          <w:lang w:eastAsia="bo-CN" w:bidi="bo-CN"/>
        </w:rPr>
        <w:t xml:space="preserve"> </w:t>
      </w:r>
      <w:r w:rsidR="00012F3E">
        <w:rPr>
          <w:noProof/>
          <w:lang w:eastAsia="ru-RU"/>
        </w:rPr>
        <w:drawing>
          <wp:inline distT="0" distB="0" distL="0" distR="0" wp14:anchorId="52412232" wp14:editId="7E3D735C">
            <wp:extent cx="3105150" cy="2701891"/>
            <wp:effectExtent l="0" t="0" r="0" b="381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84861" w:rsidRDefault="00984861" w:rsidP="0098486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bo-CN" w:bidi="bo-CN"/>
        </w:rPr>
      </w:pPr>
      <w:r>
        <w:rPr>
          <w:rFonts w:ascii="Times New Roman" w:eastAsia="Times New Roman" w:hAnsi="Times New Roman"/>
          <w:sz w:val="27"/>
          <w:szCs w:val="27"/>
          <w:lang w:eastAsia="bo-CN" w:bidi="bo-CN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bo-CN" w:bidi="bo-CN"/>
        </w:rPr>
        <w:tab/>
      </w:r>
    </w:p>
    <w:p w:rsidR="005B1E2B" w:rsidRDefault="005B1E2B" w:rsidP="005B1E2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bo-CN" w:bidi="bo-CN"/>
        </w:rPr>
      </w:pPr>
      <w:r>
        <w:rPr>
          <w:rFonts w:ascii="Times New Roman" w:eastAsia="Times New Roman" w:hAnsi="Times New Roman"/>
          <w:sz w:val="27"/>
          <w:szCs w:val="27"/>
          <w:lang w:eastAsia="bo-CN" w:bidi="bo-CN"/>
        </w:rPr>
        <w:tab/>
        <w:t>Более глубокий анализ показывает, что</w:t>
      </w:r>
      <w:r w:rsidR="00B27F77">
        <w:rPr>
          <w:rFonts w:ascii="Times New Roman" w:eastAsia="Times New Roman" w:hAnsi="Times New Roman"/>
          <w:sz w:val="27"/>
          <w:szCs w:val="27"/>
          <w:lang w:eastAsia="bo-CN" w:bidi="bo-CN"/>
        </w:rPr>
        <w:t xml:space="preserve"> исходя из количества обращений</w:t>
      </w:r>
      <w:r>
        <w:rPr>
          <w:rFonts w:ascii="Times New Roman" w:eastAsia="Times New Roman" w:hAnsi="Times New Roman"/>
          <w:sz w:val="27"/>
          <w:szCs w:val="27"/>
          <w:lang w:eastAsia="bo-CN" w:bidi="bo-CN"/>
        </w:rPr>
        <w:t xml:space="preserve"> в целом по Курской области </w:t>
      </w:r>
      <w:r w:rsidR="00672EFD">
        <w:rPr>
          <w:rFonts w:ascii="Times New Roman" w:eastAsia="Times New Roman" w:hAnsi="Times New Roman"/>
          <w:sz w:val="27"/>
          <w:szCs w:val="27"/>
          <w:lang w:eastAsia="bo-CN" w:bidi="bo-CN"/>
        </w:rPr>
        <w:t xml:space="preserve">наибольший интерес граждан </w:t>
      </w:r>
      <w:r w:rsidR="003871AC">
        <w:rPr>
          <w:rFonts w:ascii="Times New Roman" w:eastAsia="Times New Roman" w:hAnsi="Times New Roman"/>
          <w:sz w:val="27"/>
          <w:szCs w:val="27"/>
          <w:lang w:eastAsia="bo-CN" w:bidi="bo-CN"/>
        </w:rPr>
        <w:t xml:space="preserve">в сфере жилищно-коммунального хозяйства </w:t>
      </w:r>
      <w:r w:rsidR="00672EFD">
        <w:rPr>
          <w:rFonts w:ascii="Times New Roman" w:eastAsia="Times New Roman" w:hAnsi="Times New Roman"/>
          <w:sz w:val="27"/>
          <w:szCs w:val="27"/>
          <w:lang w:eastAsia="bo-CN" w:bidi="bo-CN"/>
        </w:rPr>
        <w:t xml:space="preserve">вызвали </w:t>
      </w:r>
      <w:r w:rsidR="002E558C">
        <w:rPr>
          <w:rFonts w:ascii="Times New Roman" w:eastAsia="Times New Roman" w:hAnsi="Times New Roman"/>
          <w:sz w:val="27"/>
          <w:szCs w:val="27"/>
          <w:lang w:eastAsia="bo-CN" w:bidi="bo-CN"/>
        </w:rPr>
        <w:t>вопросы «</w:t>
      </w:r>
      <w:r>
        <w:rPr>
          <w:rFonts w:ascii="Times New Roman" w:eastAsia="Times New Roman" w:hAnsi="Times New Roman"/>
          <w:sz w:val="27"/>
          <w:szCs w:val="27"/>
          <w:lang w:eastAsia="bo-CN" w:bidi="bo-CN"/>
        </w:rPr>
        <w:t>Коммунальное хозяйство» (1</w:t>
      </w:r>
      <w:r w:rsidR="00B27F77">
        <w:rPr>
          <w:rFonts w:ascii="Times New Roman" w:eastAsia="Times New Roman" w:hAnsi="Times New Roman"/>
          <w:sz w:val="27"/>
          <w:szCs w:val="27"/>
          <w:lang w:eastAsia="bo-CN" w:bidi="bo-CN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bo-CN" w:bidi="bo-CN"/>
        </w:rPr>
        <w:t>077),</w:t>
      </w:r>
      <w:r w:rsidR="003871AC">
        <w:rPr>
          <w:rFonts w:ascii="Times New Roman" w:eastAsia="Times New Roman" w:hAnsi="Times New Roman"/>
          <w:sz w:val="27"/>
          <w:szCs w:val="27"/>
          <w:lang w:eastAsia="bo-CN" w:bidi="bo-CN"/>
        </w:rPr>
        <w:t xml:space="preserve"> в сфере экономики –</w:t>
      </w:r>
      <w:r>
        <w:rPr>
          <w:rFonts w:ascii="Times New Roman" w:eastAsia="Times New Roman" w:hAnsi="Times New Roman"/>
          <w:sz w:val="27"/>
          <w:szCs w:val="27"/>
          <w:lang w:eastAsia="bo-CN" w:bidi="bo-CN"/>
        </w:rPr>
        <w:t xml:space="preserve"> «Хозяйственная деятельность» (830), </w:t>
      </w:r>
      <w:r w:rsidR="003871AC">
        <w:rPr>
          <w:rFonts w:ascii="Times New Roman" w:eastAsia="Times New Roman" w:hAnsi="Times New Roman"/>
          <w:sz w:val="27"/>
          <w:szCs w:val="27"/>
          <w:lang w:eastAsia="bo-CN" w:bidi="bo-CN"/>
        </w:rPr>
        <w:t xml:space="preserve">в социальной сфере </w:t>
      </w:r>
      <w:r w:rsidR="002E558C">
        <w:rPr>
          <w:rFonts w:ascii="Times New Roman" w:eastAsia="Times New Roman" w:hAnsi="Times New Roman"/>
          <w:sz w:val="27"/>
          <w:szCs w:val="27"/>
          <w:lang w:eastAsia="bo-CN" w:bidi="bo-CN"/>
        </w:rPr>
        <w:t>– «</w:t>
      </w:r>
      <w:r>
        <w:rPr>
          <w:rFonts w:ascii="Times New Roman" w:eastAsia="Times New Roman" w:hAnsi="Times New Roman"/>
          <w:sz w:val="27"/>
          <w:szCs w:val="27"/>
          <w:lang w:eastAsia="bo-CN" w:bidi="bo-CN"/>
        </w:rPr>
        <w:t>Здравоохранение. Физическая культура и спорт» (556).</w:t>
      </w:r>
    </w:p>
    <w:p w:rsidR="00984861" w:rsidRDefault="002E558C" w:rsidP="0098486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eastAsia="bo-CN" w:bidi="bo-CN"/>
        </w:rPr>
      </w:pPr>
      <w:r>
        <w:rPr>
          <w:rFonts w:ascii="Times New Roman" w:eastAsia="Times New Roman" w:hAnsi="Times New Roman"/>
          <w:sz w:val="27"/>
          <w:szCs w:val="27"/>
          <w:lang w:eastAsia="bo-CN" w:bidi="bo-CN"/>
        </w:rPr>
        <w:tab/>
        <w:t>Динамика количества и характера обращений</w:t>
      </w:r>
      <w:r w:rsidR="00B27F77">
        <w:rPr>
          <w:rFonts w:ascii="Times New Roman" w:eastAsia="Times New Roman" w:hAnsi="Times New Roman"/>
          <w:sz w:val="27"/>
          <w:szCs w:val="27"/>
          <w:lang w:eastAsia="bo-CN" w:bidi="bo-CN"/>
        </w:rPr>
        <w:t>,</w:t>
      </w:r>
      <w:r>
        <w:rPr>
          <w:rFonts w:ascii="Times New Roman" w:eastAsia="Times New Roman" w:hAnsi="Times New Roman"/>
          <w:sz w:val="27"/>
          <w:szCs w:val="27"/>
          <w:lang w:eastAsia="bo-CN" w:bidi="bo-CN"/>
        </w:rPr>
        <w:t xml:space="preserve"> вошедших в тематические разделы</w:t>
      </w:r>
      <w:r w:rsidR="00B27F77">
        <w:rPr>
          <w:rFonts w:ascii="Times New Roman" w:eastAsia="Times New Roman" w:hAnsi="Times New Roman"/>
          <w:sz w:val="27"/>
          <w:szCs w:val="27"/>
          <w:lang w:eastAsia="bo-CN" w:bidi="bo-CN"/>
        </w:rPr>
        <w:t>,</w:t>
      </w:r>
      <w:r>
        <w:rPr>
          <w:rFonts w:ascii="Times New Roman" w:eastAsia="Times New Roman" w:hAnsi="Times New Roman"/>
          <w:sz w:val="27"/>
          <w:szCs w:val="27"/>
          <w:lang w:eastAsia="bo-CN" w:bidi="bo-CN"/>
        </w:rPr>
        <w:t xml:space="preserve"> рейтинг вопросов в обращениях представлен</w:t>
      </w:r>
      <w:r w:rsidR="00B27F77">
        <w:rPr>
          <w:rFonts w:ascii="Times New Roman" w:eastAsia="Times New Roman" w:hAnsi="Times New Roman"/>
          <w:sz w:val="27"/>
          <w:szCs w:val="27"/>
          <w:lang w:eastAsia="bo-CN" w:bidi="bo-CN"/>
        </w:rPr>
        <w:t>ы</w:t>
      </w:r>
      <w:r>
        <w:rPr>
          <w:rFonts w:ascii="Times New Roman" w:eastAsia="Times New Roman" w:hAnsi="Times New Roman"/>
          <w:sz w:val="27"/>
          <w:szCs w:val="27"/>
          <w:lang w:eastAsia="bo-CN" w:bidi="bo-CN"/>
        </w:rPr>
        <w:t xml:space="preserve"> ниже.</w:t>
      </w:r>
      <w:r w:rsidR="00984861">
        <w:rPr>
          <w:rFonts w:ascii="Times New Roman" w:eastAsia="Times New Roman" w:hAnsi="Times New Roman"/>
          <w:sz w:val="27"/>
          <w:szCs w:val="27"/>
          <w:lang w:eastAsia="bo-CN" w:bidi="bo-CN"/>
        </w:rPr>
        <w:tab/>
      </w:r>
    </w:p>
    <w:p w:rsidR="00984861" w:rsidRDefault="00C158A3" w:rsidP="00984861">
      <w:pPr>
        <w:tabs>
          <w:tab w:val="left" w:pos="709"/>
        </w:tabs>
        <w:spacing w:before="120" w:after="0"/>
        <w:jc w:val="both"/>
        <w:rPr>
          <w:rFonts w:ascii="Times New Roman" w:eastAsia="Times New Roman" w:hAnsi="Times New Roman"/>
          <w:b/>
          <w:sz w:val="27"/>
          <w:szCs w:val="27"/>
          <w:lang w:eastAsia="bo-CN" w:bidi="bo-CN"/>
        </w:rPr>
      </w:pPr>
      <w:r>
        <w:rPr>
          <w:noProof/>
          <w:lang w:eastAsia="ru-RU"/>
        </w:rPr>
        <w:lastRenderedPageBreak/>
        <w:drawing>
          <wp:inline distT="0" distB="0" distL="0" distR="0" wp14:anchorId="1FF99698" wp14:editId="08B27E9A">
            <wp:extent cx="6248400" cy="4400550"/>
            <wp:effectExtent l="57150" t="57150" r="38100" b="381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84861" w:rsidRDefault="00984861" w:rsidP="00984861">
      <w:p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F071E4" w:rsidRDefault="00F071E4" w:rsidP="00984861">
      <w:p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6CBF8BBB" wp14:editId="0E879C92">
            <wp:extent cx="6267450" cy="42481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84861" w:rsidRDefault="000F2F76" w:rsidP="00984861">
      <w:p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03EC97F" wp14:editId="7350FCD4">
            <wp:extent cx="6248400" cy="62674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21C0" w:rsidRDefault="00A521C0" w:rsidP="00984861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b/>
          <w:sz w:val="27"/>
          <w:szCs w:val="27"/>
        </w:rPr>
      </w:pPr>
    </w:p>
    <w:p w:rsidR="00984861" w:rsidRPr="00647FD6" w:rsidRDefault="00984861" w:rsidP="00984861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b/>
          <w:sz w:val="27"/>
          <w:szCs w:val="27"/>
        </w:rPr>
      </w:pPr>
      <w:r w:rsidRPr="00647FD6">
        <w:rPr>
          <w:rFonts w:ascii="Times New Roman" w:hAnsi="Times New Roman"/>
          <w:b/>
          <w:sz w:val="27"/>
          <w:szCs w:val="27"/>
        </w:rPr>
        <w:t xml:space="preserve">По вопросам социальной сферы поступило </w:t>
      </w:r>
      <w:r w:rsidR="00785E7A">
        <w:rPr>
          <w:rFonts w:ascii="Times New Roman" w:hAnsi="Times New Roman"/>
          <w:b/>
          <w:sz w:val="27"/>
          <w:szCs w:val="27"/>
        </w:rPr>
        <w:t>323</w:t>
      </w:r>
      <w:r w:rsidRPr="00647FD6">
        <w:rPr>
          <w:rFonts w:ascii="Times New Roman" w:hAnsi="Times New Roman"/>
          <w:b/>
          <w:sz w:val="27"/>
          <w:szCs w:val="27"/>
        </w:rPr>
        <w:t xml:space="preserve"> обращения граждан (в </w:t>
      </w:r>
      <w:r w:rsidR="00692A4B">
        <w:rPr>
          <w:rFonts w:ascii="Times New Roman" w:hAnsi="Times New Roman"/>
          <w:b/>
          <w:sz w:val="27"/>
          <w:szCs w:val="27"/>
        </w:rPr>
        <w:t>феврале</w:t>
      </w:r>
      <w:r w:rsidRPr="00647FD6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2022</w:t>
      </w:r>
      <w:r w:rsidRPr="00647FD6">
        <w:rPr>
          <w:rFonts w:ascii="Times New Roman" w:hAnsi="Times New Roman"/>
          <w:b/>
          <w:sz w:val="27"/>
          <w:szCs w:val="27"/>
        </w:rPr>
        <w:t xml:space="preserve"> г. – </w:t>
      </w:r>
      <w:r w:rsidR="00692A4B">
        <w:rPr>
          <w:rFonts w:ascii="Times New Roman" w:hAnsi="Times New Roman"/>
          <w:b/>
          <w:sz w:val="27"/>
          <w:szCs w:val="27"/>
        </w:rPr>
        <w:t>342</w:t>
      </w:r>
      <w:r w:rsidRPr="00647FD6">
        <w:rPr>
          <w:rFonts w:ascii="Times New Roman" w:hAnsi="Times New Roman"/>
          <w:b/>
          <w:sz w:val="27"/>
          <w:szCs w:val="27"/>
        </w:rPr>
        <w:t xml:space="preserve">, в </w:t>
      </w:r>
      <w:r w:rsidR="00692A4B">
        <w:rPr>
          <w:rFonts w:ascii="Times New Roman" w:hAnsi="Times New Roman"/>
          <w:b/>
          <w:sz w:val="27"/>
          <w:szCs w:val="27"/>
        </w:rPr>
        <w:t>марте</w:t>
      </w:r>
      <w:r w:rsidRPr="00647FD6">
        <w:rPr>
          <w:rFonts w:ascii="Times New Roman" w:hAnsi="Times New Roman"/>
          <w:b/>
          <w:sz w:val="27"/>
          <w:szCs w:val="27"/>
        </w:rPr>
        <w:t xml:space="preserve"> 2021 г. –</w:t>
      </w:r>
      <w:r w:rsidR="00785E7A">
        <w:rPr>
          <w:rFonts w:ascii="Times New Roman" w:hAnsi="Times New Roman"/>
          <w:b/>
          <w:sz w:val="27"/>
          <w:szCs w:val="27"/>
        </w:rPr>
        <w:t xml:space="preserve"> 521</w:t>
      </w:r>
      <w:r w:rsidRPr="00647FD6">
        <w:rPr>
          <w:rFonts w:ascii="Times New Roman" w:hAnsi="Times New Roman"/>
          <w:b/>
          <w:sz w:val="27"/>
          <w:szCs w:val="27"/>
        </w:rPr>
        <w:t xml:space="preserve">). </w:t>
      </w:r>
    </w:p>
    <w:p w:rsidR="00984861" w:rsidRPr="00647FD6" w:rsidRDefault="00984861" w:rsidP="00984861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w w:val="106"/>
          <w:sz w:val="27"/>
          <w:szCs w:val="27"/>
        </w:rPr>
      </w:pPr>
      <w:r w:rsidRPr="00647FD6">
        <w:rPr>
          <w:rFonts w:ascii="Times New Roman" w:hAnsi="Times New Roman"/>
          <w:color w:val="000000"/>
          <w:w w:val="106"/>
          <w:sz w:val="27"/>
          <w:szCs w:val="27"/>
        </w:rPr>
        <w:t xml:space="preserve">Количество обращений в сравнении с </w:t>
      </w:r>
      <w:r w:rsidR="00B37C3A">
        <w:rPr>
          <w:rFonts w:ascii="Times New Roman" w:hAnsi="Times New Roman"/>
          <w:color w:val="000000"/>
          <w:w w:val="106"/>
          <w:sz w:val="27"/>
          <w:szCs w:val="27"/>
        </w:rPr>
        <w:t>февралем</w:t>
      </w:r>
      <w:r w:rsidRPr="00647FD6">
        <w:rPr>
          <w:rFonts w:ascii="Times New Roman" w:hAnsi="Times New Roman"/>
          <w:color w:val="000000"/>
          <w:w w:val="106"/>
          <w:sz w:val="27"/>
          <w:szCs w:val="27"/>
        </w:rPr>
        <w:t xml:space="preserve"> 202</w:t>
      </w:r>
      <w:r>
        <w:rPr>
          <w:rFonts w:ascii="Times New Roman" w:hAnsi="Times New Roman"/>
          <w:color w:val="000000"/>
          <w:w w:val="106"/>
          <w:sz w:val="27"/>
          <w:szCs w:val="27"/>
        </w:rPr>
        <w:t>2</w:t>
      </w:r>
      <w:r w:rsidRPr="00647FD6">
        <w:rPr>
          <w:rFonts w:ascii="Times New Roman" w:hAnsi="Times New Roman"/>
          <w:color w:val="000000"/>
          <w:w w:val="106"/>
          <w:sz w:val="27"/>
          <w:szCs w:val="27"/>
        </w:rPr>
        <w:t xml:space="preserve"> года </w:t>
      </w:r>
      <w:r w:rsidR="00B37C3A">
        <w:rPr>
          <w:rFonts w:ascii="Times New Roman" w:hAnsi="Times New Roman"/>
          <w:color w:val="000000"/>
          <w:w w:val="106"/>
          <w:sz w:val="27"/>
          <w:szCs w:val="27"/>
        </w:rPr>
        <w:t>уменьши</w:t>
      </w:r>
      <w:r w:rsidRPr="00647FD6">
        <w:rPr>
          <w:rFonts w:ascii="Times New Roman" w:hAnsi="Times New Roman"/>
          <w:color w:val="000000"/>
          <w:w w:val="106"/>
          <w:sz w:val="27"/>
          <w:szCs w:val="27"/>
        </w:rPr>
        <w:t xml:space="preserve">лось на  </w:t>
      </w:r>
      <w:r>
        <w:rPr>
          <w:rFonts w:ascii="Times New Roman" w:hAnsi="Times New Roman"/>
          <w:color w:val="000000"/>
          <w:w w:val="106"/>
          <w:sz w:val="27"/>
          <w:szCs w:val="27"/>
        </w:rPr>
        <w:t xml:space="preserve"> </w:t>
      </w:r>
      <w:r w:rsidR="00B37C3A">
        <w:rPr>
          <w:rFonts w:ascii="Times New Roman" w:hAnsi="Times New Roman"/>
          <w:color w:val="000000"/>
          <w:w w:val="106"/>
          <w:sz w:val="27"/>
          <w:szCs w:val="27"/>
        </w:rPr>
        <w:t>6 % и на 38</w:t>
      </w:r>
      <w:r w:rsidRPr="00647FD6">
        <w:rPr>
          <w:rFonts w:ascii="Times New Roman" w:hAnsi="Times New Roman"/>
          <w:color w:val="000000"/>
          <w:w w:val="106"/>
          <w:sz w:val="27"/>
          <w:szCs w:val="27"/>
        </w:rPr>
        <w:t xml:space="preserve"> % </w:t>
      </w:r>
      <w:r w:rsidR="00B27F77">
        <w:rPr>
          <w:rFonts w:ascii="Times New Roman" w:hAnsi="Times New Roman"/>
          <w:color w:val="000000"/>
          <w:w w:val="106"/>
          <w:sz w:val="27"/>
          <w:szCs w:val="27"/>
        </w:rPr>
        <w:t xml:space="preserve">– </w:t>
      </w:r>
      <w:r w:rsidRPr="00647FD6">
        <w:rPr>
          <w:rFonts w:ascii="Times New Roman" w:hAnsi="Times New Roman"/>
          <w:color w:val="000000"/>
          <w:w w:val="106"/>
          <w:sz w:val="27"/>
          <w:szCs w:val="27"/>
        </w:rPr>
        <w:t xml:space="preserve">в сравнении с </w:t>
      </w:r>
      <w:r w:rsidR="00B37C3A">
        <w:rPr>
          <w:rFonts w:ascii="Times New Roman" w:hAnsi="Times New Roman"/>
          <w:color w:val="000000"/>
          <w:w w:val="106"/>
          <w:sz w:val="27"/>
          <w:szCs w:val="27"/>
        </w:rPr>
        <w:t>мартом</w:t>
      </w:r>
      <w:r w:rsidRPr="00647FD6">
        <w:rPr>
          <w:rFonts w:ascii="Times New Roman" w:hAnsi="Times New Roman"/>
          <w:color w:val="000000"/>
          <w:w w:val="106"/>
          <w:sz w:val="27"/>
          <w:szCs w:val="27"/>
        </w:rPr>
        <w:t xml:space="preserve"> 2021 года. </w:t>
      </w:r>
    </w:p>
    <w:p w:rsidR="00984861" w:rsidRPr="00647FD6" w:rsidRDefault="00984861" w:rsidP="0098486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Среди обращений указанной тематики наибольшее количество содержало информацию о недостатках в работе государственных органов и органов местного самоуправления и их должностных лиц по вопросам здравоохранения – </w:t>
      </w:r>
      <w:r w:rsidR="008D4147">
        <w:rPr>
          <w:rFonts w:ascii="Times New Roman" w:hAnsi="Times New Roman"/>
          <w:sz w:val="27"/>
          <w:szCs w:val="27"/>
        </w:rPr>
        <w:t>18</w:t>
      </w:r>
      <w:r w:rsidRPr="00647FD6">
        <w:rPr>
          <w:rFonts w:ascii="Times New Roman" w:hAnsi="Times New Roman"/>
          <w:sz w:val="27"/>
          <w:szCs w:val="27"/>
        </w:rPr>
        <w:t xml:space="preserve">. </w:t>
      </w:r>
    </w:p>
    <w:p w:rsidR="00984861" w:rsidRDefault="00984861" w:rsidP="0098486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В </w:t>
      </w:r>
      <w:r w:rsidR="007861BF">
        <w:rPr>
          <w:rFonts w:ascii="Times New Roman" w:hAnsi="Times New Roman"/>
          <w:sz w:val="27"/>
          <w:szCs w:val="27"/>
        </w:rPr>
        <w:t>117</w:t>
      </w:r>
      <w:r w:rsidRPr="00647FD6">
        <w:rPr>
          <w:rFonts w:ascii="Times New Roman" w:hAnsi="Times New Roman"/>
          <w:sz w:val="27"/>
          <w:szCs w:val="27"/>
        </w:rPr>
        <w:t xml:space="preserve"> обращениях по теме «Здравоохранение» (в</w:t>
      </w:r>
      <w:r w:rsidR="007861BF">
        <w:rPr>
          <w:rFonts w:ascii="Times New Roman" w:hAnsi="Times New Roman"/>
          <w:sz w:val="27"/>
          <w:szCs w:val="27"/>
        </w:rPr>
        <w:t xml:space="preserve"> феврале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</w:t>
      </w:r>
      <w:r w:rsidRPr="007861BF">
        <w:rPr>
          <w:rFonts w:ascii="Times New Roman" w:hAnsi="Times New Roman"/>
          <w:sz w:val="27"/>
          <w:szCs w:val="27"/>
        </w:rPr>
        <w:t>– 1</w:t>
      </w:r>
      <w:r w:rsidR="00040FA8" w:rsidRPr="007861BF">
        <w:rPr>
          <w:rFonts w:ascii="Times New Roman" w:hAnsi="Times New Roman"/>
          <w:sz w:val="27"/>
          <w:szCs w:val="27"/>
        </w:rPr>
        <w:t>82</w:t>
      </w:r>
      <w:r w:rsidR="007861BF">
        <w:rPr>
          <w:rFonts w:ascii="Times New Roman" w:hAnsi="Times New Roman"/>
          <w:sz w:val="27"/>
          <w:szCs w:val="27"/>
        </w:rPr>
        <w:t>, в марте 2021 г. – 301</w:t>
      </w:r>
      <w:r w:rsidRPr="00647FD6">
        <w:rPr>
          <w:rFonts w:ascii="Times New Roman" w:hAnsi="Times New Roman"/>
          <w:sz w:val="27"/>
          <w:szCs w:val="27"/>
        </w:rPr>
        <w:t xml:space="preserve">) содержались следующие вопросы: работа медицинских </w:t>
      </w:r>
      <w:r w:rsidR="007861BF">
        <w:rPr>
          <w:rFonts w:ascii="Times New Roman" w:hAnsi="Times New Roman"/>
          <w:sz w:val="27"/>
          <w:szCs w:val="27"/>
        </w:rPr>
        <w:t>учреждений и их сотрудников – 29</w:t>
      </w:r>
      <w:r w:rsidRPr="00647FD6">
        <w:rPr>
          <w:rFonts w:ascii="Times New Roman" w:hAnsi="Times New Roman"/>
          <w:sz w:val="27"/>
          <w:szCs w:val="27"/>
        </w:rPr>
        <w:t xml:space="preserve"> (в </w:t>
      </w:r>
      <w:r w:rsidR="007861BF">
        <w:rPr>
          <w:rFonts w:ascii="Times New Roman" w:hAnsi="Times New Roman"/>
          <w:sz w:val="27"/>
          <w:szCs w:val="27"/>
        </w:rPr>
        <w:t>феврале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 w:rsidR="007861BF">
        <w:rPr>
          <w:rFonts w:ascii="Times New Roman" w:hAnsi="Times New Roman"/>
          <w:sz w:val="27"/>
          <w:szCs w:val="27"/>
        </w:rPr>
        <w:t>52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7861BF">
        <w:rPr>
          <w:rFonts w:ascii="Times New Roman" w:hAnsi="Times New Roman"/>
          <w:sz w:val="27"/>
          <w:szCs w:val="27"/>
        </w:rPr>
        <w:t>марте 2021 г. – 6</w:t>
      </w:r>
      <w:r w:rsidRPr="00647FD6">
        <w:rPr>
          <w:rFonts w:ascii="Times New Roman" w:hAnsi="Times New Roman"/>
          <w:sz w:val="27"/>
          <w:szCs w:val="27"/>
        </w:rPr>
        <w:t xml:space="preserve">6), обеспечение льготными лекарственными средствами – </w:t>
      </w:r>
      <w:r w:rsidR="007861BF">
        <w:rPr>
          <w:rFonts w:ascii="Times New Roman" w:hAnsi="Times New Roman"/>
          <w:sz w:val="27"/>
          <w:szCs w:val="27"/>
        </w:rPr>
        <w:t>25</w:t>
      </w:r>
      <w:r w:rsidRPr="00647FD6">
        <w:rPr>
          <w:rFonts w:ascii="Times New Roman" w:hAnsi="Times New Roman"/>
          <w:sz w:val="27"/>
          <w:szCs w:val="27"/>
        </w:rPr>
        <w:t xml:space="preserve">  (в </w:t>
      </w:r>
      <w:r w:rsidR="007861BF">
        <w:rPr>
          <w:rFonts w:ascii="Times New Roman" w:hAnsi="Times New Roman"/>
          <w:sz w:val="27"/>
          <w:szCs w:val="27"/>
        </w:rPr>
        <w:t>феврале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 w:rsidR="007861BF">
        <w:rPr>
          <w:rFonts w:ascii="Times New Roman" w:hAnsi="Times New Roman"/>
          <w:sz w:val="27"/>
          <w:szCs w:val="27"/>
        </w:rPr>
        <w:t>22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7861BF">
        <w:rPr>
          <w:rFonts w:ascii="Times New Roman" w:hAnsi="Times New Roman"/>
          <w:sz w:val="27"/>
          <w:szCs w:val="27"/>
        </w:rPr>
        <w:t>марте</w:t>
      </w:r>
      <w:r w:rsidRPr="00647FD6">
        <w:rPr>
          <w:rFonts w:ascii="Times New Roman" w:hAnsi="Times New Roman"/>
          <w:sz w:val="27"/>
          <w:szCs w:val="27"/>
        </w:rPr>
        <w:t xml:space="preserve"> 2021 г. – </w:t>
      </w:r>
      <w:r w:rsidR="007861BF">
        <w:rPr>
          <w:rFonts w:ascii="Times New Roman" w:hAnsi="Times New Roman"/>
          <w:sz w:val="27"/>
          <w:szCs w:val="27"/>
        </w:rPr>
        <w:t>108</w:t>
      </w:r>
      <w:r w:rsidRPr="00647FD6">
        <w:rPr>
          <w:rFonts w:ascii="Times New Roman" w:hAnsi="Times New Roman"/>
          <w:sz w:val="27"/>
          <w:szCs w:val="27"/>
        </w:rPr>
        <w:t xml:space="preserve">), лечение и оказание медицинской помощи – </w:t>
      </w:r>
      <w:r w:rsidR="007861BF">
        <w:rPr>
          <w:rFonts w:ascii="Times New Roman" w:hAnsi="Times New Roman"/>
          <w:sz w:val="27"/>
          <w:szCs w:val="27"/>
        </w:rPr>
        <w:t>29</w:t>
      </w:r>
      <w:r w:rsidRPr="00647FD6">
        <w:rPr>
          <w:rFonts w:ascii="Times New Roman" w:hAnsi="Times New Roman"/>
          <w:sz w:val="27"/>
          <w:szCs w:val="27"/>
        </w:rPr>
        <w:t xml:space="preserve"> (в </w:t>
      </w:r>
      <w:r w:rsidR="007861BF">
        <w:rPr>
          <w:rFonts w:ascii="Times New Roman" w:hAnsi="Times New Roman"/>
          <w:sz w:val="27"/>
          <w:szCs w:val="27"/>
        </w:rPr>
        <w:t>феврал</w:t>
      </w:r>
      <w:r w:rsidRPr="00647FD6">
        <w:rPr>
          <w:rFonts w:ascii="Times New Roman" w:hAnsi="Times New Roman"/>
          <w:sz w:val="27"/>
          <w:szCs w:val="27"/>
        </w:rPr>
        <w:t>е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 w:rsidR="007861BF">
        <w:rPr>
          <w:rFonts w:ascii="Times New Roman" w:hAnsi="Times New Roman"/>
          <w:sz w:val="27"/>
          <w:szCs w:val="27"/>
        </w:rPr>
        <w:t>44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7861BF">
        <w:rPr>
          <w:rFonts w:ascii="Times New Roman" w:hAnsi="Times New Roman"/>
          <w:sz w:val="27"/>
          <w:szCs w:val="27"/>
        </w:rPr>
        <w:t>март</w:t>
      </w:r>
      <w:r w:rsidRPr="00647FD6">
        <w:rPr>
          <w:rFonts w:ascii="Times New Roman" w:hAnsi="Times New Roman"/>
          <w:sz w:val="27"/>
          <w:szCs w:val="27"/>
        </w:rPr>
        <w:t xml:space="preserve">е 2021 г. – </w:t>
      </w:r>
      <w:r w:rsidR="007861BF">
        <w:rPr>
          <w:rFonts w:ascii="Times New Roman" w:hAnsi="Times New Roman"/>
          <w:sz w:val="27"/>
          <w:szCs w:val="27"/>
        </w:rPr>
        <w:t>76</w:t>
      </w:r>
      <w:r w:rsidRPr="00647FD6">
        <w:rPr>
          <w:rFonts w:ascii="Times New Roman" w:hAnsi="Times New Roman"/>
          <w:sz w:val="27"/>
          <w:szCs w:val="27"/>
        </w:rPr>
        <w:t>), санитарно-эпидемиологическо</w:t>
      </w:r>
      <w:r w:rsidR="00B27F77">
        <w:rPr>
          <w:rFonts w:ascii="Times New Roman" w:hAnsi="Times New Roman"/>
          <w:sz w:val="27"/>
          <w:szCs w:val="27"/>
        </w:rPr>
        <w:t>е</w:t>
      </w:r>
      <w:r w:rsidRPr="00647FD6">
        <w:rPr>
          <w:rFonts w:ascii="Times New Roman" w:hAnsi="Times New Roman"/>
          <w:sz w:val="27"/>
          <w:szCs w:val="27"/>
        </w:rPr>
        <w:t xml:space="preserve"> благополучи</w:t>
      </w:r>
      <w:r w:rsidR="00B27F77">
        <w:rPr>
          <w:rFonts w:ascii="Times New Roman" w:hAnsi="Times New Roman"/>
          <w:sz w:val="27"/>
          <w:szCs w:val="27"/>
        </w:rPr>
        <w:t>е</w:t>
      </w:r>
      <w:r w:rsidRPr="00647FD6">
        <w:rPr>
          <w:rFonts w:ascii="Times New Roman" w:hAnsi="Times New Roman"/>
          <w:sz w:val="27"/>
          <w:szCs w:val="27"/>
        </w:rPr>
        <w:t xml:space="preserve"> населения –  </w:t>
      </w:r>
      <w:r w:rsidR="007861BF">
        <w:rPr>
          <w:rFonts w:ascii="Times New Roman" w:hAnsi="Times New Roman"/>
          <w:sz w:val="27"/>
          <w:szCs w:val="27"/>
        </w:rPr>
        <w:t>12</w:t>
      </w:r>
      <w:r w:rsidRPr="00647FD6">
        <w:rPr>
          <w:rFonts w:ascii="Times New Roman" w:hAnsi="Times New Roman"/>
          <w:sz w:val="27"/>
          <w:szCs w:val="27"/>
        </w:rPr>
        <w:t xml:space="preserve"> (в </w:t>
      </w:r>
      <w:r w:rsidR="007861BF">
        <w:rPr>
          <w:rFonts w:ascii="Times New Roman" w:hAnsi="Times New Roman"/>
          <w:sz w:val="27"/>
          <w:szCs w:val="27"/>
        </w:rPr>
        <w:t>феврал</w:t>
      </w:r>
      <w:r w:rsidRPr="00647FD6">
        <w:rPr>
          <w:rFonts w:ascii="Times New Roman" w:hAnsi="Times New Roman"/>
          <w:sz w:val="27"/>
          <w:szCs w:val="27"/>
        </w:rPr>
        <w:t xml:space="preserve">е </w:t>
      </w:r>
      <w:r w:rsidRPr="00647FD6">
        <w:rPr>
          <w:rFonts w:ascii="Times New Roman" w:hAnsi="Times New Roman"/>
          <w:sz w:val="27"/>
          <w:szCs w:val="27"/>
        </w:rPr>
        <w:lastRenderedPageBreak/>
        <w:t>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 w:rsidR="007861BF">
        <w:rPr>
          <w:rFonts w:ascii="Times New Roman" w:hAnsi="Times New Roman"/>
          <w:sz w:val="27"/>
          <w:szCs w:val="27"/>
        </w:rPr>
        <w:t>38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7861BF">
        <w:rPr>
          <w:rFonts w:ascii="Times New Roman" w:hAnsi="Times New Roman"/>
          <w:sz w:val="27"/>
          <w:szCs w:val="27"/>
        </w:rPr>
        <w:t>март</w:t>
      </w:r>
      <w:r w:rsidRPr="00647FD6">
        <w:rPr>
          <w:rFonts w:ascii="Times New Roman" w:hAnsi="Times New Roman"/>
          <w:sz w:val="27"/>
          <w:szCs w:val="27"/>
        </w:rPr>
        <w:t xml:space="preserve">е 2021 г. – </w:t>
      </w:r>
      <w:r w:rsidR="007861BF">
        <w:rPr>
          <w:rFonts w:ascii="Times New Roman" w:hAnsi="Times New Roman"/>
          <w:sz w:val="27"/>
          <w:szCs w:val="27"/>
        </w:rPr>
        <w:t>28</w:t>
      </w:r>
      <w:r w:rsidRPr="00647FD6">
        <w:rPr>
          <w:rFonts w:ascii="Times New Roman" w:hAnsi="Times New Roman"/>
          <w:sz w:val="27"/>
          <w:szCs w:val="27"/>
        </w:rPr>
        <w:t>), создани</w:t>
      </w:r>
      <w:r w:rsidR="00B27F77">
        <w:rPr>
          <w:rFonts w:ascii="Times New Roman" w:hAnsi="Times New Roman"/>
          <w:sz w:val="27"/>
          <w:szCs w:val="27"/>
        </w:rPr>
        <w:t>е</w:t>
      </w:r>
      <w:r w:rsidRPr="00647FD6">
        <w:rPr>
          <w:rFonts w:ascii="Times New Roman" w:hAnsi="Times New Roman"/>
          <w:sz w:val="27"/>
          <w:szCs w:val="27"/>
        </w:rPr>
        <w:t>, ликвидаци</w:t>
      </w:r>
      <w:r w:rsidR="00B27F77">
        <w:rPr>
          <w:rFonts w:ascii="Times New Roman" w:hAnsi="Times New Roman"/>
          <w:sz w:val="27"/>
          <w:szCs w:val="27"/>
        </w:rPr>
        <w:t>я</w:t>
      </w:r>
      <w:r w:rsidRPr="00647FD6">
        <w:rPr>
          <w:rFonts w:ascii="Times New Roman" w:hAnsi="Times New Roman"/>
          <w:sz w:val="27"/>
          <w:szCs w:val="27"/>
        </w:rPr>
        <w:t>, реорганизаци</w:t>
      </w:r>
      <w:r w:rsidR="00B27F77">
        <w:rPr>
          <w:rFonts w:ascii="Times New Roman" w:hAnsi="Times New Roman"/>
          <w:sz w:val="27"/>
          <w:szCs w:val="27"/>
        </w:rPr>
        <w:t>я</w:t>
      </w:r>
      <w:r w:rsidRPr="00647FD6">
        <w:rPr>
          <w:rFonts w:ascii="Times New Roman" w:hAnsi="Times New Roman"/>
          <w:sz w:val="27"/>
          <w:szCs w:val="27"/>
        </w:rPr>
        <w:t xml:space="preserve"> медицинских учреждений  – </w:t>
      </w:r>
      <w:r w:rsidR="007861BF">
        <w:rPr>
          <w:rFonts w:ascii="Times New Roman" w:hAnsi="Times New Roman"/>
          <w:sz w:val="27"/>
          <w:szCs w:val="27"/>
        </w:rPr>
        <w:t>10</w:t>
      </w:r>
      <w:r w:rsidRPr="00647FD6">
        <w:rPr>
          <w:rFonts w:ascii="Times New Roman" w:hAnsi="Times New Roman"/>
          <w:sz w:val="27"/>
          <w:szCs w:val="27"/>
        </w:rPr>
        <w:t xml:space="preserve"> (в </w:t>
      </w:r>
      <w:r w:rsidR="007861BF">
        <w:rPr>
          <w:rFonts w:ascii="Times New Roman" w:hAnsi="Times New Roman"/>
          <w:sz w:val="27"/>
          <w:szCs w:val="27"/>
        </w:rPr>
        <w:t>феврале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="007861BF">
        <w:rPr>
          <w:rFonts w:ascii="Times New Roman" w:hAnsi="Times New Roman"/>
          <w:sz w:val="27"/>
          <w:szCs w:val="27"/>
        </w:rPr>
        <w:t xml:space="preserve"> г. – 23</w:t>
      </w:r>
      <w:r w:rsidRPr="00647FD6">
        <w:rPr>
          <w:rFonts w:ascii="Times New Roman" w:hAnsi="Times New Roman"/>
          <w:sz w:val="27"/>
          <w:szCs w:val="27"/>
        </w:rPr>
        <w:t xml:space="preserve">, в  </w:t>
      </w:r>
      <w:r w:rsidR="007861BF">
        <w:rPr>
          <w:rFonts w:ascii="Times New Roman" w:hAnsi="Times New Roman"/>
          <w:sz w:val="27"/>
          <w:szCs w:val="27"/>
        </w:rPr>
        <w:t>март</w:t>
      </w:r>
      <w:r w:rsidRPr="00647FD6">
        <w:rPr>
          <w:rFonts w:ascii="Times New Roman" w:hAnsi="Times New Roman"/>
          <w:sz w:val="27"/>
          <w:szCs w:val="27"/>
        </w:rPr>
        <w:t xml:space="preserve">е 2021 г. – </w:t>
      </w:r>
      <w:r w:rsidR="007861BF">
        <w:rPr>
          <w:rFonts w:ascii="Times New Roman" w:hAnsi="Times New Roman"/>
          <w:sz w:val="27"/>
          <w:szCs w:val="27"/>
        </w:rPr>
        <w:t>5</w:t>
      </w:r>
      <w:r w:rsidRPr="00647FD6">
        <w:rPr>
          <w:rFonts w:ascii="Times New Roman" w:hAnsi="Times New Roman"/>
          <w:sz w:val="27"/>
          <w:szCs w:val="27"/>
        </w:rPr>
        <w:t xml:space="preserve">) и др. </w:t>
      </w:r>
    </w:p>
    <w:p w:rsidR="00EB0CB2" w:rsidRPr="00647FD6" w:rsidRDefault="00EB0CB2" w:rsidP="00EB0CB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58</w:t>
      </w:r>
      <w:r w:rsidRPr="00647FD6">
        <w:rPr>
          <w:rFonts w:ascii="Times New Roman" w:hAnsi="Times New Roman"/>
          <w:sz w:val="27"/>
          <w:szCs w:val="27"/>
        </w:rPr>
        <w:t xml:space="preserve"> обращениях граждан (в </w:t>
      </w:r>
      <w:r>
        <w:rPr>
          <w:rFonts w:ascii="Times New Roman" w:hAnsi="Times New Roman"/>
          <w:sz w:val="27"/>
          <w:szCs w:val="27"/>
        </w:rPr>
        <w:t>феврале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35, в </w:t>
      </w:r>
      <w:r>
        <w:rPr>
          <w:rFonts w:ascii="Times New Roman" w:hAnsi="Times New Roman"/>
          <w:sz w:val="27"/>
          <w:szCs w:val="27"/>
        </w:rPr>
        <w:t>март</w:t>
      </w:r>
      <w:r w:rsidRPr="00647FD6">
        <w:rPr>
          <w:rFonts w:ascii="Times New Roman" w:hAnsi="Times New Roman"/>
          <w:sz w:val="27"/>
          <w:szCs w:val="27"/>
        </w:rPr>
        <w:t xml:space="preserve">е 2021 г. – </w:t>
      </w:r>
      <w:r>
        <w:rPr>
          <w:rFonts w:ascii="Times New Roman" w:hAnsi="Times New Roman"/>
          <w:sz w:val="27"/>
          <w:szCs w:val="27"/>
        </w:rPr>
        <w:t>68</w:t>
      </w:r>
      <w:r w:rsidRPr="00647FD6">
        <w:rPr>
          <w:rFonts w:ascii="Times New Roman" w:hAnsi="Times New Roman"/>
          <w:sz w:val="27"/>
          <w:szCs w:val="27"/>
        </w:rPr>
        <w:t xml:space="preserve">) содержались просьбы об оказании </w:t>
      </w:r>
      <w:r>
        <w:rPr>
          <w:rFonts w:ascii="Times New Roman" w:hAnsi="Times New Roman"/>
          <w:sz w:val="27"/>
          <w:szCs w:val="27"/>
        </w:rPr>
        <w:t xml:space="preserve">социальной </w:t>
      </w:r>
      <w:r w:rsidRPr="00647FD6">
        <w:rPr>
          <w:rFonts w:ascii="Times New Roman" w:hAnsi="Times New Roman"/>
          <w:sz w:val="27"/>
          <w:szCs w:val="27"/>
        </w:rPr>
        <w:t>помощи гражданам, оказавшимся в трудной жизненной ситуации (пенсионерам, инвалидам, многодетным семьям, пострадавшим от пожаров).</w:t>
      </w:r>
    </w:p>
    <w:p w:rsidR="00984861" w:rsidRDefault="00984861" w:rsidP="0098486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По вопросам образования поступило </w:t>
      </w:r>
      <w:r w:rsidR="002913DA">
        <w:rPr>
          <w:rFonts w:ascii="Times New Roman" w:hAnsi="Times New Roman"/>
          <w:sz w:val="27"/>
          <w:szCs w:val="27"/>
        </w:rPr>
        <w:t>40</w:t>
      </w:r>
      <w:r w:rsidRPr="00647FD6">
        <w:rPr>
          <w:rFonts w:ascii="Times New Roman" w:hAnsi="Times New Roman"/>
          <w:sz w:val="27"/>
          <w:szCs w:val="27"/>
        </w:rPr>
        <w:t xml:space="preserve"> обращений граждан (в </w:t>
      </w:r>
      <w:r w:rsidR="002913DA">
        <w:rPr>
          <w:rFonts w:ascii="Times New Roman" w:hAnsi="Times New Roman"/>
          <w:sz w:val="27"/>
          <w:szCs w:val="27"/>
        </w:rPr>
        <w:t>феврале</w:t>
      </w:r>
      <w:r w:rsidRPr="00647FD6">
        <w:rPr>
          <w:rFonts w:ascii="Times New Roman" w:hAnsi="Times New Roman"/>
          <w:sz w:val="27"/>
          <w:szCs w:val="27"/>
        </w:rPr>
        <w:t xml:space="preserve"> </w:t>
      </w:r>
      <w:r w:rsidR="00B27F77">
        <w:rPr>
          <w:rFonts w:ascii="Times New Roman" w:hAnsi="Times New Roman"/>
          <w:sz w:val="27"/>
          <w:szCs w:val="27"/>
        </w:rPr>
        <w:t xml:space="preserve">            </w:t>
      </w:r>
      <w:r w:rsidRPr="00647FD6">
        <w:rPr>
          <w:rFonts w:ascii="Times New Roman" w:hAnsi="Times New Roman"/>
          <w:sz w:val="27"/>
          <w:szCs w:val="27"/>
        </w:rPr>
        <w:t>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 w:rsidR="002913DA">
        <w:rPr>
          <w:rFonts w:ascii="Times New Roman" w:hAnsi="Times New Roman"/>
          <w:sz w:val="27"/>
          <w:szCs w:val="27"/>
        </w:rPr>
        <w:t>37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2913DA">
        <w:rPr>
          <w:rFonts w:ascii="Times New Roman" w:hAnsi="Times New Roman"/>
          <w:sz w:val="27"/>
          <w:szCs w:val="27"/>
        </w:rPr>
        <w:t>марте</w:t>
      </w:r>
      <w:r w:rsidRPr="00647FD6">
        <w:rPr>
          <w:rFonts w:ascii="Times New Roman" w:hAnsi="Times New Roman"/>
          <w:sz w:val="27"/>
          <w:szCs w:val="27"/>
        </w:rPr>
        <w:t xml:space="preserve"> 2021 г. – </w:t>
      </w:r>
      <w:r w:rsidR="002913DA">
        <w:rPr>
          <w:rFonts w:ascii="Times New Roman" w:hAnsi="Times New Roman"/>
          <w:sz w:val="27"/>
          <w:szCs w:val="27"/>
        </w:rPr>
        <w:t>50</w:t>
      </w:r>
      <w:r w:rsidRPr="00647FD6">
        <w:rPr>
          <w:rFonts w:ascii="Times New Roman" w:hAnsi="Times New Roman"/>
          <w:sz w:val="27"/>
          <w:szCs w:val="27"/>
        </w:rPr>
        <w:t xml:space="preserve">), в которых поднимались вопросы </w:t>
      </w:r>
      <w:r w:rsidR="002913DA">
        <w:rPr>
          <w:rFonts w:ascii="Times New Roman" w:hAnsi="Times New Roman"/>
          <w:sz w:val="27"/>
          <w:szCs w:val="27"/>
        </w:rPr>
        <w:t xml:space="preserve">поступления в образовательные организации, условий проведения образовательного процесса, </w:t>
      </w:r>
      <w:r w:rsidRPr="00647FD6">
        <w:rPr>
          <w:rFonts w:ascii="Times New Roman" w:hAnsi="Times New Roman"/>
          <w:sz w:val="27"/>
          <w:szCs w:val="27"/>
        </w:rPr>
        <w:t xml:space="preserve">нехватки мест в дошкольных учреждениях, </w:t>
      </w:r>
      <w:r w:rsidR="002913DA">
        <w:rPr>
          <w:rFonts w:ascii="Times New Roman" w:hAnsi="Times New Roman"/>
          <w:sz w:val="27"/>
          <w:szCs w:val="27"/>
        </w:rPr>
        <w:t>конфликтных ситуаций</w:t>
      </w:r>
      <w:r w:rsidRPr="00647FD6">
        <w:rPr>
          <w:rFonts w:ascii="Times New Roman" w:hAnsi="Times New Roman"/>
          <w:sz w:val="27"/>
          <w:szCs w:val="27"/>
        </w:rPr>
        <w:t xml:space="preserve"> </w:t>
      </w:r>
      <w:r w:rsidR="002913DA">
        <w:rPr>
          <w:rFonts w:ascii="Times New Roman" w:hAnsi="Times New Roman"/>
          <w:sz w:val="27"/>
          <w:szCs w:val="27"/>
        </w:rPr>
        <w:t xml:space="preserve">в образовательных организациях </w:t>
      </w:r>
      <w:r w:rsidRPr="00647FD6">
        <w:rPr>
          <w:rFonts w:ascii="Times New Roman" w:hAnsi="Times New Roman"/>
          <w:sz w:val="27"/>
          <w:szCs w:val="27"/>
        </w:rPr>
        <w:t>и др.</w:t>
      </w:r>
    </w:p>
    <w:p w:rsidR="00EB0CB2" w:rsidRDefault="00EB0CB2" w:rsidP="00EB0CB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35</w:t>
      </w:r>
      <w:r w:rsidRPr="00647FD6">
        <w:rPr>
          <w:rFonts w:ascii="Times New Roman" w:hAnsi="Times New Roman"/>
          <w:sz w:val="27"/>
          <w:szCs w:val="27"/>
        </w:rPr>
        <w:t xml:space="preserve"> обращени</w:t>
      </w:r>
      <w:r>
        <w:rPr>
          <w:rFonts w:ascii="Times New Roman" w:hAnsi="Times New Roman"/>
          <w:sz w:val="27"/>
          <w:szCs w:val="27"/>
        </w:rPr>
        <w:t>й</w:t>
      </w:r>
      <w:r w:rsidRPr="00647FD6">
        <w:rPr>
          <w:rFonts w:ascii="Times New Roman" w:hAnsi="Times New Roman"/>
          <w:sz w:val="27"/>
          <w:szCs w:val="27"/>
        </w:rPr>
        <w:t xml:space="preserve"> (в </w:t>
      </w:r>
      <w:r>
        <w:rPr>
          <w:rFonts w:ascii="Times New Roman" w:hAnsi="Times New Roman"/>
          <w:sz w:val="27"/>
          <w:szCs w:val="27"/>
        </w:rPr>
        <w:t>феврале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>
        <w:rPr>
          <w:rFonts w:ascii="Times New Roman" w:hAnsi="Times New Roman"/>
          <w:sz w:val="27"/>
          <w:szCs w:val="27"/>
        </w:rPr>
        <w:t>31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>
        <w:rPr>
          <w:rFonts w:ascii="Times New Roman" w:hAnsi="Times New Roman"/>
          <w:sz w:val="27"/>
          <w:szCs w:val="27"/>
        </w:rPr>
        <w:t>марте</w:t>
      </w:r>
      <w:r w:rsidRPr="00647FD6">
        <w:rPr>
          <w:rFonts w:ascii="Times New Roman" w:hAnsi="Times New Roman"/>
          <w:sz w:val="27"/>
          <w:szCs w:val="27"/>
        </w:rPr>
        <w:t xml:space="preserve"> 2021 г. – </w:t>
      </w:r>
      <w:r>
        <w:rPr>
          <w:rFonts w:ascii="Times New Roman" w:hAnsi="Times New Roman"/>
          <w:sz w:val="27"/>
          <w:szCs w:val="27"/>
        </w:rPr>
        <w:t>62</w:t>
      </w:r>
      <w:r w:rsidRPr="00647FD6">
        <w:rPr>
          <w:rFonts w:ascii="Times New Roman" w:hAnsi="Times New Roman"/>
          <w:sz w:val="27"/>
          <w:szCs w:val="27"/>
        </w:rPr>
        <w:t xml:space="preserve">) поступило по вопросам предоставления мер поддержки инвалидам, ветеранам труда, участникам трудового фронта и др. </w:t>
      </w:r>
    </w:p>
    <w:p w:rsidR="00C377B5" w:rsidRPr="00647FD6" w:rsidRDefault="00C377B5" w:rsidP="00EB0CB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 вопросам труда и занятости населения поступило 31 обращение </w:t>
      </w:r>
      <w:r w:rsidRPr="00647FD6">
        <w:rPr>
          <w:rFonts w:ascii="Times New Roman" w:hAnsi="Times New Roman"/>
          <w:sz w:val="27"/>
          <w:szCs w:val="27"/>
        </w:rPr>
        <w:t xml:space="preserve">(в </w:t>
      </w:r>
      <w:r>
        <w:rPr>
          <w:rFonts w:ascii="Times New Roman" w:hAnsi="Times New Roman"/>
          <w:sz w:val="27"/>
          <w:szCs w:val="27"/>
        </w:rPr>
        <w:t>феврале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>
        <w:rPr>
          <w:rFonts w:ascii="Times New Roman" w:hAnsi="Times New Roman"/>
          <w:sz w:val="27"/>
          <w:szCs w:val="27"/>
        </w:rPr>
        <w:t>20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>
        <w:rPr>
          <w:rFonts w:ascii="Times New Roman" w:hAnsi="Times New Roman"/>
          <w:sz w:val="27"/>
          <w:szCs w:val="27"/>
        </w:rPr>
        <w:t>марте</w:t>
      </w:r>
      <w:r w:rsidRPr="00647FD6">
        <w:rPr>
          <w:rFonts w:ascii="Times New Roman" w:hAnsi="Times New Roman"/>
          <w:sz w:val="27"/>
          <w:szCs w:val="27"/>
        </w:rPr>
        <w:t xml:space="preserve"> 2021 г. – </w:t>
      </w:r>
      <w:r>
        <w:rPr>
          <w:rFonts w:ascii="Times New Roman" w:hAnsi="Times New Roman"/>
          <w:sz w:val="27"/>
          <w:szCs w:val="27"/>
        </w:rPr>
        <w:t>40</w:t>
      </w:r>
      <w:r w:rsidRPr="00647FD6">
        <w:rPr>
          <w:rFonts w:ascii="Times New Roman" w:hAnsi="Times New Roman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>.</w:t>
      </w:r>
    </w:p>
    <w:p w:rsidR="00984861" w:rsidRPr="00647FD6" w:rsidRDefault="00984861" w:rsidP="009848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Поступило 2</w:t>
      </w:r>
      <w:r w:rsidR="007718B9">
        <w:rPr>
          <w:rFonts w:ascii="Times New Roman" w:hAnsi="Times New Roman"/>
          <w:sz w:val="27"/>
          <w:szCs w:val="27"/>
        </w:rPr>
        <w:t>0</w:t>
      </w:r>
      <w:r w:rsidRPr="00647FD6">
        <w:rPr>
          <w:rFonts w:ascii="Times New Roman" w:hAnsi="Times New Roman"/>
          <w:sz w:val="27"/>
          <w:szCs w:val="27"/>
        </w:rPr>
        <w:t xml:space="preserve"> обращений по вопросам исчисления, выплаты пособий и компенсаций на ребенка гражданам, имеющим детей (в </w:t>
      </w:r>
      <w:r w:rsidR="007718B9">
        <w:rPr>
          <w:rFonts w:ascii="Times New Roman" w:hAnsi="Times New Roman"/>
          <w:sz w:val="27"/>
          <w:szCs w:val="27"/>
        </w:rPr>
        <w:t>феврале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2</w:t>
      </w:r>
      <w:r w:rsidR="007718B9">
        <w:rPr>
          <w:rFonts w:ascii="Times New Roman" w:hAnsi="Times New Roman"/>
          <w:sz w:val="27"/>
          <w:szCs w:val="27"/>
        </w:rPr>
        <w:t>7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7718B9">
        <w:rPr>
          <w:rFonts w:ascii="Times New Roman" w:hAnsi="Times New Roman"/>
          <w:sz w:val="27"/>
          <w:szCs w:val="27"/>
        </w:rPr>
        <w:t>март</w:t>
      </w:r>
      <w:r w:rsidRPr="00647FD6">
        <w:rPr>
          <w:rFonts w:ascii="Times New Roman" w:hAnsi="Times New Roman"/>
          <w:sz w:val="27"/>
          <w:szCs w:val="27"/>
        </w:rPr>
        <w:t xml:space="preserve">е 2021 г. – </w:t>
      </w:r>
      <w:r w:rsidR="007718B9">
        <w:rPr>
          <w:rFonts w:ascii="Times New Roman" w:hAnsi="Times New Roman"/>
          <w:sz w:val="27"/>
          <w:szCs w:val="27"/>
        </w:rPr>
        <w:t>12</w:t>
      </w:r>
      <w:r w:rsidRPr="00647FD6">
        <w:rPr>
          <w:rFonts w:ascii="Times New Roman" w:hAnsi="Times New Roman"/>
          <w:sz w:val="27"/>
          <w:szCs w:val="27"/>
        </w:rPr>
        <w:t>).</w:t>
      </w:r>
    </w:p>
    <w:p w:rsidR="00984861" w:rsidRPr="00647FD6" w:rsidRDefault="00984861" w:rsidP="0098486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5</w:t>
      </w:r>
      <w:r w:rsidR="00A34334">
        <w:rPr>
          <w:rFonts w:ascii="Times New Roman" w:hAnsi="Times New Roman"/>
          <w:sz w:val="27"/>
          <w:szCs w:val="27"/>
        </w:rPr>
        <w:t>5</w:t>
      </w:r>
      <w:r w:rsidRPr="00647FD6">
        <w:rPr>
          <w:rFonts w:ascii="Times New Roman" w:hAnsi="Times New Roman"/>
          <w:sz w:val="27"/>
          <w:szCs w:val="27"/>
        </w:rPr>
        <w:t xml:space="preserve"> обращений по вопросам социальной сферы решено </w:t>
      </w:r>
      <w:proofErr w:type="gramStart"/>
      <w:r w:rsidR="002B5366" w:rsidRPr="00647FD6">
        <w:rPr>
          <w:rFonts w:ascii="Times New Roman" w:hAnsi="Times New Roman"/>
          <w:sz w:val="27"/>
          <w:szCs w:val="27"/>
        </w:rPr>
        <w:t xml:space="preserve">положительно, </w:t>
      </w:r>
      <w:r w:rsidR="002B5366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gramEnd"/>
      <w:r>
        <w:rPr>
          <w:rFonts w:ascii="Times New Roman" w:hAnsi="Times New Roman"/>
          <w:sz w:val="27"/>
          <w:szCs w:val="27"/>
        </w:rPr>
        <w:t xml:space="preserve">                </w:t>
      </w:r>
      <w:r w:rsidR="00A34334">
        <w:rPr>
          <w:rFonts w:ascii="Times New Roman" w:hAnsi="Times New Roman"/>
          <w:sz w:val="27"/>
          <w:szCs w:val="27"/>
        </w:rPr>
        <w:t>114</w:t>
      </w:r>
      <w:r w:rsidRPr="00647FD6">
        <w:rPr>
          <w:rFonts w:ascii="Times New Roman" w:hAnsi="Times New Roman"/>
          <w:sz w:val="27"/>
          <w:szCs w:val="27"/>
        </w:rPr>
        <w:t xml:space="preserve"> – рассмотрено коллегиально, </w:t>
      </w:r>
      <w:r w:rsidR="00A34334">
        <w:rPr>
          <w:rFonts w:ascii="Times New Roman" w:hAnsi="Times New Roman"/>
          <w:sz w:val="27"/>
          <w:szCs w:val="27"/>
        </w:rPr>
        <w:t>9</w:t>
      </w:r>
      <w:r w:rsidRPr="00647FD6">
        <w:rPr>
          <w:rFonts w:ascii="Times New Roman" w:hAnsi="Times New Roman"/>
          <w:sz w:val="27"/>
          <w:szCs w:val="27"/>
        </w:rPr>
        <w:t xml:space="preserve"> обращений рассмотрено с выездом на место.</w:t>
      </w:r>
    </w:p>
    <w:p w:rsidR="00984861" w:rsidRPr="00647FD6" w:rsidRDefault="00984861" w:rsidP="0098486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В</w:t>
      </w:r>
      <w:r w:rsidR="002B5366">
        <w:rPr>
          <w:rFonts w:ascii="Times New Roman" w:hAnsi="Times New Roman"/>
          <w:sz w:val="27"/>
          <w:szCs w:val="27"/>
        </w:rPr>
        <w:t xml:space="preserve"> целом по Курской </w:t>
      </w:r>
      <w:r w:rsidR="002B5366" w:rsidRPr="00237D0C">
        <w:rPr>
          <w:rFonts w:ascii="Times New Roman" w:hAnsi="Times New Roman"/>
          <w:sz w:val="27"/>
          <w:szCs w:val="27"/>
        </w:rPr>
        <w:t xml:space="preserve">области из </w:t>
      </w:r>
      <w:r w:rsidR="00237D0C" w:rsidRPr="00237D0C">
        <w:rPr>
          <w:rFonts w:ascii="Times New Roman" w:hAnsi="Times New Roman"/>
          <w:sz w:val="27"/>
          <w:szCs w:val="27"/>
        </w:rPr>
        <w:t xml:space="preserve">1447 </w:t>
      </w:r>
      <w:r w:rsidRPr="00237D0C">
        <w:rPr>
          <w:rFonts w:ascii="Times New Roman" w:hAnsi="Times New Roman"/>
          <w:sz w:val="27"/>
          <w:szCs w:val="27"/>
        </w:rPr>
        <w:t>обращени</w:t>
      </w:r>
      <w:r w:rsidR="002B5366" w:rsidRPr="00237D0C">
        <w:rPr>
          <w:rFonts w:ascii="Times New Roman" w:hAnsi="Times New Roman"/>
          <w:sz w:val="27"/>
          <w:szCs w:val="27"/>
        </w:rPr>
        <w:t>й</w:t>
      </w:r>
      <w:r w:rsidRPr="00237D0C">
        <w:rPr>
          <w:rFonts w:ascii="Times New Roman" w:hAnsi="Times New Roman"/>
          <w:sz w:val="27"/>
          <w:szCs w:val="27"/>
        </w:rPr>
        <w:t xml:space="preserve"> по вопросам социальн</w:t>
      </w:r>
      <w:r w:rsidR="002B5366" w:rsidRPr="00237D0C">
        <w:rPr>
          <w:rFonts w:ascii="Times New Roman" w:hAnsi="Times New Roman"/>
          <w:sz w:val="27"/>
          <w:szCs w:val="27"/>
        </w:rPr>
        <w:t>ой сферы решено положительно</w:t>
      </w:r>
      <w:r w:rsidR="00237D0C" w:rsidRPr="00237D0C">
        <w:rPr>
          <w:rFonts w:ascii="Times New Roman" w:hAnsi="Times New Roman"/>
          <w:sz w:val="27"/>
          <w:szCs w:val="27"/>
        </w:rPr>
        <w:t xml:space="preserve"> 169</w:t>
      </w:r>
      <w:r w:rsidRPr="00237D0C">
        <w:rPr>
          <w:rFonts w:ascii="Times New Roman" w:hAnsi="Times New Roman"/>
          <w:sz w:val="27"/>
          <w:szCs w:val="27"/>
        </w:rPr>
        <w:t>, рассмотрено</w:t>
      </w:r>
      <w:r w:rsidRPr="00647FD6">
        <w:rPr>
          <w:rFonts w:ascii="Times New Roman" w:hAnsi="Times New Roman"/>
          <w:sz w:val="27"/>
          <w:szCs w:val="27"/>
        </w:rPr>
        <w:t xml:space="preserve"> коллегиально </w:t>
      </w:r>
      <w:r w:rsidR="00237D0C">
        <w:rPr>
          <w:rFonts w:ascii="Times New Roman" w:hAnsi="Times New Roman"/>
          <w:sz w:val="27"/>
          <w:szCs w:val="27"/>
        </w:rPr>
        <w:t>345</w:t>
      </w:r>
      <w:r w:rsidRPr="00647FD6">
        <w:rPr>
          <w:rFonts w:ascii="Times New Roman" w:hAnsi="Times New Roman"/>
          <w:sz w:val="27"/>
          <w:szCs w:val="27"/>
        </w:rPr>
        <w:t xml:space="preserve">, с выездом на место </w:t>
      </w:r>
      <w:r w:rsidR="00237D0C">
        <w:rPr>
          <w:rFonts w:ascii="Times New Roman" w:hAnsi="Times New Roman"/>
          <w:sz w:val="27"/>
          <w:szCs w:val="27"/>
        </w:rPr>
        <w:t>36</w:t>
      </w:r>
      <w:r w:rsidRPr="00647FD6">
        <w:rPr>
          <w:rFonts w:ascii="Times New Roman" w:hAnsi="Times New Roman"/>
          <w:sz w:val="27"/>
          <w:szCs w:val="27"/>
        </w:rPr>
        <w:t xml:space="preserve">. </w:t>
      </w:r>
    </w:p>
    <w:p w:rsidR="00984861" w:rsidRPr="00647FD6" w:rsidRDefault="00984861" w:rsidP="0098486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647FD6">
        <w:rPr>
          <w:rFonts w:ascii="Times New Roman" w:hAnsi="Times New Roman"/>
          <w:b/>
          <w:sz w:val="27"/>
          <w:szCs w:val="27"/>
        </w:rPr>
        <w:tab/>
        <w:t>По вопросам экономики поступило 2</w:t>
      </w:r>
      <w:r w:rsidR="007B2688">
        <w:rPr>
          <w:rFonts w:ascii="Times New Roman" w:hAnsi="Times New Roman"/>
          <w:b/>
          <w:sz w:val="27"/>
          <w:szCs w:val="27"/>
        </w:rPr>
        <w:t>91</w:t>
      </w:r>
      <w:r w:rsidRPr="00647FD6">
        <w:rPr>
          <w:rFonts w:ascii="Times New Roman" w:hAnsi="Times New Roman"/>
          <w:b/>
          <w:sz w:val="27"/>
          <w:szCs w:val="27"/>
        </w:rPr>
        <w:t xml:space="preserve"> обращени</w:t>
      </w:r>
      <w:r w:rsidR="007B2688">
        <w:rPr>
          <w:rFonts w:ascii="Times New Roman" w:hAnsi="Times New Roman"/>
          <w:b/>
          <w:sz w:val="27"/>
          <w:szCs w:val="27"/>
        </w:rPr>
        <w:t>е</w:t>
      </w:r>
      <w:r w:rsidRPr="00647FD6">
        <w:rPr>
          <w:rFonts w:ascii="Times New Roman" w:hAnsi="Times New Roman"/>
          <w:b/>
          <w:sz w:val="27"/>
          <w:szCs w:val="27"/>
        </w:rPr>
        <w:t xml:space="preserve"> граждан (в </w:t>
      </w:r>
      <w:r w:rsidR="007B2688">
        <w:rPr>
          <w:rFonts w:ascii="Times New Roman" w:hAnsi="Times New Roman"/>
          <w:b/>
          <w:sz w:val="27"/>
          <w:szCs w:val="27"/>
        </w:rPr>
        <w:t>феврале</w:t>
      </w:r>
      <w:r w:rsidRPr="00647FD6">
        <w:rPr>
          <w:rFonts w:ascii="Times New Roman" w:hAnsi="Times New Roman"/>
          <w:b/>
          <w:sz w:val="27"/>
          <w:szCs w:val="27"/>
        </w:rPr>
        <w:t xml:space="preserve">              202</w:t>
      </w:r>
      <w:r>
        <w:rPr>
          <w:rFonts w:ascii="Times New Roman" w:hAnsi="Times New Roman"/>
          <w:b/>
          <w:sz w:val="27"/>
          <w:szCs w:val="27"/>
        </w:rPr>
        <w:t>2</w:t>
      </w:r>
      <w:r w:rsidRPr="00647FD6">
        <w:rPr>
          <w:rFonts w:ascii="Times New Roman" w:hAnsi="Times New Roman"/>
          <w:b/>
          <w:sz w:val="27"/>
          <w:szCs w:val="27"/>
        </w:rPr>
        <w:t xml:space="preserve"> г. – </w:t>
      </w:r>
      <w:r w:rsidR="007B2688">
        <w:rPr>
          <w:rFonts w:ascii="Times New Roman" w:hAnsi="Times New Roman"/>
          <w:b/>
          <w:sz w:val="27"/>
          <w:szCs w:val="27"/>
        </w:rPr>
        <w:t>283</w:t>
      </w:r>
      <w:r w:rsidRPr="00647FD6">
        <w:rPr>
          <w:rFonts w:ascii="Times New Roman" w:hAnsi="Times New Roman"/>
          <w:b/>
          <w:sz w:val="27"/>
          <w:szCs w:val="27"/>
        </w:rPr>
        <w:t xml:space="preserve">, в </w:t>
      </w:r>
      <w:r w:rsidR="007B2688">
        <w:rPr>
          <w:rFonts w:ascii="Times New Roman" w:hAnsi="Times New Roman"/>
          <w:b/>
          <w:sz w:val="27"/>
          <w:szCs w:val="27"/>
        </w:rPr>
        <w:t>март</w:t>
      </w:r>
      <w:r w:rsidRPr="00647FD6">
        <w:rPr>
          <w:rFonts w:ascii="Times New Roman" w:hAnsi="Times New Roman"/>
          <w:b/>
          <w:sz w:val="27"/>
          <w:szCs w:val="27"/>
        </w:rPr>
        <w:t>е 2021 г. –</w:t>
      </w:r>
      <w:r w:rsidR="00502511">
        <w:rPr>
          <w:rFonts w:ascii="Times New Roman" w:hAnsi="Times New Roman"/>
          <w:b/>
          <w:sz w:val="27"/>
          <w:szCs w:val="27"/>
        </w:rPr>
        <w:t xml:space="preserve"> </w:t>
      </w:r>
      <w:r w:rsidR="007B2688">
        <w:rPr>
          <w:rFonts w:ascii="Times New Roman" w:hAnsi="Times New Roman"/>
          <w:b/>
          <w:sz w:val="27"/>
          <w:szCs w:val="27"/>
        </w:rPr>
        <w:t>423</w:t>
      </w:r>
      <w:r w:rsidRPr="00647FD6">
        <w:rPr>
          <w:rFonts w:ascii="Times New Roman" w:hAnsi="Times New Roman"/>
          <w:b/>
          <w:sz w:val="27"/>
          <w:szCs w:val="27"/>
        </w:rPr>
        <w:t xml:space="preserve">).  </w:t>
      </w:r>
    </w:p>
    <w:p w:rsidR="00984861" w:rsidRPr="00647FD6" w:rsidRDefault="00984861" w:rsidP="00984861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Количество обращений в сравнении с </w:t>
      </w:r>
      <w:r w:rsidR="008D4147">
        <w:rPr>
          <w:rFonts w:ascii="Times New Roman" w:hAnsi="Times New Roman"/>
          <w:sz w:val="27"/>
          <w:szCs w:val="27"/>
        </w:rPr>
        <w:t>февралем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года у</w:t>
      </w:r>
      <w:r w:rsidR="008D4147">
        <w:rPr>
          <w:rFonts w:ascii="Times New Roman" w:hAnsi="Times New Roman"/>
          <w:sz w:val="27"/>
          <w:szCs w:val="27"/>
        </w:rPr>
        <w:t>величи</w:t>
      </w:r>
      <w:r w:rsidRPr="00647FD6">
        <w:rPr>
          <w:rFonts w:ascii="Times New Roman" w:hAnsi="Times New Roman"/>
          <w:sz w:val="27"/>
          <w:szCs w:val="27"/>
        </w:rPr>
        <w:t xml:space="preserve">лось на                          </w:t>
      </w:r>
      <w:r w:rsidR="0048517A">
        <w:rPr>
          <w:rFonts w:ascii="Times New Roman" w:hAnsi="Times New Roman"/>
          <w:sz w:val="27"/>
          <w:szCs w:val="27"/>
        </w:rPr>
        <w:t>3</w:t>
      </w:r>
      <w:r w:rsidRPr="00647FD6">
        <w:rPr>
          <w:rFonts w:ascii="Times New Roman" w:hAnsi="Times New Roman"/>
          <w:sz w:val="27"/>
          <w:szCs w:val="27"/>
        </w:rPr>
        <w:t xml:space="preserve"> % и </w:t>
      </w:r>
      <w:r w:rsidR="0048517A">
        <w:rPr>
          <w:rFonts w:ascii="Times New Roman" w:hAnsi="Times New Roman"/>
          <w:sz w:val="27"/>
          <w:szCs w:val="27"/>
        </w:rPr>
        <w:t>уменьшилось</w:t>
      </w:r>
      <w:r w:rsidR="0048517A" w:rsidRPr="00647FD6">
        <w:rPr>
          <w:rFonts w:ascii="Times New Roman" w:hAnsi="Times New Roman"/>
          <w:sz w:val="27"/>
          <w:szCs w:val="27"/>
        </w:rPr>
        <w:t xml:space="preserve"> </w:t>
      </w:r>
      <w:r w:rsidR="0048517A">
        <w:rPr>
          <w:rFonts w:ascii="Times New Roman" w:hAnsi="Times New Roman"/>
          <w:sz w:val="27"/>
          <w:szCs w:val="27"/>
        </w:rPr>
        <w:t>на 31</w:t>
      </w:r>
      <w:r w:rsidRPr="00647FD6">
        <w:rPr>
          <w:rFonts w:ascii="Times New Roman" w:hAnsi="Times New Roman"/>
          <w:sz w:val="27"/>
          <w:szCs w:val="27"/>
        </w:rPr>
        <w:t xml:space="preserve"> %</w:t>
      </w:r>
      <w:r w:rsidR="0048517A">
        <w:rPr>
          <w:rFonts w:ascii="Times New Roman" w:hAnsi="Times New Roman"/>
          <w:sz w:val="27"/>
          <w:szCs w:val="27"/>
        </w:rPr>
        <w:t xml:space="preserve"> </w:t>
      </w:r>
      <w:r w:rsidRPr="00647FD6">
        <w:rPr>
          <w:rFonts w:ascii="Times New Roman" w:hAnsi="Times New Roman"/>
          <w:sz w:val="27"/>
          <w:szCs w:val="27"/>
        </w:rPr>
        <w:t xml:space="preserve">в сравнении с </w:t>
      </w:r>
      <w:r w:rsidR="0048517A">
        <w:rPr>
          <w:rFonts w:ascii="Times New Roman" w:hAnsi="Times New Roman"/>
          <w:sz w:val="27"/>
          <w:szCs w:val="27"/>
        </w:rPr>
        <w:t>мартом</w:t>
      </w:r>
      <w:r w:rsidRPr="00647FD6">
        <w:rPr>
          <w:rFonts w:ascii="Times New Roman" w:hAnsi="Times New Roman"/>
          <w:sz w:val="27"/>
          <w:szCs w:val="27"/>
        </w:rPr>
        <w:t xml:space="preserve"> 2021 года.</w:t>
      </w:r>
    </w:p>
    <w:p w:rsidR="00984861" w:rsidRPr="00647FD6" w:rsidRDefault="00984861" w:rsidP="0098486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Наибольшее количество обращений с сообщениями граждан о недостатках в работе органов местного самоуправления и государственных органов поступило по вопросам хозяйственной деятельности – </w:t>
      </w:r>
      <w:r w:rsidR="00B046EE">
        <w:rPr>
          <w:rFonts w:ascii="Times New Roman" w:hAnsi="Times New Roman"/>
          <w:sz w:val="27"/>
          <w:szCs w:val="27"/>
        </w:rPr>
        <w:t>3</w:t>
      </w:r>
      <w:r w:rsidRPr="00647FD6">
        <w:rPr>
          <w:rFonts w:ascii="Times New Roman" w:hAnsi="Times New Roman"/>
          <w:sz w:val="27"/>
          <w:szCs w:val="27"/>
        </w:rPr>
        <w:t>9.</w:t>
      </w:r>
    </w:p>
    <w:p w:rsidR="00984861" w:rsidRDefault="00984861" w:rsidP="00984861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В обращениях поднимались вопросы:</w:t>
      </w:r>
    </w:p>
    <w:p w:rsidR="00275DDF" w:rsidRDefault="00275DDF" w:rsidP="00275DDF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строительства и ремонта дорог в гор</w:t>
      </w:r>
      <w:r>
        <w:rPr>
          <w:rFonts w:ascii="Times New Roman" w:hAnsi="Times New Roman"/>
          <w:sz w:val="27"/>
          <w:szCs w:val="27"/>
        </w:rPr>
        <w:t>одах и селах Курской области – 6</w:t>
      </w:r>
      <w:r w:rsidRPr="00647FD6">
        <w:rPr>
          <w:rFonts w:ascii="Times New Roman" w:hAnsi="Times New Roman"/>
          <w:sz w:val="27"/>
          <w:szCs w:val="27"/>
        </w:rPr>
        <w:t xml:space="preserve">2 </w:t>
      </w:r>
      <w:r w:rsidR="00502511">
        <w:rPr>
          <w:rFonts w:ascii="Times New Roman" w:hAnsi="Times New Roman"/>
          <w:sz w:val="27"/>
          <w:szCs w:val="27"/>
        </w:rPr>
        <w:t xml:space="preserve">                </w:t>
      </w:r>
      <w:proofErr w:type="gramStart"/>
      <w:r w:rsidR="00502511">
        <w:rPr>
          <w:rFonts w:ascii="Times New Roman" w:hAnsi="Times New Roman"/>
          <w:sz w:val="27"/>
          <w:szCs w:val="27"/>
        </w:rPr>
        <w:t xml:space="preserve">   </w:t>
      </w:r>
      <w:r w:rsidRPr="00647FD6">
        <w:rPr>
          <w:rFonts w:ascii="Times New Roman" w:hAnsi="Times New Roman"/>
          <w:sz w:val="27"/>
          <w:szCs w:val="27"/>
        </w:rPr>
        <w:t>(</w:t>
      </w:r>
      <w:proofErr w:type="gramEnd"/>
      <w:r w:rsidRPr="00647FD6">
        <w:rPr>
          <w:rFonts w:ascii="Times New Roman" w:hAnsi="Times New Roman"/>
          <w:sz w:val="27"/>
          <w:szCs w:val="27"/>
        </w:rPr>
        <w:t xml:space="preserve">в  </w:t>
      </w:r>
      <w:r>
        <w:rPr>
          <w:rFonts w:ascii="Times New Roman" w:hAnsi="Times New Roman"/>
          <w:sz w:val="27"/>
          <w:szCs w:val="27"/>
        </w:rPr>
        <w:t>феврал</w:t>
      </w:r>
      <w:r w:rsidRPr="00647FD6">
        <w:rPr>
          <w:rFonts w:ascii="Times New Roman" w:hAnsi="Times New Roman"/>
          <w:sz w:val="27"/>
          <w:szCs w:val="27"/>
        </w:rPr>
        <w:t>е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5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>
        <w:rPr>
          <w:rFonts w:ascii="Times New Roman" w:hAnsi="Times New Roman"/>
          <w:sz w:val="27"/>
          <w:szCs w:val="27"/>
        </w:rPr>
        <w:t>марте</w:t>
      </w:r>
      <w:r w:rsidRPr="00647FD6">
        <w:rPr>
          <w:rFonts w:ascii="Times New Roman" w:hAnsi="Times New Roman"/>
          <w:sz w:val="27"/>
          <w:szCs w:val="27"/>
        </w:rPr>
        <w:t xml:space="preserve"> 2021 г. – </w:t>
      </w:r>
      <w:r>
        <w:rPr>
          <w:rFonts w:ascii="Times New Roman" w:hAnsi="Times New Roman"/>
          <w:sz w:val="27"/>
          <w:szCs w:val="27"/>
        </w:rPr>
        <w:t>131</w:t>
      </w:r>
      <w:r w:rsidRPr="00647FD6">
        <w:rPr>
          <w:rFonts w:ascii="Times New Roman" w:hAnsi="Times New Roman"/>
          <w:sz w:val="27"/>
          <w:szCs w:val="27"/>
        </w:rPr>
        <w:t>),</w:t>
      </w:r>
    </w:p>
    <w:p w:rsidR="00B27C81" w:rsidRDefault="00B27C81" w:rsidP="00275DDF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торговли – 44 </w:t>
      </w:r>
      <w:r w:rsidR="00C20B09">
        <w:rPr>
          <w:rFonts w:ascii="Times New Roman" w:hAnsi="Times New Roman"/>
          <w:sz w:val="27"/>
          <w:szCs w:val="27"/>
        </w:rPr>
        <w:t xml:space="preserve">(в </w:t>
      </w:r>
      <w:r>
        <w:rPr>
          <w:rFonts w:ascii="Times New Roman" w:hAnsi="Times New Roman"/>
          <w:sz w:val="27"/>
          <w:szCs w:val="27"/>
        </w:rPr>
        <w:t>феврал</w:t>
      </w:r>
      <w:r w:rsidRPr="00647FD6">
        <w:rPr>
          <w:rFonts w:ascii="Times New Roman" w:hAnsi="Times New Roman"/>
          <w:sz w:val="27"/>
          <w:szCs w:val="27"/>
        </w:rPr>
        <w:t>е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>
        <w:rPr>
          <w:rFonts w:ascii="Times New Roman" w:hAnsi="Times New Roman"/>
          <w:sz w:val="27"/>
          <w:szCs w:val="27"/>
        </w:rPr>
        <w:t>12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>
        <w:rPr>
          <w:rFonts w:ascii="Times New Roman" w:hAnsi="Times New Roman"/>
          <w:sz w:val="27"/>
          <w:szCs w:val="27"/>
        </w:rPr>
        <w:t>марте</w:t>
      </w:r>
      <w:r w:rsidRPr="00647FD6">
        <w:rPr>
          <w:rFonts w:ascii="Times New Roman" w:hAnsi="Times New Roman"/>
          <w:sz w:val="27"/>
          <w:szCs w:val="27"/>
        </w:rPr>
        <w:t xml:space="preserve"> 2021 г. – </w:t>
      </w:r>
      <w:r>
        <w:rPr>
          <w:rFonts w:ascii="Times New Roman" w:hAnsi="Times New Roman"/>
          <w:sz w:val="27"/>
          <w:szCs w:val="27"/>
        </w:rPr>
        <w:t>8</w:t>
      </w:r>
      <w:r w:rsidRPr="00647FD6">
        <w:rPr>
          <w:rFonts w:ascii="Times New Roman" w:hAnsi="Times New Roman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>,</w:t>
      </w:r>
    </w:p>
    <w:p w:rsidR="00B27C81" w:rsidRDefault="00B27C81" w:rsidP="00B27C81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организации транспортного обслуживания населения – </w:t>
      </w:r>
      <w:r>
        <w:rPr>
          <w:rFonts w:ascii="Times New Roman" w:hAnsi="Times New Roman"/>
          <w:sz w:val="27"/>
          <w:szCs w:val="27"/>
        </w:rPr>
        <w:t>33</w:t>
      </w:r>
      <w:r w:rsidRPr="00647FD6">
        <w:rPr>
          <w:rFonts w:ascii="Times New Roman" w:hAnsi="Times New Roman"/>
          <w:sz w:val="27"/>
          <w:szCs w:val="27"/>
        </w:rPr>
        <w:t xml:space="preserve"> (в </w:t>
      </w:r>
      <w:r>
        <w:rPr>
          <w:rFonts w:ascii="Times New Roman" w:hAnsi="Times New Roman"/>
          <w:sz w:val="27"/>
          <w:szCs w:val="27"/>
        </w:rPr>
        <w:t>феврале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г.– </w:t>
      </w:r>
      <w:r>
        <w:rPr>
          <w:rFonts w:ascii="Times New Roman" w:hAnsi="Times New Roman"/>
          <w:sz w:val="27"/>
          <w:szCs w:val="27"/>
        </w:rPr>
        <w:t>44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>
        <w:rPr>
          <w:rFonts w:ascii="Times New Roman" w:hAnsi="Times New Roman"/>
          <w:sz w:val="27"/>
          <w:szCs w:val="27"/>
        </w:rPr>
        <w:t>марте</w:t>
      </w:r>
      <w:r w:rsidRPr="00647FD6">
        <w:rPr>
          <w:rFonts w:ascii="Times New Roman" w:hAnsi="Times New Roman"/>
          <w:sz w:val="27"/>
          <w:szCs w:val="27"/>
        </w:rPr>
        <w:t xml:space="preserve"> 2021 г. – </w:t>
      </w:r>
      <w:r>
        <w:rPr>
          <w:rFonts w:ascii="Times New Roman" w:hAnsi="Times New Roman"/>
          <w:sz w:val="27"/>
          <w:szCs w:val="27"/>
        </w:rPr>
        <w:t>87</w:t>
      </w:r>
      <w:r w:rsidRPr="00647FD6">
        <w:rPr>
          <w:rFonts w:ascii="Times New Roman" w:hAnsi="Times New Roman"/>
          <w:sz w:val="27"/>
          <w:szCs w:val="27"/>
        </w:rPr>
        <w:t>),</w:t>
      </w:r>
    </w:p>
    <w:p w:rsidR="00984861" w:rsidRPr="00647FD6" w:rsidRDefault="00984861" w:rsidP="00984861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уборки снега, мусора и посторонних предметов – </w:t>
      </w:r>
      <w:r w:rsidR="00275DDF">
        <w:rPr>
          <w:rFonts w:ascii="Times New Roman" w:hAnsi="Times New Roman"/>
          <w:sz w:val="27"/>
          <w:szCs w:val="27"/>
        </w:rPr>
        <w:t>23</w:t>
      </w:r>
      <w:r w:rsidR="00C20B09">
        <w:rPr>
          <w:rFonts w:ascii="Times New Roman" w:hAnsi="Times New Roman"/>
          <w:sz w:val="27"/>
          <w:szCs w:val="27"/>
        </w:rPr>
        <w:t xml:space="preserve"> (</w:t>
      </w:r>
      <w:r w:rsidRPr="00647FD6">
        <w:rPr>
          <w:rFonts w:ascii="Times New Roman" w:hAnsi="Times New Roman"/>
          <w:sz w:val="27"/>
          <w:szCs w:val="27"/>
        </w:rPr>
        <w:t xml:space="preserve">в </w:t>
      </w:r>
      <w:r w:rsidR="00275DDF">
        <w:rPr>
          <w:rFonts w:ascii="Times New Roman" w:hAnsi="Times New Roman"/>
          <w:sz w:val="27"/>
          <w:szCs w:val="27"/>
        </w:rPr>
        <w:t>феврале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 w:rsidR="00275DDF">
        <w:rPr>
          <w:rFonts w:ascii="Times New Roman" w:hAnsi="Times New Roman"/>
          <w:sz w:val="27"/>
          <w:szCs w:val="27"/>
        </w:rPr>
        <w:t>79</w:t>
      </w:r>
      <w:r w:rsidR="00C20B09">
        <w:rPr>
          <w:rFonts w:ascii="Times New Roman" w:hAnsi="Times New Roman"/>
          <w:sz w:val="27"/>
          <w:szCs w:val="27"/>
        </w:rPr>
        <w:t>,</w:t>
      </w:r>
      <w:bookmarkStart w:id="0" w:name="_GoBack"/>
      <w:bookmarkEnd w:id="0"/>
      <w:r w:rsidR="00502511">
        <w:rPr>
          <w:rFonts w:ascii="Times New Roman" w:hAnsi="Times New Roman"/>
          <w:sz w:val="27"/>
          <w:szCs w:val="27"/>
        </w:rPr>
        <w:t xml:space="preserve">  </w:t>
      </w:r>
      <w:r w:rsidRPr="00647FD6">
        <w:rPr>
          <w:rFonts w:ascii="Times New Roman" w:hAnsi="Times New Roman"/>
          <w:sz w:val="27"/>
          <w:szCs w:val="27"/>
        </w:rPr>
        <w:t xml:space="preserve">в </w:t>
      </w:r>
      <w:r w:rsidR="00275DDF">
        <w:rPr>
          <w:rFonts w:ascii="Times New Roman" w:hAnsi="Times New Roman"/>
          <w:sz w:val="27"/>
          <w:szCs w:val="27"/>
        </w:rPr>
        <w:t>марте</w:t>
      </w:r>
      <w:r w:rsidRPr="00647FD6">
        <w:rPr>
          <w:rFonts w:ascii="Times New Roman" w:hAnsi="Times New Roman"/>
          <w:sz w:val="27"/>
          <w:szCs w:val="27"/>
        </w:rPr>
        <w:t xml:space="preserve"> 2021 г. – </w:t>
      </w:r>
      <w:r w:rsidR="00275DDF">
        <w:rPr>
          <w:rFonts w:ascii="Times New Roman" w:hAnsi="Times New Roman"/>
          <w:sz w:val="27"/>
          <w:szCs w:val="27"/>
        </w:rPr>
        <w:t>30</w:t>
      </w:r>
      <w:r w:rsidRPr="00647FD6">
        <w:rPr>
          <w:rFonts w:ascii="Times New Roman" w:hAnsi="Times New Roman"/>
          <w:sz w:val="27"/>
          <w:szCs w:val="27"/>
        </w:rPr>
        <w:t>),</w:t>
      </w:r>
    </w:p>
    <w:p w:rsidR="00F83E64" w:rsidRPr="00647FD6" w:rsidRDefault="00F83E64" w:rsidP="00984861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сельского хозяйства – 21 </w:t>
      </w:r>
      <w:r w:rsidRPr="00647FD6">
        <w:rPr>
          <w:rFonts w:ascii="Times New Roman" w:hAnsi="Times New Roman"/>
          <w:sz w:val="27"/>
          <w:szCs w:val="27"/>
        </w:rPr>
        <w:t xml:space="preserve">(в </w:t>
      </w:r>
      <w:r>
        <w:rPr>
          <w:rFonts w:ascii="Times New Roman" w:hAnsi="Times New Roman"/>
          <w:sz w:val="27"/>
          <w:szCs w:val="27"/>
        </w:rPr>
        <w:t>феврал</w:t>
      </w:r>
      <w:r w:rsidRPr="00647FD6">
        <w:rPr>
          <w:rFonts w:ascii="Times New Roman" w:hAnsi="Times New Roman"/>
          <w:sz w:val="27"/>
          <w:szCs w:val="27"/>
        </w:rPr>
        <w:t>е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>
        <w:rPr>
          <w:rFonts w:ascii="Times New Roman" w:hAnsi="Times New Roman"/>
          <w:sz w:val="27"/>
          <w:szCs w:val="27"/>
        </w:rPr>
        <w:t>8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>
        <w:rPr>
          <w:rFonts w:ascii="Times New Roman" w:hAnsi="Times New Roman"/>
          <w:sz w:val="27"/>
          <w:szCs w:val="27"/>
        </w:rPr>
        <w:t xml:space="preserve">марте </w:t>
      </w:r>
      <w:r w:rsidRPr="00647FD6">
        <w:rPr>
          <w:rFonts w:ascii="Times New Roman" w:hAnsi="Times New Roman"/>
          <w:sz w:val="27"/>
          <w:szCs w:val="27"/>
        </w:rPr>
        <w:t>2021 г. –</w:t>
      </w:r>
      <w:r w:rsidR="00FB6A52">
        <w:rPr>
          <w:rFonts w:ascii="Times New Roman" w:hAnsi="Times New Roman"/>
          <w:sz w:val="27"/>
          <w:szCs w:val="27"/>
        </w:rPr>
        <w:t>21</w:t>
      </w:r>
      <w:r w:rsidRPr="00647FD6">
        <w:rPr>
          <w:rFonts w:ascii="Times New Roman" w:hAnsi="Times New Roman"/>
          <w:sz w:val="27"/>
          <w:szCs w:val="27"/>
        </w:rPr>
        <w:t>)</w:t>
      </w:r>
      <w:r w:rsidR="00FB6A52">
        <w:rPr>
          <w:rFonts w:ascii="Times New Roman" w:hAnsi="Times New Roman"/>
          <w:sz w:val="27"/>
          <w:szCs w:val="27"/>
        </w:rPr>
        <w:t>,</w:t>
      </w:r>
    </w:p>
    <w:p w:rsidR="00984861" w:rsidRPr="00647FD6" w:rsidRDefault="00984861" w:rsidP="00984861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о</w:t>
      </w:r>
      <w:r w:rsidR="00C20B09">
        <w:rPr>
          <w:rFonts w:ascii="Times New Roman" w:hAnsi="Times New Roman"/>
          <w:sz w:val="27"/>
          <w:szCs w:val="27"/>
        </w:rPr>
        <w:t xml:space="preserve">тсутствия уличного освещения – </w:t>
      </w:r>
      <w:r w:rsidR="00E85022">
        <w:rPr>
          <w:rFonts w:ascii="Times New Roman" w:hAnsi="Times New Roman"/>
          <w:sz w:val="27"/>
          <w:szCs w:val="27"/>
        </w:rPr>
        <w:t>8</w:t>
      </w:r>
      <w:r w:rsidRPr="00647FD6">
        <w:rPr>
          <w:rFonts w:ascii="Times New Roman" w:hAnsi="Times New Roman"/>
          <w:sz w:val="27"/>
          <w:szCs w:val="27"/>
        </w:rPr>
        <w:t xml:space="preserve"> (в </w:t>
      </w:r>
      <w:r w:rsidR="00E85022">
        <w:rPr>
          <w:rFonts w:ascii="Times New Roman" w:hAnsi="Times New Roman"/>
          <w:sz w:val="27"/>
          <w:szCs w:val="27"/>
        </w:rPr>
        <w:t>феврал</w:t>
      </w:r>
      <w:r w:rsidRPr="00647FD6">
        <w:rPr>
          <w:rFonts w:ascii="Times New Roman" w:hAnsi="Times New Roman"/>
          <w:sz w:val="27"/>
          <w:szCs w:val="27"/>
        </w:rPr>
        <w:t>е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1</w:t>
      </w:r>
      <w:r w:rsidR="00E85022">
        <w:rPr>
          <w:rFonts w:ascii="Times New Roman" w:hAnsi="Times New Roman"/>
          <w:sz w:val="27"/>
          <w:szCs w:val="27"/>
        </w:rPr>
        <w:t>0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E85022">
        <w:rPr>
          <w:rFonts w:ascii="Times New Roman" w:hAnsi="Times New Roman"/>
          <w:sz w:val="27"/>
          <w:szCs w:val="27"/>
        </w:rPr>
        <w:t>марте</w:t>
      </w:r>
      <w:r>
        <w:rPr>
          <w:rFonts w:ascii="Times New Roman" w:hAnsi="Times New Roman"/>
          <w:sz w:val="27"/>
          <w:szCs w:val="27"/>
        </w:rPr>
        <w:t xml:space="preserve"> </w:t>
      </w:r>
      <w:r w:rsidRPr="00647FD6">
        <w:rPr>
          <w:rFonts w:ascii="Times New Roman" w:hAnsi="Times New Roman"/>
          <w:sz w:val="27"/>
          <w:szCs w:val="27"/>
        </w:rPr>
        <w:t>2021 г. –</w:t>
      </w:r>
      <w:r w:rsidR="00E85022">
        <w:rPr>
          <w:rFonts w:ascii="Times New Roman" w:hAnsi="Times New Roman"/>
          <w:sz w:val="27"/>
          <w:szCs w:val="27"/>
        </w:rPr>
        <w:t xml:space="preserve"> 26</w:t>
      </w:r>
      <w:r w:rsidRPr="00647FD6">
        <w:rPr>
          <w:rFonts w:ascii="Times New Roman" w:hAnsi="Times New Roman"/>
          <w:sz w:val="27"/>
          <w:szCs w:val="27"/>
        </w:rPr>
        <w:t>),</w:t>
      </w:r>
    </w:p>
    <w:p w:rsidR="00984861" w:rsidRPr="00647FD6" w:rsidRDefault="00984861" w:rsidP="00984861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газификации поселений и технологического присоединения объектов заявителя к газораспределительным сетям – </w:t>
      </w:r>
      <w:r w:rsidR="00E85022">
        <w:rPr>
          <w:rFonts w:ascii="Times New Roman" w:hAnsi="Times New Roman"/>
          <w:sz w:val="27"/>
          <w:szCs w:val="27"/>
        </w:rPr>
        <w:t>4</w:t>
      </w:r>
      <w:r w:rsidRPr="00647FD6">
        <w:rPr>
          <w:rFonts w:ascii="Times New Roman" w:hAnsi="Times New Roman"/>
          <w:sz w:val="27"/>
          <w:szCs w:val="27"/>
        </w:rPr>
        <w:t xml:space="preserve"> (в </w:t>
      </w:r>
      <w:r w:rsidR="00E85022">
        <w:rPr>
          <w:rFonts w:ascii="Times New Roman" w:hAnsi="Times New Roman"/>
          <w:sz w:val="27"/>
          <w:szCs w:val="27"/>
        </w:rPr>
        <w:t>феврале</w:t>
      </w:r>
      <w:r>
        <w:rPr>
          <w:rFonts w:ascii="Times New Roman" w:hAnsi="Times New Roman"/>
          <w:sz w:val="27"/>
          <w:szCs w:val="27"/>
        </w:rPr>
        <w:t xml:space="preserve"> 2022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 w:rsidR="00E85022">
        <w:rPr>
          <w:rFonts w:ascii="Times New Roman" w:hAnsi="Times New Roman"/>
          <w:sz w:val="27"/>
          <w:szCs w:val="27"/>
        </w:rPr>
        <w:t>7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E85022">
        <w:rPr>
          <w:rFonts w:ascii="Times New Roman" w:hAnsi="Times New Roman"/>
          <w:sz w:val="27"/>
          <w:szCs w:val="27"/>
        </w:rPr>
        <w:t>марте 2021 г. – 16</w:t>
      </w:r>
      <w:r w:rsidRPr="00647FD6">
        <w:rPr>
          <w:rFonts w:ascii="Times New Roman" w:hAnsi="Times New Roman"/>
          <w:sz w:val="27"/>
          <w:szCs w:val="27"/>
        </w:rPr>
        <w:t>).</w:t>
      </w:r>
    </w:p>
    <w:p w:rsidR="00984861" w:rsidRPr="00647FD6" w:rsidRDefault="00502511" w:rsidP="00984861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</w:t>
      </w:r>
      <w:r w:rsidRPr="00647FD6">
        <w:rPr>
          <w:rFonts w:ascii="Times New Roman" w:hAnsi="Times New Roman"/>
          <w:sz w:val="27"/>
          <w:szCs w:val="27"/>
        </w:rPr>
        <w:t xml:space="preserve">з них </w:t>
      </w:r>
      <w:r w:rsidR="00C80424">
        <w:rPr>
          <w:rFonts w:ascii="Times New Roman" w:hAnsi="Times New Roman"/>
          <w:sz w:val="27"/>
          <w:szCs w:val="27"/>
        </w:rPr>
        <w:t>56</w:t>
      </w:r>
      <w:r w:rsidR="00984861" w:rsidRPr="00647FD6">
        <w:rPr>
          <w:rFonts w:ascii="Times New Roman" w:hAnsi="Times New Roman"/>
          <w:sz w:val="27"/>
          <w:szCs w:val="27"/>
        </w:rPr>
        <w:t xml:space="preserve"> обращений решено положительно, 1</w:t>
      </w:r>
      <w:r w:rsidR="00C80424">
        <w:rPr>
          <w:rFonts w:ascii="Times New Roman" w:hAnsi="Times New Roman"/>
          <w:sz w:val="27"/>
          <w:szCs w:val="27"/>
        </w:rPr>
        <w:t>15</w:t>
      </w:r>
      <w:r w:rsidR="00984861" w:rsidRPr="00647FD6">
        <w:rPr>
          <w:rFonts w:ascii="Times New Roman" w:hAnsi="Times New Roman"/>
          <w:sz w:val="27"/>
          <w:szCs w:val="27"/>
        </w:rPr>
        <w:t xml:space="preserve"> – рассмотрено коллегиально, </w:t>
      </w:r>
      <w:r w:rsidR="00C80424">
        <w:rPr>
          <w:rFonts w:ascii="Times New Roman" w:hAnsi="Times New Roman"/>
          <w:sz w:val="27"/>
          <w:szCs w:val="27"/>
        </w:rPr>
        <w:t>24</w:t>
      </w:r>
      <w:r w:rsidR="00984861" w:rsidRPr="00647FD6">
        <w:rPr>
          <w:rFonts w:ascii="Times New Roman" w:hAnsi="Times New Roman"/>
          <w:sz w:val="27"/>
          <w:szCs w:val="27"/>
        </w:rPr>
        <w:t xml:space="preserve"> – с выездом на место.</w:t>
      </w:r>
    </w:p>
    <w:p w:rsidR="00984861" w:rsidRPr="00647FD6" w:rsidRDefault="00984861" w:rsidP="0098486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В целом по Курской области из 9</w:t>
      </w:r>
      <w:r w:rsidR="00C80424">
        <w:rPr>
          <w:rFonts w:ascii="Times New Roman" w:hAnsi="Times New Roman"/>
          <w:sz w:val="27"/>
          <w:szCs w:val="27"/>
        </w:rPr>
        <w:t>32</w:t>
      </w:r>
      <w:r w:rsidRPr="00647FD6">
        <w:rPr>
          <w:rFonts w:ascii="Times New Roman" w:hAnsi="Times New Roman"/>
          <w:sz w:val="27"/>
          <w:szCs w:val="27"/>
        </w:rPr>
        <w:t xml:space="preserve"> обращений по вопросам экономики решено положительно 22</w:t>
      </w:r>
      <w:r w:rsidR="00C80424">
        <w:rPr>
          <w:rFonts w:ascii="Times New Roman" w:hAnsi="Times New Roman"/>
          <w:sz w:val="27"/>
          <w:szCs w:val="27"/>
        </w:rPr>
        <w:t>6, рассмотрено коллегиально 256</w:t>
      </w:r>
      <w:r w:rsidRPr="00647FD6">
        <w:rPr>
          <w:rFonts w:ascii="Times New Roman" w:hAnsi="Times New Roman"/>
          <w:sz w:val="27"/>
          <w:szCs w:val="27"/>
        </w:rPr>
        <w:t xml:space="preserve">, с выездом на место </w:t>
      </w:r>
      <w:r>
        <w:rPr>
          <w:rFonts w:ascii="Times New Roman" w:hAnsi="Times New Roman"/>
          <w:sz w:val="27"/>
          <w:szCs w:val="27"/>
        </w:rPr>
        <w:t xml:space="preserve">– </w:t>
      </w:r>
      <w:r w:rsidR="00C80424">
        <w:rPr>
          <w:rFonts w:ascii="Times New Roman" w:hAnsi="Times New Roman"/>
          <w:sz w:val="27"/>
          <w:szCs w:val="27"/>
        </w:rPr>
        <w:t>118</w:t>
      </w:r>
      <w:r w:rsidRPr="00647FD6">
        <w:rPr>
          <w:rFonts w:ascii="Times New Roman" w:hAnsi="Times New Roman"/>
          <w:sz w:val="27"/>
          <w:szCs w:val="27"/>
        </w:rPr>
        <w:t xml:space="preserve">. </w:t>
      </w:r>
    </w:p>
    <w:p w:rsidR="00984861" w:rsidRPr="00647FD6" w:rsidRDefault="00984861" w:rsidP="00984861">
      <w:pPr>
        <w:pStyle w:val="a3"/>
        <w:rPr>
          <w:b/>
          <w:color w:val="000000"/>
          <w:w w:val="106"/>
          <w:sz w:val="27"/>
          <w:szCs w:val="27"/>
        </w:rPr>
      </w:pPr>
      <w:r w:rsidRPr="00647FD6">
        <w:rPr>
          <w:b/>
          <w:color w:val="000000"/>
          <w:w w:val="106"/>
          <w:sz w:val="27"/>
          <w:szCs w:val="27"/>
        </w:rPr>
        <w:lastRenderedPageBreak/>
        <w:t>По вопросам жилищно-коммунальной сферы поступило</w:t>
      </w:r>
      <w:r>
        <w:rPr>
          <w:b/>
          <w:color w:val="000000"/>
          <w:w w:val="106"/>
          <w:sz w:val="27"/>
          <w:szCs w:val="27"/>
        </w:rPr>
        <w:t xml:space="preserve">                              </w:t>
      </w:r>
      <w:r w:rsidR="000A7E80">
        <w:rPr>
          <w:b/>
          <w:color w:val="000000"/>
          <w:w w:val="106"/>
          <w:sz w:val="27"/>
          <w:szCs w:val="27"/>
        </w:rPr>
        <w:t>200</w:t>
      </w:r>
      <w:r w:rsidRPr="00647FD6">
        <w:rPr>
          <w:b/>
          <w:color w:val="000000"/>
          <w:w w:val="106"/>
          <w:sz w:val="27"/>
          <w:szCs w:val="27"/>
        </w:rPr>
        <w:t xml:space="preserve"> обращений граждан (в </w:t>
      </w:r>
      <w:r w:rsidR="000A7E80">
        <w:rPr>
          <w:b/>
          <w:color w:val="000000"/>
          <w:w w:val="106"/>
          <w:sz w:val="27"/>
          <w:szCs w:val="27"/>
        </w:rPr>
        <w:t>феврале</w:t>
      </w:r>
      <w:r>
        <w:rPr>
          <w:b/>
          <w:color w:val="000000"/>
          <w:w w:val="106"/>
          <w:sz w:val="27"/>
          <w:szCs w:val="27"/>
        </w:rPr>
        <w:t xml:space="preserve"> 2022</w:t>
      </w:r>
      <w:r w:rsidRPr="00647FD6">
        <w:rPr>
          <w:b/>
          <w:color w:val="000000"/>
          <w:w w:val="106"/>
          <w:sz w:val="27"/>
          <w:szCs w:val="27"/>
        </w:rPr>
        <w:t xml:space="preserve"> г. – 2</w:t>
      </w:r>
      <w:r w:rsidR="000A7E80">
        <w:rPr>
          <w:b/>
          <w:color w:val="000000"/>
          <w:w w:val="106"/>
          <w:sz w:val="27"/>
          <w:szCs w:val="27"/>
        </w:rPr>
        <w:t>07</w:t>
      </w:r>
      <w:r w:rsidRPr="00647FD6">
        <w:rPr>
          <w:b/>
          <w:color w:val="000000"/>
          <w:w w:val="106"/>
          <w:sz w:val="27"/>
          <w:szCs w:val="27"/>
        </w:rPr>
        <w:t xml:space="preserve">, в </w:t>
      </w:r>
      <w:r w:rsidR="000A7E80">
        <w:rPr>
          <w:b/>
          <w:color w:val="000000"/>
          <w:w w:val="106"/>
          <w:sz w:val="27"/>
          <w:szCs w:val="27"/>
        </w:rPr>
        <w:t>марте</w:t>
      </w:r>
      <w:r w:rsidRPr="00647FD6">
        <w:rPr>
          <w:b/>
          <w:color w:val="000000"/>
          <w:w w:val="106"/>
          <w:sz w:val="27"/>
          <w:szCs w:val="27"/>
        </w:rPr>
        <w:t xml:space="preserve"> 2021 г. – </w:t>
      </w:r>
      <w:r w:rsidR="000A7E80">
        <w:rPr>
          <w:b/>
          <w:color w:val="000000"/>
          <w:w w:val="106"/>
          <w:sz w:val="27"/>
          <w:szCs w:val="27"/>
        </w:rPr>
        <w:t>382</w:t>
      </w:r>
      <w:r w:rsidRPr="00647FD6">
        <w:rPr>
          <w:b/>
          <w:color w:val="000000"/>
          <w:w w:val="106"/>
          <w:sz w:val="27"/>
          <w:szCs w:val="27"/>
        </w:rPr>
        <w:t xml:space="preserve">). </w:t>
      </w:r>
    </w:p>
    <w:p w:rsidR="00984861" w:rsidRPr="00647FD6" w:rsidRDefault="00984861" w:rsidP="00984861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Количество обращений уменьшилось на </w:t>
      </w:r>
      <w:r w:rsidR="00C81028">
        <w:rPr>
          <w:rFonts w:ascii="Times New Roman" w:hAnsi="Times New Roman"/>
          <w:sz w:val="27"/>
          <w:szCs w:val="27"/>
        </w:rPr>
        <w:t>4</w:t>
      </w:r>
      <w:r w:rsidRPr="00647FD6">
        <w:rPr>
          <w:rFonts w:ascii="Times New Roman" w:hAnsi="Times New Roman"/>
          <w:sz w:val="27"/>
          <w:szCs w:val="27"/>
        </w:rPr>
        <w:t xml:space="preserve"> % в сравнении с </w:t>
      </w:r>
      <w:r w:rsidR="00076C23">
        <w:rPr>
          <w:rFonts w:ascii="Times New Roman" w:hAnsi="Times New Roman"/>
          <w:sz w:val="27"/>
          <w:szCs w:val="27"/>
        </w:rPr>
        <w:t>февралем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="00C81028">
        <w:rPr>
          <w:rFonts w:ascii="Times New Roman" w:hAnsi="Times New Roman"/>
          <w:sz w:val="27"/>
          <w:szCs w:val="27"/>
        </w:rPr>
        <w:t xml:space="preserve"> года и на 48</w:t>
      </w:r>
      <w:r w:rsidR="00C20B09">
        <w:rPr>
          <w:rFonts w:ascii="Times New Roman" w:hAnsi="Times New Roman"/>
          <w:sz w:val="27"/>
          <w:szCs w:val="27"/>
        </w:rPr>
        <w:t xml:space="preserve"> %</w:t>
      </w:r>
      <w:r w:rsidR="00502511">
        <w:rPr>
          <w:rFonts w:ascii="Times New Roman" w:hAnsi="Times New Roman"/>
          <w:sz w:val="27"/>
          <w:szCs w:val="27"/>
        </w:rPr>
        <w:t xml:space="preserve"> – </w:t>
      </w:r>
      <w:r w:rsidRPr="00647FD6">
        <w:rPr>
          <w:rFonts w:ascii="Times New Roman" w:hAnsi="Times New Roman"/>
          <w:sz w:val="27"/>
          <w:szCs w:val="27"/>
        </w:rPr>
        <w:t xml:space="preserve">в сравнении с </w:t>
      </w:r>
      <w:r w:rsidR="00076C23">
        <w:rPr>
          <w:rFonts w:ascii="Times New Roman" w:hAnsi="Times New Roman"/>
          <w:sz w:val="27"/>
          <w:szCs w:val="27"/>
        </w:rPr>
        <w:t>мартом</w:t>
      </w:r>
      <w:r w:rsidRPr="00647FD6">
        <w:rPr>
          <w:rFonts w:ascii="Times New Roman" w:hAnsi="Times New Roman"/>
          <w:sz w:val="27"/>
          <w:szCs w:val="27"/>
        </w:rPr>
        <w:t xml:space="preserve"> 2021 года.</w:t>
      </w:r>
    </w:p>
    <w:p w:rsidR="00984861" w:rsidRDefault="00EE2B75" w:rsidP="00984861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Поступило 38</w:t>
      </w:r>
      <w:r w:rsidR="00984861" w:rsidRPr="00647FD6">
        <w:rPr>
          <w:rFonts w:ascii="Times New Roman" w:hAnsi="Times New Roman"/>
          <w:sz w:val="27"/>
          <w:szCs w:val="27"/>
        </w:rPr>
        <w:t xml:space="preserve"> обращени</w:t>
      </w:r>
      <w:r>
        <w:rPr>
          <w:rFonts w:ascii="Times New Roman" w:hAnsi="Times New Roman"/>
          <w:sz w:val="27"/>
          <w:szCs w:val="27"/>
        </w:rPr>
        <w:t>й</w:t>
      </w:r>
      <w:r w:rsidR="00984861" w:rsidRPr="00647FD6">
        <w:rPr>
          <w:rFonts w:ascii="Times New Roman" w:hAnsi="Times New Roman"/>
          <w:sz w:val="27"/>
          <w:szCs w:val="27"/>
        </w:rPr>
        <w:t xml:space="preserve"> с сообщениями граждан о недостатках в работе государственных органов и органов местного самоуправления по вопросам коммунального хозяйства. </w:t>
      </w:r>
    </w:p>
    <w:p w:rsidR="00164492" w:rsidRDefault="00164492" w:rsidP="00164492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57 обращений</w:t>
      </w:r>
      <w:r w:rsidRPr="00647FD6">
        <w:rPr>
          <w:rFonts w:ascii="Times New Roman" w:hAnsi="Times New Roman"/>
          <w:sz w:val="27"/>
          <w:szCs w:val="27"/>
        </w:rPr>
        <w:t xml:space="preserve"> граждан (в </w:t>
      </w:r>
      <w:r>
        <w:rPr>
          <w:rFonts w:ascii="Times New Roman" w:hAnsi="Times New Roman"/>
          <w:sz w:val="27"/>
          <w:szCs w:val="27"/>
        </w:rPr>
        <w:t>феврале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>
        <w:rPr>
          <w:rFonts w:ascii="Times New Roman" w:hAnsi="Times New Roman"/>
          <w:sz w:val="27"/>
          <w:szCs w:val="27"/>
        </w:rPr>
        <w:t>42, в марте</w:t>
      </w:r>
      <w:r w:rsidRPr="00647FD6">
        <w:rPr>
          <w:rFonts w:ascii="Times New Roman" w:hAnsi="Times New Roman"/>
          <w:sz w:val="27"/>
          <w:szCs w:val="27"/>
        </w:rPr>
        <w:t xml:space="preserve"> 2021 г. – </w:t>
      </w:r>
      <w:r>
        <w:rPr>
          <w:rFonts w:ascii="Times New Roman" w:hAnsi="Times New Roman"/>
          <w:sz w:val="27"/>
          <w:szCs w:val="27"/>
        </w:rPr>
        <w:t>155</w:t>
      </w:r>
      <w:r w:rsidRPr="00647FD6">
        <w:rPr>
          <w:rFonts w:ascii="Times New Roman" w:hAnsi="Times New Roman"/>
          <w:sz w:val="27"/>
          <w:szCs w:val="27"/>
        </w:rPr>
        <w:t>) содержали просьбы об обеспечении жильем по договору социального найма, постановки на учет нуждающихся в жилье, о переселении из ветхого, аварийного жилья, об обеспечении жильем детей-сирот и детей, оставшихся без попечения родителей, об обеспечении жильем инвалидов и др.</w:t>
      </w:r>
    </w:p>
    <w:p w:rsidR="00182CFC" w:rsidRPr="00647FD6" w:rsidRDefault="00182CFC" w:rsidP="00182C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30</w:t>
      </w:r>
      <w:r w:rsidRPr="00647FD6">
        <w:rPr>
          <w:rFonts w:ascii="Times New Roman" w:hAnsi="Times New Roman"/>
          <w:sz w:val="27"/>
          <w:szCs w:val="27"/>
        </w:rPr>
        <w:t xml:space="preserve"> обращениях (в </w:t>
      </w:r>
      <w:r>
        <w:rPr>
          <w:rFonts w:ascii="Times New Roman" w:hAnsi="Times New Roman"/>
          <w:sz w:val="27"/>
          <w:szCs w:val="27"/>
        </w:rPr>
        <w:t xml:space="preserve">феврале </w:t>
      </w:r>
      <w:r w:rsidRPr="00647FD6">
        <w:rPr>
          <w:rFonts w:ascii="Times New Roman" w:hAnsi="Times New Roman"/>
          <w:sz w:val="27"/>
          <w:szCs w:val="27"/>
        </w:rPr>
        <w:t>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>
        <w:rPr>
          <w:rFonts w:ascii="Times New Roman" w:hAnsi="Times New Roman"/>
          <w:sz w:val="27"/>
          <w:szCs w:val="27"/>
        </w:rPr>
        <w:t>30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>
        <w:rPr>
          <w:rFonts w:ascii="Times New Roman" w:hAnsi="Times New Roman"/>
          <w:sz w:val="27"/>
          <w:szCs w:val="27"/>
        </w:rPr>
        <w:t>марте</w:t>
      </w:r>
      <w:r w:rsidRPr="00647FD6">
        <w:rPr>
          <w:rFonts w:ascii="Times New Roman" w:hAnsi="Times New Roman"/>
          <w:sz w:val="27"/>
          <w:szCs w:val="27"/>
        </w:rPr>
        <w:t xml:space="preserve"> 2021 г. – </w:t>
      </w:r>
      <w:r>
        <w:rPr>
          <w:rFonts w:ascii="Times New Roman" w:hAnsi="Times New Roman"/>
          <w:sz w:val="27"/>
          <w:szCs w:val="27"/>
        </w:rPr>
        <w:t>51</w:t>
      </w:r>
      <w:r w:rsidRPr="00647FD6">
        <w:rPr>
          <w:rFonts w:ascii="Times New Roman" w:hAnsi="Times New Roman"/>
          <w:sz w:val="27"/>
          <w:szCs w:val="27"/>
        </w:rPr>
        <w:t>) содержались вопросы оплаты услуг жилищно-коммунального хозяйства, оплаты взносов за капитальный ремонт, оплаты электроэнергии, вывоза мусора, предоставления льгот на оплату услуг.</w:t>
      </w:r>
    </w:p>
    <w:p w:rsidR="00984861" w:rsidRDefault="0001440E" w:rsidP="00984861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</w:t>
      </w:r>
      <w:r w:rsidR="00164492">
        <w:rPr>
          <w:rFonts w:ascii="Times New Roman" w:hAnsi="Times New Roman"/>
          <w:sz w:val="27"/>
          <w:szCs w:val="27"/>
        </w:rPr>
        <w:t>25</w:t>
      </w:r>
      <w:r w:rsidR="00984861" w:rsidRPr="00647FD6">
        <w:rPr>
          <w:rFonts w:ascii="Times New Roman" w:hAnsi="Times New Roman"/>
          <w:sz w:val="27"/>
          <w:szCs w:val="27"/>
        </w:rPr>
        <w:t xml:space="preserve"> обращениях содержались вопросы деятельности управляющих компаний (в </w:t>
      </w:r>
      <w:r>
        <w:rPr>
          <w:rFonts w:ascii="Times New Roman" w:hAnsi="Times New Roman"/>
          <w:sz w:val="27"/>
          <w:szCs w:val="27"/>
        </w:rPr>
        <w:t>феврал</w:t>
      </w:r>
      <w:r w:rsidR="00984861">
        <w:rPr>
          <w:rFonts w:ascii="Times New Roman" w:hAnsi="Times New Roman"/>
          <w:sz w:val="27"/>
          <w:szCs w:val="27"/>
        </w:rPr>
        <w:t>е 2022</w:t>
      </w:r>
      <w:r w:rsidR="00984861" w:rsidRPr="00647FD6">
        <w:rPr>
          <w:rFonts w:ascii="Times New Roman" w:hAnsi="Times New Roman"/>
          <w:sz w:val="27"/>
          <w:szCs w:val="27"/>
        </w:rPr>
        <w:t xml:space="preserve"> г. – 3</w:t>
      </w:r>
      <w:r>
        <w:rPr>
          <w:rFonts w:ascii="Times New Roman" w:hAnsi="Times New Roman"/>
          <w:sz w:val="27"/>
          <w:szCs w:val="27"/>
        </w:rPr>
        <w:t>6</w:t>
      </w:r>
      <w:r w:rsidR="00984861" w:rsidRPr="00647FD6">
        <w:rPr>
          <w:rFonts w:ascii="Times New Roman" w:hAnsi="Times New Roman"/>
          <w:sz w:val="27"/>
          <w:szCs w:val="27"/>
        </w:rPr>
        <w:t xml:space="preserve">, в </w:t>
      </w:r>
      <w:r>
        <w:rPr>
          <w:rFonts w:ascii="Times New Roman" w:hAnsi="Times New Roman"/>
          <w:sz w:val="27"/>
          <w:szCs w:val="27"/>
        </w:rPr>
        <w:t>марте</w:t>
      </w:r>
      <w:r w:rsidR="00984861" w:rsidRPr="00647FD6">
        <w:rPr>
          <w:rFonts w:ascii="Times New Roman" w:hAnsi="Times New Roman"/>
          <w:sz w:val="27"/>
          <w:szCs w:val="27"/>
        </w:rPr>
        <w:t xml:space="preserve"> 2021 г. – </w:t>
      </w:r>
      <w:r>
        <w:rPr>
          <w:rFonts w:ascii="Times New Roman" w:hAnsi="Times New Roman"/>
          <w:sz w:val="27"/>
          <w:szCs w:val="27"/>
        </w:rPr>
        <w:t>32</w:t>
      </w:r>
      <w:r w:rsidR="00984861" w:rsidRPr="00647FD6">
        <w:rPr>
          <w:rFonts w:ascii="Times New Roman" w:hAnsi="Times New Roman"/>
          <w:sz w:val="27"/>
          <w:szCs w:val="27"/>
        </w:rPr>
        <w:t>).</w:t>
      </w:r>
    </w:p>
    <w:p w:rsidR="00164492" w:rsidRPr="00647FD6" w:rsidRDefault="00164492" w:rsidP="001644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В 22 обращениях подняты проблемы перебоев в обеспечении водой                   </w:t>
      </w:r>
      <w:r>
        <w:rPr>
          <w:rFonts w:ascii="Times New Roman" w:hAnsi="Times New Roman"/>
          <w:sz w:val="27"/>
          <w:szCs w:val="27"/>
        </w:rPr>
        <w:t xml:space="preserve">       </w:t>
      </w:r>
      <w:proofErr w:type="gramStart"/>
      <w:r>
        <w:rPr>
          <w:rFonts w:ascii="Times New Roman" w:hAnsi="Times New Roman"/>
          <w:sz w:val="27"/>
          <w:szCs w:val="27"/>
        </w:rPr>
        <w:t xml:space="preserve">  </w:t>
      </w:r>
      <w:r w:rsidRPr="00647FD6">
        <w:rPr>
          <w:rFonts w:ascii="Times New Roman" w:hAnsi="Times New Roman"/>
          <w:sz w:val="27"/>
          <w:szCs w:val="27"/>
        </w:rPr>
        <w:t xml:space="preserve"> (</w:t>
      </w:r>
      <w:proofErr w:type="gramEnd"/>
      <w:r w:rsidRPr="00647FD6">
        <w:rPr>
          <w:rFonts w:ascii="Times New Roman" w:hAnsi="Times New Roman"/>
          <w:sz w:val="27"/>
          <w:szCs w:val="27"/>
        </w:rPr>
        <w:t xml:space="preserve">в </w:t>
      </w:r>
      <w:r>
        <w:rPr>
          <w:rFonts w:ascii="Times New Roman" w:hAnsi="Times New Roman"/>
          <w:sz w:val="27"/>
          <w:szCs w:val="27"/>
        </w:rPr>
        <w:t>феврале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 w:rsidRPr="002E558C">
        <w:rPr>
          <w:rFonts w:ascii="Times New Roman" w:hAnsi="Times New Roman"/>
          <w:sz w:val="27"/>
          <w:szCs w:val="27"/>
        </w:rPr>
        <w:t>22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>
        <w:rPr>
          <w:rFonts w:ascii="Times New Roman" w:hAnsi="Times New Roman"/>
          <w:sz w:val="27"/>
          <w:szCs w:val="27"/>
        </w:rPr>
        <w:t>марте</w:t>
      </w:r>
      <w:r w:rsidRPr="00647FD6">
        <w:rPr>
          <w:rFonts w:ascii="Times New Roman" w:hAnsi="Times New Roman"/>
          <w:sz w:val="27"/>
          <w:szCs w:val="27"/>
        </w:rPr>
        <w:t xml:space="preserve"> 2021 г. –  </w:t>
      </w:r>
      <w:r>
        <w:rPr>
          <w:rFonts w:ascii="Times New Roman" w:hAnsi="Times New Roman"/>
          <w:sz w:val="27"/>
          <w:szCs w:val="27"/>
        </w:rPr>
        <w:t>16</w:t>
      </w:r>
      <w:r w:rsidRPr="00647FD6">
        <w:rPr>
          <w:rFonts w:ascii="Times New Roman" w:hAnsi="Times New Roman"/>
          <w:sz w:val="27"/>
          <w:szCs w:val="27"/>
        </w:rPr>
        <w:t>).</w:t>
      </w:r>
    </w:p>
    <w:p w:rsidR="00984861" w:rsidRPr="00647FD6" w:rsidRDefault="00164492" w:rsidP="00984861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1</w:t>
      </w:r>
      <w:r w:rsidR="00B03370">
        <w:rPr>
          <w:rFonts w:ascii="Times New Roman" w:hAnsi="Times New Roman"/>
          <w:sz w:val="27"/>
          <w:szCs w:val="27"/>
        </w:rPr>
        <w:t>9</w:t>
      </w:r>
      <w:r>
        <w:rPr>
          <w:rFonts w:ascii="Times New Roman" w:hAnsi="Times New Roman"/>
          <w:sz w:val="27"/>
          <w:szCs w:val="27"/>
        </w:rPr>
        <w:t xml:space="preserve"> обращениях (в феврале</w:t>
      </w:r>
      <w:r w:rsidR="00984861" w:rsidRPr="00647FD6">
        <w:rPr>
          <w:rFonts w:ascii="Times New Roman" w:hAnsi="Times New Roman"/>
          <w:sz w:val="27"/>
          <w:szCs w:val="27"/>
        </w:rPr>
        <w:t xml:space="preserve"> 202</w:t>
      </w:r>
      <w:r w:rsidR="00984861">
        <w:rPr>
          <w:rFonts w:ascii="Times New Roman" w:hAnsi="Times New Roman"/>
          <w:sz w:val="27"/>
          <w:szCs w:val="27"/>
        </w:rPr>
        <w:t>2</w:t>
      </w:r>
      <w:r w:rsidR="00B03370">
        <w:rPr>
          <w:rFonts w:ascii="Times New Roman" w:hAnsi="Times New Roman"/>
          <w:sz w:val="27"/>
          <w:szCs w:val="27"/>
        </w:rPr>
        <w:t xml:space="preserve"> г. – </w:t>
      </w:r>
      <w:r w:rsidR="00E5237A">
        <w:rPr>
          <w:rFonts w:ascii="Times New Roman" w:hAnsi="Times New Roman"/>
          <w:sz w:val="27"/>
          <w:szCs w:val="27"/>
        </w:rPr>
        <w:t>15</w:t>
      </w:r>
      <w:r w:rsidR="00984861" w:rsidRPr="00647FD6">
        <w:rPr>
          <w:rFonts w:ascii="Times New Roman" w:hAnsi="Times New Roman"/>
          <w:sz w:val="27"/>
          <w:szCs w:val="27"/>
        </w:rPr>
        <w:t xml:space="preserve">, в </w:t>
      </w:r>
      <w:r>
        <w:rPr>
          <w:rFonts w:ascii="Times New Roman" w:hAnsi="Times New Roman"/>
          <w:sz w:val="27"/>
          <w:szCs w:val="27"/>
        </w:rPr>
        <w:t>марте</w:t>
      </w:r>
      <w:r w:rsidR="00984861" w:rsidRPr="00647FD6">
        <w:rPr>
          <w:rFonts w:ascii="Times New Roman" w:hAnsi="Times New Roman"/>
          <w:sz w:val="27"/>
          <w:szCs w:val="27"/>
        </w:rPr>
        <w:t xml:space="preserve"> 2021 г. – </w:t>
      </w:r>
      <w:r w:rsidR="00E5237A">
        <w:rPr>
          <w:rFonts w:ascii="Times New Roman" w:hAnsi="Times New Roman"/>
          <w:sz w:val="27"/>
          <w:szCs w:val="27"/>
        </w:rPr>
        <w:t>27</w:t>
      </w:r>
      <w:r w:rsidR="00984861" w:rsidRPr="00647FD6">
        <w:rPr>
          <w:rFonts w:ascii="Times New Roman" w:hAnsi="Times New Roman"/>
          <w:sz w:val="27"/>
          <w:szCs w:val="27"/>
        </w:rPr>
        <w:t xml:space="preserve">) поднимались </w:t>
      </w:r>
      <w:r w:rsidR="00B03370">
        <w:rPr>
          <w:rFonts w:ascii="Times New Roman" w:hAnsi="Times New Roman"/>
          <w:sz w:val="27"/>
          <w:szCs w:val="27"/>
        </w:rPr>
        <w:t>вопросы оказания коммунальных услуг ненадлежащего качества</w:t>
      </w:r>
      <w:r w:rsidR="00984861" w:rsidRPr="00647FD6">
        <w:rPr>
          <w:rFonts w:ascii="Times New Roman" w:hAnsi="Times New Roman"/>
          <w:sz w:val="27"/>
          <w:szCs w:val="27"/>
        </w:rPr>
        <w:t>.</w:t>
      </w:r>
    </w:p>
    <w:p w:rsidR="00984861" w:rsidRPr="00647FD6" w:rsidRDefault="00BF5AF1" w:rsidP="009848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35</w:t>
      </w:r>
      <w:r w:rsidR="00984861" w:rsidRPr="00647FD6">
        <w:rPr>
          <w:rFonts w:ascii="Times New Roman" w:hAnsi="Times New Roman"/>
          <w:sz w:val="27"/>
          <w:szCs w:val="27"/>
        </w:rPr>
        <w:t xml:space="preserve"> обращений по вопросам жилищно-коммунальной сферы решено положительно, </w:t>
      </w:r>
      <w:r>
        <w:rPr>
          <w:rFonts w:ascii="Times New Roman" w:hAnsi="Times New Roman"/>
          <w:sz w:val="27"/>
          <w:szCs w:val="27"/>
        </w:rPr>
        <w:t>79</w:t>
      </w:r>
      <w:r w:rsidR="00984861" w:rsidRPr="00647FD6">
        <w:rPr>
          <w:rFonts w:ascii="Times New Roman" w:hAnsi="Times New Roman"/>
          <w:sz w:val="27"/>
          <w:szCs w:val="27"/>
        </w:rPr>
        <w:t xml:space="preserve"> обращени</w:t>
      </w:r>
      <w:r>
        <w:rPr>
          <w:rFonts w:ascii="Times New Roman" w:hAnsi="Times New Roman"/>
          <w:sz w:val="27"/>
          <w:szCs w:val="27"/>
        </w:rPr>
        <w:t>й</w:t>
      </w:r>
      <w:r w:rsidR="00984861" w:rsidRPr="00647FD6">
        <w:rPr>
          <w:rFonts w:ascii="Times New Roman" w:hAnsi="Times New Roman"/>
          <w:sz w:val="27"/>
          <w:szCs w:val="27"/>
        </w:rPr>
        <w:t xml:space="preserve"> рассмотрено </w:t>
      </w:r>
      <w:r w:rsidR="002E558C" w:rsidRPr="00647FD6">
        <w:rPr>
          <w:rFonts w:ascii="Times New Roman" w:hAnsi="Times New Roman"/>
          <w:sz w:val="27"/>
          <w:szCs w:val="27"/>
        </w:rPr>
        <w:t>коллегиально, 12</w:t>
      </w:r>
      <w:r>
        <w:rPr>
          <w:rFonts w:ascii="Times New Roman" w:hAnsi="Times New Roman"/>
          <w:sz w:val="27"/>
          <w:szCs w:val="27"/>
        </w:rPr>
        <w:t xml:space="preserve"> </w:t>
      </w:r>
      <w:r w:rsidR="00984861" w:rsidRPr="00647FD6">
        <w:rPr>
          <w:rFonts w:ascii="Times New Roman" w:hAnsi="Times New Roman"/>
          <w:sz w:val="27"/>
          <w:szCs w:val="27"/>
        </w:rPr>
        <w:t>обращени</w:t>
      </w:r>
      <w:r>
        <w:rPr>
          <w:rFonts w:ascii="Times New Roman" w:hAnsi="Times New Roman"/>
          <w:sz w:val="27"/>
          <w:szCs w:val="27"/>
        </w:rPr>
        <w:t>й</w:t>
      </w:r>
      <w:r w:rsidR="00984861" w:rsidRPr="00647FD6">
        <w:rPr>
          <w:rFonts w:ascii="Times New Roman" w:hAnsi="Times New Roman"/>
          <w:sz w:val="27"/>
          <w:szCs w:val="27"/>
        </w:rPr>
        <w:t xml:space="preserve"> </w:t>
      </w:r>
      <w:r w:rsidR="00502511">
        <w:rPr>
          <w:rFonts w:ascii="Times New Roman" w:hAnsi="Times New Roman"/>
          <w:sz w:val="27"/>
          <w:szCs w:val="27"/>
        </w:rPr>
        <w:t xml:space="preserve">– </w:t>
      </w:r>
      <w:r w:rsidR="00984861" w:rsidRPr="00647FD6">
        <w:rPr>
          <w:rFonts w:ascii="Times New Roman" w:hAnsi="Times New Roman"/>
          <w:sz w:val="27"/>
          <w:szCs w:val="27"/>
        </w:rPr>
        <w:t>с выездом на место.</w:t>
      </w:r>
    </w:p>
    <w:p w:rsidR="00984861" w:rsidRPr="00647FD6" w:rsidRDefault="00984861" w:rsidP="0098486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В целом по Курской области из 1</w:t>
      </w:r>
      <w:r w:rsidR="00502511">
        <w:rPr>
          <w:rFonts w:ascii="Times New Roman" w:hAnsi="Times New Roman"/>
          <w:sz w:val="27"/>
          <w:szCs w:val="27"/>
        </w:rPr>
        <w:t xml:space="preserve"> </w:t>
      </w:r>
      <w:r w:rsidRPr="00647FD6">
        <w:rPr>
          <w:rFonts w:ascii="Times New Roman" w:hAnsi="Times New Roman"/>
          <w:sz w:val="27"/>
          <w:szCs w:val="27"/>
        </w:rPr>
        <w:t>1</w:t>
      </w:r>
      <w:r w:rsidR="00BF5AF1"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6 обращений по вопросам жилищно-коммунальной сферы решено положительно </w:t>
      </w:r>
      <w:r w:rsidR="00BF5AF1">
        <w:rPr>
          <w:rFonts w:ascii="Times New Roman" w:hAnsi="Times New Roman"/>
          <w:sz w:val="27"/>
          <w:szCs w:val="27"/>
        </w:rPr>
        <w:t>140</w:t>
      </w:r>
      <w:r w:rsidRPr="00647FD6">
        <w:rPr>
          <w:rFonts w:ascii="Times New Roman" w:hAnsi="Times New Roman"/>
          <w:sz w:val="27"/>
          <w:szCs w:val="27"/>
        </w:rPr>
        <w:t xml:space="preserve">, рассмотрено коллегиально </w:t>
      </w:r>
      <w:r w:rsidR="00BF5AF1">
        <w:rPr>
          <w:rFonts w:ascii="Times New Roman" w:hAnsi="Times New Roman"/>
          <w:sz w:val="27"/>
          <w:szCs w:val="27"/>
        </w:rPr>
        <w:t>73</w:t>
      </w:r>
      <w:r w:rsidRPr="00647FD6">
        <w:rPr>
          <w:rFonts w:ascii="Times New Roman" w:hAnsi="Times New Roman"/>
          <w:sz w:val="27"/>
          <w:szCs w:val="27"/>
        </w:rPr>
        <w:t>, с выездом на место</w:t>
      </w:r>
      <w:r>
        <w:rPr>
          <w:rFonts w:ascii="Times New Roman" w:hAnsi="Times New Roman"/>
          <w:sz w:val="27"/>
          <w:szCs w:val="27"/>
        </w:rPr>
        <w:t xml:space="preserve"> –</w:t>
      </w:r>
      <w:r w:rsidRPr="00647FD6">
        <w:rPr>
          <w:rFonts w:ascii="Times New Roman" w:hAnsi="Times New Roman"/>
          <w:sz w:val="27"/>
          <w:szCs w:val="27"/>
        </w:rPr>
        <w:t xml:space="preserve"> </w:t>
      </w:r>
      <w:r w:rsidR="00BF5AF1">
        <w:rPr>
          <w:rFonts w:ascii="Times New Roman" w:hAnsi="Times New Roman"/>
          <w:sz w:val="27"/>
          <w:szCs w:val="27"/>
        </w:rPr>
        <w:t>51</w:t>
      </w:r>
      <w:r w:rsidRPr="00647FD6">
        <w:rPr>
          <w:rFonts w:ascii="Times New Roman" w:hAnsi="Times New Roman"/>
          <w:sz w:val="27"/>
          <w:szCs w:val="27"/>
        </w:rPr>
        <w:t xml:space="preserve">. </w:t>
      </w:r>
    </w:p>
    <w:p w:rsidR="00984861" w:rsidRPr="00647FD6" w:rsidRDefault="00984861" w:rsidP="009848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647FD6">
        <w:rPr>
          <w:rFonts w:ascii="Times New Roman" w:hAnsi="Times New Roman"/>
          <w:b/>
          <w:sz w:val="27"/>
          <w:szCs w:val="27"/>
        </w:rPr>
        <w:t xml:space="preserve">По тематике «Государство, общество, политика» поступило                          </w:t>
      </w:r>
      <w:r>
        <w:rPr>
          <w:rFonts w:ascii="Times New Roman" w:hAnsi="Times New Roman"/>
          <w:b/>
          <w:sz w:val="27"/>
          <w:szCs w:val="27"/>
        </w:rPr>
        <w:t xml:space="preserve">       </w:t>
      </w:r>
      <w:r w:rsidR="00CB336E">
        <w:rPr>
          <w:rFonts w:ascii="Times New Roman" w:hAnsi="Times New Roman"/>
          <w:b/>
          <w:sz w:val="27"/>
          <w:szCs w:val="27"/>
        </w:rPr>
        <w:t xml:space="preserve"> 220</w:t>
      </w:r>
      <w:r w:rsidRPr="00647FD6">
        <w:rPr>
          <w:rFonts w:ascii="Times New Roman" w:hAnsi="Times New Roman"/>
          <w:b/>
          <w:sz w:val="27"/>
          <w:szCs w:val="27"/>
        </w:rPr>
        <w:t xml:space="preserve"> обращений (в </w:t>
      </w:r>
      <w:r w:rsidR="00FB2347">
        <w:rPr>
          <w:rFonts w:ascii="Times New Roman" w:hAnsi="Times New Roman"/>
          <w:b/>
          <w:sz w:val="27"/>
          <w:szCs w:val="27"/>
        </w:rPr>
        <w:t>феврале</w:t>
      </w:r>
      <w:r w:rsidRPr="00647FD6">
        <w:rPr>
          <w:rFonts w:ascii="Times New Roman" w:hAnsi="Times New Roman"/>
          <w:b/>
          <w:sz w:val="27"/>
          <w:szCs w:val="27"/>
        </w:rPr>
        <w:t xml:space="preserve"> 202</w:t>
      </w:r>
      <w:r>
        <w:rPr>
          <w:rFonts w:ascii="Times New Roman" w:hAnsi="Times New Roman"/>
          <w:b/>
          <w:sz w:val="27"/>
          <w:szCs w:val="27"/>
        </w:rPr>
        <w:t>2</w:t>
      </w:r>
      <w:r w:rsidRPr="00647FD6">
        <w:rPr>
          <w:rFonts w:ascii="Times New Roman" w:hAnsi="Times New Roman"/>
          <w:b/>
          <w:sz w:val="27"/>
          <w:szCs w:val="27"/>
        </w:rPr>
        <w:t xml:space="preserve"> г. – 1</w:t>
      </w:r>
      <w:r w:rsidR="00FB2347">
        <w:rPr>
          <w:rFonts w:ascii="Times New Roman" w:hAnsi="Times New Roman"/>
          <w:b/>
          <w:sz w:val="27"/>
          <w:szCs w:val="27"/>
        </w:rPr>
        <w:t>78</w:t>
      </w:r>
      <w:r w:rsidRPr="00647FD6">
        <w:rPr>
          <w:rFonts w:ascii="Times New Roman" w:hAnsi="Times New Roman"/>
          <w:b/>
          <w:sz w:val="27"/>
          <w:szCs w:val="27"/>
        </w:rPr>
        <w:t xml:space="preserve">, в </w:t>
      </w:r>
      <w:r w:rsidR="00FB2347">
        <w:rPr>
          <w:rFonts w:ascii="Times New Roman" w:hAnsi="Times New Roman"/>
          <w:b/>
          <w:sz w:val="27"/>
          <w:szCs w:val="27"/>
        </w:rPr>
        <w:t>марте</w:t>
      </w:r>
      <w:r w:rsidRPr="00647FD6">
        <w:rPr>
          <w:rFonts w:ascii="Times New Roman" w:hAnsi="Times New Roman"/>
          <w:b/>
          <w:sz w:val="27"/>
          <w:szCs w:val="27"/>
        </w:rPr>
        <w:t xml:space="preserve"> 2021 г. – </w:t>
      </w:r>
      <w:r w:rsidR="00FB2347">
        <w:rPr>
          <w:rFonts w:ascii="Times New Roman" w:hAnsi="Times New Roman"/>
          <w:b/>
          <w:sz w:val="27"/>
          <w:szCs w:val="27"/>
        </w:rPr>
        <w:t>343</w:t>
      </w:r>
      <w:r w:rsidRPr="00647FD6">
        <w:rPr>
          <w:rFonts w:ascii="Times New Roman" w:hAnsi="Times New Roman"/>
          <w:b/>
          <w:sz w:val="27"/>
          <w:szCs w:val="27"/>
        </w:rPr>
        <w:t>).</w:t>
      </w:r>
    </w:p>
    <w:p w:rsidR="00984861" w:rsidRPr="00647FD6" w:rsidRDefault="00984861" w:rsidP="009848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Количество обращений увеличилось на </w:t>
      </w:r>
      <w:r w:rsidR="002D053F">
        <w:rPr>
          <w:rFonts w:ascii="Times New Roman" w:hAnsi="Times New Roman"/>
          <w:sz w:val="27"/>
          <w:szCs w:val="27"/>
        </w:rPr>
        <w:t>24</w:t>
      </w:r>
      <w:r w:rsidRPr="00647FD6">
        <w:rPr>
          <w:rFonts w:ascii="Times New Roman" w:hAnsi="Times New Roman"/>
          <w:sz w:val="27"/>
          <w:szCs w:val="27"/>
        </w:rPr>
        <w:t xml:space="preserve"> % в сравнении с </w:t>
      </w:r>
      <w:r w:rsidR="002D053F">
        <w:rPr>
          <w:rFonts w:ascii="Times New Roman" w:hAnsi="Times New Roman"/>
          <w:sz w:val="27"/>
          <w:szCs w:val="27"/>
        </w:rPr>
        <w:t>февралем</w:t>
      </w:r>
      <w:r w:rsidRPr="00647FD6">
        <w:rPr>
          <w:rFonts w:ascii="Times New Roman" w:hAnsi="Times New Roman"/>
          <w:sz w:val="27"/>
          <w:szCs w:val="27"/>
        </w:rPr>
        <w:t xml:space="preserve">           </w:t>
      </w:r>
      <w:r>
        <w:rPr>
          <w:rFonts w:ascii="Times New Roman" w:hAnsi="Times New Roman"/>
          <w:sz w:val="27"/>
          <w:szCs w:val="27"/>
        </w:rPr>
        <w:t xml:space="preserve">            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года и уменьшилось на </w:t>
      </w:r>
      <w:r w:rsidR="002D053F">
        <w:rPr>
          <w:rFonts w:ascii="Times New Roman" w:hAnsi="Times New Roman"/>
          <w:sz w:val="27"/>
          <w:szCs w:val="27"/>
        </w:rPr>
        <w:t>36 % в сравнении с мартом</w:t>
      </w:r>
      <w:r w:rsidRPr="00647FD6">
        <w:rPr>
          <w:rFonts w:ascii="Times New Roman" w:hAnsi="Times New Roman"/>
          <w:sz w:val="27"/>
          <w:szCs w:val="27"/>
        </w:rPr>
        <w:t xml:space="preserve"> 2021 года.</w:t>
      </w:r>
    </w:p>
    <w:p w:rsidR="00984861" w:rsidRPr="00647FD6" w:rsidRDefault="00984861" w:rsidP="009848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По вопросам государства,</w:t>
      </w:r>
      <w:r w:rsidR="00175C98">
        <w:rPr>
          <w:rFonts w:ascii="Times New Roman" w:hAnsi="Times New Roman"/>
          <w:sz w:val="27"/>
          <w:szCs w:val="27"/>
        </w:rPr>
        <w:t xml:space="preserve"> общества, политики поступило 17</w:t>
      </w:r>
      <w:r w:rsidRPr="00647FD6">
        <w:rPr>
          <w:rFonts w:ascii="Times New Roman" w:hAnsi="Times New Roman"/>
          <w:sz w:val="27"/>
          <w:szCs w:val="27"/>
        </w:rPr>
        <w:t xml:space="preserve"> обращени</w:t>
      </w:r>
      <w:r w:rsidR="00175C98">
        <w:rPr>
          <w:rFonts w:ascii="Times New Roman" w:hAnsi="Times New Roman"/>
          <w:sz w:val="27"/>
          <w:szCs w:val="27"/>
        </w:rPr>
        <w:t>й</w:t>
      </w:r>
      <w:r w:rsidRPr="00647FD6">
        <w:rPr>
          <w:rFonts w:ascii="Times New Roman" w:hAnsi="Times New Roman"/>
          <w:sz w:val="27"/>
          <w:szCs w:val="27"/>
        </w:rPr>
        <w:t xml:space="preserve"> с сообщениями граждан о недостатках в работе государственных органов и органов местного самоуправления. </w:t>
      </w:r>
    </w:p>
    <w:p w:rsidR="00984861" w:rsidRPr="00647FD6" w:rsidRDefault="00984861" w:rsidP="009848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По вопросам основ государственного управления поступило 1</w:t>
      </w:r>
      <w:r w:rsidR="002C5042">
        <w:rPr>
          <w:rFonts w:ascii="Times New Roman" w:hAnsi="Times New Roman"/>
          <w:sz w:val="27"/>
          <w:szCs w:val="27"/>
        </w:rPr>
        <w:t>66 обращен</w:t>
      </w:r>
      <w:r w:rsidR="00502511">
        <w:rPr>
          <w:rFonts w:ascii="Times New Roman" w:hAnsi="Times New Roman"/>
          <w:sz w:val="27"/>
          <w:szCs w:val="27"/>
        </w:rPr>
        <w:t>и</w:t>
      </w:r>
      <w:r w:rsidR="002C5042">
        <w:rPr>
          <w:rFonts w:ascii="Times New Roman" w:hAnsi="Times New Roman"/>
          <w:sz w:val="27"/>
          <w:szCs w:val="27"/>
        </w:rPr>
        <w:t>й</w:t>
      </w:r>
      <w:r w:rsidRPr="00647FD6">
        <w:rPr>
          <w:rFonts w:ascii="Times New Roman" w:hAnsi="Times New Roman"/>
          <w:sz w:val="27"/>
          <w:szCs w:val="27"/>
        </w:rPr>
        <w:t xml:space="preserve"> </w:t>
      </w:r>
      <w:r w:rsidR="00502511">
        <w:rPr>
          <w:rFonts w:ascii="Times New Roman" w:hAnsi="Times New Roman"/>
          <w:sz w:val="27"/>
          <w:szCs w:val="27"/>
        </w:rPr>
        <w:t xml:space="preserve">    </w:t>
      </w:r>
      <w:proofErr w:type="gramStart"/>
      <w:r w:rsidR="00502511">
        <w:rPr>
          <w:rFonts w:ascii="Times New Roman" w:hAnsi="Times New Roman"/>
          <w:sz w:val="27"/>
          <w:szCs w:val="27"/>
        </w:rPr>
        <w:t xml:space="preserve">   </w:t>
      </w:r>
      <w:r w:rsidRPr="00647FD6">
        <w:rPr>
          <w:rFonts w:ascii="Times New Roman" w:hAnsi="Times New Roman"/>
          <w:sz w:val="27"/>
          <w:szCs w:val="27"/>
        </w:rPr>
        <w:t>(</w:t>
      </w:r>
      <w:proofErr w:type="gramEnd"/>
      <w:r w:rsidRPr="00647FD6">
        <w:rPr>
          <w:rFonts w:ascii="Times New Roman" w:hAnsi="Times New Roman"/>
          <w:sz w:val="27"/>
          <w:szCs w:val="27"/>
        </w:rPr>
        <w:t xml:space="preserve">в </w:t>
      </w:r>
      <w:r w:rsidR="002C5042">
        <w:rPr>
          <w:rFonts w:ascii="Times New Roman" w:hAnsi="Times New Roman"/>
          <w:sz w:val="27"/>
          <w:szCs w:val="27"/>
        </w:rPr>
        <w:t>феврале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1</w:t>
      </w:r>
      <w:r w:rsidR="002C5042">
        <w:rPr>
          <w:rFonts w:ascii="Times New Roman" w:hAnsi="Times New Roman"/>
          <w:sz w:val="27"/>
          <w:szCs w:val="27"/>
        </w:rPr>
        <w:t>34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2C5042">
        <w:rPr>
          <w:rFonts w:ascii="Times New Roman" w:hAnsi="Times New Roman"/>
          <w:sz w:val="27"/>
          <w:szCs w:val="27"/>
        </w:rPr>
        <w:t>марте 2021 г. – 250</w:t>
      </w:r>
      <w:r w:rsidRPr="00647FD6">
        <w:rPr>
          <w:rFonts w:ascii="Times New Roman" w:hAnsi="Times New Roman"/>
          <w:sz w:val="27"/>
          <w:szCs w:val="27"/>
        </w:rPr>
        <w:t xml:space="preserve">), в которых заявители поднимали вопросы работы исполнительной власти и государственного управления, порядка рассмотрения непосредственно их обращений, просили о личном приеме и др. </w:t>
      </w:r>
    </w:p>
    <w:p w:rsidR="00984861" w:rsidRPr="00647FD6" w:rsidRDefault="00AB7744" w:rsidP="0098486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17</w:t>
      </w:r>
      <w:r w:rsidR="00984861" w:rsidRPr="00647FD6">
        <w:rPr>
          <w:rFonts w:ascii="Times New Roman" w:hAnsi="Times New Roman"/>
          <w:sz w:val="27"/>
          <w:szCs w:val="27"/>
        </w:rPr>
        <w:t xml:space="preserve"> обращени</w:t>
      </w:r>
      <w:r>
        <w:rPr>
          <w:rFonts w:ascii="Times New Roman" w:hAnsi="Times New Roman"/>
          <w:sz w:val="27"/>
          <w:szCs w:val="27"/>
        </w:rPr>
        <w:t>й</w:t>
      </w:r>
      <w:r w:rsidR="00984861" w:rsidRPr="00647FD6">
        <w:rPr>
          <w:rFonts w:ascii="Times New Roman" w:hAnsi="Times New Roman"/>
          <w:sz w:val="27"/>
          <w:szCs w:val="27"/>
        </w:rPr>
        <w:t xml:space="preserve"> по вопросам государства, общества, </w:t>
      </w:r>
      <w:r>
        <w:rPr>
          <w:rFonts w:ascii="Times New Roman" w:hAnsi="Times New Roman"/>
          <w:sz w:val="27"/>
          <w:szCs w:val="27"/>
        </w:rPr>
        <w:t>политики решено положительно, 51 – рассмотрено коллегиально, 7</w:t>
      </w:r>
      <w:r w:rsidR="00984861" w:rsidRPr="00647FD6">
        <w:rPr>
          <w:rFonts w:ascii="Times New Roman" w:hAnsi="Times New Roman"/>
          <w:sz w:val="27"/>
          <w:szCs w:val="27"/>
        </w:rPr>
        <w:t xml:space="preserve"> – с выездом на место.</w:t>
      </w:r>
    </w:p>
    <w:p w:rsidR="00984861" w:rsidRPr="00647FD6" w:rsidRDefault="00984861" w:rsidP="0098486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В</w:t>
      </w:r>
      <w:r w:rsidR="00AB7744">
        <w:rPr>
          <w:rFonts w:ascii="Times New Roman" w:hAnsi="Times New Roman"/>
          <w:sz w:val="27"/>
          <w:szCs w:val="27"/>
        </w:rPr>
        <w:t xml:space="preserve"> целом по Курской области из 435</w:t>
      </w:r>
      <w:r w:rsidRPr="00647FD6">
        <w:rPr>
          <w:rFonts w:ascii="Times New Roman" w:hAnsi="Times New Roman"/>
          <w:sz w:val="27"/>
          <w:szCs w:val="27"/>
        </w:rPr>
        <w:t xml:space="preserve"> обращений по данной теме решено положительно 4</w:t>
      </w:r>
      <w:r w:rsidR="00AB7744">
        <w:rPr>
          <w:rFonts w:ascii="Times New Roman" w:hAnsi="Times New Roman"/>
          <w:sz w:val="27"/>
          <w:szCs w:val="27"/>
        </w:rPr>
        <w:t>1</w:t>
      </w:r>
      <w:r w:rsidRPr="00647FD6">
        <w:rPr>
          <w:rFonts w:ascii="Times New Roman" w:hAnsi="Times New Roman"/>
          <w:sz w:val="27"/>
          <w:szCs w:val="27"/>
        </w:rPr>
        <w:t xml:space="preserve">, рассмотрено коллегиально </w:t>
      </w:r>
      <w:r w:rsidR="00502511">
        <w:rPr>
          <w:rFonts w:ascii="Times New Roman" w:hAnsi="Times New Roman"/>
          <w:sz w:val="27"/>
          <w:szCs w:val="27"/>
        </w:rPr>
        <w:t xml:space="preserve">– </w:t>
      </w:r>
      <w:r w:rsidRPr="00647FD6">
        <w:rPr>
          <w:rFonts w:ascii="Times New Roman" w:hAnsi="Times New Roman"/>
          <w:sz w:val="27"/>
          <w:szCs w:val="27"/>
        </w:rPr>
        <w:t>8</w:t>
      </w:r>
      <w:r w:rsidR="00AB7744">
        <w:rPr>
          <w:rFonts w:ascii="Times New Roman" w:hAnsi="Times New Roman"/>
          <w:sz w:val="27"/>
          <w:szCs w:val="27"/>
        </w:rPr>
        <w:t>1</w:t>
      </w:r>
      <w:r w:rsidRPr="00647FD6">
        <w:rPr>
          <w:rFonts w:ascii="Times New Roman" w:hAnsi="Times New Roman"/>
          <w:sz w:val="27"/>
          <w:szCs w:val="27"/>
        </w:rPr>
        <w:t>, с выездом на место</w:t>
      </w:r>
      <w:r>
        <w:rPr>
          <w:rFonts w:ascii="Times New Roman" w:hAnsi="Times New Roman"/>
          <w:sz w:val="27"/>
          <w:szCs w:val="27"/>
        </w:rPr>
        <w:t xml:space="preserve"> –</w:t>
      </w:r>
      <w:r w:rsidRPr="00647FD6">
        <w:rPr>
          <w:rFonts w:ascii="Times New Roman" w:hAnsi="Times New Roman"/>
          <w:sz w:val="27"/>
          <w:szCs w:val="27"/>
        </w:rPr>
        <w:t xml:space="preserve"> </w:t>
      </w:r>
      <w:r w:rsidR="00AB7744">
        <w:rPr>
          <w:rFonts w:ascii="Times New Roman" w:hAnsi="Times New Roman"/>
          <w:sz w:val="27"/>
          <w:szCs w:val="27"/>
        </w:rPr>
        <w:t>9</w:t>
      </w:r>
      <w:r w:rsidRPr="00647FD6">
        <w:rPr>
          <w:rFonts w:ascii="Times New Roman" w:hAnsi="Times New Roman"/>
          <w:sz w:val="27"/>
          <w:szCs w:val="27"/>
        </w:rPr>
        <w:t xml:space="preserve">. </w:t>
      </w:r>
    </w:p>
    <w:p w:rsidR="00984861" w:rsidRPr="00647FD6" w:rsidRDefault="00984861" w:rsidP="00984861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647FD6">
        <w:rPr>
          <w:rFonts w:ascii="Times New Roman" w:hAnsi="Times New Roman"/>
          <w:b/>
          <w:sz w:val="27"/>
          <w:szCs w:val="27"/>
        </w:rPr>
        <w:lastRenderedPageBreak/>
        <w:t>По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647FD6">
        <w:rPr>
          <w:rFonts w:ascii="Times New Roman" w:hAnsi="Times New Roman"/>
          <w:b/>
          <w:sz w:val="27"/>
          <w:szCs w:val="27"/>
        </w:rPr>
        <w:t xml:space="preserve">вопросам обороны, безопасности, законности поступило                            </w:t>
      </w:r>
      <w:r>
        <w:rPr>
          <w:rFonts w:ascii="Times New Roman" w:hAnsi="Times New Roman"/>
          <w:b/>
          <w:sz w:val="27"/>
          <w:szCs w:val="27"/>
        </w:rPr>
        <w:t xml:space="preserve">       </w:t>
      </w:r>
      <w:r w:rsidR="008F1A67">
        <w:rPr>
          <w:rFonts w:ascii="Times New Roman" w:hAnsi="Times New Roman"/>
          <w:b/>
          <w:sz w:val="27"/>
          <w:szCs w:val="27"/>
        </w:rPr>
        <w:t xml:space="preserve">  109</w:t>
      </w:r>
      <w:r w:rsidRPr="00647FD6">
        <w:rPr>
          <w:rFonts w:ascii="Times New Roman" w:hAnsi="Times New Roman"/>
          <w:b/>
          <w:sz w:val="27"/>
          <w:szCs w:val="27"/>
        </w:rPr>
        <w:t xml:space="preserve"> обращений (в </w:t>
      </w:r>
      <w:r w:rsidR="004D0B36">
        <w:rPr>
          <w:rFonts w:ascii="Times New Roman" w:hAnsi="Times New Roman"/>
          <w:b/>
          <w:sz w:val="27"/>
          <w:szCs w:val="27"/>
        </w:rPr>
        <w:t>феврал</w:t>
      </w:r>
      <w:r w:rsidRPr="00647FD6">
        <w:rPr>
          <w:rFonts w:ascii="Times New Roman" w:hAnsi="Times New Roman"/>
          <w:b/>
          <w:sz w:val="27"/>
          <w:szCs w:val="27"/>
        </w:rPr>
        <w:t>е 202</w:t>
      </w:r>
      <w:r>
        <w:rPr>
          <w:rFonts w:ascii="Times New Roman" w:hAnsi="Times New Roman"/>
          <w:b/>
          <w:sz w:val="27"/>
          <w:szCs w:val="27"/>
        </w:rPr>
        <w:t>2</w:t>
      </w:r>
      <w:r w:rsidRPr="00647FD6">
        <w:rPr>
          <w:rFonts w:ascii="Times New Roman" w:hAnsi="Times New Roman"/>
          <w:b/>
          <w:sz w:val="27"/>
          <w:szCs w:val="27"/>
        </w:rPr>
        <w:t xml:space="preserve"> г. – </w:t>
      </w:r>
      <w:r w:rsidR="004D0B36">
        <w:rPr>
          <w:rFonts w:ascii="Times New Roman" w:hAnsi="Times New Roman"/>
          <w:b/>
          <w:sz w:val="27"/>
          <w:szCs w:val="27"/>
        </w:rPr>
        <w:t>89</w:t>
      </w:r>
      <w:r w:rsidRPr="00647FD6">
        <w:rPr>
          <w:rFonts w:ascii="Times New Roman" w:hAnsi="Times New Roman"/>
          <w:b/>
          <w:sz w:val="27"/>
          <w:szCs w:val="27"/>
        </w:rPr>
        <w:t xml:space="preserve">, в </w:t>
      </w:r>
      <w:r w:rsidR="004D0B36">
        <w:rPr>
          <w:rFonts w:ascii="Times New Roman" w:hAnsi="Times New Roman"/>
          <w:b/>
          <w:sz w:val="27"/>
          <w:szCs w:val="27"/>
        </w:rPr>
        <w:t>март</w:t>
      </w:r>
      <w:r w:rsidRPr="00647FD6">
        <w:rPr>
          <w:rFonts w:ascii="Times New Roman" w:hAnsi="Times New Roman"/>
          <w:b/>
          <w:sz w:val="27"/>
          <w:szCs w:val="27"/>
        </w:rPr>
        <w:t xml:space="preserve">е 2021 г. – </w:t>
      </w:r>
      <w:r w:rsidR="008F1A67">
        <w:rPr>
          <w:rFonts w:ascii="Times New Roman" w:hAnsi="Times New Roman"/>
          <w:b/>
          <w:sz w:val="27"/>
          <w:szCs w:val="27"/>
        </w:rPr>
        <w:t>157</w:t>
      </w:r>
      <w:r w:rsidRPr="00647FD6">
        <w:rPr>
          <w:rFonts w:ascii="Times New Roman" w:hAnsi="Times New Roman"/>
          <w:b/>
          <w:sz w:val="27"/>
          <w:szCs w:val="27"/>
        </w:rPr>
        <w:t>).</w:t>
      </w:r>
    </w:p>
    <w:p w:rsidR="00984861" w:rsidRPr="00647FD6" w:rsidRDefault="00984861" w:rsidP="0098486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Количество обращений увеличилось на </w:t>
      </w:r>
      <w:r w:rsidR="00F51728">
        <w:rPr>
          <w:rFonts w:ascii="Times New Roman" w:hAnsi="Times New Roman"/>
          <w:sz w:val="27"/>
          <w:szCs w:val="27"/>
        </w:rPr>
        <w:t>25</w:t>
      </w:r>
      <w:r w:rsidRPr="00647FD6">
        <w:rPr>
          <w:rFonts w:ascii="Times New Roman" w:hAnsi="Times New Roman"/>
          <w:sz w:val="27"/>
          <w:szCs w:val="27"/>
        </w:rPr>
        <w:t xml:space="preserve"> % в сравнении с </w:t>
      </w:r>
      <w:r w:rsidR="00795F61">
        <w:rPr>
          <w:rFonts w:ascii="Times New Roman" w:hAnsi="Times New Roman"/>
          <w:sz w:val="27"/>
          <w:szCs w:val="27"/>
        </w:rPr>
        <w:t>февралем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="00795F61">
        <w:rPr>
          <w:rFonts w:ascii="Times New Roman" w:hAnsi="Times New Roman"/>
          <w:sz w:val="27"/>
          <w:szCs w:val="27"/>
        </w:rPr>
        <w:t xml:space="preserve"> года и уменьшилось на 31</w:t>
      </w:r>
      <w:r w:rsidRPr="00647FD6">
        <w:rPr>
          <w:rFonts w:ascii="Times New Roman" w:hAnsi="Times New Roman"/>
          <w:sz w:val="27"/>
          <w:szCs w:val="27"/>
        </w:rPr>
        <w:t xml:space="preserve"> % в сравнении с </w:t>
      </w:r>
      <w:r w:rsidR="00795F61">
        <w:rPr>
          <w:rFonts w:ascii="Times New Roman" w:hAnsi="Times New Roman"/>
          <w:sz w:val="27"/>
          <w:szCs w:val="27"/>
        </w:rPr>
        <w:t>мартом</w:t>
      </w:r>
      <w:r w:rsidRPr="00647FD6">
        <w:rPr>
          <w:rFonts w:ascii="Times New Roman" w:hAnsi="Times New Roman"/>
          <w:sz w:val="27"/>
          <w:szCs w:val="27"/>
        </w:rPr>
        <w:t xml:space="preserve"> 2021 года.</w:t>
      </w:r>
    </w:p>
    <w:p w:rsidR="00984861" w:rsidRPr="00647FD6" w:rsidRDefault="00984861" w:rsidP="0098486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По вопросам безопасности и охраны правопорядка поступило </w:t>
      </w:r>
      <w:r w:rsidR="00081E91">
        <w:rPr>
          <w:rFonts w:ascii="Times New Roman" w:hAnsi="Times New Roman"/>
          <w:sz w:val="27"/>
          <w:szCs w:val="27"/>
        </w:rPr>
        <w:t>56</w:t>
      </w:r>
      <w:r w:rsidRPr="00647FD6">
        <w:rPr>
          <w:rFonts w:ascii="Times New Roman" w:hAnsi="Times New Roman"/>
          <w:sz w:val="27"/>
          <w:szCs w:val="27"/>
        </w:rPr>
        <w:t xml:space="preserve"> обращени</w:t>
      </w:r>
      <w:r w:rsidR="00081E91">
        <w:rPr>
          <w:rFonts w:ascii="Times New Roman" w:hAnsi="Times New Roman"/>
          <w:sz w:val="27"/>
          <w:szCs w:val="27"/>
        </w:rPr>
        <w:t>й</w:t>
      </w:r>
      <w:r w:rsidR="00502511">
        <w:rPr>
          <w:rFonts w:ascii="Times New Roman" w:hAnsi="Times New Roman"/>
          <w:sz w:val="27"/>
          <w:szCs w:val="27"/>
        </w:rPr>
        <w:t xml:space="preserve">   </w:t>
      </w:r>
      <w:proofErr w:type="gramStart"/>
      <w:r w:rsidR="00502511">
        <w:rPr>
          <w:rFonts w:ascii="Times New Roman" w:hAnsi="Times New Roman"/>
          <w:sz w:val="27"/>
          <w:szCs w:val="27"/>
        </w:rPr>
        <w:t xml:space="preserve">   </w:t>
      </w:r>
      <w:r w:rsidRPr="00647FD6">
        <w:rPr>
          <w:rFonts w:ascii="Times New Roman" w:hAnsi="Times New Roman"/>
          <w:sz w:val="27"/>
          <w:szCs w:val="27"/>
        </w:rPr>
        <w:t>(</w:t>
      </w:r>
      <w:proofErr w:type="gramEnd"/>
      <w:r w:rsidRPr="00647FD6">
        <w:rPr>
          <w:rFonts w:ascii="Times New Roman" w:hAnsi="Times New Roman"/>
          <w:sz w:val="27"/>
          <w:szCs w:val="27"/>
        </w:rPr>
        <w:t xml:space="preserve">в </w:t>
      </w:r>
      <w:r w:rsidR="00081E91">
        <w:rPr>
          <w:rFonts w:ascii="Times New Roman" w:hAnsi="Times New Roman"/>
          <w:sz w:val="27"/>
          <w:szCs w:val="27"/>
        </w:rPr>
        <w:t>феврале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 w:rsidR="00081E91">
        <w:rPr>
          <w:rFonts w:ascii="Times New Roman" w:hAnsi="Times New Roman"/>
          <w:sz w:val="27"/>
          <w:szCs w:val="27"/>
        </w:rPr>
        <w:t>52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081E91">
        <w:rPr>
          <w:rFonts w:ascii="Times New Roman" w:hAnsi="Times New Roman"/>
          <w:sz w:val="27"/>
          <w:szCs w:val="27"/>
        </w:rPr>
        <w:t>марте</w:t>
      </w:r>
      <w:r w:rsidRPr="00647FD6">
        <w:rPr>
          <w:rFonts w:ascii="Times New Roman" w:hAnsi="Times New Roman"/>
          <w:sz w:val="27"/>
          <w:szCs w:val="27"/>
        </w:rPr>
        <w:t xml:space="preserve"> 2021 г. – </w:t>
      </w:r>
      <w:r w:rsidR="00081E91">
        <w:rPr>
          <w:rFonts w:ascii="Times New Roman" w:hAnsi="Times New Roman"/>
          <w:sz w:val="27"/>
          <w:szCs w:val="27"/>
        </w:rPr>
        <w:t>92</w:t>
      </w:r>
      <w:r w:rsidRPr="00647FD6">
        <w:rPr>
          <w:rFonts w:ascii="Times New Roman" w:hAnsi="Times New Roman"/>
          <w:sz w:val="27"/>
          <w:szCs w:val="27"/>
        </w:rPr>
        <w:t xml:space="preserve">), обороны – </w:t>
      </w:r>
      <w:r w:rsidR="001369C5">
        <w:rPr>
          <w:rFonts w:ascii="Times New Roman" w:hAnsi="Times New Roman"/>
          <w:sz w:val="27"/>
          <w:szCs w:val="27"/>
        </w:rPr>
        <w:t>25</w:t>
      </w:r>
      <w:r w:rsidRPr="00647FD6">
        <w:rPr>
          <w:rFonts w:ascii="Times New Roman" w:hAnsi="Times New Roman"/>
          <w:sz w:val="27"/>
          <w:szCs w:val="27"/>
        </w:rPr>
        <w:t xml:space="preserve"> (в </w:t>
      </w:r>
      <w:r w:rsidR="00081E91">
        <w:rPr>
          <w:rFonts w:ascii="Times New Roman" w:hAnsi="Times New Roman"/>
          <w:sz w:val="27"/>
          <w:szCs w:val="27"/>
        </w:rPr>
        <w:t>феврале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15, в </w:t>
      </w:r>
      <w:r w:rsidR="00081E91">
        <w:rPr>
          <w:rFonts w:ascii="Times New Roman" w:hAnsi="Times New Roman"/>
          <w:sz w:val="27"/>
          <w:szCs w:val="27"/>
        </w:rPr>
        <w:t>марте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 w:rsidR="00081E91">
        <w:rPr>
          <w:rFonts w:ascii="Times New Roman" w:hAnsi="Times New Roman"/>
          <w:sz w:val="27"/>
          <w:szCs w:val="27"/>
        </w:rPr>
        <w:t>15</w:t>
      </w:r>
      <w:r w:rsidRPr="00647FD6">
        <w:rPr>
          <w:rFonts w:ascii="Times New Roman" w:hAnsi="Times New Roman"/>
          <w:sz w:val="27"/>
          <w:szCs w:val="27"/>
        </w:rPr>
        <w:t xml:space="preserve">), прокуратуры, юстиции, нотариата и адвокатуры – </w:t>
      </w:r>
      <w:r w:rsidR="001369C5">
        <w:rPr>
          <w:rFonts w:ascii="Times New Roman" w:hAnsi="Times New Roman"/>
          <w:sz w:val="27"/>
          <w:szCs w:val="27"/>
        </w:rPr>
        <w:t>31</w:t>
      </w:r>
      <w:r w:rsidRPr="00647FD6">
        <w:rPr>
          <w:rFonts w:ascii="Times New Roman" w:hAnsi="Times New Roman"/>
          <w:sz w:val="27"/>
          <w:szCs w:val="27"/>
        </w:rPr>
        <w:t xml:space="preserve"> </w:t>
      </w:r>
      <w:r w:rsidR="001369C5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</w:t>
      </w:r>
      <w:r w:rsidRPr="00647FD6">
        <w:rPr>
          <w:rFonts w:ascii="Times New Roman" w:hAnsi="Times New Roman"/>
          <w:sz w:val="27"/>
          <w:szCs w:val="27"/>
        </w:rPr>
        <w:t xml:space="preserve">в </w:t>
      </w:r>
      <w:r w:rsidR="001369C5">
        <w:rPr>
          <w:rFonts w:ascii="Times New Roman" w:hAnsi="Times New Roman"/>
          <w:sz w:val="27"/>
          <w:szCs w:val="27"/>
        </w:rPr>
        <w:t>феврале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2</w:t>
      </w:r>
      <w:r w:rsidR="001369C5">
        <w:rPr>
          <w:rFonts w:ascii="Times New Roman" w:hAnsi="Times New Roman"/>
          <w:sz w:val="27"/>
          <w:szCs w:val="27"/>
        </w:rPr>
        <w:t>9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1369C5">
        <w:rPr>
          <w:rFonts w:ascii="Times New Roman" w:hAnsi="Times New Roman"/>
          <w:sz w:val="27"/>
          <w:szCs w:val="27"/>
        </w:rPr>
        <w:t>марте</w:t>
      </w:r>
      <w:r w:rsidRPr="00647FD6">
        <w:rPr>
          <w:rFonts w:ascii="Times New Roman" w:hAnsi="Times New Roman"/>
          <w:sz w:val="27"/>
          <w:szCs w:val="27"/>
        </w:rPr>
        <w:t xml:space="preserve"> 2021 г. – </w:t>
      </w:r>
      <w:r w:rsidR="001369C5">
        <w:rPr>
          <w:rFonts w:ascii="Times New Roman" w:hAnsi="Times New Roman"/>
          <w:sz w:val="27"/>
          <w:szCs w:val="27"/>
        </w:rPr>
        <w:t>70</w:t>
      </w:r>
      <w:r w:rsidRPr="00647FD6">
        <w:rPr>
          <w:rFonts w:ascii="Times New Roman" w:hAnsi="Times New Roman"/>
          <w:sz w:val="27"/>
          <w:szCs w:val="27"/>
        </w:rPr>
        <w:t xml:space="preserve">), правосудия – </w:t>
      </w:r>
      <w:r w:rsidR="001369C5">
        <w:rPr>
          <w:rFonts w:ascii="Times New Roman" w:hAnsi="Times New Roman"/>
          <w:sz w:val="27"/>
          <w:szCs w:val="27"/>
        </w:rPr>
        <w:t>5</w:t>
      </w:r>
      <w:r w:rsidRPr="00647FD6">
        <w:rPr>
          <w:rFonts w:ascii="Times New Roman" w:hAnsi="Times New Roman"/>
          <w:sz w:val="27"/>
          <w:szCs w:val="27"/>
        </w:rPr>
        <w:t xml:space="preserve"> (в </w:t>
      </w:r>
      <w:r w:rsidR="001369C5">
        <w:rPr>
          <w:rFonts w:ascii="Times New Roman" w:hAnsi="Times New Roman"/>
          <w:sz w:val="27"/>
          <w:szCs w:val="27"/>
        </w:rPr>
        <w:t>феврале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 w:rsidR="001369C5">
        <w:rPr>
          <w:rFonts w:ascii="Times New Roman" w:hAnsi="Times New Roman"/>
          <w:sz w:val="27"/>
          <w:szCs w:val="27"/>
        </w:rPr>
        <w:t>9</w:t>
      </w:r>
      <w:r w:rsidRPr="00647FD6">
        <w:rPr>
          <w:rFonts w:ascii="Times New Roman" w:hAnsi="Times New Roman"/>
          <w:sz w:val="27"/>
          <w:szCs w:val="27"/>
        </w:rPr>
        <w:t xml:space="preserve">, </w:t>
      </w:r>
      <w:r w:rsidR="00502511">
        <w:rPr>
          <w:rFonts w:ascii="Times New Roman" w:hAnsi="Times New Roman"/>
          <w:sz w:val="27"/>
          <w:szCs w:val="27"/>
        </w:rPr>
        <w:t xml:space="preserve">           </w:t>
      </w:r>
      <w:r w:rsidRPr="00647FD6">
        <w:rPr>
          <w:rFonts w:ascii="Times New Roman" w:hAnsi="Times New Roman"/>
          <w:sz w:val="27"/>
          <w:szCs w:val="27"/>
        </w:rPr>
        <w:t xml:space="preserve">в </w:t>
      </w:r>
      <w:r w:rsidR="001369C5">
        <w:rPr>
          <w:rFonts w:ascii="Times New Roman" w:hAnsi="Times New Roman"/>
          <w:sz w:val="27"/>
          <w:szCs w:val="27"/>
        </w:rPr>
        <w:t>марте</w:t>
      </w:r>
      <w:r w:rsidRPr="00647FD6">
        <w:rPr>
          <w:rFonts w:ascii="Times New Roman" w:hAnsi="Times New Roman"/>
          <w:sz w:val="27"/>
          <w:szCs w:val="27"/>
        </w:rPr>
        <w:t xml:space="preserve"> 2021 г. – </w:t>
      </w:r>
      <w:r w:rsidR="001369C5">
        <w:rPr>
          <w:rFonts w:ascii="Times New Roman" w:hAnsi="Times New Roman"/>
          <w:sz w:val="27"/>
          <w:szCs w:val="27"/>
        </w:rPr>
        <w:t>6</w:t>
      </w:r>
      <w:r w:rsidRPr="00647FD6">
        <w:rPr>
          <w:rFonts w:ascii="Times New Roman" w:hAnsi="Times New Roman"/>
          <w:sz w:val="27"/>
          <w:szCs w:val="27"/>
        </w:rPr>
        <w:t xml:space="preserve">). </w:t>
      </w:r>
    </w:p>
    <w:p w:rsidR="00984861" w:rsidRPr="00647FD6" w:rsidRDefault="00984861" w:rsidP="0098486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Обращения указанной тематики рассматривались в основном территориальными органами федеральных органов власти.</w:t>
      </w:r>
    </w:p>
    <w:p w:rsidR="00984861" w:rsidRDefault="00984861" w:rsidP="00984861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На основе</w:t>
      </w:r>
      <w:r w:rsidRPr="00647FD6">
        <w:rPr>
          <w:rFonts w:ascii="Times New Roman" w:hAnsi="Times New Roman"/>
          <w:sz w:val="27"/>
          <w:szCs w:val="27"/>
        </w:rPr>
        <w:t xml:space="preserve"> поступившей информации о результатах </w:t>
      </w:r>
      <w:r w:rsidR="00873112" w:rsidRPr="00647FD6">
        <w:rPr>
          <w:rFonts w:ascii="Times New Roman" w:hAnsi="Times New Roman"/>
          <w:sz w:val="27"/>
          <w:szCs w:val="27"/>
        </w:rPr>
        <w:t>рассмотрения обращений</w:t>
      </w:r>
      <w:r w:rsidRPr="00647FD6">
        <w:rPr>
          <w:rFonts w:ascii="Times New Roman" w:hAnsi="Times New Roman"/>
          <w:sz w:val="27"/>
          <w:szCs w:val="27"/>
        </w:rPr>
        <w:t xml:space="preserve"> и содержащихся в них вопросах установлено следующее:</w:t>
      </w:r>
    </w:p>
    <w:p w:rsidR="00984861" w:rsidRDefault="00984861" w:rsidP="00984861">
      <w:pPr>
        <w:spacing w:after="0"/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7"/>
        <w:tblW w:w="9911" w:type="dxa"/>
        <w:tblLayout w:type="fixed"/>
        <w:tblLook w:val="04A0" w:firstRow="1" w:lastRow="0" w:firstColumn="1" w:lastColumn="0" w:noHBand="0" w:noVBand="1"/>
      </w:tblPr>
      <w:tblGrid>
        <w:gridCol w:w="2122"/>
        <w:gridCol w:w="1107"/>
        <w:gridCol w:w="836"/>
        <w:gridCol w:w="1033"/>
        <w:gridCol w:w="596"/>
        <w:gridCol w:w="876"/>
        <w:gridCol w:w="835"/>
        <w:gridCol w:w="835"/>
        <w:gridCol w:w="835"/>
        <w:gridCol w:w="836"/>
      </w:tblGrid>
      <w:tr w:rsidR="00984861" w:rsidTr="00B4587B">
        <w:trPr>
          <w:trHeight w:val="870"/>
        </w:trPr>
        <w:tc>
          <w:tcPr>
            <w:tcW w:w="9911" w:type="dxa"/>
            <w:gridSpan w:val="10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984861" w:rsidRPr="00647FD6" w:rsidRDefault="00984861" w:rsidP="00B4587B">
            <w:pPr>
              <w:spacing w:after="0"/>
              <w:jc w:val="center"/>
              <w:rPr>
                <w:rFonts w:ascii="Times New Roman" w:hAnsi="Times New Roman"/>
                <w:color w:val="2F5496" w:themeColor="accent5" w:themeShade="BF"/>
                <w:sz w:val="28"/>
                <w:szCs w:val="28"/>
              </w:rPr>
            </w:pPr>
            <w:r w:rsidRPr="00647F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Результаты рассмотрения обращений граждан</w:t>
            </w:r>
          </w:p>
        </w:tc>
      </w:tr>
      <w:tr w:rsidR="00984861" w:rsidTr="00B4587B">
        <w:trPr>
          <w:trHeight w:val="870"/>
        </w:trPr>
        <w:tc>
          <w:tcPr>
            <w:tcW w:w="2122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984861" w:rsidRPr="00072213" w:rsidRDefault="00984861" w:rsidP="00B458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textDirection w:val="btLr"/>
            <w:vAlign w:val="center"/>
          </w:tcPr>
          <w:p w:rsidR="00984861" w:rsidRPr="00F13D09" w:rsidRDefault="00984861" w:rsidP="00B4587B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F13D09">
              <w:rPr>
                <w:rFonts w:ascii="Times New Roman" w:hAnsi="Times New Roman"/>
              </w:rPr>
              <w:t>Всего количество ответов на обращения граждан</w:t>
            </w:r>
          </w:p>
        </w:tc>
        <w:tc>
          <w:tcPr>
            <w:tcW w:w="2465" w:type="dxa"/>
            <w:gridSpan w:val="3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984861" w:rsidRPr="005507AB" w:rsidRDefault="00984861" w:rsidP="00B4587B">
            <w:pPr>
              <w:spacing w:after="0"/>
              <w:jc w:val="center"/>
              <w:rPr>
                <w:rFonts w:ascii="Times New Roman" w:hAnsi="Times New Roman"/>
                <w:color w:val="2F5496" w:themeColor="accent5" w:themeShade="BF"/>
                <w:sz w:val="24"/>
                <w:szCs w:val="24"/>
              </w:rPr>
            </w:pPr>
            <w:r w:rsidRPr="005507AB">
              <w:rPr>
                <w:rFonts w:ascii="Times New Roman" w:hAnsi="Times New Roman"/>
                <w:color w:val="2F5496" w:themeColor="accent5" w:themeShade="BF"/>
                <w:sz w:val="24"/>
                <w:szCs w:val="24"/>
              </w:rPr>
              <w:t>Способы достижения результатов</w:t>
            </w:r>
          </w:p>
        </w:tc>
        <w:tc>
          <w:tcPr>
            <w:tcW w:w="4217" w:type="dxa"/>
            <w:gridSpan w:val="5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984861" w:rsidRPr="005507AB" w:rsidRDefault="00984861" w:rsidP="00B4587B">
            <w:pPr>
              <w:spacing w:after="0"/>
              <w:jc w:val="center"/>
              <w:rPr>
                <w:rFonts w:ascii="Times New Roman" w:hAnsi="Times New Roman"/>
                <w:color w:val="2F5496" w:themeColor="accent5" w:themeShade="BF"/>
                <w:sz w:val="24"/>
                <w:szCs w:val="24"/>
              </w:rPr>
            </w:pPr>
            <w:r w:rsidRPr="005507AB">
              <w:rPr>
                <w:rFonts w:ascii="Times New Roman" w:hAnsi="Times New Roman"/>
                <w:color w:val="2F5496" w:themeColor="accent5" w:themeShade="BF"/>
                <w:sz w:val="24"/>
                <w:szCs w:val="24"/>
              </w:rPr>
              <w:t>Результаты рассмотрения обращений</w:t>
            </w:r>
          </w:p>
        </w:tc>
      </w:tr>
      <w:tr w:rsidR="00984861" w:rsidRPr="00F13D09" w:rsidTr="00B4587B">
        <w:trPr>
          <w:cantSplit/>
          <w:trHeight w:val="329"/>
        </w:trPr>
        <w:tc>
          <w:tcPr>
            <w:tcW w:w="2122" w:type="dxa"/>
            <w:vMerge/>
            <w:tcBorders>
              <w:left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984861" w:rsidRPr="00072213" w:rsidRDefault="00984861" w:rsidP="00B458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left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984861" w:rsidRPr="00072213" w:rsidRDefault="00984861" w:rsidP="00B458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textDirection w:val="btLr"/>
            <w:vAlign w:val="center"/>
          </w:tcPr>
          <w:p w:rsidR="00984861" w:rsidRPr="005507AB" w:rsidRDefault="00984861" w:rsidP="00B4587B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507AB">
              <w:rPr>
                <w:rFonts w:ascii="Times New Roman" w:hAnsi="Times New Roman"/>
                <w:color w:val="000000" w:themeColor="text1"/>
              </w:rPr>
              <w:t>С выездом на место</w:t>
            </w:r>
          </w:p>
        </w:tc>
        <w:tc>
          <w:tcPr>
            <w:tcW w:w="1033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textDirection w:val="btLr"/>
            <w:vAlign w:val="center"/>
          </w:tcPr>
          <w:p w:rsidR="00984861" w:rsidRPr="00F13D09" w:rsidRDefault="00984861" w:rsidP="00B4587B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3D09">
              <w:rPr>
                <w:rFonts w:ascii="Times New Roman" w:hAnsi="Times New Roman"/>
                <w:color w:val="000000" w:themeColor="text1"/>
              </w:rPr>
              <w:t>Рассмотрено коллегиально</w:t>
            </w:r>
          </w:p>
        </w:tc>
        <w:tc>
          <w:tcPr>
            <w:tcW w:w="596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textDirection w:val="btLr"/>
            <w:vAlign w:val="center"/>
          </w:tcPr>
          <w:p w:rsidR="00984861" w:rsidRPr="00F13D09" w:rsidRDefault="00984861" w:rsidP="00B4587B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3D09">
              <w:rPr>
                <w:rFonts w:ascii="Times New Roman" w:hAnsi="Times New Roman"/>
                <w:color w:val="000000" w:themeColor="text1"/>
              </w:rPr>
              <w:t>С участием автора</w:t>
            </w:r>
          </w:p>
        </w:tc>
        <w:tc>
          <w:tcPr>
            <w:tcW w:w="876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textDirection w:val="btLr"/>
            <w:vAlign w:val="center"/>
          </w:tcPr>
          <w:p w:rsidR="00984861" w:rsidRPr="00F13D09" w:rsidRDefault="00984861" w:rsidP="00B4587B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3D09">
              <w:rPr>
                <w:rFonts w:ascii="Times New Roman" w:hAnsi="Times New Roman"/>
                <w:color w:val="000000" w:themeColor="text1"/>
              </w:rPr>
              <w:t>Поддержано</w:t>
            </w:r>
          </w:p>
        </w:tc>
        <w:tc>
          <w:tcPr>
            <w:tcW w:w="835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textDirection w:val="btLr"/>
            <w:vAlign w:val="center"/>
          </w:tcPr>
          <w:p w:rsidR="00984861" w:rsidRPr="00F13D09" w:rsidRDefault="00984861" w:rsidP="00B4587B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3D09">
              <w:rPr>
                <w:rFonts w:ascii="Times New Roman" w:hAnsi="Times New Roman"/>
                <w:color w:val="000000" w:themeColor="text1"/>
              </w:rPr>
              <w:t>Меры приняты</w:t>
            </w:r>
          </w:p>
        </w:tc>
        <w:tc>
          <w:tcPr>
            <w:tcW w:w="2506" w:type="dxa"/>
            <w:gridSpan w:val="3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984861" w:rsidRPr="00F13D09" w:rsidRDefault="00984861" w:rsidP="00B4587B">
            <w:pPr>
              <w:spacing w:after="0"/>
              <w:jc w:val="center"/>
              <w:rPr>
                <w:rFonts w:ascii="Times New Roman" w:hAnsi="Times New Roman"/>
              </w:rPr>
            </w:pPr>
            <w:r w:rsidRPr="00F13D09">
              <w:rPr>
                <w:rFonts w:ascii="Times New Roman" w:hAnsi="Times New Roman"/>
              </w:rPr>
              <w:t>Меры ответственности</w:t>
            </w:r>
          </w:p>
        </w:tc>
      </w:tr>
      <w:tr w:rsidR="00984861" w:rsidRPr="00F13D09" w:rsidTr="00B4587B">
        <w:trPr>
          <w:cantSplit/>
          <w:trHeight w:val="2180"/>
        </w:trPr>
        <w:tc>
          <w:tcPr>
            <w:tcW w:w="2122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984861" w:rsidRPr="00072213" w:rsidRDefault="00984861" w:rsidP="00B458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984861" w:rsidRPr="00072213" w:rsidRDefault="00984861" w:rsidP="00B458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textDirection w:val="btLr"/>
            <w:vAlign w:val="center"/>
          </w:tcPr>
          <w:p w:rsidR="00984861" w:rsidRPr="00164318" w:rsidRDefault="00984861" w:rsidP="00B4587B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textDirection w:val="btLr"/>
            <w:vAlign w:val="center"/>
          </w:tcPr>
          <w:p w:rsidR="00984861" w:rsidRPr="00F13D09" w:rsidRDefault="00984861" w:rsidP="00B4587B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textDirection w:val="btLr"/>
            <w:vAlign w:val="center"/>
          </w:tcPr>
          <w:p w:rsidR="00984861" w:rsidRPr="00F13D09" w:rsidRDefault="00984861" w:rsidP="00B4587B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6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textDirection w:val="btLr"/>
            <w:vAlign w:val="center"/>
          </w:tcPr>
          <w:p w:rsidR="00984861" w:rsidRPr="00F13D09" w:rsidRDefault="00984861" w:rsidP="00B4587B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textDirection w:val="btLr"/>
            <w:vAlign w:val="center"/>
          </w:tcPr>
          <w:p w:rsidR="00984861" w:rsidRPr="00F13D09" w:rsidRDefault="00984861" w:rsidP="00B4587B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textDirection w:val="btLr"/>
          </w:tcPr>
          <w:p w:rsidR="00984861" w:rsidRPr="00F13D09" w:rsidRDefault="00984861" w:rsidP="00B4587B">
            <w:pPr>
              <w:spacing w:after="0"/>
              <w:ind w:left="113" w:right="113"/>
              <w:jc w:val="both"/>
              <w:rPr>
                <w:rFonts w:ascii="Times New Roman" w:hAnsi="Times New Roman"/>
              </w:rPr>
            </w:pPr>
            <w:r w:rsidRPr="00F13D09">
              <w:rPr>
                <w:rFonts w:ascii="Times New Roman" w:hAnsi="Times New Roman"/>
              </w:rPr>
              <w:t>Административная</w:t>
            </w:r>
          </w:p>
        </w:tc>
        <w:tc>
          <w:tcPr>
            <w:tcW w:w="835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textDirection w:val="btLr"/>
          </w:tcPr>
          <w:p w:rsidR="00984861" w:rsidRPr="00F13D09" w:rsidRDefault="00984861" w:rsidP="00B4587B">
            <w:pPr>
              <w:spacing w:after="0"/>
              <w:ind w:left="113" w:right="113"/>
              <w:jc w:val="both"/>
              <w:rPr>
                <w:rFonts w:ascii="Times New Roman" w:hAnsi="Times New Roman"/>
              </w:rPr>
            </w:pPr>
            <w:r w:rsidRPr="00F13D09">
              <w:rPr>
                <w:rFonts w:ascii="Times New Roman" w:hAnsi="Times New Roman"/>
              </w:rPr>
              <w:t>Дисциплинарная</w:t>
            </w:r>
          </w:p>
        </w:tc>
        <w:tc>
          <w:tcPr>
            <w:tcW w:w="83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textDirection w:val="btLr"/>
          </w:tcPr>
          <w:p w:rsidR="00984861" w:rsidRPr="00F13D09" w:rsidRDefault="00984861" w:rsidP="00B4587B">
            <w:pPr>
              <w:spacing w:after="0"/>
              <w:ind w:left="113" w:right="113"/>
              <w:jc w:val="both"/>
              <w:rPr>
                <w:rFonts w:ascii="Times New Roman" w:hAnsi="Times New Roman"/>
              </w:rPr>
            </w:pPr>
            <w:r w:rsidRPr="00F13D09">
              <w:rPr>
                <w:rFonts w:ascii="Times New Roman" w:hAnsi="Times New Roman"/>
              </w:rPr>
              <w:t>Уголовная</w:t>
            </w:r>
          </w:p>
        </w:tc>
      </w:tr>
      <w:tr w:rsidR="00984861" w:rsidTr="00B4587B">
        <w:trPr>
          <w:trHeight w:val="368"/>
        </w:trPr>
        <w:tc>
          <w:tcPr>
            <w:tcW w:w="2122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</w:tcBorders>
          </w:tcPr>
          <w:p w:rsidR="00984861" w:rsidRPr="00072213" w:rsidRDefault="00984861" w:rsidP="00B45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213">
              <w:rPr>
                <w:rFonts w:ascii="Times New Roman" w:hAnsi="Times New Roman"/>
                <w:sz w:val="24"/>
                <w:szCs w:val="24"/>
              </w:rPr>
              <w:t>Администрация Курской области</w:t>
            </w:r>
          </w:p>
        </w:tc>
        <w:tc>
          <w:tcPr>
            <w:tcW w:w="1107" w:type="dxa"/>
            <w:tcBorders>
              <w:top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984861" w:rsidRPr="00164318" w:rsidRDefault="00987599" w:rsidP="00B45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2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83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984861" w:rsidRPr="00164318" w:rsidRDefault="00C42BD9" w:rsidP="00B45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033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984861" w:rsidRPr="00164318" w:rsidRDefault="00C42BD9" w:rsidP="00B45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59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984861" w:rsidRPr="00164318" w:rsidRDefault="00C42BD9" w:rsidP="00B45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984861" w:rsidRPr="00164318" w:rsidRDefault="00987599" w:rsidP="00B45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835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984861" w:rsidRPr="00164318" w:rsidRDefault="00C42BD9" w:rsidP="00B45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35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984861" w:rsidRPr="00C8462F" w:rsidRDefault="001444E3" w:rsidP="00B45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5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984861" w:rsidRPr="00C8462F" w:rsidRDefault="001444E3" w:rsidP="00B45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984861" w:rsidRPr="00F13D09" w:rsidRDefault="001444E3" w:rsidP="00B45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31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4861" w:rsidTr="00B4587B">
        <w:tc>
          <w:tcPr>
            <w:tcW w:w="2122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</w:tcBorders>
          </w:tcPr>
          <w:p w:rsidR="00984861" w:rsidRDefault="00984861" w:rsidP="00B45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213">
              <w:rPr>
                <w:rFonts w:ascii="Times New Roman" w:hAnsi="Times New Roman"/>
                <w:sz w:val="24"/>
                <w:szCs w:val="24"/>
              </w:rPr>
              <w:t xml:space="preserve">Всего по </w:t>
            </w:r>
          </w:p>
          <w:p w:rsidR="00984861" w:rsidRPr="00072213" w:rsidRDefault="00984861" w:rsidP="00B45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213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1107" w:type="dxa"/>
            <w:tcBorders>
              <w:top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984861" w:rsidRPr="00164318" w:rsidRDefault="00987599" w:rsidP="00B45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02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3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984861" w:rsidRPr="00164318" w:rsidRDefault="008020D5" w:rsidP="00B45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1033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984861" w:rsidRPr="00164318" w:rsidRDefault="008020D5" w:rsidP="00B45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2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59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984861" w:rsidRPr="00164318" w:rsidRDefault="008020D5" w:rsidP="00B45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87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984861" w:rsidRPr="00164318" w:rsidRDefault="00987599" w:rsidP="00B45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835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984861" w:rsidRPr="00164318" w:rsidRDefault="008020D5" w:rsidP="00B45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835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984861" w:rsidRPr="00C8462F" w:rsidRDefault="008020D5" w:rsidP="00B45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35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984861" w:rsidRPr="00C8462F" w:rsidRDefault="008020D5" w:rsidP="00B45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984861" w:rsidRPr="00F13D09" w:rsidRDefault="008020D5" w:rsidP="00B458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31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84861" w:rsidRDefault="00984861" w:rsidP="008B175F">
      <w:pPr>
        <w:spacing w:after="0"/>
        <w:jc w:val="both"/>
        <w:rPr>
          <w:rFonts w:ascii="Times New Roman" w:hAnsi="Times New Roman"/>
        </w:rPr>
      </w:pPr>
      <w:r w:rsidRPr="00647FD6">
        <w:rPr>
          <w:rFonts w:ascii="Times New Roman" w:hAnsi="Times New Roman"/>
          <w:sz w:val="27"/>
          <w:szCs w:val="27"/>
        </w:rPr>
        <w:tab/>
      </w:r>
    </w:p>
    <w:p w:rsidR="00A90037" w:rsidRPr="00A90037" w:rsidRDefault="00873112" w:rsidP="00A900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873112">
        <w:rPr>
          <w:rFonts w:ascii="Times New Roman" w:hAnsi="Times New Roman"/>
          <w:sz w:val="27"/>
          <w:szCs w:val="27"/>
        </w:rPr>
        <w:t xml:space="preserve">В течении </w:t>
      </w:r>
      <w:r>
        <w:rPr>
          <w:rFonts w:ascii="Times New Roman" w:hAnsi="Times New Roman"/>
          <w:sz w:val="27"/>
          <w:szCs w:val="27"/>
        </w:rPr>
        <w:t>отчетного периода управлением по работе с обращениями граждан департамента документационного обеспечения Администрации Курской области осуществлялся контроль за рассмотрением обращени</w:t>
      </w:r>
      <w:r w:rsidR="00502511"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z w:val="27"/>
          <w:szCs w:val="27"/>
        </w:rPr>
        <w:t xml:space="preserve"> граждан</w:t>
      </w:r>
      <w:r w:rsidR="00502511">
        <w:rPr>
          <w:rFonts w:ascii="Times New Roman" w:hAnsi="Times New Roman"/>
          <w:sz w:val="27"/>
          <w:szCs w:val="27"/>
        </w:rPr>
        <w:t>,</w:t>
      </w:r>
      <w:r w:rsidR="00A90037">
        <w:rPr>
          <w:rFonts w:ascii="Times New Roman" w:hAnsi="Times New Roman"/>
          <w:sz w:val="27"/>
          <w:szCs w:val="27"/>
        </w:rPr>
        <w:t xml:space="preserve"> </w:t>
      </w:r>
      <w:r w:rsidR="00A90037" w:rsidRPr="00A90037">
        <w:rPr>
          <w:rFonts w:ascii="Times New Roman" w:hAnsi="Times New Roman"/>
          <w:sz w:val="27"/>
          <w:szCs w:val="27"/>
        </w:rPr>
        <w:t>за исполнением Указа Президента Российской Федерации от 17 апреля 2017 г. № 171 «О мониторинге и анализе результатов рассмотрения обращений граждан и организаций» в исполнительных органах государственной власти, органах местного самоуправления Курской области,  организациях, осуществляющих публично значимые функции.</w:t>
      </w:r>
    </w:p>
    <w:p w:rsidR="00984861" w:rsidRDefault="00984861" w:rsidP="00A90037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84861" w:rsidRDefault="00984861" w:rsidP="00984861">
      <w:pPr>
        <w:spacing w:after="0" w:line="240" w:lineRule="auto"/>
        <w:rPr>
          <w:rFonts w:ascii="Times New Roman" w:hAnsi="Times New Roman"/>
        </w:rPr>
      </w:pPr>
    </w:p>
    <w:p w:rsidR="00A90037" w:rsidRDefault="00A90037" w:rsidP="00984861">
      <w:pPr>
        <w:spacing w:after="0" w:line="240" w:lineRule="auto"/>
        <w:rPr>
          <w:rFonts w:ascii="Times New Roman" w:hAnsi="Times New Roman"/>
        </w:rPr>
      </w:pPr>
    </w:p>
    <w:p w:rsidR="00A90037" w:rsidRDefault="00A90037" w:rsidP="00984861">
      <w:pPr>
        <w:spacing w:after="0" w:line="240" w:lineRule="auto"/>
        <w:rPr>
          <w:rFonts w:ascii="Times New Roman" w:hAnsi="Times New Roman"/>
        </w:rPr>
      </w:pPr>
    </w:p>
    <w:p w:rsidR="00A90037" w:rsidRDefault="00A90037" w:rsidP="00984861">
      <w:pPr>
        <w:spacing w:after="0" w:line="240" w:lineRule="auto"/>
        <w:rPr>
          <w:rFonts w:ascii="Times New Roman" w:hAnsi="Times New Roman"/>
        </w:rPr>
      </w:pPr>
    </w:p>
    <w:p w:rsidR="00A90037" w:rsidRDefault="00A90037" w:rsidP="00984861">
      <w:pPr>
        <w:spacing w:after="0" w:line="240" w:lineRule="auto"/>
        <w:rPr>
          <w:rFonts w:ascii="Times New Roman" w:hAnsi="Times New Roman"/>
        </w:rPr>
      </w:pPr>
    </w:p>
    <w:sectPr w:rsidR="00A90037" w:rsidSect="00F947EE">
      <w:head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F4F" w:rsidRDefault="00394F4F">
      <w:pPr>
        <w:spacing w:after="0" w:line="240" w:lineRule="auto"/>
      </w:pPr>
      <w:r>
        <w:separator/>
      </w:r>
    </w:p>
  </w:endnote>
  <w:endnote w:type="continuationSeparator" w:id="0">
    <w:p w:rsidR="00394F4F" w:rsidRDefault="0039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F4F" w:rsidRDefault="00394F4F">
      <w:pPr>
        <w:spacing w:after="0" w:line="240" w:lineRule="auto"/>
      </w:pPr>
      <w:r>
        <w:separator/>
      </w:r>
    </w:p>
  </w:footnote>
  <w:footnote w:type="continuationSeparator" w:id="0">
    <w:p w:rsidR="00394F4F" w:rsidRDefault="00394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731237"/>
      <w:docPartObj>
        <w:docPartGallery w:val="Page Numbers (Top of Page)"/>
        <w:docPartUnique/>
      </w:docPartObj>
    </w:sdtPr>
    <w:sdtEndPr/>
    <w:sdtContent>
      <w:p w:rsidR="002E41F6" w:rsidRDefault="00A00D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B09">
          <w:rPr>
            <w:noProof/>
          </w:rPr>
          <w:t>7</w:t>
        </w:r>
        <w:r>
          <w:fldChar w:fldCharType="end"/>
        </w:r>
      </w:p>
    </w:sdtContent>
  </w:sdt>
  <w:p w:rsidR="002E41F6" w:rsidRDefault="00394F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61"/>
    <w:rsid w:val="00012F3E"/>
    <w:rsid w:val="000140CC"/>
    <w:rsid w:val="0001440E"/>
    <w:rsid w:val="00021841"/>
    <w:rsid w:val="0003534C"/>
    <w:rsid w:val="00040FA8"/>
    <w:rsid w:val="00041172"/>
    <w:rsid w:val="00076C23"/>
    <w:rsid w:val="00081E91"/>
    <w:rsid w:val="000A7E80"/>
    <w:rsid w:val="000C3504"/>
    <w:rsid w:val="000F0A3B"/>
    <w:rsid w:val="000F2F76"/>
    <w:rsid w:val="001369C5"/>
    <w:rsid w:val="00137FF8"/>
    <w:rsid w:val="001444E3"/>
    <w:rsid w:val="00164492"/>
    <w:rsid w:val="00175C98"/>
    <w:rsid w:val="00182CFC"/>
    <w:rsid w:val="001B4EDA"/>
    <w:rsid w:val="001C5E5C"/>
    <w:rsid w:val="00237D0C"/>
    <w:rsid w:val="002448D4"/>
    <w:rsid w:val="00275DDF"/>
    <w:rsid w:val="00291188"/>
    <w:rsid w:val="002913DA"/>
    <w:rsid w:val="002B5366"/>
    <w:rsid w:val="002B735E"/>
    <w:rsid w:val="002C0678"/>
    <w:rsid w:val="002C5042"/>
    <w:rsid w:val="002D053F"/>
    <w:rsid w:val="002E558C"/>
    <w:rsid w:val="003112A3"/>
    <w:rsid w:val="003525B8"/>
    <w:rsid w:val="003871AC"/>
    <w:rsid w:val="00394F4F"/>
    <w:rsid w:val="003C5E4B"/>
    <w:rsid w:val="003E4E1E"/>
    <w:rsid w:val="00420125"/>
    <w:rsid w:val="0048517A"/>
    <w:rsid w:val="004D0B36"/>
    <w:rsid w:val="004F276C"/>
    <w:rsid w:val="00500940"/>
    <w:rsid w:val="00502511"/>
    <w:rsid w:val="00547FF0"/>
    <w:rsid w:val="005B1E2B"/>
    <w:rsid w:val="00604E25"/>
    <w:rsid w:val="00635ACB"/>
    <w:rsid w:val="006518E6"/>
    <w:rsid w:val="0066391E"/>
    <w:rsid w:val="00672EFD"/>
    <w:rsid w:val="006771A0"/>
    <w:rsid w:val="00692A4B"/>
    <w:rsid w:val="006B1A22"/>
    <w:rsid w:val="006D1865"/>
    <w:rsid w:val="00766E61"/>
    <w:rsid w:val="007718B9"/>
    <w:rsid w:val="007766EC"/>
    <w:rsid w:val="00785E7A"/>
    <w:rsid w:val="007861BF"/>
    <w:rsid w:val="00795F61"/>
    <w:rsid w:val="007B2688"/>
    <w:rsid w:val="008020D5"/>
    <w:rsid w:val="00873112"/>
    <w:rsid w:val="008B175F"/>
    <w:rsid w:val="008B2FFC"/>
    <w:rsid w:val="008D4147"/>
    <w:rsid w:val="008F1A67"/>
    <w:rsid w:val="0090375B"/>
    <w:rsid w:val="0094039B"/>
    <w:rsid w:val="009678FF"/>
    <w:rsid w:val="00981334"/>
    <w:rsid w:val="00984861"/>
    <w:rsid w:val="00987599"/>
    <w:rsid w:val="00A00D5C"/>
    <w:rsid w:val="00A34334"/>
    <w:rsid w:val="00A440BA"/>
    <w:rsid w:val="00A521C0"/>
    <w:rsid w:val="00A90037"/>
    <w:rsid w:val="00AB7744"/>
    <w:rsid w:val="00AC2DD5"/>
    <w:rsid w:val="00B03370"/>
    <w:rsid w:val="00B046EE"/>
    <w:rsid w:val="00B27C81"/>
    <w:rsid w:val="00B27F77"/>
    <w:rsid w:val="00B37C3A"/>
    <w:rsid w:val="00B77C1D"/>
    <w:rsid w:val="00B91BB7"/>
    <w:rsid w:val="00BD528F"/>
    <w:rsid w:val="00BE16BC"/>
    <w:rsid w:val="00BE5B39"/>
    <w:rsid w:val="00BF5AF1"/>
    <w:rsid w:val="00C11BCD"/>
    <w:rsid w:val="00C1453B"/>
    <w:rsid w:val="00C158A3"/>
    <w:rsid w:val="00C20B09"/>
    <w:rsid w:val="00C26A85"/>
    <w:rsid w:val="00C377B5"/>
    <w:rsid w:val="00C42BD9"/>
    <w:rsid w:val="00C80424"/>
    <w:rsid w:val="00C80D40"/>
    <w:rsid w:val="00C81028"/>
    <w:rsid w:val="00CB2113"/>
    <w:rsid w:val="00CB336E"/>
    <w:rsid w:val="00D430D2"/>
    <w:rsid w:val="00DC7EE8"/>
    <w:rsid w:val="00E5237A"/>
    <w:rsid w:val="00E85022"/>
    <w:rsid w:val="00EB0CB2"/>
    <w:rsid w:val="00EE2B75"/>
    <w:rsid w:val="00EE5DEC"/>
    <w:rsid w:val="00F071E4"/>
    <w:rsid w:val="00F13D09"/>
    <w:rsid w:val="00F15AC9"/>
    <w:rsid w:val="00F51728"/>
    <w:rsid w:val="00F57056"/>
    <w:rsid w:val="00F83E64"/>
    <w:rsid w:val="00F92FE8"/>
    <w:rsid w:val="00FB2347"/>
    <w:rsid w:val="00FB6A52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C467C-6B06-4984-90C2-4CD4E971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4861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4">
    <w:name w:val="Основной текст Знак"/>
    <w:basedOn w:val="a0"/>
    <w:link w:val="a3"/>
    <w:rsid w:val="00984861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5">
    <w:name w:val="header"/>
    <w:basedOn w:val="a"/>
    <w:link w:val="a6"/>
    <w:uiPriority w:val="99"/>
    <w:unhideWhenUsed/>
    <w:rsid w:val="00984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4861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984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1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8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&#1054;&#1090;&#1095;&#1077;&#1090;&#1099;\2022%20&#1075;&#1086;&#1076;\&#1092;&#1077;&#1074;&#1088;&#1072;&#1083;&#1100;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&#1054;&#1090;&#1095;&#1077;&#1090;&#1099;\2022%20&#1075;&#1086;&#1076;\&#1103;&#1085;&#1074;&#1072;&#1088;&#1100;%20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&#1054;&#1090;&#1095;&#1077;&#1090;&#1099;\2022%20&#1075;&#1086;&#1076;\&#1103;&#1085;&#1074;&#1072;&#1088;&#1100;%20202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&#1054;&#1090;&#1095;&#1077;&#1090;&#1099;\2022%20&#1075;&#1086;&#1076;\&#1103;&#1085;&#1074;&#1072;&#1088;&#1100;%20202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&#1054;&#1090;&#1095;&#1077;&#1090;&#1099;\2022%20&#1075;&#1086;&#1076;\&#1103;&#1085;&#1074;&#1072;&#1088;&#1100;%202022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&#1054;&#1090;&#1095;&#1077;&#1090;&#1099;\2022%20&#1075;&#1086;&#1076;\&#1103;&#1085;&#1074;&#1072;&#1088;&#1100;%202022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2022 г.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Лист1!$A$2:$A$34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Медвенский</c:v>
                </c:pt>
                <c:pt idx="14">
                  <c:v>Мантуровский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г.Щигры</c:v>
                </c:pt>
              </c:strCache>
            </c:strRef>
          </c:cat>
          <c:val>
            <c:numRef>
              <c:f>Лист1!$B$2:$B$34</c:f>
              <c:numCache>
                <c:formatCode>General</c:formatCode>
                <c:ptCount val="33"/>
                <c:pt idx="0">
                  <c:v>7</c:v>
                </c:pt>
                <c:pt idx="1">
                  <c:v>2</c:v>
                </c:pt>
                <c:pt idx="2">
                  <c:v>3</c:v>
                </c:pt>
                <c:pt idx="3">
                  <c:v>6</c:v>
                </c:pt>
                <c:pt idx="4">
                  <c:v>15</c:v>
                </c:pt>
                <c:pt idx="5">
                  <c:v>9</c:v>
                </c:pt>
                <c:pt idx="6">
                  <c:v>12</c:v>
                </c:pt>
                <c:pt idx="7">
                  <c:v>10</c:v>
                </c:pt>
                <c:pt idx="8">
                  <c:v>5</c:v>
                </c:pt>
                <c:pt idx="9">
                  <c:v>2</c:v>
                </c:pt>
                <c:pt idx="10">
                  <c:v>55</c:v>
                </c:pt>
                <c:pt idx="11">
                  <c:v>6</c:v>
                </c:pt>
                <c:pt idx="12">
                  <c:v>12</c:v>
                </c:pt>
                <c:pt idx="13">
                  <c:v>12</c:v>
                </c:pt>
                <c:pt idx="14">
                  <c:v>10</c:v>
                </c:pt>
                <c:pt idx="15">
                  <c:v>16</c:v>
                </c:pt>
                <c:pt idx="16">
                  <c:v>13</c:v>
                </c:pt>
                <c:pt idx="17">
                  <c:v>4</c:v>
                </c:pt>
                <c:pt idx="18">
                  <c:v>9</c:v>
                </c:pt>
                <c:pt idx="19">
                  <c:v>15</c:v>
                </c:pt>
                <c:pt idx="20">
                  <c:v>12</c:v>
                </c:pt>
                <c:pt idx="21">
                  <c:v>6</c:v>
                </c:pt>
                <c:pt idx="22">
                  <c:v>10</c:v>
                </c:pt>
                <c:pt idx="23">
                  <c:v>6</c:v>
                </c:pt>
                <c:pt idx="24">
                  <c:v>11</c:v>
                </c:pt>
                <c:pt idx="25">
                  <c:v>3</c:v>
                </c:pt>
                <c:pt idx="26">
                  <c:v>2</c:v>
                </c:pt>
                <c:pt idx="27">
                  <c:v>7</c:v>
                </c:pt>
                <c:pt idx="28">
                  <c:v>398</c:v>
                </c:pt>
                <c:pt idx="29">
                  <c:v>37</c:v>
                </c:pt>
                <c:pt idx="30">
                  <c:v>16</c:v>
                </c:pt>
                <c:pt idx="31">
                  <c:v>10</c:v>
                </c:pt>
                <c:pt idx="3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2022 г.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Лист1!$A$2:$A$34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Медвенский</c:v>
                </c:pt>
                <c:pt idx="14">
                  <c:v>Мантуровский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г.Щигры</c:v>
                </c:pt>
              </c:strCache>
            </c:strRef>
          </c:cat>
          <c:val>
            <c:numRef>
              <c:f>Лист1!$C$2:$C$34</c:f>
              <c:numCache>
                <c:formatCode>General</c:formatCode>
                <c:ptCount val="33"/>
                <c:pt idx="0">
                  <c:v>6</c:v>
                </c:pt>
                <c:pt idx="1">
                  <c:v>9</c:v>
                </c:pt>
                <c:pt idx="2">
                  <c:v>14</c:v>
                </c:pt>
                <c:pt idx="3">
                  <c:v>9</c:v>
                </c:pt>
                <c:pt idx="4">
                  <c:v>9</c:v>
                </c:pt>
                <c:pt idx="5">
                  <c:v>16</c:v>
                </c:pt>
                <c:pt idx="6">
                  <c:v>7</c:v>
                </c:pt>
                <c:pt idx="7">
                  <c:v>28</c:v>
                </c:pt>
                <c:pt idx="8">
                  <c:v>2</c:v>
                </c:pt>
                <c:pt idx="9">
                  <c:v>8</c:v>
                </c:pt>
                <c:pt idx="10">
                  <c:v>41</c:v>
                </c:pt>
                <c:pt idx="11">
                  <c:v>12</c:v>
                </c:pt>
                <c:pt idx="12">
                  <c:v>9</c:v>
                </c:pt>
                <c:pt idx="13">
                  <c:v>4</c:v>
                </c:pt>
                <c:pt idx="14">
                  <c:v>9</c:v>
                </c:pt>
                <c:pt idx="15">
                  <c:v>10</c:v>
                </c:pt>
                <c:pt idx="16">
                  <c:v>9</c:v>
                </c:pt>
                <c:pt idx="17">
                  <c:v>3</c:v>
                </c:pt>
                <c:pt idx="18">
                  <c:v>4</c:v>
                </c:pt>
                <c:pt idx="19">
                  <c:v>10</c:v>
                </c:pt>
                <c:pt idx="20">
                  <c:v>6</c:v>
                </c:pt>
                <c:pt idx="21">
                  <c:v>4</c:v>
                </c:pt>
                <c:pt idx="22">
                  <c:v>10</c:v>
                </c:pt>
                <c:pt idx="23">
                  <c:v>11</c:v>
                </c:pt>
                <c:pt idx="24">
                  <c:v>17</c:v>
                </c:pt>
                <c:pt idx="25">
                  <c:v>3</c:v>
                </c:pt>
                <c:pt idx="26">
                  <c:v>8</c:v>
                </c:pt>
                <c:pt idx="27">
                  <c:v>11</c:v>
                </c:pt>
                <c:pt idx="28">
                  <c:v>355</c:v>
                </c:pt>
                <c:pt idx="29">
                  <c:v>41</c:v>
                </c:pt>
                <c:pt idx="30">
                  <c:v>14</c:v>
                </c:pt>
                <c:pt idx="31">
                  <c:v>3</c:v>
                </c:pt>
                <c:pt idx="32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2022 г.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cat>
            <c:strRef>
              <c:f>Лист1!$A$2:$A$34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Медвенский</c:v>
                </c:pt>
                <c:pt idx="14">
                  <c:v>Мантуровский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г.Щигры</c:v>
                </c:pt>
              </c:strCache>
            </c:strRef>
          </c:cat>
          <c:val>
            <c:numRef>
              <c:f>Лист1!$D$2:$D$34</c:f>
              <c:numCache>
                <c:formatCode>General</c:formatCode>
                <c:ptCount val="33"/>
                <c:pt idx="0">
                  <c:v>0</c:v>
                </c:pt>
                <c:pt idx="1">
                  <c:v>3</c:v>
                </c:pt>
                <c:pt idx="2">
                  <c:v>21</c:v>
                </c:pt>
                <c:pt idx="3">
                  <c:v>8</c:v>
                </c:pt>
                <c:pt idx="4">
                  <c:v>13</c:v>
                </c:pt>
                <c:pt idx="5">
                  <c:v>14</c:v>
                </c:pt>
                <c:pt idx="6">
                  <c:v>11</c:v>
                </c:pt>
                <c:pt idx="7">
                  <c:v>14</c:v>
                </c:pt>
                <c:pt idx="8">
                  <c:v>3</c:v>
                </c:pt>
                <c:pt idx="9">
                  <c:v>7</c:v>
                </c:pt>
                <c:pt idx="10">
                  <c:v>33</c:v>
                </c:pt>
                <c:pt idx="11">
                  <c:v>15</c:v>
                </c:pt>
                <c:pt idx="12">
                  <c:v>12</c:v>
                </c:pt>
                <c:pt idx="13">
                  <c:v>9</c:v>
                </c:pt>
                <c:pt idx="14">
                  <c:v>17</c:v>
                </c:pt>
                <c:pt idx="15">
                  <c:v>9</c:v>
                </c:pt>
                <c:pt idx="16">
                  <c:v>12</c:v>
                </c:pt>
                <c:pt idx="17">
                  <c:v>4</c:v>
                </c:pt>
                <c:pt idx="18">
                  <c:v>11</c:v>
                </c:pt>
                <c:pt idx="19">
                  <c:v>12</c:v>
                </c:pt>
                <c:pt idx="20">
                  <c:v>8</c:v>
                </c:pt>
                <c:pt idx="21">
                  <c:v>6</c:v>
                </c:pt>
                <c:pt idx="22">
                  <c:v>8</c:v>
                </c:pt>
                <c:pt idx="23">
                  <c:v>3</c:v>
                </c:pt>
                <c:pt idx="24">
                  <c:v>11</c:v>
                </c:pt>
                <c:pt idx="25">
                  <c:v>4</c:v>
                </c:pt>
                <c:pt idx="26">
                  <c:v>1</c:v>
                </c:pt>
                <c:pt idx="27">
                  <c:v>8</c:v>
                </c:pt>
                <c:pt idx="28">
                  <c:v>380</c:v>
                </c:pt>
                <c:pt idx="29">
                  <c:v>49</c:v>
                </c:pt>
                <c:pt idx="30">
                  <c:v>9</c:v>
                </c:pt>
                <c:pt idx="31">
                  <c:v>2</c:v>
                </c:pt>
                <c:pt idx="3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9"/>
        <c:axId val="467939952"/>
        <c:axId val="262700896"/>
      </c:barChart>
      <c:catAx>
        <c:axId val="4679399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2700896"/>
        <c:crosses val="autoZero"/>
        <c:auto val="1"/>
        <c:lblAlgn val="ctr"/>
        <c:lblOffset val="100"/>
        <c:noMultiLvlLbl val="0"/>
      </c:catAx>
      <c:valAx>
        <c:axId val="262700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7939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 w="190500" h="38100"/>
    </a:sp3d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769493450232489E-2"/>
          <c:y val="7.7183468263650148E-2"/>
          <c:w val="0.59046052631578949"/>
          <c:h val="0.7729885057471264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органами исполнительной власти Курской области 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1.8802433482470102E-2"/>
                  <c:y val="-5.973079167719968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accent5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1"/>
                <c:pt idx="0">
                  <c:v> количество обращений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723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органами  местного самоуправления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7.4230963187090267E-3"/>
                  <c:y val="-3.594967046135424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accent2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1"/>
                <c:pt idx="0">
                  <c:v> количество обращений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314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территориальными органами федеральных органов исполнительной власти 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2.2592032274331821E-3"/>
                  <c:y val="-7.988815658078690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2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1"/>
                <c:pt idx="0">
                  <c:v> количество обращений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132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органами власти других субъектов Российской Федерации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9.7191481927089013E-3"/>
                  <c:y val="-3.994407829039345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accent4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1"/>
                <c:pt idx="0">
                  <c:v> количество обращений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другими организациями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6.3076306082011967E-3"/>
                  <c:y val="-1.99720391451967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6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1"/>
                <c:pt idx="0">
                  <c:v> количество обращений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39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33577216"/>
        <c:axId val="233571056"/>
      </c:barChart>
      <c:catAx>
        <c:axId val="233577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6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3571056"/>
        <c:crosses val="autoZero"/>
        <c:auto val="1"/>
        <c:lblAlgn val="ctr"/>
        <c:lblOffset val="100"/>
        <c:noMultiLvlLbl val="0"/>
      </c:catAx>
      <c:valAx>
        <c:axId val="23357105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3577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5483960117693308"/>
          <c:y val="0.17429300210713095"/>
          <c:w val="0.61709840732843346"/>
          <c:h val="0.3890872795830098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  <a:scene3d>
      <a:camera prst="orthographicFront"/>
      <a:lightRig rig="threePt" dir="t"/>
    </a:scene3d>
    <a:sp3d>
      <a:bevelT w="139700" h="139700"/>
    </a:sp3d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Характер обращений, поступивших в Администрацию Курской области, </a:t>
            </a:r>
            <a:r>
              <a:rPr lang="ru-RU" sz="11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по темам (март 2022 г.)</a:t>
            </a:r>
            <a:endParaRPr lang="ru-RU" sz="1100" baseline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Лист1!$D$57:$H$57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Лист1!$D$58:$H$58</c:f>
              <c:numCache>
                <c:formatCode>General</c:formatCode>
                <c:ptCount val="5"/>
                <c:pt idx="0">
                  <c:v>220</c:v>
                </c:pt>
                <c:pt idx="1">
                  <c:v>323</c:v>
                </c:pt>
                <c:pt idx="2">
                  <c:v>291</c:v>
                </c:pt>
                <c:pt idx="3">
                  <c:v>109</c:v>
                </c:pt>
                <c:pt idx="4">
                  <c:v>200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186219333166242"/>
          <c:y val="0.24168841605473473"/>
          <c:w val="0.29920022915696931"/>
          <c:h val="0.7583115839452653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Характер обращений, поступивших в органы власти Курской области (всего), по темам (март 2022  г.)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Лист1!$A$79:$E$79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Лист1!$A$80:$E$80</c:f>
              <c:numCache>
                <c:formatCode>General</c:formatCode>
                <c:ptCount val="5"/>
                <c:pt idx="0">
                  <c:v>435</c:v>
                </c:pt>
                <c:pt idx="1">
                  <c:v>946</c:v>
                </c:pt>
                <c:pt idx="2">
                  <c:v>931</c:v>
                </c:pt>
                <c:pt idx="3">
                  <c:v>222</c:v>
                </c:pt>
                <c:pt idx="4">
                  <c:v>1124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594333928020489"/>
          <c:y val="0.23275627004957711"/>
          <c:w val="0.29850299802814256"/>
          <c:h val="0.7626141003207933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200" b="1" baseline="0"/>
              <a:t>Динамика количества и характера обращений по тематикам </a:t>
            </a:r>
          </a:p>
          <a:p>
            <a:pPr>
              <a:defRPr sz="1200" b="1"/>
            </a:pPr>
            <a:r>
              <a:rPr lang="ru-RU" sz="1200" b="1" baseline="0"/>
              <a:t>(Администрация Курской области)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март 2021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cat>
            <c:strRef>
              <c:f>Лист1!$B$1:$AE$1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Индивид.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 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жилищем, пользование жилищным фондом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Лист1!$B$2:$AE$2</c:f>
              <c:numCache>
                <c:formatCode>General</c:formatCode>
                <c:ptCount val="30"/>
                <c:pt idx="0">
                  <c:v>106</c:v>
                </c:pt>
                <c:pt idx="1">
                  <c:v>267</c:v>
                </c:pt>
                <c:pt idx="2">
                  <c:v>1</c:v>
                </c:pt>
                <c:pt idx="3">
                  <c:v>14</c:v>
                </c:pt>
                <c:pt idx="4">
                  <c:v>1</c:v>
                </c:pt>
                <c:pt idx="5">
                  <c:v>35</c:v>
                </c:pt>
                <c:pt idx="6">
                  <c:v>47</c:v>
                </c:pt>
                <c:pt idx="7">
                  <c:v>191</c:v>
                </c:pt>
                <c:pt idx="8">
                  <c:v>68</c:v>
                </c:pt>
                <c:pt idx="9">
                  <c:v>386</c:v>
                </c:pt>
                <c:pt idx="10">
                  <c:v>26</c:v>
                </c:pt>
                <c:pt idx="11">
                  <c:v>483</c:v>
                </c:pt>
                <c:pt idx="13">
                  <c:v>81</c:v>
                </c:pt>
                <c:pt idx="14">
                  <c:v>14</c:v>
                </c:pt>
                <c:pt idx="15">
                  <c:v>15</c:v>
                </c:pt>
                <c:pt idx="16">
                  <c:v>107</c:v>
                </c:pt>
                <c:pt idx="18">
                  <c:v>6</c:v>
                </c:pt>
                <c:pt idx="19">
                  <c:v>71</c:v>
                </c:pt>
                <c:pt idx="20">
                  <c:v>3</c:v>
                </c:pt>
                <c:pt idx="21">
                  <c:v>5</c:v>
                </c:pt>
                <c:pt idx="22">
                  <c:v>198</c:v>
                </c:pt>
                <c:pt idx="23">
                  <c:v>269</c:v>
                </c:pt>
                <c:pt idx="24">
                  <c:v>4</c:v>
                </c:pt>
                <c:pt idx="25">
                  <c:v>1</c:v>
                </c:pt>
                <c:pt idx="26">
                  <c:v>1</c:v>
                </c:pt>
                <c:pt idx="27">
                  <c:v>5</c:v>
                </c:pt>
                <c:pt idx="28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февраль 2022 г.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Лист1!$B$1:$AE$1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Индивид.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 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жилищем, пользование жилищным фондом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Лист1!$B$3:$AE$3</c:f>
              <c:numCache>
                <c:formatCode>General</c:formatCode>
                <c:ptCount val="30"/>
                <c:pt idx="0">
                  <c:v>54</c:v>
                </c:pt>
                <c:pt idx="1">
                  <c:v>142</c:v>
                </c:pt>
                <c:pt idx="3">
                  <c:v>2</c:v>
                </c:pt>
                <c:pt idx="4">
                  <c:v>4</c:v>
                </c:pt>
                <c:pt idx="5">
                  <c:v>22</c:v>
                </c:pt>
                <c:pt idx="6">
                  <c:v>21</c:v>
                </c:pt>
                <c:pt idx="7">
                  <c:v>125</c:v>
                </c:pt>
                <c:pt idx="8">
                  <c:v>52</c:v>
                </c:pt>
                <c:pt idx="9">
                  <c:v>242</c:v>
                </c:pt>
                <c:pt idx="10">
                  <c:v>19</c:v>
                </c:pt>
                <c:pt idx="11">
                  <c:v>296</c:v>
                </c:pt>
                <c:pt idx="13">
                  <c:v>51</c:v>
                </c:pt>
                <c:pt idx="14">
                  <c:v>6</c:v>
                </c:pt>
                <c:pt idx="15">
                  <c:v>10</c:v>
                </c:pt>
                <c:pt idx="16">
                  <c:v>59</c:v>
                </c:pt>
                <c:pt idx="17">
                  <c:v>2</c:v>
                </c:pt>
                <c:pt idx="18">
                  <c:v>9</c:v>
                </c:pt>
                <c:pt idx="19">
                  <c:v>31</c:v>
                </c:pt>
                <c:pt idx="20">
                  <c:v>3</c:v>
                </c:pt>
                <c:pt idx="21">
                  <c:v>3</c:v>
                </c:pt>
                <c:pt idx="22">
                  <c:v>43</c:v>
                </c:pt>
                <c:pt idx="23">
                  <c:v>213</c:v>
                </c:pt>
                <c:pt idx="24">
                  <c:v>5</c:v>
                </c:pt>
                <c:pt idx="26">
                  <c:v>1</c:v>
                </c:pt>
                <c:pt idx="29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март 2022 г.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Лист1!$B$1:$AE$1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Индивид.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 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жилищем, пользование жилищным фондом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Лист1!$B$4:$AE$4</c:f>
              <c:numCache>
                <c:formatCode>General</c:formatCode>
                <c:ptCount val="30"/>
                <c:pt idx="0">
                  <c:v>54</c:v>
                </c:pt>
                <c:pt idx="1">
                  <c:v>199</c:v>
                </c:pt>
                <c:pt idx="2">
                  <c:v>3</c:v>
                </c:pt>
                <c:pt idx="3">
                  <c:v>10</c:v>
                </c:pt>
                <c:pt idx="4">
                  <c:v>3</c:v>
                </c:pt>
                <c:pt idx="5">
                  <c:v>34</c:v>
                </c:pt>
                <c:pt idx="6">
                  <c:v>35</c:v>
                </c:pt>
                <c:pt idx="7">
                  <c:v>151</c:v>
                </c:pt>
                <c:pt idx="8">
                  <c:v>61</c:v>
                </c:pt>
                <c:pt idx="9">
                  <c:v>158</c:v>
                </c:pt>
                <c:pt idx="10">
                  <c:v>17</c:v>
                </c:pt>
                <c:pt idx="11">
                  <c:v>264</c:v>
                </c:pt>
                <c:pt idx="12">
                  <c:v>4</c:v>
                </c:pt>
                <c:pt idx="13">
                  <c:v>71</c:v>
                </c:pt>
                <c:pt idx="14">
                  <c:v>3</c:v>
                </c:pt>
                <c:pt idx="15">
                  <c:v>26</c:v>
                </c:pt>
                <c:pt idx="16">
                  <c:v>68</c:v>
                </c:pt>
                <c:pt idx="18">
                  <c:v>5</c:v>
                </c:pt>
                <c:pt idx="19">
                  <c:v>31</c:v>
                </c:pt>
                <c:pt idx="20">
                  <c:v>5</c:v>
                </c:pt>
                <c:pt idx="22">
                  <c:v>61</c:v>
                </c:pt>
                <c:pt idx="23">
                  <c:v>180</c:v>
                </c:pt>
                <c:pt idx="2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8291872"/>
        <c:axId val="232610048"/>
      </c:barChart>
      <c:catAx>
        <c:axId val="368291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32610048"/>
        <c:crosses val="autoZero"/>
        <c:auto val="1"/>
        <c:lblAlgn val="ctr"/>
        <c:lblOffset val="100"/>
        <c:noMultiLvlLbl val="0"/>
      </c:catAx>
      <c:valAx>
        <c:axId val="232610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68291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 prstMaterial="metal">
      <a:bevelT w="88900" h="88900"/>
    </a:sp3d>
  </c:spPr>
  <c:txPr>
    <a:bodyPr/>
    <a:lstStyle/>
    <a:p>
      <a:pPr>
        <a:defRPr sz="600" baseline="0">
          <a:latin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Топ-10 вопросов в обращениях граждан, поступивших  в Администрацию Курской области в марте 2022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Лист1!$C$166:$C$175</c:f>
              <c:strCache>
                <c:ptCount val="10"/>
                <c:pt idx="0">
                  <c:v>Цены и ценообразование</c:v>
                </c:pt>
                <c:pt idx="1">
                  <c:v>Соц. обеспечение, социальная поддержка семьям, имеющих детей (мат. помощь)</c:v>
                </c:pt>
                <c:pt idx="2">
                  <c:v>Строительство и реконструкция дорог</c:v>
                </c:pt>
                <c:pt idx="3">
                  <c:v>Торговля товарами, купля-продажа товаров, осуществление торговой деятельности</c:v>
                </c:pt>
                <c:pt idx="4">
                  <c:v>Работа медицинских учреждений и их сотрудников</c:v>
                </c:pt>
                <c:pt idx="5">
                  <c:v>Лечение и оказание медицинской помощи</c:v>
                </c:pt>
                <c:pt idx="6">
                  <c:v>Свобода конкуренции. Конкурентная среда. Монополии</c:v>
                </c:pt>
                <c:pt idx="7">
                  <c:v>Органы внутренних дел</c:v>
                </c:pt>
                <c:pt idx="8">
                  <c:v>Лекарственное обеспечение</c:v>
                </c:pt>
                <c:pt idx="9">
                  <c:v>Управляющие организации, товарищества собственников жилья и иные формы управления собственностью</c:v>
                </c:pt>
              </c:strCache>
            </c:strRef>
          </c:cat>
          <c:val>
            <c:numRef>
              <c:f>Лист1!$D$166:$D$175</c:f>
              <c:numCache>
                <c:formatCode>General</c:formatCode>
                <c:ptCount val="10"/>
                <c:pt idx="0">
                  <c:v>51</c:v>
                </c:pt>
                <c:pt idx="1">
                  <c:v>41</c:v>
                </c:pt>
                <c:pt idx="2">
                  <c:v>34</c:v>
                </c:pt>
                <c:pt idx="3">
                  <c:v>31</c:v>
                </c:pt>
                <c:pt idx="4">
                  <c:v>29</c:v>
                </c:pt>
                <c:pt idx="5">
                  <c:v>29</c:v>
                </c:pt>
                <c:pt idx="6">
                  <c:v>28</c:v>
                </c:pt>
                <c:pt idx="7">
                  <c:v>26</c:v>
                </c:pt>
                <c:pt idx="8">
                  <c:v>25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57185744"/>
        <c:axId val="457186304"/>
      </c:barChart>
      <c:catAx>
        <c:axId val="4571857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7186304"/>
        <c:crosses val="autoZero"/>
        <c:auto val="1"/>
        <c:lblAlgn val="ctr"/>
        <c:lblOffset val="100"/>
        <c:noMultiLvlLbl val="0"/>
      </c:catAx>
      <c:valAx>
        <c:axId val="457186304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7185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800"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Топ -15 вопросов в обращениях граждан, поступивших в органы власти Курской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Лист1!$L$168:$L$182</c:f>
              <c:strCache>
                <c:ptCount val="15"/>
                <c:pt idx="0">
                  <c:v>Субсидии, компенсации и иные меры социальной поддержки при оплате жилого помещения и коммунальных услуг</c:v>
                </c:pt>
                <c:pt idx="1">
                  <c:v>Работа медицинских учреждений и их сотрудников</c:v>
                </c:pt>
                <c:pt idx="2">
                  <c:v>Содержание общего имущества (МКД)</c:v>
                </c:pt>
                <c:pt idx="3">
                  <c:v>Соц. обеспечение, социальная поддержка семьям имеющих детей (мат. помощь)</c:v>
                </c:pt>
                <c:pt idx="4">
                  <c:v>Оплата жилищно-коммунальных услуг (ЖКХ), взносов в Фонд капитального ремонта</c:v>
                </c:pt>
                <c:pt idx="5">
                  <c:v>Управляющие организации, товарищества собственников жилья и иные формы управления собственностью</c:v>
                </c:pt>
                <c:pt idx="6">
                  <c:v>Цены и ценообразование</c:v>
                </c:pt>
                <c:pt idx="7">
                  <c:v>Строительство и реконструкция дорог</c:v>
                </c:pt>
                <c:pt idx="8">
                  <c:v>Комплексное благоустройство</c:v>
                </c:pt>
                <c:pt idx="9">
                  <c:v>Благоустройство и ремонт подъездных дорог, в том числе тротуаров</c:v>
                </c:pt>
                <c:pt idx="10">
                  <c:v>Лечение и оказание медицинской помощи</c:v>
                </c:pt>
                <c:pt idx="11">
                  <c:v>Перебои в водоснабжении</c:v>
                </c:pt>
                <c:pt idx="12">
                  <c:v>Уборка снега, опавших листьев, мусора и посторонних предметов</c:v>
                </c:pt>
                <c:pt idx="13">
                  <c:v>Лекарственное обеспечение</c:v>
                </c:pt>
                <c:pt idx="14">
                  <c:v>Работа органов прокуратуры</c:v>
                </c:pt>
              </c:strCache>
            </c:strRef>
          </c:cat>
          <c:val>
            <c:numRef>
              <c:f>Лист1!$M$168:$M$182</c:f>
              <c:numCache>
                <c:formatCode>General</c:formatCode>
                <c:ptCount val="15"/>
                <c:pt idx="0">
                  <c:v>347</c:v>
                </c:pt>
                <c:pt idx="1">
                  <c:v>232</c:v>
                </c:pt>
                <c:pt idx="2">
                  <c:v>159</c:v>
                </c:pt>
                <c:pt idx="3">
                  <c:v>150</c:v>
                </c:pt>
                <c:pt idx="4">
                  <c:v>150</c:v>
                </c:pt>
                <c:pt idx="5">
                  <c:v>142</c:v>
                </c:pt>
                <c:pt idx="6">
                  <c:v>132</c:v>
                </c:pt>
                <c:pt idx="7">
                  <c:v>131</c:v>
                </c:pt>
                <c:pt idx="8">
                  <c:v>126</c:v>
                </c:pt>
                <c:pt idx="9">
                  <c:v>117</c:v>
                </c:pt>
                <c:pt idx="10">
                  <c:v>115</c:v>
                </c:pt>
                <c:pt idx="11">
                  <c:v>113</c:v>
                </c:pt>
                <c:pt idx="12">
                  <c:v>112</c:v>
                </c:pt>
                <c:pt idx="13">
                  <c:v>107</c:v>
                </c:pt>
                <c:pt idx="14">
                  <c:v>101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57188544"/>
        <c:axId val="457189104"/>
      </c:barChart>
      <c:catAx>
        <c:axId val="4571885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57189104"/>
        <c:crosses val="autoZero"/>
        <c:auto val="1"/>
        <c:lblAlgn val="ctr"/>
        <c:lblOffset val="100"/>
        <c:noMultiLvlLbl val="0"/>
      </c:catAx>
      <c:valAx>
        <c:axId val="457189104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7188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38100" cap="flat" cmpd="dbl" algn="ctr">
        <a:solidFill>
          <a:schemeClr val="phClr"/>
        </a:solidFill>
        <a:miter lim="800000"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 cap="flat" cmpd="sng" algn="ctr">
        <a:solidFill>
          <a:schemeClr val="lt1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  <a:alpha val="32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  <a:alpha val="32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/>
        </a:solidFill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/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2700" cap="rnd"/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8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Селезнева</cp:lastModifiedBy>
  <cp:revision>97</cp:revision>
  <cp:lastPrinted>2022-04-14T04:15:00Z</cp:lastPrinted>
  <dcterms:created xsi:type="dcterms:W3CDTF">2022-04-11T09:35:00Z</dcterms:created>
  <dcterms:modified xsi:type="dcterms:W3CDTF">2022-04-25T13:59:00Z</dcterms:modified>
</cp:coreProperties>
</file>