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05027F" w14:textId="77777777" w:rsidR="008C297F" w:rsidRPr="001A1D9A" w:rsidRDefault="008C297F" w:rsidP="002823E9">
      <w:pPr>
        <w:tabs>
          <w:tab w:val="left" w:pos="5400"/>
        </w:tabs>
        <w:spacing w:after="0" w:line="240" w:lineRule="auto"/>
        <w:ind w:right="-1"/>
        <w:jc w:val="center"/>
        <w:rPr>
          <w:rFonts w:ascii="Times New Roman" w:eastAsia="Times New Roman" w:hAnsi="Times New Roman" w:cs="Times New Roman"/>
          <w:b/>
          <w:sz w:val="28"/>
          <w:szCs w:val="28"/>
          <w:lang w:eastAsia="ru-RU"/>
        </w:rPr>
      </w:pPr>
      <w:r w:rsidRPr="001A1D9A">
        <w:rPr>
          <w:rFonts w:ascii="Times New Roman" w:eastAsia="Times New Roman" w:hAnsi="Times New Roman" w:cs="Times New Roman"/>
          <w:noProof/>
          <w:sz w:val="28"/>
          <w:szCs w:val="28"/>
          <w:lang w:eastAsia="ru-RU"/>
        </w:rPr>
        <w:drawing>
          <wp:inline distT="0" distB="0" distL="0" distR="0" wp14:anchorId="7BD37B71" wp14:editId="7B339316">
            <wp:extent cx="942975" cy="9144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2975" cy="914400"/>
                    </a:xfrm>
                    <a:prstGeom prst="rect">
                      <a:avLst/>
                    </a:prstGeom>
                    <a:solidFill>
                      <a:srgbClr val="FFFFFF"/>
                    </a:solidFill>
                    <a:ln>
                      <a:noFill/>
                    </a:ln>
                  </pic:spPr>
                </pic:pic>
              </a:graphicData>
            </a:graphic>
          </wp:inline>
        </w:drawing>
      </w:r>
    </w:p>
    <w:p w14:paraId="246C5452" w14:textId="11A07AC0" w:rsidR="008C297F" w:rsidRPr="001A1D9A" w:rsidRDefault="00224068" w:rsidP="002823E9">
      <w:pPr>
        <w:tabs>
          <w:tab w:val="left" w:pos="5400"/>
        </w:tabs>
        <w:suppressAutoHyphens/>
        <w:spacing w:after="0" w:line="240" w:lineRule="auto"/>
        <w:ind w:right="-1"/>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МИНИСТЕРСТВО</w:t>
      </w:r>
      <w:r w:rsidR="008C297F" w:rsidRPr="001A1D9A">
        <w:rPr>
          <w:rFonts w:ascii="Times New Roman" w:eastAsia="Times New Roman" w:hAnsi="Times New Roman" w:cs="Times New Roman"/>
          <w:b/>
          <w:sz w:val="28"/>
          <w:szCs w:val="28"/>
          <w:lang w:eastAsia="ar-SA"/>
        </w:rPr>
        <w:t xml:space="preserve"> АРХИТЕКТУРЫ И ГРАДОСТРОИТЕЛЬСТВА КУРСКОЙ ОБЛАСТИ</w:t>
      </w:r>
    </w:p>
    <w:p w14:paraId="6AEB8D2D" w14:textId="77777777" w:rsidR="008C297F" w:rsidRPr="001A1D9A" w:rsidRDefault="008C297F" w:rsidP="002823E9">
      <w:pPr>
        <w:spacing w:after="0" w:line="240" w:lineRule="auto"/>
        <w:ind w:right="-1"/>
        <w:jc w:val="center"/>
        <w:rPr>
          <w:rFonts w:ascii="Times New Roman" w:eastAsia="Times New Roman" w:hAnsi="Times New Roman" w:cs="Times New Roman"/>
          <w:b/>
          <w:sz w:val="28"/>
          <w:szCs w:val="28"/>
          <w:lang w:eastAsia="ru-RU"/>
        </w:rPr>
      </w:pPr>
    </w:p>
    <w:p w14:paraId="6993EACF" w14:textId="77777777" w:rsidR="008C297F" w:rsidRPr="001A1D9A" w:rsidRDefault="008C297F" w:rsidP="002823E9">
      <w:pPr>
        <w:spacing w:after="0" w:line="240" w:lineRule="auto"/>
        <w:ind w:right="-1"/>
        <w:jc w:val="center"/>
        <w:rPr>
          <w:rFonts w:ascii="Times New Roman" w:eastAsia="Times New Roman" w:hAnsi="Times New Roman" w:cs="Times New Roman"/>
          <w:b/>
          <w:sz w:val="32"/>
          <w:szCs w:val="32"/>
          <w:lang w:eastAsia="ru-RU"/>
        </w:rPr>
      </w:pPr>
      <w:r w:rsidRPr="001A1D9A">
        <w:rPr>
          <w:rFonts w:ascii="Times New Roman" w:eastAsia="Times New Roman" w:hAnsi="Times New Roman" w:cs="Times New Roman"/>
          <w:b/>
          <w:sz w:val="32"/>
          <w:szCs w:val="32"/>
          <w:lang w:eastAsia="ru-RU"/>
        </w:rPr>
        <w:t>Р Е Ш Е Н И Е</w:t>
      </w:r>
    </w:p>
    <w:p w14:paraId="6AA403F4" w14:textId="77777777" w:rsidR="008C297F" w:rsidRPr="001A1D9A" w:rsidRDefault="008C297F" w:rsidP="002823E9">
      <w:pPr>
        <w:shd w:val="clear" w:color="auto" w:fill="FFFFFF"/>
        <w:spacing w:after="0" w:line="240" w:lineRule="auto"/>
        <w:ind w:right="-1"/>
        <w:rPr>
          <w:rFonts w:ascii="Times New Roman" w:eastAsia="Times New Roman" w:hAnsi="Times New Roman" w:cs="Times New Roman"/>
          <w:sz w:val="28"/>
          <w:szCs w:val="28"/>
          <w:lang w:eastAsia="ru-RU"/>
        </w:rPr>
      </w:pPr>
    </w:p>
    <w:p w14:paraId="3138920A" w14:textId="504A3F55" w:rsidR="008C297F" w:rsidRPr="001A1D9A" w:rsidRDefault="008C297F" w:rsidP="002823E9">
      <w:pPr>
        <w:shd w:val="clear" w:color="auto" w:fill="FFFFFF"/>
        <w:spacing w:after="0" w:line="240" w:lineRule="auto"/>
        <w:ind w:right="-1"/>
        <w:rPr>
          <w:rFonts w:ascii="Times New Roman" w:eastAsia="Times New Roman" w:hAnsi="Times New Roman" w:cs="Times New Roman"/>
          <w:sz w:val="28"/>
          <w:szCs w:val="28"/>
          <w:lang w:eastAsia="ru-RU"/>
        </w:rPr>
      </w:pPr>
      <w:r w:rsidRPr="001A1D9A">
        <w:rPr>
          <w:rFonts w:ascii="Times New Roman" w:eastAsia="Times New Roman" w:hAnsi="Times New Roman" w:cs="Times New Roman"/>
          <w:sz w:val="28"/>
          <w:szCs w:val="28"/>
          <w:lang w:eastAsia="ru-RU"/>
        </w:rPr>
        <w:t>«___</w:t>
      </w:r>
      <w:r w:rsidR="00517854" w:rsidRPr="001A1D9A">
        <w:rPr>
          <w:rFonts w:ascii="Times New Roman" w:eastAsia="Times New Roman" w:hAnsi="Times New Roman" w:cs="Times New Roman"/>
          <w:sz w:val="28"/>
          <w:szCs w:val="28"/>
          <w:lang w:eastAsia="ru-RU"/>
        </w:rPr>
        <w:t xml:space="preserve">» </w:t>
      </w:r>
      <w:r w:rsidR="00573DE7">
        <w:rPr>
          <w:rFonts w:ascii="Times New Roman" w:eastAsia="Times New Roman" w:hAnsi="Times New Roman" w:cs="Times New Roman"/>
          <w:sz w:val="28"/>
          <w:szCs w:val="28"/>
          <w:lang w:eastAsia="ru-RU"/>
        </w:rPr>
        <w:t>ноября</w:t>
      </w:r>
      <w:r w:rsidRPr="001A1D9A">
        <w:rPr>
          <w:rFonts w:ascii="Times New Roman" w:eastAsia="Times New Roman" w:hAnsi="Times New Roman" w:cs="Times New Roman"/>
          <w:sz w:val="28"/>
          <w:szCs w:val="28"/>
          <w:lang w:eastAsia="ru-RU"/>
        </w:rPr>
        <w:t xml:space="preserve"> 202</w:t>
      </w:r>
      <w:r w:rsidR="002A3A3F" w:rsidRPr="001A1D9A">
        <w:rPr>
          <w:rFonts w:ascii="Times New Roman" w:eastAsia="Times New Roman" w:hAnsi="Times New Roman" w:cs="Times New Roman"/>
          <w:sz w:val="28"/>
          <w:szCs w:val="28"/>
          <w:lang w:eastAsia="ru-RU"/>
        </w:rPr>
        <w:t>4</w:t>
      </w:r>
      <w:r w:rsidRPr="001A1D9A">
        <w:rPr>
          <w:rFonts w:ascii="Times New Roman" w:eastAsia="Times New Roman" w:hAnsi="Times New Roman" w:cs="Times New Roman"/>
          <w:sz w:val="28"/>
          <w:szCs w:val="28"/>
          <w:lang w:eastAsia="ru-RU"/>
        </w:rPr>
        <w:t xml:space="preserve"> года                                                     </w:t>
      </w:r>
      <w:r w:rsidR="00573DE7">
        <w:rPr>
          <w:rFonts w:ascii="Times New Roman" w:eastAsia="Times New Roman" w:hAnsi="Times New Roman" w:cs="Times New Roman"/>
          <w:sz w:val="28"/>
          <w:szCs w:val="28"/>
          <w:lang w:eastAsia="ru-RU"/>
        </w:rPr>
        <w:t xml:space="preserve">  </w:t>
      </w:r>
      <w:r w:rsidRPr="001A1D9A">
        <w:rPr>
          <w:rFonts w:ascii="Times New Roman" w:eastAsia="Times New Roman" w:hAnsi="Times New Roman" w:cs="Times New Roman"/>
          <w:sz w:val="28"/>
          <w:szCs w:val="28"/>
          <w:lang w:eastAsia="ru-RU"/>
        </w:rPr>
        <w:t xml:space="preserve"> </w:t>
      </w:r>
      <w:r w:rsidR="00835C95" w:rsidRPr="001A1D9A">
        <w:rPr>
          <w:rFonts w:ascii="Times New Roman" w:eastAsia="Times New Roman" w:hAnsi="Times New Roman" w:cs="Times New Roman"/>
          <w:sz w:val="28"/>
          <w:szCs w:val="28"/>
          <w:lang w:eastAsia="ru-RU"/>
        </w:rPr>
        <w:t xml:space="preserve">    </w:t>
      </w:r>
      <w:r w:rsidR="002A3A3F" w:rsidRPr="001A1D9A">
        <w:rPr>
          <w:rFonts w:ascii="Times New Roman" w:eastAsia="Times New Roman" w:hAnsi="Times New Roman" w:cs="Times New Roman"/>
          <w:sz w:val="28"/>
          <w:szCs w:val="28"/>
          <w:lang w:eastAsia="ru-RU"/>
        </w:rPr>
        <w:t xml:space="preserve">    </w:t>
      </w:r>
      <w:r w:rsidRPr="001A1D9A">
        <w:rPr>
          <w:rFonts w:ascii="Times New Roman" w:eastAsia="Times New Roman" w:hAnsi="Times New Roman" w:cs="Times New Roman"/>
          <w:sz w:val="28"/>
          <w:szCs w:val="28"/>
          <w:lang w:eastAsia="ru-RU"/>
        </w:rPr>
        <w:t xml:space="preserve">№ </w:t>
      </w:r>
      <w:r w:rsidR="001C0C61" w:rsidRPr="001A1D9A">
        <w:rPr>
          <w:rFonts w:ascii="Times New Roman" w:eastAsia="Times New Roman" w:hAnsi="Times New Roman" w:cs="Times New Roman"/>
          <w:sz w:val="28"/>
          <w:szCs w:val="28"/>
          <w:lang w:eastAsia="ru-RU"/>
        </w:rPr>
        <w:t>01-12/</w:t>
      </w:r>
      <w:r w:rsidRPr="001A1D9A">
        <w:rPr>
          <w:rFonts w:ascii="Times New Roman" w:eastAsia="Times New Roman" w:hAnsi="Times New Roman" w:cs="Times New Roman"/>
          <w:sz w:val="28"/>
          <w:szCs w:val="28"/>
          <w:lang w:eastAsia="ru-RU"/>
        </w:rPr>
        <w:t>____</w:t>
      </w:r>
      <w:r w:rsidR="001C0C61" w:rsidRPr="001A1D9A">
        <w:rPr>
          <w:rFonts w:ascii="Times New Roman" w:eastAsia="Times New Roman" w:hAnsi="Times New Roman" w:cs="Times New Roman"/>
          <w:sz w:val="28"/>
          <w:szCs w:val="28"/>
          <w:lang w:eastAsia="ru-RU"/>
        </w:rPr>
        <w:t>_</w:t>
      </w:r>
    </w:p>
    <w:p w14:paraId="624760C6" w14:textId="77777777" w:rsidR="008C297F" w:rsidRPr="001A1D9A" w:rsidRDefault="008C297F" w:rsidP="002823E9">
      <w:pPr>
        <w:spacing w:after="0" w:line="240" w:lineRule="auto"/>
        <w:jc w:val="center"/>
        <w:rPr>
          <w:rFonts w:ascii="Times New Roman" w:eastAsia="Times New Roman" w:hAnsi="Times New Roman" w:cs="Times New Roman"/>
          <w:sz w:val="28"/>
          <w:szCs w:val="28"/>
          <w:lang w:eastAsia="ru-RU"/>
        </w:rPr>
      </w:pPr>
      <w:r w:rsidRPr="001A1D9A">
        <w:rPr>
          <w:rFonts w:ascii="Times New Roman" w:eastAsia="Times New Roman" w:hAnsi="Times New Roman" w:cs="Times New Roman"/>
          <w:sz w:val="28"/>
          <w:szCs w:val="28"/>
          <w:lang w:eastAsia="ru-RU"/>
        </w:rPr>
        <w:t>г. Курск</w:t>
      </w:r>
    </w:p>
    <w:p w14:paraId="67586F48" w14:textId="77777777" w:rsidR="008C297F" w:rsidRPr="001A1D9A" w:rsidRDefault="008C297F" w:rsidP="002823E9">
      <w:pPr>
        <w:spacing w:after="0" w:line="240" w:lineRule="auto"/>
        <w:jc w:val="center"/>
        <w:rPr>
          <w:rFonts w:ascii="Times New Roman" w:eastAsia="Times New Roman" w:hAnsi="Times New Roman" w:cs="Times New Roman"/>
          <w:sz w:val="28"/>
          <w:szCs w:val="28"/>
          <w:lang w:eastAsia="ru-RU"/>
        </w:rPr>
      </w:pPr>
    </w:p>
    <w:p w14:paraId="2AA3EA33" w14:textId="43533D2D" w:rsidR="008C297F" w:rsidRPr="001A1D9A" w:rsidRDefault="00FC29B5" w:rsidP="004A4702">
      <w:pPr>
        <w:shd w:val="clear" w:color="auto" w:fill="FFFFFF"/>
        <w:spacing w:after="0" w:line="240" w:lineRule="auto"/>
        <w:ind w:left="-142" w:right="142"/>
        <w:jc w:val="center"/>
        <w:rPr>
          <w:rFonts w:ascii="Times New Roman" w:eastAsia="Times New Roman" w:hAnsi="Times New Roman" w:cs="Times New Roman"/>
          <w:sz w:val="28"/>
          <w:szCs w:val="28"/>
          <w:lang w:eastAsia="ru-RU"/>
        </w:rPr>
      </w:pPr>
      <w:r w:rsidRPr="001A1D9A">
        <w:rPr>
          <w:rFonts w:ascii="Times New Roman" w:eastAsia="Times New Roman" w:hAnsi="Times New Roman" w:cs="Times New Roman"/>
          <w:b/>
          <w:sz w:val="28"/>
          <w:szCs w:val="28"/>
          <w:lang w:eastAsia="ru-RU"/>
        </w:rPr>
        <w:t>О внесении изменений в Генеральный план муниципального образования «</w:t>
      </w:r>
      <w:proofErr w:type="spellStart"/>
      <w:r w:rsidR="000B1184" w:rsidRPr="001A1D9A">
        <w:rPr>
          <w:rFonts w:ascii="Times New Roman" w:eastAsia="Times New Roman" w:hAnsi="Times New Roman" w:cs="Times New Roman"/>
          <w:b/>
          <w:sz w:val="28"/>
          <w:szCs w:val="28"/>
          <w:lang w:eastAsia="ru-RU"/>
        </w:rPr>
        <w:t>Ниж</w:t>
      </w:r>
      <w:r w:rsidR="00F05D41" w:rsidRPr="001A1D9A">
        <w:rPr>
          <w:rFonts w:ascii="Times New Roman" w:eastAsia="Times New Roman" w:hAnsi="Times New Roman" w:cs="Times New Roman"/>
          <w:b/>
          <w:sz w:val="28"/>
          <w:szCs w:val="28"/>
          <w:lang w:eastAsia="ru-RU"/>
        </w:rPr>
        <w:t>нереутчанский</w:t>
      </w:r>
      <w:proofErr w:type="spellEnd"/>
      <w:r w:rsidRPr="001A1D9A">
        <w:rPr>
          <w:rFonts w:ascii="Times New Roman" w:eastAsia="Times New Roman" w:hAnsi="Times New Roman" w:cs="Times New Roman"/>
          <w:b/>
          <w:sz w:val="28"/>
          <w:szCs w:val="28"/>
          <w:lang w:eastAsia="ru-RU"/>
        </w:rPr>
        <w:t xml:space="preserve"> сельсовет» </w:t>
      </w:r>
      <w:r w:rsidR="00F05D41" w:rsidRPr="001A1D9A">
        <w:rPr>
          <w:rFonts w:ascii="Times New Roman" w:eastAsia="Times New Roman" w:hAnsi="Times New Roman" w:cs="Times New Roman"/>
          <w:b/>
          <w:sz w:val="28"/>
          <w:szCs w:val="28"/>
          <w:lang w:eastAsia="ru-RU"/>
        </w:rPr>
        <w:t>Медвенского</w:t>
      </w:r>
      <w:r w:rsidRPr="001A1D9A">
        <w:rPr>
          <w:rFonts w:ascii="Times New Roman" w:eastAsia="Times New Roman" w:hAnsi="Times New Roman" w:cs="Times New Roman"/>
          <w:b/>
          <w:sz w:val="28"/>
          <w:szCs w:val="28"/>
          <w:lang w:eastAsia="ru-RU"/>
        </w:rPr>
        <w:t xml:space="preserve"> района Курской области</w:t>
      </w:r>
    </w:p>
    <w:p w14:paraId="6D5C7F64" w14:textId="77777777" w:rsidR="008C297F" w:rsidRDefault="008C297F" w:rsidP="004A4702">
      <w:pPr>
        <w:spacing w:after="0" w:line="240" w:lineRule="auto"/>
        <w:jc w:val="both"/>
        <w:rPr>
          <w:rFonts w:ascii="Times New Roman" w:eastAsia="Times New Roman" w:hAnsi="Times New Roman" w:cs="Times New Roman"/>
          <w:sz w:val="28"/>
          <w:szCs w:val="28"/>
          <w:lang w:eastAsia="ru-RU"/>
        </w:rPr>
      </w:pPr>
      <w:bookmarkStart w:id="0" w:name="_Hlk102570865"/>
    </w:p>
    <w:p w14:paraId="1CD0EAA5" w14:textId="77777777" w:rsidR="00573DE7" w:rsidRPr="001A1D9A" w:rsidRDefault="00573DE7" w:rsidP="004A4702">
      <w:pPr>
        <w:spacing w:after="0" w:line="240" w:lineRule="auto"/>
        <w:jc w:val="both"/>
        <w:rPr>
          <w:rFonts w:ascii="Times New Roman" w:eastAsia="Times New Roman" w:hAnsi="Times New Roman" w:cs="Times New Roman"/>
          <w:sz w:val="28"/>
          <w:szCs w:val="28"/>
          <w:lang w:eastAsia="ru-RU"/>
        </w:rPr>
      </w:pPr>
    </w:p>
    <w:p w14:paraId="57E6AB5E" w14:textId="5AF85499" w:rsidR="001C0C61" w:rsidRPr="001A1D9A" w:rsidRDefault="001C0C61" w:rsidP="004A4702">
      <w:pPr>
        <w:spacing w:after="0" w:line="240" w:lineRule="auto"/>
        <w:ind w:firstLine="708"/>
        <w:jc w:val="both"/>
        <w:rPr>
          <w:rFonts w:ascii="Times New Roman" w:eastAsia="Times New Roman" w:hAnsi="Times New Roman" w:cs="Times New Roman"/>
          <w:sz w:val="28"/>
          <w:szCs w:val="28"/>
          <w:lang w:eastAsia="ru-RU"/>
        </w:rPr>
      </w:pPr>
      <w:r w:rsidRPr="001A1D9A">
        <w:rPr>
          <w:rFonts w:ascii="Times New Roman" w:eastAsia="Times New Roman" w:hAnsi="Times New Roman" w:cs="Times New Roman"/>
          <w:sz w:val="28"/>
          <w:szCs w:val="28"/>
          <w:lang w:eastAsia="ru-RU"/>
        </w:rPr>
        <w:t xml:space="preserve">В соответствии с Градостроительным кодексом Российской Федерации, Законом Курской области от 7 декабря 2021 года № 109-ЗКО </w:t>
      </w:r>
      <w:r w:rsidR="00573DE7">
        <w:rPr>
          <w:rFonts w:ascii="Times New Roman" w:eastAsia="Times New Roman" w:hAnsi="Times New Roman" w:cs="Times New Roman"/>
          <w:sz w:val="28"/>
          <w:szCs w:val="28"/>
          <w:lang w:eastAsia="ru-RU"/>
        </w:rPr>
        <w:br/>
      </w:r>
      <w:r w:rsidRPr="001A1D9A">
        <w:rPr>
          <w:rFonts w:ascii="Times New Roman" w:eastAsia="Times New Roman" w:hAnsi="Times New Roman" w:cs="Times New Roman"/>
          <w:sz w:val="28"/>
          <w:szCs w:val="28"/>
          <w:lang w:eastAsia="ru-RU"/>
        </w:rPr>
        <w:t xml:space="preserve">«О перераспределении отдельных полномочий между органами местного самоуправления поселений, муниципальных районов Курской области и органами государственной власти Курской области в области градостроительной деятельности», постановлением Администрации Курской области от 02.03.2022 № 180-па «Об утверждении Положения о порядке подготовки и утверждения проектов документов территориального планирования городских и сельских поселений Курской области» </w:t>
      </w:r>
      <w:r w:rsidR="00EA4F3D">
        <w:rPr>
          <w:rFonts w:ascii="Times New Roman" w:eastAsia="Times New Roman" w:hAnsi="Times New Roman" w:cs="Times New Roman"/>
          <w:sz w:val="28"/>
          <w:szCs w:val="28"/>
          <w:lang w:eastAsia="ru-RU"/>
        </w:rPr>
        <w:t>М</w:t>
      </w:r>
      <w:r w:rsidR="00224068">
        <w:rPr>
          <w:rFonts w:ascii="Times New Roman" w:eastAsia="Times New Roman" w:hAnsi="Times New Roman" w:cs="Times New Roman"/>
          <w:sz w:val="28"/>
          <w:szCs w:val="28"/>
          <w:lang w:eastAsia="ru-RU"/>
        </w:rPr>
        <w:t>инистерство</w:t>
      </w:r>
      <w:r w:rsidRPr="001A1D9A">
        <w:rPr>
          <w:rFonts w:ascii="Times New Roman" w:eastAsia="Times New Roman" w:hAnsi="Times New Roman" w:cs="Times New Roman"/>
          <w:sz w:val="28"/>
          <w:szCs w:val="28"/>
          <w:lang w:eastAsia="ru-RU"/>
        </w:rPr>
        <w:t xml:space="preserve"> архитектуры и градостроительства Курской области РЕШИЛ</w:t>
      </w:r>
      <w:r w:rsidR="00224068">
        <w:rPr>
          <w:rFonts w:ascii="Times New Roman" w:eastAsia="Times New Roman" w:hAnsi="Times New Roman" w:cs="Times New Roman"/>
          <w:sz w:val="28"/>
          <w:szCs w:val="28"/>
          <w:lang w:eastAsia="ru-RU"/>
        </w:rPr>
        <w:t>О</w:t>
      </w:r>
      <w:r w:rsidRPr="001A1D9A">
        <w:rPr>
          <w:rFonts w:ascii="Times New Roman" w:eastAsia="Times New Roman" w:hAnsi="Times New Roman" w:cs="Times New Roman"/>
          <w:sz w:val="28"/>
          <w:szCs w:val="28"/>
          <w:lang w:eastAsia="ru-RU"/>
        </w:rPr>
        <w:t>:</w:t>
      </w:r>
    </w:p>
    <w:p w14:paraId="00C95C2E" w14:textId="7BAF7009" w:rsidR="008C297F" w:rsidRPr="001A1D9A" w:rsidRDefault="00FC29B5" w:rsidP="004A4702">
      <w:pPr>
        <w:spacing w:after="0" w:line="240" w:lineRule="auto"/>
        <w:ind w:firstLine="708"/>
        <w:jc w:val="both"/>
        <w:rPr>
          <w:rFonts w:ascii="Times New Roman" w:eastAsia="Calibri" w:hAnsi="Times New Roman" w:cs="Times New Roman"/>
          <w:sz w:val="28"/>
          <w:szCs w:val="28"/>
        </w:rPr>
      </w:pPr>
      <w:r w:rsidRPr="001A1D9A">
        <w:rPr>
          <w:rFonts w:ascii="Times New Roman" w:eastAsia="Times New Roman" w:hAnsi="Times New Roman" w:cs="Times New Roman"/>
          <w:sz w:val="28"/>
          <w:szCs w:val="28"/>
          <w:lang w:eastAsia="ru-RU"/>
        </w:rPr>
        <w:t>Утвердить прилагаемые изменения, которые вносятся в Генеральный план муниципального образования «</w:t>
      </w:r>
      <w:proofErr w:type="spellStart"/>
      <w:r w:rsidR="00F05D41" w:rsidRPr="001A1D9A">
        <w:rPr>
          <w:rFonts w:ascii="Times New Roman" w:eastAsia="Times New Roman" w:hAnsi="Times New Roman" w:cs="Times New Roman"/>
          <w:sz w:val="28"/>
          <w:szCs w:val="28"/>
          <w:lang w:eastAsia="ru-RU"/>
        </w:rPr>
        <w:t>Нижнереутчанский</w:t>
      </w:r>
      <w:proofErr w:type="spellEnd"/>
      <w:r w:rsidR="00F05D41" w:rsidRPr="001A1D9A">
        <w:rPr>
          <w:rFonts w:ascii="Times New Roman" w:eastAsia="Times New Roman" w:hAnsi="Times New Roman" w:cs="Times New Roman"/>
          <w:sz w:val="28"/>
          <w:szCs w:val="28"/>
          <w:lang w:eastAsia="ru-RU"/>
        </w:rPr>
        <w:t xml:space="preserve"> сельсовет» Медвенского</w:t>
      </w:r>
      <w:r w:rsidRPr="001A1D9A">
        <w:rPr>
          <w:rFonts w:ascii="Times New Roman" w:eastAsia="Times New Roman" w:hAnsi="Times New Roman" w:cs="Times New Roman"/>
          <w:sz w:val="28"/>
          <w:szCs w:val="28"/>
          <w:lang w:eastAsia="ru-RU"/>
        </w:rPr>
        <w:t xml:space="preserve"> района Курской области, утвержденный </w:t>
      </w:r>
      <w:bookmarkStart w:id="1" w:name="_Hlk118966010"/>
      <w:r w:rsidRPr="001A1D9A">
        <w:rPr>
          <w:rFonts w:ascii="Times New Roman" w:eastAsia="Times New Roman" w:hAnsi="Times New Roman" w:cs="Times New Roman"/>
          <w:sz w:val="28"/>
          <w:szCs w:val="28"/>
          <w:lang w:eastAsia="ru-RU"/>
        </w:rPr>
        <w:t xml:space="preserve">решением </w:t>
      </w:r>
      <w:bookmarkEnd w:id="1"/>
      <w:r w:rsidRPr="001A1D9A">
        <w:rPr>
          <w:rFonts w:ascii="Times New Roman" w:eastAsia="Times New Roman" w:hAnsi="Times New Roman" w:cs="Times New Roman"/>
          <w:sz w:val="28"/>
          <w:szCs w:val="28"/>
          <w:lang w:eastAsia="ru-RU"/>
        </w:rPr>
        <w:t xml:space="preserve">Собрания депутатов </w:t>
      </w:r>
      <w:proofErr w:type="spellStart"/>
      <w:r w:rsidR="00771636" w:rsidRPr="001A1D9A">
        <w:rPr>
          <w:rFonts w:ascii="Times New Roman" w:eastAsia="Times New Roman" w:hAnsi="Times New Roman" w:cs="Times New Roman"/>
          <w:sz w:val="28"/>
          <w:szCs w:val="28"/>
          <w:lang w:eastAsia="ru-RU"/>
        </w:rPr>
        <w:t>Нижнереутчанского</w:t>
      </w:r>
      <w:proofErr w:type="spellEnd"/>
      <w:r w:rsidRPr="001A1D9A">
        <w:rPr>
          <w:rFonts w:ascii="Times New Roman" w:eastAsia="Times New Roman" w:hAnsi="Times New Roman" w:cs="Times New Roman"/>
          <w:sz w:val="28"/>
          <w:szCs w:val="28"/>
          <w:lang w:eastAsia="ru-RU"/>
        </w:rPr>
        <w:t xml:space="preserve"> сельсовета </w:t>
      </w:r>
      <w:r w:rsidR="00771636" w:rsidRPr="001A1D9A">
        <w:rPr>
          <w:rFonts w:ascii="Times New Roman" w:eastAsia="Times New Roman" w:hAnsi="Times New Roman" w:cs="Times New Roman"/>
          <w:sz w:val="28"/>
          <w:szCs w:val="28"/>
          <w:lang w:eastAsia="ru-RU"/>
        </w:rPr>
        <w:t>Медвенского</w:t>
      </w:r>
      <w:r w:rsidRPr="001A1D9A">
        <w:rPr>
          <w:rFonts w:ascii="Times New Roman" w:eastAsia="Times New Roman" w:hAnsi="Times New Roman" w:cs="Times New Roman"/>
          <w:sz w:val="28"/>
          <w:szCs w:val="28"/>
          <w:lang w:eastAsia="ru-RU"/>
        </w:rPr>
        <w:t xml:space="preserve"> района Курской области </w:t>
      </w:r>
      <w:bookmarkStart w:id="2" w:name="_Hlk145672813"/>
      <w:r w:rsidRPr="001A1D9A">
        <w:rPr>
          <w:rFonts w:ascii="Times New Roman" w:eastAsia="Times New Roman" w:hAnsi="Times New Roman" w:cs="Times New Roman"/>
          <w:sz w:val="28"/>
          <w:szCs w:val="28"/>
          <w:lang w:eastAsia="ru-RU"/>
        </w:rPr>
        <w:t xml:space="preserve">от </w:t>
      </w:r>
      <w:r w:rsidR="00771636" w:rsidRPr="001A1D9A">
        <w:rPr>
          <w:rFonts w:ascii="Times New Roman" w:eastAsia="Times New Roman" w:hAnsi="Times New Roman" w:cs="Times New Roman"/>
          <w:sz w:val="28"/>
          <w:szCs w:val="28"/>
          <w:lang w:eastAsia="ru-RU"/>
        </w:rPr>
        <w:t>18</w:t>
      </w:r>
      <w:r w:rsidR="008113ED" w:rsidRPr="001A1D9A">
        <w:rPr>
          <w:rFonts w:ascii="Times New Roman" w:eastAsia="Times New Roman" w:hAnsi="Times New Roman" w:cs="Times New Roman"/>
          <w:sz w:val="28"/>
          <w:szCs w:val="28"/>
          <w:lang w:eastAsia="ru-RU"/>
        </w:rPr>
        <w:t xml:space="preserve"> декабря </w:t>
      </w:r>
      <w:r w:rsidR="00771636" w:rsidRPr="001A1D9A">
        <w:rPr>
          <w:rFonts w:ascii="Times New Roman" w:eastAsia="Times New Roman" w:hAnsi="Times New Roman" w:cs="Times New Roman"/>
          <w:sz w:val="28"/>
          <w:szCs w:val="28"/>
          <w:lang w:eastAsia="ru-RU"/>
        </w:rPr>
        <w:t>2015</w:t>
      </w:r>
      <w:r w:rsidR="008113ED" w:rsidRPr="001A1D9A">
        <w:rPr>
          <w:rFonts w:ascii="Times New Roman" w:eastAsia="Times New Roman" w:hAnsi="Times New Roman" w:cs="Times New Roman"/>
          <w:sz w:val="28"/>
          <w:szCs w:val="28"/>
          <w:lang w:eastAsia="ru-RU"/>
        </w:rPr>
        <w:t xml:space="preserve"> года </w:t>
      </w:r>
      <w:r w:rsidRPr="001A1D9A">
        <w:rPr>
          <w:rFonts w:ascii="Times New Roman" w:eastAsia="Times New Roman" w:hAnsi="Times New Roman" w:cs="Times New Roman"/>
          <w:sz w:val="28"/>
          <w:szCs w:val="28"/>
          <w:lang w:eastAsia="ru-RU"/>
        </w:rPr>
        <w:t xml:space="preserve">№ </w:t>
      </w:r>
      <w:r w:rsidR="00771636" w:rsidRPr="001A1D9A">
        <w:rPr>
          <w:rFonts w:ascii="Times New Roman" w:eastAsia="Times New Roman" w:hAnsi="Times New Roman" w:cs="Times New Roman"/>
          <w:sz w:val="28"/>
          <w:szCs w:val="28"/>
          <w:lang w:eastAsia="ru-RU"/>
        </w:rPr>
        <w:t>4/23</w:t>
      </w:r>
      <w:bookmarkEnd w:id="2"/>
      <w:r w:rsidRPr="001A1D9A">
        <w:rPr>
          <w:rFonts w:ascii="Times New Roman" w:eastAsia="Times New Roman" w:hAnsi="Times New Roman" w:cs="Times New Roman"/>
          <w:sz w:val="28"/>
          <w:szCs w:val="28"/>
          <w:lang w:eastAsia="ru-RU"/>
        </w:rPr>
        <w:t>.</w:t>
      </w:r>
    </w:p>
    <w:p w14:paraId="47E1FAAC" w14:textId="77777777" w:rsidR="008C297F" w:rsidRPr="001A1D9A" w:rsidRDefault="008C297F" w:rsidP="004A4702">
      <w:pPr>
        <w:spacing w:after="0" w:line="240" w:lineRule="auto"/>
        <w:jc w:val="both"/>
        <w:rPr>
          <w:rFonts w:ascii="Times New Roman" w:eastAsia="Calibri" w:hAnsi="Times New Roman" w:cs="Times New Roman"/>
          <w:sz w:val="28"/>
          <w:szCs w:val="28"/>
        </w:rPr>
      </w:pPr>
    </w:p>
    <w:p w14:paraId="435A6789" w14:textId="77777777" w:rsidR="008C297F" w:rsidRPr="001A1D9A" w:rsidRDefault="008C297F" w:rsidP="004A4702">
      <w:pPr>
        <w:tabs>
          <w:tab w:val="left" w:pos="709"/>
        </w:tabs>
        <w:spacing w:after="0" w:line="240" w:lineRule="auto"/>
        <w:jc w:val="both"/>
        <w:rPr>
          <w:rFonts w:ascii="Times New Roman" w:eastAsia="Times New Roman" w:hAnsi="Times New Roman" w:cs="Times New Roman"/>
          <w:sz w:val="28"/>
          <w:szCs w:val="28"/>
          <w:lang w:eastAsia="ru-RU"/>
        </w:rPr>
      </w:pPr>
    </w:p>
    <w:p w14:paraId="7E42C9E8" w14:textId="650C948D" w:rsidR="008C297F" w:rsidRPr="001A1D9A" w:rsidRDefault="003F6982" w:rsidP="004A470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Министр</w:t>
      </w:r>
      <w:r w:rsidR="008C297F" w:rsidRPr="001A1D9A">
        <w:rPr>
          <w:rFonts w:ascii="Times New Roman" w:eastAsia="Times New Roman" w:hAnsi="Times New Roman" w:cs="Times New Roman"/>
          <w:sz w:val="28"/>
          <w:szCs w:val="28"/>
          <w:lang w:eastAsia="ru-RU"/>
        </w:rPr>
        <w:t>,</w:t>
      </w:r>
    </w:p>
    <w:p w14:paraId="102EFF12" w14:textId="77777777" w:rsidR="003F6982" w:rsidRDefault="00E00FFB" w:rsidP="004A4702">
      <w:pPr>
        <w:spacing w:after="0" w:line="240" w:lineRule="auto"/>
        <w:textAlignment w:val="baseline"/>
        <w:rPr>
          <w:rFonts w:ascii="Times New Roman" w:eastAsia="Times New Roman" w:hAnsi="Times New Roman" w:cs="Times New Roman"/>
          <w:sz w:val="28"/>
          <w:szCs w:val="28"/>
          <w:lang w:eastAsia="ru-RU"/>
        </w:rPr>
      </w:pPr>
      <w:r w:rsidRPr="001A1D9A">
        <w:rPr>
          <w:rFonts w:ascii="Times New Roman" w:eastAsia="Times New Roman" w:hAnsi="Times New Roman" w:cs="Times New Roman"/>
          <w:sz w:val="28"/>
          <w:szCs w:val="28"/>
          <w:lang w:eastAsia="ru-RU"/>
        </w:rPr>
        <w:t>главн</w:t>
      </w:r>
      <w:r w:rsidR="00F04262" w:rsidRPr="001A1D9A">
        <w:rPr>
          <w:rFonts w:ascii="Times New Roman" w:eastAsia="Times New Roman" w:hAnsi="Times New Roman" w:cs="Times New Roman"/>
          <w:sz w:val="28"/>
          <w:szCs w:val="28"/>
          <w:lang w:eastAsia="ru-RU"/>
        </w:rPr>
        <w:t>ый</w:t>
      </w:r>
      <w:r w:rsidR="008C297F" w:rsidRPr="001A1D9A">
        <w:rPr>
          <w:rFonts w:ascii="Times New Roman" w:eastAsia="Times New Roman" w:hAnsi="Times New Roman" w:cs="Times New Roman"/>
          <w:sz w:val="28"/>
          <w:szCs w:val="28"/>
          <w:lang w:eastAsia="ru-RU"/>
        </w:rPr>
        <w:t xml:space="preserve"> архитектор</w:t>
      </w:r>
    </w:p>
    <w:p w14:paraId="2A0E0A19" w14:textId="68657612" w:rsidR="008C297F" w:rsidRPr="001A1D9A" w:rsidRDefault="008C297F" w:rsidP="004A4702">
      <w:pPr>
        <w:spacing w:after="0" w:line="240" w:lineRule="auto"/>
        <w:textAlignment w:val="baseline"/>
        <w:rPr>
          <w:rFonts w:ascii="Times New Roman" w:eastAsia="Times New Roman" w:hAnsi="Times New Roman" w:cs="Times New Roman"/>
          <w:sz w:val="28"/>
          <w:szCs w:val="28"/>
          <w:lang w:eastAsia="ru-RU"/>
        </w:rPr>
      </w:pPr>
      <w:r w:rsidRPr="001A1D9A">
        <w:rPr>
          <w:rFonts w:ascii="Times New Roman" w:eastAsia="Times New Roman" w:hAnsi="Times New Roman" w:cs="Times New Roman"/>
          <w:sz w:val="28"/>
          <w:szCs w:val="28"/>
          <w:lang w:eastAsia="ru-RU"/>
        </w:rPr>
        <w:t xml:space="preserve">Курской области </w:t>
      </w:r>
      <w:r w:rsidR="003F6982">
        <w:rPr>
          <w:rFonts w:ascii="Times New Roman" w:eastAsia="Times New Roman" w:hAnsi="Times New Roman" w:cs="Times New Roman"/>
          <w:sz w:val="28"/>
          <w:szCs w:val="28"/>
          <w:lang w:eastAsia="ru-RU"/>
        </w:rPr>
        <w:t xml:space="preserve">                                    </w:t>
      </w:r>
      <w:r w:rsidR="00A30066" w:rsidRPr="001A1D9A">
        <w:rPr>
          <w:rFonts w:ascii="Times New Roman" w:eastAsia="Times New Roman" w:hAnsi="Times New Roman" w:cs="Times New Roman"/>
          <w:sz w:val="28"/>
          <w:szCs w:val="28"/>
          <w:lang w:eastAsia="ru-RU"/>
        </w:rPr>
        <w:t xml:space="preserve">  </w:t>
      </w:r>
      <w:r w:rsidR="00E00FFB" w:rsidRPr="001A1D9A">
        <w:rPr>
          <w:rFonts w:ascii="Times New Roman" w:eastAsia="Times New Roman" w:hAnsi="Times New Roman" w:cs="Times New Roman"/>
          <w:sz w:val="28"/>
          <w:szCs w:val="28"/>
          <w:lang w:eastAsia="ru-RU"/>
        </w:rPr>
        <w:t xml:space="preserve">                  </w:t>
      </w:r>
      <w:r w:rsidR="00F04262" w:rsidRPr="001A1D9A">
        <w:rPr>
          <w:rFonts w:ascii="Times New Roman" w:eastAsia="Times New Roman" w:hAnsi="Times New Roman" w:cs="Times New Roman"/>
          <w:sz w:val="28"/>
          <w:szCs w:val="28"/>
          <w:lang w:eastAsia="ru-RU"/>
        </w:rPr>
        <w:t xml:space="preserve">             </w:t>
      </w:r>
      <w:r w:rsidR="00E00FFB" w:rsidRPr="001A1D9A">
        <w:rPr>
          <w:rFonts w:ascii="Times New Roman" w:eastAsia="Times New Roman" w:hAnsi="Times New Roman" w:cs="Times New Roman"/>
          <w:sz w:val="28"/>
          <w:szCs w:val="28"/>
          <w:lang w:eastAsia="ru-RU"/>
        </w:rPr>
        <w:t xml:space="preserve">          </w:t>
      </w:r>
      <w:bookmarkEnd w:id="0"/>
      <w:r w:rsidR="00F04262" w:rsidRPr="001A1D9A">
        <w:rPr>
          <w:rFonts w:ascii="Times New Roman" w:eastAsia="Times New Roman" w:hAnsi="Times New Roman" w:cs="Times New Roman"/>
          <w:sz w:val="28"/>
          <w:szCs w:val="28"/>
          <w:lang w:eastAsia="ru-RU"/>
        </w:rPr>
        <w:t>С</w:t>
      </w:r>
      <w:r w:rsidRPr="001A1D9A">
        <w:rPr>
          <w:rFonts w:ascii="Times New Roman" w:eastAsia="Times New Roman" w:hAnsi="Times New Roman" w:cs="Times New Roman"/>
          <w:sz w:val="28"/>
          <w:szCs w:val="28"/>
          <w:lang w:eastAsia="ru-RU"/>
        </w:rPr>
        <w:t>.</w:t>
      </w:r>
      <w:r w:rsidR="00F04262" w:rsidRPr="001A1D9A">
        <w:rPr>
          <w:rFonts w:ascii="Times New Roman" w:eastAsia="Times New Roman" w:hAnsi="Times New Roman" w:cs="Times New Roman"/>
          <w:sz w:val="28"/>
          <w:szCs w:val="28"/>
          <w:lang w:eastAsia="ru-RU"/>
        </w:rPr>
        <w:t>Г</w:t>
      </w:r>
      <w:r w:rsidRPr="001A1D9A">
        <w:rPr>
          <w:rFonts w:ascii="Times New Roman" w:eastAsia="Times New Roman" w:hAnsi="Times New Roman" w:cs="Times New Roman"/>
          <w:sz w:val="28"/>
          <w:szCs w:val="28"/>
          <w:lang w:eastAsia="ru-RU"/>
        </w:rPr>
        <w:t xml:space="preserve">. </w:t>
      </w:r>
      <w:r w:rsidR="00F04262" w:rsidRPr="001A1D9A">
        <w:rPr>
          <w:rFonts w:ascii="Times New Roman" w:eastAsia="Times New Roman" w:hAnsi="Times New Roman" w:cs="Times New Roman"/>
          <w:sz w:val="28"/>
          <w:szCs w:val="28"/>
          <w:lang w:eastAsia="ru-RU"/>
        </w:rPr>
        <w:t>Чернов</w:t>
      </w:r>
    </w:p>
    <w:p w14:paraId="1F92B447" w14:textId="5D07CB87" w:rsidR="00952E12" w:rsidRPr="001A1D9A" w:rsidRDefault="006D253C" w:rsidP="00A30066">
      <w:pPr>
        <w:rPr>
          <w:rFonts w:ascii="Times New Roman" w:eastAsia="Times New Roman" w:hAnsi="Times New Roman" w:cs="Times New Roman"/>
          <w:sz w:val="28"/>
          <w:szCs w:val="28"/>
          <w:lang w:eastAsia="ru-RU"/>
        </w:rPr>
        <w:sectPr w:rsidR="00952E12" w:rsidRPr="001A1D9A" w:rsidSect="003414D8">
          <w:headerReference w:type="default" r:id="rId9"/>
          <w:headerReference w:type="first" r:id="rId10"/>
          <w:pgSz w:w="11906" w:h="16838"/>
          <w:pgMar w:top="1134" w:right="1134" w:bottom="1134" w:left="1701" w:header="709" w:footer="709" w:gutter="0"/>
          <w:pgNumType w:start="1"/>
          <w:cols w:space="708"/>
          <w:titlePg/>
          <w:docGrid w:linePitch="360"/>
        </w:sectPr>
      </w:pPr>
      <w:r w:rsidRPr="001A1D9A">
        <w:rPr>
          <w:rFonts w:ascii="Times New Roman" w:eastAsia="Times New Roman" w:hAnsi="Times New Roman" w:cs="Times New Roman"/>
          <w:sz w:val="28"/>
          <w:szCs w:val="28"/>
          <w:lang w:eastAsia="ru-RU"/>
        </w:rPr>
        <w:br w:type="page"/>
      </w:r>
    </w:p>
    <w:p w14:paraId="2455E669" w14:textId="77777777" w:rsidR="00FC29B5" w:rsidRPr="001A1D9A" w:rsidRDefault="00FC29B5" w:rsidP="003F6982">
      <w:pPr>
        <w:spacing w:after="0" w:line="240" w:lineRule="auto"/>
        <w:ind w:left="3828" w:firstLine="141"/>
        <w:jc w:val="center"/>
        <w:textAlignment w:val="baseline"/>
        <w:rPr>
          <w:rFonts w:ascii="Times New Roman" w:eastAsia="Times New Roman" w:hAnsi="Times New Roman" w:cs="Times New Roman"/>
          <w:sz w:val="28"/>
          <w:szCs w:val="28"/>
          <w:lang w:eastAsia="ru-RU"/>
        </w:rPr>
      </w:pPr>
      <w:bookmarkStart w:id="3" w:name="_Hlk118800937"/>
      <w:bookmarkStart w:id="4" w:name="_Hlk126230249"/>
      <w:r w:rsidRPr="001A1D9A">
        <w:rPr>
          <w:rFonts w:ascii="Times New Roman" w:eastAsia="Times New Roman" w:hAnsi="Times New Roman" w:cs="Times New Roman"/>
          <w:sz w:val="28"/>
          <w:szCs w:val="28"/>
          <w:lang w:eastAsia="ru-RU"/>
        </w:rPr>
        <w:lastRenderedPageBreak/>
        <w:t>УТВЕРЖДЕНЫ</w:t>
      </w:r>
    </w:p>
    <w:p w14:paraId="0E75172D" w14:textId="6BC50F5D" w:rsidR="00FC29B5" w:rsidRPr="001A1D9A" w:rsidRDefault="00FC29B5" w:rsidP="003F6982">
      <w:pPr>
        <w:spacing w:after="0" w:line="240" w:lineRule="auto"/>
        <w:ind w:left="3828"/>
        <w:jc w:val="center"/>
        <w:textAlignment w:val="baseline"/>
        <w:rPr>
          <w:rFonts w:ascii="Times New Roman" w:eastAsia="Times New Roman" w:hAnsi="Times New Roman" w:cs="Times New Roman"/>
          <w:kern w:val="2"/>
          <w:sz w:val="28"/>
          <w:szCs w:val="28"/>
          <w:lang w:eastAsia="ru-RU"/>
        </w:rPr>
      </w:pPr>
      <w:r w:rsidRPr="001A1D9A">
        <w:rPr>
          <w:rFonts w:ascii="Times New Roman" w:eastAsia="Times New Roman" w:hAnsi="Times New Roman" w:cs="Times New Roman"/>
          <w:kern w:val="2"/>
          <w:sz w:val="28"/>
          <w:szCs w:val="28"/>
          <w:lang w:eastAsia="ru-RU"/>
        </w:rPr>
        <w:t xml:space="preserve">решением </w:t>
      </w:r>
      <w:r w:rsidR="003F6982">
        <w:rPr>
          <w:rFonts w:ascii="Times New Roman" w:eastAsia="Times New Roman" w:hAnsi="Times New Roman" w:cs="Times New Roman"/>
          <w:kern w:val="2"/>
          <w:sz w:val="28"/>
          <w:szCs w:val="28"/>
          <w:lang w:eastAsia="ru-RU"/>
        </w:rPr>
        <w:t>М</w:t>
      </w:r>
      <w:r w:rsidR="00224068">
        <w:rPr>
          <w:rFonts w:ascii="Times New Roman" w:eastAsia="Times New Roman" w:hAnsi="Times New Roman" w:cs="Times New Roman"/>
          <w:kern w:val="2"/>
          <w:sz w:val="28"/>
          <w:szCs w:val="28"/>
          <w:lang w:eastAsia="ru-RU"/>
        </w:rPr>
        <w:t>инистерства</w:t>
      </w:r>
      <w:r w:rsidRPr="001A1D9A">
        <w:rPr>
          <w:rFonts w:ascii="Times New Roman" w:eastAsia="Times New Roman" w:hAnsi="Times New Roman" w:cs="Times New Roman"/>
          <w:kern w:val="2"/>
          <w:sz w:val="28"/>
          <w:szCs w:val="28"/>
          <w:lang w:eastAsia="ru-RU"/>
        </w:rPr>
        <w:t xml:space="preserve"> архитектуры и градостроительства</w:t>
      </w:r>
      <w:r w:rsidR="003F6982">
        <w:rPr>
          <w:rFonts w:ascii="Times New Roman" w:eastAsia="Times New Roman" w:hAnsi="Times New Roman" w:cs="Times New Roman"/>
          <w:kern w:val="2"/>
          <w:sz w:val="28"/>
          <w:szCs w:val="28"/>
          <w:lang w:eastAsia="ru-RU"/>
        </w:rPr>
        <w:t xml:space="preserve"> </w:t>
      </w:r>
      <w:r w:rsidRPr="001A1D9A">
        <w:rPr>
          <w:rFonts w:ascii="Times New Roman" w:eastAsia="Times New Roman" w:hAnsi="Times New Roman" w:cs="Times New Roman"/>
          <w:kern w:val="2"/>
          <w:sz w:val="28"/>
          <w:szCs w:val="28"/>
          <w:lang w:eastAsia="ru-RU"/>
        </w:rPr>
        <w:t>Курской области</w:t>
      </w:r>
    </w:p>
    <w:p w14:paraId="3D06C255" w14:textId="4B3A3A9C" w:rsidR="00FC29B5" w:rsidRPr="001A1D9A" w:rsidRDefault="00FC29B5" w:rsidP="00FC29B5">
      <w:pPr>
        <w:spacing w:after="0" w:line="240" w:lineRule="auto"/>
        <w:ind w:left="3828"/>
        <w:jc w:val="center"/>
        <w:textAlignment w:val="baseline"/>
        <w:rPr>
          <w:rFonts w:ascii="Times New Roman" w:eastAsia="Times New Roman" w:hAnsi="Times New Roman" w:cs="Times New Roman"/>
          <w:sz w:val="28"/>
          <w:szCs w:val="28"/>
          <w:lang w:eastAsia="ru-RU"/>
        </w:rPr>
      </w:pPr>
      <w:r w:rsidRPr="001A1D9A">
        <w:rPr>
          <w:rFonts w:ascii="Times New Roman" w:eastAsia="Times New Roman" w:hAnsi="Times New Roman" w:cs="Times New Roman"/>
          <w:sz w:val="28"/>
          <w:szCs w:val="28"/>
          <w:lang w:eastAsia="ru-RU"/>
        </w:rPr>
        <w:t xml:space="preserve">от «___» </w:t>
      </w:r>
      <w:r w:rsidR="00573DE7">
        <w:rPr>
          <w:rFonts w:ascii="Times New Roman" w:eastAsia="Times New Roman" w:hAnsi="Times New Roman" w:cs="Times New Roman"/>
          <w:sz w:val="28"/>
          <w:szCs w:val="28"/>
          <w:lang w:eastAsia="ru-RU"/>
        </w:rPr>
        <w:t>ноября</w:t>
      </w:r>
      <w:r w:rsidRPr="001A1D9A">
        <w:rPr>
          <w:rFonts w:ascii="Times New Roman" w:eastAsia="Times New Roman" w:hAnsi="Times New Roman" w:cs="Times New Roman"/>
          <w:sz w:val="28"/>
          <w:szCs w:val="28"/>
          <w:lang w:eastAsia="ru-RU"/>
        </w:rPr>
        <w:t xml:space="preserve"> 202</w:t>
      </w:r>
      <w:r w:rsidR="002A3A3F" w:rsidRPr="001A1D9A">
        <w:rPr>
          <w:rFonts w:ascii="Times New Roman" w:eastAsia="Times New Roman" w:hAnsi="Times New Roman" w:cs="Times New Roman"/>
          <w:sz w:val="28"/>
          <w:szCs w:val="28"/>
          <w:lang w:eastAsia="ru-RU"/>
        </w:rPr>
        <w:t>4</w:t>
      </w:r>
      <w:r w:rsidRPr="001A1D9A">
        <w:rPr>
          <w:rFonts w:ascii="Times New Roman" w:eastAsia="Times New Roman" w:hAnsi="Times New Roman" w:cs="Times New Roman"/>
          <w:sz w:val="28"/>
          <w:szCs w:val="28"/>
          <w:lang w:eastAsia="ru-RU"/>
        </w:rPr>
        <w:t xml:space="preserve"> года № 01-12/_____</w:t>
      </w:r>
    </w:p>
    <w:p w14:paraId="475A1E6E" w14:textId="77777777" w:rsidR="00FC29B5" w:rsidRPr="001A1D9A" w:rsidRDefault="00FC29B5" w:rsidP="00FC29B5">
      <w:pPr>
        <w:spacing w:after="0" w:line="240" w:lineRule="auto"/>
        <w:jc w:val="center"/>
        <w:textAlignment w:val="baseline"/>
        <w:rPr>
          <w:rFonts w:ascii="Times New Roman" w:eastAsia="Times New Roman" w:hAnsi="Times New Roman" w:cs="Times New Roman"/>
          <w:b/>
          <w:bCs/>
          <w:sz w:val="28"/>
          <w:szCs w:val="28"/>
          <w:lang w:eastAsia="ru-RU"/>
        </w:rPr>
      </w:pPr>
    </w:p>
    <w:p w14:paraId="674E3CD9" w14:textId="77777777" w:rsidR="00FC29B5" w:rsidRPr="001A1D9A" w:rsidRDefault="00FC29B5" w:rsidP="00FC29B5">
      <w:pPr>
        <w:spacing w:after="0" w:line="240" w:lineRule="auto"/>
        <w:jc w:val="center"/>
        <w:textAlignment w:val="baseline"/>
        <w:rPr>
          <w:rFonts w:ascii="Times New Roman" w:eastAsia="Times New Roman" w:hAnsi="Times New Roman" w:cs="Times New Roman"/>
          <w:b/>
          <w:bCs/>
          <w:sz w:val="28"/>
          <w:szCs w:val="28"/>
          <w:lang w:eastAsia="ru-RU"/>
        </w:rPr>
      </w:pPr>
    </w:p>
    <w:p w14:paraId="3F813756" w14:textId="77777777" w:rsidR="00FC29B5" w:rsidRPr="001A1D9A" w:rsidRDefault="00FC29B5" w:rsidP="00FC29B5">
      <w:pPr>
        <w:spacing w:after="0" w:line="240" w:lineRule="auto"/>
        <w:jc w:val="center"/>
        <w:textAlignment w:val="baseline"/>
        <w:rPr>
          <w:rFonts w:ascii="Times New Roman" w:eastAsia="Times New Roman" w:hAnsi="Times New Roman" w:cs="Times New Roman"/>
          <w:b/>
          <w:bCs/>
          <w:sz w:val="28"/>
          <w:szCs w:val="28"/>
          <w:lang w:eastAsia="ru-RU"/>
        </w:rPr>
      </w:pPr>
      <w:r w:rsidRPr="001A1D9A">
        <w:rPr>
          <w:rFonts w:ascii="Times New Roman" w:eastAsia="Times New Roman" w:hAnsi="Times New Roman" w:cs="Times New Roman"/>
          <w:b/>
          <w:bCs/>
          <w:sz w:val="28"/>
          <w:szCs w:val="28"/>
          <w:lang w:eastAsia="ru-RU"/>
        </w:rPr>
        <w:t>ИЗМЕНЕНИЯ,</w:t>
      </w:r>
    </w:p>
    <w:p w14:paraId="5B34A44C" w14:textId="0403D230" w:rsidR="00FC29B5" w:rsidRPr="001A1D9A" w:rsidRDefault="00FC29B5" w:rsidP="00FC29B5">
      <w:pPr>
        <w:pStyle w:val="ab"/>
        <w:tabs>
          <w:tab w:val="left" w:pos="709"/>
        </w:tabs>
        <w:ind w:firstLine="709"/>
        <w:rPr>
          <w:b/>
          <w:bCs/>
          <w:szCs w:val="28"/>
        </w:rPr>
      </w:pPr>
      <w:r w:rsidRPr="001A1D9A">
        <w:rPr>
          <w:b/>
          <w:bCs/>
          <w:szCs w:val="28"/>
        </w:rPr>
        <w:t xml:space="preserve">которые вносятся в Генеральный план муниципального образования </w:t>
      </w:r>
      <w:bookmarkStart w:id="5" w:name="_Hlk118735614"/>
      <w:r w:rsidRPr="001A1D9A">
        <w:rPr>
          <w:b/>
          <w:bCs/>
          <w:szCs w:val="28"/>
        </w:rPr>
        <w:t>«</w:t>
      </w:r>
      <w:proofErr w:type="spellStart"/>
      <w:r w:rsidR="00771636" w:rsidRPr="001A1D9A">
        <w:rPr>
          <w:b/>
          <w:bCs/>
          <w:szCs w:val="28"/>
        </w:rPr>
        <w:t>Нижнереутчанский</w:t>
      </w:r>
      <w:proofErr w:type="spellEnd"/>
      <w:r w:rsidR="00771636" w:rsidRPr="001A1D9A">
        <w:rPr>
          <w:b/>
          <w:bCs/>
          <w:szCs w:val="28"/>
        </w:rPr>
        <w:t xml:space="preserve"> сельсовет» Медвенского</w:t>
      </w:r>
      <w:r w:rsidRPr="001A1D9A">
        <w:rPr>
          <w:b/>
          <w:bCs/>
          <w:szCs w:val="28"/>
        </w:rPr>
        <w:t xml:space="preserve"> района Курской области</w:t>
      </w:r>
      <w:bookmarkEnd w:id="5"/>
      <w:r w:rsidRPr="001A1D9A">
        <w:rPr>
          <w:b/>
          <w:bCs/>
          <w:szCs w:val="28"/>
        </w:rPr>
        <w:t xml:space="preserve">, утвержденный решением </w:t>
      </w:r>
      <w:r w:rsidR="00FE340F" w:rsidRPr="001A1D9A">
        <w:rPr>
          <w:b/>
          <w:bCs/>
          <w:szCs w:val="28"/>
        </w:rPr>
        <w:t xml:space="preserve">Собрания депутатов </w:t>
      </w:r>
      <w:proofErr w:type="spellStart"/>
      <w:r w:rsidR="00771636" w:rsidRPr="001A1D9A">
        <w:rPr>
          <w:b/>
          <w:bCs/>
          <w:szCs w:val="28"/>
        </w:rPr>
        <w:t>Нижнереутчанского</w:t>
      </w:r>
      <w:proofErr w:type="spellEnd"/>
      <w:r w:rsidR="00771636" w:rsidRPr="001A1D9A">
        <w:rPr>
          <w:b/>
          <w:bCs/>
          <w:szCs w:val="28"/>
        </w:rPr>
        <w:t xml:space="preserve"> сельсовета Медвенского района Курской области </w:t>
      </w:r>
      <w:r w:rsidR="008113ED" w:rsidRPr="001A1D9A">
        <w:rPr>
          <w:b/>
          <w:bCs/>
          <w:szCs w:val="28"/>
        </w:rPr>
        <w:t>от 18 декабря 2015 года № 4/23</w:t>
      </w:r>
    </w:p>
    <w:p w14:paraId="0D8FF172" w14:textId="77777777" w:rsidR="00FC29B5" w:rsidRPr="001A1D9A" w:rsidRDefault="00FC29B5" w:rsidP="00FC29B5">
      <w:pPr>
        <w:pStyle w:val="ab"/>
        <w:tabs>
          <w:tab w:val="left" w:pos="709"/>
        </w:tabs>
        <w:ind w:firstLine="709"/>
        <w:rPr>
          <w:bCs/>
          <w:szCs w:val="28"/>
        </w:rPr>
      </w:pPr>
    </w:p>
    <w:p w14:paraId="2BAF15A6" w14:textId="77777777" w:rsidR="00584E34" w:rsidRPr="001A1D9A" w:rsidRDefault="00584E34" w:rsidP="00FC29B5">
      <w:pPr>
        <w:pStyle w:val="ab"/>
        <w:tabs>
          <w:tab w:val="left" w:pos="709"/>
        </w:tabs>
        <w:ind w:firstLine="709"/>
        <w:rPr>
          <w:bCs/>
          <w:szCs w:val="28"/>
        </w:rPr>
      </w:pPr>
    </w:p>
    <w:bookmarkEnd w:id="3"/>
    <w:p w14:paraId="662E633A" w14:textId="77777777" w:rsidR="00FC29B5" w:rsidRPr="001A1D9A" w:rsidRDefault="00FC29B5" w:rsidP="00FC29B5">
      <w:pPr>
        <w:widowControl w:val="0"/>
        <w:autoSpaceDE w:val="0"/>
        <w:autoSpaceDN w:val="0"/>
        <w:adjustRightInd w:val="0"/>
        <w:spacing w:after="0" w:line="240" w:lineRule="auto"/>
        <w:ind w:right="-1" w:firstLine="709"/>
        <w:jc w:val="both"/>
        <w:rPr>
          <w:rFonts w:ascii="Times New Roman" w:eastAsia="Times New Roman" w:hAnsi="Times New Roman" w:cs="Times New Roman"/>
          <w:bCs/>
          <w:sz w:val="28"/>
          <w:szCs w:val="28"/>
          <w:lang w:eastAsia="ru-RU"/>
        </w:rPr>
      </w:pPr>
      <w:r w:rsidRPr="001A1D9A">
        <w:rPr>
          <w:rFonts w:ascii="Times New Roman" w:eastAsia="Times New Roman" w:hAnsi="Times New Roman" w:cs="Times New Roman"/>
          <w:bCs/>
          <w:sz w:val="28"/>
          <w:szCs w:val="28"/>
          <w:lang w:eastAsia="ru-RU"/>
        </w:rPr>
        <w:t>1. Том 1 «Положение о территориальном планировании» </w:t>
      </w:r>
      <w:r w:rsidRPr="001A1D9A">
        <w:rPr>
          <w:rFonts w:ascii="Times New Roman" w:eastAsia="Times New Roman" w:hAnsi="Times New Roman" w:cs="Times New Roman"/>
          <w:sz w:val="28"/>
          <w:szCs w:val="28"/>
          <w:lang w:eastAsia="ru-RU"/>
        </w:rPr>
        <w:t>изложить в следующей редакции:</w:t>
      </w:r>
    </w:p>
    <w:p w14:paraId="1CA1867C" w14:textId="77777777" w:rsidR="00FC29B5" w:rsidRPr="001A1D9A" w:rsidRDefault="00FC29B5" w:rsidP="00573DE7">
      <w:pPr>
        <w:spacing w:after="0" w:line="240" w:lineRule="auto"/>
        <w:ind w:left="3828" w:right="-1"/>
        <w:jc w:val="center"/>
        <w:textAlignment w:val="baseline"/>
        <w:rPr>
          <w:rFonts w:ascii="Times New Roman" w:eastAsia="Times New Roman" w:hAnsi="Times New Roman" w:cs="Times New Roman"/>
          <w:sz w:val="28"/>
          <w:szCs w:val="28"/>
          <w:lang w:eastAsia="ru-RU"/>
        </w:rPr>
      </w:pPr>
      <w:r w:rsidRPr="001A1D9A">
        <w:rPr>
          <w:rFonts w:ascii="Times New Roman" w:eastAsia="Times New Roman" w:hAnsi="Times New Roman" w:cs="Times New Roman"/>
          <w:bCs/>
          <w:sz w:val="28"/>
          <w:szCs w:val="28"/>
          <w:lang w:eastAsia="ru-RU"/>
          <w14:shadow w14:blurRad="50800" w14:dist="38100" w14:dir="2700000" w14:sx="100000" w14:sy="100000" w14:kx="0" w14:ky="0" w14:algn="tl">
            <w14:srgbClr w14:val="000000">
              <w14:alpha w14:val="60000"/>
            </w14:srgbClr>
          </w14:shadow>
        </w:rPr>
        <w:t>«</w:t>
      </w:r>
      <w:r w:rsidRPr="001A1D9A">
        <w:rPr>
          <w:rFonts w:ascii="Times New Roman" w:eastAsia="Times New Roman" w:hAnsi="Times New Roman" w:cs="Times New Roman"/>
          <w:sz w:val="28"/>
          <w:szCs w:val="28"/>
          <w:lang w:eastAsia="ru-RU"/>
        </w:rPr>
        <w:t>УТВЕРЖДЕН</w:t>
      </w:r>
    </w:p>
    <w:p w14:paraId="0ECC93AB" w14:textId="77777777" w:rsidR="007D61DD" w:rsidRPr="001A1D9A" w:rsidRDefault="00FC29B5" w:rsidP="00573DE7">
      <w:pPr>
        <w:spacing w:after="0" w:line="240" w:lineRule="auto"/>
        <w:ind w:left="3828" w:right="-1"/>
        <w:jc w:val="center"/>
        <w:textAlignment w:val="baseline"/>
        <w:rPr>
          <w:rFonts w:ascii="Times New Roman" w:eastAsia="Times New Roman" w:hAnsi="Times New Roman" w:cs="Times New Roman"/>
          <w:sz w:val="28"/>
          <w:szCs w:val="28"/>
          <w:lang w:eastAsia="ru-RU"/>
        </w:rPr>
      </w:pPr>
      <w:r w:rsidRPr="001A1D9A">
        <w:rPr>
          <w:rFonts w:ascii="Times New Roman" w:eastAsia="Times New Roman" w:hAnsi="Times New Roman" w:cs="Times New Roman"/>
          <w:sz w:val="28"/>
          <w:szCs w:val="28"/>
          <w:lang w:eastAsia="ru-RU"/>
        </w:rPr>
        <w:t xml:space="preserve">решением </w:t>
      </w:r>
      <w:r w:rsidR="008D1139" w:rsidRPr="001A1D9A">
        <w:rPr>
          <w:rFonts w:ascii="Times New Roman" w:eastAsia="Times New Roman" w:hAnsi="Times New Roman" w:cs="Times New Roman"/>
          <w:sz w:val="28"/>
          <w:szCs w:val="28"/>
          <w:lang w:eastAsia="ru-RU"/>
        </w:rPr>
        <w:t xml:space="preserve">Собрания депутатов </w:t>
      </w:r>
      <w:proofErr w:type="spellStart"/>
      <w:r w:rsidR="00B57E2C" w:rsidRPr="001A1D9A">
        <w:rPr>
          <w:rFonts w:ascii="Times New Roman" w:eastAsia="Times New Roman" w:hAnsi="Times New Roman" w:cs="Times New Roman"/>
          <w:sz w:val="28"/>
          <w:szCs w:val="28"/>
          <w:lang w:eastAsia="ru-RU"/>
        </w:rPr>
        <w:t>Нижнереутчанского</w:t>
      </w:r>
      <w:proofErr w:type="spellEnd"/>
      <w:r w:rsidR="00B57E2C" w:rsidRPr="001A1D9A">
        <w:rPr>
          <w:rFonts w:ascii="Times New Roman" w:eastAsia="Times New Roman" w:hAnsi="Times New Roman" w:cs="Times New Roman"/>
          <w:sz w:val="28"/>
          <w:szCs w:val="28"/>
          <w:lang w:eastAsia="ru-RU"/>
        </w:rPr>
        <w:t xml:space="preserve"> сельсовета Медвенского района Курской области</w:t>
      </w:r>
    </w:p>
    <w:p w14:paraId="47E2B2F0" w14:textId="0774FF60" w:rsidR="00B57E2C" w:rsidRPr="001A1D9A" w:rsidRDefault="008113ED" w:rsidP="00573DE7">
      <w:pPr>
        <w:spacing w:after="0" w:line="240" w:lineRule="auto"/>
        <w:ind w:left="3828" w:right="-1"/>
        <w:jc w:val="center"/>
        <w:textAlignment w:val="baseline"/>
        <w:rPr>
          <w:rFonts w:ascii="Times New Roman" w:eastAsia="Times New Roman" w:hAnsi="Times New Roman" w:cs="Times New Roman"/>
          <w:sz w:val="28"/>
          <w:szCs w:val="28"/>
          <w:lang w:eastAsia="ru-RU"/>
        </w:rPr>
      </w:pPr>
      <w:r w:rsidRPr="001A1D9A">
        <w:rPr>
          <w:rFonts w:ascii="Times New Roman" w:eastAsia="Times New Roman" w:hAnsi="Times New Roman" w:cs="Times New Roman"/>
          <w:sz w:val="28"/>
          <w:szCs w:val="28"/>
          <w:lang w:eastAsia="ru-RU"/>
        </w:rPr>
        <w:t>от 18 декабря 2015 года № 4/23</w:t>
      </w:r>
    </w:p>
    <w:p w14:paraId="4E2ACD25" w14:textId="68ADBB16" w:rsidR="00FC29B5" w:rsidRPr="001A1D9A" w:rsidRDefault="00FC29B5" w:rsidP="00573DE7">
      <w:pPr>
        <w:spacing w:after="0" w:line="240" w:lineRule="auto"/>
        <w:ind w:left="3828" w:right="-1"/>
        <w:jc w:val="center"/>
        <w:textAlignment w:val="baseline"/>
        <w:rPr>
          <w:rFonts w:ascii="Times New Roman" w:eastAsia="Times New Roman" w:hAnsi="Times New Roman" w:cs="Times New Roman"/>
          <w:kern w:val="2"/>
          <w:sz w:val="28"/>
          <w:szCs w:val="28"/>
          <w:lang w:eastAsia="ru-RU"/>
        </w:rPr>
      </w:pPr>
      <w:r w:rsidRPr="001A1D9A">
        <w:rPr>
          <w:rFonts w:ascii="Times New Roman" w:eastAsia="Times New Roman" w:hAnsi="Times New Roman" w:cs="Times New Roman"/>
          <w:sz w:val="28"/>
          <w:szCs w:val="28"/>
          <w:lang w:eastAsia="ru-RU"/>
        </w:rPr>
        <w:t xml:space="preserve">(в редакции </w:t>
      </w:r>
      <w:bookmarkStart w:id="6" w:name="_Hlk137742695"/>
      <w:r w:rsidRPr="001A1D9A">
        <w:rPr>
          <w:rFonts w:ascii="Times New Roman" w:eastAsia="Times New Roman" w:hAnsi="Times New Roman" w:cs="Times New Roman"/>
          <w:kern w:val="2"/>
          <w:sz w:val="28"/>
          <w:szCs w:val="28"/>
          <w:lang w:eastAsia="ru-RU"/>
        </w:rPr>
        <w:t xml:space="preserve">решения </w:t>
      </w:r>
      <w:r w:rsidR="00EA4F3D">
        <w:rPr>
          <w:rFonts w:ascii="Times New Roman" w:eastAsia="Times New Roman" w:hAnsi="Times New Roman" w:cs="Times New Roman"/>
          <w:kern w:val="2"/>
          <w:sz w:val="28"/>
          <w:szCs w:val="28"/>
          <w:lang w:eastAsia="ru-RU"/>
        </w:rPr>
        <w:t xml:space="preserve">Министерства </w:t>
      </w:r>
      <w:r w:rsidRPr="001A1D9A">
        <w:rPr>
          <w:rFonts w:ascii="Times New Roman" w:eastAsia="Times New Roman" w:hAnsi="Times New Roman" w:cs="Times New Roman"/>
          <w:kern w:val="2"/>
          <w:sz w:val="28"/>
          <w:szCs w:val="28"/>
          <w:lang w:eastAsia="ru-RU"/>
        </w:rPr>
        <w:t>архитектуры и градостроительства</w:t>
      </w:r>
      <w:r w:rsidR="00573DE7">
        <w:rPr>
          <w:rFonts w:ascii="Times New Roman" w:eastAsia="Times New Roman" w:hAnsi="Times New Roman" w:cs="Times New Roman"/>
          <w:kern w:val="2"/>
          <w:sz w:val="28"/>
          <w:szCs w:val="28"/>
          <w:lang w:eastAsia="ru-RU"/>
        </w:rPr>
        <w:br/>
      </w:r>
      <w:r w:rsidRPr="001A1D9A">
        <w:rPr>
          <w:rFonts w:ascii="Times New Roman" w:eastAsia="Times New Roman" w:hAnsi="Times New Roman" w:cs="Times New Roman"/>
          <w:kern w:val="2"/>
          <w:sz w:val="28"/>
          <w:szCs w:val="28"/>
          <w:lang w:eastAsia="ru-RU"/>
        </w:rPr>
        <w:t>Курской области</w:t>
      </w:r>
    </w:p>
    <w:p w14:paraId="5B0CE9AB" w14:textId="054634A5" w:rsidR="00FC29B5" w:rsidRPr="001A1D9A" w:rsidRDefault="00FC29B5" w:rsidP="000F7FB9">
      <w:pPr>
        <w:spacing w:after="0" w:line="240" w:lineRule="auto"/>
        <w:ind w:left="3828"/>
        <w:textAlignment w:val="baseline"/>
        <w:rPr>
          <w:rFonts w:ascii="Times New Roman" w:eastAsia="Times New Roman" w:hAnsi="Times New Roman" w:cs="Times New Roman"/>
          <w:sz w:val="28"/>
          <w:szCs w:val="28"/>
          <w:lang w:eastAsia="ru-RU"/>
        </w:rPr>
      </w:pPr>
      <w:r w:rsidRPr="001A1D9A">
        <w:rPr>
          <w:rFonts w:ascii="Times New Roman" w:eastAsia="Times New Roman" w:hAnsi="Times New Roman" w:cs="Times New Roman"/>
          <w:sz w:val="28"/>
          <w:szCs w:val="28"/>
          <w:lang w:eastAsia="ru-RU"/>
        </w:rPr>
        <w:t xml:space="preserve">от «___» </w:t>
      </w:r>
      <w:r w:rsidR="00573DE7">
        <w:rPr>
          <w:rFonts w:ascii="Times New Roman" w:eastAsia="Times New Roman" w:hAnsi="Times New Roman" w:cs="Times New Roman"/>
          <w:sz w:val="28"/>
          <w:szCs w:val="28"/>
          <w:lang w:eastAsia="ru-RU"/>
        </w:rPr>
        <w:t>ноябр</w:t>
      </w:r>
      <w:r w:rsidR="00BD328F">
        <w:rPr>
          <w:rFonts w:ascii="Times New Roman" w:eastAsia="Times New Roman" w:hAnsi="Times New Roman" w:cs="Times New Roman"/>
          <w:sz w:val="28"/>
          <w:szCs w:val="28"/>
          <w:lang w:eastAsia="ru-RU"/>
        </w:rPr>
        <w:t>я</w:t>
      </w:r>
      <w:r w:rsidR="000F7FB9" w:rsidRPr="001A1D9A">
        <w:rPr>
          <w:rFonts w:ascii="Times New Roman" w:eastAsia="Times New Roman" w:hAnsi="Times New Roman" w:cs="Times New Roman"/>
          <w:sz w:val="28"/>
          <w:szCs w:val="28"/>
          <w:lang w:eastAsia="ru-RU"/>
        </w:rPr>
        <w:t xml:space="preserve"> </w:t>
      </w:r>
      <w:r w:rsidRPr="001A1D9A">
        <w:rPr>
          <w:rFonts w:ascii="Times New Roman" w:eastAsia="Times New Roman" w:hAnsi="Times New Roman" w:cs="Times New Roman"/>
          <w:sz w:val="28"/>
          <w:szCs w:val="28"/>
          <w:lang w:eastAsia="ru-RU"/>
        </w:rPr>
        <w:t>202</w:t>
      </w:r>
      <w:r w:rsidR="002A3A3F" w:rsidRPr="001A1D9A">
        <w:rPr>
          <w:rFonts w:ascii="Times New Roman" w:eastAsia="Times New Roman" w:hAnsi="Times New Roman" w:cs="Times New Roman"/>
          <w:sz w:val="28"/>
          <w:szCs w:val="28"/>
          <w:lang w:eastAsia="ru-RU"/>
        </w:rPr>
        <w:t>4</w:t>
      </w:r>
      <w:r w:rsidRPr="001A1D9A">
        <w:rPr>
          <w:rFonts w:ascii="Times New Roman" w:eastAsia="Times New Roman" w:hAnsi="Times New Roman" w:cs="Times New Roman"/>
          <w:sz w:val="28"/>
          <w:szCs w:val="28"/>
          <w:lang w:eastAsia="ru-RU"/>
        </w:rPr>
        <w:t xml:space="preserve"> года № 01-12/_____)</w:t>
      </w:r>
    </w:p>
    <w:bookmarkEnd w:id="6"/>
    <w:p w14:paraId="567697C8" w14:textId="77777777" w:rsidR="00E976EC" w:rsidRPr="001A1D9A" w:rsidRDefault="00E976EC" w:rsidP="00E976EC">
      <w:pPr>
        <w:widowControl w:val="0"/>
        <w:spacing w:after="0" w:line="240" w:lineRule="auto"/>
        <w:ind w:left="4536"/>
        <w:contextualSpacing/>
        <w:rPr>
          <w:rFonts w:ascii="Times New Roman" w:eastAsia="Times New Roman" w:hAnsi="Times New Roman" w:cs="Times New Roman"/>
          <w:bCs/>
          <w:sz w:val="28"/>
          <w:szCs w:val="28"/>
          <w:lang w:eastAsia="ru-RU"/>
          <w14:shadow w14:blurRad="50800" w14:dist="38100" w14:dir="2700000" w14:sx="100000" w14:sy="100000" w14:kx="0" w14:ky="0" w14:algn="tl">
            <w14:srgbClr w14:val="000000">
              <w14:alpha w14:val="60000"/>
            </w14:srgbClr>
          </w14:shadow>
        </w:rPr>
      </w:pPr>
    </w:p>
    <w:p w14:paraId="1EA9AB06" w14:textId="77777777" w:rsidR="00E976EC" w:rsidRPr="001A1D9A" w:rsidRDefault="00E976EC" w:rsidP="00E976EC">
      <w:pPr>
        <w:widowControl w:val="0"/>
        <w:spacing w:after="0" w:line="240" w:lineRule="auto"/>
        <w:contextualSpacing/>
        <w:rPr>
          <w:rFonts w:ascii="Times New Roman" w:eastAsia="Times New Roman" w:hAnsi="Times New Roman" w:cs="Times New Roman"/>
          <w:bCs/>
          <w:sz w:val="28"/>
          <w:szCs w:val="28"/>
          <w:lang w:eastAsia="ru-RU"/>
          <w14:shadow w14:blurRad="50800" w14:dist="38100" w14:dir="2700000" w14:sx="100000" w14:sy="100000" w14:kx="0" w14:ky="0" w14:algn="tl">
            <w14:srgbClr w14:val="000000">
              <w14:alpha w14:val="60000"/>
            </w14:srgbClr>
          </w14:shadow>
        </w:rPr>
      </w:pPr>
    </w:p>
    <w:bookmarkEnd w:id="4"/>
    <w:p w14:paraId="43114374" w14:textId="77777777" w:rsidR="00FC29B5" w:rsidRPr="001A1D9A" w:rsidRDefault="00FC29B5" w:rsidP="00FC29B5">
      <w:pPr>
        <w:keepNext/>
        <w:suppressAutoHyphens/>
        <w:spacing w:after="0" w:line="235" w:lineRule="auto"/>
        <w:jc w:val="center"/>
        <w:rPr>
          <w:rFonts w:ascii="Times New Roman" w:eastAsia="Calibri" w:hAnsi="Times New Roman" w:cs="Times New Roman"/>
          <w:bCs/>
          <w:sz w:val="32"/>
          <w:szCs w:val="32"/>
        </w:rPr>
      </w:pPr>
      <w:r w:rsidRPr="001A1D9A">
        <w:rPr>
          <w:rFonts w:ascii="Times New Roman" w:eastAsia="Calibri" w:hAnsi="Times New Roman" w:cs="Times New Roman"/>
          <w:bCs/>
          <w:sz w:val="32"/>
          <w:szCs w:val="32"/>
        </w:rPr>
        <w:t>ГЕНЕРАЛЬНЫЙ ПЛАН</w:t>
      </w:r>
    </w:p>
    <w:p w14:paraId="08558905" w14:textId="77777777" w:rsidR="00FC29B5" w:rsidRPr="001A1D9A" w:rsidRDefault="00FC29B5" w:rsidP="00FC29B5">
      <w:pPr>
        <w:suppressAutoHyphens/>
        <w:spacing w:after="0" w:line="235" w:lineRule="auto"/>
        <w:contextualSpacing/>
        <w:jc w:val="center"/>
        <w:rPr>
          <w:rFonts w:ascii="Times New Roman" w:eastAsia="Calibri" w:hAnsi="Times New Roman" w:cs="Times New Roman"/>
          <w:bCs/>
          <w:caps/>
          <w:sz w:val="32"/>
          <w:szCs w:val="32"/>
        </w:rPr>
      </w:pPr>
      <w:r w:rsidRPr="001A1D9A">
        <w:rPr>
          <w:rFonts w:ascii="Times New Roman" w:eastAsia="Calibri" w:hAnsi="Times New Roman" w:cs="Times New Roman"/>
          <w:bCs/>
          <w:caps/>
          <w:sz w:val="32"/>
          <w:szCs w:val="32"/>
        </w:rPr>
        <w:t>мУНИЦИПАЛЬНОГО ОБРАЗОВАНИЯ</w:t>
      </w:r>
    </w:p>
    <w:p w14:paraId="54762A0E" w14:textId="314972BB" w:rsidR="00FC29B5" w:rsidRPr="001A1D9A" w:rsidRDefault="003A3390" w:rsidP="00FC29B5">
      <w:pPr>
        <w:suppressAutoHyphens/>
        <w:spacing w:after="0" w:line="235" w:lineRule="auto"/>
        <w:contextualSpacing/>
        <w:jc w:val="center"/>
        <w:rPr>
          <w:rFonts w:ascii="Times New Roman" w:eastAsia="Calibri" w:hAnsi="Times New Roman" w:cs="Times New Roman"/>
          <w:bCs/>
          <w:caps/>
          <w:sz w:val="32"/>
          <w:szCs w:val="32"/>
        </w:rPr>
      </w:pPr>
      <w:r w:rsidRPr="001A1D9A">
        <w:rPr>
          <w:rFonts w:ascii="Times New Roman" w:eastAsia="Calibri" w:hAnsi="Times New Roman" w:cs="Times New Roman"/>
          <w:bCs/>
          <w:sz w:val="32"/>
          <w:szCs w:val="32"/>
        </w:rPr>
        <w:t xml:space="preserve">«НИЖНЕРЕУТЧАНСКИЙ </w:t>
      </w:r>
      <w:r w:rsidR="00FC29B5" w:rsidRPr="001A1D9A">
        <w:rPr>
          <w:rFonts w:ascii="Times New Roman" w:eastAsia="Calibri" w:hAnsi="Times New Roman" w:cs="Times New Roman"/>
          <w:bCs/>
          <w:sz w:val="32"/>
          <w:szCs w:val="32"/>
        </w:rPr>
        <w:t>СЕЛЬСОВЕТ</w:t>
      </w:r>
      <w:r w:rsidR="00FC29B5" w:rsidRPr="001A1D9A">
        <w:rPr>
          <w:rFonts w:ascii="Times New Roman" w:eastAsia="Calibri" w:hAnsi="Times New Roman" w:cs="Times New Roman"/>
          <w:bCs/>
          <w:caps/>
          <w:sz w:val="32"/>
          <w:szCs w:val="32"/>
        </w:rPr>
        <w:t>»</w:t>
      </w:r>
    </w:p>
    <w:p w14:paraId="54383F7D" w14:textId="7C1725C1" w:rsidR="00FC29B5" w:rsidRPr="001A1D9A" w:rsidRDefault="003A3390" w:rsidP="00FC29B5">
      <w:pPr>
        <w:suppressAutoHyphens/>
        <w:spacing w:after="0" w:line="235" w:lineRule="auto"/>
        <w:jc w:val="center"/>
        <w:rPr>
          <w:rFonts w:ascii="Times New Roman" w:eastAsia="Calibri" w:hAnsi="Times New Roman" w:cs="Times New Roman"/>
          <w:bCs/>
          <w:caps/>
          <w:sz w:val="32"/>
          <w:szCs w:val="32"/>
        </w:rPr>
      </w:pPr>
      <w:r w:rsidRPr="001A1D9A">
        <w:rPr>
          <w:rFonts w:ascii="Times New Roman" w:eastAsia="Calibri" w:hAnsi="Times New Roman" w:cs="Times New Roman"/>
          <w:bCs/>
          <w:caps/>
          <w:sz w:val="32"/>
          <w:szCs w:val="32"/>
        </w:rPr>
        <w:t>Медвенского</w:t>
      </w:r>
      <w:r w:rsidR="00FC29B5" w:rsidRPr="001A1D9A">
        <w:rPr>
          <w:rFonts w:ascii="Times New Roman" w:eastAsia="Calibri" w:hAnsi="Times New Roman" w:cs="Times New Roman"/>
          <w:bCs/>
          <w:caps/>
          <w:sz w:val="32"/>
          <w:szCs w:val="32"/>
        </w:rPr>
        <w:t xml:space="preserve"> РАЙОНА КУРСКОЙ ОБЛАСТИ</w:t>
      </w:r>
    </w:p>
    <w:p w14:paraId="0CE8878A" w14:textId="77777777" w:rsidR="00FC29B5" w:rsidRPr="001A1D9A" w:rsidRDefault="00FC29B5" w:rsidP="00FC29B5">
      <w:pPr>
        <w:widowControl w:val="0"/>
        <w:spacing w:after="0" w:line="235" w:lineRule="auto"/>
        <w:rPr>
          <w:rFonts w:ascii="Times New Roman" w:eastAsia="Times New Roman" w:hAnsi="Times New Roman" w:cs="Times New Roman"/>
          <w:bCs/>
          <w:sz w:val="28"/>
          <w:szCs w:val="28"/>
          <w:lang w:eastAsia="ru-RU"/>
          <w14:shadow w14:blurRad="50800" w14:dist="38100" w14:dir="2700000" w14:sx="100000" w14:sy="100000" w14:kx="0" w14:ky="0" w14:algn="tl">
            <w14:srgbClr w14:val="000000">
              <w14:alpha w14:val="60000"/>
            </w14:srgbClr>
          </w14:shadow>
        </w:rPr>
      </w:pPr>
    </w:p>
    <w:p w14:paraId="70FE98D1" w14:textId="47ABC6F8" w:rsidR="00FC29B5" w:rsidRPr="001A1D9A" w:rsidRDefault="00FC29B5" w:rsidP="00FC29B5">
      <w:pPr>
        <w:suppressAutoHyphens/>
        <w:spacing w:after="0" w:line="240" w:lineRule="auto"/>
        <w:jc w:val="center"/>
        <w:rPr>
          <w:rFonts w:ascii="Times New Roman" w:eastAsia="Calibri" w:hAnsi="Times New Roman" w:cs="Times New Roman"/>
          <w:b/>
          <w:sz w:val="32"/>
          <w:szCs w:val="32"/>
          <w:lang w:eastAsia="ru-RU"/>
        </w:rPr>
      </w:pPr>
      <w:r w:rsidRPr="001A1D9A">
        <w:rPr>
          <w:rFonts w:ascii="Times New Roman" w:eastAsia="Calibri" w:hAnsi="Times New Roman" w:cs="Times New Roman"/>
          <w:b/>
          <w:sz w:val="32"/>
          <w:szCs w:val="32"/>
          <w:lang w:eastAsia="ru-RU"/>
        </w:rPr>
        <w:t>ПОЛОЖЕНИЕ</w:t>
      </w:r>
      <w:r w:rsidR="00573DE7">
        <w:rPr>
          <w:rFonts w:ascii="Times New Roman" w:eastAsia="Calibri" w:hAnsi="Times New Roman" w:cs="Times New Roman"/>
          <w:b/>
          <w:sz w:val="32"/>
          <w:szCs w:val="32"/>
          <w:lang w:eastAsia="ru-RU"/>
        </w:rPr>
        <w:t xml:space="preserve"> </w:t>
      </w:r>
      <w:r w:rsidRPr="001A1D9A">
        <w:rPr>
          <w:rFonts w:ascii="Times New Roman" w:eastAsia="Calibri" w:hAnsi="Times New Roman" w:cs="Times New Roman"/>
          <w:b/>
          <w:sz w:val="32"/>
          <w:szCs w:val="32"/>
          <w:lang w:eastAsia="ru-RU"/>
        </w:rPr>
        <w:t>О ТЕРРИТОРИАЛЬНОМ ПЛАНИРОВАНИИ</w:t>
      </w:r>
    </w:p>
    <w:p w14:paraId="72397E36" w14:textId="77777777" w:rsidR="00FC29B5" w:rsidRPr="001A1D9A" w:rsidRDefault="00FC29B5" w:rsidP="00FC29B5">
      <w:pPr>
        <w:suppressAutoHyphens/>
        <w:spacing w:after="0" w:line="240" w:lineRule="auto"/>
        <w:jc w:val="center"/>
        <w:rPr>
          <w:rFonts w:ascii="Times New Roman" w:eastAsia="Calibri" w:hAnsi="Times New Roman" w:cs="Times New Roman"/>
          <w:b/>
          <w:color w:val="000000"/>
          <w:sz w:val="32"/>
          <w:szCs w:val="32"/>
        </w:rPr>
      </w:pPr>
    </w:p>
    <w:p w14:paraId="22ABDA3A" w14:textId="77777777" w:rsidR="00FC29B5" w:rsidRPr="001A1D9A" w:rsidRDefault="00FC29B5" w:rsidP="00FC29B5">
      <w:pPr>
        <w:suppressAutoHyphens/>
        <w:spacing w:after="0" w:line="240" w:lineRule="auto"/>
        <w:jc w:val="center"/>
        <w:rPr>
          <w:rFonts w:ascii="Times New Roman" w:eastAsia="Calibri" w:hAnsi="Times New Roman" w:cs="Times New Roman"/>
          <w:b/>
          <w:color w:val="000000"/>
          <w:sz w:val="28"/>
          <w:szCs w:val="28"/>
        </w:rPr>
      </w:pPr>
      <w:r w:rsidRPr="001A1D9A">
        <w:rPr>
          <w:rFonts w:ascii="Times New Roman" w:eastAsia="Calibri" w:hAnsi="Times New Roman" w:cs="Times New Roman"/>
          <w:b/>
          <w:color w:val="000000"/>
          <w:sz w:val="28"/>
          <w:szCs w:val="28"/>
        </w:rPr>
        <w:t xml:space="preserve">Том 1 </w:t>
      </w:r>
    </w:p>
    <w:p w14:paraId="35DF993F" w14:textId="77777777" w:rsidR="00FC29B5" w:rsidRPr="001A1D9A" w:rsidRDefault="00FC29B5" w:rsidP="00FC29B5">
      <w:pPr>
        <w:widowControl w:val="0"/>
        <w:spacing w:after="0" w:line="240" w:lineRule="auto"/>
        <w:rPr>
          <w:rFonts w:ascii="Times New Roman" w:eastAsia="Times New Roman" w:hAnsi="Times New Roman" w:cs="Times New Roman"/>
          <w:sz w:val="28"/>
          <w:szCs w:val="28"/>
          <w:lang w:eastAsia="ru-RU"/>
        </w:rPr>
      </w:pPr>
    </w:p>
    <w:p w14:paraId="44E200DC" w14:textId="77777777" w:rsidR="00FC29B5" w:rsidRPr="001A1D9A" w:rsidRDefault="00FC29B5" w:rsidP="00FC29B5">
      <w:pPr>
        <w:spacing w:after="0" w:line="240" w:lineRule="auto"/>
        <w:jc w:val="center"/>
        <w:rPr>
          <w:rFonts w:ascii="Times New Roman" w:eastAsia="Times New Roman" w:hAnsi="Times New Roman" w:cs="Times New Roman"/>
          <w:b/>
          <w:bCs/>
          <w:sz w:val="28"/>
          <w:szCs w:val="28"/>
          <w:lang w:eastAsia="ru-RU"/>
        </w:rPr>
      </w:pPr>
      <w:bookmarkStart w:id="7" w:name="_Toc17659938"/>
      <w:r w:rsidRPr="001A1D9A">
        <w:rPr>
          <w:rFonts w:ascii="Times New Roman" w:eastAsia="Times New Roman" w:hAnsi="Times New Roman" w:cs="Times New Roman"/>
          <w:b/>
          <w:bCs/>
          <w:sz w:val="28"/>
          <w:szCs w:val="28"/>
          <w:lang w:eastAsia="ru-RU"/>
        </w:rPr>
        <w:t>ВВЕДЕНИЕ</w:t>
      </w:r>
      <w:bookmarkEnd w:id="7"/>
    </w:p>
    <w:p w14:paraId="6A4D4934" w14:textId="77777777" w:rsidR="00E976EC" w:rsidRPr="001A1D9A" w:rsidRDefault="00E976EC" w:rsidP="00E976EC">
      <w:pPr>
        <w:shd w:val="clear" w:color="auto" w:fill="FFFFFF"/>
        <w:spacing w:after="0" w:line="240" w:lineRule="auto"/>
        <w:ind w:firstLine="709"/>
        <w:jc w:val="both"/>
        <w:rPr>
          <w:rFonts w:ascii="Times New Roman" w:eastAsia="Times New Roman" w:hAnsi="Times New Roman" w:cs="Times New Roman"/>
          <w:sz w:val="28"/>
          <w:szCs w:val="28"/>
        </w:rPr>
      </w:pPr>
    </w:p>
    <w:p w14:paraId="20C6BAF0" w14:textId="75FF2BF4" w:rsidR="00FC29B5" w:rsidRPr="001A1D9A" w:rsidRDefault="00FC29B5" w:rsidP="00FC29B5">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r w:rsidRPr="001A1D9A">
        <w:rPr>
          <w:rFonts w:ascii="Times New Roman" w:eastAsia="Calibri" w:hAnsi="Times New Roman" w:cs="Times New Roman"/>
          <w:kern w:val="2"/>
          <w:sz w:val="28"/>
          <w:szCs w:val="28"/>
        </w:rPr>
        <w:t xml:space="preserve">Генеральный план муниципального образования </w:t>
      </w:r>
      <w:r w:rsidRPr="001A1D9A">
        <w:rPr>
          <w:rFonts w:ascii="Times New Roman" w:eastAsia="Calibri" w:hAnsi="Times New Roman" w:cs="Times New Roman"/>
          <w:color w:val="000000"/>
          <w:sz w:val="28"/>
          <w:szCs w:val="28"/>
        </w:rPr>
        <w:t>«</w:t>
      </w:r>
      <w:proofErr w:type="spellStart"/>
      <w:r w:rsidR="00FC5B93" w:rsidRPr="001A1D9A">
        <w:rPr>
          <w:rFonts w:ascii="Times New Roman" w:eastAsia="Calibri" w:hAnsi="Times New Roman" w:cs="Times New Roman"/>
          <w:color w:val="000000"/>
          <w:sz w:val="28"/>
          <w:szCs w:val="28"/>
        </w:rPr>
        <w:t>Нижнереутчанский</w:t>
      </w:r>
      <w:proofErr w:type="spellEnd"/>
      <w:r w:rsidR="00FC5B93" w:rsidRPr="001A1D9A">
        <w:rPr>
          <w:rFonts w:ascii="Times New Roman" w:eastAsia="Calibri" w:hAnsi="Times New Roman" w:cs="Times New Roman"/>
          <w:color w:val="000000"/>
          <w:sz w:val="28"/>
          <w:szCs w:val="28"/>
        </w:rPr>
        <w:t xml:space="preserve"> сельсовет» Медвенского</w:t>
      </w:r>
      <w:r w:rsidRPr="001A1D9A">
        <w:rPr>
          <w:rFonts w:ascii="Times New Roman" w:eastAsia="Calibri" w:hAnsi="Times New Roman" w:cs="Times New Roman"/>
          <w:color w:val="000000"/>
          <w:sz w:val="28"/>
          <w:szCs w:val="28"/>
        </w:rPr>
        <w:t xml:space="preserve"> района </w:t>
      </w:r>
      <w:r w:rsidRPr="001A1D9A">
        <w:rPr>
          <w:rFonts w:ascii="Times New Roman" w:eastAsia="Calibri" w:hAnsi="Times New Roman" w:cs="Times New Roman"/>
          <w:kern w:val="2"/>
          <w:sz w:val="28"/>
          <w:szCs w:val="28"/>
        </w:rPr>
        <w:t xml:space="preserve">Курской области (далее – Генеральный план) разработан в соответствии с Градостроительным кодексом Российской Федерации, приказом Министерства экономического развития Российской Федерации от 9 января 2018 г. № 10 «Об утверждении Требований к </w:t>
      </w:r>
      <w:r w:rsidRPr="001A1D9A">
        <w:rPr>
          <w:rFonts w:ascii="Times New Roman" w:eastAsia="Calibri" w:hAnsi="Times New Roman" w:cs="Times New Roman"/>
          <w:kern w:val="2"/>
          <w:sz w:val="28"/>
          <w:szCs w:val="28"/>
        </w:rPr>
        <w:lastRenderedPageBreak/>
        <w:t>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 СП 42.13330.2016 «СНиП 2.07.01-89* Градостроительство. Планировка и застройка городских и сельских поселений» и предусматривает изменение функционального зонирования территории, необходимого для реализации инвестиционных проектов, развития среднего и малого предпринимательства.</w:t>
      </w:r>
    </w:p>
    <w:p w14:paraId="02FE55C5" w14:textId="1E21B336" w:rsidR="00FC29B5" w:rsidRPr="001A1D9A" w:rsidRDefault="00FC29B5" w:rsidP="00FC29B5">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r w:rsidRPr="001A1D9A">
        <w:rPr>
          <w:rFonts w:ascii="Times New Roman" w:eastAsia="Calibri" w:hAnsi="Times New Roman" w:cs="Times New Roman"/>
          <w:kern w:val="2"/>
          <w:sz w:val="28"/>
          <w:szCs w:val="28"/>
        </w:rPr>
        <w:t>Генеральный план разработан на расчетный срок – до 20</w:t>
      </w:r>
      <w:r w:rsidR="00C878CE" w:rsidRPr="001A1D9A">
        <w:rPr>
          <w:rFonts w:ascii="Times New Roman" w:eastAsia="Calibri" w:hAnsi="Times New Roman" w:cs="Times New Roman"/>
          <w:kern w:val="2"/>
          <w:sz w:val="28"/>
          <w:szCs w:val="28"/>
        </w:rPr>
        <w:t>40</w:t>
      </w:r>
      <w:r w:rsidRPr="001A1D9A">
        <w:rPr>
          <w:rFonts w:ascii="Times New Roman" w:eastAsia="Calibri" w:hAnsi="Times New Roman" w:cs="Times New Roman"/>
          <w:kern w:val="2"/>
          <w:sz w:val="28"/>
          <w:szCs w:val="28"/>
        </w:rPr>
        <w:t xml:space="preserve"> года. </w:t>
      </w:r>
    </w:p>
    <w:p w14:paraId="722D0C1A" w14:textId="77777777" w:rsidR="00FC29B5" w:rsidRPr="001A1D9A" w:rsidRDefault="00FC29B5" w:rsidP="00FC29B5">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r w:rsidRPr="001A1D9A">
        <w:rPr>
          <w:rFonts w:ascii="Times New Roman" w:eastAsia="Calibri" w:hAnsi="Times New Roman" w:cs="Times New Roman"/>
          <w:kern w:val="2"/>
          <w:sz w:val="28"/>
          <w:szCs w:val="28"/>
        </w:rPr>
        <w:t>При разработке Генерального плана учтены ограничения использования территорий, установленные в соответствии с законодательством Российской Федерации, сведения о которых внесены в Единый государственный реестр недвижимости.</w:t>
      </w:r>
    </w:p>
    <w:p w14:paraId="453641BA" w14:textId="27C93932" w:rsidR="00FC29B5" w:rsidRPr="001A1D9A" w:rsidRDefault="00FC29B5" w:rsidP="00FC29B5">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r w:rsidRPr="001A1D9A">
        <w:rPr>
          <w:rFonts w:ascii="Times New Roman" w:eastAsia="Calibri" w:hAnsi="Times New Roman" w:cs="Times New Roman"/>
          <w:kern w:val="2"/>
          <w:sz w:val="28"/>
          <w:szCs w:val="28"/>
        </w:rPr>
        <w:t>Генеральный план позволит реализовать основные цели развития муниципального образования «</w:t>
      </w:r>
      <w:proofErr w:type="spellStart"/>
      <w:r w:rsidR="00780451" w:rsidRPr="001A1D9A">
        <w:rPr>
          <w:rFonts w:ascii="Times New Roman" w:eastAsia="Calibri" w:hAnsi="Times New Roman" w:cs="Times New Roman"/>
          <w:kern w:val="2"/>
          <w:sz w:val="28"/>
          <w:szCs w:val="28"/>
        </w:rPr>
        <w:t>Нижнереутчанский</w:t>
      </w:r>
      <w:proofErr w:type="spellEnd"/>
      <w:r w:rsidR="00780451" w:rsidRPr="001A1D9A">
        <w:rPr>
          <w:rFonts w:ascii="Times New Roman" w:eastAsia="Calibri" w:hAnsi="Times New Roman" w:cs="Times New Roman"/>
          <w:kern w:val="2"/>
          <w:sz w:val="28"/>
          <w:szCs w:val="28"/>
        </w:rPr>
        <w:t xml:space="preserve"> сельсовет» Медвенского</w:t>
      </w:r>
      <w:r w:rsidRPr="001A1D9A">
        <w:rPr>
          <w:rFonts w:ascii="Times New Roman" w:eastAsia="Calibri" w:hAnsi="Times New Roman" w:cs="Times New Roman"/>
          <w:kern w:val="2"/>
          <w:sz w:val="28"/>
          <w:szCs w:val="28"/>
        </w:rPr>
        <w:t xml:space="preserve"> района Курской области, которыми являются:</w:t>
      </w:r>
    </w:p>
    <w:p w14:paraId="4D8445ED" w14:textId="39A01648" w:rsidR="00FC29B5" w:rsidRPr="001A1D9A" w:rsidRDefault="00FC29B5" w:rsidP="00FC29B5">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r w:rsidRPr="001A1D9A">
        <w:rPr>
          <w:rFonts w:ascii="Times New Roman" w:eastAsia="Calibri" w:hAnsi="Times New Roman" w:cs="Times New Roman"/>
          <w:kern w:val="2"/>
          <w:sz w:val="28"/>
          <w:szCs w:val="28"/>
        </w:rPr>
        <w:t>обеспечение устойчивого развития муниципального образования «</w:t>
      </w:r>
      <w:proofErr w:type="spellStart"/>
      <w:r w:rsidR="00780451" w:rsidRPr="001A1D9A">
        <w:rPr>
          <w:rFonts w:ascii="Times New Roman" w:eastAsia="Calibri" w:hAnsi="Times New Roman" w:cs="Times New Roman"/>
          <w:kern w:val="2"/>
          <w:sz w:val="28"/>
          <w:szCs w:val="28"/>
        </w:rPr>
        <w:t>Нижнереутчанский</w:t>
      </w:r>
      <w:proofErr w:type="spellEnd"/>
      <w:r w:rsidR="00780451" w:rsidRPr="001A1D9A">
        <w:rPr>
          <w:rFonts w:ascii="Times New Roman" w:eastAsia="Calibri" w:hAnsi="Times New Roman" w:cs="Times New Roman"/>
          <w:kern w:val="2"/>
          <w:sz w:val="28"/>
          <w:szCs w:val="28"/>
        </w:rPr>
        <w:t xml:space="preserve"> сельсовет» Медвенского</w:t>
      </w:r>
      <w:r w:rsidRPr="001A1D9A">
        <w:rPr>
          <w:rFonts w:ascii="Times New Roman" w:eastAsia="Calibri" w:hAnsi="Times New Roman" w:cs="Times New Roman"/>
          <w:kern w:val="2"/>
          <w:sz w:val="28"/>
          <w:szCs w:val="28"/>
        </w:rPr>
        <w:t xml:space="preserve"> района Курской области;</w:t>
      </w:r>
    </w:p>
    <w:p w14:paraId="667B6844" w14:textId="3E291CBA" w:rsidR="00FC29B5" w:rsidRPr="001A1D9A" w:rsidRDefault="00FC29B5" w:rsidP="00FC29B5">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r w:rsidRPr="001A1D9A">
        <w:rPr>
          <w:rFonts w:ascii="Times New Roman" w:eastAsia="Calibri" w:hAnsi="Times New Roman" w:cs="Times New Roman"/>
          <w:kern w:val="2"/>
          <w:sz w:val="28"/>
          <w:szCs w:val="28"/>
        </w:rPr>
        <w:t>развитие инженерной, транспортной и социальной инфраструктур на территории муниципального образования «</w:t>
      </w:r>
      <w:proofErr w:type="spellStart"/>
      <w:r w:rsidR="00780451" w:rsidRPr="001A1D9A">
        <w:rPr>
          <w:rFonts w:ascii="Times New Roman" w:eastAsia="Calibri" w:hAnsi="Times New Roman" w:cs="Times New Roman"/>
          <w:kern w:val="2"/>
          <w:sz w:val="28"/>
          <w:szCs w:val="28"/>
        </w:rPr>
        <w:t>Нижнереутчанский</w:t>
      </w:r>
      <w:proofErr w:type="spellEnd"/>
      <w:r w:rsidR="00780451" w:rsidRPr="001A1D9A">
        <w:rPr>
          <w:rFonts w:ascii="Times New Roman" w:eastAsia="Calibri" w:hAnsi="Times New Roman" w:cs="Times New Roman"/>
          <w:kern w:val="2"/>
          <w:sz w:val="28"/>
          <w:szCs w:val="28"/>
        </w:rPr>
        <w:t xml:space="preserve"> сельсовет» Медвенского</w:t>
      </w:r>
      <w:r w:rsidRPr="001A1D9A">
        <w:rPr>
          <w:rFonts w:ascii="Times New Roman" w:eastAsia="Calibri" w:hAnsi="Times New Roman" w:cs="Times New Roman"/>
          <w:kern w:val="2"/>
          <w:sz w:val="28"/>
          <w:szCs w:val="28"/>
        </w:rPr>
        <w:t xml:space="preserve"> района Курской области;</w:t>
      </w:r>
    </w:p>
    <w:p w14:paraId="275BEA5F" w14:textId="77777777" w:rsidR="00FC29B5" w:rsidRPr="001A1D9A" w:rsidRDefault="00FC29B5" w:rsidP="00FC29B5">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r w:rsidRPr="001A1D9A">
        <w:rPr>
          <w:rFonts w:ascii="Times New Roman" w:eastAsia="Calibri" w:hAnsi="Times New Roman" w:cs="Times New Roman"/>
          <w:kern w:val="2"/>
          <w:sz w:val="28"/>
          <w:szCs w:val="28"/>
        </w:rPr>
        <w:t>сохранение и регенерация исторического и культурного наследия.</w:t>
      </w:r>
    </w:p>
    <w:p w14:paraId="0C3B070C" w14:textId="77777777" w:rsidR="00FC29B5" w:rsidRPr="001A1D9A" w:rsidRDefault="00FC29B5" w:rsidP="00FC29B5">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r w:rsidRPr="001A1D9A">
        <w:rPr>
          <w:rFonts w:ascii="Times New Roman" w:eastAsia="Calibri" w:hAnsi="Times New Roman" w:cs="Times New Roman"/>
          <w:kern w:val="2"/>
          <w:sz w:val="28"/>
          <w:szCs w:val="28"/>
        </w:rPr>
        <w:t>Генеральный план выполнен в виде компьютерной геоинформационной системы и с технической точки зрения представляет собой компьютерную систему открытого типа, позволяющую расширять массивы информации по различным тематическим направлениям. Материалы Генерального плана представляют собой комплект, состоящий из диска с его электронным видом и на бумажном носителе.</w:t>
      </w:r>
    </w:p>
    <w:p w14:paraId="4F8A043E" w14:textId="5906909D" w:rsidR="00FC29B5" w:rsidRPr="001A1D9A" w:rsidRDefault="00FC29B5" w:rsidP="00FC29B5">
      <w:pPr>
        <w:widowControl w:val="0"/>
        <w:tabs>
          <w:tab w:val="left" w:pos="709"/>
        </w:tabs>
        <w:spacing w:after="0" w:line="240" w:lineRule="auto"/>
        <w:ind w:right="-1" w:firstLine="709"/>
        <w:jc w:val="both"/>
        <w:rPr>
          <w:rFonts w:ascii="Times New Roman" w:eastAsia="Calibri" w:hAnsi="Times New Roman" w:cs="Times New Roman"/>
          <w:b/>
          <w:kern w:val="2"/>
          <w:sz w:val="28"/>
          <w:szCs w:val="28"/>
        </w:rPr>
      </w:pPr>
      <w:r w:rsidRPr="001A1D9A">
        <w:rPr>
          <w:rFonts w:ascii="Times New Roman" w:eastAsia="Calibri" w:hAnsi="Times New Roman" w:cs="Times New Roman"/>
          <w:b/>
          <w:kern w:val="2"/>
          <w:sz w:val="28"/>
          <w:szCs w:val="28"/>
        </w:rPr>
        <w:t>Состав проектных материалов</w:t>
      </w:r>
    </w:p>
    <w:p w14:paraId="7CD190CB" w14:textId="77777777" w:rsidR="00FC29B5" w:rsidRPr="001A1D9A" w:rsidRDefault="00FC29B5" w:rsidP="00FC29B5">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r w:rsidRPr="001A1D9A">
        <w:rPr>
          <w:rFonts w:ascii="Times New Roman" w:eastAsia="Calibri" w:hAnsi="Times New Roman" w:cs="Times New Roman"/>
          <w:kern w:val="2"/>
          <w:sz w:val="28"/>
          <w:szCs w:val="28"/>
        </w:rPr>
        <w:t>В соответствии с Градостроительным кодексом Российской Федерации Генеральный план включает в себя следующие материалы:</w:t>
      </w:r>
    </w:p>
    <w:p w14:paraId="0EACA686" w14:textId="77777777" w:rsidR="00FC29B5" w:rsidRPr="001A1D9A" w:rsidRDefault="00FC29B5" w:rsidP="00FC29B5">
      <w:pPr>
        <w:widowControl w:val="0"/>
        <w:tabs>
          <w:tab w:val="left" w:pos="709"/>
        </w:tabs>
        <w:spacing w:after="0" w:line="240" w:lineRule="auto"/>
        <w:ind w:right="-1" w:firstLine="709"/>
        <w:jc w:val="both"/>
        <w:rPr>
          <w:rFonts w:ascii="Times New Roman" w:eastAsia="Calibri" w:hAnsi="Times New Roman" w:cs="Times New Roman"/>
          <w:b/>
          <w:kern w:val="2"/>
          <w:sz w:val="28"/>
          <w:szCs w:val="28"/>
        </w:rPr>
      </w:pPr>
      <w:r w:rsidRPr="001A1D9A">
        <w:rPr>
          <w:rFonts w:ascii="Times New Roman" w:eastAsia="Calibri" w:hAnsi="Times New Roman" w:cs="Times New Roman"/>
          <w:b/>
          <w:kern w:val="2"/>
          <w:sz w:val="28"/>
          <w:szCs w:val="28"/>
        </w:rPr>
        <w:t>Том 1 «Положение о территориальном планировании»:</w:t>
      </w:r>
    </w:p>
    <w:p w14:paraId="28DC18CF" w14:textId="7E578C47" w:rsidR="00FC29B5" w:rsidRPr="00DD57B8" w:rsidRDefault="00DB2BBD" w:rsidP="00FC29B5">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bookmarkStart w:id="8" w:name="_Hlk126227448"/>
      <w:r w:rsidRPr="00DD57B8">
        <w:rPr>
          <w:rFonts w:ascii="Times New Roman" w:eastAsia="Calibri" w:hAnsi="Times New Roman" w:cs="Times New Roman"/>
          <w:kern w:val="2"/>
          <w:sz w:val="28"/>
          <w:szCs w:val="28"/>
        </w:rPr>
        <w:t>1</w:t>
      </w:r>
      <w:r w:rsidR="00FC29B5" w:rsidRPr="00DD57B8">
        <w:rPr>
          <w:rFonts w:ascii="Times New Roman" w:eastAsia="Calibri" w:hAnsi="Times New Roman" w:cs="Times New Roman"/>
          <w:kern w:val="2"/>
          <w:sz w:val="28"/>
          <w:szCs w:val="28"/>
        </w:rPr>
        <w:t>. Перечень мероприятий по территориальному планированию в целях размещения объектов местного значения.</w:t>
      </w:r>
    </w:p>
    <w:p w14:paraId="052B5352" w14:textId="5D27467C" w:rsidR="00DB2BBD" w:rsidRPr="001A1D9A" w:rsidRDefault="00DB2BBD" w:rsidP="00FC29B5">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r w:rsidRPr="00DD57B8">
        <w:rPr>
          <w:rFonts w:ascii="Times New Roman" w:eastAsia="Calibri" w:hAnsi="Times New Roman" w:cs="Times New Roman"/>
          <w:kern w:val="2"/>
          <w:sz w:val="28"/>
          <w:szCs w:val="28"/>
        </w:rPr>
        <w:t>2. Параметры функциональных зон, а также сведения о планируемых для размещения в них объектах федерального, регионального и местного значения.</w:t>
      </w:r>
    </w:p>
    <w:bookmarkEnd w:id="8"/>
    <w:p w14:paraId="1EB08F40" w14:textId="77777777" w:rsidR="00FC29B5" w:rsidRPr="001A1D9A" w:rsidRDefault="00FC29B5" w:rsidP="00FC29B5">
      <w:pPr>
        <w:widowControl w:val="0"/>
        <w:tabs>
          <w:tab w:val="left" w:pos="709"/>
        </w:tabs>
        <w:spacing w:after="0" w:line="240" w:lineRule="auto"/>
        <w:ind w:right="-1" w:firstLine="709"/>
        <w:jc w:val="both"/>
        <w:rPr>
          <w:rFonts w:ascii="Times New Roman" w:eastAsia="Calibri" w:hAnsi="Times New Roman" w:cs="Times New Roman"/>
          <w:b/>
          <w:kern w:val="2"/>
          <w:sz w:val="28"/>
          <w:szCs w:val="28"/>
        </w:rPr>
      </w:pPr>
      <w:r w:rsidRPr="001A1D9A">
        <w:rPr>
          <w:rFonts w:ascii="Times New Roman" w:eastAsia="Calibri" w:hAnsi="Times New Roman" w:cs="Times New Roman"/>
          <w:b/>
          <w:kern w:val="2"/>
          <w:sz w:val="28"/>
          <w:szCs w:val="28"/>
        </w:rPr>
        <w:t>Материалы положения о территориальном планировании в виде карт:</w:t>
      </w:r>
    </w:p>
    <w:p w14:paraId="767439C0" w14:textId="77777777" w:rsidR="00FC29B5" w:rsidRPr="001A1D9A" w:rsidRDefault="00FC29B5" w:rsidP="00FC29B5">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r w:rsidRPr="001A1D9A">
        <w:rPr>
          <w:rFonts w:ascii="Times New Roman" w:eastAsia="Calibri" w:hAnsi="Times New Roman" w:cs="Times New Roman"/>
          <w:kern w:val="2"/>
          <w:sz w:val="28"/>
          <w:szCs w:val="28"/>
        </w:rPr>
        <w:t>Карта функциональных зон;</w:t>
      </w:r>
    </w:p>
    <w:p w14:paraId="03DD69C9" w14:textId="4C97E005" w:rsidR="00FC29B5" w:rsidRPr="001A1D9A" w:rsidRDefault="00FC29B5" w:rsidP="00FC29B5">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r w:rsidRPr="001A1D9A">
        <w:rPr>
          <w:rFonts w:ascii="Times New Roman" w:eastAsia="Calibri" w:hAnsi="Times New Roman" w:cs="Times New Roman"/>
          <w:kern w:val="2"/>
          <w:sz w:val="28"/>
          <w:szCs w:val="28"/>
        </w:rPr>
        <w:t>Карта границ населенных пунктов, входящих в состав муниципального образования</w:t>
      </w:r>
      <w:r w:rsidR="00780451" w:rsidRPr="001A1D9A">
        <w:rPr>
          <w:rFonts w:ascii="Times New Roman" w:eastAsia="Calibri" w:hAnsi="Times New Roman" w:cs="Times New Roman"/>
          <w:kern w:val="2"/>
          <w:sz w:val="28"/>
          <w:szCs w:val="28"/>
        </w:rPr>
        <w:t>.</w:t>
      </w:r>
    </w:p>
    <w:p w14:paraId="6030055B" w14:textId="77777777" w:rsidR="00FC29B5" w:rsidRDefault="00FC29B5" w:rsidP="00FC29B5">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r w:rsidRPr="001A1D9A">
        <w:rPr>
          <w:rFonts w:ascii="Times New Roman" w:eastAsia="Calibri" w:hAnsi="Times New Roman" w:cs="Times New Roman"/>
          <w:kern w:val="2"/>
          <w:sz w:val="28"/>
          <w:szCs w:val="28"/>
        </w:rPr>
        <w:t>Карта планируемого размещения объектов местного значения.</w:t>
      </w:r>
    </w:p>
    <w:p w14:paraId="24D0725E" w14:textId="77777777" w:rsidR="00F34CC0" w:rsidRPr="001A1D9A" w:rsidRDefault="00F34CC0" w:rsidP="00FC29B5">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p>
    <w:p w14:paraId="2D4A5CE2" w14:textId="77777777" w:rsidR="00FC29B5" w:rsidRPr="001A1D9A" w:rsidRDefault="00FC29B5" w:rsidP="00FC29B5">
      <w:pPr>
        <w:widowControl w:val="0"/>
        <w:tabs>
          <w:tab w:val="left" w:pos="709"/>
        </w:tabs>
        <w:spacing w:after="0" w:line="240" w:lineRule="auto"/>
        <w:ind w:right="-1" w:firstLine="709"/>
        <w:jc w:val="both"/>
        <w:rPr>
          <w:rFonts w:ascii="Times New Roman" w:eastAsia="Calibri" w:hAnsi="Times New Roman" w:cs="Times New Roman"/>
          <w:b/>
          <w:kern w:val="2"/>
          <w:sz w:val="28"/>
          <w:szCs w:val="28"/>
        </w:rPr>
      </w:pPr>
      <w:r w:rsidRPr="001A1D9A">
        <w:rPr>
          <w:rFonts w:ascii="Times New Roman" w:eastAsia="Calibri" w:hAnsi="Times New Roman" w:cs="Times New Roman"/>
          <w:b/>
          <w:kern w:val="2"/>
          <w:sz w:val="28"/>
          <w:szCs w:val="28"/>
        </w:rPr>
        <w:lastRenderedPageBreak/>
        <w:t>Том 2 «Материалы по обоснованию Генерального плана»:</w:t>
      </w:r>
    </w:p>
    <w:p w14:paraId="5DD6CAB6" w14:textId="73CDA249" w:rsidR="00F36CA9" w:rsidRPr="001A1D9A" w:rsidRDefault="00F36CA9" w:rsidP="00F36CA9">
      <w:pPr>
        <w:widowControl w:val="0"/>
        <w:spacing w:after="0" w:line="240" w:lineRule="auto"/>
        <w:ind w:firstLine="709"/>
        <w:jc w:val="both"/>
        <w:rPr>
          <w:rFonts w:ascii="Times New Roman" w:eastAsia="Calibri" w:hAnsi="Times New Roman" w:cs="Times New Roman"/>
          <w:kern w:val="2"/>
          <w:sz w:val="28"/>
          <w:szCs w:val="28"/>
        </w:rPr>
      </w:pPr>
      <w:r w:rsidRPr="001A1D9A">
        <w:rPr>
          <w:rFonts w:ascii="Times New Roman" w:eastAsia="Calibri" w:hAnsi="Times New Roman" w:cs="Times New Roman"/>
          <w:kern w:val="2"/>
          <w:sz w:val="28"/>
          <w:szCs w:val="28"/>
        </w:rPr>
        <w:t>1.</w:t>
      </w:r>
      <w:r w:rsidR="00EA0D6C">
        <w:rPr>
          <w:rFonts w:ascii="Times New Roman" w:eastAsia="Calibri" w:hAnsi="Times New Roman" w:cs="Times New Roman"/>
          <w:kern w:val="2"/>
          <w:sz w:val="28"/>
          <w:szCs w:val="28"/>
        </w:rPr>
        <w:t> </w:t>
      </w:r>
      <w:r w:rsidRPr="001A1D9A">
        <w:rPr>
          <w:rFonts w:ascii="Times New Roman" w:eastAsia="Calibri" w:hAnsi="Times New Roman" w:cs="Times New Roman"/>
          <w:kern w:val="2"/>
          <w:sz w:val="28"/>
          <w:szCs w:val="28"/>
        </w:rPr>
        <w:t>Общие сведения о муниципальном образовании</w:t>
      </w:r>
      <w:r w:rsidR="00EA0D6C">
        <w:rPr>
          <w:rFonts w:ascii="Times New Roman" w:eastAsia="Calibri" w:hAnsi="Times New Roman" w:cs="Times New Roman"/>
          <w:kern w:val="2"/>
          <w:sz w:val="28"/>
          <w:szCs w:val="28"/>
        </w:rPr>
        <w:t xml:space="preserve"> «</w:t>
      </w:r>
      <w:proofErr w:type="spellStart"/>
      <w:r w:rsidR="00EA0D6C">
        <w:rPr>
          <w:rFonts w:ascii="Times New Roman" w:eastAsia="Calibri" w:hAnsi="Times New Roman" w:cs="Times New Roman"/>
          <w:kern w:val="2"/>
          <w:sz w:val="28"/>
          <w:szCs w:val="28"/>
        </w:rPr>
        <w:t>Нижнереутчанский</w:t>
      </w:r>
      <w:proofErr w:type="spellEnd"/>
      <w:r w:rsidR="00EA0D6C">
        <w:rPr>
          <w:rFonts w:ascii="Times New Roman" w:eastAsia="Calibri" w:hAnsi="Times New Roman" w:cs="Times New Roman"/>
          <w:kern w:val="2"/>
          <w:sz w:val="28"/>
          <w:szCs w:val="28"/>
        </w:rPr>
        <w:t xml:space="preserve"> сельсовет</w:t>
      </w:r>
      <w:r w:rsidR="0097162B">
        <w:rPr>
          <w:rFonts w:ascii="Times New Roman" w:eastAsia="Calibri" w:hAnsi="Times New Roman" w:cs="Times New Roman"/>
          <w:kern w:val="2"/>
          <w:sz w:val="28"/>
          <w:szCs w:val="28"/>
        </w:rPr>
        <w:t>»</w:t>
      </w:r>
      <w:r w:rsidR="00EA0D6C">
        <w:rPr>
          <w:rFonts w:ascii="Times New Roman" w:eastAsia="Calibri" w:hAnsi="Times New Roman" w:cs="Times New Roman"/>
          <w:kern w:val="2"/>
          <w:sz w:val="28"/>
          <w:szCs w:val="28"/>
        </w:rPr>
        <w:t xml:space="preserve"> Медвенского района Курской области</w:t>
      </w:r>
      <w:r w:rsidRPr="001A1D9A">
        <w:rPr>
          <w:rFonts w:ascii="Times New Roman" w:eastAsia="Calibri" w:hAnsi="Times New Roman" w:cs="Times New Roman"/>
          <w:kern w:val="2"/>
          <w:sz w:val="28"/>
          <w:szCs w:val="28"/>
        </w:rPr>
        <w:t>.</w:t>
      </w:r>
    </w:p>
    <w:p w14:paraId="142B98E3" w14:textId="77777777" w:rsidR="00F36CA9" w:rsidRPr="001A1D9A" w:rsidRDefault="00F36CA9" w:rsidP="00F36CA9">
      <w:pPr>
        <w:widowControl w:val="0"/>
        <w:spacing w:after="0" w:line="240" w:lineRule="auto"/>
        <w:ind w:firstLine="709"/>
        <w:jc w:val="both"/>
        <w:rPr>
          <w:rFonts w:ascii="Times New Roman" w:eastAsia="Calibri" w:hAnsi="Times New Roman" w:cs="Times New Roman"/>
          <w:kern w:val="2"/>
          <w:sz w:val="28"/>
          <w:szCs w:val="28"/>
        </w:rPr>
      </w:pPr>
      <w:r w:rsidRPr="001A1D9A">
        <w:rPr>
          <w:rFonts w:ascii="Times New Roman" w:eastAsia="Calibri" w:hAnsi="Times New Roman" w:cs="Times New Roman"/>
          <w:kern w:val="2"/>
          <w:sz w:val="28"/>
          <w:szCs w:val="28"/>
        </w:rPr>
        <w:t>2. Обоснование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w:t>
      </w:r>
    </w:p>
    <w:p w14:paraId="6794FE1A" w14:textId="528063B1" w:rsidR="00F36CA9" w:rsidRPr="001A1D9A" w:rsidRDefault="00F36CA9" w:rsidP="00F36CA9">
      <w:pPr>
        <w:widowControl w:val="0"/>
        <w:spacing w:after="0" w:line="240" w:lineRule="auto"/>
        <w:ind w:firstLine="709"/>
        <w:jc w:val="both"/>
        <w:rPr>
          <w:rFonts w:ascii="Times New Roman" w:eastAsia="Calibri" w:hAnsi="Times New Roman" w:cs="Times New Roman"/>
          <w:kern w:val="2"/>
          <w:sz w:val="28"/>
          <w:szCs w:val="28"/>
        </w:rPr>
      </w:pPr>
      <w:r w:rsidRPr="001A1D9A">
        <w:rPr>
          <w:rFonts w:ascii="Times New Roman" w:eastAsia="Calibri" w:hAnsi="Times New Roman" w:cs="Times New Roman"/>
          <w:kern w:val="2"/>
          <w:sz w:val="28"/>
          <w:szCs w:val="28"/>
        </w:rPr>
        <w:t>3.</w:t>
      </w:r>
      <w:r w:rsidR="00907E88">
        <w:rPr>
          <w:rFonts w:ascii="Times New Roman" w:eastAsia="Calibri" w:hAnsi="Times New Roman" w:cs="Times New Roman"/>
          <w:kern w:val="2"/>
          <w:sz w:val="28"/>
          <w:szCs w:val="28"/>
        </w:rPr>
        <w:t> </w:t>
      </w:r>
      <w:r w:rsidR="004D4970" w:rsidRPr="001A1D9A">
        <w:rPr>
          <w:rFonts w:ascii="Times New Roman" w:eastAsia="Calibri" w:hAnsi="Times New Roman" w:cs="Times New Roman"/>
          <w:kern w:val="2"/>
          <w:sz w:val="28"/>
          <w:szCs w:val="28"/>
        </w:rPr>
        <w:t>Утвержденные документами территориального планирования Российской Федерации планируемые для размещения объекты федерального значения</w:t>
      </w:r>
      <w:r w:rsidRPr="001A1D9A">
        <w:rPr>
          <w:rFonts w:ascii="Times New Roman" w:eastAsia="Calibri" w:hAnsi="Times New Roman" w:cs="Times New Roman"/>
          <w:kern w:val="2"/>
          <w:sz w:val="28"/>
          <w:szCs w:val="28"/>
        </w:rPr>
        <w:t>.</w:t>
      </w:r>
    </w:p>
    <w:p w14:paraId="6CBDB345" w14:textId="77777777" w:rsidR="00FC29B5" w:rsidRPr="001A1D9A" w:rsidRDefault="00FC29B5" w:rsidP="00FC29B5">
      <w:pPr>
        <w:widowControl w:val="0"/>
        <w:tabs>
          <w:tab w:val="left" w:pos="709"/>
        </w:tabs>
        <w:spacing w:after="0" w:line="240" w:lineRule="auto"/>
        <w:ind w:right="-1" w:firstLine="709"/>
        <w:jc w:val="both"/>
        <w:rPr>
          <w:rFonts w:ascii="Times New Roman" w:eastAsia="Calibri" w:hAnsi="Times New Roman" w:cs="Times New Roman"/>
          <w:b/>
          <w:kern w:val="2"/>
          <w:sz w:val="28"/>
          <w:szCs w:val="28"/>
        </w:rPr>
      </w:pPr>
      <w:r w:rsidRPr="001A1D9A">
        <w:rPr>
          <w:rFonts w:ascii="Times New Roman" w:eastAsia="Calibri" w:hAnsi="Times New Roman" w:cs="Times New Roman"/>
          <w:b/>
          <w:kern w:val="2"/>
          <w:sz w:val="28"/>
          <w:szCs w:val="28"/>
        </w:rPr>
        <w:t>Материалы по обоснованию Генерального плана в виде карт:</w:t>
      </w:r>
    </w:p>
    <w:p w14:paraId="650123AF" w14:textId="77777777" w:rsidR="00554F5C" w:rsidRPr="001A1D9A" w:rsidRDefault="00554F5C" w:rsidP="00554F5C">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r w:rsidRPr="001A1D9A">
        <w:rPr>
          <w:rFonts w:ascii="Times New Roman" w:eastAsia="Calibri" w:hAnsi="Times New Roman" w:cs="Times New Roman"/>
          <w:kern w:val="2"/>
          <w:sz w:val="28"/>
          <w:szCs w:val="28"/>
        </w:rPr>
        <w:t>Карта объектов транспортной и инженерной инфраструктур;</w:t>
      </w:r>
    </w:p>
    <w:p w14:paraId="6013A2BF" w14:textId="77777777" w:rsidR="00FC29B5" w:rsidRPr="001A1D9A" w:rsidRDefault="00FC29B5" w:rsidP="00FC29B5">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r w:rsidRPr="001A1D9A">
        <w:rPr>
          <w:rFonts w:ascii="Times New Roman" w:eastAsia="Calibri" w:hAnsi="Times New Roman" w:cs="Times New Roman"/>
          <w:kern w:val="2"/>
          <w:sz w:val="28"/>
          <w:szCs w:val="28"/>
        </w:rPr>
        <w:t>Карта современного использования территории;</w:t>
      </w:r>
    </w:p>
    <w:p w14:paraId="6C5763A2" w14:textId="77777777" w:rsidR="00FC29B5" w:rsidRPr="001A1D9A" w:rsidRDefault="00FC29B5" w:rsidP="00FC29B5">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r w:rsidRPr="001A1D9A">
        <w:rPr>
          <w:rFonts w:ascii="Times New Roman" w:eastAsia="Calibri" w:hAnsi="Times New Roman" w:cs="Times New Roman"/>
          <w:kern w:val="2"/>
          <w:sz w:val="28"/>
          <w:szCs w:val="28"/>
        </w:rPr>
        <w:t>Карта использования территории с отображением зон с особыми условиями использования территорий.</w:t>
      </w:r>
    </w:p>
    <w:p w14:paraId="6F962D6B" w14:textId="77777777" w:rsidR="00FC29B5" w:rsidRPr="001A1D9A" w:rsidRDefault="00FC29B5" w:rsidP="00FC29B5">
      <w:pPr>
        <w:widowControl w:val="0"/>
        <w:tabs>
          <w:tab w:val="left" w:pos="709"/>
        </w:tabs>
        <w:spacing w:after="0" w:line="240" w:lineRule="auto"/>
        <w:ind w:right="-1" w:firstLine="709"/>
        <w:jc w:val="both"/>
        <w:rPr>
          <w:rFonts w:ascii="Times New Roman" w:eastAsia="Calibri" w:hAnsi="Times New Roman" w:cs="Times New Roman"/>
          <w:b/>
          <w:kern w:val="2"/>
          <w:sz w:val="28"/>
          <w:szCs w:val="28"/>
        </w:rPr>
      </w:pPr>
      <w:r w:rsidRPr="001A1D9A">
        <w:rPr>
          <w:rFonts w:ascii="Times New Roman" w:eastAsia="Calibri" w:hAnsi="Times New Roman" w:cs="Times New Roman"/>
          <w:b/>
          <w:kern w:val="2"/>
          <w:sz w:val="28"/>
          <w:szCs w:val="28"/>
        </w:rPr>
        <w:t>Том 3 «Перечень и характеристика основных факторов риска возникновения чрезвычайных ситуаций природного и техногенного характера»:</w:t>
      </w:r>
    </w:p>
    <w:p w14:paraId="6F594D8A" w14:textId="77777777" w:rsidR="00FC29B5" w:rsidRPr="001A1D9A" w:rsidRDefault="00FC29B5" w:rsidP="00FC29B5">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r w:rsidRPr="001A1D9A">
        <w:rPr>
          <w:rFonts w:ascii="Times New Roman" w:eastAsia="Calibri" w:hAnsi="Times New Roman" w:cs="Times New Roman"/>
          <w:kern w:val="2"/>
          <w:sz w:val="28"/>
          <w:szCs w:val="28"/>
        </w:rPr>
        <w:t>Перечень основных факторов риска возникновения чрезвычайных ситуаций природного и техногенного характера;</w:t>
      </w:r>
    </w:p>
    <w:p w14:paraId="5000A815" w14:textId="77777777" w:rsidR="00FC29B5" w:rsidRPr="001A1D9A" w:rsidRDefault="00FC29B5" w:rsidP="00FC29B5">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r w:rsidRPr="001A1D9A">
        <w:rPr>
          <w:rFonts w:ascii="Times New Roman" w:eastAsia="Calibri" w:hAnsi="Times New Roman" w:cs="Times New Roman"/>
          <w:kern w:val="2"/>
          <w:sz w:val="28"/>
          <w:szCs w:val="28"/>
        </w:rPr>
        <w:t>Карта территорий, подверженных риску возникновения чрезвычайных ситуаций природного и техногенного характера.</w:t>
      </w:r>
    </w:p>
    <w:p w14:paraId="5B1BF8A5" w14:textId="77777777" w:rsidR="003839C7" w:rsidRDefault="003839C7" w:rsidP="00FC29B5">
      <w:pPr>
        <w:widowControl w:val="0"/>
        <w:tabs>
          <w:tab w:val="left" w:pos="709"/>
        </w:tabs>
        <w:spacing w:after="0" w:line="240" w:lineRule="auto"/>
        <w:ind w:right="-1"/>
        <w:jc w:val="center"/>
        <w:rPr>
          <w:rFonts w:ascii="Times New Roman" w:eastAsia="Calibri" w:hAnsi="Times New Roman" w:cs="Times New Roman"/>
          <w:b/>
          <w:bCs/>
          <w:kern w:val="2"/>
          <w:sz w:val="28"/>
          <w:szCs w:val="28"/>
        </w:rPr>
      </w:pPr>
    </w:p>
    <w:p w14:paraId="51D38471" w14:textId="459687F6" w:rsidR="00FC29B5" w:rsidRPr="001A1D9A" w:rsidRDefault="003839C7" w:rsidP="00FC29B5">
      <w:pPr>
        <w:widowControl w:val="0"/>
        <w:tabs>
          <w:tab w:val="left" w:pos="709"/>
        </w:tabs>
        <w:spacing w:after="0" w:line="240" w:lineRule="auto"/>
        <w:ind w:right="-1"/>
        <w:jc w:val="center"/>
        <w:rPr>
          <w:rFonts w:ascii="Times New Roman" w:eastAsia="Calibri" w:hAnsi="Times New Roman" w:cs="Times New Roman"/>
          <w:b/>
          <w:bCs/>
          <w:kern w:val="2"/>
          <w:sz w:val="28"/>
          <w:szCs w:val="28"/>
        </w:rPr>
      </w:pPr>
      <w:r>
        <w:rPr>
          <w:rFonts w:ascii="Times New Roman" w:eastAsia="Calibri" w:hAnsi="Times New Roman" w:cs="Times New Roman"/>
          <w:b/>
          <w:bCs/>
          <w:kern w:val="2"/>
          <w:sz w:val="28"/>
          <w:szCs w:val="28"/>
        </w:rPr>
        <w:t>1</w:t>
      </w:r>
      <w:r w:rsidR="00FC29B5" w:rsidRPr="001A1D9A">
        <w:rPr>
          <w:rFonts w:ascii="Times New Roman" w:eastAsia="Calibri" w:hAnsi="Times New Roman" w:cs="Times New Roman"/>
          <w:b/>
          <w:bCs/>
          <w:kern w:val="2"/>
          <w:sz w:val="28"/>
          <w:szCs w:val="28"/>
        </w:rPr>
        <w:t>. ПЕРЕЧЕНЬ МЕРОПРИЯТИЙ ПО ТЕРРИТОРИАЛЬНОМУ ПЛАНИРОВАНИЮ В ЦЕЛЯХ РАЗМЕЩЕНИЯ ОБЪЕКТОВ МЕСТНОГО ЗНАЧЕНИЯ</w:t>
      </w:r>
    </w:p>
    <w:p w14:paraId="3A8CB300" w14:textId="77777777" w:rsidR="00FC29B5" w:rsidRPr="001A1D9A" w:rsidRDefault="00FC29B5" w:rsidP="00FC29B5">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p>
    <w:p w14:paraId="7FE804E4" w14:textId="7792C940" w:rsidR="004F63C3" w:rsidRPr="001A1D9A" w:rsidRDefault="004F63C3" w:rsidP="004F63C3">
      <w:pPr>
        <w:keepNext/>
        <w:tabs>
          <w:tab w:val="left" w:pos="-142"/>
        </w:tabs>
        <w:spacing w:after="0" w:line="240" w:lineRule="auto"/>
        <w:jc w:val="center"/>
        <w:outlineLvl w:val="0"/>
        <w:rPr>
          <w:rFonts w:ascii="Times New Roman" w:eastAsia="Times New Roman" w:hAnsi="Times New Roman" w:cs="Times New Roman"/>
          <w:b/>
          <w:color w:val="000000"/>
          <w:sz w:val="28"/>
          <w:szCs w:val="28"/>
          <w:lang w:eastAsia="zh-CN"/>
        </w:rPr>
      </w:pPr>
      <w:r>
        <w:rPr>
          <w:rFonts w:ascii="Times New Roman" w:eastAsia="Times New Roman" w:hAnsi="Times New Roman" w:cs="Times New Roman"/>
          <w:b/>
          <w:color w:val="000000"/>
          <w:sz w:val="28"/>
          <w:szCs w:val="28"/>
          <w:lang w:eastAsia="zh-CN"/>
        </w:rPr>
        <w:t>1</w:t>
      </w:r>
      <w:r w:rsidRPr="001A1D9A">
        <w:rPr>
          <w:rFonts w:ascii="Times New Roman" w:eastAsia="Times New Roman" w:hAnsi="Times New Roman" w:cs="Times New Roman"/>
          <w:b/>
          <w:color w:val="000000"/>
          <w:sz w:val="28"/>
          <w:szCs w:val="28"/>
          <w:lang w:eastAsia="zh-CN"/>
        </w:rPr>
        <w:t xml:space="preserve">.1. Мероприятия пространственного развития в области </w:t>
      </w:r>
      <w:r w:rsidR="00A37EE4" w:rsidRPr="00A37EE4">
        <w:rPr>
          <w:rFonts w:ascii="Times New Roman" w:eastAsia="Times New Roman" w:hAnsi="Times New Roman" w:cs="Times New Roman"/>
          <w:b/>
          <w:color w:val="000000"/>
          <w:sz w:val="28"/>
          <w:szCs w:val="28"/>
          <w:lang w:eastAsia="zh-CN"/>
        </w:rPr>
        <w:t>транспорта</w:t>
      </w:r>
    </w:p>
    <w:p w14:paraId="0310931F" w14:textId="77777777" w:rsidR="004F63C3" w:rsidRPr="001A1D9A" w:rsidRDefault="004F63C3" w:rsidP="004F63C3">
      <w:pPr>
        <w:spacing w:after="0" w:line="240" w:lineRule="auto"/>
        <w:rPr>
          <w:rFonts w:ascii="Times New Roman" w:eastAsia="Calibri" w:hAnsi="Times New Roman" w:cs="Times New Roman"/>
          <w:sz w:val="28"/>
          <w:lang w:eastAsia="zh-CN"/>
        </w:rPr>
      </w:pPr>
    </w:p>
    <w:p w14:paraId="2DE8BC24" w14:textId="7F815D66" w:rsidR="004F63C3" w:rsidRDefault="004F63C3" w:rsidP="004F63C3">
      <w:pPr>
        <w:spacing w:after="0" w:line="240" w:lineRule="auto"/>
        <w:ind w:firstLine="709"/>
        <w:jc w:val="both"/>
        <w:rPr>
          <w:rFonts w:ascii="Times New Roman" w:eastAsia="Calibri" w:hAnsi="Times New Roman" w:cs="Times New Roman"/>
          <w:sz w:val="28"/>
          <w:lang w:eastAsia="zh-CN"/>
        </w:rPr>
      </w:pPr>
      <w:r w:rsidRPr="001A1D9A">
        <w:rPr>
          <w:rFonts w:ascii="Times New Roman" w:eastAsia="Calibri" w:hAnsi="Times New Roman" w:cs="Times New Roman"/>
          <w:sz w:val="28"/>
          <w:lang w:eastAsia="zh-CN"/>
        </w:rPr>
        <w:t xml:space="preserve">Перечень планируемых объектов в области </w:t>
      </w:r>
      <w:r w:rsidR="00A37EE4" w:rsidRPr="00A37EE4">
        <w:rPr>
          <w:rFonts w:ascii="Times New Roman" w:eastAsia="Calibri" w:hAnsi="Times New Roman" w:cs="Times New Roman"/>
          <w:sz w:val="28"/>
          <w:lang w:eastAsia="zh-CN"/>
        </w:rPr>
        <w:t>транспорта</w:t>
      </w:r>
      <w:r w:rsidRPr="001A1D9A">
        <w:rPr>
          <w:rFonts w:ascii="Times New Roman" w:eastAsia="Calibri" w:hAnsi="Times New Roman" w:cs="Times New Roman"/>
          <w:sz w:val="28"/>
          <w:lang w:eastAsia="zh-CN"/>
        </w:rPr>
        <w:t xml:space="preserve"> представлен в таблице </w:t>
      </w:r>
      <w:r>
        <w:rPr>
          <w:rFonts w:ascii="Times New Roman" w:eastAsia="Calibri" w:hAnsi="Times New Roman" w:cs="Times New Roman"/>
          <w:sz w:val="28"/>
          <w:lang w:eastAsia="zh-CN"/>
        </w:rPr>
        <w:t>1</w:t>
      </w:r>
      <w:r w:rsidRPr="001A1D9A">
        <w:rPr>
          <w:rFonts w:ascii="Times New Roman" w:eastAsia="Calibri" w:hAnsi="Times New Roman" w:cs="Times New Roman"/>
          <w:sz w:val="28"/>
          <w:lang w:eastAsia="zh-CN"/>
        </w:rPr>
        <w:t>.1.1.</w:t>
      </w:r>
    </w:p>
    <w:p w14:paraId="7C4DA4C9" w14:textId="77777777" w:rsidR="00DD57B8" w:rsidRPr="001A1D9A" w:rsidRDefault="00DD57B8" w:rsidP="004F63C3">
      <w:pPr>
        <w:spacing w:after="0" w:line="240" w:lineRule="auto"/>
        <w:ind w:firstLine="709"/>
        <w:jc w:val="both"/>
        <w:rPr>
          <w:rFonts w:ascii="Times New Roman" w:eastAsia="Calibri" w:hAnsi="Times New Roman" w:cs="Times New Roman"/>
          <w:sz w:val="28"/>
          <w:lang w:eastAsia="zh-CN"/>
        </w:rPr>
      </w:pPr>
    </w:p>
    <w:p w14:paraId="5B6F10DB" w14:textId="45D2458A" w:rsidR="004F63C3" w:rsidRPr="00DD57B8" w:rsidRDefault="00DD57B8" w:rsidP="00DD57B8">
      <w:pPr>
        <w:spacing w:after="0" w:line="240" w:lineRule="auto"/>
        <w:rPr>
          <w:rFonts w:ascii="Times New Roman" w:eastAsia="Calibri" w:hAnsi="Times New Roman" w:cs="Times New Roman"/>
          <w:b/>
          <w:color w:val="000000"/>
          <w:sz w:val="28"/>
          <w:szCs w:val="28"/>
        </w:rPr>
      </w:pPr>
      <w:r w:rsidRPr="00DD57B8">
        <w:rPr>
          <w:rFonts w:ascii="Times New Roman" w:eastAsia="Calibri" w:hAnsi="Times New Roman" w:cs="Times New Roman"/>
          <w:b/>
          <w:color w:val="000000"/>
          <w:sz w:val="28"/>
          <w:szCs w:val="28"/>
        </w:rPr>
        <w:t xml:space="preserve">Таблица 1.1.1 </w:t>
      </w:r>
      <w:r w:rsidR="004F63C3" w:rsidRPr="00DD57B8">
        <w:rPr>
          <w:rFonts w:ascii="Times New Roman" w:eastAsia="Calibri" w:hAnsi="Times New Roman" w:cs="Times New Roman"/>
          <w:b/>
          <w:color w:val="000000"/>
          <w:sz w:val="28"/>
          <w:szCs w:val="28"/>
        </w:rPr>
        <w:t>Перечень планируемых объектов в области транспорта</w:t>
      </w:r>
    </w:p>
    <w:p w14:paraId="4EE67DB8" w14:textId="77777777" w:rsidR="004F63C3" w:rsidRPr="001A1D9A" w:rsidRDefault="004F63C3" w:rsidP="004F63C3">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
        <w:gridCol w:w="3681"/>
        <w:gridCol w:w="1985"/>
        <w:gridCol w:w="1701"/>
        <w:gridCol w:w="1275"/>
      </w:tblGrid>
      <w:tr w:rsidR="004F63C3" w:rsidRPr="001A1D9A" w14:paraId="12D2B764" w14:textId="77777777" w:rsidTr="00DD57B8">
        <w:trPr>
          <w:trHeight w:val="620"/>
          <w:jc w:val="center"/>
        </w:trPr>
        <w:tc>
          <w:tcPr>
            <w:tcW w:w="425" w:type="dxa"/>
            <w:shd w:val="clear" w:color="auto" w:fill="auto"/>
            <w:vAlign w:val="center"/>
          </w:tcPr>
          <w:p w14:paraId="7B71E5B7" w14:textId="77777777" w:rsidR="004F63C3" w:rsidRPr="001A1D9A" w:rsidRDefault="004F63C3" w:rsidP="00F01E57">
            <w:pPr>
              <w:spacing w:after="0" w:line="240" w:lineRule="auto"/>
              <w:jc w:val="center"/>
              <w:rPr>
                <w:rFonts w:ascii="Times New Roman" w:eastAsia="Calibri" w:hAnsi="Times New Roman" w:cs="Times New Roman"/>
                <w:b/>
                <w:bCs/>
                <w:sz w:val="20"/>
                <w:szCs w:val="16"/>
              </w:rPr>
            </w:pPr>
            <w:r w:rsidRPr="001A1D9A">
              <w:rPr>
                <w:rFonts w:ascii="Times New Roman" w:eastAsia="Calibri" w:hAnsi="Times New Roman" w:cs="Times New Roman"/>
                <w:b/>
                <w:bCs/>
                <w:sz w:val="20"/>
                <w:szCs w:val="16"/>
              </w:rPr>
              <w:t>№</w:t>
            </w:r>
          </w:p>
          <w:p w14:paraId="5B869092" w14:textId="77777777" w:rsidR="004F63C3" w:rsidRPr="001A1D9A" w:rsidRDefault="004F63C3" w:rsidP="00F01E57">
            <w:pPr>
              <w:spacing w:after="0" w:line="240" w:lineRule="auto"/>
              <w:jc w:val="center"/>
              <w:rPr>
                <w:rFonts w:ascii="Times New Roman" w:eastAsia="Calibri" w:hAnsi="Times New Roman" w:cs="Times New Roman"/>
                <w:b/>
                <w:bCs/>
                <w:sz w:val="20"/>
                <w:szCs w:val="16"/>
              </w:rPr>
            </w:pPr>
            <w:r w:rsidRPr="001A1D9A">
              <w:rPr>
                <w:rFonts w:ascii="Times New Roman" w:eastAsia="Calibri" w:hAnsi="Times New Roman" w:cs="Times New Roman"/>
                <w:b/>
                <w:bCs/>
                <w:sz w:val="20"/>
                <w:szCs w:val="16"/>
              </w:rPr>
              <w:t>п/п</w:t>
            </w:r>
          </w:p>
        </w:tc>
        <w:tc>
          <w:tcPr>
            <w:tcW w:w="3681" w:type="dxa"/>
            <w:shd w:val="clear" w:color="auto" w:fill="auto"/>
            <w:vAlign w:val="center"/>
          </w:tcPr>
          <w:p w14:paraId="54650AE1" w14:textId="77777777" w:rsidR="004F63C3" w:rsidRPr="001A1D9A" w:rsidRDefault="004F63C3" w:rsidP="00F01E57">
            <w:pPr>
              <w:spacing w:after="0" w:line="240" w:lineRule="auto"/>
              <w:jc w:val="center"/>
              <w:rPr>
                <w:rFonts w:ascii="Times New Roman" w:eastAsia="Calibri" w:hAnsi="Times New Roman" w:cs="Times New Roman"/>
                <w:b/>
                <w:bCs/>
                <w:sz w:val="20"/>
                <w:szCs w:val="16"/>
              </w:rPr>
            </w:pPr>
            <w:r w:rsidRPr="001A1D9A">
              <w:rPr>
                <w:rFonts w:ascii="Times New Roman" w:eastAsia="Calibri" w:hAnsi="Times New Roman" w:cs="Times New Roman"/>
                <w:b/>
                <w:bCs/>
                <w:sz w:val="20"/>
                <w:szCs w:val="16"/>
              </w:rPr>
              <w:t>Наименование объекта</w:t>
            </w:r>
          </w:p>
        </w:tc>
        <w:tc>
          <w:tcPr>
            <w:tcW w:w="1985" w:type="dxa"/>
            <w:shd w:val="clear" w:color="auto" w:fill="auto"/>
            <w:vAlign w:val="center"/>
          </w:tcPr>
          <w:p w14:paraId="435F2B69" w14:textId="77777777" w:rsidR="004F63C3" w:rsidRPr="001A1D9A" w:rsidRDefault="004F63C3" w:rsidP="00F01E57">
            <w:pPr>
              <w:spacing w:after="0" w:line="240" w:lineRule="auto"/>
              <w:jc w:val="center"/>
              <w:rPr>
                <w:rFonts w:ascii="Times New Roman" w:eastAsia="Calibri" w:hAnsi="Times New Roman" w:cs="Times New Roman"/>
                <w:b/>
                <w:bCs/>
                <w:sz w:val="20"/>
                <w:szCs w:val="16"/>
              </w:rPr>
            </w:pPr>
            <w:r w:rsidRPr="001A1D9A">
              <w:rPr>
                <w:rFonts w:ascii="Times New Roman" w:eastAsia="Calibri" w:hAnsi="Times New Roman" w:cs="Times New Roman"/>
                <w:b/>
                <w:bCs/>
                <w:sz w:val="20"/>
                <w:szCs w:val="16"/>
              </w:rPr>
              <w:t>Местонахождение объекта</w:t>
            </w:r>
          </w:p>
        </w:tc>
        <w:tc>
          <w:tcPr>
            <w:tcW w:w="1701" w:type="dxa"/>
            <w:shd w:val="clear" w:color="auto" w:fill="auto"/>
            <w:vAlign w:val="center"/>
          </w:tcPr>
          <w:p w14:paraId="35113489" w14:textId="77777777" w:rsidR="004F63C3" w:rsidRPr="001A1D9A" w:rsidRDefault="004F63C3" w:rsidP="00F01E57">
            <w:pPr>
              <w:spacing w:after="0" w:line="240" w:lineRule="auto"/>
              <w:jc w:val="center"/>
              <w:rPr>
                <w:rFonts w:ascii="Times New Roman" w:eastAsia="Calibri" w:hAnsi="Times New Roman" w:cs="Times New Roman"/>
                <w:b/>
                <w:bCs/>
                <w:sz w:val="20"/>
                <w:szCs w:val="16"/>
              </w:rPr>
            </w:pPr>
            <w:r w:rsidRPr="001A1D9A">
              <w:rPr>
                <w:rFonts w:ascii="Times New Roman" w:eastAsia="Calibri" w:hAnsi="Times New Roman" w:cs="Times New Roman"/>
                <w:b/>
                <w:bCs/>
                <w:sz w:val="20"/>
                <w:szCs w:val="16"/>
              </w:rPr>
              <w:t>Характеристика объекта</w:t>
            </w:r>
          </w:p>
        </w:tc>
        <w:tc>
          <w:tcPr>
            <w:tcW w:w="1275" w:type="dxa"/>
            <w:shd w:val="clear" w:color="auto" w:fill="auto"/>
            <w:vAlign w:val="center"/>
          </w:tcPr>
          <w:p w14:paraId="701939FE" w14:textId="77777777" w:rsidR="004F63C3" w:rsidRPr="001A1D9A" w:rsidRDefault="004F63C3" w:rsidP="00F01E57">
            <w:pPr>
              <w:spacing w:after="0" w:line="240" w:lineRule="auto"/>
              <w:jc w:val="center"/>
              <w:rPr>
                <w:rFonts w:ascii="Times New Roman" w:eastAsia="Calibri" w:hAnsi="Times New Roman" w:cs="Times New Roman"/>
                <w:b/>
                <w:bCs/>
                <w:sz w:val="20"/>
                <w:szCs w:val="16"/>
              </w:rPr>
            </w:pPr>
            <w:r w:rsidRPr="001A1D9A">
              <w:rPr>
                <w:rFonts w:ascii="Times New Roman" w:eastAsia="Calibri" w:hAnsi="Times New Roman" w:cs="Times New Roman"/>
                <w:b/>
                <w:bCs/>
                <w:sz w:val="20"/>
                <w:szCs w:val="16"/>
              </w:rPr>
              <w:t>Срок реализации</w:t>
            </w:r>
          </w:p>
        </w:tc>
      </w:tr>
      <w:tr w:rsidR="004F63C3" w:rsidRPr="001A1D9A" w14:paraId="72344759" w14:textId="77777777" w:rsidTr="00DD57B8">
        <w:trPr>
          <w:trHeight w:val="1935"/>
          <w:jc w:val="center"/>
        </w:trPr>
        <w:tc>
          <w:tcPr>
            <w:tcW w:w="425" w:type="dxa"/>
            <w:vAlign w:val="center"/>
          </w:tcPr>
          <w:p w14:paraId="38D24362" w14:textId="77777777" w:rsidR="004F63C3" w:rsidRPr="001A1D9A" w:rsidRDefault="004F63C3" w:rsidP="00F01E57">
            <w:pPr>
              <w:pStyle w:val="a3"/>
              <w:numPr>
                <w:ilvl w:val="0"/>
                <w:numId w:val="3"/>
              </w:numPr>
              <w:spacing w:after="0" w:line="240" w:lineRule="auto"/>
              <w:jc w:val="center"/>
              <w:rPr>
                <w:rFonts w:ascii="Times New Roman" w:eastAsia="Calibri" w:hAnsi="Times New Roman" w:cs="Times New Roman"/>
                <w:sz w:val="20"/>
                <w:szCs w:val="16"/>
              </w:rPr>
            </w:pPr>
          </w:p>
        </w:tc>
        <w:tc>
          <w:tcPr>
            <w:tcW w:w="3681" w:type="dxa"/>
            <w:vAlign w:val="center"/>
          </w:tcPr>
          <w:p w14:paraId="1906FC3B" w14:textId="77777777" w:rsidR="004F63C3" w:rsidRDefault="004F63C3" w:rsidP="00F01E57">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Автодорога к зерновому току</w:t>
            </w:r>
          </w:p>
          <w:p w14:paraId="756FC816" w14:textId="62B6C741" w:rsidR="004F63C3" w:rsidRPr="001A1D9A" w:rsidRDefault="004F63C3" w:rsidP="00F01E57">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 xml:space="preserve">ООО АФ «Реут» от с. Нижний </w:t>
            </w:r>
            <w:proofErr w:type="spellStart"/>
            <w:r>
              <w:rPr>
                <w:rFonts w:ascii="Times New Roman" w:eastAsia="Calibri" w:hAnsi="Times New Roman" w:cs="Times New Roman"/>
                <w:sz w:val="20"/>
                <w:szCs w:val="16"/>
              </w:rPr>
              <w:t>Реутец</w:t>
            </w:r>
            <w:proofErr w:type="spellEnd"/>
            <w:r>
              <w:rPr>
                <w:rFonts w:ascii="Times New Roman" w:eastAsia="Calibri" w:hAnsi="Times New Roman" w:cs="Times New Roman"/>
                <w:sz w:val="20"/>
                <w:szCs w:val="16"/>
              </w:rPr>
              <w:t xml:space="preserve"> (строительство)</w:t>
            </w:r>
          </w:p>
        </w:tc>
        <w:tc>
          <w:tcPr>
            <w:tcW w:w="1985" w:type="dxa"/>
            <w:vAlign w:val="center"/>
          </w:tcPr>
          <w:p w14:paraId="5C5BEAC1" w14:textId="77777777" w:rsidR="004F63C3" w:rsidRPr="001A1D9A" w:rsidRDefault="004F63C3" w:rsidP="00F01E57">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Курская область,</w:t>
            </w:r>
          </w:p>
          <w:p w14:paraId="4D49C435" w14:textId="77777777" w:rsidR="004F63C3" w:rsidRPr="001A1D9A" w:rsidRDefault="004F63C3" w:rsidP="00F01E57">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Медвенский район,</w:t>
            </w:r>
          </w:p>
          <w:p w14:paraId="21F8F3C8" w14:textId="77777777" w:rsidR="004F63C3" w:rsidRPr="001A1D9A" w:rsidRDefault="004F63C3" w:rsidP="00F01E57">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муниципальное образование</w:t>
            </w:r>
          </w:p>
          <w:p w14:paraId="66AD00EB" w14:textId="77777777" w:rsidR="004F63C3" w:rsidRPr="001A1D9A" w:rsidRDefault="004F63C3" w:rsidP="00F01E57">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w:t>
            </w:r>
            <w:proofErr w:type="spellStart"/>
            <w:r w:rsidRPr="001A1D9A">
              <w:rPr>
                <w:rFonts w:ascii="Times New Roman" w:eastAsia="Calibri" w:hAnsi="Times New Roman" w:cs="Times New Roman"/>
                <w:sz w:val="20"/>
                <w:szCs w:val="16"/>
              </w:rPr>
              <w:t>Нижнереутчанский</w:t>
            </w:r>
            <w:proofErr w:type="spellEnd"/>
            <w:r w:rsidRPr="001A1D9A">
              <w:rPr>
                <w:rFonts w:ascii="Times New Roman" w:eastAsia="Calibri" w:hAnsi="Times New Roman" w:cs="Times New Roman"/>
                <w:sz w:val="20"/>
                <w:szCs w:val="16"/>
              </w:rPr>
              <w:t xml:space="preserve"> сельсовет»,</w:t>
            </w:r>
          </w:p>
          <w:p w14:paraId="1609193B" w14:textId="7369F949" w:rsidR="004F63C3" w:rsidRPr="001A1D9A" w:rsidRDefault="00981246" w:rsidP="00F01E57">
            <w:pPr>
              <w:spacing w:after="0" w:line="240" w:lineRule="auto"/>
              <w:jc w:val="center"/>
              <w:rPr>
                <w:rFonts w:ascii="Times New Roman" w:eastAsia="Calibri" w:hAnsi="Times New Roman" w:cs="Times New Roman"/>
                <w:sz w:val="20"/>
                <w:szCs w:val="16"/>
              </w:rPr>
            </w:pPr>
            <w:r w:rsidRPr="00981246">
              <w:rPr>
                <w:rFonts w:ascii="Times New Roman" w:eastAsia="Calibri" w:hAnsi="Times New Roman" w:cs="Times New Roman"/>
                <w:sz w:val="20"/>
                <w:szCs w:val="16"/>
              </w:rPr>
              <w:t xml:space="preserve">с. Нижний </w:t>
            </w:r>
            <w:proofErr w:type="spellStart"/>
            <w:r w:rsidRPr="00981246">
              <w:rPr>
                <w:rFonts w:ascii="Times New Roman" w:eastAsia="Calibri" w:hAnsi="Times New Roman" w:cs="Times New Roman"/>
                <w:sz w:val="20"/>
                <w:szCs w:val="16"/>
              </w:rPr>
              <w:t>Реутец</w:t>
            </w:r>
            <w:proofErr w:type="spellEnd"/>
          </w:p>
        </w:tc>
        <w:tc>
          <w:tcPr>
            <w:tcW w:w="1701" w:type="dxa"/>
            <w:vAlign w:val="center"/>
          </w:tcPr>
          <w:p w14:paraId="7619A873" w14:textId="3F4AB236" w:rsidR="004F63C3" w:rsidRPr="001A1D9A" w:rsidRDefault="004F63C3" w:rsidP="00F01E57">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Протяженность 1,9 км</w:t>
            </w:r>
          </w:p>
        </w:tc>
        <w:tc>
          <w:tcPr>
            <w:tcW w:w="1275" w:type="dxa"/>
            <w:vAlign w:val="center"/>
          </w:tcPr>
          <w:p w14:paraId="51603093" w14:textId="77777777" w:rsidR="004F63C3" w:rsidRPr="001A1D9A" w:rsidRDefault="004F63C3" w:rsidP="00F01E57">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Расчетный срок</w:t>
            </w:r>
          </w:p>
        </w:tc>
      </w:tr>
    </w:tbl>
    <w:p w14:paraId="64143488" w14:textId="1F4E736E" w:rsidR="005D5277" w:rsidRPr="001A1D9A" w:rsidRDefault="003839C7" w:rsidP="005D5277">
      <w:pPr>
        <w:keepNext/>
        <w:tabs>
          <w:tab w:val="left" w:pos="-142"/>
        </w:tabs>
        <w:spacing w:after="0" w:line="240" w:lineRule="auto"/>
        <w:jc w:val="center"/>
        <w:outlineLvl w:val="0"/>
        <w:rPr>
          <w:rFonts w:ascii="Times New Roman" w:eastAsia="Times New Roman" w:hAnsi="Times New Roman" w:cs="Times New Roman"/>
          <w:b/>
          <w:color w:val="000000"/>
          <w:sz w:val="28"/>
          <w:szCs w:val="28"/>
          <w:lang w:eastAsia="zh-CN"/>
        </w:rPr>
      </w:pPr>
      <w:r>
        <w:rPr>
          <w:rFonts w:ascii="Times New Roman" w:eastAsia="Times New Roman" w:hAnsi="Times New Roman" w:cs="Times New Roman"/>
          <w:b/>
          <w:color w:val="000000"/>
          <w:sz w:val="28"/>
          <w:szCs w:val="28"/>
          <w:lang w:eastAsia="zh-CN"/>
        </w:rPr>
        <w:lastRenderedPageBreak/>
        <w:t>1</w:t>
      </w:r>
      <w:r w:rsidR="005D5277" w:rsidRPr="001A1D9A">
        <w:rPr>
          <w:rFonts w:ascii="Times New Roman" w:eastAsia="Times New Roman" w:hAnsi="Times New Roman" w:cs="Times New Roman"/>
          <w:b/>
          <w:color w:val="000000"/>
          <w:sz w:val="28"/>
          <w:szCs w:val="28"/>
          <w:lang w:eastAsia="zh-CN"/>
        </w:rPr>
        <w:t>.</w:t>
      </w:r>
      <w:r w:rsidR="004F63C3">
        <w:rPr>
          <w:rFonts w:ascii="Times New Roman" w:eastAsia="Times New Roman" w:hAnsi="Times New Roman" w:cs="Times New Roman"/>
          <w:b/>
          <w:color w:val="000000"/>
          <w:sz w:val="28"/>
          <w:szCs w:val="28"/>
          <w:lang w:eastAsia="zh-CN"/>
        </w:rPr>
        <w:t>2</w:t>
      </w:r>
      <w:r w:rsidR="005D5277" w:rsidRPr="001A1D9A">
        <w:rPr>
          <w:rFonts w:ascii="Times New Roman" w:eastAsia="Times New Roman" w:hAnsi="Times New Roman" w:cs="Times New Roman"/>
          <w:b/>
          <w:color w:val="000000"/>
          <w:sz w:val="28"/>
          <w:szCs w:val="28"/>
          <w:lang w:eastAsia="zh-CN"/>
        </w:rPr>
        <w:t>. Мероприятия пространственного развития в области жилищного строительства</w:t>
      </w:r>
    </w:p>
    <w:p w14:paraId="763034E6" w14:textId="77777777" w:rsidR="005D5277" w:rsidRPr="001A1D9A" w:rsidRDefault="005D5277" w:rsidP="005D5277">
      <w:pPr>
        <w:spacing w:after="0" w:line="240" w:lineRule="auto"/>
        <w:rPr>
          <w:rFonts w:ascii="Times New Roman" w:eastAsia="Calibri" w:hAnsi="Times New Roman" w:cs="Times New Roman"/>
          <w:sz w:val="28"/>
          <w:lang w:eastAsia="zh-CN"/>
        </w:rPr>
      </w:pPr>
    </w:p>
    <w:p w14:paraId="326A4BA6" w14:textId="34228FD8" w:rsidR="005D5277" w:rsidRPr="001A1D9A" w:rsidRDefault="005D5277" w:rsidP="005D5277">
      <w:pPr>
        <w:spacing w:after="0" w:line="240" w:lineRule="auto"/>
        <w:ind w:firstLine="709"/>
        <w:jc w:val="both"/>
        <w:rPr>
          <w:rFonts w:ascii="Times New Roman" w:eastAsia="Calibri" w:hAnsi="Times New Roman" w:cs="Times New Roman"/>
          <w:sz w:val="28"/>
          <w:lang w:eastAsia="zh-CN"/>
        </w:rPr>
      </w:pPr>
      <w:r w:rsidRPr="001A1D9A">
        <w:rPr>
          <w:rFonts w:ascii="Times New Roman" w:eastAsia="Calibri" w:hAnsi="Times New Roman" w:cs="Times New Roman"/>
          <w:sz w:val="28"/>
          <w:lang w:eastAsia="zh-CN"/>
        </w:rPr>
        <w:t xml:space="preserve">Перечень планируемых объектов в области жилищного строительства представлен в таблице </w:t>
      </w:r>
      <w:r w:rsidR="004F63C3">
        <w:rPr>
          <w:rFonts w:ascii="Times New Roman" w:eastAsia="Calibri" w:hAnsi="Times New Roman" w:cs="Times New Roman"/>
          <w:sz w:val="28"/>
          <w:lang w:eastAsia="zh-CN"/>
        </w:rPr>
        <w:t>1</w:t>
      </w:r>
      <w:r w:rsidRPr="001A1D9A">
        <w:rPr>
          <w:rFonts w:ascii="Times New Roman" w:eastAsia="Calibri" w:hAnsi="Times New Roman" w:cs="Times New Roman"/>
          <w:sz w:val="28"/>
          <w:lang w:eastAsia="zh-CN"/>
        </w:rPr>
        <w:t>.</w:t>
      </w:r>
      <w:r w:rsidR="004F63C3">
        <w:rPr>
          <w:rFonts w:ascii="Times New Roman" w:eastAsia="Calibri" w:hAnsi="Times New Roman" w:cs="Times New Roman"/>
          <w:sz w:val="28"/>
          <w:lang w:eastAsia="zh-CN"/>
        </w:rPr>
        <w:t>2</w:t>
      </w:r>
      <w:r w:rsidRPr="001A1D9A">
        <w:rPr>
          <w:rFonts w:ascii="Times New Roman" w:eastAsia="Calibri" w:hAnsi="Times New Roman" w:cs="Times New Roman"/>
          <w:sz w:val="28"/>
          <w:lang w:eastAsia="zh-CN"/>
        </w:rPr>
        <w:t>.1.</w:t>
      </w:r>
    </w:p>
    <w:p w14:paraId="42609D37" w14:textId="77777777" w:rsidR="00DD57B8" w:rsidRPr="00DD57B8" w:rsidRDefault="00DD57B8" w:rsidP="00DD57B8">
      <w:pPr>
        <w:spacing w:after="0" w:line="240" w:lineRule="auto"/>
        <w:rPr>
          <w:rFonts w:ascii="Times New Roman" w:eastAsia="Calibri" w:hAnsi="Times New Roman" w:cs="Times New Roman"/>
          <w:b/>
          <w:color w:val="000000"/>
          <w:sz w:val="28"/>
          <w:szCs w:val="28"/>
        </w:rPr>
      </w:pPr>
    </w:p>
    <w:p w14:paraId="5DBF3ACB" w14:textId="22CBEB00" w:rsidR="005D5277" w:rsidRPr="00DD57B8" w:rsidRDefault="00DD57B8" w:rsidP="00DD57B8">
      <w:pPr>
        <w:spacing w:after="0" w:line="240" w:lineRule="auto"/>
        <w:rPr>
          <w:rFonts w:ascii="Times New Roman" w:eastAsia="Calibri" w:hAnsi="Times New Roman" w:cs="Times New Roman"/>
          <w:b/>
          <w:color w:val="000000"/>
          <w:sz w:val="28"/>
          <w:szCs w:val="28"/>
        </w:rPr>
      </w:pPr>
      <w:r w:rsidRPr="00DD57B8">
        <w:rPr>
          <w:rFonts w:ascii="Times New Roman" w:eastAsia="Calibri" w:hAnsi="Times New Roman" w:cs="Times New Roman"/>
          <w:b/>
          <w:color w:val="000000"/>
          <w:sz w:val="28"/>
          <w:szCs w:val="28"/>
        </w:rPr>
        <w:t>Таблица 1.2.1</w:t>
      </w:r>
      <w:r w:rsidR="00EA0D6C">
        <w:rPr>
          <w:rFonts w:ascii="Times New Roman" w:eastAsia="Calibri" w:hAnsi="Times New Roman" w:cs="Times New Roman"/>
          <w:b/>
          <w:color w:val="000000"/>
          <w:sz w:val="28"/>
          <w:szCs w:val="28"/>
        </w:rPr>
        <w:t>.</w:t>
      </w:r>
      <w:r w:rsidRPr="00DD57B8">
        <w:rPr>
          <w:rFonts w:ascii="Times New Roman" w:eastAsia="Calibri" w:hAnsi="Times New Roman" w:cs="Times New Roman"/>
          <w:b/>
          <w:color w:val="000000"/>
          <w:sz w:val="28"/>
          <w:szCs w:val="28"/>
        </w:rPr>
        <w:t xml:space="preserve"> </w:t>
      </w:r>
      <w:r w:rsidR="005D5277" w:rsidRPr="00DD57B8">
        <w:rPr>
          <w:rFonts w:ascii="Times New Roman" w:eastAsia="Calibri" w:hAnsi="Times New Roman" w:cs="Times New Roman"/>
          <w:b/>
          <w:color w:val="000000"/>
          <w:sz w:val="28"/>
          <w:szCs w:val="28"/>
        </w:rPr>
        <w:t>Перечень планируемых объектов в области жилищного строительства</w:t>
      </w:r>
    </w:p>
    <w:p w14:paraId="0C3F65C0" w14:textId="77777777" w:rsidR="005D5277" w:rsidRPr="001A1D9A" w:rsidRDefault="005D5277" w:rsidP="005D5277">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
        <w:gridCol w:w="3539"/>
        <w:gridCol w:w="2127"/>
        <w:gridCol w:w="1701"/>
        <w:gridCol w:w="1275"/>
      </w:tblGrid>
      <w:tr w:rsidR="005D5277" w:rsidRPr="001A1D9A" w14:paraId="2FFDFFEB" w14:textId="77777777" w:rsidTr="00C86AF1">
        <w:trPr>
          <w:trHeight w:val="269"/>
          <w:jc w:val="center"/>
        </w:trPr>
        <w:tc>
          <w:tcPr>
            <w:tcW w:w="425" w:type="dxa"/>
            <w:shd w:val="clear" w:color="auto" w:fill="auto"/>
            <w:vAlign w:val="center"/>
          </w:tcPr>
          <w:p w14:paraId="772F2EB8" w14:textId="77777777" w:rsidR="005D5277" w:rsidRPr="001A1D9A" w:rsidRDefault="005D5277" w:rsidP="005D2BB0">
            <w:pPr>
              <w:spacing w:after="0" w:line="240" w:lineRule="auto"/>
              <w:jc w:val="center"/>
              <w:rPr>
                <w:rFonts w:ascii="Times New Roman" w:eastAsia="Calibri" w:hAnsi="Times New Roman" w:cs="Times New Roman"/>
                <w:b/>
                <w:bCs/>
                <w:sz w:val="20"/>
                <w:szCs w:val="16"/>
              </w:rPr>
            </w:pPr>
            <w:r w:rsidRPr="001A1D9A">
              <w:rPr>
                <w:rFonts w:ascii="Times New Roman" w:eastAsia="Calibri" w:hAnsi="Times New Roman" w:cs="Times New Roman"/>
                <w:b/>
                <w:bCs/>
                <w:sz w:val="20"/>
                <w:szCs w:val="16"/>
              </w:rPr>
              <w:t>№</w:t>
            </w:r>
          </w:p>
          <w:p w14:paraId="68203CFB" w14:textId="77777777" w:rsidR="005D5277" w:rsidRPr="001A1D9A" w:rsidRDefault="005D5277" w:rsidP="005D2BB0">
            <w:pPr>
              <w:spacing w:after="0" w:line="240" w:lineRule="auto"/>
              <w:jc w:val="center"/>
              <w:rPr>
                <w:rFonts w:ascii="Times New Roman" w:eastAsia="Calibri" w:hAnsi="Times New Roman" w:cs="Times New Roman"/>
                <w:b/>
                <w:bCs/>
                <w:sz w:val="20"/>
                <w:szCs w:val="16"/>
              </w:rPr>
            </w:pPr>
            <w:r w:rsidRPr="001A1D9A">
              <w:rPr>
                <w:rFonts w:ascii="Times New Roman" w:eastAsia="Calibri" w:hAnsi="Times New Roman" w:cs="Times New Roman"/>
                <w:b/>
                <w:bCs/>
                <w:sz w:val="20"/>
                <w:szCs w:val="16"/>
              </w:rPr>
              <w:t>п/п</w:t>
            </w:r>
          </w:p>
        </w:tc>
        <w:tc>
          <w:tcPr>
            <w:tcW w:w="3539" w:type="dxa"/>
            <w:shd w:val="clear" w:color="auto" w:fill="auto"/>
            <w:vAlign w:val="center"/>
          </w:tcPr>
          <w:p w14:paraId="37D05801" w14:textId="77777777" w:rsidR="005D5277" w:rsidRPr="001A1D9A" w:rsidRDefault="005D5277" w:rsidP="005D2BB0">
            <w:pPr>
              <w:spacing w:after="0" w:line="240" w:lineRule="auto"/>
              <w:jc w:val="center"/>
              <w:rPr>
                <w:rFonts w:ascii="Times New Roman" w:eastAsia="Calibri" w:hAnsi="Times New Roman" w:cs="Times New Roman"/>
                <w:b/>
                <w:bCs/>
                <w:sz w:val="20"/>
                <w:szCs w:val="16"/>
              </w:rPr>
            </w:pPr>
            <w:r w:rsidRPr="001A1D9A">
              <w:rPr>
                <w:rFonts w:ascii="Times New Roman" w:eastAsia="Calibri" w:hAnsi="Times New Roman" w:cs="Times New Roman"/>
                <w:b/>
                <w:bCs/>
                <w:sz w:val="20"/>
                <w:szCs w:val="16"/>
              </w:rPr>
              <w:t>Наименование объекта</w:t>
            </w:r>
          </w:p>
        </w:tc>
        <w:tc>
          <w:tcPr>
            <w:tcW w:w="2127" w:type="dxa"/>
            <w:shd w:val="clear" w:color="auto" w:fill="auto"/>
            <w:vAlign w:val="center"/>
          </w:tcPr>
          <w:p w14:paraId="4ECCEAA4" w14:textId="77777777" w:rsidR="005D5277" w:rsidRPr="001A1D9A" w:rsidRDefault="005D5277" w:rsidP="005D2BB0">
            <w:pPr>
              <w:spacing w:after="0" w:line="240" w:lineRule="auto"/>
              <w:jc w:val="center"/>
              <w:rPr>
                <w:rFonts w:ascii="Times New Roman" w:eastAsia="Calibri" w:hAnsi="Times New Roman" w:cs="Times New Roman"/>
                <w:b/>
                <w:bCs/>
                <w:sz w:val="20"/>
                <w:szCs w:val="16"/>
              </w:rPr>
            </w:pPr>
            <w:r w:rsidRPr="001A1D9A">
              <w:rPr>
                <w:rFonts w:ascii="Times New Roman" w:eastAsia="Calibri" w:hAnsi="Times New Roman" w:cs="Times New Roman"/>
                <w:b/>
                <w:bCs/>
                <w:sz w:val="20"/>
                <w:szCs w:val="16"/>
              </w:rPr>
              <w:t>Местонахождение объекта</w:t>
            </w:r>
          </w:p>
        </w:tc>
        <w:tc>
          <w:tcPr>
            <w:tcW w:w="1701" w:type="dxa"/>
            <w:shd w:val="clear" w:color="auto" w:fill="auto"/>
            <w:vAlign w:val="center"/>
          </w:tcPr>
          <w:p w14:paraId="26526BF9" w14:textId="77777777" w:rsidR="005D5277" w:rsidRPr="001A1D9A" w:rsidRDefault="005D5277" w:rsidP="005D2BB0">
            <w:pPr>
              <w:spacing w:after="0" w:line="240" w:lineRule="auto"/>
              <w:jc w:val="center"/>
              <w:rPr>
                <w:rFonts w:ascii="Times New Roman" w:eastAsia="Calibri" w:hAnsi="Times New Roman" w:cs="Times New Roman"/>
                <w:b/>
                <w:bCs/>
                <w:sz w:val="20"/>
                <w:szCs w:val="16"/>
              </w:rPr>
            </w:pPr>
            <w:r w:rsidRPr="001A1D9A">
              <w:rPr>
                <w:rFonts w:ascii="Times New Roman" w:eastAsia="Calibri" w:hAnsi="Times New Roman" w:cs="Times New Roman"/>
                <w:b/>
                <w:bCs/>
                <w:sz w:val="20"/>
                <w:szCs w:val="16"/>
              </w:rPr>
              <w:t>Характеристика объекта</w:t>
            </w:r>
          </w:p>
        </w:tc>
        <w:tc>
          <w:tcPr>
            <w:tcW w:w="1275" w:type="dxa"/>
            <w:shd w:val="clear" w:color="auto" w:fill="auto"/>
            <w:vAlign w:val="center"/>
          </w:tcPr>
          <w:p w14:paraId="4304F37E" w14:textId="77777777" w:rsidR="005D5277" w:rsidRPr="001A1D9A" w:rsidRDefault="005D5277" w:rsidP="005D2BB0">
            <w:pPr>
              <w:spacing w:after="0" w:line="240" w:lineRule="auto"/>
              <w:jc w:val="center"/>
              <w:rPr>
                <w:rFonts w:ascii="Times New Roman" w:eastAsia="Calibri" w:hAnsi="Times New Roman" w:cs="Times New Roman"/>
                <w:b/>
                <w:bCs/>
                <w:sz w:val="20"/>
                <w:szCs w:val="16"/>
              </w:rPr>
            </w:pPr>
            <w:r w:rsidRPr="001A1D9A">
              <w:rPr>
                <w:rFonts w:ascii="Times New Roman" w:eastAsia="Calibri" w:hAnsi="Times New Roman" w:cs="Times New Roman"/>
                <w:b/>
                <w:bCs/>
                <w:sz w:val="20"/>
                <w:szCs w:val="16"/>
              </w:rPr>
              <w:t>Срок реализации</w:t>
            </w:r>
          </w:p>
        </w:tc>
      </w:tr>
      <w:tr w:rsidR="005D5277" w:rsidRPr="001A1D9A" w14:paraId="4A072182" w14:textId="77777777" w:rsidTr="004F63C3">
        <w:trPr>
          <w:trHeight w:val="521"/>
          <w:jc w:val="center"/>
        </w:trPr>
        <w:tc>
          <w:tcPr>
            <w:tcW w:w="425" w:type="dxa"/>
            <w:vAlign w:val="center"/>
          </w:tcPr>
          <w:p w14:paraId="3E4F975D" w14:textId="654F4052" w:rsidR="005D5277" w:rsidRPr="00DD57B8" w:rsidRDefault="00DD57B8" w:rsidP="00DD57B8">
            <w:pPr>
              <w:spacing w:after="0" w:line="240" w:lineRule="auto"/>
              <w:ind w:left="142"/>
              <w:jc w:val="center"/>
              <w:rPr>
                <w:rFonts w:ascii="Times New Roman" w:eastAsia="Calibri" w:hAnsi="Times New Roman" w:cs="Times New Roman"/>
                <w:sz w:val="20"/>
                <w:szCs w:val="16"/>
              </w:rPr>
            </w:pPr>
            <w:r>
              <w:rPr>
                <w:rFonts w:ascii="Times New Roman" w:eastAsia="Calibri" w:hAnsi="Times New Roman" w:cs="Times New Roman"/>
                <w:sz w:val="20"/>
                <w:szCs w:val="16"/>
              </w:rPr>
              <w:t>1.</w:t>
            </w:r>
          </w:p>
        </w:tc>
        <w:tc>
          <w:tcPr>
            <w:tcW w:w="3539" w:type="dxa"/>
            <w:vAlign w:val="center"/>
          </w:tcPr>
          <w:p w14:paraId="0E6E9F15" w14:textId="6806FF8A" w:rsidR="005D5277" w:rsidRPr="001A1D9A" w:rsidRDefault="005D5277" w:rsidP="005D2BB0">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Жилые дома</w:t>
            </w:r>
            <w:r w:rsidR="00527390" w:rsidRPr="001A1D9A">
              <w:rPr>
                <w:rFonts w:ascii="Times New Roman" w:eastAsia="Calibri" w:hAnsi="Times New Roman" w:cs="Times New Roman"/>
                <w:sz w:val="20"/>
                <w:szCs w:val="16"/>
              </w:rPr>
              <w:t xml:space="preserve"> (строительство)</w:t>
            </w:r>
          </w:p>
        </w:tc>
        <w:tc>
          <w:tcPr>
            <w:tcW w:w="2127" w:type="dxa"/>
            <w:vAlign w:val="center"/>
          </w:tcPr>
          <w:p w14:paraId="44D9A95E" w14:textId="77777777" w:rsidR="005D5277" w:rsidRPr="001A1D9A" w:rsidRDefault="005D5277" w:rsidP="005D2BB0">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Курская область,</w:t>
            </w:r>
          </w:p>
          <w:p w14:paraId="6D435296" w14:textId="77777777" w:rsidR="005D5277" w:rsidRPr="001A1D9A" w:rsidRDefault="005D5277" w:rsidP="005D2BB0">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Медвенский район,</w:t>
            </w:r>
          </w:p>
          <w:p w14:paraId="4AC443B8" w14:textId="77777777" w:rsidR="005D5277" w:rsidRPr="001A1D9A" w:rsidRDefault="005D5277" w:rsidP="005D2BB0">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муниципальное образование</w:t>
            </w:r>
          </w:p>
          <w:p w14:paraId="6666D42A" w14:textId="77777777" w:rsidR="005D5277" w:rsidRPr="001A1D9A" w:rsidRDefault="005D5277" w:rsidP="005D2BB0">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w:t>
            </w:r>
            <w:proofErr w:type="spellStart"/>
            <w:r w:rsidRPr="001A1D9A">
              <w:rPr>
                <w:rFonts w:ascii="Times New Roman" w:eastAsia="Calibri" w:hAnsi="Times New Roman" w:cs="Times New Roman"/>
                <w:sz w:val="20"/>
                <w:szCs w:val="16"/>
              </w:rPr>
              <w:t>Нижнереутчанский</w:t>
            </w:r>
            <w:proofErr w:type="spellEnd"/>
            <w:r w:rsidRPr="001A1D9A">
              <w:rPr>
                <w:rFonts w:ascii="Times New Roman" w:eastAsia="Calibri" w:hAnsi="Times New Roman" w:cs="Times New Roman"/>
                <w:sz w:val="20"/>
                <w:szCs w:val="16"/>
              </w:rPr>
              <w:t xml:space="preserve"> сельсовет»,</w:t>
            </w:r>
          </w:p>
          <w:p w14:paraId="11E645CC" w14:textId="265C62EB" w:rsidR="005D5277" w:rsidRPr="001A1D9A" w:rsidRDefault="005D5277" w:rsidP="005D2BB0">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в районе х. Петровка (ул. Колхозная)</w:t>
            </w:r>
          </w:p>
        </w:tc>
        <w:tc>
          <w:tcPr>
            <w:tcW w:w="1701" w:type="dxa"/>
            <w:vAlign w:val="center"/>
          </w:tcPr>
          <w:p w14:paraId="4A106439" w14:textId="34D14A74" w:rsidR="005D5277" w:rsidRPr="001A1D9A" w:rsidRDefault="005D5277" w:rsidP="005D2BB0">
            <w:pPr>
              <w:spacing w:after="0" w:line="240" w:lineRule="auto"/>
              <w:jc w:val="center"/>
              <w:rPr>
                <w:rFonts w:ascii="Times New Roman" w:eastAsia="Calibri" w:hAnsi="Times New Roman" w:cs="Times New Roman"/>
                <w:sz w:val="20"/>
                <w:szCs w:val="20"/>
              </w:rPr>
            </w:pPr>
            <w:r w:rsidRPr="001A1D9A">
              <w:rPr>
                <w:rFonts w:ascii="Times New Roman" w:eastAsia="Calibri" w:hAnsi="Times New Roman" w:cs="Times New Roman"/>
                <w:sz w:val="20"/>
                <w:szCs w:val="20"/>
              </w:rPr>
              <w:t>Площадь территории 13 га</w:t>
            </w:r>
          </w:p>
        </w:tc>
        <w:tc>
          <w:tcPr>
            <w:tcW w:w="1275" w:type="dxa"/>
            <w:vAlign w:val="center"/>
          </w:tcPr>
          <w:p w14:paraId="7A8E8EBF" w14:textId="051D1F84" w:rsidR="005D5277" w:rsidRPr="001A1D9A" w:rsidRDefault="005D5277" w:rsidP="005D2BB0">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Расчетный срок</w:t>
            </w:r>
          </w:p>
        </w:tc>
      </w:tr>
    </w:tbl>
    <w:p w14:paraId="18A7CF6B" w14:textId="77777777" w:rsidR="00EC34FC" w:rsidRDefault="00EC34FC" w:rsidP="00DD57B8">
      <w:pPr>
        <w:widowControl w:val="0"/>
        <w:tabs>
          <w:tab w:val="left" w:pos="709"/>
        </w:tabs>
        <w:spacing w:after="0" w:line="240" w:lineRule="auto"/>
        <w:ind w:right="-1"/>
        <w:jc w:val="both"/>
        <w:rPr>
          <w:rFonts w:ascii="Times New Roman" w:eastAsia="Calibri" w:hAnsi="Times New Roman" w:cs="Times New Roman"/>
          <w:b/>
          <w:bCs/>
          <w:kern w:val="2"/>
          <w:sz w:val="28"/>
          <w:szCs w:val="28"/>
        </w:rPr>
      </w:pPr>
    </w:p>
    <w:p w14:paraId="176A2EA5" w14:textId="0086B466" w:rsidR="006430DD" w:rsidRPr="006430DD" w:rsidRDefault="006430DD" w:rsidP="00DD57B8">
      <w:pPr>
        <w:widowControl w:val="0"/>
        <w:tabs>
          <w:tab w:val="left" w:pos="709"/>
        </w:tabs>
        <w:spacing w:after="0" w:line="240" w:lineRule="auto"/>
        <w:ind w:right="-1"/>
        <w:jc w:val="center"/>
        <w:rPr>
          <w:rFonts w:ascii="Times New Roman" w:eastAsia="Calibri" w:hAnsi="Times New Roman" w:cs="Times New Roman"/>
          <w:b/>
          <w:bCs/>
          <w:kern w:val="2"/>
          <w:sz w:val="28"/>
          <w:szCs w:val="28"/>
        </w:rPr>
      </w:pPr>
      <w:r>
        <w:rPr>
          <w:rFonts w:ascii="Times New Roman" w:eastAsia="Calibri" w:hAnsi="Times New Roman" w:cs="Times New Roman"/>
          <w:b/>
          <w:bCs/>
          <w:kern w:val="2"/>
          <w:sz w:val="28"/>
          <w:szCs w:val="28"/>
        </w:rPr>
        <w:t>1</w:t>
      </w:r>
      <w:r w:rsidRPr="006430DD">
        <w:rPr>
          <w:rFonts w:ascii="Times New Roman" w:eastAsia="Calibri" w:hAnsi="Times New Roman" w:cs="Times New Roman"/>
          <w:b/>
          <w:bCs/>
          <w:kern w:val="2"/>
          <w:sz w:val="28"/>
          <w:szCs w:val="28"/>
        </w:rPr>
        <w:t>.</w:t>
      </w:r>
      <w:r>
        <w:rPr>
          <w:rFonts w:ascii="Times New Roman" w:eastAsia="Calibri" w:hAnsi="Times New Roman" w:cs="Times New Roman"/>
          <w:b/>
          <w:bCs/>
          <w:kern w:val="2"/>
          <w:sz w:val="28"/>
          <w:szCs w:val="28"/>
        </w:rPr>
        <w:t>3</w:t>
      </w:r>
      <w:r w:rsidRPr="006430DD">
        <w:rPr>
          <w:rFonts w:ascii="Times New Roman" w:eastAsia="Calibri" w:hAnsi="Times New Roman" w:cs="Times New Roman"/>
          <w:b/>
          <w:bCs/>
          <w:kern w:val="2"/>
          <w:sz w:val="28"/>
          <w:szCs w:val="28"/>
        </w:rPr>
        <w:t>.</w:t>
      </w:r>
      <w:r w:rsidR="00DD57B8">
        <w:rPr>
          <w:rFonts w:ascii="Times New Roman" w:eastAsia="Calibri" w:hAnsi="Times New Roman" w:cs="Times New Roman"/>
          <w:b/>
          <w:bCs/>
          <w:kern w:val="2"/>
          <w:sz w:val="28"/>
          <w:szCs w:val="28"/>
        </w:rPr>
        <w:t> </w:t>
      </w:r>
      <w:r w:rsidRPr="006430DD">
        <w:rPr>
          <w:rFonts w:ascii="Times New Roman" w:eastAsia="Calibri" w:hAnsi="Times New Roman" w:cs="Times New Roman"/>
          <w:b/>
          <w:bCs/>
          <w:kern w:val="2"/>
          <w:sz w:val="28"/>
          <w:szCs w:val="28"/>
        </w:rPr>
        <w:t xml:space="preserve">Мероприятия пространственного развития в </w:t>
      </w:r>
      <w:r w:rsidR="000B2796" w:rsidRPr="000B2796">
        <w:rPr>
          <w:rFonts w:ascii="Times New Roman" w:eastAsia="Calibri" w:hAnsi="Times New Roman" w:cs="Times New Roman"/>
          <w:b/>
          <w:bCs/>
          <w:kern w:val="2"/>
          <w:sz w:val="28"/>
          <w:szCs w:val="28"/>
        </w:rPr>
        <w:t>области предупреждения возникновения чрезвычайных ситуаций природного и техногенного характера</w:t>
      </w:r>
    </w:p>
    <w:p w14:paraId="5F8C3998" w14:textId="77777777" w:rsidR="006430DD" w:rsidRPr="006430DD" w:rsidRDefault="006430DD" w:rsidP="006430DD">
      <w:pPr>
        <w:widowControl w:val="0"/>
        <w:tabs>
          <w:tab w:val="left" w:pos="709"/>
        </w:tabs>
        <w:spacing w:after="0" w:line="240" w:lineRule="auto"/>
        <w:ind w:right="-1"/>
        <w:jc w:val="center"/>
        <w:rPr>
          <w:rFonts w:ascii="Times New Roman" w:eastAsia="Calibri" w:hAnsi="Times New Roman" w:cs="Times New Roman"/>
          <w:b/>
          <w:bCs/>
          <w:kern w:val="2"/>
          <w:sz w:val="28"/>
          <w:szCs w:val="28"/>
        </w:rPr>
      </w:pPr>
    </w:p>
    <w:p w14:paraId="218A6B44" w14:textId="54EB2497" w:rsidR="006430DD" w:rsidRDefault="006430DD" w:rsidP="006430DD">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r w:rsidRPr="006430DD">
        <w:rPr>
          <w:rFonts w:ascii="Times New Roman" w:eastAsia="Calibri" w:hAnsi="Times New Roman" w:cs="Times New Roman"/>
          <w:kern w:val="2"/>
          <w:sz w:val="28"/>
          <w:szCs w:val="28"/>
        </w:rPr>
        <w:t xml:space="preserve">Перечень </w:t>
      </w:r>
      <w:r w:rsidR="00611962" w:rsidRPr="00611962">
        <w:rPr>
          <w:rFonts w:ascii="Times New Roman" w:eastAsia="Calibri" w:hAnsi="Times New Roman" w:cs="Times New Roman"/>
          <w:kern w:val="2"/>
          <w:sz w:val="28"/>
          <w:szCs w:val="28"/>
        </w:rPr>
        <w:t>планируемых объектов местного значения в области предупреждения возникновения чрезвычайных ситуаций природного и техногенного характера</w:t>
      </w:r>
      <w:r w:rsidRPr="006430DD">
        <w:rPr>
          <w:rFonts w:ascii="Times New Roman" w:eastAsia="Calibri" w:hAnsi="Times New Roman" w:cs="Times New Roman"/>
          <w:kern w:val="2"/>
          <w:sz w:val="28"/>
          <w:szCs w:val="28"/>
        </w:rPr>
        <w:t xml:space="preserve"> представлен в таблице</w:t>
      </w:r>
      <w:r>
        <w:rPr>
          <w:rFonts w:ascii="Times New Roman" w:eastAsia="Calibri" w:hAnsi="Times New Roman" w:cs="Times New Roman"/>
          <w:kern w:val="2"/>
          <w:sz w:val="28"/>
          <w:szCs w:val="28"/>
        </w:rPr>
        <w:t> 1</w:t>
      </w:r>
      <w:r w:rsidRPr="006430DD">
        <w:rPr>
          <w:rFonts w:ascii="Times New Roman" w:eastAsia="Calibri" w:hAnsi="Times New Roman" w:cs="Times New Roman"/>
          <w:kern w:val="2"/>
          <w:sz w:val="28"/>
          <w:szCs w:val="28"/>
        </w:rPr>
        <w:t>.</w:t>
      </w:r>
      <w:r>
        <w:rPr>
          <w:rFonts w:ascii="Times New Roman" w:eastAsia="Calibri" w:hAnsi="Times New Roman" w:cs="Times New Roman"/>
          <w:kern w:val="2"/>
          <w:sz w:val="28"/>
          <w:szCs w:val="28"/>
        </w:rPr>
        <w:t>3</w:t>
      </w:r>
      <w:r w:rsidRPr="006430DD">
        <w:rPr>
          <w:rFonts w:ascii="Times New Roman" w:eastAsia="Calibri" w:hAnsi="Times New Roman" w:cs="Times New Roman"/>
          <w:kern w:val="2"/>
          <w:sz w:val="28"/>
          <w:szCs w:val="28"/>
        </w:rPr>
        <w:t>.1</w:t>
      </w:r>
      <w:r w:rsidR="00611962">
        <w:rPr>
          <w:rFonts w:ascii="Times New Roman" w:eastAsia="Calibri" w:hAnsi="Times New Roman" w:cs="Times New Roman"/>
          <w:kern w:val="2"/>
          <w:sz w:val="28"/>
          <w:szCs w:val="28"/>
        </w:rPr>
        <w:t>.</w:t>
      </w:r>
    </w:p>
    <w:p w14:paraId="09E8A013" w14:textId="77777777" w:rsidR="00EC20C9" w:rsidRDefault="00EC20C9" w:rsidP="006430DD">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p>
    <w:p w14:paraId="579B0A9E" w14:textId="04031208" w:rsidR="006430DD" w:rsidRPr="00EC20C9" w:rsidRDefault="006430DD" w:rsidP="00EC20C9">
      <w:pPr>
        <w:widowControl w:val="0"/>
        <w:tabs>
          <w:tab w:val="left" w:pos="709"/>
        </w:tabs>
        <w:spacing w:after="0" w:line="240" w:lineRule="auto"/>
        <w:ind w:right="-1"/>
        <w:jc w:val="both"/>
        <w:rPr>
          <w:rFonts w:ascii="Times New Roman" w:eastAsia="Calibri" w:hAnsi="Times New Roman" w:cs="Times New Roman"/>
          <w:b/>
          <w:bCs/>
          <w:kern w:val="2"/>
          <w:sz w:val="28"/>
          <w:szCs w:val="28"/>
        </w:rPr>
      </w:pPr>
      <w:r w:rsidRPr="00EC20C9">
        <w:rPr>
          <w:rFonts w:ascii="Times New Roman" w:eastAsia="Calibri" w:hAnsi="Times New Roman" w:cs="Times New Roman"/>
          <w:b/>
          <w:bCs/>
          <w:kern w:val="2"/>
          <w:sz w:val="28"/>
          <w:szCs w:val="28"/>
        </w:rPr>
        <w:t>Таблица 1.3.1</w:t>
      </w:r>
      <w:r w:rsidR="00EA0D6C">
        <w:rPr>
          <w:rFonts w:ascii="Times New Roman" w:eastAsia="Calibri" w:hAnsi="Times New Roman" w:cs="Times New Roman"/>
          <w:b/>
          <w:bCs/>
          <w:kern w:val="2"/>
          <w:sz w:val="28"/>
          <w:szCs w:val="28"/>
        </w:rPr>
        <w:t>.</w:t>
      </w:r>
      <w:r w:rsidR="00EC20C9" w:rsidRPr="00EC20C9">
        <w:rPr>
          <w:rFonts w:ascii="Times New Roman" w:eastAsia="Calibri" w:hAnsi="Times New Roman" w:cs="Times New Roman"/>
          <w:b/>
          <w:bCs/>
          <w:kern w:val="2"/>
          <w:sz w:val="28"/>
          <w:szCs w:val="28"/>
        </w:rPr>
        <w:t xml:space="preserve"> </w:t>
      </w:r>
      <w:r w:rsidR="000B2796" w:rsidRPr="00EC20C9">
        <w:rPr>
          <w:rFonts w:ascii="Times New Roman" w:eastAsia="Calibri" w:hAnsi="Times New Roman" w:cs="Times New Roman"/>
          <w:b/>
          <w:bCs/>
          <w:kern w:val="2"/>
          <w:sz w:val="28"/>
          <w:szCs w:val="28"/>
        </w:rPr>
        <w:t>Перечень планируемых объектов местного значения в области предупреждения возникновения чрезвычайных ситуаций природного и техногенного характера</w:t>
      </w:r>
    </w:p>
    <w:p w14:paraId="30B11B55" w14:textId="77777777" w:rsidR="000B2796" w:rsidRDefault="000B2796" w:rsidP="003251C5">
      <w:pPr>
        <w:widowControl w:val="0"/>
        <w:tabs>
          <w:tab w:val="left" w:pos="709"/>
        </w:tabs>
        <w:spacing w:after="0" w:line="240" w:lineRule="auto"/>
        <w:ind w:right="-1"/>
        <w:jc w:val="center"/>
        <w:rPr>
          <w:rFonts w:ascii="Times New Roman" w:eastAsia="Calibri" w:hAnsi="Times New Roman" w:cs="Times New Roman"/>
          <w:b/>
          <w:bCs/>
          <w:kern w:val="2"/>
          <w:sz w:val="28"/>
          <w:szCs w:val="28"/>
        </w:rPr>
      </w:pPr>
    </w:p>
    <w:tbl>
      <w:tblPr>
        <w:tblW w:w="9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506"/>
        <w:gridCol w:w="3539"/>
        <w:gridCol w:w="2127"/>
        <w:gridCol w:w="1701"/>
        <w:gridCol w:w="1275"/>
      </w:tblGrid>
      <w:tr w:rsidR="006430DD" w:rsidRPr="001A1D9A" w14:paraId="73264BE5" w14:textId="77777777" w:rsidTr="00C86AF1">
        <w:trPr>
          <w:trHeight w:val="13"/>
          <w:jc w:val="center"/>
        </w:trPr>
        <w:tc>
          <w:tcPr>
            <w:tcW w:w="506" w:type="dxa"/>
            <w:shd w:val="clear" w:color="auto" w:fill="auto"/>
            <w:vAlign w:val="center"/>
          </w:tcPr>
          <w:p w14:paraId="080850F4" w14:textId="77777777" w:rsidR="006430DD" w:rsidRPr="001A1D9A" w:rsidRDefault="006430DD" w:rsidP="007539F9">
            <w:pPr>
              <w:spacing w:after="0" w:line="240" w:lineRule="auto"/>
              <w:jc w:val="center"/>
              <w:rPr>
                <w:rFonts w:ascii="Times New Roman" w:eastAsia="Calibri" w:hAnsi="Times New Roman" w:cs="Times New Roman"/>
                <w:b/>
                <w:bCs/>
                <w:sz w:val="20"/>
                <w:szCs w:val="16"/>
              </w:rPr>
            </w:pPr>
            <w:r w:rsidRPr="001A1D9A">
              <w:rPr>
                <w:rFonts w:ascii="Times New Roman" w:eastAsia="Calibri" w:hAnsi="Times New Roman" w:cs="Times New Roman"/>
                <w:b/>
                <w:bCs/>
                <w:sz w:val="20"/>
                <w:szCs w:val="16"/>
              </w:rPr>
              <w:t>№</w:t>
            </w:r>
          </w:p>
          <w:p w14:paraId="421664C0" w14:textId="77777777" w:rsidR="006430DD" w:rsidRPr="001A1D9A" w:rsidRDefault="006430DD" w:rsidP="007539F9">
            <w:pPr>
              <w:spacing w:after="0" w:line="240" w:lineRule="auto"/>
              <w:jc w:val="center"/>
              <w:rPr>
                <w:rFonts w:ascii="Times New Roman" w:eastAsia="Calibri" w:hAnsi="Times New Roman" w:cs="Times New Roman"/>
                <w:b/>
                <w:bCs/>
                <w:sz w:val="20"/>
                <w:szCs w:val="16"/>
              </w:rPr>
            </w:pPr>
            <w:r w:rsidRPr="001A1D9A">
              <w:rPr>
                <w:rFonts w:ascii="Times New Roman" w:eastAsia="Calibri" w:hAnsi="Times New Roman" w:cs="Times New Roman"/>
                <w:b/>
                <w:bCs/>
                <w:sz w:val="20"/>
                <w:szCs w:val="16"/>
              </w:rPr>
              <w:t>п/п</w:t>
            </w:r>
          </w:p>
        </w:tc>
        <w:tc>
          <w:tcPr>
            <w:tcW w:w="3539" w:type="dxa"/>
            <w:shd w:val="clear" w:color="auto" w:fill="auto"/>
            <w:vAlign w:val="center"/>
          </w:tcPr>
          <w:p w14:paraId="7023F7DB" w14:textId="77777777" w:rsidR="006430DD" w:rsidRPr="001A1D9A" w:rsidRDefault="006430DD" w:rsidP="007539F9">
            <w:pPr>
              <w:spacing w:after="0" w:line="240" w:lineRule="auto"/>
              <w:jc w:val="center"/>
              <w:rPr>
                <w:rFonts w:ascii="Times New Roman" w:eastAsia="Calibri" w:hAnsi="Times New Roman" w:cs="Times New Roman"/>
                <w:b/>
                <w:bCs/>
                <w:sz w:val="20"/>
                <w:szCs w:val="16"/>
              </w:rPr>
            </w:pPr>
            <w:r w:rsidRPr="001A1D9A">
              <w:rPr>
                <w:rFonts w:ascii="Times New Roman" w:eastAsia="Calibri" w:hAnsi="Times New Roman" w:cs="Times New Roman"/>
                <w:b/>
                <w:bCs/>
                <w:sz w:val="20"/>
                <w:szCs w:val="16"/>
              </w:rPr>
              <w:t>Наименование объекта</w:t>
            </w:r>
          </w:p>
        </w:tc>
        <w:tc>
          <w:tcPr>
            <w:tcW w:w="2127" w:type="dxa"/>
            <w:shd w:val="clear" w:color="auto" w:fill="auto"/>
            <w:vAlign w:val="center"/>
          </w:tcPr>
          <w:p w14:paraId="2EE89228" w14:textId="77777777" w:rsidR="006430DD" w:rsidRPr="001A1D9A" w:rsidRDefault="006430DD" w:rsidP="007539F9">
            <w:pPr>
              <w:spacing w:after="0" w:line="240" w:lineRule="auto"/>
              <w:jc w:val="center"/>
              <w:rPr>
                <w:rFonts w:ascii="Times New Roman" w:eastAsia="Calibri" w:hAnsi="Times New Roman" w:cs="Times New Roman"/>
                <w:b/>
                <w:bCs/>
                <w:sz w:val="20"/>
                <w:szCs w:val="16"/>
              </w:rPr>
            </w:pPr>
            <w:r w:rsidRPr="001A1D9A">
              <w:rPr>
                <w:rFonts w:ascii="Times New Roman" w:eastAsia="Calibri" w:hAnsi="Times New Roman" w:cs="Times New Roman"/>
                <w:b/>
                <w:bCs/>
                <w:sz w:val="20"/>
                <w:szCs w:val="16"/>
              </w:rPr>
              <w:t>Местонахождение объекта</w:t>
            </w:r>
          </w:p>
        </w:tc>
        <w:tc>
          <w:tcPr>
            <w:tcW w:w="1701" w:type="dxa"/>
            <w:shd w:val="clear" w:color="auto" w:fill="auto"/>
            <w:vAlign w:val="center"/>
          </w:tcPr>
          <w:p w14:paraId="2B3BDD47" w14:textId="77777777" w:rsidR="006430DD" w:rsidRPr="001A1D9A" w:rsidRDefault="006430DD" w:rsidP="007539F9">
            <w:pPr>
              <w:spacing w:after="0" w:line="240" w:lineRule="auto"/>
              <w:jc w:val="center"/>
              <w:rPr>
                <w:rFonts w:ascii="Times New Roman" w:eastAsia="Calibri" w:hAnsi="Times New Roman" w:cs="Times New Roman"/>
                <w:b/>
                <w:bCs/>
                <w:sz w:val="20"/>
                <w:szCs w:val="16"/>
              </w:rPr>
            </w:pPr>
            <w:r w:rsidRPr="001A1D9A">
              <w:rPr>
                <w:rFonts w:ascii="Times New Roman" w:eastAsia="Calibri" w:hAnsi="Times New Roman" w:cs="Times New Roman"/>
                <w:b/>
                <w:bCs/>
                <w:sz w:val="20"/>
                <w:szCs w:val="16"/>
              </w:rPr>
              <w:t>Характеристика объекта</w:t>
            </w:r>
          </w:p>
        </w:tc>
        <w:tc>
          <w:tcPr>
            <w:tcW w:w="1275" w:type="dxa"/>
            <w:shd w:val="clear" w:color="auto" w:fill="auto"/>
            <w:vAlign w:val="center"/>
          </w:tcPr>
          <w:p w14:paraId="32A4B0FB" w14:textId="77777777" w:rsidR="006430DD" w:rsidRPr="001A1D9A" w:rsidRDefault="006430DD" w:rsidP="007539F9">
            <w:pPr>
              <w:spacing w:after="0" w:line="240" w:lineRule="auto"/>
              <w:jc w:val="center"/>
              <w:rPr>
                <w:rFonts w:ascii="Times New Roman" w:eastAsia="Calibri" w:hAnsi="Times New Roman" w:cs="Times New Roman"/>
                <w:b/>
                <w:bCs/>
                <w:sz w:val="20"/>
                <w:szCs w:val="16"/>
              </w:rPr>
            </w:pPr>
            <w:r w:rsidRPr="001A1D9A">
              <w:rPr>
                <w:rFonts w:ascii="Times New Roman" w:eastAsia="Calibri" w:hAnsi="Times New Roman" w:cs="Times New Roman"/>
                <w:b/>
                <w:bCs/>
                <w:sz w:val="20"/>
                <w:szCs w:val="16"/>
              </w:rPr>
              <w:t>Срок реализации</w:t>
            </w:r>
          </w:p>
        </w:tc>
      </w:tr>
      <w:tr w:rsidR="00D57B45" w:rsidRPr="00C86AF1" w14:paraId="74BD69BA" w14:textId="77777777" w:rsidTr="00C86AF1">
        <w:trPr>
          <w:trHeight w:hRule="exact" w:val="238"/>
          <w:jc w:val="center"/>
        </w:trPr>
        <w:tc>
          <w:tcPr>
            <w:tcW w:w="506" w:type="dxa"/>
            <w:shd w:val="clear" w:color="auto" w:fill="auto"/>
            <w:vAlign w:val="center"/>
          </w:tcPr>
          <w:p w14:paraId="357E20F4" w14:textId="5E135F51" w:rsidR="00D57B45" w:rsidRPr="00C86AF1" w:rsidRDefault="00D57B45" w:rsidP="007539F9">
            <w:pPr>
              <w:spacing w:after="0" w:line="240" w:lineRule="auto"/>
              <w:jc w:val="center"/>
              <w:rPr>
                <w:rFonts w:ascii="Times New Roman" w:eastAsia="Calibri" w:hAnsi="Times New Roman" w:cs="Times New Roman"/>
                <w:sz w:val="20"/>
                <w:szCs w:val="16"/>
              </w:rPr>
            </w:pPr>
            <w:r w:rsidRPr="00C86AF1">
              <w:rPr>
                <w:rFonts w:ascii="Times New Roman" w:eastAsia="Calibri" w:hAnsi="Times New Roman" w:cs="Times New Roman"/>
                <w:sz w:val="20"/>
                <w:szCs w:val="16"/>
              </w:rPr>
              <w:t>1</w:t>
            </w:r>
          </w:p>
        </w:tc>
        <w:tc>
          <w:tcPr>
            <w:tcW w:w="3539" w:type="dxa"/>
            <w:shd w:val="clear" w:color="auto" w:fill="auto"/>
            <w:vAlign w:val="center"/>
          </w:tcPr>
          <w:p w14:paraId="42C2FB58" w14:textId="283C85D0" w:rsidR="00D57B45" w:rsidRPr="00C86AF1" w:rsidRDefault="00D57B45" w:rsidP="007539F9">
            <w:pPr>
              <w:spacing w:after="0" w:line="240" w:lineRule="auto"/>
              <w:jc w:val="center"/>
              <w:rPr>
                <w:rFonts w:ascii="Times New Roman" w:eastAsia="Calibri" w:hAnsi="Times New Roman" w:cs="Times New Roman"/>
                <w:sz w:val="20"/>
                <w:szCs w:val="16"/>
              </w:rPr>
            </w:pPr>
            <w:r w:rsidRPr="00C86AF1">
              <w:rPr>
                <w:rFonts w:ascii="Times New Roman" w:eastAsia="Calibri" w:hAnsi="Times New Roman" w:cs="Times New Roman"/>
                <w:sz w:val="20"/>
                <w:szCs w:val="16"/>
              </w:rPr>
              <w:t>2</w:t>
            </w:r>
          </w:p>
        </w:tc>
        <w:tc>
          <w:tcPr>
            <w:tcW w:w="2127" w:type="dxa"/>
            <w:shd w:val="clear" w:color="auto" w:fill="auto"/>
            <w:vAlign w:val="center"/>
          </w:tcPr>
          <w:p w14:paraId="4D313C7B" w14:textId="5C459FC6" w:rsidR="00D57B45" w:rsidRPr="00C86AF1" w:rsidRDefault="00C86AF1" w:rsidP="007539F9">
            <w:pPr>
              <w:spacing w:after="0" w:line="240" w:lineRule="auto"/>
              <w:jc w:val="center"/>
              <w:rPr>
                <w:rFonts w:ascii="Times New Roman" w:eastAsia="Calibri" w:hAnsi="Times New Roman" w:cs="Times New Roman"/>
                <w:sz w:val="20"/>
                <w:szCs w:val="16"/>
              </w:rPr>
            </w:pPr>
            <w:r w:rsidRPr="00C86AF1">
              <w:rPr>
                <w:rFonts w:ascii="Times New Roman" w:eastAsia="Calibri" w:hAnsi="Times New Roman" w:cs="Times New Roman"/>
                <w:sz w:val="20"/>
                <w:szCs w:val="16"/>
              </w:rPr>
              <w:t>3</w:t>
            </w:r>
          </w:p>
        </w:tc>
        <w:tc>
          <w:tcPr>
            <w:tcW w:w="1701" w:type="dxa"/>
            <w:shd w:val="clear" w:color="auto" w:fill="auto"/>
            <w:vAlign w:val="center"/>
          </w:tcPr>
          <w:p w14:paraId="74EA0888" w14:textId="760F459E" w:rsidR="00D57B45" w:rsidRPr="00C86AF1" w:rsidRDefault="00C86AF1" w:rsidP="007539F9">
            <w:pPr>
              <w:spacing w:after="0" w:line="240" w:lineRule="auto"/>
              <w:jc w:val="center"/>
              <w:rPr>
                <w:rFonts w:ascii="Times New Roman" w:eastAsia="Calibri" w:hAnsi="Times New Roman" w:cs="Times New Roman"/>
                <w:sz w:val="20"/>
                <w:szCs w:val="16"/>
              </w:rPr>
            </w:pPr>
            <w:r w:rsidRPr="00C86AF1">
              <w:rPr>
                <w:rFonts w:ascii="Times New Roman" w:eastAsia="Calibri" w:hAnsi="Times New Roman" w:cs="Times New Roman"/>
                <w:sz w:val="20"/>
                <w:szCs w:val="16"/>
              </w:rPr>
              <w:t>4</w:t>
            </w:r>
          </w:p>
        </w:tc>
        <w:tc>
          <w:tcPr>
            <w:tcW w:w="1275" w:type="dxa"/>
            <w:shd w:val="clear" w:color="auto" w:fill="auto"/>
            <w:vAlign w:val="center"/>
          </w:tcPr>
          <w:p w14:paraId="51563F0B" w14:textId="42EEC4AC" w:rsidR="00D57B45" w:rsidRPr="00C86AF1" w:rsidRDefault="00C86AF1" w:rsidP="007539F9">
            <w:pPr>
              <w:spacing w:after="0" w:line="240" w:lineRule="auto"/>
              <w:jc w:val="center"/>
              <w:rPr>
                <w:rFonts w:ascii="Times New Roman" w:eastAsia="Calibri" w:hAnsi="Times New Roman" w:cs="Times New Roman"/>
                <w:sz w:val="20"/>
                <w:szCs w:val="16"/>
              </w:rPr>
            </w:pPr>
            <w:r w:rsidRPr="00C86AF1">
              <w:rPr>
                <w:rFonts w:ascii="Times New Roman" w:eastAsia="Calibri" w:hAnsi="Times New Roman" w:cs="Times New Roman"/>
                <w:sz w:val="20"/>
                <w:szCs w:val="16"/>
              </w:rPr>
              <w:t>5</w:t>
            </w:r>
          </w:p>
        </w:tc>
      </w:tr>
      <w:tr w:rsidR="006430DD" w:rsidRPr="001A1D9A" w14:paraId="122541F3" w14:textId="77777777" w:rsidTr="00EC20C9">
        <w:trPr>
          <w:trHeight w:val="1827"/>
          <w:jc w:val="center"/>
        </w:trPr>
        <w:tc>
          <w:tcPr>
            <w:tcW w:w="506" w:type="dxa"/>
            <w:vAlign w:val="center"/>
          </w:tcPr>
          <w:p w14:paraId="1F3A91AB" w14:textId="77777777" w:rsidR="006430DD" w:rsidRPr="001A1D9A" w:rsidRDefault="006430DD" w:rsidP="006430DD">
            <w:pPr>
              <w:pStyle w:val="a3"/>
              <w:numPr>
                <w:ilvl w:val="0"/>
                <w:numId w:val="6"/>
              </w:numPr>
              <w:spacing w:after="0" w:line="240" w:lineRule="auto"/>
              <w:jc w:val="center"/>
              <w:rPr>
                <w:rFonts w:ascii="Times New Roman" w:eastAsia="Calibri" w:hAnsi="Times New Roman" w:cs="Times New Roman"/>
                <w:sz w:val="20"/>
                <w:szCs w:val="16"/>
              </w:rPr>
            </w:pPr>
          </w:p>
        </w:tc>
        <w:tc>
          <w:tcPr>
            <w:tcW w:w="3539" w:type="dxa"/>
            <w:vAlign w:val="center"/>
          </w:tcPr>
          <w:p w14:paraId="24F3222B" w14:textId="5A7F3B69" w:rsidR="006430DD" w:rsidRPr="001A1D9A" w:rsidRDefault="006430DD" w:rsidP="007539F9">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Устройство оповещения</w:t>
            </w:r>
            <w:r w:rsidRPr="001A1D9A">
              <w:rPr>
                <w:rFonts w:ascii="Times New Roman" w:eastAsia="Calibri" w:hAnsi="Times New Roman" w:cs="Times New Roman"/>
                <w:sz w:val="20"/>
                <w:szCs w:val="16"/>
              </w:rPr>
              <w:t xml:space="preserve"> (строительство)</w:t>
            </w:r>
          </w:p>
        </w:tc>
        <w:tc>
          <w:tcPr>
            <w:tcW w:w="2127" w:type="dxa"/>
            <w:vAlign w:val="center"/>
          </w:tcPr>
          <w:p w14:paraId="1E728551" w14:textId="77777777" w:rsidR="006430DD" w:rsidRPr="001A1D9A" w:rsidRDefault="006430DD" w:rsidP="007539F9">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Курская область,</w:t>
            </w:r>
          </w:p>
          <w:p w14:paraId="2A714905" w14:textId="77777777" w:rsidR="006430DD" w:rsidRPr="001A1D9A" w:rsidRDefault="006430DD" w:rsidP="007539F9">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Медвенский район,</w:t>
            </w:r>
          </w:p>
          <w:p w14:paraId="570B216D" w14:textId="77777777" w:rsidR="006430DD" w:rsidRPr="001A1D9A" w:rsidRDefault="006430DD" w:rsidP="007539F9">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муниципальное образование</w:t>
            </w:r>
          </w:p>
          <w:p w14:paraId="610E3FEB" w14:textId="77777777" w:rsidR="006430DD" w:rsidRPr="001A1D9A" w:rsidRDefault="006430DD" w:rsidP="007539F9">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w:t>
            </w:r>
            <w:proofErr w:type="spellStart"/>
            <w:r w:rsidRPr="001A1D9A">
              <w:rPr>
                <w:rFonts w:ascii="Times New Roman" w:eastAsia="Calibri" w:hAnsi="Times New Roman" w:cs="Times New Roman"/>
                <w:sz w:val="20"/>
                <w:szCs w:val="16"/>
              </w:rPr>
              <w:t>Нижнереутчанский</w:t>
            </w:r>
            <w:proofErr w:type="spellEnd"/>
            <w:r w:rsidRPr="001A1D9A">
              <w:rPr>
                <w:rFonts w:ascii="Times New Roman" w:eastAsia="Calibri" w:hAnsi="Times New Roman" w:cs="Times New Roman"/>
                <w:sz w:val="20"/>
                <w:szCs w:val="16"/>
              </w:rPr>
              <w:t xml:space="preserve"> сельсовет»,</w:t>
            </w:r>
          </w:p>
          <w:p w14:paraId="7AB6F4BB" w14:textId="2ECEFC03" w:rsidR="006430DD" w:rsidRPr="001A1D9A" w:rsidRDefault="006430DD" w:rsidP="007539F9">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 xml:space="preserve">х. </w:t>
            </w:r>
            <w:r>
              <w:rPr>
                <w:rFonts w:ascii="Times New Roman" w:eastAsia="Calibri" w:hAnsi="Times New Roman" w:cs="Times New Roman"/>
                <w:sz w:val="20"/>
                <w:szCs w:val="16"/>
              </w:rPr>
              <w:t>Красная Новь</w:t>
            </w:r>
          </w:p>
        </w:tc>
        <w:tc>
          <w:tcPr>
            <w:tcW w:w="1701" w:type="dxa"/>
            <w:vAlign w:val="center"/>
          </w:tcPr>
          <w:p w14:paraId="57D7AC62" w14:textId="1C81D8B2" w:rsidR="006430DD" w:rsidRPr="001A1D9A" w:rsidRDefault="006430DD" w:rsidP="007539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Радиус действия 700 м</w:t>
            </w:r>
          </w:p>
        </w:tc>
        <w:tc>
          <w:tcPr>
            <w:tcW w:w="1275" w:type="dxa"/>
            <w:vAlign w:val="center"/>
          </w:tcPr>
          <w:p w14:paraId="07FD0E96" w14:textId="77777777" w:rsidR="006430DD" w:rsidRPr="001A1D9A" w:rsidRDefault="006430DD" w:rsidP="007539F9">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Расчетный срок</w:t>
            </w:r>
          </w:p>
        </w:tc>
      </w:tr>
      <w:tr w:rsidR="006430DD" w:rsidRPr="001A1D9A" w14:paraId="432838EC" w14:textId="77777777" w:rsidTr="00EC20C9">
        <w:trPr>
          <w:trHeight w:val="1964"/>
          <w:jc w:val="center"/>
        </w:trPr>
        <w:tc>
          <w:tcPr>
            <w:tcW w:w="506" w:type="dxa"/>
            <w:vAlign w:val="center"/>
          </w:tcPr>
          <w:p w14:paraId="0D81B30F" w14:textId="77777777" w:rsidR="006430DD" w:rsidRPr="001A1D9A" w:rsidRDefault="006430DD" w:rsidP="006430DD">
            <w:pPr>
              <w:pStyle w:val="a3"/>
              <w:numPr>
                <w:ilvl w:val="0"/>
                <w:numId w:val="6"/>
              </w:numPr>
              <w:spacing w:after="0" w:line="240" w:lineRule="auto"/>
              <w:jc w:val="center"/>
              <w:rPr>
                <w:rFonts w:ascii="Times New Roman" w:eastAsia="Calibri" w:hAnsi="Times New Roman" w:cs="Times New Roman"/>
                <w:sz w:val="20"/>
                <w:szCs w:val="16"/>
              </w:rPr>
            </w:pPr>
          </w:p>
        </w:tc>
        <w:tc>
          <w:tcPr>
            <w:tcW w:w="3539" w:type="dxa"/>
            <w:vAlign w:val="center"/>
          </w:tcPr>
          <w:p w14:paraId="43BF0FF5" w14:textId="5013DAC9" w:rsidR="006430DD" w:rsidRDefault="006430DD" w:rsidP="006430DD">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Устройство оповещения</w:t>
            </w:r>
            <w:r w:rsidRPr="001A1D9A">
              <w:rPr>
                <w:rFonts w:ascii="Times New Roman" w:eastAsia="Calibri" w:hAnsi="Times New Roman" w:cs="Times New Roman"/>
                <w:sz w:val="20"/>
                <w:szCs w:val="16"/>
              </w:rPr>
              <w:t xml:space="preserve"> (строительство)</w:t>
            </w:r>
          </w:p>
        </w:tc>
        <w:tc>
          <w:tcPr>
            <w:tcW w:w="2127" w:type="dxa"/>
            <w:vAlign w:val="center"/>
          </w:tcPr>
          <w:p w14:paraId="24BD1E33" w14:textId="77777777" w:rsidR="006430DD" w:rsidRPr="001A1D9A" w:rsidRDefault="006430DD" w:rsidP="006430DD">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Курская область,</w:t>
            </w:r>
          </w:p>
          <w:p w14:paraId="063C4174" w14:textId="77777777" w:rsidR="006430DD" w:rsidRPr="001A1D9A" w:rsidRDefault="006430DD" w:rsidP="006430DD">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Медвенский район,</w:t>
            </w:r>
          </w:p>
          <w:p w14:paraId="50A7B816" w14:textId="77777777" w:rsidR="006430DD" w:rsidRPr="001A1D9A" w:rsidRDefault="006430DD" w:rsidP="006430DD">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муниципальное образование</w:t>
            </w:r>
          </w:p>
          <w:p w14:paraId="4D4DFFA1" w14:textId="77777777" w:rsidR="006430DD" w:rsidRPr="001A1D9A" w:rsidRDefault="006430DD" w:rsidP="006430DD">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w:t>
            </w:r>
            <w:proofErr w:type="spellStart"/>
            <w:r w:rsidRPr="001A1D9A">
              <w:rPr>
                <w:rFonts w:ascii="Times New Roman" w:eastAsia="Calibri" w:hAnsi="Times New Roman" w:cs="Times New Roman"/>
                <w:sz w:val="20"/>
                <w:szCs w:val="16"/>
              </w:rPr>
              <w:t>Нижнереутчанский</w:t>
            </w:r>
            <w:proofErr w:type="spellEnd"/>
            <w:r w:rsidRPr="001A1D9A">
              <w:rPr>
                <w:rFonts w:ascii="Times New Roman" w:eastAsia="Calibri" w:hAnsi="Times New Roman" w:cs="Times New Roman"/>
                <w:sz w:val="20"/>
                <w:szCs w:val="16"/>
              </w:rPr>
              <w:t xml:space="preserve"> сельсовет»,</w:t>
            </w:r>
          </w:p>
          <w:p w14:paraId="13D3FBC1" w14:textId="58A3EAC2" w:rsidR="006430DD" w:rsidRPr="001A1D9A" w:rsidRDefault="006430DD" w:rsidP="006430DD">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 xml:space="preserve">х. </w:t>
            </w:r>
            <w:proofErr w:type="spellStart"/>
            <w:r w:rsidR="005A423D">
              <w:rPr>
                <w:rFonts w:ascii="Times New Roman" w:eastAsia="Calibri" w:hAnsi="Times New Roman" w:cs="Times New Roman"/>
                <w:sz w:val="20"/>
                <w:szCs w:val="16"/>
              </w:rPr>
              <w:t>Соломыковские</w:t>
            </w:r>
            <w:proofErr w:type="spellEnd"/>
            <w:r w:rsidR="005A423D">
              <w:rPr>
                <w:rFonts w:ascii="Times New Roman" w:eastAsia="Calibri" w:hAnsi="Times New Roman" w:cs="Times New Roman"/>
                <w:sz w:val="20"/>
                <w:szCs w:val="16"/>
              </w:rPr>
              <w:t xml:space="preserve"> Дворы</w:t>
            </w:r>
          </w:p>
        </w:tc>
        <w:tc>
          <w:tcPr>
            <w:tcW w:w="1701" w:type="dxa"/>
            <w:vAlign w:val="center"/>
          </w:tcPr>
          <w:p w14:paraId="466DD51C" w14:textId="7DFC077C" w:rsidR="006430DD" w:rsidRPr="001A1D9A" w:rsidRDefault="006430DD" w:rsidP="006430DD">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Радиус действия 700 м</w:t>
            </w:r>
          </w:p>
        </w:tc>
        <w:tc>
          <w:tcPr>
            <w:tcW w:w="1275" w:type="dxa"/>
            <w:vAlign w:val="center"/>
          </w:tcPr>
          <w:p w14:paraId="7E955D46" w14:textId="48B81DA0" w:rsidR="006430DD" w:rsidRPr="001A1D9A" w:rsidRDefault="006430DD" w:rsidP="006430DD">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Расчетный срок</w:t>
            </w:r>
          </w:p>
        </w:tc>
      </w:tr>
      <w:tr w:rsidR="00C86AF1" w:rsidRPr="00C86AF1" w14:paraId="425A6091" w14:textId="77777777" w:rsidTr="00C86AF1">
        <w:trPr>
          <w:trHeight w:hRule="exact" w:val="238"/>
          <w:jc w:val="center"/>
        </w:trPr>
        <w:tc>
          <w:tcPr>
            <w:tcW w:w="506" w:type="dxa"/>
            <w:shd w:val="clear" w:color="auto" w:fill="auto"/>
            <w:vAlign w:val="center"/>
          </w:tcPr>
          <w:p w14:paraId="2AA7D4F5" w14:textId="77777777" w:rsidR="00C86AF1" w:rsidRPr="00C86AF1" w:rsidRDefault="00C86AF1" w:rsidP="007539F9">
            <w:pPr>
              <w:spacing w:after="0" w:line="240" w:lineRule="auto"/>
              <w:jc w:val="center"/>
              <w:rPr>
                <w:rFonts w:ascii="Times New Roman" w:eastAsia="Calibri" w:hAnsi="Times New Roman" w:cs="Times New Roman"/>
                <w:sz w:val="20"/>
                <w:szCs w:val="16"/>
              </w:rPr>
            </w:pPr>
            <w:r w:rsidRPr="00C86AF1">
              <w:rPr>
                <w:rFonts w:ascii="Times New Roman" w:eastAsia="Calibri" w:hAnsi="Times New Roman" w:cs="Times New Roman"/>
                <w:sz w:val="20"/>
                <w:szCs w:val="16"/>
              </w:rPr>
              <w:lastRenderedPageBreak/>
              <w:t>1</w:t>
            </w:r>
          </w:p>
        </w:tc>
        <w:tc>
          <w:tcPr>
            <w:tcW w:w="3539" w:type="dxa"/>
            <w:shd w:val="clear" w:color="auto" w:fill="auto"/>
            <w:vAlign w:val="center"/>
          </w:tcPr>
          <w:p w14:paraId="03A1803E" w14:textId="77777777" w:rsidR="00C86AF1" w:rsidRPr="00C86AF1" w:rsidRDefault="00C86AF1" w:rsidP="007539F9">
            <w:pPr>
              <w:spacing w:after="0" w:line="240" w:lineRule="auto"/>
              <w:jc w:val="center"/>
              <w:rPr>
                <w:rFonts w:ascii="Times New Roman" w:eastAsia="Calibri" w:hAnsi="Times New Roman" w:cs="Times New Roman"/>
                <w:sz w:val="20"/>
                <w:szCs w:val="16"/>
              </w:rPr>
            </w:pPr>
            <w:r w:rsidRPr="00C86AF1">
              <w:rPr>
                <w:rFonts w:ascii="Times New Roman" w:eastAsia="Calibri" w:hAnsi="Times New Roman" w:cs="Times New Roman"/>
                <w:sz w:val="20"/>
                <w:szCs w:val="16"/>
              </w:rPr>
              <w:t>2</w:t>
            </w:r>
          </w:p>
        </w:tc>
        <w:tc>
          <w:tcPr>
            <w:tcW w:w="2127" w:type="dxa"/>
            <w:shd w:val="clear" w:color="auto" w:fill="auto"/>
            <w:vAlign w:val="center"/>
          </w:tcPr>
          <w:p w14:paraId="65C177B4" w14:textId="77777777" w:rsidR="00C86AF1" w:rsidRPr="00C86AF1" w:rsidRDefault="00C86AF1" w:rsidP="007539F9">
            <w:pPr>
              <w:spacing w:after="0" w:line="240" w:lineRule="auto"/>
              <w:jc w:val="center"/>
              <w:rPr>
                <w:rFonts w:ascii="Times New Roman" w:eastAsia="Calibri" w:hAnsi="Times New Roman" w:cs="Times New Roman"/>
                <w:sz w:val="20"/>
                <w:szCs w:val="16"/>
              </w:rPr>
            </w:pPr>
            <w:r w:rsidRPr="00C86AF1">
              <w:rPr>
                <w:rFonts w:ascii="Times New Roman" w:eastAsia="Calibri" w:hAnsi="Times New Roman" w:cs="Times New Roman"/>
                <w:sz w:val="20"/>
                <w:szCs w:val="16"/>
              </w:rPr>
              <w:t>3</w:t>
            </w:r>
          </w:p>
        </w:tc>
        <w:tc>
          <w:tcPr>
            <w:tcW w:w="1701" w:type="dxa"/>
            <w:shd w:val="clear" w:color="auto" w:fill="auto"/>
            <w:vAlign w:val="center"/>
          </w:tcPr>
          <w:p w14:paraId="4A1A2289" w14:textId="77777777" w:rsidR="00C86AF1" w:rsidRPr="00C86AF1" w:rsidRDefault="00C86AF1" w:rsidP="007539F9">
            <w:pPr>
              <w:spacing w:after="0" w:line="240" w:lineRule="auto"/>
              <w:jc w:val="center"/>
              <w:rPr>
                <w:rFonts w:ascii="Times New Roman" w:eastAsia="Calibri" w:hAnsi="Times New Roman" w:cs="Times New Roman"/>
                <w:sz w:val="20"/>
                <w:szCs w:val="16"/>
              </w:rPr>
            </w:pPr>
            <w:r w:rsidRPr="00C86AF1">
              <w:rPr>
                <w:rFonts w:ascii="Times New Roman" w:eastAsia="Calibri" w:hAnsi="Times New Roman" w:cs="Times New Roman"/>
                <w:sz w:val="20"/>
                <w:szCs w:val="16"/>
              </w:rPr>
              <w:t>4</w:t>
            </w:r>
          </w:p>
        </w:tc>
        <w:tc>
          <w:tcPr>
            <w:tcW w:w="1275" w:type="dxa"/>
            <w:shd w:val="clear" w:color="auto" w:fill="auto"/>
            <w:vAlign w:val="center"/>
          </w:tcPr>
          <w:p w14:paraId="67ABBC0E" w14:textId="77777777" w:rsidR="00C86AF1" w:rsidRPr="00C86AF1" w:rsidRDefault="00C86AF1" w:rsidP="007539F9">
            <w:pPr>
              <w:spacing w:after="0" w:line="240" w:lineRule="auto"/>
              <w:jc w:val="center"/>
              <w:rPr>
                <w:rFonts w:ascii="Times New Roman" w:eastAsia="Calibri" w:hAnsi="Times New Roman" w:cs="Times New Roman"/>
                <w:sz w:val="20"/>
                <w:szCs w:val="16"/>
              </w:rPr>
            </w:pPr>
            <w:r w:rsidRPr="00C86AF1">
              <w:rPr>
                <w:rFonts w:ascii="Times New Roman" w:eastAsia="Calibri" w:hAnsi="Times New Roman" w:cs="Times New Roman"/>
                <w:sz w:val="20"/>
                <w:szCs w:val="16"/>
              </w:rPr>
              <w:t>5</w:t>
            </w:r>
          </w:p>
        </w:tc>
      </w:tr>
      <w:tr w:rsidR="006430DD" w:rsidRPr="001A1D9A" w14:paraId="64AD5EA5" w14:textId="77777777" w:rsidTr="00C86AF1">
        <w:trPr>
          <w:trHeight w:val="521"/>
          <w:jc w:val="center"/>
        </w:trPr>
        <w:tc>
          <w:tcPr>
            <w:tcW w:w="506" w:type="dxa"/>
            <w:vAlign w:val="center"/>
          </w:tcPr>
          <w:p w14:paraId="4D6BE917" w14:textId="77777777" w:rsidR="006430DD" w:rsidRPr="001A1D9A" w:rsidRDefault="006430DD" w:rsidP="006430DD">
            <w:pPr>
              <w:pStyle w:val="a3"/>
              <w:numPr>
                <w:ilvl w:val="0"/>
                <w:numId w:val="6"/>
              </w:numPr>
              <w:spacing w:after="0" w:line="240" w:lineRule="auto"/>
              <w:jc w:val="center"/>
              <w:rPr>
                <w:rFonts w:ascii="Times New Roman" w:eastAsia="Calibri" w:hAnsi="Times New Roman" w:cs="Times New Roman"/>
                <w:sz w:val="20"/>
                <w:szCs w:val="16"/>
              </w:rPr>
            </w:pPr>
          </w:p>
        </w:tc>
        <w:tc>
          <w:tcPr>
            <w:tcW w:w="3539" w:type="dxa"/>
            <w:vAlign w:val="center"/>
          </w:tcPr>
          <w:p w14:paraId="3FD9EE59" w14:textId="4F688070" w:rsidR="006430DD" w:rsidRDefault="006430DD" w:rsidP="006430DD">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Устройство оповещения</w:t>
            </w:r>
            <w:r w:rsidRPr="001A1D9A">
              <w:rPr>
                <w:rFonts w:ascii="Times New Roman" w:eastAsia="Calibri" w:hAnsi="Times New Roman" w:cs="Times New Roman"/>
                <w:sz w:val="20"/>
                <w:szCs w:val="16"/>
              </w:rPr>
              <w:t xml:space="preserve"> (строительство)</w:t>
            </w:r>
          </w:p>
        </w:tc>
        <w:tc>
          <w:tcPr>
            <w:tcW w:w="2127" w:type="dxa"/>
            <w:vAlign w:val="center"/>
          </w:tcPr>
          <w:p w14:paraId="771423F2" w14:textId="77777777" w:rsidR="006430DD" w:rsidRPr="001A1D9A" w:rsidRDefault="006430DD" w:rsidP="006430DD">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Курская область,</w:t>
            </w:r>
          </w:p>
          <w:p w14:paraId="5AB40442" w14:textId="77777777" w:rsidR="006430DD" w:rsidRPr="001A1D9A" w:rsidRDefault="006430DD" w:rsidP="006430DD">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Медвенский район,</w:t>
            </w:r>
          </w:p>
          <w:p w14:paraId="47142FDE" w14:textId="77777777" w:rsidR="006430DD" w:rsidRPr="001A1D9A" w:rsidRDefault="006430DD" w:rsidP="006430DD">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муниципальное образование</w:t>
            </w:r>
          </w:p>
          <w:p w14:paraId="6C7D33F5" w14:textId="77777777" w:rsidR="006430DD" w:rsidRPr="001A1D9A" w:rsidRDefault="006430DD" w:rsidP="006430DD">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w:t>
            </w:r>
            <w:proofErr w:type="spellStart"/>
            <w:r w:rsidRPr="001A1D9A">
              <w:rPr>
                <w:rFonts w:ascii="Times New Roman" w:eastAsia="Calibri" w:hAnsi="Times New Roman" w:cs="Times New Roman"/>
                <w:sz w:val="20"/>
                <w:szCs w:val="16"/>
              </w:rPr>
              <w:t>Нижнереутчанский</w:t>
            </w:r>
            <w:proofErr w:type="spellEnd"/>
            <w:r w:rsidRPr="001A1D9A">
              <w:rPr>
                <w:rFonts w:ascii="Times New Roman" w:eastAsia="Calibri" w:hAnsi="Times New Roman" w:cs="Times New Roman"/>
                <w:sz w:val="20"/>
                <w:szCs w:val="16"/>
              </w:rPr>
              <w:t xml:space="preserve"> сельсовет»,</w:t>
            </w:r>
          </w:p>
          <w:p w14:paraId="2699A1C1" w14:textId="6E2F5EA6" w:rsidR="006430DD" w:rsidRPr="001A1D9A" w:rsidRDefault="006430DD" w:rsidP="006430DD">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 xml:space="preserve">х. </w:t>
            </w:r>
            <w:r>
              <w:rPr>
                <w:rFonts w:ascii="Times New Roman" w:eastAsia="Calibri" w:hAnsi="Times New Roman" w:cs="Times New Roman"/>
                <w:sz w:val="20"/>
                <w:szCs w:val="16"/>
              </w:rPr>
              <w:t>Организация</w:t>
            </w:r>
          </w:p>
        </w:tc>
        <w:tc>
          <w:tcPr>
            <w:tcW w:w="1701" w:type="dxa"/>
            <w:vAlign w:val="center"/>
          </w:tcPr>
          <w:p w14:paraId="6EDF1F49" w14:textId="0600577D" w:rsidR="006430DD" w:rsidRDefault="006430DD" w:rsidP="006430DD">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Радиус действия 700 м</w:t>
            </w:r>
          </w:p>
        </w:tc>
        <w:tc>
          <w:tcPr>
            <w:tcW w:w="1275" w:type="dxa"/>
            <w:vAlign w:val="center"/>
          </w:tcPr>
          <w:p w14:paraId="00C019E0" w14:textId="5629119A" w:rsidR="006430DD" w:rsidRPr="001A1D9A" w:rsidRDefault="006430DD" w:rsidP="006430DD">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Расчетный срок</w:t>
            </w:r>
          </w:p>
        </w:tc>
      </w:tr>
      <w:tr w:rsidR="006430DD" w:rsidRPr="001A1D9A" w14:paraId="017EA100" w14:textId="77777777" w:rsidTr="00C86AF1">
        <w:trPr>
          <w:trHeight w:val="521"/>
          <w:jc w:val="center"/>
        </w:trPr>
        <w:tc>
          <w:tcPr>
            <w:tcW w:w="506" w:type="dxa"/>
            <w:vAlign w:val="center"/>
          </w:tcPr>
          <w:p w14:paraId="7B54AFDF" w14:textId="77777777" w:rsidR="006430DD" w:rsidRPr="001A1D9A" w:rsidRDefault="006430DD" w:rsidP="006430DD">
            <w:pPr>
              <w:pStyle w:val="a3"/>
              <w:numPr>
                <w:ilvl w:val="0"/>
                <w:numId w:val="6"/>
              </w:numPr>
              <w:spacing w:after="0" w:line="240" w:lineRule="auto"/>
              <w:jc w:val="center"/>
              <w:rPr>
                <w:rFonts w:ascii="Times New Roman" w:eastAsia="Calibri" w:hAnsi="Times New Roman" w:cs="Times New Roman"/>
                <w:sz w:val="20"/>
                <w:szCs w:val="16"/>
              </w:rPr>
            </w:pPr>
          </w:p>
        </w:tc>
        <w:tc>
          <w:tcPr>
            <w:tcW w:w="3539" w:type="dxa"/>
            <w:vAlign w:val="center"/>
          </w:tcPr>
          <w:p w14:paraId="7AEC0A0D" w14:textId="7DE14975" w:rsidR="006430DD" w:rsidRDefault="006430DD" w:rsidP="006430DD">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Устройство оповещения</w:t>
            </w:r>
            <w:r w:rsidRPr="001A1D9A">
              <w:rPr>
                <w:rFonts w:ascii="Times New Roman" w:eastAsia="Calibri" w:hAnsi="Times New Roman" w:cs="Times New Roman"/>
                <w:sz w:val="20"/>
                <w:szCs w:val="16"/>
              </w:rPr>
              <w:t xml:space="preserve"> (строительство)</w:t>
            </w:r>
          </w:p>
        </w:tc>
        <w:tc>
          <w:tcPr>
            <w:tcW w:w="2127" w:type="dxa"/>
            <w:vAlign w:val="center"/>
          </w:tcPr>
          <w:p w14:paraId="46CC11AD" w14:textId="77777777" w:rsidR="006430DD" w:rsidRPr="001A1D9A" w:rsidRDefault="006430DD" w:rsidP="006430DD">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Курская область,</w:t>
            </w:r>
          </w:p>
          <w:p w14:paraId="1DCF0393" w14:textId="77777777" w:rsidR="006430DD" w:rsidRPr="001A1D9A" w:rsidRDefault="006430DD" w:rsidP="006430DD">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Медвенский район,</w:t>
            </w:r>
          </w:p>
          <w:p w14:paraId="29C8DD32" w14:textId="77777777" w:rsidR="006430DD" w:rsidRPr="001A1D9A" w:rsidRDefault="006430DD" w:rsidP="006430DD">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муниципальное образование</w:t>
            </w:r>
          </w:p>
          <w:p w14:paraId="19DA82E2" w14:textId="77777777" w:rsidR="006430DD" w:rsidRPr="001A1D9A" w:rsidRDefault="006430DD" w:rsidP="006430DD">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w:t>
            </w:r>
            <w:proofErr w:type="spellStart"/>
            <w:r w:rsidRPr="001A1D9A">
              <w:rPr>
                <w:rFonts w:ascii="Times New Roman" w:eastAsia="Calibri" w:hAnsi="Times New Roman" w:cs="Times New Roman"/>
                <w:sz w:val="20"/>
                <w:szCs w:val="16"/>
              </w:rPr>
              <w:t>Нижнереутчанский</w:t>
            </w:r>
            <w:proofErr w:type="spellEnd"/>
            <w:r w:rsidRPr="001A1D9A">
              <w:rPr>
                <w:rFonts w:ascii="Times New Roman" w:eastAsia="Calibri" w:hAnsi="Times New Roman" w:cs="Times New Roman"/>
                <w:sz w:val="20"/>
                <w:szCs w:val="16"/>
              </w:rPr>
              <w:t xml:space="preserve"> сельсовет»,</w:t>
            </w:r>
          </w:p>
          <w:p w14:paraId="4C4A814B" w14:textId="6EDBE906" w:rsidR="006430DD" w:rsidRPr="001A1D9A" w:rsidRDefault="006430DD" w:rsidP="006430DD">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 xml:space="preserve">х. </w:t>
            </w:r>
            <w:r>
              <w:rPr>
                <w:rFonts w:ascii="Times New Roman" w:eastAsia="Calibri" w:hAnsi="Times New Roman" w:cs="Times New Roman"/>
                <w:sz w:val="20"/>
                <w:szCs w:val="16"/>
              </w:rPr>
              <w:t>Организация</w:t>
            </w:r>
          </w:p>
        </w:tc>
        <w:tc>
          <w:tcPr>
            <w:tcW w:w="1701" w:type="dxa"/>
            <w:vAlign w:val="center"/>
          </w:tcPr>
          <w:p w14:paraId="614EFBBA" w14:textId="05876B9E" w:rsidR="006430DD" w:rsidRDefault="006430DD" w:rsidP="006430DD">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Радиус действия 700 м</w:t>
            </w:r>
          </w:p>
        </w:tc>
        <w:tc>
          <w:tcPr>
            <w:tcW w:w="1275" w:type="dxa"/>
            <w:vAlign w:val="center"/>
          </w:tcPr>
          <w:p w14:paraId="2E1BF479" w14:textId="3738372F" w:rsidR="006430DD" w:rsidRPr="001A1D9A" w:rsidRDefault="006430DD" w:rsidP="006430DD">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Расчетный срок</w:t>
            </w:r>
          </w:p>
        </w:tc>
      </w:tr>
      <w:tr w:rsidR="006430DD" w:rsidRPr="001A1D9A" w14:paraId="27E3D7DB" w14:textId="77777777" w:rsidTr="00C86AF1">
        <w:trPr>
          <w:trHeight w:val="521"/>
          <w:jc w:val="center"/>
        </w:trPr>
        <w:tc>
          <w:tcPr>
            <w:tcW w:w="506" w:type="dxa"/>
            <w:vAlign w:val="center"/>
          </w:tcPr>
          <w:p w14:paraId="7882F510" w14:textId="77777777" w:rsidR="006430DD" w:rsidRPr="001A1D9A" w:rsidRDefault="006430DD" w:rsidP="006430DD">
            <w:pPr>
              <w:pStyle w:val="a3"/>
              <w:numPr>
                <w:ilvl w:val="0"/>
                <w:numId w:val="6"/>
              </w:numPr>
              <w:spacing w:after="0" w:line="240" w:lineRule="auto"/>
              <w:jc w:val="center"/>
              <w:rPr>
                <w:rFonts w:ascii="Times New Roman" w:eastAsia="Calibri" w:hAnsi="Times New Roman" w:cs="Times New Roman"/>
                <w:sz w:val="20"/>
                <w:szCs w:val="16"/>
              </w:rPr>
            </w:pPr>
          </w:p>
        </w:tc>
        <w:tc>
          <w:tcPr>
            <w:tcW w:w="3539" w:type="dxa"/>
            <w:vAlign w:val="center"/>
          </w:tcPr>
          <w:p w14:paraId="5300721A" w14:textId="4AB3BE88" w:rsidR="006430DD" w:rsidRDefault="006430DD" w:rsidP="006430DD">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Устройство оповещения</w:t>
            </w:r>
            <w:r w:rsidRPr="001A1D9A">
              <w:rPr>
                <w:rFonts w:ascii="Times New Roman" w:eastAsia="Calibri" w:hAnsi="Times New Roman" w:cs="Times New Roman"/>
                <w:sz w:val="20"/>
                <w:szCs w:val="16"/>
              </w:rPr>
              <w:t xml:space="preserve"> (строительство)</w:t>
            </w:r>
          </w:p>
        </w:tc>
        <w:tc>
          <w:tcPr>
            <w:tcW w:w="2127" w:type="dxa"/>
            <w:vAlign w:val="center"/>
          </w:tcPr>
          <w:p w14:paraId="6CA146A3" w14:textId="77777777" w:rsidR="006430DD" w:rsidRPr="001A1D9A" w:rsidRDefault="006430DD" w:rsidP="006430DD">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Курская область,</w:t>
            </w:r>
          </w:p>
          <w:p w14:paraId="021FD640" w14:textId="77777777" w:rsidR="006430DD" w:rsidRPr="001A1D9A" w:rsidRDefault="006430DD" w:rsidP="006430DD">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Медвенский район,</w:t>
            </w:r>
          </w:p>
          <w:p w14:paraId="1A6B129E" w14:textId="77777777" w:rsidR="006430DD" w:rsidRPr="001A1D9A" w:rsidRDefault="006430DD" w:rsidP="006430DD">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муниципальное образование</w:t>
            </w:r>
          </w:p>
          <w:p w14:paraId="18B6082D" w14:textId="77777777" w:rsidR="006430DD" w:rsidRPr="001A1D9A" w:rsidRDefault="006430DD" w:rsidP="006430DD">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w:t>
            </w:r>
            <w:proofErr w:type="spellStart"/>
            <w:r w:rsidRPr="001A1D9A">
              <w:rPr>
                <w:rFonts w:ascii="Times New Roman" w:eastAsia="Calibri" w:hAnsi="Times New Roman" w:cs="Times New Roman"/>
                <w:sz w:val="20"/>
                <w:szCs w:val="16"/>
              </w:rPr>
              <w:t>Нижнереутчанский</w:t>
            </w:r>
            <w:proofErr w:type="spellEnd"/>
            <w:r w:rsidRPr="001A1D9A">
              <w:rPr>
                <w:rFonts w:ascii="Times New Roman" w:eastAsia="Calibri" w:hAnsi="Times New Roman" w:cs="Times New Roman"/>
                <w:sz w:val="20"/>
                <w:szCs w:val="16"/>
              </w:rPr>
              <w:t xml:space="preserve"> сельсовет»,</w:t>
            </w:r>
          </w:p>
          <w:p w14:paraId="5326430F" w14:textId="3E3D8E1D" w:rsidR="006430DD" w:rsidRPr="001A1D9A" w:rsidRDefault="006430DD" w:rsidP="006430DD">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х.</w:t>
            </w:r>
            <w:r>
              <w:rPr>
                <w:rFonts w:ascii="Times New Roman" w:eastAsia="Calibri" w:hAnsi="Times New Roman" w:cs="Times New Roman"/>
                <w:sz w:val="20"/>
                <w:szCs w:val="16"/>
              </w:rPr>
              <w:t xml:space="preserve"> Ильичевский</w:t>
            </w:r>
          </w:p>
        </w:tc>
        <w:tc>
          <w:tcPr>
            <w:tcW w:w="1701" w:type="dxa"/>
            <w:vAlign w:val="center"/>
          </w:tcPr>
          <w:p w14:paraId="7DE77AB3" w14:textId="192F8A4C" w:rsidR="006430DD" w:rsidRDefault="006430DD" w:rsidP="006430DD">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Радиус действия 700 м</w:t>
            </w:r>
          </w:p>
        </w:tc>
        <w:tc>
          <w:tcPr>
            <w:tcW w:w="1275" w:type="dxa"/>
            <w:vAlign w:val="center"/>
          </w:tcPr>
          <w:p w14:paraId="345B2694" w14:textId="4FD94DB1" w:rsidR="006430DD" w:rsidRPr="001A1D9A" w:rsidRDefault="006430DD" w:rsidP="006430DD">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Расчетный срок</w:t>
            </w:r>
          </w:p>
        </w:tc>
      </w:tr>
      <w:tr w:rsidR="006430DD" w:rsidRPr="001A1D9A" w14:paraId="310650F1" w14:textId="77777777" w:rsidTr="00C86AF1">
        <w:trPr>
          <w:trHeight w:val="521"/>
          <w:jc w:val="center"/>
        </w:trPr>
        <w:tc>
          <w:tcPr>
            <w:tcW w:w="506" w:type="dxa"/>
            <w:vAlign w:val="center"/>
          </w:tcPr>
          <w:p w14:paraId="1BE2A939" w14:textId="77777777" w:rsidR="006430DD" w:rsidRPr="001A1D9A" w:rsidRDefault="006430DD" w:rsidP="006430DD">
            <w:pPr>
              <w:pStyle w:val="a3"/>
              <w:numPr>
                <w:ilvl w:val="0"/>
                <w:numId w:val="6"/>
              </w:numPr>
              <w:spacing w:after="0" w:line="240" w:lineRule="auto"/>
              <w:jc w:val="center"/>
              <w:rPr>
                <w:rFonts w:ascii="Times New Roman" w:eastAsia="Calibri" w:hAnsi="Times New Roman" w:cs="Times New Roman"/>
                <w:sz w:val="20"/>
                <w:szCs w:val="16"/>
              </w:rPr>
            </w:pPr>
          </w:p>
        </w:tc>
        <w:tc>
          <w:tcPr>
            <w:tcW w:w="3539" w:type="dxa"/>
            <w:vAlign w:val="center"/>
          </w:tcPr>
          <w:p w14:paraId="6182A32E" w14:textId="784CF172" w:rsidR="006430DD" w:rsidRDefault="006430DD" w:rsidP="006430DD">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Устройство оповещения</w:t>
            </w:r>
            <w:r w:rsidRPr="001A1D9A">
              <w:rPr>
                <w:rFonts w:ascii="Times New Roman" w:eastAsia="Calibri" w:hAnsi="Times New Roman" w:cs="Times New Roman"/>
                <w:sz w:val="20"/>
                <w:szCs w:val="16"/>
              </w:rPr>
              <w:t xml:space="preserve"> (строительство)</w:t>
            </w:r>
          </w:p>
        </w:tc>
        <w:tc>
          <w:tcPr>
            <w:tcW w:w="2127" w:type="dxa"/>
            <w:vAlign w:val="center"/>
          </w:tcPr>
          <w:p w14:paraId="3AD78818" w14:textId="77777777" w:rsidR="006430DD" w:rsidRPr="001A1D9A" w:rsidRDefault="006430DD" w:rsidP="006430DD">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Курская область,</w:t>
            </w:r>
          </w:p>
          <w:p w14:paraId="798CC6EC" w14:textId="77777777" w:rsidR="006430DD" w:rsidRPr="001A1D9A" w:rsidRDefault="006430DD" w:rsidP="006430DD">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Медвенский район,</w:t>
            </w:r>
          </w:p>
          <w:p w14:paraId="28B85382" w14:textId="77777777" w:rsidR="006430DD" w:rsidRPr="001A1D9A" w:rsidRDefault="006430DD" w:rsidP="006430DD">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муниципальное образование</w:t>
            </w:r>
          </w:p>
          <w:p w14:paraId="42685ACC" w14:textId="77777777" w:rsidR="006430DD" w:rsidRPr="001A1D9A" w:rsidRDefault="006430DD" w:rsidP="006430DD">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w:t>
            </w:r>
            <w:proofErr w:type="spellStart"/>
            <w:r w:rsidRPr="001A1D9A">
              <w:rPr>
                <w:rFonts w:ascii="Times New Roman" w:eastAsia="Calibri" w:hAnsi="Times New Roman" w:cs="Times New Roman"/>
                <w:sz w:val="20"/>
                <w:szCs w:val="16"/>
              </w:rPr>
              <w:t>Нижнереутчанский</w:t>
            </w:r>
            <w:proofErr w:type="spellEnd"/>
            <w:r w:rsidRPr="001A1D9A">
              <w:rPr>
                <w:rFonts w:ascii="Times New Roman" w:eastAsia="Calibri" w:hAnsi="Times New Roman" w:cs="Times New Roman"/>
                <w:sz w:val="20"/>
                <w:szCs w:val="16"/>
              </w:rPr>
              <w:t xml:space="preserve"> сельсовет»,</w:t>
            </w:r>
          </w:p>
          <w:p w14:paraId="6BBB13BE" w14:textId="38702345" w:rsidR="006430DD" w:rsidRPr="001A1D9A" w:rsidRDefault="006430DD" w:rsidP="006430DD">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х.</w:t>
            </w:r>
            <w:r>
              <w:rPr>
                <w:rFonts w:ascii="Times New Roman" w:eastAsia="Calibri" w:hAnsi="Times New Roman" w:cs="Times New Roman"/>
                <w:sz w:val="20"/>
                <w:szCs w:val="16"/>
              </w:rPr>
              <w:t xml:space="preserve"> Ильичевский</w:t>
            </w:r>
          </w:p>
        </w:tc>
        <w:tc>
          <w:tcPr>
            <w:tcW w:w="1701" w:type="dxa"/>
            <w:vAlign w:val="center"/>
          </w:tcPr>
          <w:p w14:paraId="02F15FC8" w14:textId="4105DBC4" w:rsidR="006430DD" w:rsidRDefault="006430DD" w:rsidP="006430DD">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Радиус действия 700 м</w:t>
            </w:r>
          </w:p>
        </w:tc>
        <w:tc>
          <w:tcPr>
            <w:tcW w:w="1275" w:type="dxa"/>
            <w:vAlign w:val="center"/>
          </w:tcPr>
          <w:p w14:paraId="00F42399" w14:textId="18CCD5E8" w:rsidR="006430DD" w:rsidRPr="001A1D9A" w:rsidRDefault="006430DD" w:rsidP="006430DD">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Расчетный срок</w:t>
            </w:r>
          </w:p>
        </w:tc>
      </w:tr>
      <w:tr w:rsidR="00CB0FAB" w:rsidRPr="001A1D9A" w14:paraId="09D6FA62" w14:textId="77777777" w:rsidTr="00C86AF1">
        <w:trPr>
          <w:trHeight w:val="521"/>
          <w:jc w:val="center"/>
        </w:trPr>
        <w:tc>
          <w:tcPr>
            <w:tcW w:w="506" w:type="dxa"/>
            <w:vAlign w:val="center"/>
          </w:tcPr>
          <w:p w14:paraId="55DBE782" w14:textId="77777777" w:rsidR="00CB0FAB" w:rsidRPr="001A1D9A" w:rsidRDefault="00CB0FAB" w:rsidP="00CB0FAB">
            <w:pPr>
              <w:pStyle w:val="a3"/>
              <w:numPr>
                <w:ilvl w:val="0"/>
                <w:numId w:val="6"/>
              </w:numPr>
              <w:spacing w:after="0" w:line="240" w:lineRule="auto"/>
              <w:jc w:val="center"/>
              <w:rPr>
                <w:rFonts w:ascii="Times New Roman" w:eastAsia="Calibri" w:hAnsi="Times New Roman" w:cs="Times New Roman"/>
                <w:sz w:val="20"/>
                <w:szCs w:val="16"/>
              </w:rPr>
            </w:pPr>
          </w:p>
        </w:tc>
        <w:tc>
          <w:tcPr>
            <w:tcW w:w="3539" w:type="dxa"/>
            <w:vAlign w:val="center"/>
          </w:tcPr>
          <w:p w14:paraId="704D48FB" w14:textId="3C3049B5" w:rsidR="00CB0FAB" w:rsidRDefault="00CB0FAB" w:rsidP="00CB0FAB">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Устройство оповещения</w:t>
            </w:r>
            <w:r w:rsidRPr="001A1D9A">
              <w:rPr>
                <w:rFonts w:ascii="Times New Roman" w:eastAsia="Calibri" w:hAnsi="Times New Roman" w:cs="Times New Roman"/>
                <w:sz w:val="20"/>
                <w:szCs w:val="16"/>
              </w:rPr>
              <w:t xml:space="preserve"> (строительство)</w:t>
            </w:r>
          </w:p>
        </w:tc>
        <w:tc>
          <w:tcPr>
            <w:tcW w:w="2127" w:type="dxa"/>
            <w:vAlign w:val="center"/>
          </w:tcPr>
          <w:p w14:paraId="23888869" w14:textId="7777777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Курская область,</w:t>
            </w:r>
          </w:p>
          <w:p w14:paraId="47E5EDF3" w14:textId="7777777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Медвенский район,</w:t>
            </w:r>
          </w:p>
          <w:p w14:paraId="5AE659E5" w14:textId="7777777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муниципальное образование</w:t>
            </w:r>
          </w:p>
          <w:p w14:paraId="52137F21" w14:textId="7777777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w:t>
            </w:r>
            <w:proofErr w:type="spellStart"/>
            <w:r w:rsidRPr="001A1D9A">
              <w:rPr>
                <w:rFonts w:ascii="Times New Roman" w:eastAsia="Calibri" w:hAnsi="Times New Roman" w:cs="Times New Roman"/>
                <w:sz w:val="20"/>
                <w:szCs w:val="16"/>
              </w:rPr>
              <w:t>Нижнереутчанский</w:t>
            </w:r>
            <w:proofErr w:type="spellEnd"/>
            <w:r w:rsidRPr="001A1D9A">
              <w:rPr>
                <w:rFonts w:ascii="Times New Roman" w:eastAsia="Calibri" w:hAnsi="Times New Roman" w:cs="Times New Roman"/>
                <w:sz w:val="20"/>
                <w:szCs w:val="16"/>
              </w:rPr>
              <w:t xml:space="preserve"> сельсовет»,</w:t>
            </w:r>
          </w:p>
          <w:p w14:paraId="5FF5AE75" w14:textId="23980B96"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х.</w:t>
            </w:r>
            <w:r>
              <w:rPr>
                <w:rFonts w:ascii="Times New Roman" w:eastAsia="Calibri" w:hAnsi="Times New Roman" w:cs="Times New Roman"/>
                <w:sz w:val="20"/>
                <w:szCs w:val="16"/>
              </w:rPr>
              <w:t xml:space="preserve"> Александров</w:t>
            </w:r>
            <w:r w:rsidR="00E02290">
              <w:rPr>
                <w:rFonts w:ascii="Times New Roman" w:eastAsia="Calibri" w:hAnsi="Times New Roman" w:cs="Times New Roman"/>
                <w:sz w:val="20"/>
                <w:szCs w:val="16"/>
              </w:rPr>
              <w:t>ка</w:t>
            </w:r>
          </w:p>
        </w:tc>
        <w:tc>
          <w:tcPr>
            <w:tcW w:w="1701" w:type="dxa"/>
            <w:vAlign w:val="center"/>
          </w:tcPr>
          <w:p w14:paraId="6F32A048" w14:textId="2F550478" w:rsidR="00CB0FAB" w:rsidRDefault="00CB0FAB" w:rsidP="00CB0FA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Радиус действия 700 м</w:t>
            </w:r>
          </w:p>
        </w:tc>
        <w:tc>
          <w:tcPr>
            <w:tcW w:w="1275" w:type="dxa"/>
            <w:vAlign w:val="center"/>
          </w:tcPr>
          <w:p w14:paraId="043BEBF0" w14:textId="6B993952"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Расчетный срок</w:t>
            </w:r>
          </w:p>
        </w:tc>
      </w:tr>
      <w:tr w:rsidR="00CB0FAB" w:rsidRPr="001A1D9A" w14:paraId="6AF14191" w14:textId="77777777" w:rsidTr="00C86AF1">
        <w:trPr>
          <w:trHeight w:val="521"/>
          <w:jc w:val="center"/>
        </w:trPr>
        <w:tc>
          <w:tcPr>
            <w:tcW w:w="506" w:type="dxa"/>
            <w:vAlign w:val="center"/>
          </w:tcPr>
          <w:p w14:paraId="4275FA57" w14:textId="77777777" w:rsidR="00CB0FAB" w:rsidRPr="001A1D9A" w:rsidRDefault="00CB0FAB" w:rsidP="00CB0FAB">
            <w:pPr>
              <w:pStyle w:val="a3"/>
              <w:numPr>
                <w:ilvl w:val="0"/>
                <w:numId w:val="6"/>
              </w:numPr>
              <w:spacing w:after="0" w:line="240" w:lineRule="auto"/>
              <w:jc w:val="center"/>
              <w:rPr>
                <w:rFonts w:ascii="Times New Roman" w:eastAsia="Calibri" w:hAnsi="Times New Roman" w:cs="Times New Roman"/>
                <w:sz w:val="20"/>
                <w:szCs w:val="16"/>
              </w:rPr>
            </w:pPr>
          </w:p>
        </w:tc>
        <w:tc>
          <w:tcPr>
            <w:tcW w:w="3539" w:type="dxa"/>
            <w:vAlign w:val="center"/>
          </w:tcPr>
          <w:p w14:paraId="4311A21D" w14:textId="2E421EBD" w:rsidR="00CB0FAB" w:rsidRDefault="00CB0FAB" w:rsidP="00CB0FAB">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Устройство оповещения</w:t>
            </w:r>
            <w:r w:rsidRPr="001A1D9A">
              <w:rPr>
                <w:rFonts w:ascii="Times New Roman" w:eastAsia="Calibri" w:hAnsi="Times New Roman" w:cs="Times New Roman"/>
                <w:sz w:val="20"/>
                <w:szCs w:val="16"/>
              </w:rPr>
              <w:t xml:space="preserve"> (строительство)</w:t>
            </w:r>
          </w:p>
        </w:tc>
        <w:tc>
          <w:tcPr>
            <w:tcW w:w="2127" w:type="dxa"/>
            <w:vAlign w:val="center"/>
          </w:tcPr>
          <w:p w14:paraId="39A20670" w14:textId="7777777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Курская область,</w:t>
            </w:r>
          </w:p>
          <w:p w14:paraId="17DDBEFF" w14:textId="7777777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Медвенский район,</w:t>
            </w:r>
          </w:p>
          <w:p w14:paraId="30F4FAFA" w14:textId="7777777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муниципальное образование</w:t>
            </w:r>
          </w:p>
          <w:p w14:paraId="414D2774" w14:textId="7777777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w:t>
            </w:r>
            <w:proofErr w:type="spellStart"/>
            <w:r w:rsidRPr="001A1D9A">
              <w:rPr>
                <w:rFonts w:ascii="Times New Roman" w:eastAsia="Calibri" w:hAnsi="Times New Roman" w:cs="Times New Roman"/>
                <w:sz w:val="20"/>
                <w:szCs w:val="16"/>
              </w:rPr>
              <w:t>Нижнереутчанский</w:t>
            </w:r>
            <w:proofErr w:type="spellEnd"/>
            <w:r w:rsidRPr="001A1D9A">
              <w:rPr>
                <w:rFonts w:ascii="Times New Roman" w:eastAsia="Calibri" w:hAnsi="Times New Roman" w:cs="Times New Roman"/>
                <w:sz w:val="20"/>
                <w:szCs w:val="16"/>
              </w:rPr>
              <w:t xml:space="preserve"> сельсовет»,</w:t>
            </w:r>
          </w:p>
          <w:p w14:paraId="16850974" w14:textId="26E2350C" w:rsidR="00CB0FAB" w:rsidRPr="001A1D9A" w:rsidRDefault="00CB0FAB" w:rsidP="00CB0FAB">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с</w:t>
            </w:r>
            <w:r w:rsidRPr="001A1D9A">
              <w:rPr>
                <w:rFonts w:ascii="Times New Roman" w:eastAsia="Calibri" w:hAnsi="Times New Roman" w:cs="Times New Roman"/>
                <w:sz w:val="20"/>
                <w:szCs w:val="16"/>
              </w:rPr>
              <w:t>.</w:t>
            </w:r>
            <w:r>
              <w:rPr>
                <w:rFonts w:ascii="Times New Roman" w:eastAsia="Calibri" w:hAnsi="Times New Roman" w:cs="Times New Roman"/>
                <w:sz w:val="20"/>
                <w:szCs w:val="16"/>
              </w:rPr>
              <w:t xml:space="preserve"> Нижний </w:t>
            </w:r>
            <w:proofErr w:type="spellStart"/>
            <w:r>
              <w:rPr>
                <w:rFonts w:ascii="Times New Roman" w:eastAsia="Calibri" w:hAnsi="Times New Roman" w:cs="Times New Roman"/>
                <w:sz w:val="20"/>
                <w:szCs w:val="16"/>
              </w:rPr>
              <w:t>Реутец</w:t>
            </w:r>
            <w:proofErr w:type="spellEnd"/>
          </w:p>
        </w:tc>
        <w:tc>
          <w:tcPr>
            <w:tcW w:w="1701" w:type="dxa"/>
            <w:vAlign w:val="center"/>
          </w:tcPr>
          <w:p w14:paraId="08C87598" w14:textId="48AD0191" w:rsidR="00CB0FAB" w:rsidRDefault="00CB0FAB" w:rsidP="00CB0FA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Радиус действия 700 м</w:t>
            </w:r>
          </w:p>
        </w:tc>
        <w:tc>
          <w:tcPr>
            <w:tcW w:w="1275" w:type="dxa"/>
            <w:vAlign w:val="center"/>
          </w:tcPr>
          <w:p w14:paraId="0D540284" w14:textId="3021FDE1"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Расчетный срок</w:t>
            </w:r>
          </w:p>
        </w:tc>
      </w:tr>
      <w:tr w:rsidR="00CB0FAB" w:rsidRPr="001A1D9A" w14:paraId="06A9CBA7" w14:textId="77777777" w:rsidTr="00C86AF1">
        <w:trPr>
          <w:trHeight w:val="521"/>
          <w:jc w:val="center"/>
        </w:trPr>
        <w:tc>
          <w:tcPr>
            <w:tcW w:w="506" w:type="dxa"/>
            <w:vAlign w:val="center"/>
          </w:tcPr>
          <w:p w14:paraId="66123902" w14:textId="77777777" w:rsidR="00CB0FAB" w:rsidRPr="001A1D9A" w:rsidRDefault="00CB0FAB" w:rsidP="00CB0FAB">
            <w:pPr>
              <w:pStyle w:val="a3"/>
              <w:numPr>
                <w:ilvl w:val="0"/>
                <w:numId w:val="6"/>
              </w:numPr>
              <w:spacing w:after="0" w:line="240" w:lineRule="auto"/>
              <w:jc w:val="center"/>
              <w:rPr>
                <w:rFonts w:ascii="Times New Roman" w:eastAsia="Calibri" w:hAnsi="Times New Roman" w:cs="Times New Roman"/>
                <w:sz w:val="20"/>
                <w:szCs w:val="16"/>
              </w:rPr>
            </w:pPr>
          </w:p>
        </w:tc>
        <w:tc>
          <w:tcPr>
            <w:tcW w:w="3539" w:type="dxa"/>
            <w:vAlign w:val="center"/>
          </w:tcPr>
          <w:p w14:paraId="6421EEF8" w14:textId="27E692CA" w:rsidR="00CB0FAB" w:rsidRDefault="00CB0FAB" w:rsidP="00CB0FAB">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Устройство оповещения</w:t>
            </w:r>
            <w:r w:rsidRPr="001A1D9A">
              <w:rPr>
                <w:rFonts w:ascii="Times New Roman" w:eastAsia="Calibri" w:hAnsi="Times New Roman" w:cs="Times New Roman"/>
                <w:sz w:val="20"/>
                <w:szCs w:val="16"/>
              </w:rPr>
              <w:t xml:space="preserve"> (строительство)</w:t>
            </w:r>
          </w:p>
        </w:tc>
        <w:tc>
          <w:tcPr>
            <w:tcW w:w="2127" w:type="dxa"/>
            <w:vAlign w:val="center"/>
          </w:tcPr>
          <w:p w14:paraId="539A05DB" w14:textId="7777777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Курская область,</w:t>
            </w:r>
          </w:p>
          <w:p w14:paraId="56DF7E6B" w14:textId="7777777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Медвенский район,</w:t>
            </w:r>
          </w:p>
          <w:p w14:paraId="5701C33C" w14:textId="7777777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муниципальное образование</w:t>
            </w:r>
          </w:p>
          <w:p w14:paraId="79ABB201" w14:textId="7777777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w:t>
            </w:r>
            <w:proofErr w:type="spellStart"/>
            <w:r w:rsidRPr="001A1D9A">
              <w:rPr>
                <w:rFonts w:ascii="Times New Roman" w:eastAsia="Calibri" w:hAnsi="Times New Roman" w:cs="Times New Roman"/>
                <w:sz w:val="20"/>
                <w:szCs w:val="16"/>
              </w:rPr>
              <w:t>Нижнереутчанский</w:t>
            </w:r>
            <w:proofErr w:type="spellEnd"/>
            <w:r w:rsidRPr="001A1D9A">
              <w:rPr>
                <w:rFonts w:ascii="Times New Roman" w:eastAsia="Calibri" w:hAnsi="Times New Roman" w:cs="Times New Roman"/>
                <w:sz w:val="20"/>
                <w:szCs w:val="16"/>
              </w:rPr>
              <w:t xml:space="preserve"> сельсовет»,</w:t>
            </w:r>
          </w:p>
          <w:p w14:paraId="04D999DB" w14:textId="4AD8CF11" w:rsidR="00CB0FAB" w:rsidRPr="001A1D9A" w:rsidRDefault="00CB0FAB" w:rsidP="00CB0FAB">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с</w:t>
            </w:r>
            <w:r w:rsidRPr="001A1D9A">
              <w:rPr>
                <w:rFonts w:ascii="Times New Roman" w:eastAsia="Calibri" w:hAnsi="Times New Roman" w:cs="Times New Roman"/>
                <w:sz w:val="20"/>
                <w:szCs w:val="16"/>
              </w:rPr>
              <w:t>.</w:t>
            </w:r>
            <w:r>
              <w:rPr>
                <w:rFonts w:ascii="Times New Roman" w:eastAsia="Calibri" w:hAnsi="Times New Roman" w:cs="Times New Roman"/>
                <w:sz w:val="20"/>
                <w:szCs w:val="16"/>
              </w:rPr>
              <w:t xml:space="preserve"> Нижний </w:t>
            </w:r>
            <w:proofErr w:type="spellStart"/>
            <w:r>
              <w:rPr>
                <w:rFonts w:ascii="Times New Roman" w:eastAsia="Calibri" w:hAnsi="Times New Roman" w:cs="Times New Roman"/>
                <w:sz w:val="20"/>
                <w:szCs w:val="16"/>
              </w:rPr>
              <w:t>Реутец</w:t>
            </w:r>
            <w:proofErr w:type="spellEnd"/>
          </w:p>
        </w:tc>
        <w:tc>
          <w:tcPr>
            <w:tcW w:w="1701" w:type="dxa"/>
            <w:vAlign w:val="center"/>
          </w:tcPr>
          <w:p w14:paraId="2AF02068" w14:textId="7A8C9F01" w:rsidR="00CB0FAB" w:rsidRDefault="00CB0FAB" w:rsidP="00CB0FA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Радиус действия 700 м</w:t>
            </w:r>
          </w:p>
        </w:tc>
        <w:tc>
          <w:tcPr>
            <w:tcW w:w="1275" w:type="dxa"/>
            <w:vAlign w:val="center"/>
          </w:tcPr>
          <w:p w14:paraId="5917F1F3" w14:textId="7FBCF5C6"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Расчетный срок</w:t>
            </w:r>
          </w:p>
        </w:tc>
      </w:tr>
      <w:tr w:rsidR="00CB0FAB" w:rsidRPr="001A1D9A" w14:paraId="3C32BD1E" w14:textId="77777777" w:rsidTr="00C86AF1">
        <w:trPr>
          <w:trHeight w:val="521"/>
          <w:jc w:val="center"/>
        </w:trPr>
        <w:tc>
          <w:tcPr>
            <w:tcW w:w="506" w:type="dxa"/>
            <w:vAlign w:val="center"/>
          </w:tcPr>
          <w:p w14:paraId="4001C8A5" w14:textId="77777777" w:rsidR="00CB0FAB" w:rsidRPr="001A1D9A" w:rsidRDefault="00CB0FAB" w:rsidP="00CB0FAB">
            <w:pPr>
              <w:pStyle w:val="a3"/>
              <w:numPr>
                <w:ilvl w:val="0"/>
                <w:numId w:val="6"/>
              </w:numPr>
              <w:spacing w:after="0" w:line="240" w:lineRule="auto"/>
              <w:jc w:val="center"/>
              <w:rPr>
                <w:rFonts w:ascii="Times New Roman" w:eastAsia="Calibri" w:hAnsi="Times New Roman" w:cs="Times New Roman"/>
                <w:sz w:val="20"/>
                <w:szCs w:val="16"/>
              </w:rPr>
            </w:pPr>
          </w:p>
        </w:tc>
        <w:tc>
          <w:tcPr>
            <w:tcW w:w="3539" w:type="dxa"/>
            <w:vAlign w:val="center"/>
          </w:tcPr>
          <w:p w14:paraId="1F7B3244" w14:textId="15FF44F0" w:rsidR="00CB0FAB" w:rsidRDefault="00CB0FAB" w:rsidP="00CB0FAB">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Устройство оповещения</w:t>
            </w:r>
            <w:r w:rsidRPr="001A1D9A">
              <w:rPr>
                <w:rFonts w:ascii="Times New Roman" w:eastAsia="Calibri" w:hAnsi="Times New Roman" w:cs="Times New Roman"/>
                <w:sz w:val="20"/>
                <w:szCs w:val="16"/>
              </w:rPr>
              <w:t xml:space="preserve"> (строительство)</w:t>
            </w:r>
          </w:p>
        </w:tc>
        <w:tc>
          <w:tcPr>
            <w:tcW w:w="2127" w:type="dxa"/>
            <w:vAlign w:val="center"/>
          </w:tcPr>
          <w:p w14:paraId="7D045DC3" w14:textId="7777777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Курская область,</w:t>
            </w:r>
          </w:p>
          <w:p w14:paraId="2B8DF2FC" w14:textId="7777777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Медвенский район,</w:t>
            </w:r>
          </w:p>
          <w:p w14:paraId="7FAF6BCF" w14:textId="7777777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муниципальное образование</w:t>
            </w:r>
          </w:p>
          <w:p w14:paraId="07C7E23B" w14:textId="7777777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w:t>
            </w:r>
            <w:proofErr w:type="spellStart"/>
            <w:r w:rsidRPr="001A1D9A">
              <w:rPr>
                <w:rFonts w:ascii="Times New Roman" w:eastAsia="Calibri" w:hAnsi="Times New Roman" w:cs="Times New Roman"/>
                <w:sz w:val="20"/>
                <w:szCs w:val="16"/>
              </w:rPr>
              <w:t>Нижнереутчанский</w:t>
            </w:r>
            <w:proofErr w:type="spellEnd"/>
            <w:r w:rsidRPr="001A1D9A">
              <w:rPr>
                <w:rFonts w:ascii="Times New Roman" w:eastAsia="Calibri" w:hAnsi="Times New Roman" w:cs="Times New Roman"/>
                <w:sz w:val="20"/>
                <w:szCs w:val="16"/>
              </w:rPr>
              <w:t xml:space="preserve"> сельсовет»,</w:t>
            </w:r>
          </w:p>
          <w:p w14:paraId="544429C0" w14:textId="1A3EB8FE" w:rsidR="00CB0FAB" w:rsidRPr="001A1D9A" w:rsidRDefault="00CB0FAB" w:rsidP="00CB0FAB">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с</w:t>
            </w:r>
            <w:r w:rsidRPr="001A1D9A">
              <w:rPr>
                <w:rFonts w:ascii="Times New Roman" w:eastAsia="Calibri" w:hAnsi="Times New Roman" w:cs="Times New Roman"/>
                <w:sz w:val="20"/>
                <w:szCs w:val="16"/>
              </w:rPr>
              <w:t>.</w:t>
            </w:r>
            <w:r>
              <w:rPr>
                <w:rFonts w:ascii="Times New Roman" w:eastAsia="Calibri" w:hAnsi="Times New Roman" w:cs="Times New Roman"/>
                <w:sz w:val="20"/>
                <w:szCs w:val="16"/>
              </w:rPr>
              <w:t xml:space="preserve"> Нижний </w:t>
            </w:r>
            <w:proofErr w:type="spellStart"/>
            <w:r>
              <w:rPr>
                <w:rFonts w:ascii="Times New Roman" w:eastAsia="Calibri" w:hAnsi="Times New Roman" w:cs="Times New Roman"/>
                <w:sz w:val="20"/>
                <w:szCs w:val="16"/>
              </w:rPr>
              <w:t>Реутец</w:t>
            </w:r>
            <w:proofErr w:type="spellEnd"/>
          </w:p>
        </w:tc>
        <w:tc>
          <w:tcPr>
            <w:tcW w:w="1701" w:type="dxa"/>
            <w:vAlign w:val="center"/>
          </w:tcPr>
          <w:p w14:paraId="56029CCA" w14:textId="734BADA7" w:rsidR="00CB0FAB" w:rsidRDefault="00CB0FAB" w:rsidP="00CB0FA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Радиус действия 700 м</w:t>
            </w:r>
          </w:p>
        </w:tc>
        <w:tc>
          <w:tcPr>
            <w:tcW w:w="1275" w:type="dxa"/>
            <w:vAlign w:val="center"/>
          </w:tcPr>
          <w:p w14:paraId="3D45DCC1" w14:textId="3951E784"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Расчетный срок</w:t>
            </w:r>
          </w:p>
        </w:tc>
      </w:tr>
      <w:tr w:rsidR="00CB0FAB" w:rsidRPr="001A1D9A" w14:paraId="27E05520" w14:textId="77777777" w:rsidTr="00C86AF1">
        <w:trPr>
          <w:trHeight w:val="521"/>
          <w:jc w:val="center"/>
        </w:trPr>
        <w:tc>
          <w:tcPr>
            <w:tcW w:w="506" w:type="dxa"/>
            <w:vAlign w:val="center"/>
          </w:tcPr>
          <w:p w14:paraId="2C49C95C" w14:textId="77777777" w:rsidR="00CB0FAB" w:rsidRPr="001A1D9A" w:rsidRDefault="00CB0FAB" w:rsidP="00CB0FAB">
            <w:pPr>
              <w:pStyle w:val="a3"/>
              <w:numPr>
                <w:ilvl w:val="0"/>
                <w:numId w:val="6"/>
              </w:numPr>
              <w:spacing w:after="0" w:line="240" w:lineRule="auto"/>
              <w:jc w:val="center"/>
              <w:rPr>
                <w:rFonts w:ascii="Times New Roman" w:eastAsia="Calibri" w:hAnsi="Times New Roman" w:cs="Times New Roman"/>
                <w:sz w:val="20"/>
                <w:szCs w:val="16"/>
              </w:rPr>
            </w:pPr>
          </w:p>
        </w:tc>
        <w:tc>
          <w:tcPr>
            <w:tcW w:w="3539" w:type="dxa"/>
            <w:vAlign w:val="center"/>
          </w:tcPr>
          <w:p w14:paraId="25BEA6FD" w14:textId="36817A48" w:rsidR="00CB0FAB" w:rsidRDefault="00CB0FAB" w:rsidP="00CB0FAB">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Устройство оповещения</w:t>
            </w:r>
            <w:r w:rsidRPr="001A1D9A">
              <w:rPr>
                <w:rFonts w:ascii="Times New Roman" w:eastAsia="Calibri" w:hAnsi="Times New Roman" w:cs="Times New Roman"/>
                <w:sz w:val="20"/>
                <w:szCs w:val="16"/>
              </w:rPr>
              <w:t xml:space="preserve"> (строительство)</w:t>
            </w:r>
          </w:p>
        </w:tc>
        <w:tc>
          <w:tcPr>
            <w:tcW w:w="2127" w:type="dxa"/>
            <w:vAlign w:val="center"/>
          </w:tcPr>
          <w:p w14:paraId="203CE7B0" w14:textId="7777777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Курская область,</w:t>
            </w:r>
          </w:p>
          <w:p w14:paraId="5B910202" w14:textId="7777777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Медвенский район,</w:t>
            </w:r>
          </w:p>
          <w:p w14:paraId="6506F3F8" w14:textId="7777777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муниципальное образование</w:t>
            </w:r>
          </w:p>
          <w:p w14:paraId="1E190636" w14:textId="6065FF4E" w:rsidR="00CB0FAB" w:rsidRPr="001A1D9A" w:rsidRDefault="000A60D4" w:rsidP="00CB0FAB">
            <w:pPr>
              <w:spacing w:after="0" w:line="240" w:lineRule="auto"/>
              <w:jc w:val="center"/>
              <w:rPr>
                <w:rFonts w:ascii="Times New Roman" w:eastAsia="Calibri" w:hAnsi="Times New Roman" w:cs="Times New Roman"/>
                <w:sz w:val="20"/>
                <w:szCs w:val="16"/>
              </w:rPr>
            </w:pPr>
            <w:r w:rsidRPr="000A60D4">
              <w:rPr>
                <w:rFonts w:ascii="Times New Roman" w:eastAsia="Calibri" w:hAnsi="Times New Roman" w:cs="Times New Roman"/>
                <w:sz w:val="20"/>
                <w:szCs w:val="16"/>
              </w:rPr>
              <w:t>«</w:t>
            </w:r>
            <w:proofErr w:type="spellStart"/>
            <w:r w:rsidRPr="000A60D4">
              <w:rPr>
                <w:rFonts w:ascii="Times New Roman" w:eastAsia="Calibri" w:hAnsi="Times New Roman" w:cs="Times New Roman"/>
                <w:sz w:val="20"/>
                <w:szCs w:val="16"/>
              </w:rPr>
              <w:t>Нижнереутчанский</w:t>
            </w:r>
            <w:proofErr w:type="spellEnd"/>
          </w:p>
        </w:tc>
        <w:tc>
          <w:tcPr>
            <w:tcW w:w="1701" w:type="dxa"/>
            <w:vAlign w:val="center"/>
          </w:tcPr>
          <w:p w14:paraId="41101857" w14:textId="68790AF2" w:rsidR="00CB0FAB" w:rsidRDefault="00CB0FAB" w:rsidP="00CB0FA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Радиус действия 700 м</w:t>
            </w:r>
          </w:p>
        </w:tc>
        <w:tc>
          <w:tcPr>
            <w:tcW w:w="1275" w:type="dxa"/>
            <w:vAlign w:val="center"/>
          </w:tcPr>
          <w:p w14:paraId="21828977" w14:textId="06A5E0A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Расчетный срок</w:t>
            </w:r>
          </w:p>
        </w:tc>
      </w:tr>
      <w:tr w:rsidR="00C86AF1" w:rsidRPr="00C86AF1" w14:paraId="19450804" w14:textId="77777777" w:rsidTr="00C86AF1">
        <w:trPr>
          <w:trHeight w:hRule="exact" w:val="238"/>
          <w:jc w:val="center"/>
        </w:trPr>
        <w:tc>
          <w:tcPr>
            <w:tcW w:w="506" w:type="dxa"/>
            <w:shd w:val="clear" w:color="auto" w:fill="auto"/>
            <w:vAlign w:val="center"/>
          </w:tcPr>
          <w:p w14:paraId="37C3B89A" w14:textId="77777777" w:rsidR="00C86AF1" w:rsidRPr="00C86AF1" w:rsidRDefault="00C86AF1" w:rsidP="007539F9">
            <w:pPr>
              <w:spacing w:after="0" w:line="240" w:lineRule="auto"/>
              <w:jc w:val="center"/>
              <w:rPr>
                <w:rFonts w:ascii="Times New Roman" w:eastAsia="Calibri" w:hAnsi="Times New Roman" w:cs="Times New Roman"/>
                <w:sz w:val="20"/>
                <w:szCs w:val="16"/>
              </w:rPr>
            </w:pPr>
            <w:r w:rsidRPr="00C86AF1">
              <w:rPr>
                <w:rFonts w:ascii="Times New Roman" w:eastAsia="Calibri" w:hAnsi="Times New Roman" w:cs="Times New Roman"/>
                <w:sz w:val="20"/>
                <w:szCs w:val="16"/>
              </w:rPr>
              <w:lastRenderedPageBreak/>
              <w:t>1</w:t>
            </w:r>
          </w:p>
        </w:tc>
        <w:tc>
          <w:tcPr>
            <w:tcW w:w="3539" w:type="dxa"/>
            <w:shd w:val="clear" w:color="auto" w:fill="auto"/>
            <w:vAlign w:val="center"/>
          </w:tcPr>
          <w:p w14:paraId="6A8DBFF0" w14:textId="77777777" w:rsidR="00C86AF1" w:rsidRPr="00C86AF1" w:rsidRDefault="00C86AF1" w:rsidP="007539F9">
            <w:pPr>
              <w:spacing w:after="0" w:line="240" w:lineRule="auto"/>
              <w:jc w:val="center"/>
              <w:rPr>
                <w:rFonts w:ascii="Times New Roman" w:eastAsia="Calibri" w:hAnsi="Times New Roman" w:cs="Times New Roman"/>
                <w:sz w:val="20"/>
                <w:szCs w:val="16"/>
              </w:rPr>
            </w:pPr>
            <w:r w:rsidRPr="00C86AF1">
              <w:rPr>
                <w:rFonts w:ascii="Times New Roman" w:eastAsia="Calibri" w:hAnsi="Times New Roman" w:cs="Times New Roman"/>
                <w:sz w:val="20"/>
                <w:szCs w:val="16"/>
              </w:rPr>
              <w:t>2</w:t>
            </w:r>
          </w:p>
        </w:tc>
        <w:tc>
          <w:tcPr>
            <w:tcW w:w="2127" w:type="dxa"/>
            <w:shd w:val="clear" w:color="auto" w:fill="auto"/>
            <w:vAlign w:val="center"/>
          </w:tcPr>
          <w:p w14:paraId="5B094BC7" w14:textId="77777777" w:rsidR="00C86AF1" w:rsidRPr="00C86AF1" w:rsidRDefault="00C86AF1" w:rsidP="007539F9">
            <w:pPr>
              <w:spacing w:after="0" w:line="240" w:lineRule="auto"/>
              <w:jc w:val="center"/>
              <w:rPr>
                <w:rFonts w:ascii="Times New Roman" w:eastAsia="Calibri" w:hAnsi="Times New Roman" w:cs="Times New Roman"/>
                <w:sz w:val="20"/>
                <w:szCs w:val="16"/>
              </w:rPr>
            </w:pPr>
            <w:r w:rsidRPr="00C86AF1">
              <w:rPr>
                <w:rFonts w:ascii="Times New Roman" w:eastAsia="Calibri" w:hAnsi="Times New Roman" w:cs="Times New Roman"/>
                <w:sz w:val="20"/>
                <w:szCs w:val="16"/>
              </w:rPr>
              <w:t>3</w:t>
            </w:r>
          </w:p>
        </w:tc>
        <w:tc>
          <w:tcPr>
            <w:tcW w:w="1701" w:type="dxa"/>
            <w:shd w:val="clear" w:color="auto" w:fill="auto"/>
            <w:vAlign w:val="center"/>
          </w:tcPr>
          <w:p w14:paraId="0EACF939" w14:textId="77777777" w:rsidR="00C86AF1" w:rsidRPr="00C86AF1" w:rsidRDefault="00C86AF1" w:rsidP="007539F9">
            <w:pPr>
              <w:spacing w:after="0" w:line="240" w:lineRule="auto"/>
              <w:jc w:val="center"/>
              <w:rPr>
                <w:rFonts w:ascii="Times New Roman" w:eastAsia="Calibri" w:hAnsi="Times New Roman" w:cs="Times New Roman"/>
                <w:sz w:val="20"/>
                <w:szCs w:val="16"/>
              </w:rPr>
            </w:pPr>
            <w:r w:rsidRPr="00C86AF1">
              <w:rPr>
                <w:rFonts w:ascii="Times New Roman" w:eastAsia="Calibri" w:hAnsi="Times New Roman" w:cs="Times New Roman"/>
                <w:sz w:val="20"/>
                <w:szCs w:val="16"/>
              </w:rPr>
              <w:t>4</w:t>
            </w:r>
          </w:p>
        </w:tc>
        <w:tc>
          <w:tcPr>
            <w:tcW w:w="1275" w:type="dxa"/>
            <w:shd w:val="clear" w:color="auto" w:fill="auto"/>
            <w:vAlign w:val="center"/>
          </w:tcPr>
          <w:p w14:paraId="1CE1B0B6" w14:textId="77777777" w:rsidR="00C86AF1" w:rsidRPr="00C86AF1" w:rsidRDefault="00C86AF1" w:rsidP="007539F9">
            <w:pPr>
              <w:spacing w:after="0" w:line="240" w:lineRule="auto"/>
              <w:jc w:val="center"/>
              <w:rPr>
                <w:rFonts w:ascii="Times New Roman" w:eastAsia="Calibri" w:hAnsi="Times New Roman" w:cs="Times New Roman"/>
                <w:sz w:val="20"/>
                <w:szCs w:val="16"/>
              </w:rPr>
            </w:pPr>
            <w:r w:rsidRPr="00C86AF1">
              <w:rPr>
                <w:rFonts w:ascii="Times New Roman" w:eastAsia="Calibri" w:hAnsi="Times New Roman" w:cs="Times New Roman"/>
                <w:sz w:val="20"/>
                <w:szCs w:val="16"/>
              </w:rPr>
              <w:t>5</w:t>
            </w:r>
          </w:p>
        </w:tc>
      </w:tr>
      <w:tr w:rsidR="00C86AF1" w:rsidRPr="001A1D9A" w14:paraId="1DC8B490" w14:textId="77777777" w:rsidTr="00C86AF1">
        <w:trPr>
          <w:trHeight w:val="521"/>
          <w:jc w:val="center"/>
        </w:trPr>
        <w:tc>
          <w:tcPr>
            <w:tcW w:w="506" w:type="dxa"/>
            <w:vAlign w:val="center"/>
          </w:tcPr>
          <w:p w14:paraId="5BFB1F57" w14:textId="77777777" w:rsidR="00C86AF1" w:rsidRPr="00C86AF1" w:rsidRDefault="00C86AF1" w:rsidP="00C86AF1">
            <w:pPr>
              <w:spacing w:after="0" w:line="240" w:lineRule="auto"/>
              <w:ind w:left="142"/>
              <w:jc w:val="center"/>
              <w:rPr>
                <w:rFonts w:ascii="Times New Roman" w:eastAsia="Calibri" w:hAnsi="Times New Roman" w:cs="Times New Roman"/>
                <w:sz w:val="20"/>
                <w:szCs w:val="16"/>
              </w:rPr>
            </w:pPr>
          </w:p>
        </w:tc>
        <w:tc>
          <w:tcPr>
            <w:tcW w:w="3539" w:type="dxa"/>
            <w:vAlign w:val="center"/>
          </w:tcPr>
          <w:p w14:paraId="4BEE27CB" w14:textId="77777777" w:rsidR="00C86AF1" w:rsidRDefault="00C86AF1" w:rsidP="00CB0FAB">
            <w:pPr>
              <w:spacing w:after="0" w:line="240" w:lineRule="auto"/>
              <w:jc w:val="center"/>
              <w:rPr>
                <w:rFonts w:ascii="Times New Roman" w:eastAsia="Calibri" w:hAnsi="Times New Roman" w:cs="Times New Roman"/>
                <w:sz w:val="20"/>
                <w:szCs w:val="16"/>
              </w:rPr>
            </w:pPr>
          </w:p>
        </w:tc>
        <w:tc>
          <w:tcPr>
            <w:tcW w:w="2127" w:type="dxa"/>
            <w:vAlign w:val="center"/>
          </w:tcPr>
          <w:p w14:paraId="4F2B46EA" w14:textId="30491C43" w:rsidR="00C86AF1" w:rsidRPr="00C86AF1" w:rsidRDefault="00C86AF1" w:rsidP="00C86AF1">
            <w:pPr>
              <w:spacing w:after="0" w:line="240" w:lineRule="auto"/>
              <w:jc w:val="center"/>
              <w:rPr>
                <w:rFonts w:ascii="Times New Roman" w:eastAsia="Calibri" w:hAnsi="Times New Roman" w:cs="Times New Roman"/>
                <w:sz w:val="20"/>
                <w:szCs w:val="16"/>
              </w:rPr>
            </w:pPr>
            <w:r w:rsidRPr="00C86AF1">
              <w:rPr>
                <w:rFonts w:ascii="Times New Roman" w:eastAsia="Calibri" w:hAnsi="Times New Roman" w:cs="Times New Roman"/>
                <w:sz w:val="20"/>
                <w:szCs w:val="16"/>
              </w:rPr>
              <w:t>сельсовет»,</w:t>
            </w:r>
          </w:p>
          <w:p w14:paraId="0A7972C3" w14:textId="4A4C51E1" w:rsidR="00C86AF1" w:rsidRPr="001A1D9A" w:rsidRDefault="00C86AF1" w:rsidP="00C86AF1">
            <w:pPr>
              <w:spacing w:after="0" w:line="240" w:lineRule="auto"/>
              <w:jc w:val="center"/>
              <w:rPr>
                <w:rFonts w:ascii="Times New Roman" w:eastAsia="Calibri" w:hAnsi="Times New Roman" w:cs="Times New Roman"/>
                <w:sz w:val="20"/>
                <w:szCs w:val="16"/>
              </w:rPr>
            </w:pPr>
            <w:r w:rsidRPr="00C86AF1">
              <w:rPr>
                <w:rFonts w:ascii="Times New Roman" w:eastAsia="Calibri" w:hAnsi="Times New Roman" w:cs="Times New Roman"/>
                <w:sz w:val="20"/>
                <w:szCs w:val="16"/>
              </w:rPr>
              <w:t>х. Монастырский</w:t>
            </w:r>
          </w:p>
        </w:tc>
        <w:tc>
          <w:tcPr>
            <w:tcW w:w="1701" w:type="dxa"/>
            <w:vAlign w:val="center"/>
          </w:tcPr>
          <w:p w14:paraId="70345869" w14:textId="77777777" w:rsidR="00C86AF1" w:rsidRDefault="00C86AF1" w:rsidP="00CB0FAB">
            <w:pPr>
              <w:spacing w:after="0" w:line="240" w:lineRule="auto"/>
              <w:jc w:val="center"/>
              <w:rPr>
                <w:rFonts w:ascii="Times New Roman" w:eastAsia="Calibri" w:hAnsi="Times New Roman" w:cs="Times New Roman"/>
                <w:sz w:val="20"/>
                <w:szCs w:val="20"/>
              </w:rPr>
            </w:pPr>
          </w:p>
        </w:tc>
        <w:tc>
          <w:tcPr>
            <w:tcW w:w="1275" w:type="dxa"/>
            <w:vAlign w:val="center"/>
          </w:tcPr>
          <w:p w14:paraId="2330AF7B" w14:textId="77777777" w:rsidR="00C86AF1" w:rsidRPr="001A1D9A" w:rsidRDefault="00C86AF1" w:rsidP="00CB0FAB">
            <w:pPr>
              <w:spacing w:after="0" w:line="240" w:lineRule="auto"/>
              <w:jc w:val="center"/>
              <w:rPr>
                <w:rFonts w:ascii="Times New Roman" w:eastAsia="Calibri" w:hAnsi="Times New Roman" w:cs="Times New Roman"/>
                <w:sz w:val="20"/>
                <w:szCs w:val="16"/>
              </w:rPr>
            </w:pPr>
          </w:p>
        </w:tc>
      </w:tr>
      <w:tr w:rsidR="00CB0FAB" w:rsidRPr="001A1D9A" w14:paraId="73585FEB" w14:textId="77777777" w:rsidTr="00C86AF1">
        <w:trPr>
          <w:trHeight w:val="521"/>
          <w:jc w:val="center"/>
        </w:trPr>
        <w:tc>
          <w:tcPr>
            <w:tcW w:w="506" w:type="dxa"/>
            <w:vAlign w:val="center"/>
          </w:tcPr>
          <w:p w14:paraId="03ECFE37" w14:textId="77777777" w:rsidR="00CB0FAB" w:rsidRPr="001A1D9A" w:rsidRDefault="00CB0FAB" w:rsidP="00CB0FAB">
            <w:pPr>
              <w:pStyle w:val="a3"/>
              <w:numPr>
                <w:ilvl w:val="0"/>
                <w:numId w:val="6"/>
              </w:numPr>
              <w:spacing w:after="0" w:line="240" w:lineRule="auto"/>
              <w:jc w:val="center"/>
              <w:rPr>
                <w:rFonts w:ascii="Times New Roman" w:eastAsia="Calibri" w:hAnsi="Times New Roman" w:cs="Times New Roman"/>
                <w:sz w:val="20"/>
                <w:szCs w:val="16"/>
              </w:rPr>
            </w:pPr>
          </w:p>
        </w:tc>
        <w:tc>
          <w:tcPr>
            <w:tcW w:w="3539" w:type="dxa"/>
            <w:vAlign w:val="center"/>
          </w:tcPr>
          <w:p w14:paraId="35E147A4" w14:textId="2925D679" w:rsidR="00CB0FAB" w:rsidRDefault="00CB0FAB" w:rsidP="00CB0FAB">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Устройство оповещения</w:t>
            </w:r>
            <w:r w:rsidRPr="001A1D9A">
              <w:rPr>
                <w:rFonts w:ascii="Times New Roman" w:eastAsia="Calibri" w:hAnsi="Times New Roman" w:cs="Times New Roman"/>
                <w:sz w:val="20"/>
                <w:szCs w:val="16"/>
              </w:rPr>
              <w:t xml:space="preserve"> (строительство)</w:t>
            </w:r>
          </w:p>
        </w:tc>
        <w:tc>
          <w:tcPr>
            <w:tcW w:w="2127" w:type="dxa"/>
            <w:vAlign w:val="center"/>
          </w:tcPr>
          <w:p w14:paraId="2BA1B680" w14:textId="7777777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Курская область,</w:t>
            </w:r>
          </w:p>
          <w:p w14:paraId="75E31E78" w14:textId="7777777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Медвенский район,</w:t>
            </w:r>
          </w:p>
          <w:p w14:paraId="2514D6DC" w14:textId="7777777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муниципальное образование</w:t>
            </w:r>
          </w:p>
          <w:p w14:paraId="2B8373BD" w14:textId="7777777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w:t>
            </w:r>
            <w:proofErr w:type="spellStart"/>
            <w:r w:rsidRPr="001A1D9A">
              <w:rPr>
                <w:rFonts w:ascii="Times New Roman" w:eastAsia="Calibri" w:hAnsi="Times New Roman" w:cs="Times New Roman"/>
                <w:sz w:val="20"/>
                <w:szCs w:val="16"/>
              </w:rPr>
              <w:t>Нижнереутчанский</w:t>
            </w:r>
            <w:proofErr w:type="spellEnd"/>
            <w:r w:rsidRPr="001A1D9A">
              <w:rPr>
                <w:rFonts w:ascii="Times New Roman" w:eastAsia="Calibri" w:hAnsi="Times New Roman" w:cs="Times New Roman"/>
                <w:sz w:val="20"/>
                <w:szCs w:val="16"/>
              </w:rPr>
              <w:t xml:space="preserve"> сельсовет»,</w:t>
            </w:r>
          </w:p>
          <w:p w14:paraId="1E86393E" w14:textId="614BF2AC" w:rsidR="00CB0FAB" w:rsidRPr="001A1D9A" w:rsidRDefault="00CB0FAB" w:rsidP="00CB0FAB">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 xml:space="preserve">х. </w:t>
            </w:r>
            <w:proofErr w:type="spellStart"/>
            <w:r>
              <w:rPr>
                <w:rFonts w:ascii="Times New Roman" w:eastAsia="Calibri" w:hAnsi="Times New Roman" w:cs="Times New Roman"/>
                <w:sz w:val="20"/>
                <w:szCs w:val="16"/>
              </w:rPr>
              <w:t>Танеевка</w:t>
            </w:r>
            <w:proofErr w:type="spellEnd"/>
          </w:p>
        </w:tc>
        <w:tc>
          <w:tcPr>
            <w:tcW w:w="1701" w:type="dxa"/>
            <w:vAlign w:val="center"/>
          </w:tcPr>
          <w:p w14:paraId="1E4ED11F" w14:textId="17E1B0E0" w:rsidR="00CB0FAB" w:rsidRDefault="00CB0FAB" w:rsidP="00CB0FA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Радиус действия 700 м</w:t>
            </w:r>
          </w:p>
        </w:tc>
        <w:tc>
          <w:tcPr>
            <w:tcW w:w="1275" w:type="dxa"/>
            <w:vAlign w:val="center"/>
          </w:tcPr>
          <w:p w14:paraId="50B964AF" w14:textId="484B36A6"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Расчетный срок</w:t>
            </w:r>
          </w:p>
        </w:tc>
      </w:tr>
      <w:tr w:rsidR="00CB0FAB" w:rsidRPr="001A1D9A" w14:paraId="5FEF794D" w14:textId="77777777" w:rsidTr="00C86AF1">
        <w:trPr>
          <w:trHeight w:val="521"/>
          <w:jc w:val="center"/>
        </w:trPr>
        <w:tc>
          <w:tcPr>
            <w:tcW w:w="506" w:type="dxa"/>
            <w:vAlign w:val="center"/>
          </w:tcPr>
          <w:p w14:paraId="6EB3E0E3" w14:textId="77777777" w:rsidR="00CB0FAB" w:rsidRPr="001A1D9A" w:rsidRDefault="00CB0FAB" w:rsidP="00CB0FAB">
            <w:pPr>
              <w:pStyle w:val="a3"/>
              <w:numPr>
                <w:ilvl w:val="0"/>
                <w:numId w:val="6"/>
              </w:numPr>
              <w:spacing w:after="0" w:line="240" w:lineRule="auto"/>
              <w:jc w:val="center"/>
              <w:rPr>
                <w:rFonts w:ascii="Times New Roman" w:eastAsia="Calibri" w:hAnsi="Times New Roman" w:cs="Times New Roman"/>
                <w:sz w:val="20"/>
                <w:szCs w:val="16"/>
              </w:rPr>
            </w:pPr>
          </w:p>
        </w:tc>
        <w:tc>
          <w:tcPr>
            <w:tcW w:w="3539" w:type="dxa"/>
            <w:vAlign w:val="center"/>
          </w:tcPr>
          <w:p w14:paraId="05C7589C" w14:textId="0443FF13" w:rsidR="00CB0FAB" w:rsidRDefault="00CB0FAB" w:rsidP="00CB0FAB">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Устройство оповещения</w:t>
            </w:r>
            <w:r w:rsidRPr="001A1D9A">
              <w:rPr>
                <w:rFonts w:ascii="Times New Roman" w:eastAsia="Calibri" w:hAnsi="Times New Roman" w:cs="Times New Roman"/>
                <w:sz w:val="20"/>
                <w:szCs w:val="16"/>
              </w:rPr>
              <w:t xml:space="preserve"> (строительство)</w:t>
            </w:r>
          </w:p>
        </w:tc>
        <w:tc>
          <w:tcPr>
            <w:tcW w:w="2127" w:type="dxa"/>
            <w:vAlign w:val="center"/>
          </w:tcPr>
          <w:p w14:paraId="3F9D21F7" w14:textId="7777777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Курская область,</w:t>
            </w:r>
          </w:p>
          <w:p w14:paraId="0A2CE510" w14:textId="7777777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Медвенский район,</w:t>
            </w:r>
          </w:p>
          <w:p w14:paraId="775C529A" w14:textId="7777777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муниципальное образование</w:t>
            </w:r>
          </w:p>
          <w:p w14:paraId="2BD9DC33" w14:textId="7777777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w:t>
            </w:r>
            <w:proofErr w:type="spellStart"/>
            <w:r w:rsidRPr="001A1D9A">
              <w:rPr>
                <w:rFonts w:ascii="Times New Roman" w:eastAsia="Calibri" w:hAnsi="Times New Roman" w:cs="Times New Roman"/>
                <w:sz w:val="20"/>
                <w:szCs w:val="16"/>
              </w:rPr>
              <w:t>Нижнереутчанский</w:t>
            </w:r>
            <w:proofErr w:type="spellEnd"/>
            <w:r w:rsidRPr="001A1D9A">
              <w:rPr>
                <w:rFonts w:ascii="Times New Roman" w:eastAsia="Calibri" w:hAnsi="Times New Roman" w:cs="Times New Roman"/>
                <w:sz w:val="20"/>
                <w:szCs w:val="16"/>
              </w:rPr>
              <w:t xml:space="preserve"> сельсовет»,</w:t>
            </w:r>
          </w:p>
          <w:p w14:paraId="4B9EFAC4" w14:textId="3A03078B" w:rsidR="00CB0FAB" w:rsidRPr="001A1D9A" w:rsidRDefault="00CB0FAB" w:rsidP="00CB0FAB">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х. Ближний</w:t>
            </w:r>
          </w:p>
        </w:tc>
        <w:tc>
          <w:tcPr>
            <w:tcW w:w="1701" w:type="dxa"/>
            <w:vAlign w:val="center"/>
          </w:tcPr>
          <w:p w14:paraId="2D06FD7B" w14:textId="661C256C" w:rsidR="00CB0FAB" w:rsidRDefault="00CB0FAB" w:rsidP="00CB0FA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Радиус действия 700 м</w:t>
            </w:r>
          </w:p>
        </w:tc>
        <w:tc>
          <w:tcPr>
            <w:tcW w:w="1275" w:type="dxa"/>
            <w:vAlign w:val="center"/>
          </w:tcPr>
          <w:p w14:paraId="00372E15" w14:textId="60D486F6"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Расчетный срок</w:t>
            </w:r>
          </w:p>
        </w:tc>
      </w:tr>
      <w:tr w:rsidR="00CB0FAB" w:rsidRPr="001A1D9A" w14:paraId="351BA1FE" w14:textId="77777777" w:rsidTr="00C86AF1">
        <w:trPr>
          <w:trHeight w:val="521"/>
          <w:jc w:val="center"/>
        </w:trPr>
        <w:tc>
          <w:tcPr>
            <w:tcW w:w="506" w:type="dxa"/>
            <w:vAlign w:val="center"/>
          </w:tcPr>
          <w:p w14:paraId="603228FC" w14:textId="77777777" w:rsidR="00CB0FAB" w:rsidRPr="001A1D9A" w:rsidRDefault="00CB0FAB" w:rsidP="00CB0FAB">
            <w:pPr>
              <w:pStyle w:val="a3"/>
              <w:numPr>
                <w:ilvl w:val="0"/>
                <w:numId w:val="6"/>
              </w:numPr>
              <w:spacing w:after="0" w:line="240" w:lineRule="auto"/>
              <w:jc w:val="center"/>
              <w:rPr>
                <w:rFonts w:ascii="Times New Roman" w:eastAsia="Calibri" w:hAnsi="Times New Roman" w:cs="Times New Roman"/>
                <w:sz w:val="20"/>
                <w:szCs w:val="16"/>
              </w:rPr>
            </w:pPr>
          </w:p>
        </w:tc>
        <w:tc>
          <w:tcPr>
            <w:tcW w:w="3539" w:type="dxa"/>
            <w:vAlign w:val="center"/>
          </w:tcPr>
          <w:p w14:paraId="7F5B2C33" w14:textId="066E269C" w:rsidR="00CB0FAB" w:rsidRDefault="00CB0FAB" w:rsidP="00CB0FAB">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Устройство оповещения</w:t>
            </w:r>
            <w:r w:rsidRPr="001A1D9A">
              <w:rPr>
                <w:rFonts w:ascii="Times New Roman" w:eastAsia="Calibri" w:hAnsi="Times New Roman" w:cs="Times New Roman"/>
                <w:sz w:val="20"/>
                <w:szCs w:val="16"/>
              </w:rPr>
              <w:t xml:space="preserve"> (строительство)</w:t>
            </w:r>
          </w:p>
        </w:tc>
        <w:tc>
          <w:tcPr>
            <w:tcW w:w="2127" w:type="dxa"/>
            <w:vAlign w:val="center"/>
          </w:tcPr>
          <w:p w14:paraId="4ACBDB1B" w14:textId="7777777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Курская область,</w:t>
            </w:r>
          </w:p>
          <w:p w14:paraId="09A169A3" w14:textId="7777777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Медвенский район,</w:t>
            </w:r>
          </w:p>
          <w:p w14:paraId="105E48FE" w14:textId="7777777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муниципальное образование</w:t>
            </w:r>
          </w:p>
          <w:p w14:paraId="0C22E349" w14:textId="7777777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w:t>
            </w:r>
            <w:proofErr w:type="spellStart"/>
            <w:r w:rsidRPr="001A1D9A">
              <w:rPr>
                <w:rFonts w:ascii="Times New Roman" w:eastAsia="Calibri" w:hAnsi="Times New Roman" w:cs="Times New Roman"/>
                <w:sz w:val="20"/>
                <w:szCs w:val="16"/>
              </w:rPr>
              <w:t>Нижнереутчанский</w:t>
            </w:r>
            <w:proofErr w:type="spellEnd"/>
            <w:r w:rsidRPr="001A1D9A">
              <w:rPr>
                <w:rFonts w:ascii="Times New Roman" w:eastAsia="Calibri" w:hAnsi="Times New Roman" w:cs="Times New Roman"/>
                <w:sz w:val="20"/>
                <w:szCs w:val="16"/>
              </w:rPr>
              <w:t xml:space="preserve"> сельсовет»,</w:t>
            </w:r>
          </w:p>
          <w:p w14:paraId="67BBACDE" w14:textId="6E7800B3" w:rsidR="00CB0FAB" w:rsidRPr="001A1D9A" w:rsidRDefault="00CB0FAB" w:rsidP="00CB0FAB">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х. Большая Радина</w:t>
            </w:r>
          </w:p>
        </w:tc>
        <w:tc>
          <w:tcPr>
            <w:tcW w:w="1701" w:type="dxa"/>
            <w:vAlign w:val="center"/>
          </w:tcPr>
          <w:p w14:paraId="25E3A2BB" w14:textId="1C77A8FB" w:rsidR="00CB0FAB" w:rsidRDefault="00CB0FAB" w:rsidP="00CB0FA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Радиус действия 700 м</w:t>
            </w:r>
          </w:p>
        </w:tc>
        <w:tc>
          <w:tcPr>
            <w:tcW w:w="1275" w:type="dxa"/>
            <w:vAlign w:val="center"/>
          </w:tcPr>
          <w:p w14:paraId="28E6B0DC" w14:textId="359A6F70"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Расчетный срок</w:t>
            </w:r>
          </w:p>
        </w:tc>
      </w:tr>
      <w:tr w:rsidR="00CB0FAB" w:rsidRPr="001A1D9A" w14:paraId="6336E067" w14:textId="77777777" w:rsidTr="00C86AF1">
        <w:trPr>
          <w:trHeight w:val="521"/>
          <w:jc w:val="center"/>
        </w:trPr>
        <w:tc>
          <w:tcPr>
            <w:tcW w:w="506" w:type="dxa"/>
            <w:vAlign w:val="center"/>
          </w:tcPr>
          <w:p w14:paraId="51BA6DAD" w14:textId="77777777" w:rsidR="00CB0FAB" w:rsidRPr="001A1D9A" w:rsidRDefault="00CB0FAB" w:rsidP="00CB0FAB">
            <w:pPr>
              <w:pStyle w:val="a3"/>
              <w:numPr>
                <w:ilvl w:val="0"/>
                <w:numId w:val="6"/>
              </w:numPr>
              <w:spacing w:after="0" w:line="240" w:lineRule="auto"/>
              <w:jc w:val="center"/>
              <w:rPr>
                <w:rFonts w:ascii="Times New Roman" w:eastAsia="Calibri" w:hAnsi="Times New Roman" w:cs="Times New Roman"/>
                <w:sz w:val="20"/>
                <w:szCs w:val="16"/>
              </w:rPr>
            </w:pPr>
          </w:p>
        </w:tc>
        <w:tc>
          <w:tcPr>
            <w:tcW w:w="3539" w:type="dxa"/>
            <w:vAlign w:val="center"/>
          </w:tcPr>
          <w:p w14:paraId="780E68D3" w14:textId="566F3A40" w:rsidR="00CB0FAB" w:rsidRDefault="00CB0FAB" w:rsidP="00CB0FAB">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Устройство оповещения</w:t>
            </w:r>
            <w:r w:rsidRPr="001A1D9A">
              <w:rPr>
                <w:rFonts w:ascii="Times New Roman" w:eastAsia="Calibri" w:hAnsi="Times New Roman" w:cs="Times New Roman"/>
                <w:sz w:val="20"/>
                <w:szCs w:val="16"/>
              </w:rPr>
              <w:t xml:space="preserve"> (строительство)</w:t>
            </w:r>
          </w:p>
        </w:tc>
        <w:tc>
          <w:tcPr>
            <w:tcW w:w="2127" w:type="dxa"/>
            <w:vAlign w:val="center"/>
          </w:tcPr>
          <w:p w14:paraId="041A90A8" w14:textId="7777777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Курская область,</w:t>
            </w:r>
          </w:p>
          <w:p w14:paraId="0A2C239F" w14:textId="7777777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Медвенский район,</w:t>
            </w:r>
          </w:p>
          <w:p w14:paraId="5A5F5324" w14:textId="7777777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муниципальное образование</w:t>
            </w:r>
          </w:p>
          <w:p w14:paraId="160577C1" w14:textId="7777777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w:t>
            </w:r>
            <w:proofErr w:type="spellStart"/>
            <w:r w:rsidRPr="001A1D9A">
              <w:rPr>
                <w:rFonts w:ascii="Times New Roman" w:eastAsia="Calibri" w:hAnsi="Times New Roman" w:cs="Times New Roman"/>
                <w:sz w:val="20"/>
                <w:szCs w:val="16"/>
              </w:rPr>
              <w:t>Нижнереутчанский</w:t>
            </w:r>
            <w:proofErr w:type="spellEnd"/>
            <w:r w:rsidRPr="001A1D9A">
              <w:rPr>
                <w:rFonts w:ascii="Times New Roman" w:eastAsia="Calibri" w:hAnsi="Times New Roman" w:cs="Times New Roman"/>
                <w:sz w:val="20"/>
                <w:szCs w:val="16"/>
              </w:rPr>
              <w:t xml:space="preserve"> сельсовет»,</w:t>
            </w:r>
          </w:p>
          <w:p w14:paraId="5BD864D5" w14:textId="6ACFDB43" w:rsidR="00CB0FAB" w:rsidRPr="001A1D9A" w:rsidRDefault="00CB0FAB" w:rsidP="00CB0FAB">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х. Большая Радина</w:t>
            </w:r>
          </w:p>
        </w:tc>
        <w:tc>
          <w:tcPr>
            <w:tcW w:w="1701" w:type="dxa"/>
            <w:vAlign w:val="center"/>
          </w:tcPr>
          <w:p w14:paraId="17A114BA" w14:textId="431B835D" w:rsidR="00CB0FAB" w:rsidRDefault="00CB0FAB" w:rsidP="00CB0FA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Радиус действия 700 м</w:t>
            </w:r>
          </w:p>
        </w:tc>
        <w:tc>
          <w:tcPr>
            <w:tcW w:w="1275" w:type="dxa"/>
            <w:vAlign w:val="center"/>
          </w:tcPr>
          <w:p w14:paraId="19A4D2C7" w14:textId="118B618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Расчетный срок</w:t>
            </w:r>
          </w:p>
        </w:tc>
      </w:tr>
      <w:tr w:rsidR="00CB0FAB" w:rsidRPr="001A1D9A" w14:paraId="7308EE69" w14:textId="77777777" w:rsidTr="00C86AF1">
        <w:trPr>
          <w:trHeight w:val="521"/>
          <w:jc w:val="center"/>
        </w:trPr>
        <w:tc>
          <w:tcPr>
            <w:tcW w:w="506" w:type="dxa"/>
            <w:vAlign w:val="center"/>
          </w:tcPr>
          <w:p w14:paraId="0E57E4A6" w14:textId="77777777" w:rsidR="00CB0FAB" w:rsidRPr="001A1D9A" w:rsidRDefault="00CB0FAB" w:rsidP="00CB0FAB">
            <w:pPr>
              <w:pStyle w:val="a3"/>
              <w:numPr>
                <w:ilvl w:val="0"/>
                <w:numId w:val="6"/>
              </w:numPr>
              <w:spacing w:after="0" w:line="240" w:lineRule="auto"/>
              <w:jc w:val="center"/>
              <w:rPr>
                <w:rFonts w:ascii="Times New Roman" w:eastAsia="Calibri" w:hAnsi="Times New Roman" w:cs="Times New Roman"/>
                <w:sz w:val="20"/>
                <w:szCs w:val="16"/>
              </w:rPr>
            </w:pPr>
          </w:p>
        </w:tc>
        <w:tc>
          <w:tcPr>
            <w:tcW w:w="3539" w:type="dxa"/>
            <w:vAlign w:val="center"/>
          </w:tcPr>
          <w:p w14:paraId="5CEB6262" w14:textId="27E50C02" w:rsidR="00CB0FAB" w:rsidRDefault="00CB0FAB" w:rsidP="00CB0FAB">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Устройство оповещения</w:t>
            </w:r>
            <w:r w:rsidRPr="001A1D9A">
              <w:rPr>
                <w:rFonts w:ascii="Times New Roman" w:eastAsia="Calibri" w:hAnsi="Times New Roman" w:cs="Times New Roman"/>
                <w:sz w:val="20"/>
                <w:szCs w:val="16"/>
              </w:rPr>
              <w:t xml:space="preserve"> (строительство)</w:t>
            </w:r>
          </w:p>
        </w:tc>
        <w:tc>
          <w:tcPr>
            <w:tcW w:w="2127" w:type="dxa"/>
            <w:vAlign w:val="center"/>
          </w:tcPr>
          <w:p w14:paraId="190A79BA" w14:textId="7777777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Курская область,</w:t>
            </w:r>
          </w:p>
          <w:p w14:paraId="41EC959C" w14:textId="7777777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Медвенский район,</w:t>
            </w:r>
          </w:p>
          <w:p w14:paraId="2C344EA0" w14:textId="7777777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муниципальное образование</w:t>
            </w:r>
          </w:p>
          <w:p w14:paraId="6DB91881" w14:textId="7777777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w:t>
            </w:r>
            <w:proofErr w:type="spellStart"/>
            <w:r w:rsidRPr="001A1D9A">
              <w:rPr>
                <w:rFonts w:ascii="Times New Roman" w:eastAsia="Calibri" w:hAnsi="Times New Roman" w:cs="Times New Roman"/>
                <w:sz w:val="20"/>
                <w:szCs w:val="16"/>
              </w:rPr>
              <w:t>Нижнереутчанский</w:t>
            </w:r>
            <w:proofErr w:type="spellEnd"/>
            <w:r w:rsidRPr="001A1D9A">
              <w:rPr>
                <w:rFonts w:ascii="Times New Roman" w:eastAsia="Calibri" w:hAnsi="Times New Roman" w:cs="Times New Roman"/>
                <w:sz w:val="20"/>
                <w:szCs w:val="16"/>
              </w:rPr>
              <w:t xml:space="preserve"> сельсовет»,</w:t>
            </w:r>
          </w:p>
          <w:p w14:paraId="4D2A3EA4" w14:textId="219C0D8E" w:rsidR="00CB0FAB" w:rsidRPr="001A1D9A" w:rsidRDefault="00CB0FAB" w:rsidP="00CB0FAB">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х. Петровка</w:t>
            </w:r>
          </w:p>
        </w:tc>
        <w:tc>
          <w:tcPr>
            <w:tcW w:w="1701" w:type="dxa"/>
            <w:vAlign w:val="center"/>
          </w:tcPr>
          <w:p w14:paraId="68B1E8C6" w14:textId="74647A5B" w:rsidR="00CB0FAB" w:rsidRDefault="00CB0FAB" w:rsidP="00CB0FA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Радиус действия 700 м</w:t>
            </w:r>
          </w:p>
        </w:tc>
        <w:tc>
          <w:tcPr>
            <w:tcW w:w="1275" w:type="dxa"/>
            <w:vAlign w:val="center"/>
          </w:tcPr>
          <w:p w14:paraId="0C3BF3E9" w14:textId="4DB6E620"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Расчетный срок</w:t>
            </w:r>
          </w:p>
        </w:tc>
      </w:tr>
      <w:tr w:rsidR="00CB0FAB" w:rsidRPr="001A1D9A" w14:paraId="2222EA27" w14:textId="77777777" w:rsidTr="00C86AF1">
        <w:trPr>
          <w:trHeight w:val="521"/>
          <w:jc w:val="center"/>
        </w:trPr>
        <w:tc>
          <w:tcPr>
            <w:tcW w:w="506" w:type="dxa"/>
            <w:vAlign w:val="center"/>
          </w:tcPr>
          <w:p w14:paraId="0A473A0A" w14:textId="77777777" w:rsidR="00CB0FAB" w:rsidRPr="001A1D9A" w:rsidRDefault="00CB0FAB" w:rsidP="00CB0FAB">
            <w:pPr>
              <w:pStyle w:val="a3"/>
              <w:numPr>
                <w:ilvl w:val="0"/>
                <w:numId w:val="6"/>
              </w:numPr>
              <w:spacing w:after="0" w:line="240" w:lineRule="auto"/>
              <w:jc w:val="center"/>
              <w:rPr>
                <w:rFonts w:ascii="Times New Roman" w:eastAsia="Calibri" w:hAnsi="Times New Roman" w:cs="Times New Roman"/>
                <w:sz w:val="20"/>
                <w:szCs w:val="16"/>
              </w:rPr>
            </w:pPr>
          </w:p>
        </w:tc>
        <w:tc>
          <w:tcPr>
            <w:tcW w:w="3539" w:type="dxa"/>
            <w:vAlign w:val="center"/>
          </w:tcPr>
          <w:p w14:paraId="698A3C1D" w14:textId="3195A040" w:rsidR="00CB0FAB" w:rsidRDefault="00CB0FAB" w:rsidP="00CB0FAB">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Устройство оповещения</w:t>
            </w:r>
            <w:r w:rsidRPr="001A1D9A">
              <w:rPr>
                <w:rFonts w:ascii="Times New Roman" w:eastAsia="Calibri" w:hAnsi="Times New Roman" w:cs="Times New Roman"/>
                <w:sz w:val="20"/>
                <w:szCs w:val="16"/>
              </w:rPr>
              <w:t xml:space="preserve"> (строительство)</w:t>
            </w:r>
          </w:p>
        </w:tc>
        <w:tc>
          <w:tcPr>
            <w:tcW w:w="2127" w:type="dxa"/>
            <w:vAlign w:val="center"/>
          </w:tcPr>
          <w:p w14:paraId="54319642" w14:textId="7777777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Курская область,</w:t>
            </w:r>
          </w:p>
          <w:p w14:paraId="0D5E481B" w14:textId="7777777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Медвенский район,</w:t>
            </w:r>
          </w:p>
          <w:p w14:paraId="7500FD63" w14:textId="7777777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муниципальное образование</w:t>
            </w:r>
          </w:p>
          <w:p w14:paraId="4205A70A" w14:textId="7777777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w:t>
            </w:r>
            <w:proofErr w:type="spellStart"/>
            <w:r w:rsidRPr="001A1D9A">
              <w:rPr>
                <w:rFonts w:ascii="Times New Roman" w:eastAsia="Calibri" w:hAnsi="Times New Roman" w:cs="Times New Roman"/>
                <w:sz w:val="20"/>
                <w:szCs w:val="16"/>
              </w:rPr>
              <w:t>Нижнереутчанский</w:t>
            </w:r>
            <w:proofErr w:type="spellEnd"/>
            <w:r w:rsidRPr="001A1D9A">
              <w:rPr>
                <w:rFonts w:ascii="Times New Roman" w:eastAsia="Calibri" w:hAnsi="Times New Roman" w:cs="Times New Roman"/>
                <w:sz w:val="20"/>
                <w:szCs w:val="16"/>
              </w:rPr>
              <w:t xml:space="preserve"> сельсовет»,</w:t>
            </w:r>
          </w:p>
          <w:p w14:paraId="7731245C" w14:textId="781F06B8" w:rsidR="00CB0FAB" w:rsidRPr="001A1D9A" w:rsidRDefault="00CB0FAB" w:rsidP="00CB0FAB">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х. Садовый</w:t>
            </w:r>
          </w:p>
        </w:tc>
        <w:tc>
          <w:tcPr>
            <w:tcW w:w="1701" w:type="dxa"/>
            <w:vAlign w:val="center"/>
          </w:tcPr>
          <w:p w14:paraId="334CD8FB" w14:textId="2E0113B7" w:rsidR="00CB0FAB" w:rsidRDefault="00CB0FAB" w:rsidP="00CB0FA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Радиус действия 700 м</w:t>
            </w:r>
          </w:p>
        </w:tc>
        <w:tc>
          <w:tcPr>
            <w:tcW w:w="1275" w:type="dxa"/>
            <w:vAlign w:val="center"/>
          </w:tcPr>
          <w:p w14:paraId="262CDCE4" w14:textId="7A5E1809"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Расчетный срок</w:t>
            </w:r>
          </w:p>
        </w:tc>
      </w:tr>
      <w:tr w:rsidR="00CB0FAB" w:rsidRPr="001A1D9A" w14:paraId="40F61A56" w14:textId="77777777" w:rsidTr="00C86AF1">
        <w:trPr>
          <w:trHeight w:val="521"/>
          <w:jc w:val="center"/>
        </w:trPr>
        <w:tc>
          <w:tcPr>
            <w:tcW w:w="506" w:type="dxa"/>
            <w:vAlign w:val="center"/>
          </w:tcPr>
          <w:p w14:paraId="5D912B81" w14:textId="77777777" w:rsidR="00CB0FAB" w:rsidRPr="001A1D9A" w:rsidRDefault="00CB0FAB" w:rsidP="00CB0FAB">
            <w:pPr>
              <w:pStyle w:val="a3"/>
              <w:numPr>
                <w:ilvl w:val="0"/>
                <w:numId w:val="6"/>
              </w:numPr>
              <w:spacing w:after="0" w:line="240" w:lineRule="auto"/>
              <w:jc w:val="center"/>
              <w:rPr>
                <w:rFonts w:ascii="Times New Roman" w:eastAsia="Calibri" w:hAnsi="Times New Roman" w:cs="Times New Roman"/>
                <w:sz w:val="20"/>
                <w:szCs w:val="16"/>
              </w:rPr>
            </w:pPr>
          </w:p>
        </w:tc>
        <w:tc>
          <w:tcPr>
            <w:tcW w:w="3539" w:type="dxa"/>
            <w:vAlign w:val="center"/>
          </w:tcPr>
          <w:p w14:paraId="253EEC20" w14:textId="40CBA3D5" w:rsidR="00CB0FAB" w:rsidRDefault="00CB0FAB" w:rsidP="00CB0FAB">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Устройство оповещения</w:t>
            </w:r>
            <w:r w:rsidRPr="001A1D9A">
              <w:rPr>
                <w:rFonts w:ascii="Times New Roman" w:eastAsia="Calibri" w:hAnsi="Times New Roman" w:cs="Times New Roman"/>
                <w:sz w:val="20"/>
                <w:szCs w:val="16"/>
              </w:rPr>
              <w:t xml:space="preserve"> (строительство)</w:t>
            </w:r>
          </w:p>
        </w:tc>
        <w:tc>
          <w:tcPr>
            <w:tcW w:w="2127" w:type="dxa"/>
            <w:vAlign w:val="center"/>
          </w:tcPr>
          <w:p w14:paraId="5F5906B5" w14:textId="7777777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Курская область,</w:t>
            </w:r>
          </w:p>
          <w:p w14:paraId="75632FE8" w14:textId="7777777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Медвенский район,</w:t>
            </w:r>
          </w:p>
          <w:p w14:paraId="7931D588" w14:textId="7777777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муниципальное образование</w:t>
            </w:r>
          </w:p>
          <w:p w14:paraId="07D9C529" w14:textId="7777777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w:t>
            </w:r>
            <w:proofErr w:type="spellStart"/>
            <w:r w:rsidRPr="001A1D9A">
              <w:rPr>
                <w:rFonts w:ascii="Times New Roman" w:eastAsia="Calibri" w:hAnsi="Times New Roman" w:cs="Times New Roman"/>
                <w:sz w:val="20"/>
                <w:szCs w:val="16"/>
              </w:rPr>
              <w:t>Нижнереутчанский</w:t>
            </w:r>
            <w:proofErr w:type="spellEnd"/>
            <w:r w:rsidRPr="001A1D9A">
              <w:rPr>
                <w:rFonts w:ascii="Times New Roman" w:eastAsia="Calibri" w:hAnsi="Times New Roman" w:cs="Times New Roman"/>
                <w:sz w:val="20"/>
                <w:szCs w:val="16"/>
              </w:rPr>
              <w:t xml:space="preserve"> сельсовет»,</w:t>
            </w:r>
          </w:p>
          <w:p w14:paraId="79F54F8E" w14:textId="00E1417A" w:rsidR="00CB0FAB" w:rsidRPr="001A1D9A" w:rsidRDefault="00CB0FAB" w:rsidP="00CB0FAB">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х. Косилов</w:t>
            </w:r>
          </w:p>
        </w:tc>
        <w:tc>
          <w:tcPr>
            <w:tcW w:w="1701" w:type="dxa"/>
            <w:vAlign w:val="center"/>
          </w:tcPr>
          <w:p w14:paraId="52F9E2CF" w14:textId="283C7583" w:rsidR="00CB0FAB" w:rsidRDefault="00CB0FAB" w:rsidP="00CB0FA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Радиус действия 700 м</w:t>
            </w:r>
          </w:p>
        </w:tc>
        <w:tc>
          <w:tcPr>
            <w:tcW w:w="1275" w:type="dxa"/>
            <w:vAlign w:val="center"/>
          </w:tcPr>
          <w:p w14:paraId="577F1283" w14:textId="3274F96F"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Расчетный срок</w:t>
            </w:r>
          </w:p>
        </w:tc>
      </w:tr>
      <w:tr w:rsidR="00CB0FAB" w:rsidRPr="001A1D9A" w14:paraId="150F45C5" w14:textId="77777777" w:rsidTr="00C86AF1">
        <w:trPr>
          <w:trHeight w:val="521"/>
          <w:jc w:val="center"/>
        </w:trPr>
        <w:tc>
          <w:tcPr>
            <w:tcW w:w="506" w:type="dxa"/>
            <w:vAlign w:val="center"/>
          </w:tcPr>
          <w:p w14:paraId="06065B16" w14:textId="77777777" w:rsidR="00CB0FAB" w:rsidRPr="001A1D9A" w:rsidRDefault="00CB0FAB" w:rsidP="00CB0FAB">
            <w:pPr>
              <w:pStyle w:val="a3"/>
              <w:numPr>
                <w:ilvl w:val="0"/>
                <w:numId w:val="6"/>
              </w:numPr>
              <w:spacing w:after="0" w:line="240" w:lineRule="auto"/>
              <w:jc w:val="center"/>
              <w:rPr>
                <w:rFonts w:ascii="Times New Roman" w:eastAsia="Calibri" w:hAnsi="Times New Roman" w:cs="Times New Roman"/>
                <w:sz w:val="20"/>
                <w:szCs w:val="16"/>
              </w:rPr>
            </w:pPr>
          </w:p>
        </w:tc>
        <w:tc>
          <w:tcPr>
            <w:tcW w:w="3539" w:type="dxa"/>
            <w:vAlign w:val="center"/>
          </w:tcPr>
          <w:p w14:paraId="3CE106FA" w14:textId="51B10CCB" w:rsidR="00CB0FAB" w:rsidRDefault="00CB0FAB" w:rsidP="00CB0FAB">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Устройство оповещения</w:t>
            </w:r>
            <w:r w:rsidRPr="001A1D9A">
              <w:rPr>
                <w:rFonts w:ascii="Times New Roman" w:eastAsia="Calibri" w:hAnsi="Times New Roman" w:cs="Times New Roman"/>
                <w:sz w:val="20"/>
                <w:szCs w:val="16"/>
              </w:rPr>
              <w:t xml:space="preserve"> (строительство)</w:t>
            </w:r>
          </w:p>
        </w:tc>
        <w:tc>
          <w:tcPr>
            <w:tcW w:w="2127" w:type="dxa"/>
            <w:vAlign w:val="center"/>
          </w:tcPr>
          <w:p w14:paraId="1044A629" w14:textId="7777777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Курская область,</w:t>
            </w:r>
          </w:p>
          <w:p w14:paraId="34A72147" w14:textId="7777777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Медвенский район,</w:t>
            </w:r>
          </w:p>
          <w:p w14:paraId="0AB464FB" w14:textId="7777777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муниципальное образование</w:t>
            </w:r>
          </w:p>
          <w:p w14:paraId="4592AFE6" w14:textId="77777777"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w:t>
            </w:r>
            <w:proofErr w:type="spellStart"/>
            <w:r w:rsidRPr="001A1D9A">
              <w:rPr>
                <w:rFonts w:ascii="Times New Roman" w:eastAsia="Calibri" w:hAnsi="Times New Roman" w:cs="Times New Roman"/>
                <w:sz w:val="20"/>
                <w:szCs w:val="16"/>
              </w:rPr>
              <w:t>Нижнереутчанский</w:t>
            </w:r>
            <w:proofErr w:type="spellEnd"/>
            <w:r w:rsidRPr="001A1D9A">
              <w:rPr>
                <w:rFonts w:ascii="Times New Roman" w:eastAsia="Calibri" w:hAnsi="Times New Roman" w:cs="Times New Roman"/>
                <w:sz w:val="20"/>
                <w:szCs w:val="16"/>
              </w:rPr>
              <w:t xml:space="preserve"> сельсовет»,</w:t>
            </w:r>
          </w:p>
          <w:p w14:paraId="1FD57033" w14:textId="36FC2F2B" w:rsidR="00CB0FAB" w:rsidRPr="001A1D9A" w:rsidRDefault="00CB0FAB" w:rsidP="00CB0FAB">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х. Красная Поляна</w:t>
            </w:r>
          </w:p>
        </w:tc>
        <w:tc>
          <w:tcPr>
            <w:tcW w:w="1701" w:type="dxa"/>
            <w:vAlign w:val="center"/>
          </w:tcPr>
          <w:p w14:paraId="5A3E2406" w14:textId="7DE1A629" w:rsidR="00CB0FAB" w:rsidRDefault="00CB0FAB" w:rsidP="00CB0FA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Радиус действия 700 м</w:t>
            </w:r>
          </w:p>
        </w:tc>
        <w:tc>
          <w:tcPr>
            <w:tcW w:w="1275" w:type="dxa"/>
            <w:vAlign w:val="center"/>
          </w:tcPr>
          <w:p w14:paraId="1CF8EFAB" w14:textId="54B07951" w:rsidR="00CB0FAB" w:rsidRPr="001A1D9A" w:rsidRDefault="00CB0FAB" w:rsidP="00CB0FAB">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Расчетный срок</w:t>
            </w:r>
          </w:p>
        </w:tc>
      </w:tr>
    </w:tbl>
    <w:p w14:paraId="719F90AB" w14:textId="77777777" w:rsidR="006430DD" w:rsidRDefault="006430DD" w:rsidP="003251C5">
      <w:pPr>
        <w:widowControl w:val="0"/>
        <w:tabs>
          <w:tab w:val="left" w:pos="709"/>
        </w:tabs>
        <w:spacing w:after="0" w:line="240" w:lineRule="auto"/>
        <w:ind w:right="-1"/>
        <w:jc w:val="center"/>
        <w:rPr>
          <w:rFonts w:ascii="Times New Roman" w:eastAsia="Calibri" w:hAnsi="Times New Roman" w:cs="Times New Roman"/>
          <w:b/>
          <w:bCs/>
          <w:kern w:val="2"/>
          <w:sz w:val="28"/>
          <w:szCs w:val="28"/>
        </w:rPr>
      </w:pPr>
    </w:p>
    <w:p w14:paraId="50791E28" w14:textId="77777777" w:rsidR="00F07114" w:rsidRDefault="00F07114">
      <w:pPr>
        <w:rPr>
          <w:rFonts w:ascii="Times New Roman" w:eastAsia="Calibri" w:hAnsi="Times New Roman" w:cs="Times New Roman"/>
          <w:b/>
          <w:bCs/>
          <w:kern w:val="2"/>
          <w:sz w:val="28"/>
          <w:szCs w:val="28"/>
        </w:rPr>
      </w:pPr>
      <w:r>
        <w:rPr>
          <w:rFonts w:ascii="Times New Roman" w:eastAsia="Calibri" w:hAnsi="Times New Roman" w:cs="Times New Roman"/>
          <w:b/>
          <w:bCs/>
          <w:kern w:val="2"/>
          <w:sz w:val="28"/>
          <w:szCs w:val="28"/>
        </w:rPr>
        <w:br w:type="page"/>
      </w:r>
    </w:p>
    <w:p w14:paraId="0A29A035" w14:textId="4F00102B" w:rsidR="000A64D6" w:rsidRPr="001A1D9A" w:rsidRDefault="000A64D6" w:rsidP="000A64D6">
      <w:pPr>
        <w:widowControl w:val="0"/>
        <w:tabs>
          <w:tab w:val="left" w:pos="709"/>
        </w:tabs>
        <w:spacing w:after="0" w:line="240" w:lineRule="auto"/>
        <w:ind w:right="-1"/>
        <w:jc w:val="center"/>
        <w:rPr>
          <w:rFonts w:ascii="Times New Roman" w:eastAsia="Calibri" w:hAnsi="Times New Roman" w:cs="Times New Roman"/>
          <w:b/>
          <w:bCs/>
          <w:kern w:val="2"/>
          <w:sz w:val="28"/>
          <w:szCs w:val="28"/>
        </w:rPr>
      </w:pPr>
      <w:r>
        <w:rPr>
          <w:rFonts w:ascii="Times New Roman" w:eastAsia="Calibri" w:hAnsi="Times New Roman" w:cs="Times New Roman"/>
          <w:b/>
          <w:bCs/>
          <w:kern w:val="2"/>
          <w:sz w:val="28"/>
          <w:szCs w:val="28"/>
        </w:rPr>
        <w:lastRenderedPageBreak/>
        <w:t>2</w:t>
      </w:r>
      <w:r w:rsidRPr="001A1D9A">
        <w:rPr>
          <w:rFonts w:ascii="Times New Roman" w:eastAsia="Calibri" w:hAnsi="Times New Roman" w:cs="Times New Roman"/>
          <w:b/>
          <w:bCs/>
          <w:kern w:val="2"/>
          <w:sz w:val="28"/>
          <w:szCs w:val="28"/>
        </w:rPr>
        <w:t>. П</w:t>
      </w:r>
      <w:r>
        <w:rPr>
          <w:rFonts w:ascii="Times New Roman" w:eastAsia="Calibri" w:hAnsi="Times New Roman" w:cs="Times New Roman"/>
          <w:b/>
          <w:bCs/>
          <w:kern w:val="2"/>
          <w:sz w:val="28"/>
          <w:szCs w:val="28"/>
        </w:rPr>
        <w:t>АРАМЕТРЫ ФУНКЦИОНАЛЬНЫХ ЗОН, А ТАКЖЕ СВЕДЕНИЯ О ПЛАНИРУЕМЫХ ДЛЯ РАЗМЕЩЕНИЯ В НИХ ОБЪЕКТАХ ФЕДЕРАЛЬНОГО, РЕГИОНАЛЬНОГО И МЕСТНОГО ЗНАЧЕНИЯ</w:t>
      </w:r>
    </w:p>
    <w:p w14:paraId="79F3D8E2" w14:textId="77777777" w:rsidR="000A64D6" w:rsidRDefault="000A64D6" w:rsidP="000A64D6">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p>
    <w:p w14:paraId="1AD448D2" w14:textId="77777777" w:rsidR="000A64D6" w:rsidRDefault="000A64D6" w:rsidP="000A64D6">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Границы функциональных зон определены с учетом границы муниципального образования «</w:t>
      </w:r>
      <w:proofErr w:type="spellStart"/>
      <w:r>
        <w:rPr>
          <w:rFonts w:ascii="Times New Roman" w:eastAsia="Calibri" w:hAnsi="Times New Roman" w:cs="Times New Roman"/>
          <w:kern w:val="2"/>
          <w:sz w:val="28"/>
          <w:szCs w:val="28"/>
        </w:rPr>
        <w:t>Нижнереутчанский</w:t>
      </w:r>
      <w:proofErr w:type="spellEnd"/>
      <w:r>
        <w:rPr>
          <w:rFonts w:ascii="Times New Roman" w:eastAsia="Calibri" w:hAnsi="Times New Roman" w:cs="Times New Roman"/>
          <w:kern w:val="2"/>
          <w:sz w:val="28"/>
          <w:szCs w:val="28"/>
        </w:rPr>
        <w:t xml:space="preserve"> сельсовет» Медвенского района, границ населенных пунктов в его составе, естественных границ природных объектов, границ земельных участков и иных обоснованных границ с учетом градостроительных ограничений. </w:t>
      </w:r>
    </w:p>
    <w:p w14:paraId="5CFA575C" w14:textId="77777777" w:rsidR="000A64D6" w:rsidRDefault="000A64D6" w:rsidP="000A64D6">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Параметры функциональных зон различного назначения и сведения о планируемых для размещения в них объектах федерального значения, объектов регионального значения, объектов местного значения, за исключением линейных объектов, приведены в таблице 2.1.</w:t>
      </w:r>
    </w:p>
    <w:p w14:paraId="677DF021" w14:textId="77777777" w:rsidR="00EC20C9" w:rsidRDefault="00EC20C9" w:rsidP="000A64D6">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p>
    <w:p w14:paraId="115D082A" w14:textId="2A77E218" w:rsidR="000A64D6" w:rsidRPr="00EC20C9" w:rsidRDefault="000A64D6" w:rsidP="00EC20C9">
      <w:pPr>
        <w:widowControl w:val="0"/>
        <w:tabs>
          <w:tab w:val="left" w:pos="709"/>
        </w:tabs>
        <w:spacing w:after="0" w:line="240" w:lineRule="auto"/>
        <w:ind w:right="-1"/>
        <w:jc w:val="both"/>
        <w:rPr>
          <w:rFonts w:ascii="Times New Roman" w:eastAsia="Calibri" w:hAnsi="Times New Roman" w:cs="Times New Roman"/>
          <w:b/>
          <w:bCs/>
          <w:kern w:val="2"/>
          <w:sz w:val="28"/>
          <w:szCs w:val="28"/>
        </w:rPr>
      </w:pPr>
      <w:r w:rsidRPr="00EC20C9">
        <w:rPr>
          <w:rFonts w:ascii="Times New Roman" w:eastAsia="Calibri" w:hAnsi="Times New Roman" w:cs="Times New Roman"/>
          <w:b/>
          <w:bCs/>
          <w:kern w:val="2"/>
          <w:sz w:val="28"/>
          <w:szCs w:val="28"/>
        </w:rPr>
        <w:t>Таблица 2.1</w:t>
      </w:r>
      <w:r w:rsidR="00EC20C9" w:rsidRPr="00EC20C9">
        <w:rPr>
          <w:rFonts w:ascii="Times New Roman" w:eastAsia="Calibri" w:hAnsi="Times New Roman" w:cs="Times New Roman"/>
          <w:b/>
          <w:bCs/>
          <w:kern w:val="2"/>
          <w:sz w:val="28"/>
          <w:szCs w:val="28"/>
        </w:rPr>
        <w:t xml:space="preserve">. </w:t>
      </w:r>
      <w:r w:rsidRPr="00EC20C9">
        <w:rPr>
          <w:rFonts w:ascii="Times New Roman" w:eastAsia="Calibri" w:hAnsi="Times New Roman" w:cs="Times New Roman"/>
          <w:b/>
          <w:bCs/>
          <w:kern w:val="2"/>
          <w:sz w:val="28"/>
          <w:szCs w:val="28"/>
        </w:rPr>
        <w:t>Параметры функциональных зон, а также сведения о планируемых для размещения в них объектах федерального, регионального и местного значения</w:t>
      </w:r>
    </w:p>
    <w:p w14:paraId="390EEF6D" w14:textId="77777777" w:rsidR="000A64D6" w:rsidRDefault="000A64D6" w:rsidP="000A64D6">
      <w:pPr>
        <w:widowControl w:val="0"/>
        <w:spacing w:after="0" w:line="240" w:lineRule="auto"/>
        <w:rPr>
          <w:rFonts w:ascii="Times New Roman" w:eastAsia="Calibri" w:hAnsi="Times New Roman" w:cs="Times New Roman"/>
          <w:b/>
          <w:bCs/>
          <w:kern w:val="2"/>
          <w:sz w:val="28"/>
          <w:szCs w:val="28"/>
        </w:rPr>
      </w:pPr>
    </w:p>
    <w:tbl>
      <w:tblPr>
        <w:tblStyle w:val="aff4"/>
        <w:tblW w:w="9061" w:type="dxa"/>
        <w:jc w:val="center"/>
        <w:tblLook w:val="04A0" w:firstRow="1" w:lastRow="0" w:firstColumn="1" w:lastColumn="0" w:noHBand="0" w:noVBand="1"/>
      </w:tblPr>
      <w:tblGrid>
        <w:gridCol w:w="560"/>
        <w:gridCol w:w="2270"/>
        <w:gridCol w:w="3828"/>
        <w:gridCol w:w="2403"/>
      </w:tblGrid>
      <w:tr w:rsidR="000A64D6" w:rsidRPr="003251C5" w14:paraId="7FB7F232" w14:textId="77777777" w:rsidTr="00072585">
        <w:trPr>
          <w:jc w:val="center"/>
        </w:trPr>
        <w:tc>
          <w:tcPr>
            <w:tcW w:w="560" w:type="dxa"/>
            <w:vAlign w:val="center"/>
          </w:tcPr>
          <w:p w14:paraId="0D03FCF8" w14:textId="77777777" w:rsidR="000A64D6" w:rsidRPr="000A64D6" w:rsidRDefault="000A64D6" w:rsidP="000A64D6">
            <w:pPr>
              <w:jc w:val="center"/>
              <w:rPr>
                <w:rFonts w:eastAsia="Calibri"/>
                <w:b/>
                <w:bCs/>
              </w:rPr>
            </w:pPr>
            <w:r w:rsidRPr="000A64D6">
              <w:rPr>
                <w:rFonts w:eastAsia="Calibri"/>
                <w:b/>
                <w:bCs/>
              </w:rPr>
              <w:t>№ п/п</w:t>
            </w:r>
          </w:p>
        </w:tc>
        <w:tc>
          <w:tcPr>
            <w:tcW w:w="2270" w:type="dxa"/>
            <w:vAlign w:val="center"/>
          </w:tcPr>
          <w:p w14:paraId="6D0C7DCC" w14:textId="77777777" w:rsidR="000A64D6" w:rsidRPr="003251C5" w:rsidRDefault="000A64D6" w:rsidP="00916956">
            <w:pPr>
              <w:widowControl w:val="0"/>
              <w:jc w:val="center"/>
              <w:rPr>
                <w:rFonts w:eastAsia="Calibri"/>
                <w:b/>
                <w:bCs/>
                <w:kern w:val="2"/>
              </w:rPr>
            </w:pPr>
            <w:r>
              <w:rPr>
                <w:rFonts w:eastAsia="Calibri"/>
                <w:b/>
                <w:bCs/>
                <w:kern w:val="2"/>
              </w:rPr>
              <w:t>Наименование функциональной зоны</w:t>
            </w:r>
          </w:p>
        </w:tc>
        <w:tc>
          <w:tcPr>
            <w:tcW w:w="3828" w:type="dxa"/>
            <w:vAlign w:val="center"/>
          </w:tcPr>
          <w:p w14:paraId="1342F4CC" w14:textId="77777777" w:rsidR="000A64D6" w:rsidRPr="003251C5" w:rsidRDefault="000A64D6" w:rsidP="00916956">
            <w:pPr>
              <w:widowControl w:val="0"/>
              <w:jc w:val="center"/>
              <w:rPr>
                <w:rFonts w:eastAsia="Calibri"/>
                <w:b/>
                <w:bCs/>
                <w:kern w:val="2"/>
              </w:rPr>
            </w:pPr>
            <w:r>
              <w:rPr>
                <w:rFonts w:eastAsia="Calibri"/>
                <w:b/>
                <w:bCs/>
                <w:kern w:val="2"/>
              </w:rPr>
              <w:t>Параметры функциональной зоны</w:t>
            </w:r>
          </w:p>
        </w:tc>
        <w:tc>
          <w:tcPr>
            <w:tcW w:w="2403" w:type="dxa"/>
            <w:vAlign w:val="center"/>
          </w:tcPr>
          <w:p w14:paraId="0AB5E8FD" w14:textId="77777777" w:rsidR="000A64D6" w:rsidRPr="003251C5" w:rsidRDefault="000A64D6" w:rsidP="00916956">
            <w:pPr>
              <w:widowControl w:val="0"/>
              <w:jc w:val="center"/>
              <w:rPr>
                <w:rFonts w:eastAsia="Calibri"/>
                <w:b/>
                <w:bCs/>
                <w:kern w:val="2"/>
              </w:rPr>
            </w:pPr>
            <w:r w:rsidRPr="0095682A">
              <w:rPr>
                <w:rFonts w:eastAsia="Calibri"/>
                <w:b/>
                <w:bCs/>
                <w:kern w:val="2"/>
              </w:rPr>
              <w:t>Сведения о планируемых для размещения в них объектах федерального, регионального и местного значения</w:t>
            </w:r>
            <w:r>
              <w:rPr>
                <w:rFonts w:eastAsia="Calibri"/>
                <w:b/>
                <w:bCs/>
                <w:kern w:val="2"/>
              </w:rPr>
              <w:t>, за исключением линейных объектов</w:t>
            </w:r>
          </w:p>
        </w:tc>
      </w:tr>
      <w:tr w:rsidR="007217F5" w:rsidRPr="003251C5" w14:paraId="0FFA76F9" w14:textId="77777777" w:rsidTr="00072585">
        <w:trPr>
          <w:trHeight w:val="72"/>
          <w:jc w:val="center"/>
        </w:trPr>
        <w:tc>
          <w:tcPr>
            <w:tcW w:w="560" w:type="dxa"/>
            <w:vAlign w:val="center"/>
          </w:tcPr>
          <w:p w14:paraId="0FBBC8A8" w14:textId="5BDFF3B5" w:rsidR="007217F5" w:rsidRPr="007217F5" w:rsidRDefault="007217F5" w:rsidP="000A64D6">
            <w:pPr>
              <w:jc w:val="center"/>
            </w:pPr>
            <w:bookmarkStart w:id="9" w:name="_Hlk164776710"/>
            <w:r w:rsidRPr="007217F5">
              <w:t>1</w:t>
            </w:r>
          </w:p>
        </w:tc>
        <w:tc>
          <w:tcPr>
            <w:tcW w:w="2270" w:type="dxa"/>
            <w:vAlign w:val="center"/>
          </w:tcPr>
          <w:p w14:paraId="320D8EBA" w14:textId="3995417E" w:rsidR="007217F5" w:rsidRPr="007217F5" w:rsidRDefault="007217F5" w:rsidP="00916956">
            <w:pPr>
              <w:widowControl w:val="0"/>
              <w:jc w:val="center"/>
              <w:rPr>
                <w:rFonts w:eastAsia="Calibri"/>
                <w:kern w:val="2"/>
              </w:rPr>
            </w:pPr>
            <w:r w:rsidRPr="007217F5">
              <w:rPr>
                <w:rFonts w:eastAsia="Calibri"/>
                <w:kern w:val="2"/>
              </w:rPr>
              <w:t>2</w:t>
            </w:r>
          </w:p>
        </w:tc>
        <w:tc>
          <w:tcPr>
            <w:tcW w:w="3828" w:type="dxa"/>
            <w:vAlign w:val="center"/>
          </w:tcPr>
          <w:p w14:paraId="4D294A2A" w14:textId="2DFE5757" w:rsidR="007217F5" w:rsidRPr="007217F5" w:rsidRDefault="007217F5" w:rsidP="00916956">
            <w:pPr>
              <w:widowControl w:val="0"/>
              <w:jc w:val="center"/>
              <w:rPr>
                <w:rFonts w:eastAsia="Calibri"/>
                <w:kern w:val="2"/>
              </w:rPr>
            </w:pPr>
            <w:r w:rsidRPr="007217F5">
              <w:rPr>
                <w:rFonts w:eastAsia="Calibri"/>
                <w:kern w:val="2"/>
              </w:rPr>
              <w:t>3</w:t>
            </w:r>
          </w:p>
        </w:tc>
        <w:tc>
          <w:tcPr>
            <w:tcW w:w="2403" w:type="dxa"/>
            <w:vAlign w:val="center"/>
          </w:tcPr>
          <w:p w14:paraId="440F09DF" w14:textId="116972E9" w:rsidR="007217F5" w:rsidRPr="007217F5" w:rsidRDefault="007217F5" w:rsidP="00916956">
            <w:pPr>
              <w:widowControl w:val="0"/>
              <w:jc w:val="center"/>
              <w:rPr>
                <w:rFonts w:eastAsia="Calibri"/>
                <w:kern w:val="2"/>
              </w:rPr>
            </w:pPr>
            <w:r w:rsidRPr="007217F5">
              <w:rPr>
                <w:rFonts w:eastAsia="Calibri"/>
                <w:kern w:val="2"/>
              </w:rPr>
              <w:t>4</w:t>
            </w:r>
          </w:p>
        </w:tc>
      </w:tr>
      <w:bookmarkEnd w:id="9"/>
      <w:tr w:rsidR="00C861EF" w:rsidRPr="003251C5" w14:paraId="6A7E603B" w14:textId="77777777" w:rsidTr="00072585">
        <w:trPr>
          <w:trHeight w:val="6311"/>
          <w:jc w:val="center"/>
        </w:trPr>
        <w:tc>
          <w:tcPr>
            <w:tcW w:w="560" w:type="dxa"/>
            <w:vAlign w:val="center"/>
          </w:tcPr>
          <w:p w14:paraId="4ED36285" w14:textId="77777777" w:rsidR="00C861EF" w:rsidRPr="000A64D6" w:rsidRDefault="00C861EF" w:rsidP="00072585">
            <w:pPr>
              <w:pStyle w:val="a3"/>
              <w:numPr>
                <w:ilvl w:val="0"/>
                <w:numId w:val="5"/>
              </w:numPr>
              <w:jc w:val="both"/>
              <w:rPr>
                <w:rFonts w:eastAsia="Calibri"/>
              </w:rPr>
            </w:pPr>
          </w:p>
        </w:tc>
        <w:tc>
          <w:tcPr>
            <w:tcW w:w="2270" w:type="dxa"/>
            <w:vAlign w:val="center"/>
          </w:tcPr>
          <w:p w14:paraId="0FD30A5B" w14:textId="77777777" w:rsidR="00C861EF" w:rsidRPr="00F572ED" w:rsidRDefault="00C861EF" w:rsidP="007217F5">
            <w:pPr>
              <w:widowControl w:val="0"/>
              <w:jc w:val="center"/>
              <w:rPr>
                <w:rFonts w:eastAsia="Calibri"/>
                <w:kern w:val="2"/>
              </w:rPr>
            </w:pPr>
            <w:r w:rsidRPr="00F572ED">
              <w:rPr>
                <w:rFonts w:eastAsia="Calibri"/>
                <w:kern w:val="2"/>
              </w:rPr>
              <w:t>Зон</w:t>
            </w:r>
            <w:r>
              <w:rPr>
                <w:rFonts w:eastAsia="Calibri"/>
                <w:kern w:val="2"/>
              </w:rPr>
              <w:t>а</w:t>
            </w:r>
            <w:r w:rsidRPr="00F572ED">
              <w:rPr>
                <w:rFonts w:eastAsia="Calibri"/>
                <w:kern w:val="2"/>
              </w:rPr>
              <w:t xml:space="preserve"> застройки </w:t>
            </w:r>
          </w:p>
          <w:p w14:paraId="2E40FFCE" w14:textId="77777777" w:rsidR="00C861EF" w:rsidRPr="007217F5" w:rsidRDefault="00C861EF" w:rsidP="007217F5">
            <w:pPr>
              <w:widowControl w:val="0"/>
              <w:jc w:val="center"/>
              <w:rPr>
                <w:rFonts w:eastAsia="Calibri"/>
                <w:kern w:val="2"/>
              </w:rPr>
            </w:pPr>
            <w:r w:rsidRPr="007217F5">
              <w:rPr>
                <w:rFonts w:eastAsia="Calibri"/>
                <w:kern w:val="2"/>
              </w:rPr>
              <w:t>малоэтажными жилыми домами</w:t>
            </w:r>
          </w:p>
          <w:p w14:paraId="688F8113" w14:textId="0EA244E6" w:rsidR="00C861EF" w:rsidRPr="00F572ED" w:rsidRDefault="00C861EF" w:rsidP="007217F5">
            <w:pPr>
              <w:widowControl w:val="0"/>
              <w:jc w:val="center"/>
              <w:rPr>
                <w:rFonts w:eastAsia="Calibri"/>
                <w:kern w:val="2"/>
              </w:rPr>
            </w:pPr>
            <w:r w:rsidRPr="007217F5">
              <w:rPr>
                <w:rFonts w:eastAsia="Calibri"/>
                <w:kern w:val="2"/>
              </w:rPr>
              <w:t>(до 4 этажей, включая мансардный)</w:t>
            </w:r>
          </w:p>
        </w:tc>
        <w:tc>
          <w:tcPr>
            <w:tcW w:w="3828" w:type="dxa"/>
            <w:vAlign w:val="center"/>
          </w:tcPr>
          <w:p w14:paraId="7B176D31" w14:textId="65721A19" w:rsidR="00C861EF" w:rsidRPr="007217F5" w:rsidRDefault="00C861EF" w:rsidP="00EC20C9">
            <w:pPr>
              <w:widowControl w:val="0"/>
              <w:ind w:firstLine="232"/>
              <w:jc w:val="both"/>
              <w:rPr>
                <w:rFonts w:eastAsia="Calibri"/>
                <w:kern w:val="2"/>
              </w:rPr>
            </w:pPr>
            <w:r w:rsidRPr="00EA285C">
              <w:rPr>
                <w:rFonts w:eastAsia="Calibri"/>
                <w:kern w:val="2"/>
              </w:rPr>
              <w:t>Планировочн</w:t>
            </w:r>
            <w:r>
              <w:rPr>
                <w:rFonts w:eastAsia="Calibri"/>
                <w:kern w:val="2"/>
              </w:rPr>
              <w:t>ая</w:t>
            </w:r>
            <w:r w:rsidRPr="00EA285C">
              <w:rPr>
                <w:rFonts w:eastAsia="Calibri"/>
                <w:kern w:val="2"/>
              </w:rPr>
              <w:t xml:space="preserve"> структур</w:t>
            </w:r>
            <w:r>
              <w:rPr>
                <w:rFonts w:eastAsia="Calibri"/>
                <w:kern w:val="2"/>
              </w:rPr>
              <w:t xml:space="preserve">а </w:t>
            </w:r>
            <w:r w:rsidRPr="00EA285C">
              <w:rPr>
                <w:rFonts w:eastAsia="Calibri"/>
                <w:kern w:val="2"/>
              </w:rPr>
              <w:t>жилых зон</w:t>
            </w:r>
            <w:r>
              <w:rPr>
                <w:rFonts w:eastAsia="Calibri"/>
                <w:kern w:val="2"/>
              </w:rPr>
              <w:t xml:space="preserve"> </w:t>
            </w:r>
            <w:r w:rsidRPr="007217F5">
              <w:rPr>
                <w:rFonts w:eastAsia="Calibri"/>
                <w:kern w:val="2"/>
              </w:rPr>
              <w:t>муниципального образования «</w:t>
            </w:r>
            <w:proofErr w:type="spellStart"/>
            <w:r w:rsidRPr="007217F5">
              <w:rPr>
                <w:rFonts w:eastAsia="Calibri"/>
                <w:kern w:val="2"/>
              </w:rPr>
              <w:t>Нижнереутчанский</w:t>
            </w:r>
            <w:proofErr w:type="spellEnd"/>
            <w:r w:rsidRPr="007217F5">
              <w:rPr>
                <w:rFonts w:eastAsia="Calibri"/>
                <w:kern w:val="2"/>
              </w:rPr>
              <w:t xml:space="preserve"> сельсовет» Медвенского района сформирована в увязке с планировочной структурой населенных пунктов в целом с учетом градостроительных и природных особенностей территории и представлена исключительно функциональной зоной индивидуальной жилой застройки (ИЖС). </w:t>
            </w:r>
          </w:p>
          <w:p w14:paraId="4CC4E95C" w14:textId="77777777" w:rsidR="00C861EF" w:rsidRPr="007217F5" w:rsidRDefault="00C861EF" w:rsidP="007217F5">
            <w:pPr>
              <w:widowControl w:val="0"/>
              <w:ind w:firstLine="232"/>
              <w:jc w:val="both"/>
              <w:rPr>
                <w:rFonts w:eastAsia="Calibri"/>
                <w:kern w:val="2"/>
              </w:rPr>
            </w:pPr>
            <w:r w:rsidRPr="007217F5">
              <w:rPr>
                <w:rFonts w:eastAsia="Calibri"/>
                <w:kern w:val="2"/>
              </w:rPr>
              <w:t>Границы функциональной зоны установлены в населенных пунктах по границам элементов планировочной структуры, представленных в виде ленточной застройки индивидуальными жилыми домами.</w:t>
            </w:r>
          </w:p>
          <w:p w14:paraId="0C2E504A" w14:textId="06A73502" w:rsidR="00C861EF" w:rsidRPr="00CE3559" w:rsidRDefault="00C861EF" w:rsidP="00C861EF">
            <w:pPr>
              <w:widowControl w:val="0"/>
              <w:ind w:firstLine="232"/>
              <w:jc w:val="both"/>
              <w:rPr>
                <w:rFonts w:eastAsia="Calibri"/>
                <w:kern w:val="2"/>
              </w:rPr>
            </w:pPr>
            <w:r w:rsidRPr="007217F5">
              <w:rPr>
                <w:rFonts w:eastAsia="Calibri"/>
                <w:kern w:val="2"/>
              </w:rPr>
              <w:t>В зоне застройки малоэтажными жилыми домами размещаются жилые дома разных типов малой этажности (блокированные, отдельно стоящие, с индивидуальными и блокированными жилыми домами с приусадебными земельными участками), а также отдельно</w:t>
            </w:r>
            <w:r w:rsidR="00FB359E">
              <w:t xml:space="preserve"> </w:t>
            </w:r>
            <w:r w:rsidR="00FB359E" w:rsidRPr="00FB359E">
              <w:rPr>
                <w:rFonts w:eastAsia="Calibri"/>
                <w:kern w:val="2"/>
              </w:rPr>
              <w:t>стоящие и встроенно-пристроенные объекты социального, коммунального и</w:t>
            </w:r>
            <w:r w:rsidRPr="007217F5">
              <w:rPr>
                <w:rFonts w:eastAsia="Calibri"/>
                <w:kern w:val="2"/>
              </w:rPr>
              <w:t xml:space="preserve"> </w:t>
            </w:r>
            <w:r w:rsidR="00FB359E" w:rsidRPr="00FB359E">
              <w:rPr>
                <w:rFonts w:eastAsia="Calibri"/>
                <w:kern w:val="2"/>
              </w:rPr>
              <w:t>культурно-бытового обслуживания</w:t>
            </w:r>
            <w:r w:rsidR="00FB359E">
              <w:t xml:space="preserve"> </w:t>
            </w:r>
            <w:r w:rsidR="00FB359E" w:rsidRPr="00FB359E">
              <w:rPr>
                <w:rFonts w:eastAsia="Calibri"/>
                <w:kern w:val="2"/>
              </w:rPr>
              <w:t>повседневного и периодического</w:t>
            </w:r>
            <w:r w:rsidR="00FB359E">
              <w:rPr>
                <w:rFonts w:eastAsia="Calibri"/>
                <w:kern w:val="2"/>
              </w:rPr>
              <w:t xml:space="preserve"> спроса,</w:t>
            </w:r>
          </w:p>
        </w:tc>
        <w:tc>
          <w:tcPr>
            <w:tcW w:w="2403" w:type="dxa"/>
            <w:vAlign w:val="center"/>
          </w:tcPr>
          <w:p w14:paraId="132E8522" w14:textId="77777777" w:rsidR="00C861EF" w:rsidRPr="00CE3559" w:rsidRDefault="00C861EF" w:rsidP="00916956">
            <w:pPr>
              <w:widowControl w:val="0"/>
              <w:jc w:val="center"/>
              <w:rPr>
                <w:rFonts w:eastAsia="Calibri"/>
                <w:kern w:val="2"/>
              </w:rPr>
            </w:pPr>
            <w:r>
              <w:rPr>
                <w:rFonts w:eastAsia="Calibri"/>
                <w:kern w:val="2"/>
              </w:rPr>
              <w:t xml:space="preserve">Расширение жилищного </w:t>
            </w:r>
          </w:p>
          <w:p w14:paraId="7AB61256" w14:textId="77777777" w:rsidR="00C861EF" w:rsidRDefault="00C861EF" w:rsidP="007217F5">
            <w:pPr>
              <w:widowControl w:val="0"/>
              <w:jc w:val="center"/>
              <w:rPr>
                <w:rFonts w:eastAsia="Calibri"/>
                <w:kern w:val="2"/>
              </w:rPr>
            </w:pPr>
            <w:r w:rsidRPr="007217F5">
              <w:rPr>
                <w:rFonts w:eastAsia="Calibri"/>
                <w:kern w:val="2"/>
              </w:rPr>
              <w:t>фонда за счет застройки индивидуальными жилыми домами</w:t>
            </w:r>
            <w:r>
              <w:rPr>
                <w:rFonts w:eastAsia="Calibri"/>
                <w:kern w:val="2"/>
              </w:rPr>
              <w:t>;</w:t>
            </w:r>
          </w:p>
          <w:p w14:paraId="0FEA1E85" w14:textId="77777777" w:rsidR="00C861EF" w:rsidRDefault="00C861EF" w:rsidP="00C861EF">
            <w:pPr>
              <w:widowControl w:val="0"/>
              <w:jc w:val="center"/>
              <w:rPr>
                <w:rFonts w:eastAsia="Calibri"/>
                <w:kern w:val="2"/>
              </w:rPr>
            </w:pPr>
            <w:r>
              <w:rPr>
                <w:rFonts w:eastAsia="Calibri"/>
                <w:kern w:val="2"/>
              </w:rPr>
              <w:t>строительство у</w:t>
            </w:r>
            <w:r w:rsidRPr="00C861EF">
              <w:rPr>
                <w:rFonts w:eastAsia="Calibri"/>
                <w:kern w:val="2"/>
              </w:rPr>
              <w:t>стройств оповещения</w:t>
            </w:r>
          </w:p>
          <w:p w14:paraId="67CACF44" w14:textId="35B2300C" w:rsidR="00C861EF" w:rsidRPr="00CE3559" w:rsidRDefault="00C861EF" w:rsidP="00C861EF">
            <w:pPr>
              <w:widowControl w:val="0"/>
              <w:jc w:val="center"/>
              <w:rPr>
                <w:rFonts w:eastAsia="Calibri"/>
                <w:kern w:val="2"/>
              </w:rPr>
            </w:pPr>
            <w:r>
              <w:rPr>
                <w:rFonts w:eastAsia="Calibri"/>
                <w:kern w:val="2"/>
              </w:rPr>
              <w:t>(19 объектов)</w:t>
            </w:r>
          </w:p>
        </w:tc>
      </w:tr>
      <w:tr w:rsidR="00C861EF" w:rsidRPr="007217F5" w14:paraId="6A792EA6" w14:textId="77777777" w:rsidTr="00072585">
        <w:trPr>
          <w:trHeight w:val="72"/>
          <w:jc w:val="center"/>
        </w:trPr>
        <w:tc>
          <w:tcPr>
            <w:tcW w:w="560" w:type="dxa"/>
            <w:vAlign w:val="center"/>
          </w:tcPr>
          <w:p w14:paraId="06E95EDF" w14:textId="77777777" w:rsidR="00C861EF" w:rsidRPr="007217F5" w:rsidRDefault="00C861EF" w:rsidP="007539F9">
            <w:pPr>
              <w:jc w:val="center"/>
            </w:pPr>
            <w:bookmarkStart w:id="10" w:name="_Hlk164776747"/>
            <w:r w:rsidRPr="007217F5">
              <w:lastRenderedPageBreak/>
              <w:t>1</w:t>
            </w:r>
          </w:p>
        </w:tc>
        <w:tc>
          <w:tcPr>
            <w:tcW w:w="2270" w:type="dxa"/>
            <w:vAlign w:val="center"/>
          </w:tcPr>
          <w:p w14:paraId="41E93474" w14:textId="77777777" w:rsidR="00C861EF" w:rsidRPr="007217F5" w:rsidRDefault="00C861EF" w:rsidP="007539F9">
            <w:pPr>
              <w:widowControl w:val="0"/>
              <w:jc w:val="center"/>
              <w:rPr>
                <w:rFonts w:eastAsia="Calibri"/>
                <w:kern w:val="2"/>
              </w:rPr>
            </w:pPr>
            <w:r w:rsidRPr="007217F5">
              <w:rPr>
                <w:rFonts w:eastAsia="Calibri"/>
                <w:kern w:val="2"/>
              </w:rPr>
              <w:t>2</w:t>
            </w:r>
          </w:p>
        </w:tc>
        <w:tc>
          <w:tcPr>
            <w:tcW w:w="3828" w:type="dxa"/>
            <w:vAlign w:val="center"/>
          </w:tcPr>
          <w:p w14:paraId="2A8E1CC2" w14:textId="77777777" w:rsidR="00C861EF" w:rsidRPr="007217F5" w:rsidRDefault="00C861EF" w:rsidP="007539F9">
            <w:pPr>
              <w:widowControl w:val="0"/>
              <w:jc w:val="center"/>
              <w:rPr>
                <w:rFonts w:eastAsia="Calibri"/>
                <w:kern w:val="2"/>
              </w:rPr>
            </w:pPr>
            <w:r w:rsidRPr="007217F5">
              <w:rPr>
                <w:rFonts w:eastAsia="Calibri"/>
                <w:kern w:val="2"/>
              </w:rPr>
              <w:t>3</w:t>
            </w:r>
          </w:p>
        </w:tc>
        <w:tc>
          <w:tcPr>
            <w:tcW w:w="2403" w:type="dxa"/>
            <w:vAlign w:val="center"/>
          </w:tcPr>
          <w:p w14:paraId="28F2176B" w14:textId="77777777" w:rsidR="00C861EF" w:rsidRPr="007217F5" w:rsidRDefault="00C861EF" w:rsidP="007539F9">
            <w:pPr>
              <w:widowControl w:val="0"/>
              <w:jc w:val="center"/>
              <w:rPr>
                <w:rFonts w:eastAsia="Calibri"/>
                <w:kern w:val="2"/>
              </w:rPr>
            </w:pPr>
            <w:r w:rsidRPr="007217F5">
              <w:rPr>
                <w:rFonts w:eastAsia="Calibri"/>
                <w:kern w:val="2"/>
              </w:rPr>
              <w:t>4</w:t>
            </w:r>
          </w:p>
        </w:tc>
      </w:tr>
      <w:bookmarkEnd w:id="10"/>
      <w:tr w:rsidR="00C861EF" w:rsidRPr="003251C5" w14:paraId="5CD588AE" w14:textId="77777777" w:rsidTr="00072585">
        <w:trPr>
          <w:trHeight w:val="70"/>
          <w:jc w:val="center"/>
        </w:trPr>
        <w:tc>
          <w:tcPr>
            <w:tcW w:w="560" w:type="dxa"/>
            <w:vAlign w:val="center"/>
          </w:tcPr>
          <w:p w14:paraId="6C7B9F37" w14:textId="77777777" w:rsidR="00C861EF" w:rsidRPr="000A64D6" w:rsidRDefault="00C861EF" w:rsidP="00C861EF">
            <w:pPr>
              <w:pStyle w:val="a3"/>
              <w:ind w:left="360"/>
              <w:rPr>
                <w:rFonts w:eastAsia="Calibri"/>
              </w:rPr>
            </w:pPr>
          </w:p>
        </w:tc>
        <w:tc>
          <w:tcPr>
            <w:tcW w:w="2270" w:type="dxa"/>
            <w:vAlign w:val="center"/>
          </w:tcPr>
          <w:p w14:paraId="5D980321" w14:textId="77777777" w:rsidR="00C861EF" w:rsidRPr="00F572ED" w:rsidRDefault="00C861EF" w:rsidP="007217F5">
            <w:pPr>
              <w:widowControl w:val="0"/>
              <w:jc w:val="center"/>
              <w:rPr>
                <w:rFonts w:eastAsia="Calibri"/>
                <w:kern w:val="2"/>
              </w:rPr>
            </w:pPr>
          </w:p>
        </w:tc>
        <w:tc>
          <w:tcPr>
            <w:tcW w:w="3828" w:type="dxa"/>
            <w:vAlign w:val="center"/>
          </w:tcPr>
          <w:p w14:paraId="223158A1" w14:textId="63E94273" w:rsidR="00C861EF" w:rsidRPr="00C861EF" w:rsidRDefault="00C861EF" w:rsidP="00FB359E">
            <w:pPr>
              <w:widowControl w:val="0"/>
              <w:jc w:val="both"/>
              <w:rPr>
                <w:rFonts w:eastAsia="Calibri"/>
                <w:kern w:val="2"/>
              </w:rPr>
            </w:pPr>
            <w:r w:rsidRPr="00C861EF">
              <w:rPr>
                <w:rFonts w:eastAsia="Calibri"/>
                <w:kern w:val="2"/>
              </w:rPr>
              <w:t>культовых зданий, стоянок автомобильного транспорта и объектов, связанных с проживанием граждан. В зону включена улично-дорожная сеть.</w:t>
            </w:r>
          </w:p>
          <w:p w14:paraId="2BBCF676" w14:textId="5A21DB53" w:rsidR="00C861EF" w:rsidRPr="00EA285C" w:rsidRDefault="00C861EF" w:rsidP="00C861EF">
            <w:pPr>
              <w:widowControl w:val="0"/>
              <w:ind w:firstLine="232"/>
              <w:jc w:val="both"/>
              <w:rPr>
                <w:rFonts w:eastAsia="Calibri"/>
                <w:kern w:val="2"/>
              </w:rPr>
            </w:pPr>
            <w:r w:rsidRPr="00C861EF">
              <w:rPr>
                <w:rFonts w:eastAsia="Calibri"/>
                <w:kern w:val="2"/>
              </w:rPr>
              <w:t>Площадь функциональной зоны составляет 560,94 га.</w:t>
            </w:r>
          </w:p>
        </w:tc>
        <w:tc>
          <w:tcPr>
            <w:tcW w:w="2403" w:type="dxa"/>
            <w:vAlign w:val="center"/>
          </w:tcPr>
          <w:p w14:paraId="0B47CECF" w14:textId="77777777" w:rsidR="00C861EF" w:rsidRDefault="00C861EF" w:rsidP="00916956">
            <w:pPr>
              <w:widowControl w:val="0"/>
              <w:jc w:val="center"/>
              <w:rPr>
                <w:rFonts w:eastAsia="Calibri"/>
                <w:kern w:val="2"/>
              </w:rPr>
            </w:pPr>
          </w:p>
        </w:tc>
      </w:tr>
      <w:tr w:rsidR="000A64D6" w:rsidRPr="003251C5" w14:paraId="5522DE34" w14:textId="77777777" w:rsidTr="00072585">
        <w:trPr>
          <w:jc w:val="center"/>
        </w:trPr>
        <w:tc>
          <w:tcPr>
            <w:tcW w:w="560" w:type="dxa"/>
            <w:vAlign w:val="center"/>
          </w:tcPr>
          <w:p w14:paraId="0D3EB34B" w14:textId="77777777" w:rsidR="000A64D6" w:rsidRPr="000A64D6" w:rsidRDefault="000A64D6" w:rsidP="000A64D6">
            <w:pPr>
              <w:pStyle w:val="a3"/>
              <w:numPr>
                <w:ilvl w:val="0"/>
                <w:numId w:val="5"/>
              </w:numPr>
              <w:jc w:val="center"/>
              <w:rPr>
                <w:rFonts w:eastAsia="Calibri"/>
              </w:rPr>
            </w:pPr>
          </w:p>
        </w:tc>
        <w:tc>
          <w:tcPr>
            <w:tcW w:w="2270" w:type="dxa"/>
            <w:vAlign w:val="center"/>
          </w:tcPr>
          <w:p w14:paraId="39710163" w14:textId="77777777" w:rsidR="000A64D6" w:rsidRPr="00F572ED" w:rsidRDefault="000A64D6" w:rsidP="00916956">
            <w:pPr>
              <w:widowControl w:val="0"/>
              <w:jc w:val="center"/>
              <w:rPr>
                <w:rFonts w:eastAsia="Calibri"/>
                <w:kern w:val="2"/>
              </w:rPr>
            </w:pPr>
            <w:r w:rsidRPr="00F572ED">
              <w:rPr>
                <w:rFonts w:eastAsia="Calibri"/>
                <w:kern w:val="2"/>
              </w:rPr>
              <w:t>Многофункциональная общественно-деловая зона</w:t>
            </w:r>
          </w:p>
        </w:tc>
        <w:tc>
          <w:tcPr>
            <w:tcW w:w="3828" w:type="dxa"/>
            <w:vAlign w:val="center"/>
          </w:tcPr>
          <w:p w14:paraId="3F4F1532" w14:textId="77777777" w:rsidR="000A64D6" w:rsidRPr="00F050F6" w:rsidRDefault="000A64D6" w:rsidP="00916956">
            <w:pPr>
              <w:widowControl w:val="0"/>
              <w:ind w:firstLine="232"/>
              <w:jc w:val="both"/>
              <w:rPr>
                <w:rFonts w:eastAsia="Calibri"/>
                <w:kern w:val="2"/>
              </w:rPr>
            </w:pPr>
            <w:r w:rsidRPr="003F0612">
              <w:rPr>
                <w:rFonts w:eastAsia="Calibri"/>
                <w:kern w:val="2"/>
              </w:rPr>
              <w:t xml:space="preserve">Общественно-деловые зоны предназначены для размещения </w:t>
            </w:r>
            <w:r w:rsidRPr="00F050F6">
              <w:t>объектов капитального строительства в целях обеспечения удовлетворения бытовых, социальных и духовных потребностей человека, а также с целью извлечения прибыли на основании торговой, банковской и иной предпринимательской деятельности</w:t>
            </w:r>
            <w:r w:rsidRPr="00F050F6">
              <w:rPr>
                <w:rFonts w:eastAsia="Calibri"/>
                <w:kern w:val="2"/>
              </w:rPr>
              <w:t xml:space="preserve">. </w:t>
            </w:r>
          </w:p>
          <w:p w14:paraId="57ECFE06" w14:textId="77777777" w:rsidR="000A64D6" w:rsidRDefault="000A64D6" w:rsidP="00916956">
            <w:pPr>
              <w:widowControl w:val="0"/>
              <w:ind w:firstLine="232"/>
              <w:jc w:val="both"/>
              <w:rPr>
                <w:rFonts w:eastAsia="Calibri"/>
                <w:kern w:val="2"/>
              </w:rPr>
            </w:pPr>
            <w:r>
              <w:rPr>
                <w:rFonts w:eastAsia="Calibri"/>
                <w:kern w:val="2"/>
              </w:rPr>
              <w:t>Границы общественно деловых зон муниципального образования установлены по границам земельных участков, предназначенных для размещений объектов капитального строительства общественно-делового назначения.</w:t>
            </w:r>
          </w:p>
          <w:p w14:paraId="39DA045F" w14:textId="2B5A80D0" w:rsidR="000A64D6" w:rsidRPr="00CE3559" w:rsidRDefault="000A64D6" w:rsidP="00916956">
            <w:pPr>
              <w:widowControl w:val="0"/>
              <w:ind w:firstLine="232"/>
              <w:jc w:val="both"/>
              <w:rPr>
                <w:rFonts w:eastAsia="Calibri"/>
                <w:kern w:val="2"/>
              </w:rPr>
            </w:pPr>
            <w:r>
              <w:rPr>
                <w:rFonts w:eastAsia="Calibri"/>
                <w:kern w:val="2"/>
              </w:rPr>
              <w:t xml:space="preserve">Площадь </w:t>
            </w:r>
            <w:r w:rsidR="00D14C07">
              <w:rPr>
                <w:rFonts w:eastAsia="Calibri"/>
                <w:kern w:val="2"/>
              </w:rPr>
              <w:t>м</w:t>
            </w:r>
            <w:r w:rsidR="00D14C07" w:rsidRPr="00D14C07">
              <w:rPr>
                <w:rFonts w:eastAsia="Calibri"/>
                <w:kern w:val="2"/>
              </w:rPr>
              <w:t>ногофункциональн</w:t>
            </w:r>
            <w:r w:rsidR="00D14C07">
              <w:rPr>
                <w:rFonts w:eastAsia="Calibri"/>
                <w:kern w:val="2"/>
              </w:rPr>
              <w:t>ой</w:t>
            </w:r>
            <w:r w:rsidR="00D14C07" w:rsidRPr="00D14C07">
              <w:rPr>
                <w:rFonts w:eastAsia="Calibri"/>
                <w:kern w:val="2"/>
              </w:rPr>
              <w:t xml:space="preserve"> общественно-делов</w:t>
            </w:r>
            <w:r w:rsidR="00D14C07">
              <w:rPr>
                <w:rFonts w:eastAsia="Calibri"/>
                <w:kern w:val="2"/>
              </w:rPr>
              <w:t>ой</w:t>
            </w:r>
            <w:r w:rsidR="00D14C07" w:rsidRPr="00D14C07">
              <w:rPr>
                <w:rFonts w:eastAsia="Calibri"/>
                <w:kern w:val="2"/>
              </w:rPr>
              <w:t xml:space="preserve"> зон</w:t>
            </w:r>
            <w:r w:rsidR="00D14C07">
              <w:rPr>
                <w:rFonts w:eastAsia="Calibri"/>
                <w:kern w:val="2"/>
              </w:rPr>
              <w:t>ы</w:t>
            </w:r>
            <w:r>
              <w:rPr>
                <w:rFonts w:eastAsia="Calibri"/>
                <w:kern w:val="2"/>
              </w:rPr>
              <w:t xml:space="preserve"> составляет 8,56 га.</w:t>
            </w:r>
          </w:p>
        </w:tc>
        <w:tc>
          <w:tcPr>
            <w:tcW w:w="2403" w:type="dxa"/>
            <w:vAlign w:val="center"/>
          </w:tcPr>
          <w:p w14:paraId="7BE68255" w14:textId="77777777" w:rsidR="000A64D6" w:rsidRPr="00CE3559" w:rsidRDefault="000A64D6" w:rsidP="00916956">
            <w:pPr>
              <w:widowControl w:val="0"/>
              <w:jc w:val="center"/>
              <w:rPr>
                <w:rFonts w:eastAsia="Calibri"/>
                <w:kern w:val="2"/>
              </w:rPr>
            </w:pPr>
            <w:r>
              <w:rPr>
                <w:rFonts w:eastAsia="Calibri"/>
                <w:kern w:val="2"/>
              </w:rPr>
              <w:t>Размещение объектов не планируется</w:t>
            </w:r>
          </w:p>
        </w:tc>
      </w:tr>
      <w:tr w:rsidR="000A64D6" w:rsidRPr="003251C5" w14:paraId="734D2652" w14:textId="77777777" w:rsidTr="00072585">
        <w:trPr>
          <w:jc w:val="center"/>
        </w:trPr>
        <w:tc>
          <w:tcPr>
            <w:tcW w:w="560" w:type="dxa"/>
            <w:vAlign w:val="center"/>
          </w:tcPr>
          <w:p w14:paraId="35B35D50" w14:textId="77777777" w:rsidR="000A64D6" w:rsidRPr="000A64D6" w:rsidRDefault="000A64D6" w:rsidP="000A64D6">
            <w:pPr>
              <w:pStyle w:val="a3"/>
              <w:numPr>
                <w:ilvl w:val="0"/>
                <w:numId w:val="5"/>
              </w:numPr>
              <w:jc w:val="center"/>
              <w:rPr>
                <w:rFonts w:eastAsia="Calibri"/>
              </w:rPr>
            </w:pPr>
          </w:p>
        </w:tc>
        <w:tc>
          <w:tcPr>
            <w:tcW w:w="2270" w:type="dxa"/>
            <w:vAlign w:val="center"/>
          </w:tcPr>
          <w:p w14:paraId="3D0F9988" w14:textId="77777777" w:rsidR="000A64D6" w:rsidRDefault="000A64D6" w:rsidP="00916956">
            <w:pPr>
              <w:widowControl w:val="0"/>
              <w:jc w:val="center"/>
              <w:rPr>
                <w:rFonts w:eastAsia="Calibri"/>
                <w:kern w:val="2"/>
              </w:rPr>
            </w:pPr>
            <w:r w:rsidRPr="00F572ED">
              <w:rPr>
                <w:rFonts w:eastAsia="Calibri"/>
                <w:kern w:val="2"/>
              </w:rPr>
              <w:t>Производственная зона объект</w:t>
            </w:r>
            <w:r>
              <w:rPr>
                <w:rFonts w:eastAsia="Calibri"/>
                <w:kern w:val="2"/>
              </w:rPr>
              <w:t>ов</w:t>
            </w:r>
          </w:p>
          <w:p w14:paraId="1A81DD96" w14:textId="77777777" w:rsidR="000A64D6" w:rsidRPr="00F572ED" w:rsidRDefault="000A64D6" w:rsidP="00916956">
            <w:pPr>
              <w:widowControl w:val="0"/>
              <w:jc w:val="center"/>
              <w:rPr>
                <w:rFonts w:eastAsia="Calibri"/>
                <w:kern w:val="2"/>
              </w:rPr>
            </w:pPr>
            <w:r w:rsidRPr="00F572ED">
              <w:rPr>
                <w:rFonts w:eastAsia="Calibri"/>
                <w:kern w:val="2"/>
              </w:rPr>
              <w:t>Ⅰ - Ⅴ класса</w:t>
            </w:r>
            <w:r>
              <w:rPr>
                <w:rFonts w:eastAsia="Calibri"/>
                <w:kern w:val="2"/>
              </w:rPr>
              <w:t xml:space="preserve"> </w:t>
            </w:r>
            <w:r w:rsidRPr="00F572ED">
              <w:rPr>
                <w:rFonts w:eastAsia="Calibri"/>
                <w:kern w:val="2"/>
              </w:rPr>
              <w:t xml:space="preserve">опасности </w:t>
            </w:r>
            <w:r>
              <w:rPr>
                <w:rFonts w:eastAsia="Calibri"/>
                <w:kern w:val="2"/>
              </w:rPr>
              <w:t>объекта</w:t>
            </w:r>
          </w:p>
        </w:tc>
        <w:tc>
          <w:tcPr>
            <w:tcW w:w="3828" w:type="dxa"/>
            <w:vAlign w:val="center"/>
          </w:tcPr>
          <w:p w14:paraId="031E7B8B" w14:textId="77777777" w:rsidR="000A64D6" w:rsidRPr="00C852B3" w:rsidRDefault="000A64D6" w:rsidP="00916956">
            <w:pPr>
              <w:widowControl w:val="0"/>
              <w:ind w:firstLine="232"/>
              <w:jc w:val="both"/>
              <w:rPr>
                <w:rFonts w:eastAsia="Calibri"/>
                <w:kern w:val="2"/>
              </w:rPr>
            </w:pPr>
            <w:r w:rsidRPr="00F434D4">
              <w:rPr>
                <w:rFonts w:eastAsia="Calibri"/>
                <w:kern w:val="2"/>
              </w:rPr>
              <w:t>Земельные участки в составе про</w:t>
            </w:r>
            <w:r w:rsidRPr="00C852B3">
              <w:rPr>
                <w:rFonts w:eastAsia="Calibri"/>
                <w:kern w:val="2"/>
              </w:rPr>
              <w:t>изводственных зон предназначены для застройки производственными объектами Ⅰ - Ⅴ класса санитарной опасности.</w:t>
            </w:r>
          </w:p>
          <w:p w14:paraId="4ACA5FF0" w14:textId="54E26B80" w:rsidR="00C852B3" w:rsidRPr="00C852B3" w:rsidRDefault="000A64D6" w:rsidP="00C852B3">
            <w:pPr>
              <w:widowControl w:val="0"/>
              <w:ind w:firstLine="232"/>
              <w:jc w:val="both"/>
              <w:rPr>
                <w:rFonts w:eastAsia="Calibri"/>
                <w:kern w:val="2"/>
              </w:rPr>
            </w:pPr>
            <w:r w:rsidRPr="00C852B3">
              <w:rPr>
                <w:rFonts w:eastAsia="Calibri"/>
                <w:kern w:val="2"/>
              </w:rPr>
              <w:t>В составе производственных зон могут формироваться промышленные кластеры, индустриальные парки и другие производственные образования, в которых размещаются производственные, научно-производственные, коммунальные</w:t>
            </w:r>
            <w:r w:rsidR="00C852B3" w:rsidRPr="00C852B3">
              <w:t xml:space="preserve"> </w:t>
            </w:r>
            <w:r w:rsidR="00C852B3" w:rsidRPr="00C852B3">
              <w:rPr>
                <w:rFonts w:eastAsia="Calibri"/>
                <w:kern w:val="2"/>
              </w:rPr>
              <w:t>объекты и объекты другого функционального назначения.</w:t>
            </w:r>
          </w:p>
          <w:p w14:paraId="50CF6303" w14:textId="77777777" w:rsidR="00C852B3" w:rsidRPr="00C852B3" w:rsidRDefault="00C852B3" w:rsidP="00C852B3">
            <w:pPr>
              <w:widowControl w:val="0"/>
              <w:ind w:firstLine="232"/>
              <w:jc w:val="both"/>
              <w:rPr>
                <w:rFonts w:eastAsia="Calibri"/>
                <w:kern w:val="2"/>
              </w:rPr>
            </w:pPr>
            <w:r w:rsidRPr="00C852B3">
              <w:rPr>
                <w:rFonts w:eastAsia="Calibri"/>
                <w:kern w:val="2"/>
              </w:rPr>
              <w:t>Границы производственной зоны установлены по границам земельных участков, где располагаются существующие производственные объекты Ⅰ - Ⅴ класса санитарной опасности, а также по границам улиц и иных естественных природных объектов.</w:t>
            </w:r>
          </w:p>
          <w:p w14:paraId="2A4E81D1" w14:textId="3F16485A" w:rsidR="000A64D6" w:rsidRPr="00CE3559" w:rsidRDefault="00C852B3" w:rsidP="00C852B3">
            <w:pPr>
              <w:widowControl w:val="0"/>
              <w:ind w:firstLine="232"/>
              <w:jc w:val="both"/>
              <w:rPr>
                <w:rFonts w:eastAsia="Calibri"/>
                <w:kern w:val="2"/>
              </w:rPr>
            </w:pPr>
            <w:r w:rsidRPr="00C852B3">
              <w:rPr>
                <w:rFonts w:eastAsia="Calibri"/>
                <w:kern w:val="2"/>
              </w:rPr>
              <w:t>Площадь производственной зоны объектов Ⅰ - Ⅴ класса санитарной опасности составляет 70,33 га.</w:t>
            </w:r>
          </w:p>
        </w:tc>
        <w:tc>
          <w:tcPr>
            <w:tcW w:w="2403" w:type="dxa"/>
            <w:vAlign w:val="center"/>
          </w:tcPr>
          <w:p w14:paraId="20D700F9" w14:textId="77777777" w:rsidR="000A64D6" w:rsidRPr="00CE3559" w:rsidRDefault="000A64D6" w:rsidP="00916956">
            <w:pPr>
              <w:widowControl w:val="0"/>
              <w:jc w:val="center"/>
              <w:rPr>
                <w:rFonts w:eastAsia="Calibri"/>
                <w:kern w:val="2"/>
              </w:rPr>
            </w:pPr>
            <w:r>
              <w:rPr>
                <w:rFonts w:eastAsia="Calibri"/>
                <w:kern w:val="2"/>
              </w:rPr>
              <w:t>Размещение объектов не планируется</w:t>
            </w:r>
          </w:p>
        </w:tc>
      </w:tr>
      <w:tr w:rsidR="000A64D6" w:rsidRPr="003251C5" w14:paraId="1F1C83DF" w14:textId="77777777" w:rsidTr="00072585">
        <w:trPr>
          <w:jc w:val="center"/>
        </w:trPr>
        <w:tc>
          <w:tcPr>
            <w:tcW w:w="560" w:type="dxa"/>
            <w:vAlign w:val="center"/>
          </w:tcPr>
          <w:p w14:paraId="71C41E22" w14:textId="77777777" w:rsidR="000A64D6" w:rsidRPr="000A64D6" w:rsidRDefault="000A64D6" w:rsidP="000A64D6">
            <w:pPr>
              <w:pStyle w:val="a3"/>
              <w:numPr>
                <w:ilvl w:val="0"/>
                <w:numId w:val="5"/>
              </w:numPr>
              <w:jc w:val="center"/>
              <w:rPr>
                <w:rFonts w:eastAsia="Calibri"/>
              </w:rPr>
            </w:pPr>
          </w:p>
        </w:tc>
        <w:tc>
          <w:tcPr>
            <w:tcW w:w="2270" w:type="dxa"/>
            <w:vAlign w:val="center"/>
          </w:tcPr>
          <w:p w14:paraId="0BC4F26B" w14:textId="77777777" w:rsidR="000A64D6" w:rsidRPr="00F572ED" w:rsidRDefault="000A64D6" w:rsidP="00916956">
            <w:pPr>
              <w:widowControl w:val="0"/>
              <w:jc w:val="center"/>
              <w:rPr>
                <w:rFonts w:eastAsia="Calibri"/>
                <w:kern w:val="2"/>
              </w:rPr>
            </w:pPr>
            <w:r w:rsidRPr="00F572ED">
              <w:rPr>
                <w:rFonts w:eastAsia="Calibri"/>
                <w:kern w:val="2"/>
              </w:rPr>
              <w:t>Зона сельскохозяйственных угодий</w:t>
            </w:r>
          </w:p>
        </w:tc>
        <w:tc>
          <w:tcPr>
            <w:tcW w:w="3828" w:type="dxa"/>
            <w:vAlign w:val="center"/>
          </w:tcPr>
          <w:p w14:paraId="1D94B449" w14:textId="77777777" w:rsidR="000A64D6" w:rsidRDefault="000A64D6" w:rsidP="00916956">
            <w:pPr>
              <w:widowControl w:val="0"/>
              <w:ind w:firstLine="232"/>
              <w:jc w:val="both"/>
              <w:rPr>
                <w:rFonts w:eastAsia="Calibri"/>
                <w:kern w:val="2"/>
              </w:rPr>
            </w:pPr>
            <w:r>
              <w:rPr>
                <w:rFonts w:eastAsia="Calibri"/>
                <w:kern w:val="2"/>
              </w:rPr>
              <w:t xml:space="preserve">Земли </w:t>
            </w:r>
            <w:r w:rsidRPr="00E979EB">
              <w:rPr>
                <w:rFonts w:eastAsia="Calibri"/>
                <w:kern w:val="2"/>
              </w:rPr>
              <w:t>сельскохозяйственных угодий</w:t>
            </w:r>
            <w:r>
              <w:rPr>
                <w:rFonts w:eastAsia="Calibri"/>
                <w:kern w:val="2"/>
              </w:rPr>
              <w:t xml:space="preserve">: </w:t>
            </w:r>
            <w:r w:rsidRPr="00E979EB">
              <w:rPr>
                <w:rFonts w:eastAsia="Calibri"/>
                <w:kern w:val="2"/>
              </w:rPr>
              <w:t>пашни, сенокосы, пастбища, залежи и участки, занятые многолетними насаждениями</w:t>
            </w:r>
            <w:r>
              <w:rPr>
                <w:rFonts w:eastAsia="Calibri"/>
                <w:kern w:val="2"/>
              </w:rPr>
              <w:t>.</w:t>
            </w:r>
          </w:p>
          <w:p w14:paraId="6CD51DF2" w14:textId="77777777" w:rsidR="000A64D6" w:rsidRDefault="000A64D6" w:rsidP="00916956">
            <w:pPr>
              <w:widowControl w:val="0"/>
              <w:ind w:firstLine="232"/>
              <w:jc w:val="both"/>
              <w:rPr>
                <w:rFonts w:eastAsia="Calibri"/>
                <w:kern w:val="2"/>
              </w:rPr>
            </w:pPr>
            <w:r>
              <w:rPr>
                <w:rFonts w:eastAsia="Calibri"/>
                <w:kern w:val="2"/>
              </w:rPr>
              <w:t>Территория в границах данной зоны не предназначена для ведения строительства.</w:t>
            </w:r>
          </w:p>
          <w:p w14:paraId="46EACD6A" w14:textId="77777777" w:rsidR="000A64D6" w:rsidRDefault="000A64D6" w:rsidP="00916956">
            <w:pPr>
              <w:widowControl w:val="0"/>
              <w:ind w:firstLine="232"/>
              <w:jc w:val="both"/>
              <w:rPr>
                <w:rFonts w:eastAsia="Calibri"/>
                <w:kern w:val="2"/>
              </w:rPr>
            </w:pPr>
            <w:r>
              <w:rPr>
                <w:rFonts w:eastAsia="Calibri"/>
                <w:kern w:val="2"/>
              </w:rPr>
              <w:t>Развитие данных зон планируется в целях сохранения и поддержания соответствующего уровня ценных сельскохозяйственных участков.</w:t>
            </w:r>
          </w:p>
          <w:p w14:paraId="361D46DD" w14:textId="09FFDCA5" w:rsidR="000A64D6" w:rsidRPr="00CE3559" w:rsidRDefault="000A64D6" w:rsidP="009D4443">
            <w:pPr>
              <w:widowControl w:val="0"/>
              <w:ind w:firstLine="232"/>
              <w:jc w:val="both"/>
              <w:rPr>
                <w:rFonts w:eastAsia="Calibri"/>
                <w:kern w:val="2"/>
              </w:rPr>
            </w:pPr>
            <w:r>
              <w:rPr>
                <w:rFonts w:eastAsia="Calibri"/>
                <w:kern w:val="2"/>
              </w:rPr>
              <w:t>Границы функциональной зоны установлены по границам земельных участков и по границам естественных природных объектов.</w:t>
            </w:r>
          </w:p>
        </w:tc>
        <w:tc>
          <w:tcPr>
            <w:tcW w:w="2403" w:type="dxa"/>
            <w:vAlign w:val="center"/>
          </w:tcPr>
          <w:p w14:paraId="1C3457E4" w14:textId="77777777" w:rsidR="000A64D6" w:rsidRPr="00CE3559" w:rsidRDefault="000A64D6" w:rsidP="00916956">
            <w:pPr>
              <w:widowControl w:val="0"/>
              <w:jc w:val="center"/>
              <w:rPr>
                <w:rFonts w:eastAsia="Calibri"/>
                <w:kern w:val="2"/>
              </w:rPr>
            </w:pPr>
            <w:r>
              <w:rPr>
                <w:rFonts w:eastAsia="Calibri"/>
                <w:kern w:val="2"/>
              </w:rPr>
              <w:t>Не предназначена для размещения объектов капитального строительства</w:t>
            </w:r>
          </w:p>
        </w:tc>
      </w:tr>
      <w:tr w:rsidR="009D4443" w:rsidRPr="007217F5" w14:paraId="0FCA4A50" w14:textId="77777777" w:rsidTr="00072585">
        <w:trPr>
          <w:trHeight w:val="72"/>
          <w:jc w:val="center"/>
        </w:trPr>
        <w:tc>
          <w:tcPr>
            <w:tcW w:w="560" w:type="dxa"/>
            <w:vAlign w:val="center"/>
          </w:tcPr>
          <w:p w14:paraId="7B49FD7E" w14:textId="77777777" w:rsidR="009D4443" w:rsidRPr="007217F5" w:rsidRDefault="009D4443" w:rsidP="007539F9">
            <w:pPr>
              <w:jc w:val="center"/>
            </w:pPr>
            <w:r w:rsidRPr="007217F5">
              <w:lastRenderedPageBreak/>
              <w:t>1</w:t>
            </w:r>
          </w:p>
        </w:tc>
        <w:tc>
          <w:tcPr>
            <w:tcW w:w="2270" w:type="dxa"/>
            <w:vAlign w:val="center"/>
          </w:tcPr>
          <w:p w14:paraId="608EBE63" w14:textId="77777777" w:rsidR="009D4443" w:rsidRPr="007217F5" w:rsidRDefault="009D4443" w:rsidP="007539F9">
            <w:pPr>
              <w:widowControl w:val="0"/>
              <w:jc w:val="center"/>
              <w:rPr>
                <w:rFonts w:eastAsia="Calibri"/>
                <w:kern w:val="2"/>
              </w:rPr>
            </w:pPr>
            <w:r w:rsidRPr="007217F5">
              <w:rPr>
                <w:rFonts w:eastAsia="Calibri"/>
                <w:kern w:val="2"/>
              </w:rPr>
              <w:t>2</w:t>
            </w:r>
          </w:p>
        </w:tc>
        <w:tc>
          <w:tcPr>
            <w:tcW w:w="3828" w:type="dxa"/>
            <w:vAlign w:val="center"/>
          </w:tcPr>
          <w:p w14:paraId="5F2AC04B" w14:textId="77777777" w:rsidR="009D4443" w:rsidRPr="007217F5" w:rsidRDefault="009D4443" w:rsidP="007539F9">
            <w:pPr>
              <w:widowControl w:val="0"/>
              <w:jc w:val="center"/>
              <w:rPr>
                <w:rFonts w:eastAsia="Calibri"/>
                <w:kern w:val="2"/>
              </w:rPr>
            </w:pPr>
            <w:r w:rsidRPr="007217F5">
              <w:rPr>
                <w:rFonts w:eastAsia="Calibri"/>
                <w:kern w:val="2"/>
              </w:rPr>
              <w:t>3</w:t>
            </w:r>
          </w:p>
        </w:tc>
        <w:tc>
          <w:tcPr>
            <w:tcW w:w="2403" w:type="dxa"/>
            <w:vAlign w:val="center"/>
          </w:tcPr>
          <w:p w14:paraId="061FDF68" w14:textId="77777777" w:rsidR="009D4443" w:rsidRPr="007217F5" w:rsidRDefault="009D4443" w:rsidP="007539F9">
            <w:pPr>
              <w:widowControl w:val="0"/>
              <w:jc w:val="center"/>
              <w:rPr>
                <w:rFonts w:eastAsia="Calibri"/>
                <w:kern w:val="2"/>
              </w:rPr>
            </w:pPr>
            <w:r w:rsidRPr="007217F5">
              <w:rPr>
                <w:rFonts w:eastAsia="Calibri"/>
                <w:kern w:val="2"/>
              </w:rPr>
              <w:t>4</w:t>
            </w:r>
          </w:p>
        </w:tc>
      </w:tr>
      <w:tr w:rsidR="009D4443" w:rsidRPr="003251C5" w14:paraId="1648A0B5" w14:textId="77777777" w:rsidTr="00072585">
        <w:trPr>
          <w:jc w:val="center"/>
        </w:trPr>
        <w:tc>
          <w:tcPr>
            <w:tcW w:w="560" w:type="dxa"/>
            <w:vAlign w:val="center"/>
          </w:tcPr>
          <w:p w14:paraId="546DF85E" w14:textId="77777777" w:rsidR="009D4443" w:rsidRPr="000A64D6" w:rsidRDefault="009D4443" w:rsidP="009D4443">
            <w:pPr>
              <w:pStyle w:val="a3"/>
              <w:ind w:left="360"/>
              <w:rPr>
                <w:rFonts w:eastAsia="Calibri"/>
              </w:rPr>
            </w:pPr>
          </w:p>
        </w:tc>
        <w:tc>
          <w:tcPr>
            <w:tcW w:w="2270" w:type="dxa"/>
            <w:vAlign w:val="center"/>
          </w:tcPr>
          <w:p w14:paraId="19DE0FC8" w14:textId="77777777" w:rsidR="009D4443" w:rsidRPr="00F572ED" w:rsidRDefault="009D4443" w:rsidP="00916956">
            <w:pPr>
              <w:widowControl w:val="0"/>
              <w:jc w:val="center"/>
              <w:rPr>
                <w:rFonts w:eastAsia="Calibri"/>
                <w:kern w:val="2"/>
              </w:rPr>
            </w:pPr>
          </w:p>
        </w:tc>
        <w:tc>
          <w:tcPr>
            <w:tcW w:w="3828" w:type="dxa"/>
            <w:vAlign w:val="center"/>
          </w:tcPr>
          <w:p w14:paraId="77103921" w14:textId="4E47ECDD" w:rsidR="009D4443" w:rsidRDefault="009D4443" w:rsidP="00916956">
            <w:pPr>
              <w:widowControl w:val="0"/>
              <w:ind w:firstLine="232"/>
              <w:jc w:val="both"/>
              <w:rPr>
                <w:rFonts w:eastAsia="Calibri"/>
                <w:kern w:val="2"/>
              </w:rPr>
            </w:pPr>
            <w:r w:rsidRPr="009D4443">
              <w:rPr>
                <w:rFonts w:eastAsia="Calibri"/>
                <w:kern w:val="2"/>
              </w:rPr>
              <w:t>Площадь зоны сельскохозяйственных угодий составляет 7686,</w:t>
            </w:r>
            <w:r w:rsidR="00E7701B">
              <w:rPr>
                <w:rFonts w:eastAsia="Calibri"/>
                <w:kern w:val="2"/>
              </w:rPr>
              <w:t>18</w:t>
            </w:r>
            <w:r w:rsidRPr="009D4443">
              <w:rPr>
                <w:rFonts w:eastAsia="Calibri"/>
                <w:kern w:val="2"/>
              </w:rPr>
              <w:t xml:space="preserve"> га.</w:t>
            </w:r>
          </w:p>
        </w:tc>
        <w:tc>
          <w:tcPr>
            <w:tcW w:w="2403" w:type="dxa"/>
            <w:vAlign w:val="center"/>
          </w:tcPr>
          <w:p w14:paraId="446CA026" w14:textId="77777777" w:rsidR="009D4443" w:rsidRDefault="009D4443" w:rsidP="00916956">
            <w:pPr>
              <w:widowControl w:val="0"/>
              <w:jc w:val="center"/>
              <w:rPr>
                <w:rFonts w:eastAsia="Calibri"/>
                <w:kern w:val="2"/>
              </w:rPr>
            </w:pPr>
          </w:p>
        </w:tc>
      </w:tr>
      <w:tr w:rsidR="000A64D6" w:rsidRPr="003251C5" w14:paraId="2D5770F7" w14:textId="77777777" w:rsidTr="00072585">
        <w:trPr>
          <w:jc w:val="center"/>
        </w:trPr>
        <w:tc>
          <w:tcPr>
            <w:tcW w:w="560" w:type="dxa"/>
            <w:vAlign w:val="center"/>
          </w:tcPr>
          <w:p w14:paraId="23FBC4C6" w14:textId="77777777" w:rsidR="000A64D6" w:rsidRPr="000A64D6" w:rsidRDefault="000A64D6" w:rsidP="000A64D6">
            <w:pPr>
              <w:pStyle w:val="a3"/>
              <w:numPr>
                <w:ilvl w:val="0"/>
                <w:numId w:val="5"/>
              </w:numPr>
              <w:jc w:val="center"/>
              <w:rPr>
                <w:rFonts w:eastAsia="Calibri"/>
              </w:rPr>
            </w:pPr>
          </w:p>
        </w:tc>
        <w:tc>
          <w:tcPr>
            <w:tcW w:w="2270" w:type="dxa"/>
            <w:vAlign w:val="center"/>
          </w:tcPr>
          <w:p w14:paraId="0CB8B3B4" w14:textId="77777777" w:rsidR="000A64D6" w:rsidRPr="00F572ED" w:rsidRDefault="000A64D6" w:rsidP="00916956">
            <w:pPr>
              <w:widowControl w:val="0"/>
              <w:jc w:val="center"/>
              <w:rPr>
                <w:rFonts w:eastAsia="Calibri"/>
                <w:kern w:val="2"/>
              </w:rPr>
            </w:pPr>
            <w:r w:rsidRPr="00F572ED">
              <w:rPr>
                <w:rFonts w:eastAsia="Calibri"/>
                <w:kern w:val="2"/>
              </w:rPr>
              <w:t>Производственная зона сельскохозяйственных предприятий</w:t>
            </w:r>
          </w:p>
        </w:tc>
        <w:tc>
          <w:tcPr>
            <w:tcW w:w="3828" w:type="dxa"/>
            <w:vAlign w:val="center"/>
          </w:tcPr>
          <w:p w14:paraId="24D2B6B7" w14:textId="77777777" w:rsidR="000A64D6" w:rsidRDefault="000A64D6" w:rsidP="00916956">
            <w:pPr>
              <w:widowControl w:val="0"/>
              <w:ind w:firstLine="232"/>
              <w:jc w:val="both"/>
              <w:rPr>
                <w:rFonts w:eastAsia="Calibri"/>
                <w:kern w:val="2"/>
              </w:rPr>
            </w:pPr>
            <w:r w:rsidRPr="00F01088">
              <w:rPr>
                <w:rFonts w:eastAsia="Calibri"/>
                <w:kern w:val="2"/>
              </w:rPr>
              <w:t>В производственных зонах</w:t>
            </w:r>
            <w:r>
              <w:t xml:space="preserve"> </w:t>
            </w:r>
            <w:r w:rsidRPr="00F01088">
              <w:rPr>
                <w:rFonts w:eastAsia="Calibri"/>
                <w:kern w:val="2"/>
              </w:rPr>
              <w:t xml:space="preserve">сельскохозяйственных предприятий </w:t>
            </w:r>
            <w:r>
              <w:rPr>
                <w:rFonts w:eastAsia="Calibri"/>
                <w:kern w:val="2"/>
              </w:rPr>
              <w:t xml:space="preserve">муниципального образования </w:t>
            </w:r>
            <w:r w:rsidRPr="00F01088">
              <w:rPr>
                <w:rFonts w:eastAsia="Calibri"/>
                <w:kern w:val="2"/>
              </w:rPr>
              <w:t>следует размещать животноводческие, птицеводческие и звероводческие предприятия, предприятия по хранению и переработке сельскохозяйственной продукции, теплицы и парники, промысловые цеха, материальные склады, транспортные, энергетические и другие объекты, связанные с проектируемыми предприятиями, а также коммуникации, обеспечивающие внутренние и внешние связи объектов производственной зоны</w:t>
            </w:r>
            <w:r>
              <w:rPr>
                <w:rFonts w:eastAsia="Calibri"/>
                <w:kern w:val="2"/>
              </w:rPr>
              <w:t>.</w:t>
            </w:r>
          </w:p>
          <w:p w14:paraId="42B85868" w14:textId="77777777" w:rsidR="000A64D6" w:rsidRDefault="000A64D6" w:rsidP="00916956">
            <w:pPr>
              <w:widowControl w:val="0"/>
              <w:ind w:firstLine="180"/>
              <w:jc w:val="both"/>
              <w:rPr>
                <w:rFonts w:eastAsia="Calibri"/>
                <w:kern w:val="2"/>
              </w:rPr>
            </w:pPr>
            <w:r>
              <w:rPr>
                <w:rFonts w:eastAsia="Calibri"/>
                <w:kern w:val="2"/>
              </w:rPr>
              <w:t>Границы функциональной зоны установлены по границам земельных участков и по границам естественных природных объектов.</w:t>
            </w:r>
          </w:p>
          <w:p w14:paraId="35246406" w14:textId="77777777" w:rsidR="000A64D6" w:rsidRPr="00CE3559" w:rsidRDefault="000A64D6" w:rsidP="00916956">
            <w:pPr>
              <w:widowControl w:val="0"/>
              <w:ind w:firstLine="232"/>
              <w:jc w:val="both"/>
              <w:rPr>
                <w:rFonts w:eastAsia="Calibri"/>
                <w:kern w:val="2"/>
              </w:rPr>
            </w:pPr>
            <w:r>
              <w:rPr>
                <w:rFonts w:eastAsia="Calibri"/>
                <w:kern w:val="2"/>
              </w:rPr>
              <w:t>Площадь п</w:t>
            </w:r>
            <w:r w:rsidRPr="00F572ED">
              <w:rPr>
                <w:rFonts w:eastAsia="Calibri"/>
                <w:kern w:val="2"/>
              </w:rPr>
              <w:t>роизводственн</w:t>
            </w:r>
            <w:r>
              <w:rPr>
                <w:rFonts w:eastAsia="Calibri"/>
                <w:kern w:val="2"/>
              </w:rPr>
              <w:t>ой</w:t>
            </w:r>
            <w:r w:rsidRPr="00F572ED">
              <w:rPr>
                <w:rFonts w:eastAsia="Calibri"/>
                <w:kern w:val="2"/>
              </w:rPr>
              <w:t xml:space="preserve"> зон</w:t>
            </w:r>
            <w:r>
              <w:rPr>
                <w:rFonts w:eastAsia="Calibri"/>
                <w:kern w:val="2"/>
              </w:rPr>
              <w:t>ы</w:t>
            </w:r>
            <w:r w:rsidRPr="00F572ED">
              <w:rPr>
                <w:rFonts w:eastAsia="Calibri"/>
                <w:kern w:val="2"/>
              </w:rPr>
              <w:t xml:space="preserve"> сельскохозяйственных предприятий</w:t>
            </w:r>
            <w:r>
              <w:rPr>
                <w:rFonts w:eastAsia="Calibri"/>
                <w:kern w:val="2"/>
              </w:rPr>
              <w:t xml:space="preserve"> составляет 153,02 га.</w:t>
            </w:r>
          </w:p>
        </w:tc>
        <w:tc>
          <w:tcPr>
            <w:tcW w:w="2403" w:type="dxa"/>
            <w:vAlign w:val="center"/>
          </w:tcPr>
          <w:p w14:paraId="501E16A4" w14:textId="77777777" w:rsidR="000A64D6" w:rsidRPr="00CE3559" w:rsidRDefault="000A64D6" w:rsidP="00916956">
            <w:pPr>
              <w:widowControl w:val="0"/>
              <w:jc w:val="center"/>
              <w:rPr>
                <w:rFonts w:eastAsia="Calibri"/>
                <w:kern w:val="2"/>
              </w:rPr>
            </w:pPr>
            <w:r>
              <w:rPr>
                <w:rFonts w:eastAsia="Calibri"/>
                <w:kern w:val="2"/>
              </w:rPr>
              <w:t>Размещение объектов не планируется</w:t>
            </w:r>
          </w:p>
        </w:tc>
      </w:tr>
      <w:tr w:rsidR="000A64D6" w:rsidRPr="003251C5" w14:paraId="1749FE7F" w14:textId="77777777" w:rsidTr="00072585">
        <w:trPr>
          <w:jc w:val="center"/>
        </w:trPr>
        <w:tc>
          <w:tcPr>
            <w:tcW w:w="560" w:type="dxa"/>
            <w:vAlign w:val="center"/>
          </w:tcPr>
          <w:p w14:paraId="0E956FFA" w14:textId="77777777" w:rsidR="000A64D6" w:rsidRPr="000A64D6" w:rsidRDefault="000A64D6" w:rsidP="000A64D6">
            <w:pPr>
              <w:pStyle w:val="a3"/>
              <w:numPr>
                <w:ilvl w:val="0"/>
                <w:numId w:val="5"/>
              </w:numPr>
              <w:jc w:val="center"/>
              <w:rPr>
                <w:rFonts w:eastAsia="Calibri"/>
              </w:rPr>
            </w:pPr>
          </w:p>
        </w:tc>
        <w:tc>
          <w:tcPr>
            <w:tcW w:w="2270" w:type="dxa"/>
            <w:vAlign w:val="center"/>
          </w:tcPr>
          <w:p w14:paraId="15F57ECC" w14:textId="77777777" w:rsidR="000A64D6" w:rsidRPr="00041F68" w:rsidRDefault="000A64D6" w:rsidP="00916956">
            <w:pPr>
              <w:widowControl w:val="0"/>
              <w:jc w:val="center"/>
              <w:rPr>
                <w:rFonts w:eastAsia="Calibri"/>
                <w:kern w:val="2"/>
                <w:highlight w:val="yellow"/>
              </w:rPr>
            </w:pPr>
            <w:r w:rsidRPr="008A5617">
              <w:rPr>
                <w:rFonts w:eastAsia="Calibri"/>
                <w:kern w:val="2"/>
              </w:rPr>
              <w:t xml:space="preserve">Зона природно-ландшафтной территории </w:t>
            </w:r>
          </w:p>
        </w:tc>
        <w:tc>
          <w:tcPr>
            <w:tcW w:w="3828" w:type="dxa"/>
            <w:vAlign w:val="center"/>
          </w:tcPr>
          <w:p w14:paraId="450C31A8" w14:textId="77777777" w:rsidR="009D4443" w:rsidRPr="009D4443" w:rsidRDefault="000A64D6" w:rsidP="009D4443">
            <w:pPr>
              <w:widowControl w:val="0"/>
              <w:ind w:firstLine="232"/>
              <w:jc w:val="both"/>
              <w:rPr>
                <w:shd w:val="clear" w:color="auto" w:fill="FFFFFF"/>
              </w:rPr>
            </w:pPr>
            <w:r w:rsidRPr="009D4443">
              <w:rPr>
                <w:shd w:val="clear" w:color="auto" w:fill="FFFFFF"/>
              </w:rPr>
              <w:t xml:space="preserve">Зоны природного ландшафта в основном расположены </w:t>
            </w:r>
            <w:proofErr w:type="spellStart"/>
            <w:r w:rsidRPr="009D4443">
              <w:rPr>
                <w:shd w:val="clear" w:color="auto" w:fill="FFFFFF"/>
              </w:rPr>
              <w:t>дисперсно</w:t>
            </w:r>
            <w:proofErr w:type="spellEnd"/>
            <w:r w:rsidRPr="009D4443">
              <w:rPr>
                <w:shd w:val="clear" w:color="auto" w:fill="FFFFFF"/>
              </w:rPr>
              <w:t xml:space="preserve"> в разных частях сельского поселения, представляют собой луговые, овражистые и заболоченные территории или неиспользуемые заросшие сельскохозяйственные территории. Градостроительное освоение зоны природного ландшафта не предусмотрено, так как правило, это </w:t>
            </w:r>
            <w:proofErr w:type="spellStart"/>
            <w:r w:rsidRPr="009D4443">
              <w:rPr>
                <w:shd w:val="clear" w:color="auto" w:fill="FFFFFF"/>
              </w:rPr>
              <w:t>неудобицы</w:t>
            </w:r>
            <w:proofErr w:type="spellEnd"/>
            <w:r w:rsidRPr="009D4443">
              <w:rPr>
                <w:shd w:val="clear" w:color="auto" w:fill="FFFFFF"/>
              </w:rPr>
              <w:t xml:space="preserve">. Основными функциями этой зоны являются природоохранная, </w:t>
            </w:r>
            <w:proofErr w:type="spellStart"/>
            <w:r w:rsidR="009D4443" w:rsidRPr="009D4443">
              <w:rPr>
                <w:shd w:val="clear" w:color="auto" w:fill="FFFFFF"/>
              </w:rPr>
              <w:t>средообразующая</w:t>
            </w:r>
            <w:proofErr w:type="spellEnd"/>
            <w:r w:rsidR="009D4443" w:rsidRPr="009D4443">
              <w:rPr>
                <w:shd w:val="clear" w:color="auto" w:fill="FFFFFF"/>
              </w:rPr>
              <w:t>, санитарно-гигиеническая, эстетическая функция.</w:t>
            </w:r>
          </w:p>
          <w:p w14:paraId="7FD9C33C" w14:textId="77777777" w:rsidR="009D4443" w:rsidRPr="009D4443" w:rsidRDefault="009D4443" w:rsidP="009D4443">
            <w:pPr>
              <w:widowControl w:val="0"/>
              <w:ind w:firstLine="232"/>
              <w:jc w:val="both"/>
              <w:rPr>
                <w:shd w:val="clear" w:color="auto" w:fill="FFFFFF"/>
              </w:rPr>
            </w:pPr>
            <w:r w:rsidRPr="009D4443">
              <w:rPr>
                <w:shd w:val="clear" w:color="auto" w:fill="FFFFFF"/>
              </w:rPr>
              <w:t>Границы функциональной зоны установлены по границам естественных природных объектов.</w:t>
            </w:r>
          </w:p>
          <w:p w14:paraId="25765224" w14:textId="6023C064" w:rsidR="000A64D6" w:rsidRPr="007217F5" w:rsidRDefault="009D4443" w:rsidP="009D4443">
            <w:pPr>
              <w:widowControl w:val="0"/>
              <w:ind w:firstLine="232"/>
              <w:jc w:val="both"/>
              <w:rPr>
                <w:rFonts w:eastAsia="Calibri"/>
                <w:kern w:val="2"/>
              </w:rPr>
            </w:pPr>
            <w:r w:rsidRPr="009D4443">
              <w:rPr>
                <w:shd w:val="clear" w:color="auto" w:fill="FFFFFF"/>
              </w:rPr>
              <w:t>Площадь зоны природно-ландшафтной территории 870,61 га.</w:t>
            </w:r>
          </w:p>
        </w:tc>
        <w:tc>
          <w:tcPr>
            <w:tcW w:w="2403" w:type="dxa"/>
            <w:vAlign w:val="center"/>
          </w:tcPr>
          <w:p w14:paraId="473A0120" w14:textId="77777777" w:rsidR="000A64D6" w:rsidRPr="00CE3559" w:rsidRDefault="000A64D6" w:rsidP="00916956">
            <w:pPr>
              <w:widowControl w:val="0"/>
              <w:jc w:val="center"/>
              <w:rPr>
                <w:rFonts w:eastAsia="Calibri"/>
                <w:kern w:val="2"/>
              </w:rPr>
            </w:pPr>
            <w:r>
              <w:rPr>
                <w:rFonts w:eastAsia="Calibri"/>
                <w:kern w:val="2"/>
              </w:rPr>
              <w:t>Размещение объектов не планируется</w:t>
            </w:r>
          </w:p>
        </w:tc>
      </w:tr>
      <w:tr w:rsidR="000A64D6" w:rsidRPr="003251C5" w14:paraId="34952DAE" w14:textId="77777777" w:rsidTr="00072585">
        <w:trPr>
          <w:jc w:val="center"/>
        </w:trPr>
        <w:tc>
          <w:tcPr>
            <w:tcW w:w="560" w:type="dxa"/>
            <w:vAlign w:val="center"/>
          </w:tcPr>
          <w:p w14:paraId="0CB507C3" w14:textId="77777777" w:rsidR="000A64D6" w:rsidRPr="000A64D6" w:rsidRDefault="000A64D6" w:rsidP="000A64D6">
            <w:pPr>
              <w:pStyle w:val="a3"/>
              <w:numPr>
                <w:ilvl w:val="0"/>
                <w:numId w:val="5"/>
              </w:numPr>
              <w:jc w:val="center"/>
              <w:rPr>
                <w:rFonts w:eastAsia="Calibri"/>
              </w:rPr>
            </w:pPr>
          </w:p>
        </w:tc>
        <w:tc>
          <w:tcPr>
            <w:tcW w:w="2270" w:type="dxa"/>
            <w:vAlign w:val="center"/>
          </w:tcPr>
          <w:p w14:paraId="17F76B1B" w14:textId="77777777" w:rsidR="000A64D6" w:rsidRPr="00D24A03" w:rsidRDefault="000A64D6" w:rsidP="00916956">
            <w:pPr>
              <w:widowControl w:val="0"/>
              <w:jc w:val="center"/>
              <w:rPr>
                <w:rFonts w:eastAsia="Calibri"/>
                <w:kern w:val="2"/>
              </w:rPr>
            </w:pPr>
            <w:r w:rsidRPr="00D24A03">
              <w:rPr>
                <w:rFonts w:eastAsia="Calibri"/>
                <w:kern w:val="2"/>
              </w:rPr>
              <w:t>Зона сельскохозяйственного использования</w:t>
            </w:r>
          </w:p>
        </w:tc>
        <w:tc>
          <w:tcPr>
            <w:tcW w:w="3828" w:type="dxa"/>
            <w:vAlign w:val="center"/>
          </w:tcPr>
          <w:p w14:paraId="09D4A52E" w14:textId="77777777" w:rsidR="000A64D6" w:rsidRPr="00D24A03" w:rsidRDefault="000A64D6" w:rsidP="00916956">
            <w:pPr>
              <w:widowControl w:val="0"/>
              <w:ind w:firstLine="232"/>
              <w:jc w:val="both"/>
              <w:rPr>
                <w:rFonts w:eastAsia="Calibri"/>
                <w:kern w:val="2"/>
              </w:rPr>
            </w:pPr>
            <w:r w:rsidRPr="00D24A03">
              <w:rPr>
                <w:rFonts w:eastAsia="Calibri"/>
                <w:kern w:val="2"/>
              </w:rPr>
              <w:t>Зона сельскохозяйственного использования предназначена для: выращивания сельскохозяйственных культур, животноводства, птицеводства, размещения складов, переработки сельхозпродукции.</w:t>
            </w:r>
          </w:p>
          <w:p w14:paraId="3DD19C4B" w14:textId="372D6666" w:rsidR="000A64D6" w:rsidRPr="002714FB" w:rsidRDefault="000A64D6" w:rsidP="00916956">
            <w:pPr>
              <w:widowControl w:val="0"/>
              <w:ind w:firstLine="232"/>
              <w:jc w:val="both"/>
              <w:rPr>
                <w:rFonts w:eastAsia="Calibri"/>
                <w:kern w:val="2"/>
              </w:rPr>
            </w:pPr>
            <w:r w:rsidRPr="00D24A03">
              <w:rPr>
                <w:rFonts w:eastAsia="Calibri"/>
                <w:kern w:val="2"/>
              </w:rPr>
              <w:t xml:space="preserve">Площадь </w:t>
            </w:r>
            <w:r>
              <w:rPr>
                <w:rFonts w:eastAsia="Calibri"/>
                <w:kern w:val="2"/>
              </w:rPr>
              <w:t>з</w:t>
            </w:r>
            <w:r w:rsidRPr="008A5617">
              <w:rPr>
                <w:rFonts w:eastAsia="Calibri"/>
                <w:kern w:val="2"/>
              </w:rPr>
              <w:t>он</w:t>
            </w:r>
            <w:r>
              <w:rPr>
                <w:rFonts w:eastAsia="Calibri"/>
                <w:kern w:val="2"/>
              </w:rPr>
              <w:t xml:space="preserve">ы </w:t>
            </w:r>
            <w:r w:rsidR="009446D5" w:rsidRPr="009446D5">
              <w:rPr>
                <w:rFonts w:eastAsia="Calibri"/>
                <w:kern w:val="2"/>
              </w:rPr>
              <w:t>сельскохозяйственного использования</w:t>
            </w:r>
            <w:r>
              <w:rPr>
                <w:rFonts w:eastAsia="Calibri"/>
                <w:kern w:val="2"/>
              </w:rPr>
              <w:t xml:space="preserve"> составляет </w:t>
            </w:r>
            <w:r w:rsidRPr="00D24A03">
              <w:rPr>
                <w:rFonts w:eastAsia="Calibri"/>
                <w:kern w:val="2"/>
              </w:rPr>
              <w:t>24,88 га</w:t>
            </w:r>
            <w:r>
              <w:rPr>
                <w:rFonts w:eastAsia="Calibri"/>
                <w:kern w:val="2"/>
              </w:rPr>
              <w:t>.</w:t>
            </w:r>
          </w:p>
        </w:tc>
        <w:tc>
          <w:tcPr>
            <w:tcW w:w="2403" w:type="dxa"/>
            <w:vAlign w:val="center"/>
          </w:tcPr>
          <w:p w14:paraId="2D65C722" w14:textId="77777777" w:rsidR="000A64D6" w:rsidRPr="00CE3559" w:rsidRDefault="000A64D6" w:rsidP="00916956">
            <w:pPr>
              <w:widowControl w:val="0"/>
              <w:jc w:val="center"/>
              <w:rPr>
                <w:rFonts w:eastAsia="Calibri"/>
                <w:kern w:val="2"/>
              </w:rPr>
            </w:pPr>
            <w:r>
              <w:rPr>
                <w:rFonts w:eastAsia="Calibri"/>
                <w:kern w:val="2"/>
              </w:rPr>
              <w:t>Размещение объектов не предусмотрено</w:t>
            </w:r>
          </w:p>
        </w:tc>
      </w:tr>
      <w:tr w:rsidR="000A64D6" w:rsidRPr="003251C5" w14:paraId="4081EEBD" w14:textId="77777777" w:rsidTr="00072585">
        <w:trPr>
          <w:jc w:val="center"/>
        </w:trPr>
        <w:tc>
          <w:tcPr>
            <w:tcW w:w="560" w:type="dxa"/>
            <w:vAlign w:val="center"/>
          </w:tcPr>
          <w:p w14:paraId="5A064D3E" w14:textId="77777777" w:rsidR="000A64D6" w:rsidRPr="000A64D6" w:rsidRDefault="000A64D6" w:rsidP="000A64D6">
            <w:pPr>
              <w:pStyle w:val="a3"/>
              <w:numPr>
                <w:ilvl w:val="0"/>
                <w:numId w:val="5"/>
              </w:numPr>
              <w:jc w:val="center"/>
              <w:rPr>
                <w:rFonts w:eastAsia="Calibri"/>
              </w:rPr>
            </w:pPr>
          </w:p>
        </w:tc>
        <w:tc>
          <w:tcPr>
            <w:tcW w:w="2270" w:type="dxa"/>
            <w:vAlign w:val="center"/>
          </w:tcPr>
          <w:p w14:paraId="3ECE25FB" w14:textId="77777777" w:rsidR="000A64D6" w:rsidRPr="00F572ED" w:rsidRDefault="000A64D6" w:rsidP="00916956">
            <w:pPr>
              <w:widowControl w:val="0"/>
              <w:jc w:val="center"/>
              <w:rPr>
                <w:rFonts w:eastAsia="Calibri"/>
                <w:kern w:val="2"/>
              </w:rPr>
            </w:pPr>
            <w:r w:rsidRPr="00F572ED">
              <w:rPr>
                <w:rFonts w:eastAsia="Calibri"/>
                <w:kern w:val="2"/>
              </w:rPr>
              <w:t>Зона озелененных территорий общего пользования (лесопарки, парки, сады, скверы, бульвары, городские леса)</w:t>
            </w:r>
          </w:p>
        </w:tc>
        <w:tc>
          <w:tcPr>
            <w:tcW w:w="3828" w:type="dxa"/>
            <w:vAlign w:val="center"/>
          </w:tcPr>
          <w:p w14:paraId="0593DB97" w14:textId="77777777" w:rsidR="000A64D6" w:rsidRDefault="000A64D6" w:rsidP="00916956">
            <w:pPr>
              <w:widowControl w:val="0"/>
              <w:ind w:firstLine="232"/>
              <w:jc w:val="both"/>
              <w:rPr>
                <w:rFonts w:eastAsia="Calibri"/>
                <w:kern w:val="2"/>
              </w:rPr>
            </w:pPr>
            <w:r w:rsidRPr="00F572ED">
              <w:rPr>
                <w:rFonts w:eastAsia="Calibri"/>
                <w:kern w:val="2"/>
              </w:rPr>
              <w:t>Зона озелененных территорий общего пользования</w:t>
            </w:r>
            <w:r>
              <w:rPr>
                <w:rFonts w:eastAsia="Calibri"/>
                <w:kern w:val="2"/>
              </w:rPr>
              <w:t xml:space="preserve"> – озелененная территория</w:t>
            </w:r>
            <w:r w:rsidRPr="007819C2">
              <w:rPr>
                <w:rFonts w:eastAsia="Calibri"/>
                <w:kern w:val="2"/>
              </w:rPr>
              <w:t xml:space="preserve"> в составе рекреационных зон,</w:t>
            </w:r>
            <w:r>
              <w:rPr>
                <w:rFonts w:eastAsia="Calibri"/>
                <w:kern w:val="2"/>
              </w:rPr>
              <w:t xml:space="preserve"> предназначенная для различных форм отдыха. К озелененной территории общего пользования относятся лесопарки, парки, сады, скверы, бульвары, городские леса,</w:t>
            </w:r>
            <w:r w:rsidRPr="007819C2">
              <w:rPr>
                <w:rFonts w:eastAsia="Calibri"/>
                <w:kern w:val="2"/>
              </w:rPr>
              <w:t xml:space="preserve"> используются для отдыха граждан и туризма.</w:t>
            </w:r>
          </w:p>
          <w:p w14:paraId="6D72C816" w14:textId="61F9F5F5" w:rsidR="000A64D6" w:rsidRPr="00CE3559" w:rsidRDefault="000A64D6" w:rsidP="00EC20C9">
            <w:pPr>
              <w:widowControl w:val="0"/>
              <w:ind w:firstLine="232"/>
              <w:jc w:val="both"/>
              <w:rPr>
                <w:rFonts w:eastAsia="Calibri"/>
                <w:kern w:val="2"/>
              </w:rPr>
            </w:pPr>
            <w:r>
              <w:t>Зона выделена для обеспечения правовых</w:t>
            </w:r>
            <w:r w:rsidR="00EC20C9">
              <w:t xml:space="preserve">    </w:t>
            </w:r>
            <w:r>
              <w:t xml:space="preserve"> условий </w:t>
            </w:r>
            <w:r w:rsidR="00EC20C9">
              <w:t xml:space="preserve">     </w:t>
            </w:r>
            <w:r>
              <w:t>сохранения</w:t>
            </w:r>
            <w:r w:rsidR="00EC20C9">
              <w:t xml:space="preserve">         </w:t>
            </w:r>
            <w:r>
              <w:t xml:space="preserve"> и </w:t>
            </w:r>
          </w:p>
        </w:tc>
        <w:tc>
          <w:tcPr>
            <w:tcW w:w="2403" w:type="dxa"/>
            <w:vAlign w:val="center"/>
          </w:tcPr>
          <w:p w14:paraId="6772F731" w14:textId="77777777" w:rsidR="000A64D6" w:rsidRPr="00CE3559" w:rsidRDefault="000A64D6" w:rsidP="00916956">
            <w:pPr>
              <w:widowControl w:val="0"/>
              <w:jc w:val="center"/>
              <w:rPr>
                <w:rFonts w:eastAsia="Calibri"/>
                <w:kern w:val="2"/>
              </w:rPr>
            </w:pPr>
            <w:r>
              <w:rPr>
                <w:rFonts w:eastAsia="Calibri"/>
                <w:kern w:val="2"/>
              </w:rPr>
              <w:t>Размещение объектов не предусмотрено</w:t>
            </w:r>
          </w:p>
        </w:tc>
      </w:tr>
      <w:tr w:rsidR="009D4443" w:rsidRPr="007217F5" w14:paraId="41A9E5CC" w14:textId="77777777" w:rsidTr="00072585">
        <w:trPr>
          <w:trHeight w:val="70"/>
          <w:jc w:val="center"/>
        </w:trPr>
        <w:tc>
          <w:tcPr>
            <w:tcW w:w="560" w:type="dxa"/>
            <w:vAlign w:val="center"/>
          </w:tcPr>
          <w:p w14:paraId="19DADB52" w14:textId="77777777" w:rsidR="009D4443" w:rsidRPr="007217F5" w:rsidRDefault="009D4443" w:rsidP="007539F9">
            <w:pPr>
              <w:jc w:val="center"/>
            </w:pPr>
            <w:r w:rsidRPr="007217F5">
              <w:lastRenderedPageBreak/>
              <w:t>1</w:t>
            </w:r>
          </w:p>
        </w:tc>
        <w:tc>
          <w:tcPr>
            <w:tcW w:w="2270" w:type="dxa"/>
            <w:vAlign w:val="center"/>
          </w:tcPr>
          <w:p w14:paraId="7C1CA8BC" w14:textId="77777777" w:rsidR="009D4443" w:rsidRPr="007217F5" w:rsidRDefault="009D4443" w:rsidP="007539F9">
            <w:pPr>
              <w:widowControl w:val="0"/>
              <w:jc w:val="center"/>
              <w:rPr>
                <w:rFonts w:eastAsia="Calibri"/>
                <w:kern w:val="2"/>
              </w:rPr>
            </w:pPr>
            <w:r w:rsidRPr="007217F5">
              <w:rPr>
                <w:rFonts w:eastAsia="Calibri"/>
                <w:kern w:val="2"/>
              </w:rPr>
              <w:t>2</w:t>
            </w:r>
          </w:p>
        </w:tc>
        <w:tc>
          <w:tcPr>
            <w:tcW w:w="3828" w:type="dxa"/>
            <w:vAlign w:val="center"/>
          </w:tcPr>
          <w:p w14:paraId="72822D3A" w14:textId="77777777" w:rsidR="009D4443" w:rsidRPr="007217F5" w:rsidRDefault="009D4443" w:rsidP="007539F9">
            <w:pPr>
              <w:widowControl w:val="0"/>
              <w:jc w:val="center"/>
              <w:rPr>
                <w:rFonts w:eastAsia="Calibri"/>
                <w:kern w:val="2"/>
              </w:rPr>
            </w:pPr>
            <w:r w:rsidRPr="007217F5">
              <w:rPr>
                <w:rFonts w:eastAsia="Calibri"/>
                <w:kern w:val="2"/>
              </w:rPr>
              <w:t>3</w:t>
            </w:r>
          </w:p>
        </w:tc>
        <w:tc>
          <w:tcPr>
            <w:tcW w:w="2403" w:type="dxa"/>
            <w:vAlign w:val="center"/>
          </w:tcPr>
          <w:p w14:paraId="070E10DF" w14:textId="77777777" w:rsidR="009D4443" w:rsidRPr="007217F5" w:rsidRDefault="009D4443" w:rsidP="007539F9">
            <w:pPr>
              <w:widowControl w:val="0"/>
              <w:jc w:val="center"/>
              <w:rPr>
                <w:rFonts w:eastAsia="Calibri"/>
                <w:kern w:val="2"/>
              </w:rPr>
            </w:pPr>
            <w:r w:rsidRPr="007217F5">
              <w:rPr>
                <w:rFonts w:eastAsia="Calibri"/>
                <w:kern w:val="2"/>
              </w:rPr>
              <w:t>4</w:t>
            </w:r>
          </w:p>
        </w:tc>
      </w:tr>
      <w:tr w:rsidR="009D4443" w:rsidRPr="003251C5" w14:paraId="37C4F43F" w14:textId="77777777" w:rsidTr="00072585">
        <w:trPr>
          <w:jc w:val="center"/>
        </w:trPr>
        <w:tc>
          <w:tcPr>
            <w:tcW w:w="560" w:type="dxa"/>
            <w:vAlign w:val="center"/>
          </w:tcPr>
          <w:p w14:paraId="406F8110" w14:textId="77777777" w:rsidR="009D4443" w:rsidRPr="000A64D6" w:rsidRDefault="009D4443" w:rsidP="009D4443">
            <w:pPr>
              <w:pStyle w:val="a3"/>
              <w:ind w:left="360"/>
              <w:rPr>
                <w:rFonts w:eastAsia="Calibri"/>
              </w:rPr>
            </w:pPr>
          </w:p>
        </w:tc>
        <w:tc>
          <w:tcPr>
            <w:tcW w:w="2270" w:type="dxa"/>
            <w:vAlign w:val="center"/>
          </w:tcPr>
          <w:p w14:paraId="10B71157" w14:textId="77777777" w:rsidR="009D4443" w:rsidRPr="00F572ED" w:rsidRDefault="009D4443" w:rsidP="00916956">
            <w:pPr>
              <w:widowControl w:val="0"/>
              <w:jc w:val="center"/>
              <w:rPr>
                <w:rFonts w:eastAsia="Calibri"/>
                <w:kern w:val="2"/>
              </w:rPr>
            </w:pPr>
          </w:p>
        </w:tc>
        <w:tc>
          <w:tcPr>
            <w:tcW w:w="3828" w:type="dxa"/>
            <w:vAlign w:val="center"/>
          </w:tcPr>
          <w:p w14:paraId="6A53591D" w14:textId="3547E766" w:rsidR="009D4443" w:rsidRPr="009D4443" w:rsidRDefault="00EC20C9" w:rsidP="009D4443">
            <w:pPr>
              <w:widowControl w:val="0"/>
              <w:jc w:val="both"/>
              <w:rPr>
                <w:rFonts w:eastAsia="Calibri"/>
                <w:kern w:val="2"/>
              </w:rPr>
            </w:pPr>
            <w:r>
              <w:t>использо</w:t>
            </w:r>
            <w:r w:rsidR="009D4443">
              <w:rPr>
                <w:rFonts w:eastAsia="Calibri"/>
                <w:kern w:val="2"/>
              </w:rPr>
              <w:t>в</w:t>
            </w:r>
            <w:r w:rsidR="009D4443" w:rsidRPr="009D4443">
              <w:rPr>
                <w:rFonts w:eastAsia="Calibri"/>
                <w:kern w:val="2"/>
              </w:rPr>
              <w:t>ания существующего природного ландшафта и создания экологически чистой окружающей среды в интересах здоровья населения посредством устройства парков, скверов, бульваров, садов.</w:t>
            </w:r>
          </w:p>
          <w:p w14:paraId="1A8E8D4C" w14:textId="0DBAD2DD" w:rsidR="009D4443" w:rsidRPr="009D4443" w:rsidRDefault="009D4443" w:rsidP="009D4443">
            <w:pPr>
              <w:widowControl w:val="0"/>
              <w:ind w:firstLine="232"/>
              <w:jc w:val="both"/>
              <w:rPr>
                <w:rFonts w:eastAsia="Calibri"/>
                <w:kern w:val="2"/>
              </w:rPr>
            </w:pPr>
            <w:r w:rsidRPr="009D4443">
              <w:rPr>
                <w:rFonts w:eastAsia="Calibri"/>
                <w:kern w:val="2"/>
              </w:rPr>
              <w:t>Функциональная зона предусматривает систему озелененных территорий и других открытых пространств в увязке с природным каркасом.</w:t>
            </w:r>
          </w:p>
          <w:p w14:paraId="69CF5554" w14:textId="77777777" w:rsidR="009D4443" w:rsidRPr="009D4443" w:rsidRDefault="009D4443" w:rsidP="009D4443">
            <w:pPr>
              <w:widowControl w:val="0"/>
              <w:ind w:firstLine="232"/>
              <w:jc w:val="both"/>
              <w:rPr>
                <w:rFonts w:eastAsia="Calibri"/>
                <w:kern w:val="2"/>
              </w:rPr>
            </w:pPr>
            <w:r w:rsidRPr="009D4443">
              <w:rPr>
                <w:rFonts w:eastAsia="Calibri"/>
                <w:kern w:val="2"/>
              </w:rPr>
              <w:t>Назначение функциональной зоны - сохранение и улучшение сложившегося ландшафта.</w:t>
            </w:r>
          </w:p>
          <w:p w14:paraId="5209649C" w14:textId="77777777" w:rsidR="009D4443" w:rsidRPr="009D4443" w:rsidRDefault="009D4443" w:rsidP="009D4443">
            <w:pPr>
              <w:widowControl w:val="0"/>
              <w:ind w:firstLine="232"/>
              <w:jc w:val="both"/>
              <w:rPr>
                <w:rFonts w:eastAsia="Calibri"/>
                <w:kern w:val="2"/>
              </w:rPr>
            </w:pPr>
            <w:r w:rsidRPr="009D4443">
              <w:rPr>
                <w:rFonts w:eastAsia="Calibri"/>
                <w:kern w:val="2"/>
              </w:rPr>
              <w:t>Границы функциональной зоны установлены по границам земельных участков и по границам естественных природных объектов.</w:t>
            </w:r>
          </w:p>
          <w:p w14:paraId="5A20F7DE" w14:textId="4D65A07E" w:rsidR="009D4443" w:rsidRPr="00F572ED" w:rsidRDefault="009D4443" w:rsidP="009D4443">
            <w:pPr>
              <w:widowControl w:val="0"/>
              <w:ind w:firstLine="232"/>
              <w:jc w:val="both"/>
              <w:rPr>
                <w:rFonts w:eastAsia="Calibri"/>
                <w:kern w:val="2"/>
              </w:rPr>
            </w:pPr>
            <w:r w:rsidRPr="009D4443">
              <w:rPr>
                <w:rFonts w:eastAsia="Calibri"/>
                <w:kern w:val="2"/>
              </w:rPr>
              <w:t>Площадь зоны озелененных территорий общего пользования составляет 153,47 га.</w:t>
            </w:r>
          </w:p>
        </w:tc>
        <w:tc>
          <w:tcPr>
            <w:tcW w:w="2403" w:type="dxa"/>
            <w:vAlign w:val="center"/>
          </w:tcPr>
          <w:p w14:paraId="3DD1E181" w14:textId="77777777" w:rsidR="009D4443" w:rsidRDefault="009D4443" w:rsidP="00916956">
            <w:pPr>
              <w:widowControl w:val="0"/>
              <w:jc w:val="center"/>
              <w:rPr>
                <w:rFonts w:eastAsia="Calibri"/>
                <w:kern w:val="2"/>
              </w:rPr>
            </w:pPr>
          </w:p>
        </w:tc>
      </w:tr>
      <w:tr w:rsidR="000A64D6" w:rsidRPr="003251C5" w14:paraId="20416897" w14:textId="77777777" w:rsidTr="00072585">
        <w:trPr>
          <w:jc w:val="center"/>
        </w:trPr>
        <w:tc>
          <w:tcPr>
            <w:tcW w:w="560" w:type="dxa"/>
            <w:vAlign w:val="center"/>
          </w:tcPr>
          <w:p w14:paraId="53B09DA1" w14:textId="77777777" w:rsidR="000A64D6" w:rsidRPr="000A64D6" w:rsidRDefault="000A64D6" w:rsidP="000A64D6">
            <w:pPr>
              <w:pStyle w:val="a3"/>
              <w:numPr>
                <w:ilvl w:val="0"/>
                <w:numId w:val="5"/>
              </w:numPr>
              <w:jc w:val="center"/>
              <w:rPr>
                <w:rFonts w:eastAsia="Calibri"/>
              </w:rPr>
            </w:pPr>
          </w:p>
        </w:tc>
        <w:tc>
          <w:tcPr>
            <w:tcW w:w="2270" w:type="dxa"/>
            <w:vAlign w:val="center"/>
          </w:tcPr>
          <w:p w14:paraId="399C0294" w14:textId="77777777" w:rsidR="000A64D6" w:rsidRPr="00F572ED" w:rsidRDefault="000A64D6" w:rsidP="00916956">
            <w:pPr>
              <w:widowControl w:val="0"/>
              <w:jc w:val="center"/>
              <w:rPr>
                <w:rFonts w:eastAsia="Calibri"/>
                <w:kern w:val="2"/>
              </w:rPr>
            </w:pPr>
            <w:r w:rsidRPr="00F572ED">
              <w:rPr>
                <w:rFonts w:eastAsia="Calibri"/>
                <w:kern w:val="2"/>
              </w:rPr>
              <w:t>Зона рекреации – леса, расположенные на землях населенных пунктов</w:t>
            </w:r>
          </w:p>
        </w:tc>
        <w:tc>
          <w:tcPr>
            <w:tcW w:w="3828" w:type="dxa"/>
            <w:vAlign w:val="center"/>
          </w:tcPr>
          <w:p w14:paraId="311BC07B" w14:textId="77777777" w:rsidR="000A64D6" w:rsidRDefault="000A64D6" w:rsidP="00916956">
            <w:pPr>
              <w:widowControl w:val="0"/>
              <w:ind w:firstLine="232"/>
              <w:jc w:val="both"/>
              <w:rPr>
                <w:shd w:val="clear" w:color="auto" w:fill="FFFFFF"/>
              </w:rPr>
            </w:pPr>
            <w:r w:rsidRPr="00877693">
              <w:rPr>
                <w:shd w:val="clear" w:color="auto" w:fill="FFFFFF"/>
              </w:rPr>
              <w:t xml:space="preserve">В </w:t>
            </w:r>
            <w:r>
              <w:rPr>
                <w:shd w:val="clear" w:color="auto" w:fill="FFFFFF"/>
              </w:rPr>
              <w:t xml:space="preserve">границах данной функциональной зоны </w:t>
            </w:r>
            <w:r w:rsidRPr="00877693">
              <w:rPr>
                <w:shd w:val="clear" w:color="auto" w:fill="FFFFFF"/>
              </w:rPr>
              <w:t>деятельность осуществляется в соответствии с утвержденными лесохозяйственными регламентами</w:t>
            </w:r>
            <w:r>
              <w:rPr>
                <w:shd w:val="clear" w:color="auto" w:fill="FFFFFF"/>
              </w:rPr>
              <w:t xml:space="preserve"> городского</w:t>
            </w:r>
            <w:r w:rsidRPr="00877693">
              <w:rPr>
                <w:shd w:val="clear" w:color="auto" w:fill="FFFFFF"/>
              </w:rPr>
              <w:t xml:space="preserve"> лесничества.</w:t>
            </w:r>
            <w:r>
              <w:rPr>
                <w:shd w:val="clear" w:color="auto" w:fill="FFFFFF"/>
              </w:rPr>
              <w:t xml:space="preserve"> </w:t>
            </w:r>
          </w:p>
          <w:p w14:paraId="10B40AEC" w14:textId="77777777" w:rsidR="000A64D6" w:rsidRPr="00CE3559" w:rsidRDefault="000A64D6" w:rsidP="00916956">
            <w:pPr>
              <w:widowControl w:val="0"/>
              <w:ind w:firstLine="232"/>
              <w:jc w:val="both"/>
              <w:rPr>
                <w:rFonts w:eastAsia="Calibri"/>
                <w:kern w:val="2"/>
              </w:rPr>
            </w:pPr>
            <w:r>
              <w:rPr>
                <w:shd w:val="clear" w:color="auto" w:fill="FFFFFF"/>
              </w:rPr>
              <w:t xml:space="preserve">Граница зоны устанавливается в соответствии с лесоустроительными документами и составляет </w:t>
            </w:r>
            <w:r>
              <w:rPr>
                <w:rFonts w:eastAsia="Calibri"/>
                <w:kern w:val="2"/>
              </w:rPr>
              <w:t>3,22 га.</w:t>
            </w:r>
          </w:p>
        </w:tc>
        <w:tc>
          <w:tcPr>
            <w:tcW w:w="2403" w:type="dxa"/>
            <w:vAlign w:val="center"/>
          </w:tcPr>
          <w:p w14:paraId="6613CA36" w14:textId="77777777" w:rsidR="000A64D6" w:rsidRPr="00CE3559" w:rsidRDefault="000A64D6" w:rsidP="00916956">
            <w:pPr>
              <w:widowControl w:val="0"/>
              <w:jc w:val="center"/>
              <w:rPr>
                <w:rFonts w:eastAsia="Calibri"/>
                <w:kern w:val="2"/>
              </w:rPr>
            </w:pPr>
            <w:r>
              <w:rPr>
                <w:rFonts w:eastAsia="Calibri"/>
                <w:kern w:val="2"/>
              </w:rPr>
              <w:t>Размещение объектов не предусмотрено</w:t>
            </w:r>
          </w:p>
        </w:tc>
      </w:tr>
      <w:tr w:rsidR="000A64D6" w:rsidRPr="003251C5" w14:paraId="12A7EA3B" w14:textId="77777777" w:rsidTr="00072585">
        <w:trPr>
          <w:jc w:val="center"/>
        </w:trPr>
        <w:tc>
          <w:tcPr>
            <w:tcW w:w="560" w:type="dxa"/>
            <w:vAlign w:val="center"/>
          </w:tcPr>
          <w:p w14:paraId="08561CB6" w14:textId="77777777" w:rsidR="000A64D6" w:rsidRPr="000A64D6" w:rsidRDefault="000A64D6" w:rsidP="000A64D6">
            <w:pPr>
              <w:pStyle w:val="a3"/>
              <w:numPr>
                <w:ilvl w:val="0"/>
                <w:numId w:val="5"/>
              </w:numPr>
              <w:jc w:val="center"/>
              <w:rPr>
                <w:rFonts w:eastAsia="Calibri"/>
              </w:rPr>
            </w:pPr>
          </w:p>
        </w:tc>
        <w:tc>
          <w:tcPr>
            <w:tcW w:w="2270" w:type="dxa"/>
            <w:vAlign w:val="center"/>
          </w:tcPr>
          <w:p w14:paraId="6A9819E7" w14:textId="77777777" w:rsidR="000A64D6" w:rsidRPr="006017E6" w:rsidRDefault="000A64D6" w:rsidP="00916956">
            <w:pPr>
              <w:widowControl w:val="0"/>
              <w:jc w:val="center"/>
              <w:rPr>
                <w:rFonts w:eastAsia="Calibri"/>
                <w:kern w:val="2"/>
              </w:rPr>
            </w:pPr>
            <w:r w:rsidRPr="006017E6">
              <w:rPr>
                <w:rFonts w:eastAsia="Calibri"/>
                <w:kern w:val="2"/>
              </w:rPr>
              <w:t>Зона лесного фонда</w:t>
            </w:r>
          </w:p>
        </w:tc>
        <w:tc>
          <w:tcPr>
            <w:tcW w:w="3828" w:type="dxa"/>
            <w:vAlign w:val="center"/>
          </w:tcPr>
          <w:p w14:paraId="68269E10" w14:textId="77777777" w:rsidR="000A64D6" w:rsidRPr="006017E6" w:rsidRDefault="000A64D6" w:rsidP="00916956">
            <w:pPr>
              <w:widowControl w:val="0"/>
              <w:ind w:firstLine="232"/>
              <w:jc w:val="both"/>
              <w:rPr>
                <w:shd w:val="clear" w:color="auto" w:fill="FFFFFF"/>
              </w:rPr>
            </w:pPr>
            <w:r w:rsidRPr="006017E6">
              <w:rPr>
                <w:shd w:val="clear" w:color="auto" w:fill="FFFFFF"/>
              </w:rPr>
              <w:t xml:space="preserve">Зона, представлена </w:t>
            </w:r>
            <w:r w:rsidRPr="006017E6">
              <w:rPr>
                <w:rStyle w:val="aff5"/>
                <w:i w:val="0"/>
                <w:iCs w:val="0"/>
                <w:shd w:val="clear" w:color="auto" w:fill="FFFFFF"/>
              </w:rPr>
              <w:t xml:space="preserve">землями лесного фонда, </w:t>
            </w:r>
            <w:r w:rsidRPr="006017E6">
              <w:rPr>
                <w:rStyle w:val="aff5"/>
                <w:i w:val="0"/>
                <w:iCs w:val="0"/>
              </w:rPr>
              <w:t>к которым</w:t>
            </w:r>
            <w:r w:rsidRPr="006017E6">
              <w:rPr>
                <w:rStyle w:val="aff5"/>
              </w:rPr>
              <w:t xml:space="preserve"> </w:t>
            </w:r>
            <w:r w:rsidRPr="006017E6">
              <w:rPr>
                <w:shd w:val="clear" w:color="auto" w:fill="FFFFFF"/>
              </w:rPr>
              <w:t xml:space="preserve">относятся </w:t>
            </w:r>
            <w:r w:rsidRPr="006017E6">
              <w:rPr>
                <w:rStyle w:val="aff5"/>
                <w:i w:val="0"/>
                <w:iCs w:val="0"/>
                <w:shd w:val="clear" w:color="auto" w:fill="FFFFFF"/>
              </w:rPr>
              <w:t>лесные земли</w:t>
            </w:r>
            <w:r w:rsidRPr="006017E6">
              <w:rPr>
                <w:rStyle w:val="aff5"/>
                <w:shd w:val="clear" w:color="auto" w:fill="FFFFFF"/>
              </w:rPr>
              <w:t xml:space="preserve"> </w:t>
            </w:r>
            <w:r w:rsidRPr="006017E6">
              <w:rPr>
                <w:shd w:val="clear" w:color="auto" w:fill="FFFFFF"/>
              </w:rPr>
              <w:t xml:space="preserve">и </w:t>
            </w:r>
            <w:r w:rsidRPr="007217F5">
              <w:rPr>
                <w:shd w:val="clear" w:color="auto" w:fill="FFFFFF"/>
              </w:rPr>
              <w:t xml:space="preserve">нелесные </w:t>
            </w:r>
            <w:r w:rsidRPr="007217F5">
              <w:rPr>
                <w:rStyle w:val="aff5"/>
                <w:i w:val="0"/>
                <w:iCs w:val="0"/>
                <w:shd w:val="clear" w:color="auto" w:fill="FFFFFF"/>
              </w:rPr>
              <w:t>земли</w:t>
            </w:r>
            <w:r w:rsidRPr="007217F5">
              <w:rPr>
                <w:i/>
                <w:iCs/>
                <w:shd w:val="clear" w:color="auto" w:fill="FFFFFF"/>
              </w:rPr>
              <w:t>,</w:t>
            </w:r>
            <w:r w:rsidRPr="007217F5">
              <w:rPr>
                <w:shd w:val="clear" w:color="auto" w:fill="FFFFFF"/>
              </w:rPr>
              <w:t xml:space="preserve"> состав которых, использование и охрана устанавливается </w:t>
            </w:r>
            <w:hyperlink r:id="rId11" w:anchor="/document/12150845/entry/610" w:history="1">
              <w:r w:rsidRPr="007217F5">
                <w:rPr>
                  <w:rStyle w:val="af3"/>
                  <w:color w:val="auto"/>
                  <w:u w:val="none"/>
                </w:rPr>
                <w:t>лесным законодательством</w:t>
              </w:r>
            </w:hyperlink>
            <w:r w:rsidRPr="007217F5">
              <w:rPr>
                <w:shd w:val="clear" w:color="auto" w:fill="FFFFFF"/>
              </w:rPr>
              <w:t>.</w:t>
            </w:r>
          </w:p>
          <w:p w14:paraId="2C8AC247" w14:textId="2951EEB8" w:rsidR="000A64D6" w:rsidRPr="006017E6" w:rsidRDefault="000A64D6" w:rsidP="00916956">
            <w:pPr>
              <w:widowControl w:val="0"/>
              <w:ind w:firstLine="232"/>
              <w:jc w:val="both"/>
              <w:rPr>
                <w:rFonts w:eastAsia="Calibri"/>
                <w:kern w:val="2"/>
              </w:rPr>
            </w:pPr>
            <w:r w:rsidRPr="006017E6">
              <w:rPr>
                <w:shd w:val="clear" w:color="auto" w:fill="FFFFFF"/>
              </w:rPr>
              <w:t xml:space="preserve">Граница зоны устанавливается в </w:t>
            </w:r>
            <w:r w:rsidR="00865620" w:rsidRPr="00865620">
              <w:rPr>
                <w:shd w:val="clear" w:color="auto" w:fill="FFFFFF"/>
              </w:rPr>
              <w:t>соответствии с лесоустроительными документами и составляет 320,1 га.</w:t>
            </w:r>
          </w:p>
        </w:tc>
        <w:tc>
          <w:tcPr>
            <w:tcW w:w="2403" w:type="dxa"/>
            <w:vAlign w:val="center"/>
          </w:tcPr>
          <w:p w14:paraId="624BD7F0" w14:textId="77777777" w:rsidR="000A64D6" w:rsidRPr="006017E6" w:rsidRDefault="000A64D6" w:rsidP="00916956">
            <w:pPr>
              <w:widowControl w:val="0"/>
              <w:jc w:val="center"/>
              <w:rPr>
                <w:rFonts w:eastAsia="Calibri"/>
                <w:kern w:val="2"/>
              </w:rPr>
            </w:pPr>
            <w:r w:rsidRPr="006017E6">
              <w:rPr>
                <w:rFonts w:eastAsia="Calibri"/>
                <w:kern w:val="2"/>
              </w:rPr>
              <w:t>-</w:t>
            </w:r>
          </w:p>
        </w:tc>
      </w:tr>
      <w:tr w:rsidR="000A64D6" w:rsidRPr="003251C5" w14:paraId="17B2A12C" w14:textId="77777777" w:rsidTr="00072585">
        <w:trPr>
          <w:jc w:val="center"/>
        </w:trPr>
        <w:tc>
          <w:tcPr>
            <w:tcW w:w="560" w:type="dxa"/>
            <w:vAlign w:val="center"/>
          </w:tcPr>
          <w:p w14:paraId="4ED19D51" w14:textId="77777777" w:rsidR="000A64D6" w:rsidRPr="000A64D6" w:rsidRDefault="000A64D6" w:rsidP="000A64D6">
            <w:pPr>
              <w:pStyle w:val="a3"/>
              <w:numPr>
                <w:ilvl w:val="0"/>
                <w:numId w:val="5"/>
              </w:numPr>
              <w:jc w:val="center"/>
              <w:rPr>
                <w:rFonts w:eastAsia="Calibri"/>
              </w:rPr>
            </w:pPr>
          </w:p>
        </w:tc>
        <w:tc>
          <w:tcPr>
            <w:tcW w:w="2270" w:type="dxa"/>
            <w:vAlign w:val="center"/>
          </w:tcPr>
          <w:p w14:paraId="5A8D1BFE" w14:textId="77777777" w:rsidR="000A64D6" w:rsidRPr="008254B0" w:rsidRDefault="000A64D6" w:rsidP="00916956">
            <w:pPr>
              <w:widowControl w:val="0"/>
              <w:jc w:val="center"/>
              <w:rPr>
                <w:rFonts w:eastAsia="Calibri"/>
                <w:kern w:val="2"/>
              </w:rPr>
            </w:pPr>
            <w:r w:rsidRPr="008254B0">
              <w:rPr>
                <w:rFonts w:eastAsia="Calibri"/>
                <w:kern w:val="2"/>
              </w:rPr>
              <w:t>Зона акваторий (водный фонд)</w:t>
            </w:r>
          </w:p>
        </w:tc>
        <w:tc>
          <w:tcPr>
            <w:tcW w:w="3828" w:type="dxa"/>
            <w:vAlign w:val="center"/>
          </w:tcPr>
          <w:p w14:paraId="7277CADE" w14:textId="77777777" w:rsidR="000A64D6" w:rsidRPr="008254B0" w:rsidRDefault="000A64D6" w:rsidP="00916956">
            <w:pPr>
              <w:widowControl w:val="0"/>
              <w:ind w:firstLine="232"/>
              <w:jc w:val="both"/>
              <w:rPr>
                <w:rFonts w:eastAsia="Calibri"/>
                <w:kern w:val="2"/>
              </w:rPr>
            </w:pPr>
            <w:r w:rsidRPr="008254B0">
              <w:rPr>
                <w:color w:val="333333"/>
                <w:shd w:val="clear" w:color="auto" w:fill="FFFFFF"/>
              </w:rPr>
              <w:t>Зона акваторий предназначена для размещения природных водоемов, водотоков либо иных объектов, постоянное или временное сосредоточение вод в которых имеет характерные формы и признаки водного режима.</w:t>
            </w:r>
            <w:r w:rsidRPr="008254B0">
              <w:rPr>
                <w:rFonts w:eastAsia="Calibri"/>
                <w:kern w:val="2"/>
              </w:rPr>
              <w:t xml:space="preserve"> Земли водного фонда.</w:t>
            </w:r>
          </w:p>
          <w:p w14:paraId="78AEA08E" w14:textId="40196DC4" w:rsidR="000A64D6" w:rsidRPr="008254B0" w:rsidRDefault="000A64D6" w:rsidP="00916956">
            <w:pPr>
              <w:widowControl w:val="0"/>
              <w:ind w:firstLine="232"/>
              <w:jc w:val="both"/>
              <w:rPr>
                <w:rFonts w:eastAsia="Calibri"/>
                <w:kern w:val="2"/>
              </w:rPr>
            </w:pPr>
            <w:r w:rsidRPr="008254B0">
              <w:rPr>
                <w:shd w:val="clear" w:color="auto" w:fill="FFFFFF"/>
              </w:rPr>
              <w:t xml:space="preserve">Граница зоны устанавливается в результате естественных процессов </w:t>
            </w:r>
            <w:proofErr w:type="spellStart"/>
            <w:r w:rsidRPr="008254B0">
              <w:rPr>
                <w:shd w:val="clear" w:color="auto" w:fill="FFFFFF"/>
              </w:rPr>
              <w:t>руслоформирования</w:t>
            </w:r>
            <w:proofErr w:type="spellEnd"/>
            <w:r>
              <w:rPr>
                <w:shd w:val="clear" w:color="auto" w:fill="FFFFFF"/>
              </w:rPr>
              <w:t>,</w:t>
            </w:r>
            <w:r>
              <w:rPr>
                <w:rFonts w:eastAsia="Calibri"/>
                <w:kern w:val="2"/>
              </w:rPr>
              <w:t xml:space="preserve"> с учетом норм требований водного законодательства, предъявляемых </w:t>
            </w:r>
            <w:r w:rsidR="00EC20C9">
              <w:rPr>
                <w:rFonts w:eastAsia="Calibri"/>
                <w:kern w:val="2"/>
              </w:rPr>
              <w:t>к таким объектам,</w:t>
            </w:r>
            <w:r w:rsidRPr="008254B0">
              <w:rPr>
                <w:shd w:val="clear" w:color="auto" w:fill="FFFFFF"/>
              </w:rPr>
              <w:t xml:space="preserve"> и составляет</w:t>
            </w:r>
            <w:r w:rsidRPr="008254B0">
              <w:rPr>
                <w:rFonts w:eastAsia="Calibri"/>
                <w:kern w:val="2"/>
              </w:rPr>
              <w:t xml:space="preserve"> 4,94 га</w:t>
            </w:r>
            <w:r>
              <w:rPr>
                <w:rFonts w:eastAsia="Calibri"/>
                <w:kern w:val="2"/>
              </w:rPr>
              <w:t>.</w:t>
            </w:r>
          </w:p>
        </w:tc>
        <w:tc>
          <w:tcPr>
            <w:tcW w:w="2403" w:type="dxa"/>
            <w:vAlign w:val="center"/>
          </w:tcPr>
          <w:p w14:paraId="5E5255CE" w14:textId="77777777" w:rsidR="000A64D6" w:rsidRPr="008254B0" w:rsidRDefault="000A64D6" w:rsidP="00916956">
            <w:pPr>
              <w:widowControl w:val="0"/>
              <w:jc w:val="center"/>
              <w:rPr>
                <w:rFonts w:eastAsia="Calibri"/>
                <w:kern w:val="2"/>
              </w:rPr>
            </w:pPr>
            <w:r w:rsidRPr="008254B0">
              <w:rPr>
                <w:rFonts w:eastAsia="Calibri"/>
                <w:kern w:val="2"/>
              </w:rPr>
              <w:t>-</w:t>
            </w:r>
          </w:p>
        </w:tc>
      </w:tr>
      <w:tr w:rsidR="000A64D6" w:rsidRPr="003251C5" w14:paraId="6B762601" w14:textId="77777777" w:rsidTr="00072585">
        <w:trPr>
          <w:jc w:val="center"/>
        </w:trPr>
        <w:tc>
          <w:tcPr>
            <w:tcW w:w="560" w:type="dxa"/>
            <w:vAlign w:val="center"/>
          </w:tcPr>
          <w:p w14:paraId="3ADDC696" w14:textId="77777777" w:rsidR="000A64D6" w:rsidRPr="000A64D6" w:rsidRDefault="000A64D6" w:rsidP="000A64D6">
            <w:pPr>
              <w:pStyle w:val="a3"/>
              <w:numPr>
                <w:ilvl w:val="0"/>
                <w:numId w:val="5"/>
              </w:numPr>
              <w:jc w:val="center"/>
              <w:rPr>
                <w:rFonts w:eastAsia="Calibri"/>
              </w:rPr>
            </w:pPr>
          </w:p>
        </w:tc>
        <w:tc>
          <w:tcPr>
            <w:tcW w:w="2270" w:type="dxa"/>
            <w:vAlign w:val="center"/>
          </w:tcPr>
          <w:p w14:paraId="69184BC5" w14:textId="77777777" w:rsidR="000A64D6" w:rsidRPr="00D922C1" w:rsidRDefault="000A64D6" w:rsidP="00916956">
            <w:pPr>
              <w:widowControl w:val="0"/>
              <w:jc w:val="center"/>
              <w:rPr>
                <w:rFonts w:eastAsia="Calibri"/>
                <w:kern w:val="2"/>
              </w:rPr>
            </w:pPr>
            <w:r w:rsidRPr="00D922C1">
              <w:rPr>
                <w:rFonts w:eastAsia="Calibri"/>
                <w:kern w:val="2"/>
              </w:rPr>
              <w:t>Зона улично-дорожной сети</w:t>
            </w:r>
          </w:p>
        </w:tc>
        <w:tc>
          <w:tcPr>
            <w:tcW w:w="3828" w:type="dxa"/>
            <w:vAlign w:val="center"/>
          </w:tcPr>
          <w:p w14:paraId="641FB841" w14:textId="77777777" w:rsidR="000A64D6" w:rsidRPr="00D922C1" w:rsidRDefault="000A64D6" w:rsidP="00916956">
            <w:pPr>
              <w:widowControl w:val="0"/>
              <w:ind w:firstLine="232"/>
              <w:jc w:val="both"/>
              <w:rPr>
                <w:rFonts w:eastAsia="Calibri"/>
                <w:kern w:val="2"/>
              </w:rPr>
            </w:pPr>
            <w:r w:rsidRPr="00D922C1">
              <w:rPr>
                <w:rStyle w:val="afe"/>
                <w:b w:val="0"/>
                <w:bCs w:val="0"/>
                <w:color w:val="333333"/>
                <w:shd w:val="clear" w:color="auto" w:fill="FFFFFF"/>
              </w:rPr>
              <w:t>Улично-дорожная сеть –</w:t>
            </w:r>
            <w:r w:rsidRPr="00D922C1">
              <w:rPr>
                <w:rStyle w:val="afe"/>
              </w:rPr>
              <w:t xml:space="preserve"> </w:t>
            </w:r>
            <w:r w:rsidRPr="00D922C1">
              <w:rPr>
                <w:color w:val="333333"/>
                <w:shd w:val="clear" w:color="auto" w:fill="FFFFFF"/>
              </w:rPr>
              <w:t>это часть инфраструктуры сельской местности. Она представляет собой совокупность многократно используемых и целенаправленно созданных при участии человека ограниченных по ширине линейных, плоскостных строений.</w:t>
            </w:r>
            <w:r w:rsidRPr="00D922C1">
              <w:rPr>
                <w:rFonts w:eastAsia="Calibri"/>
                <w:kern w:val="2"/>
              </w:rPr>
              <w:t xml:space="preserve"> </w:t>
            </w:r>
          </w:p>
          <w:p w14:paraId="601CA996" w14:textId="43268493" w:rsidR="000A64D6" w:rsidRPr="00D922C1" w:rsidRDefault="000A64D6" w:rsidP="00865620">
            <w:pPr>
              <w:widowControl w:val="0"/>
              <w:ind w:firstLine="232"/>
              <w:jc w:val="both"/>
              <w:rPr>
                <w:rFonts w:eastAsia="Calibri"/>
                <w:kern w:val="2"/>
              </w:rPr>
            </w:pPr>
            <w:r w:rsidRPr="00D922C1">
              <w:rPr>
                <w:rFonts w:eastAsia="Calibri"/>
                <w:kern w:val="2"/>
              </w:rPr>
              <w:t xml:space="preserve">При планировании развития населенного пункта следует обеспечивать сбалансированное развитие территории и транспортных сетей. Проектировать ее </w:t>
            </w:r>
            <w:r w:rsidR="00072585" w:rsidRPr="00865620">
              <w:rPr>
                <w:rStyle w:val="afe"/>
                <w:b w:val="0"/>
                <w:bCs w:val="0"/>
                <w:color w:val="333333"/>
                <w:shd w:val="clear" w:color="auto" w:fill="FFFFFF"/>
              </w:rPr>
              <w:t>следует в виде единой системы в увязке с</w:t>
            </w:r>
          </w:p>
        </w:tc>
        <w:tc>
          <w:tcPr>
            <w:tcW w:w="2403" w:type="dxa"/>
            <w:vAlign w:val="center"/>
          </w:tcPr>
          <w:p w14:paraId="46A2B7E8" w14:textId="77777777" w:rsidR="000A64D6" w:rsidRPr="00D922C1" w:rsidRDefault="000A64D6" w:rsidP="00916956">
            <w:pPr>
              <w:widowControl w:val="0"/>
              <w:jc w:val="center"/>
              <w:rPr>
                <w:rFonts w:eastAsia="Calibri"/>
                <w:kern w:val="2"/>
              </w:rPr>
            </w:pPr>
            <w:r w:rsidRPr="00D922C1">
              <w:rPr>
                <w:rFonts w:eastAsia="Calibri"/>
                <w:kern w:val="2"/>
              </w:rPr>
              <w:t>Размещение объектов не планируется</w:t>
            </w:r>
          </w:p>
        </w:tc>
      </w:tr>
      <w:tr w:rsidR="00865620" w:rsidRPr="007217F5" w14:paraId="2CB38C17" w14:textId="77777777" w:rsidTr="00072585">
        <w:trPr>
          <w:trHeight w:val="72"/>
          <w:jc w:val="center"/>
        </w:trPr>
        <w:tc>
          <w:tcPr>
            <w:tcW w:w="560" w:type="dxa"/>
            <w:vAlign w:val="center"/>
          </w:tcPr>
          <w:p w14:paraId="2EE8862E" w14:textId="77777777" w:rsidR="00865620" w:rsidRPr="007217F5" w:rsidRDefault="00865620" w:rsidP="007539F9">
            <w:pPr>
              <w:jc w:val="center"/>
            </w:pPr>
            <w:r w:rsidRPr="007217F5">
              <w:lastRenderedPageBreak/>
              <w:t>1</w:t>
            </w:r>
          </w:p>
        </w:tc>
        <w:tc>
          <w:tcPr>
            <w:tcW w:w="2270" w:type="dxa"/>
            <w:vAlign w:val="center"/>
          </w:tcPr>
          <w:p w14:paraId="29707026" w14:textId="77777777" w:rsidR="00865620" w:rsidRPr="007217F5" w:rsidRDefault="00865620" w:rsidP="007539F9">
            <w:pPr>
              <w:widowControl w:val="0"/>
              <w:jc w:val="center"/>
              <w:rPr>
                <w:rFonts w:eastAsia="Calibri"/>
                <w:kern w:val="2"/>
              </w:rPr>
            </w:pPr>
            <w:r w:rsidRPr="007217F5">
              <w:rPr>
                <w:rFonts w:eastAsia="Calibri"/>
                <w:kern w:val="2"/>
              </w:rPr>
              <w:t>2</w:t>
            </w:r>
          </w:p>
        </w:tc>
        <w:tc>
          <w:tcPr>
            <w:tcW w:w="3828" w:type="dxa"/>
            <w:vAlign w:val="center"/>
          </w:tcPr>
          <w:p w14:paraId="598B28B0" w14:textId="77777777" w:rsidR="00865620" w:rsidRPr="007217F5" w:rsidRDefault="00865620" w:rsidP="007539F9">
            <w:pPr>
              <w:widowControl w:val="0"/>
              <w:jc w:val="center"/>
              <w:rPr>
                <w:rFonts w:eastAsia="Calibri"/>
                <w:kern w:val="2"/>
              </w:rPr>
            </w:pPr>
            <w:r w:rsidRPr="007217F5">
              <w:rPr>
                <w:rFonts w:eastAsia="Calibri"/>
                <w:kern w:val="2"/>
              </w:rPr>
              <w:t>3</w:t>
            </w:r>
          </w:p>
        </w:tc>
        <w:tc>
          <w:tcPr>
            <w:tcW w:w="2403" w:type="dxa"/>
            <w:vAlign w:val="center"/>
          </w:tcPr>
          <w:p w14:paraId="4AA4BB55" w14:textId="77777777" w:rsidR="00865620" w:rsidRPr="007217F5" w:rsidRDefault="00865620" w:rsidP="007539F9">
            <w:pPr>
              <w:widowControl w:val="0"/>
              <w:jc w:val="center"/>
              <w:rPr>
                <w:rFonts w:eastAsia="Calibri"/>
                <w:kern w:val="2"/>
              </w:rPr>
            </w:pPr>
            <w:r w:rsidRPr="007217F5">
              <w:rPr>
                <w:rFonts w:eastAsia="Calibri"/>
                <w:kern w:val="2"/>
              </w:rPr>
              <w:t>4</w:t>
            </w:r>
          </w:p>
        </w:tc>
      </w:tr>
      <w:tr w:rsidR="00865620" w:rsidRPr="003251C5" w14:paraId="6332CCD2" w14:textId="77777777" w:rsidTr="00072585">
        <w:trPr>
          <w:jc w:val="center"/>
        </w:trPr>
        <w:tc>
          <w:tcPr>
            <w:tcW w:w="560" w:type="dxa"/>
            <w:vAlign w:val="center"/>
          </w:tcPr>
          <w:p w14:paraId="7B87584D" w14:textId="77777777" w:rsidR="00865620" w:rsidRPr="000A64D6" w:rsidRDefault="00865620" w:rsidP="00865620">
            <w:pPr>
              <w:pStyle w:val="a3"/>
              <w:ind w:left="360"/>
              <w:rPr>
                <w:rFonts w:eastAsia="Calibri"/>
              </w:rPr>
            </w:pPr>
          </w:p>
        </w:tc>
        <w:tc>
          <w:tcPr>
            <w:tcW w:w="2270" w:type="dxa"/>
            <w:vAlign w:val="center"/>
          </w:tcPr>
          <w:p w14:paraId="12538BFE" w14:textId="77777777" w:rsidR="00865620" w:rsidRPr="00D922C1" w:rsidRDefault="00865620" w:rsidP="00916956">
            <w:pPr>
              <w:widowControl w:val="0"/>
              <w:jc w:val="center"/>
              <w:rPr>
                <w:rFonts w:eastAsia="Calibri"/>
                <w:kern w:val="2"/>
              </w:rPr>
            </w:pPr>
          </w:p>
        </w:tc>
        <w:tc>
          <w:tcPr>
            <w:tcW w:w="3828" w:type="dxa"/>
            <w:vAlign w:val="center"/>
          </w:tcPr>
          <w:p w14:paraId="130B8260" w14:textId="4E5C39E9" w:rsidR="00865620" w:rsidRPr="00865620" w:rsidRDefault="00865620" w:rsidP="00865620">
            <w:pPr>
              <w:widowControl w:val="0"/>
              <w:jc w:val="both"/>
              <w:rPr>
                <w:rStyle w:val="afe"/>
                <w:b w:val="0"/>
                <w:bCs w:val="0"/>
                <w:color w:val="333333"/>
                <w:shd w:val="clear" w:color="auto" w:fill="FFFFFF"/>
              </w:rPr>
            </w:pPr>
            <w:r w:rsidRPr="00865620">
              <w:rPr>
                <w:rStyle w:val="afe"/>
                <w:b w:val="0"/>
                <w:bCs w:val="0"/>
                <w:color w:val="333333"/>
                <w:shd w:val="clear" w:color="auto" w:fill="FFFFFF"/>
              </w:rPr>
              <w:t>планировочной структурой населенного пункта и прилегающей к нему территории, обеспечивающей удобные, быстрые и безопасные транспортные связи со всеми функциональными зонами, с другими населенными пунктами, объектами внешнего транспорта и автомобильными дорогами общего пользования.</w:t>
            </w:r>
          </w:p>
          <w:p w14:paraId="3B955419" w14:textId="77777777" w:rsidR="00865620" w:rsidRPr="00865620" w:rsidRDefault="00865620" w:rsidP="00865620">
            <w:pPr>
              <w:widowControl w:val="0"/>
              <w:ind w:firstLine="232"/>
              <w:jc w:val="both"/>
              <w:rPr>
                <w:rStyle w:val="afe"/>
                <w:b w:val="0"/>
                <w:bCs w:val="0"/>
                <w:color w:val="333333"/>
                <w:shd w:val="clear" w:color="auto" w:fill="FFFFFF"/>
              </w:rPr>
            </w:pPr>
            <w:r w:rsidRPr="00865620">
              <w:rPr>
                <w:rStyle w:val="afe"/>
                <w:b w:val="0"/>
                <w:bCs w:val="0"/>
                <w:color w:val="333333"/>
                <w:shd w:val="clear" w:color="auto" w:fill="FFFFFF"/>
              </w:rPr>
              <w:t>Границы зоны улично-дорожной сети определены с учетом границ элементов планировочной инфраструктуры и требований технических регламентов по размещению линейных объектов.</w:t>
            </w:r>
          </w:p>
          <w:p w14:paraId="2A2E593B" w14:textId="6AC817E6" w:rsidR="00865620" w:rsidRPr="00D922C1" w:rsidRDefault="00865620" w:rsidP="00865620">
            <w:pPr>
              <w:widowControl w:val="0"/>
              <w:ind w:firstLine="232"/>
              <w:jc w:val="both"/>
              <w:rPr>
                <w:rStyle w:val="afe"/>
                <w:b w:val="0"/>
                <w:bCs w:val="0"/>
                <w:color w:val="333333"/>
                <w:shd w:val="clear" w:color="auto" w:fill="FFFFFF"/>
              </w:rPr>
            </w:pPr>
            <w:r w:rsidRPr="00865620">
              <w:rPr>
                <w:rStyle w:val="afe"/>
                <w:b w:val="0"/>
                <w:bCs w:val="0"/>
                <w:color w:val="333333"/>
                <w:shd w:val="clear" w:color="auto" w:fill="FFFFFF"/>
              </w:rPr>
              <w:t>Площадь зоны улично-дорожной сети составляет 7,64 га.</w:t>
            </w:r>
          </w:p>
        </w:tc>
        <w:tc>
          <w:tcPr>
            <w:tcW w:w="2403" w:type="dxa"/>
            <w:vAlign w:val="center"/>
          </w:tcPr>
          <w:p w14:paraId="4F21EAA0" w14:textId="77777777" w:rsidR="00865620" w:rsidRPr="00D922C1" w:rsidRDefault="00865620" w:rsidP="00916956">
            <w:pPr>
              <w:widowControl w:val="0"/>
              <w:jc w:val="center"/>
              <w:rPr>
                <w:rFonts w:eastAsia="Calibri"/>
                <w:kern w:val="2"/>
              </w:rPr>
            </w:pPr>
          </w:p>
        </w:tc>
      </w:tr>
      <w:tr w:rsidR="000A64D6" w:rsidRPr="003251C5" w14:paraId="2235828A" w14:textId="77777777" w:rsidTr="00072585">
        <w:trPr>
          <w:jc w:val="center"/>
        </w:trPr>
        <w:tc>
          <w:tcPr>
            <w:tcW w:w="560" w:type="dxa"/>
            <w:vAlign w:val="center"/>
          </w:tcPr>
          <w:p w14:paraId="2E9CF5B1" w14:textId="77777777" w:rsidR="000A64D6" w:rsidRPr="000A64D6" w:rsidRDefault="000A64D6" w:rsidP="000A64D6">
            <w:pPr>
              <w:pStyle w:val="a3"/>
              <w:numPr>
                <w:ilvl w:val="0"/>
                <w:numId w:val="5"/>
              </w:numPr>
              <w:jc w:val="center"/>
              <w:rPr>
                <w:rFonts w:eastAsia="Calibri"/>
              </w:rPr>
            </w:pPr>
          </w:p>
        </w:tc>
        <w:tc>
          <w:tcPr>
            <w:tcW w:w="2270" w:type="dxa"/>
            <w:vAlign w:val="center"/>
          </w:tcPr>
          <w:p w14:paraId="568A4E8E" w14:textId="77777777" w:rsidR="000A64D6" w:rsidRPr="00F572ED" w:rsidRDefault="000A64D6" w:rsidP="00916956">
            <w:pPr>
              <w:widowControl w:val="0"/>
              <w:jc w:val="center"/>
              <w:rPr>
                <w:rFonts w:eastAsia="Calibri"/>
                <w:kern w:val="2"/>
              </w:rPr>
            </w:pPr>
            <w:r w:rsidRPr="00F572ED">
              <w:rPr>
                <w:rFonts w:eastAsia="Calibri"/>
                <w:kern w:val="2"/>
              </w:rPr>
              <w:t>Зона инженерной инфраструктуры</w:t>
            </w:r>
          </w:p>
        </w:tc>
        <w:tc>
          <w:tcPr>
            <w:tcW w:w="3828" w:type="dxa"/>
            <w:vAlign w:val="center"/>
          </w:tcPr>
          <w:p w14:paraId="12F493D3" w14:textId="77777777" w:rsidR="000A64D6" w:rsidRDefault="000A64D6" w:rsidP="00916956">
            <w:pPr>
              <w:widowControl w:val="0"/>
              <w:ind w:firstLine="232"/>
              <w:jc w:val="both"/>
              <w:rPr>
                <w:rFonts w:eastAsia="Calibri"/>
                <w:kern w:val="2"/>
              </w:rPr>
            </w:pPr>
            <w:r w:rsidRPr="00654D47">
              <w:rPr>
                <w:rFonts w:eastAsia="Calibri"/>
                <w:kern w:val="2"/>
              </w:rPr>
              <w:t>Земельные участки в составе зон инженерной инфраструктуры предназначены для застройки объектами трубопроводного транспорта, связи, инженерной инфраструктуры, а также объектами иного назначения согласно градостроительным регламентам</w:t>
            </w:r>
            <w:r>
              <w:rPr>
                <w:rFonts w:eastAsia="Calibri"/>
                <w:kern w:val="2"/>
              </w:rPr>
              <w:t>.</w:t>
            </w:r>
          </w:p>
          <w:p w14:paraId="4BD7D141" w14:textId="77777777" w:rsidR="000A64D6" w:rsidRDefault="000A64D6" w:rsidP="00916956">
            <w:pPr>
              <w:widowControl w:val="0"/>
              <w:ind w:firstLine="232"/>
              <w:jc w:val="both"/>
              <w:rPr>
                <w:rFonts w:eastAsia="Calibri"/>
                <w:kern w:val="2"/>
              </w:rPr>
            </w:pPr>
            <w:r>
              <w:rPr>
                <w:rFonts w:eastAsia="Calibri"/>
                <w:kern w:val="2"/>
              </w:rPr>
              <w:t>Границы зоны инженерной инфраструктуры определены с учетом границ элементов планировочной инфраструктуры и требований технических регламентов по размещению линейных объектов.</w:t>
            </w:r>
          </w:p>
          <w:p w14:paraId="31838F05" w14:textId="77777777" w:rsidR="000A64D6" w:rsidRPr="00CE3559" w:rsidRDefault="000A64D6" w:rsidP="00916956">
            <w:pPr>
              <w:widowControl w:val="0"/>
              <w:ind w:firstLine="232"/>
              <w:jc w:val="both"/>
              <w:rPr>
                <w:rFonts w:eastAsia="Calibri"/>
                <w:kern w:val="2"/>
              </w:rPr>
            </w:pPr>
            <w:r>
              <w:rPr>
                <w:rFonts w:eastAsia="Calibri"/>
                <w:kern w:val="2"/>
              </w:rPr>
              <w:t>Площадь з</w:t>
            </w:r>
            <w:r w:rsidRPr="00F572ED">
              <w:rPr>
                <w:rFonts w:eastAsia="Calibri"/>
                <w:kern w:val="2"/>
              </w:rPr>
              <w:t>он</w:t>
            </w:r>
            <w:r>
              <w:rPr>
                <w:rFonts w:eastAsia="Calibri"/>
                <w:kern w:val="2"/>
              </w:rPr>
              <w:t>ы</w:t>
            </w:r>
            <w:r w:rsidRPr="00F572ED">
              <w:rPr>
                <w:rFonts w:eastAsia="Calibri"/>
                <w:kern w:val="2"/>
              </w:rPr>
              <w:t xml:space="preserve"> инженерной инфраструктуры</w:t>
            </w:r>
            <w:r>
              <w:rPr>
                <w:rFonts w:eastAsia="Calibri"/>
                <w:kern w:val="2"/>
              </w:rPr>
              <w:t xml:space="preserve"> составляет 15,09 га.</w:t>
            </w:r>
          </w:p>
        </w:tc>
        <w:tc>
          <w:tcPr>
            <w:tcW w:w="2403" w:type="dxa"/>
            <w:vAlign w:val="center"/>
          </w:tcPr>
          <w:p w14:paraId="1F127594" w14:textId="77777777" w:rsidR="000A64D6" w:rsidRPr="00CE3559" w:rsidRDefault="000A64D6" w:rsidP="00916956">
            <w:pPr>
              <w:widowControl w:val="0"/>
              <w:jc w:val="center"/>
              <w:rPr>
                <w:rFonts w:eastAsia="Calibri"/>
                <w:kern w:val="2"/>
              </w:rPr>
            </w:pPr>
            <w:r>
              <w:rPr>
                <w:rFonts w:eastAsia="Calibri"/>
                <w:kern w:val="2"/>
              </w:rPr>
              <w:t>Размещение объектов не планируется</w:t>
            </w:r>
          </w:p>
        </w:tc>
      </w:tr>
      <w:tr w:rsidR="000A64D6" w:rsidRPr="003251C5" w14:paraId="2A76C048" w14:textId="77777777" w:rsidTr="00072585">
        <w:trPr>
          <w:jc w:val="center"/>
        </w:trPr>
        <w:tc>
          <w:tcPr>
            <w:tcW w:w="560" w:type="dxa"/>
            <w:vAlign w:val="center"/>
          </w:tcPr>
          <w:p w14:paraId="79DD9E74" w14:textId="77777777" w:rsidR="000A64D6" w:rsidRPr="000A64D6" w:rsidRDefault="000A64D6" w:rsidP="000A64D6">
            <w:pPr>
              <w:pStyle w:val="a3"/>
              <w:numPr>
                <w:ilvl w:val="0"/>
                <w:numId w:val="5"/>
              </w:numPr>
              <w:jc w:val="center"/>
              <w:rPr>
                <w:rFonts w:eastAsia="Calibri"/>
              </w:rPr>
            </w:pPr>
          </w:p>
        </w:tc>
        <w:tc>
          <w:tcPr>
            <w:tcW w:w="2270" w:type="dxa"/>
            <w:vAlign w:val="center"/>
          </w:tcPr>
          <w:p w14:paraId="4614BC6E" w14:textId="77777777" w:rsidR="000A64D6" w:rsidRPr="00F572ED" w:rsidRDefault="000A64D6" w:rsidP="00916956">
            <w:pPr>
              <w:widowControl w:val="0"/>
              <w:jc w:val="center"/>
              <w:rPr>
                <w:rFonts w:eastAsia="Calibri"/>
                <w:kern w:val="2"/>
              </w:rPr>
            </w:pPr>
            <w:r w:rsidRPr="00F572ED">
              <w:rPr>
                <w:rFonts w:eastAsia="Calibri"/>
                <w:color w:val="000000" w:themeColor="text1"/>
                <w:kern w:val="2"/>
              </w:rPr>
              <w:t>Зона транспортной инфраструктуры</w:t>
            </w:r>
          </w:p>
        </w:tc>
        <w:tc>
          <w:tcPr>
            <w:tcW w:w="3828" w:type="dxa"/>
            <w:vAlign w:val="center"/>
          </w:tcPr>
          <w:p w14:paraId="5FDC9D75" w14:textId="77777777" w:rsidR="00865620" w:rsidRPr="00865620" w:rsidRDefault="000A64D6" w:rsidP="00865620">
            <w:pPr>
              <w:widowControl w:val="0"/>
              <w:ind w:firstLine="232"/>
              <w:jc w:val="both"/>
              <w:rPr>
                <w:rFonts w:eastAsia="Calibri"/>
                <w:kern w:val="2"/>
              </w:rPr>
            </w:pPr>
            <w:r w:rsidRPr="00865620">
              <w:rPr>
                <w:rFonts w:eastAsia="Calibri"/>
                <w:kern w:val="2"/>
              </w:rPr>
              <w:t xml:space="preserve">Земельные участки в составе зон транспортной инфраструктуры предназначены для застройки объектами железнодорожного, автомобильного, </w:t>
            </w:r>
            <w:r w:rsidR="00865620" w:rsidRPr="00865620">
              <w:rPr>
                <w:rFonts w:eastAsia="Calibri"/>
                <w:kern w:val="2"/>
              </w:rPr>
              <w:t>речного, морского, воздушного транспорта.</w:t>
            </w:r>
          </w:p>
          <w:p w14:paraId="2D918545" w14:textId="77777777" w:rsidR="00865620" w:rsidRPr="00865620" w:rsidRDefault="00865620" w:rsidP="00865620">
            <w:pPr>
              <w:widowControl w:val="0"/>
              <w:ind w:firstLine="232"/>
              <w:jc w:val="both"/>
              <w:rPr>
                <w:rFonts w:eastAsia="Calibri"/>
                <w:kern w:val="2"/>
              </w:rPr>
            </w:pPr>
            <w:r w:rsidRPr="00865620">
              <w:rPr>
                <w:rFonts w:eastAsia="Calibri"/>
                <w:kern w:val="2"/>
              </w:rPr>
              <w:t>Зона транспортной инфраструктуры предусмотрена в виде единой системы в увязке с планировочной структурой муниципального образования, обеспечивающей удобные, быстрые и безопасные транспортные связи со всеми функциональными зонами, с населенными пунктами, объектами внешнего транспорта.</w:t>
            </w:r>
          </w:p>
          <w:p w14:paraId="42B273E5" w14:textId="77777777" w:rsidR="00865620" w:rsidRPr="00865620" w:rsidRDefault="00865620" w:rsidP="00865620">
            <w:pPr>
              <w:widowControl w:val="0"/>
              <w:ind w:firstLine="232"/>
              <w:jc w:val="both"/>
              <w:rPr>
                <w:rFonts w:eastAsia="Calibri"/>
                <w:kern w:val="2"/>
              </w:rPr>
            </w:pPr>
            <w:r w:rsidRPr="00865620">
              <w:rPr>
                <w:rFonts w:eastAsia="Calibri"/>
                <w:kern w:val="2"/>
              </w:rPr>
              <w:t>Границы зоны транспортной инфраструктуры определены с учетом границ элементов планировочной инфраструктуры и требований технических регламентов пол размещению линейных объектов транспорта.</w:t>
            </w:r>
          </w:p>
          <w:p w14:paraId="0D0182E0" w14:textId="55B315DC" w:rsidR="000A64D6" w:rsidRPr="00CE3559" w:rsidRDefault="00865620" w:rsidP="00865620">
            <w:pPr>
              <w:widowControl w:val="0"/>
              <w:ind w:firstLine="232"/>
              <w:jc w:val="both"/>
              <w:rPr>
                <w:rFonts w:eastAsia="Calibri"/>
                <w:kern w:val="2"/>
              </w:rPr>
            </w:pPr>
            <w:r w:rsidRPr="00865620">
              <w:rPr>
                <w:rFonts w:eastAsia="Calibri"/>
                <w:kern w:val="2"/>
              </w:rPr>
              <w:t xml:space="preserve">Площадь зоны транспортной инфраструктуры </w:t>
            </w:r>
            <w:r>
              <w:rPr>
                <w:rFonts w:eastAsia="Calibri"/>
                <w:kern w:val="2"/>
              </w:rPr>
              <w:t xml:space="preserve">составляет </w:t>
            </w:r>
            <w:r w:rsidRPr="00865620">
              <w:rPr>
                <w:rFonts w:eastAsia="Calibri"/>
                <w:kern w:val="2"/>
              </w:rPr>
              <w:t>111,41 га.</w:t>
            </w:r>
          </w:p>
        </w:tc>
        <w:tc>
          <w:tcPr>
            <w:tcW w:w="2403" w:type="dxa"/>
            <w:vAlign w:val="center"/>
          </w:tcPr>
          <w:p w14:paraId="0E06805A" w14:textId="77777777" w:rsidR="000A64D6" w:rsidRPr="00CE3559" w:rsidRDefault="000A64D6" w:rsidP="00916956">
            <w:pPr>
              <w:widowControl w:val="0"/>
              <w:jc w:val="center"/>
              <w:rPr>
                <w:rFonts w:eastAsia="Calibri"/>
                <w:kern w:val="2"/>
              </w:rPr>
            </w:pPr>
            <w:r>
              <w:rPr>
                <w:rFonts w:eastAsia="Calibri"/>
                <w:kern w:val="2"/>
              </w:rPr>
              <w:t>Размещение объектов не планируется</w:t>
            </w:r>
          </w:p>
        </w:tc>
      </w:tr>
      <w:tr w:rsidR="000A64D6" w:rsidRPr="00F572ED" w14:paraId="7EC14343" w14:textId="77777777" w:rsidTr="00072585">
        <w:trPr>
          <w:jc w:val="center"/>
        </w:trPr>
        <w:tc>
          <w:tcPr>
            <w:tcW w:w="560" w:type="dxa"/>
            <w:vAlign w:val="center"/>
          </w:tcPr>
          <w:p w14:paraId="28BB5DDA" w14:textId="77777777" w:rsidR="000A64D6" w:rsidRPr="000A64D6" w:rsidRDefault="000A64D6" w:rsidP="000A64D6">
            <w:pPr>
              <w:pStyle w:val="a3"/>
              <w:numPr>
                <w:ilvl w:val="0"/>
                <w:numId w:val="5"/>
              </w:numPr>
              <w:jc w:val="center"/>
              <w:rPr>
                <w:rFonts w:eastAsia="Calibri"/>
              </w:rPr>
            </w:pPr>
          </w:p>
        </w:tc>
        <w:tc>
          <w:tcPr>
            <w:tcW w:w="2270" w:type="dxa"/>
            <w:vAlign w:val="center"/>
          </w:tcPr>
          <w:p w14:paraId="370C49EA" w14:textId="77777777" w:rsidR="000A64D6" w:rsidRPr="00F572ED" w:rsidRDefault="000A64D6" w:rsidP="00916956">
            <w:pPr>
              <w:widowControl w:val="0"/>
              <w:jc w:val="center"/>
              <w:rPr>
                <w:rFonts w:eastAsia="Calibri"/>
                <w:kern w:val="2"/>
              </w:rPr>
            </w:pPr>
            <w:r w:rsidRPr="00F572ED">
              <w:rPr>
                <w:rFonts w:eastAsia="Calibri"/>
                <w:kern w:val="2"/>
              </w:rPr>
              <w:t>Зона кладбищ</w:t>
            </w:r>
          </w:p>
        </w:tc>
        <w:tc>
          <w:tcPr>
            <w:tcW w:w="3828" w:type="dxa"/>
            <w:vAlign w:val="center"/>
          </w:tcPr>
          <w:p w14:paraId="0E678EC7" w14:textId="79FAE143" w:rsidR="000A64D6" w:rsidRPr="00F572ED" w:rsidRDefault="000A64D6" w:rsidP="00AD3A0F">
            <w:pPr>
              <w:widowControl w:val="0"/>
              <w:ind w:firstLine="232"/>
              <w:jc w:val="both"/>
              <w:rPr>
                <w:rFonts w:eastAsia="Calibri"/>
                <w:kern w:val="2"/>
              </w:rPr>
            </w:pPr>
            <w:r>
              <w:rPr>
                <w:rFonts w:eastAsia="Calibri"/>
                <w:kern w:val="2"/>
              </w:rPr>
              <w:t xml:space="preserve">Зона, отведенная в соответствии с этическими, санитарными и экологическими требованиями с сооружаемыми на них кладбищами для захоронения тел (останков), а также иными зданиями и сооружениями, </w:t>
            </w:r>
            <w:r w:rsidR="00B43AA4">
              <w:rPr>
                <w:rFonts w:eastAsia="Calibri"/>
                <w:kern w:val="2"/>
              </w:rPr>
              <w:br/>
            </w:r>
            <w:r w:rsidR="00AD3A0F">
              <w:rPr>
                <w:rFonts w:eastAsia="Calibri"/>
                <w:kern w:val="2"/>
              </w:rPr>
              <w:t>пред</w:t>
            </w:r>
            <w:r w:rsidR="00B43AA4">
              <w:rPr>
                <w:rFonts w:eastAsia="Calibri"/>
                <w:kern w:val="2"/>
              </w:rPr>
              <w:t>н</w:t>
            </w:r>
            <w:r w:rsidR="00B43AA4" w:rsidRPr="00AD3A0F">
              <w:rPr>
                <w:rFonts w:eastAsia="Calibri"/>
                <w:kern w:val="2"/>
              </w:rPr>
              <w:t xml:space="preserve">азначенными </w:t>
            </w:r>
            <w:r w:rsidR="00B43AA4">
              <w:rPr>
                <w:rFonts w:eastAsia="Calibri"/>
                <w:kern w:val="2"/>
              </w:rPr>
              <w:t xml:space="preserve">  </w:t>
            </w:r>
            <w:r w:rsidR="00B43AA4" w:rsidRPr="00AD3A0F">
              <w:rPr>
                <w:rFonts w:eastAsia="Calibri"/>
                <w:kern w:val="2"/>
              </w:rPr>
              <w:t xml:space="preserve">для </w:t>
            </w:r>
            <w:r w:rsidR="00B43AA4">
              <w:rPr>
                <w:rFonts w:eastAsia="Calibri"/>
                <w:kern w:val="2"/>
              </w:rPr>
              <w:t xml:space="preserve">    </w:t>
            </w:r>
            <w:r w:rsidR="00754C25">
              <w:rPr>
                <w:rFonts w:eastAsia="Calibri"/>
                <w:kern w:val="2"/>
              </w:rPr>
              <w:t xml:space="preserve"> </w:t>
            </w:r>
            <w:r w:rsidR="00B43AA4" w:rsidRPr="00AD3A0F">
              <w:rPr>
                <w:rFonts w:eastAsia="Calibri"/>
                <w:kern w:val="2"/>
              </w:rPr>
              <w:t>осуществления</w:t>
            </w:r>
          </w:p>
        </w:tc>
        <w:tc>
          <w:tcPr>
            <w:tcW w:w="2403" w:type="dxa"/>
            <w:vAlign w:val="center"/>
          </w:tcPr>
          <w:p w14:paraId="35DD1D7E" w14:textId="77777777" w:rsidR="000A64D6" w:rsidRPr="00F572ED" w:rsidRDefault="000A64D6" w:rsidP="00916956">
            <w:pPr>
              <w:widowControl w:val="0"/>
              <w:jc w:val="center"/>
              <w:rPr>
                <w:rFonts w:eastAsia="Calibri"/>
                <w:kern w:val="2"/>
              </w:rPr>
            </w:pPr>
            <w:r>
              <w:rPr>
                <w:rFonts w:eastAsia="Calibri"/>
                <w:kern w:val="2"/>
              </w:rPr>
              <w:t>Размещение объектов не планируется</w:t>
            </w:r>
          </w:p>
        </w:tc>
      </w:tr>
      <w:tr w:rsidR="00AD3A0F" w:rsidRPr="007217F5" w14:paraId="58021973" w14:textId="77777777" w:rsidTr="00072585">
        <w:trPr>
          <w:trHeight w:val="72"/>
          <w:jc w:val="center"/>
        </w:trPr>
        <w:tc>
          <w:tcPr>
            <w:tcW w:w="560" w:type="dxa"/>
            <w:vAlign w:val="center"/>
          </w:tcPr>
          <w:p w14:paraId="11B08D4D" w14:textId="77777777" w:rsidR="00AD3A0F" w:rsidRPr="007217F5" w:rsidRDefault="00AD3A0F" w:rsidP="007539F9">
            <w:pPr>
              <w:jc w:val="center"/>
            </w:pPr>
            <w:r w:rsidRPr="007217F5">
              <w:lastRenderedPageBreak/>
              <w:t>1</w:t>
            </w:r>
          </w:p>
        </w:tc>
        <w:tc>
          <w:tcPr>
            <w:tcW w:w="2270" w:type="dxa"/>
            <w:vAlign w:val="center"/>
          </w:tcPr>
          <w:p w14:paraId="3D298A3B" w14:textId="77777777" w:rsidR="00AD3A0F" w:rsidRPr="007217F5" w:rsidRDefault="00AD3A0F" w:rsidP="007539F9">
            <w:pPr>
              <w:widowControl w:val="0"/>
              <w:jc w:val="center"/>
              <w:rPr>
                <w:rFonts w:eastAsia="Calibri"/>
                <w:kern w:val="2"/>
              </w:rPr>
            </w:pPr>
            <w:r w:rsidRPr="007217F5">
              <w:rPr>
                <w:rFonts w:eastAsia="Calibri"/>
                <w:kern w:val="2"/>
              </w:rPr>
              <w:t>2</w:t>
            </w:r>
          </w:p>
        </w:tc>
        <w:tc>
          <w:tcPr>
            <w:tcW w:w="3828" w:type="dxa"/>
            <w:vAlign w:val="center"/>
          </w:tcPr>
          <w:p w14:paraId="7DA8C94E" w14:textId="77777777" w:rsidR="00AD3A0F" w:rsidRPr="007217F5" w:rsidRDefault="00AD3A0F" w:rsidP="007539F9">
            <w:pPr>
              <w:widowControl w:val="0"/>
              <w:jc w:val="center"/>
              <w:rPr>
                <w:rFonts w:eastAsia="Calibri"/>
                <w:kern w:val="2"/>
              </w:rPr>
            </w:pPr>
            <w:r w:rsidRPr="007217F5">
              <w:rPr>
                <w:rFonts w:eastAsia="Calibri"/>
                <w:kern w:val="2"/>
              </w:rPr>
              <w:t>3</w:t>
            </w:r>
          </w:p>
        </w:tc>
        <w:tc>
          <w:tcPr>
            <w:tcW w:w="2403" w:type="dxa"/>
            <w:vAlign w:val="center"/>
          </w:tcPr>
          <w:p w14:paraId="4F3FA74D" w14:textId="77777777" w:rsidR="00AD3A0F" w:rsidRPr="007217F5" w:rsidRDefault="00AD3A0F" w:rsidP="007539F9">
            <w:pPr>
              <w:widowControl w:val="0"/>
              <w:jc w:val="center"/>
              <w:rPr>
                <w:rFonts w:eastAsia="Calibri"/>
                <w:kern w:val="2"/>
              </w:rPr>
            </w:pPr>
            <w:r w:rsidRPr="007217F5">
              <w:rPr>
                <w:rFonts w:eastAsia="Calibri"/>
                <w:kern w:val="2"/>
              </w:rPr>
              <w:t>4</w:t>
            </w:r>
          </w:p>
        </w:tc>
      </w:tr>
      <w:tr w:rsidR="00AD3A0F" w:rsidRPr="00F572ED" w14:paraId="4187CC2C" w14:textId="77777777" w:rsidTr="00072585">
        <w:trPr>
          <w:jc w:val="center"/>
        </w:trPr>
        <w:tc>
          <w:tcPr>
            <w:tcW w:w="560" w:type="dxa"/>
            <w:vAlign w:val="center"/>
          </w:tcPr>
          <w:p w14:paraId="08537464" w14:textId="77777777" w:rsidR="00AD3A0F" w:rsidRPr="000A64D6" w:rsidRDefault="00AD3A0F" w:rsidP="00AD3A0F">
            <w:pPr>
              <w:pStyle w:val="a3"/>
              <w:ind w:left="360"/>
              <w:rPr>
                <w:rFonts w:eastAsia="Calibri"/>
              </w:rPr>
            </w:pPr>
          </w:p>
        </w:tc>
        <w:tc>
          <w:tcPr>
            <w:tcW w:w="2270" w:type="dxa"/>
            <w:vAlign w:val="center"/>
          </w:tcPr>
          <w:p w14:paraId="04A4CCFD" w14:textId="77777777" w:rsidR="00AD3A0F" w:rsidRPr="00F572ED" w:rsidRDefault="00AD3A0F" w:rsidP="00916956">
            <w:pPr>
              <w:widowControl w:val="0"/>
              <w:jc w:val="center"/>
              <w:rPr>
                <w:rFonts w:eastAsia="Calibri"/>
                <w:kern w:val="2"/>
              </w:rPr>
            </w:pPr>
          </w:p>
        </w:tc>
        <w:tc>
          <w:tcPr>
            <w:tcW w:w="3828" w:type="dxa"/>
            <w:vAlign w:val="center"/>
          </w:tcPr>
          <w:p w14:paraId="6E7C4260" w14:textId="49484CCC" w:rsidR="00AD3A0F" w:rsidRPr="00AD3A0F" w:rsidRDefault="00AD3A0F" w:rsidP="00AD3A0F">
            <w:pPr>
              <w:widowControl w:val="0"/>
              <w:jc w:val="both"/>
              <w:rPr>
                <w:rFonts w:eastAsia="Calibri"/>
                <w:kern w:val="2"/>
              </w:rPr>
            </w:pPr>
            <w:r w:rsidRPr="00AD3A0F">
              <w:rPr>
                <w:rFonts w:eastAsia="Calibri"/>
                <w:kern w:val="2"/>
              </w:rPr>
              <w:t xml:space="preserve">погребения умерших. </w:t>
            </w:r>
          </w:p>
          <w:p w14:paraId="300B57D6" w14:textId="77777777" w:rsidR="00AD3A0F" w:rsidRPr="00AD3A0F" w:rsidRDefault="00AD3A0F" w:rsidP="00AD3A0F">
            <w:pPr>
              <w:widowControl w:val="0"/>
              <w:ind w:firstLine="232"/>
              <w:jc w:val="both"/>
              <w:rPr>
                <w:rFonts w:eastAsia="Calibri"/>
                <w:kern w:val="2"/>
              </w:rPr>
            </w:pPr>
            <w:r w:rsidRPr="00AD3A0F">
              <w:rPr>
                <w:rFonts w:eastAsia="Calibri"/>
                <w:kern w:val="2"/>
              </w:rPr>
              <w:t>Границы зоны кладбищ установлены по границам существующих земельных участков с учетом санитарных норм требований, предъявляемых к таким объектам.</w:t>
            </w:r>
          </w:p>
          <w:p w14:paraId="4158C347" w14:textId="22FBE095" w:rsidR="00AD3A0F" w:rsidRDefault="00AD3A0F" w:rsidP="00AD3A0F">
            <w:pPr>
              <w:widowControl w:val="0"/>
              <w:ind w:firstLine="232"/>
              <w:jc w:val="both"/>
              <w:rPr>
                <w:rFonts w:eastAsia="Calibri"/>
                <w:kern w:val="2"/>
              </w:rPr>
            </w:pPr>
            <w:r w:rsidRPr="00AD3A0F">
              <w:rPr>
                <w:rFonts w:eastAsia="Calibri"/>
                <w:kern w:val="2"/>
              </w:rPr>
              <w:t>Площадь зоны кладбищ составляет 15,3</w:t>
            </w:r>
            <w:r w:rsidR="004E24AC">
              <w:rPr>
                <w:rFonts w:eastAsia="Calibri"/>
                <w:kern w:val="2"/>
              </w:rPr>
              <w:t>2</w:t>
            </w:r>
            <w:r>
              <w:rPr>
                <w:rFonts w:eastAsia="Calibri"/>
                <w:kern w:val="2"/>
              </w:rPr>
              <w:t> </w:t>
            </w:r>
            <w:r w:rsidRPr="00AD3A0F">
              <w:rPr>
                <w:rFonts w:eastAsia="Calibri"/>
                <w:kern w:val="2"/>
              </w:rPr>
              <w:t>га.</w:t>
            </w:r>
          </w:p>
        </w:tc>
        <w:tc>
          <w:tcPr>
            <w:tcW w:w="2403" w:type="dxa"/>
            <w:vAlign w:val="center"/>
          </w:tcPr>
          <w:p w14:paraId="05484B92" w14:textId="77777777" w:rsidR="00AD3A0F" w:rsidRDefault="00AD3A0F" w:rsidP="00916956">
            <w:pPr>
              <w:widowControl w:val="0"/>
              <w:jc w:val="center"/>
              <w:rPr>
                <w:rFonts w:eastAsia="Calibri"/>
                <w:kern w:val="2"/>
              </w:rPr>
            </w:pPr>
          </w:p>
        </w:tc>
      </w:tr>
      <w:tr w:rsidR="000A64D6" w:rsidRPr="00F572ED" w14:paraId="7EA38E0F" w14:textId="77777777" w:rsidTr="00072585">
        <w:trPr>
          <w:jc w:val="center"/>
        </w:trPr>
        <w:tc>
          <w:tcPr>
            <w:tcW w:w="560" w:type="dxa"/>
            <w:vAlign w:val="center"/>
          </w:tcPr>
          <w:p w14:paraId="573E4F09" w14:textId="77777777" w:rsidR="000A64D6" w:rsidRPr="000A64D6" w:rsidRDefault="000A64D6" w:rsidP="000A64D6">
            <w:pPr>
              <w:pStyle w:val="a3"/>
              <w:numPr>
                <w:ilvl w:val="0"/>
                <w:numId w:val="5"/>
              </w:numPr>
              <w:jc w:val="center"/>
              <w:rPr>
                <w:rFonts w:eastAsia="Calibri"/>
              </w:rPr>
            </w:pPr>
          </w:p>
        </w:tc>
        <w:tc>
          <w:tcPr>
            <w:tcW w:w="2270" w:type="dxa"/>
            <w:vAlign w:val="center"/>
          </w:tcPr>
          <w:p w14:paraId="0C6AE31D" w14:textId="77777777" w:rsidR="000A64D6" w:rsidRPr="00F572ED" w:rsidRDefault="000A64D6" w:rsidP="00916956">
            <w:pPr>
              <w:widowControl w:val="0"/>
              <w:jc w:val="center"/>
              <w:rPr>
                <w:rFonts w:eastAsia="Calibri"/>
                <w:kern w:val="2"/>
              </w:rPr>
            </w:pPr>
            <w:r w:rsidRPr="00F572ED">
              <w:rPr>
                <w:rFonts w:eastAsia="Calibri"/>
                <w:kern w:val="2"/>
              </w:rPr>
              <w:t>Зона складирования и захоронения отходов</w:t>
            </w:r>
          </w:p>
        </w:tc>
        <w:tc>
          <w:tcPr>
            <w:tcW w:w="3828" w:type="dxa"/>
            <w:vAlign w:val="center"/>
          </w:tcPr>
          <w:p w14:paraId="7B979703" w14:textId="77777777" w:rsidR="000A64D6" w:rsidRDefault="000A64D6" w:rsidP="00916956">
            <w:pPr>
              <w:widowControl w:val="0"/>
              <w:ind w:firstLine="232"/>
              <w:jc w:val="both"/>
              <w:rPr>
                <w:rFonts w:eastAsia="Calibri"/>
                <w:kern w:val="2"/>
              </w:rPr>
            </w:pPr>
            <w:r w:rsidRPr="00F572ED">
              <w:rPr>
                <w:rFonts w:eastAsia="Calibri"/>
                <w:kern w:val="2"/>
              </w:rPr>
              <w:t>Зона складирования и захоронения отходов</w:t>
            </w:r>
            <w:r>
              <w:rPr>
                <w:rFonts w:eastAsia="Calibri"/>
                <w:kern w:val="2"/>
              </w:rPr>
              <w:t xml:space="preserve"> размещена в местах,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w:t>
            </w:r>
          </w:p>
          <w:p w14:paraId="0189593C" w14:textId="77777777" w:rsidR="000A64D6" w:rsidRDefault="000A64D6" w:rsidP="00916956">
            <w:pPr>
              <w:widowControl w:val="0"/>
              <w:ind w:firstLine="232"/>
              <w:jc w:val="both"/>
              <w:rPr>
                <w:rFonts w:eastAsia="Calibri"/>
                <w:kern w:val="2"/>
              </w:rPr>
            </w:pPr>
            <w:r>
              <w:rPr>
                <w:rFonts w:eastAsia="Calibri"/>
                <w:kern w:val="2"/>
              </w:rPr>
              <w:t>Граница з</w:t>
            </w:r>
            <w:r w:rsidRPr="00F572ED">
              <w:rPr>
                <w:rFonts w:eastAsia="Calibri"/>
                <w:kern w:val="2"/>
              </w:rPr>
              <w:t>он</w:t>
            </w:r>
            <w:r>
              <w:rPr>
                <w:rFonts w:eastAsia="Calibri"/>
                <w:kern w:val="2"/>
              </w:rPr>
              <w:t>ы</w:t>
            </w:r>
            <w:r w:rsidRPr="00F572ED">
              <w:rPr>
                <w:rFonts w:eastAsia="Calibri"/>
                <w:kern w:val="2"/>
              </w:rPr>
              <w:t xml:space="preserve"> складирования и захоронения отходов</w:t>
            </w:r>
            <w:r>
              <w:rPr>
                <w:rFonts w:eastAsia="Calibri"/>
                <w:kern w:val="2"/>
              </w:rPr>
              <w:t xml:space="preserve"> определена по границам земельных участков и границам естественных природных объектов.</w:t>
            </w:r>
          </w:p>
          <w:p w14:paraId="0D31121D" w14:textId="77777777" w:rsidR="000A64D6" w:rsidRPr="00F572ED" w:rsidRDefault="000A64D6" w:rsidP="00916956">
            <w:pPr>
              <w:widowControl w:val="0"/>
              <w:ind w:firstLine="232"/>
              <w:jc w:val="both"/>
              <w:rPr>
                <w:rFonts w:eastAsia="Calibri"/>
                <w:kern w:val="2"/>
              </w:rPr>
            </w:pPr>
            <w:r>
              <w:rPr>
                <w:rFonts w:eastAsia="Calibri"/>
                <w:kern w:val="2"/>
              </w:rPr>
              <w:t>Площадь</w:t>
            </w:r>
            <w:r w:rsidRPr="00F572ED">
              <w:rPr>
                <w:rFonts w:eastAsia="Calibri"/>
                <w:kern w:val="2"/>
              </w:rPr>
              <w:t xml:space="preserve"> </w:t>
            </w:r>
            <w:r>
              <w:rPr>
                <w:rFonts w:eastAsia="Calibri"/>
                <w:kern w:val="2"/>
              </w:rPr>
              <w:t>зоны</w:t>
            </w:r>
            <w:r w:rsidRPr="00F572ED">
              <w:rPr>
                <w:rFonts w:eastAsia="Calibri"/>
                <w:kern w:val="2"/>
              </w:rPr>
              <w:t xml:space="preserve"> складирования и захоронения отходов</w:t>
            </w:r>
            <w:r>
              <w:rPr>
                <w:rFonts w:eastAsia="Calibri"/>
                <w:kern w:val="2"/>
              </w:rPr>
              <w:t xml:space="preserve"> – 6,23 га.</w:t>
            </w:r>
          </w:p>
        </w:tc>
        <w:tc>
          <w:tcPr>
            <w:tcW w:w="2403" w:type="dxa"/>
            <w:vAlign w:val="center"/>
          </w:tcPr>
          <w:p w14:paraId="2E90A8AC" w14:textId="77777777" w:rsidR="000A64D6" w:rsidRPr="00F572ED" w:rsidRDefault="000A64D6" w:rsidP="00916956">
            <w:pPr>
              <w:widowControl w:val="0"/>
              <w:jc w:val="center"/>
              <w:rPr>
                <w:rFonts w:eastAsia="Calibri"/>
                <w:kern w:val="2"/>
              </w:rPr>
            </w:pPr>
            <w:r>
              <w:rPr>
                <w:rFonts w:eastAsia="Calibri"/>
                <w:kern w:val="2"/>
              </w:rPr>
              <w:t>Размещение объектов не планируется</w:t>
            </w:r>
          </w:p>
        </w:tc>
      </w:tr>
    </w:tbl>
    <w:p w14:paraId="638DC727" w14:textId="77777777" w:rsidR="000A64D6" w:rsidRDefault="000A64D6" w:rsidP="000A64D6">
      <w:pPr>
        <w:widowControl w:val="0"/>
        <w:spacing w:after="0" w:line="240" w:lineRule="auto"/>
        <w:rPr>
          <w:rFonts w:ascii="Times New Roman" w:eastAsia="Calibri" w:hAnsi="Times New Roman" w:cs="Times New Roman"/>
          <w:b/>
          <w:bCs/>
          <w:kern w:val="2"/>
          <w:sz w:val="28"/>
          <w:szCs w:val="28"/>
        </w:rPr>
      </w:pPr>
    </w:p>
    <w:p w14:paraId="2CEB7F32" w14:textId="77777777" w:rsidR="00907E88" w:rsidRDefault="00907E88">
      <w:pPr>
        <w:rPr>
          <w:rFonts w:ascii="Times New Roman" w:eastAsia="Calibri" w:hAnsi="Times New Roman" w:cs="Times New Roman"/>
          <w:b/>
          <w:bCs/>
          <w:kern w:val="2"/>
          <w:sz w:val="28"/>
          <w:szCs w:val="28"/>
        </w:rPr>
      </w:pPr>
      <w:r>
        <w:rPr>
          <w:rFonts w:ascii="Times New Roman" w:eastAsia="Calibri" w:hAnsi="Times New Roman" w:cs="Times New Roman"/>
          <w:b/>
          <w:bCs/>
          <w:kern w:val="2"/>
          <w:sz w:val="28"/>
          <w:szCs w:val="28"/>
        </w:rPr>
        <w:br w:type="page"/>
      </w:r>
    </w:p>
    <w:p w14:paraId="58BAB5F0" w14:textId="3B50FC4A" w:rsidR="00FC29B5" w:rsidRPr="001A1D9A" w:rsidRDefault="00FC29B5" w:rsidP="00FC29B5">
      <w:pPr>
        <w:widowControl w:val="0"/>
        <w:spacing w:after="0" w:line="240" w:lineRule="auto"/>
        <w:rPr>
          <w:rFonts w:ascii="Times New Roman" w:eastAsia="Calibri" w:hAnsi="Times New Roman" w:cs="Times New Roman"/>
          <w:kern w:val="2"/>
          <w:sz w:val="28"/>
          <w:szCs w:val="28"/>
        </w:rPr>
      </w:pPr>
      <w:r w:rsidRPr="001A1D9A">
        <w:rPr>
          <w:rFonts w:ascii="Times New Roman" w:eastAsia="Calibri" w:hAnsi="Times New Roman" w:cs="Times New Roman"/>
          <w:b/>
          <w:bCs/>
          <w:kern w:val="2"/>
          <w:sz w:val="28"/>
          <w:szCs w:val="28"/>
        </w:rPr>
        <w:lastRenderedPageBreak/>
        <w:t>Материалы положения о территориальном планировании в виде карт</w:t>
      </w:r>
    </w:p>
    <w:p w14:paraId="0DE29866" w14:textId="77777777" w:rsidR="00FC29B5" w:rsidRPr="001A1D9A" w:rsidRDefault="00FC29B5" w:rsidP="00FC29B5">
      <w:pPr>
        <w:widowControl w:val="0"/>
        <w:spacing w:after="0" w:line="240" w:lineRule="auto"/>
        <w:rPr>
          <w:rFonts w:ascii="Times New Roman" w:eastAsia="Calibri" w:hAnsi="Times New Roman" w:cs="Times New Roman"/>
          <w:kern w:val="2"/>
          <w:sz w:val="28"/>
          <w:szCs w:val="28"/>
        </w:rPr>
      </w:pPr>
    </w:p>
    <w:p w14:paraId="48FD3D39" w14:textId="77777777" w:rsidR="00FC29B5" w:rsidRPr="001A1D9A" w:rsidRDefault="00FC29B5" w:rsidP="00FC29B5">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1A1D9A">
        <w:rPr>
          <w:rFonts w:ascii="Times New Roman" w:eastAsia="Times New Roman" w:hAnsi="Times New Roman" w:cs="Times New Roman"/>
          <w:bCs/>
          <w:sz w:val="28"/>
          <w:szCs w:val="28"/>
          <w:lang w:eastAsia="ru-RU"/>
        </w:rPr>
        <w:t>Карта функциональных зон</w:t>
      </w:r>
    </w:p>
    <w:p w14:paraId="36228814" w14:textId="77777777" w:rsidR="00FC29B5" w:rsidRPr="001A1D9A" w:rsidRDefault="00FC29B5" w:rsidP="00FC29B5">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14:paraId="65CB2EF8" w14:textId="2B0647CF" w:rsidR="00FC29B5" w:rsidRPr="001A1D9A" w:rsidRDefault="00BD328F" w:rsidP="00FC29B5">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drawing>
          <wp:inline distT="0" distB="0" distL="0" distR="0" wp14:anchorId="2AFD9C67" wp14:editId="48BD09B4">
            <wp:extent cx="5760085" cy="6563360"/>
            <wp:effectExtent l="0" t="0" r="0" b="8890"/>
            <wp:docPr id="16947798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779802" name="Рисунок 169477980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85" cy="6563360"/>
                    </a:xfrm>
                    <a:prstGeom prst="rect">
                      <a:avLst/>
                    </a:prstGeom>
                  </pic:spPr>
                </pic:pic>
              </a:graphicData>
            </a:graphic>
          </wp:inline>
        </w:drawing>
      </w:r>
    </w:p>
    <w:p w14:paraId="02C0225A" w14:textId="77777777" w:rsidR="00907E88" w:rsidRDefault="00907E88">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14:paraId="58940361" w14:textId="77777777" w:rsidR="00FC29B5" w:rsidRPr="001A1D9A" w:rsidRDefault="00FC29B5" w:rsidP="00FC29B5">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1A1D9A">
        <w:rPr>
          <w:rFonts w:ascii="Times New Roman" w:eastAsia="Times New Roman" w:hAnsi="Times New Roman" w:cs="Times New Roman"/>
          <w:bCs/>
          <w:sz w:val="28"/>
          <w:szCs w:val="28"/>
          <w:lang w:eastAsia="ru-RU"/>
        </w:rPr>
        <w:lastRenderedPageBreak/>
        <w:t xml:space="preserve">Карта границ населенных пунктов, </w:t>
      </w:r>
    </w:p>
    <w:p w14:paraId="415296B3" w14:textId="77777777" w:rsidR="00FC29B5" w:rsidRPr="001A1D9A" w:rsidRDefault="00FC29B5" w:rsidP="00FC29B5">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1A1D9A">
        <w:rPr>
          <w:rFonts w:ascii="Times New Roman" w:eastAsia="Times New Roman" w:hAnsi="Times New Roman" w:cs="Times New Roman"/>
          <w:bCs/>
          <w:sz w:val="28"/>
          <w:szCs w:val="28"/>
          <w:lang w:eastAsia="ru-RU"/>
        </w:rPr>
        <w:t>входящих в состав муниципального образования</w:t>
      </w:r>
    </w:p>
    <w:p w14:paraId="186C318A" w14:textId="77777777" w:rsidR="00FC29B5" w:rsidRPr="001A1D9A" w:rsidRDefault="00FC29B5" w:rsidP="00FC29B5">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14:paraId="09B52CD0" w14:textId="4732271C" w:rsidR="00FC29B5" w:rsidRPr="001A1D9A" w:rsidRDefault="00BD328F" w:rsidP="00FC29B5">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drawing>
          <wp:inline distT="0" distB="0" distL="0" distR="0" wp14:anchorId="6A134638" wp14:editId="60914084">
            <wp:extent cx="5760085" cy="5859780"/>
            <wp:effectExtent l="0" t="0" r="0" b="7620"/>
            <wp:docPr id="11416206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20681" name="Рисунок 114162068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85" cy="5859780"/>
                    </a:xfrm>
                    <a:prstGeom prst="rect">
                      <a:avLst/>
                    </a:prstGeom>
                  </pic:spPr>
                </pic:pic>
              </a:graphicData>
            </a:graphic>
          </wp:inline>
        </w:drawing>
      </w:r>
    </w:p>
    <w:p w14:paraId="0684EB74" w14:textId="77777777" w:rsidR="00FC29B5" w:rsidRPr="001A1D9A" w:rsidRDefault="00FC29B5" w:rsidP="00FC29B5">
      <w:pPr>
        <w:widowControl w:val="0"/>
        <w:autoSpaceDE w:val="0"/>
        <w:autoSpaceDN w:val="0"/>
        <w:adjustRightInd w:val="0"/>
        <w:spacing w:after="0" w:line="240" w:lineRule="auto"/>
        <w:rPr>
          <w:rFonts w:ascii="Times New Roman" w:eastAsia="Times New Roman" w:hAnsi="Times New Roman" w:cs="Times New Roman"/>
          <w:bCs/>
          <w:sz w:val="28"/>
          <w:szCs w:val="28"/>
          <w:lang w:eastAsia="ru-RU"/>
        </w:rPr>
      </w:pPr>
    </w:p>
    <w:p w14:paraId="344963FC" w14:textId="77777777" w:rsidR="00FC29B5" w:rsidRPr="001A1D9A" w:rsidRDefault="00FC29B5" w:rsidP="00FC29B5">
      <w:pPr>
        <w:widowControl w:val="0"/>
        <w:autoSpaceDE w:val="0"/>
        <w:autoSpaceDN w:val="0"/>
        <w:adjustRightInd w:val="0"/>
        <w:spacing w:after="0" w:line="240" w:lineRule="auto"/>
        <w:rPr>
          <w:rFonts w:ascii="Times New Roman" w:eastAsia="Times New Roman" w:hAnsi="Times New Roman" w:cs="Times New Roman"/>
          <w:bCs/>
          <w:sz w:val="28"/>
          <w:szCs w:val="28"/>
          <w:lang w:eastAsia="ru-RU"/>
        </w:rPr>
      </w:pPr>
    </w:p>
    <w:p w14:paraId="7E8D7FC7" w14:textId="77777777" w:rsidR="00FC29B5" w:rsidRPr="001A1D9A" w:rsidRDefault="00FC29B5" w:rsidP="00FC29B5">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14:paraId="156BEF34" w14:textId="77777777" w:rsidR="00FC29B5" w:rsidRPr="001A1D9A" w:rsidRDefault="00FC29B5" w:rsidP="00FC29B5">
      <w:pPr>
        <w:spacing w:line="256" w:lineRule="auto"/>
        <w:rPr>
          <w:rFonts w:ascii="Times New Roman" w:eastAsia="Times New Roman" w:hAnsi="Times New Roman" w:cs="Times New Roman"/>
          <w:bCs/>
          <w:sz w:val="28"/>
          <w:szCs w:val="28"/>
          <w:lang w:eastAsia="ru-RU"/>
        </w:rPr>
      </w:pPr>
      <w:r w:rsidRPr="001A1D9A">
        <w:rPr>
          <w:rFonts w:ascii="Times New Roman" w:eastAsia="Times New Roman" w:hAnsi="Times New Roman" w:cs="Times New Roman"/>
          <w:bCs/>
          <w:sz w:val="28"/>
          <w:szCs w:val="28"/>
          <w:lang w:eastAsia="ru-RU"/>
        </w:rPr>
        <w:br w:type="page"/>
      </w:r>
    </w:p>
    <w:p w14:paraId="68C465BF" w14:textId="77777777" w:rsidR="00FC29B5" w:rsidRPr="001A1D9A" w:rsidRDefault="00FC29B5" w:rsidP="00FC29B5">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1A1D9A">
        <w:rPr>
          <w:rFonts w:ascii="Times New Roman" w:eastAsia="Times New Roman" w:hAnsi="Times New Roman" w:cs="Times New Roman"/>
          <w:bCs/>
          <w:sz w:val="28"/>
          <w:szCs w:val="28"/>
          <w:lang w:eastAsia="ru-RU"/>
        </w:rPr>
        <w:lastRenderedPageBreak/>
        <w:t xml:space="preserve">Карта планируемого размещения объектов местного значения </w:t>
      </w:r>
    </w:p>
    <w:p w14:paraId="518031A5" w14:textId="77777777" w:rsidR="00FC29B5" w:rsidRPr="001A1D9A" w:rsidRDefault="00FC29B5" w:rsidP="00FC29B5">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14:paraId="3DFD57F0" w14:textId="1E7E802B" w:rsidR="00FC29B5" w:rsidRPr="001A1D9A" w:rsidRDefault="00BD328F" w:rsidP="00FC29B5">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drawing>
          <wp:inline distT="0" distB="0" distL="0" distR="0" wp14:anchorId="7607AC10" wp14:editId="6E53CE50">
            <wp:extent cx="5760085" cy="6772910"/>
            <wp:effectExtent l="0" t="0" r="0" b="8890"/>
            <wp:docPr id="3346710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671027" name="Рисунок 33467102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85" cy="6772910"/>
                    </a:xfrm>
                    <a:prstGeom prst="rect">
                      <a:avLst/>
                    </a:prstGeom>
                  </pic:spPr>
                </pic:pic>
              </a:graphicData>
            </a:graphic>
          </wp:inline>
        </w:drawing>
      </w:r>
    </w:p>
    <w:p w14:paraId="3B237997" w14:textId="6DC3DB86" w:rsidR="00FC29B5" w:rsidRDefault="00FC29B5" w:rsidP="00FC29B5">
      <w:pPr>
        <w:widowControl w:val="0"/>
        <w:autoSpaceDE w:val="0"/>
        <w:autoSpaceDN w:val="0"/>
        <w:adjustRightInd w:val="0"/>
        <w:spacing w:after="0" w:line="240" w:lineRule="auto"/>
        <w:jc w:val="right"/>
        <w:rPr>
          <w:rFonts w:ascii="Times New Roman" w:eastAsia="Times New Roman" w:hAnsi="Times New Roman" w:cs="Times New Roman"/>
          <w:bCs/>
          <w:sz w:val="28"/>
          <w:szCs w:val="28"/>
          <w:lang w:eastAsia="ru-RU"/>
        </w:rPr>
      </w:pPr>
      <w:r w:rsidRPr="001A1D9A">
        <w:rPr>
          <w:rFonts w:ascii="Times New Roman" w:eastAsia="Times New Roman" w:hAnsi="Times New Roman" w:cs="Times New Roman"/>
          <w:bCs/>
          <w:sz w:val="28"/>
          <w:szCs w:val="28"/>
          <w:lang w:eastAsia="ru-RU"/>
        </w:rPr>
        <w:t>»</w:t>
      </w:r>
      <w:r w:rsidR="00B84E92">
        <w:rPr>
          <w:rFonts w:ascii="Times New Roman" w:eastAsia="Times New Roman" w:hAnsi="Times New Roman" w:cs="Times New Roman"/>
          <w:bCs/>
          <w:sz w:val="28"/>
          <w:szCs w:val="28"/>
          <w:lang w:eastAsia="ru-RU"/>
        </w:rPr>
        <w:t>.</w:t>
      </w:r>
    </w:p>
    <w:p w14:paraId="6BC2E41A" w14:textId="6CEF1575" w:rsidR="00BD328F" w:rsidRPr="002E0574" w:rsidRDefault="00BD328F" w:rsidP="00BD328F">
      <w:pPr>
        <w:widowControl w:val="0"/>
        <w:autoSpaceDE w:val="0"/>
        <w:autoSpaceDN w:val="0"/>
        <w:adjustRightInd w:val="0"/>
        <w:spacing w:after="0" w:line="240" w:lineRule="auto"/>
        <w:ind w:firstLine="709"/>
        <w:jc w:val="both"/>
        <w:rPr>
          <w:rFonts w:ascii="Times New Roman" w:eastAsia="Times New Roman" w:hAnsi="Times New Roman" w:cs="Times New Roman"/>
          <w:bCs/>
          <w:kern w:val="2"/>
          <w:sz w:val="28"/>
          <w:szCs w:val="28"/>
          <w:lang w:eastAsia="ru-RU"/>
        </w:rPr>
      </w:pPr>
      <w:r>
        <w:rPr>
          <w:rFonts w:ascii="Times New Roman" w:eastAsia="Times New Roman" w:hAnsi="Times New Roman" w:cs="Times New Roman"/>
          <w:bCs/>
          <w:kern w:val="2"/>
          <w:sz w:val="28"/>
          <w:szCs w:val="28"/>
          <w:lang w:eastAsia="ru-RU"/>
        </w:rPr>
        <w:t>2</w:t>
      </w:r>
      <w:r w:rsidRPr="002E0574">
        <w:rPr>
          <w:rFonts w:ascii="Times New Roman" w:eastAsia="Times New Roman" w:hAnsi="Times New Roman" w:cs="Times New Roman"/>
          <w:bCs/>
          <w:kern w:val="2"/>
          <w:sz w:val="28"/>
          <w:szCs w:val="28"/>
          <w:lang w:eastAsia="ru-RU"/>
        </w:rPr>
        <w:t>. В Томе 2 «Материалы по обоснованию Генерального плана»:</w:t>
      </w:r>
    </w:p>
    <w:p w14:paraId="2EB5B873" w14:textId="77777777" w:rsidR="00BD328F" w:rsidRDefault="00BD328F" w:rsidP="00BD328F">
      <w:pPr>
        <w:spacing w:after="0" w:line="240" w:lineRule="auto"/>
        <w:ind w:firstLine="709"/>
        <w:jc w:val="both"/>
        <w:rPr>
          <w:rFonts w:ascii="Times New Roman" w:eastAsia="Times New Roman" w:hAnsi="Times New Roman" w:cs="Times New Roman"/>
          <w:kern w:val="2"/>
          <w:sz w:val="28"/>
          <w:szCs w:val="28"/>
        </w:rPr>
      </w:pPr>
      <w:r w:rsidRPr="002E0574">
        <w:rPr>
          <w:rFonts w:ascii="Times New Roman" w:eastAsia="Times New Roman" w:hAnsi="Times New Roman" w:cs="Times New Roman"/>
          <w:kern w:val="2"/>
          <w:sz w:val="28"/>
          <w:szCs w:val="28"/>
        </w:rPr>
        <w:t>1) раздел «Введение» изложить в следующей редакции:</w:t>
      </w:r>
    </w:p>
    <w:p w14:paraId="07C41357" w14:textId="77777777" w:rsidR="00B84E92" w:rsidRPr="002E0574" w:rsidRDefault="00B84E92" w:rsidP="00BD328F">
      <w:pPr>
        <w:spacing w:after="0" w:line="240" w:lineRule="auto"/>
        <w:ind w:firstLine="709"/>
        <w:jc w:val="both"/>
        <w:rPr>
          <w:rFonts w:ascii="Times New Roman" w:eastAsia="Times New Roman" w:hAnsi="Times New Roman" w:cs="Times New Roman"/>
          <w:kern w:val="2"/>
          <w:sz w:val="28"/>
          <w:szCs w:val="28"/>
        </w:rPr>
      </w:pPr>
    </w:p>
    <w:p w14:paraId="09091FD5" w14:textId="77777777" w:rsidR="00BD328F" w:rsidRPr="002E0574" w:rsidRDefault="00BD328F" w:rsidP="00BD328F">
      <w:pPr>
        <w:spacing w:after="0" w:line="240" w:lineRule="auto"/>
        <w:jc w:val="center"/>
        <w:rPr>
          <w:rFonts w:ascii="Times New Roman" w:eastAsia="Times New Roman" w:hAnsi="Times New Roman" w:cs="Times New Roman"/>
          <w:kern w:val="2"/>
          <w:sz w:val="28"/>
          <w:szCs w:val="28"/>
        </w:rPr>
      </w:pPr>
      <w:r w:rsidRPr="002E0574">
        <w:rPr>
          <w:rFonts w:ascii="Times New Roman" w:eastAsia="Times New Roman" w:hAnsi="Times New Roman" w:cs="Times New Roman"/>
          <w:kern w:val="2"/>
          <w:sz w:val="28"/>
          <w:szCs w:val="28"/>
        </w:rPr>
        <w:t>«</w:t>
      </w:r>
      <w:r w:rsidRPr="002E0574">
        <w:rPr>
          <w:rFonts w:ascii="Times New Roman" w:eastAsia="Times New Roman" w:hAnsi="Times New Roman" w:cs="Times New Roman"/>
          <w:b/>
          <w:kern w:val="2"/>
          <w:sz w:val="28"/>
          <w:szCs w:val="28"/>
        </w:rPr>
        <w:t>ВВЕДЕНИЕ</w:t>
      </w:r>
    </w:p>
    <w:p w14:paraId="3E16F27D" w14:textId="77777777" w:rsidR="00BD328F" w:rsidRPr="002E0574" w:rsidRDefault="00BD328F" w:rsidP="00BD328F">
      <w:pPr>
        <w:spacing w:after="0" w:line="240" w:lineRule="auto"/>
        <w:ind w:firstLine="709"/>
        <w:jc w:val="both"/>
        <w:rPr>
          <w:rFonts w:ascii="Times New Roman" w:eastAsia="Times New Roman" w:hAnsi="Times New Roman" w:cs="Times New Roman"/>
          <w:kern w:val="2"/>
          <w:sz w:val="28"/>
          <w:szCs w:val="28"/>
        </w:rPr>
      </w:pPr>
    </w:p>
    <w:p w14:paraId="11618386" w14:textId="77777777" w:rsidR="00BD328F" w:rsidRPr="002E0574" w:rsidRDefault="00BD328F" w:rsidP="00BD328F">
      <w:pPr>
        <w:widowControl w:val="0"/>
        <w:suppressAutoHyphens/>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 xml:space="preserve">Генеральный план муниципального образования </w:t>
      </w:r>
      <w:bookmarkStart w:id="11" w:name="_Hlk145593287"/>
      <w:r w:rsidRPr="002E0574">
        <w:rPr>
          <w:rFonts w:ascii="Times New Roman" w:eastAsia="Calibri" w:hAnsi="Times New Roman" w:cs="Times New Roman"/>
          <w:kern w:val="2"/>
          <w:sz w:val="28"/>
          <w:szCs w:val="28"/>
        </w:rPr>
        <w:t>«</w:t>
      </w:r>
      <w:proofErr w:type="spellStart"/>
      <w:r w:rsidRPr="002E0574">
        <w:rPr>
          <w:rFonts w:ascii="Times New Roman" w:eastAsia="Calibri" w:hAnsi="Times New Roman" w:cs="Times New Roman"/>
          <w:kern w:val="2"/>
          <w:sz w:val="28"/>
          <w:szCs w:val="28"/>
        </w:rPr>
        <w:t>Нижнереутчанский</w:t>
      </w:r>
      <w:proofErr w:type="spellEnd"/>
      <w:r w:rsidRPr="002E0574">
        <w:rPr>
          <w:rFonts w:ascii="Times New Roman" w:eastAsia="Calibri" w:hAnsi="Times New Roman" w:cs="Times New Roman"/>
          <w:kern w:val="2"/>
          <w:sz w:val="28"/>
          <w:szCs w:val="28"/>
        </w:rPr>
        <w:t xml:space="preserve"> сельсовет» Медвенского района </w:t>
      </w:r>
      <w:bookmarkEnd w:id="11"/>
      <w:r w:rsidRPr="002E0574">
        <w:rPr>
          <w:rFonts w:ascii="Times New Roman" w:eastAsia="Calibri" w:hAnsi="Times New Roman" w:cs="Times New Roman"/>
          <w:kern w:val="2"/>
          <w:sz w:val="28"/>
          <w:szCs w:val="28"/>
        </w:rPr>
        <w:t xml:space="preserve">Курской области (далее – Генеральный план) разработан с учетом требований статей 9, 24, 25 Градостроительного </w:t>
      </w:r>
      <w:r w:rsidRPr="002E0574">
        <w:rPr>
          <w:rFonts w:ascii="Times New Roman" w:eastAsia="Calibri" w:hAnsi="Times New Roman" w:cs="Times New Roman"/>
          <w:kern w:val="2"/>
          <w:sz w:val="28"/>
          <w:szCs w:val="28"/>
        </w:rPr>
        <w:lastRenderedPageBreak/>
        <w:t xml:space="preserve">кодекса Российской Федерации, приказа Министерства экономического развития Российской Федерации 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 СП 42.13330.2016 «СНиП 2.07.01-89* Градостроительство. Планировка и застройка городских и сельских поселений» и предусматривает изменение функционального зонирования территории, необходимого для реализации инвестиционных проектов, развития среднего и малого предпринимательства.  </w:t>
      </w:r>
    </w:p>
    <w:p w14:paraId="64FF648C"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Генеральный план разработан на расчетный срок – до 2040 года.</w:t>
      </w:r>
    </w:p>
    <w:p w14:paraId="34C149E5"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При разработке Генерального плана учтены:</w:t>
      </w:r>
    </w:p>
    <w:p w14:paraId="763C9368" w14:textId="77777777" w:rsidR="00BD328F" w:rsidRPr="002E0574" w:rsidRDefault="00BD328F" w:rsidP="00BD328F">
      <w:pPr>
        <w:widowControl w:val="0"/>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документы территориального планирования регионального и федерального уровня, муниципальные программы муниципального образования «</w:t>
      </w:r>
      <w:proofErr w:type="spellStart"/>
      <w:r w:rsidRPr="002E0574">
        <w:rPr>
          <w:rFonts w:ascii="Times New Roman" w:eastAsia="Calibri" w:hAnsi="Times New Roman" w:cs="Times New Roman"/>
          <w:kern w:val="2"/>
          <w:sz w:val="28"/>
          <w:szCs w:val="28"/>
        </w:rPr>
        <w:t>Нижнереутчанский</w:t>
      </w:r>
      <w:proofErr w:type="spellEnd"/>
      <w:r w:rsidRPr="002E0574">
        <w:rPr>
          <w:rFonts w:ascii="Times New Roman" w:eastAsia="Calibri" w:hAnsi="Times New Roman" w:cs="Times New Roman"/>
          <w:kern w:val="2"/>
          <w:sz w:val="28"/>
          <w:szCs w:val="28"/>
        </w:rPr>
        <w:t xml:space="preserve"> сельсовет» Медвенского района Курской области;</w:t>
      </w:r>
    </w:p>
    <w:p w14:paraId="0CEFE5FC" w14:textId="77777777" w:rsidR="00BD328F" w:rsidRPr="002E0574" w:rsidRDefault="00BD328F" w:rsidP="00BD328F">
      <w:pPr>
        <w:widowControl w:val="0"/>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результаты мониторинга современного использования земельных участков на территории муниципального образования «</w:t>
      </w:r>
      <w:proofErr w:type="spellStart"/>
      <w:r w:rsidRPr="002E0574">
        <w:rPr>
          <w:rFonts w:ascii="Times New Roman" w:eastAsia="Calibri" w:hAnsi="Times New Roman" w:cs="Times New Roman"/>
          <w:kern w:val="2"/>
          <w:sz w:val="28"/>
          <w:szCs w:val="28"/>
        </w:rPr>
        <w:t>Нижнереутчанский</w:t>
      </w:r>
      <w:proofErr w:type="spellEnd"/>
      <w:r w:rsidRPr="002E0574">
        <w:rPr>
          <w:rFonts w:ascii="Times New Roman" w:eastAsia="Calibri" w:hAnsi="Times New Roman" w:cs="Times New Roman"/>
          <w:kern w:val="2"/>
          <w:sz w:val="28"/>
          <w:szCs w:val="28"/>
        </w:rPr>
        <w:t xml:space="preserve"> сельсовет» Медвенского района Курской области;</w:t>
      </w:r>
    </w:p>
    <w:p w14:paraId="6A56A8EB" w14:textId="77777777" w:rsidR="00BD328F" w:rsidRPr="002E0574" w:rsidRDefault="00BD328F" w:rsidP="00BD328F">
      <w:pPr>
        <w:widowControl w:val="0"/>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документация по планировке территории;</w:t>
      </w:r>
    </w:p>
    <w:p w14:paraId="199B3E4D" w14:textId="77777777" w:rsidR="00BD328F" w:rsidRPr="002E0574" w:rsidRDefault="00BD328F" w:rsidP="00BD328F">
      <w:pPr>
        <w:widowControl w:val="0"/>
        <w:tabs>
          <w:tab w:val="left" w:pos="283"/>
        </w:tabs>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статистические данные;</w:t>
      </w:r>
    </w:p>
    <w:p w14:paraId="73B1DE45"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ограничения использования территорий, установленные в соответствии с законодательством Российской Федерации, сведения о которых внесены в Единый государственный реестр недвижимости.</w:t>
      </w:r>
    </w:p>
    <w:p w14:paraId="09A8F627"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Генеральный план позволит реализовать основные цели развития муниципального образования «</w:t>
      </w:r>
      <w:proofErr w:type="spellStart"/>
      <w:r w:rsidRPr="002E0574">
        <w:rPr>
          <w:rFonts w:ascii="Times New Roman" w:eastAsia="Calibri" w:hAnsi="Times New Roman" w:cs="Times New Roman"/>
          <w:kern w:val="2"/>
          <w:sz w:val="28"/>
          <w:szCs w:val="28"/>
        </w:rPr>
        <w:t>Нижнереутчанский</w:t>
      </w:r>
      <w:proofErr w:type="spellEnd"/>
      <w:r w:rsidRPr="002E0574">
        <w:rPr>
          <w:rFonts w:ascii="Times New Roman" w:eastAsia="Calibri" w:hAnsi="Times New Roman" w:cs="Times New Roman"/>
          <w:kern w:val="2"/>
          <w:sz w:val="28"/>
          <w:szCs w:val="28"/>
        </w:rPr>
        <w:t xml:space="preserve"> сельсовет» Медвенского района Курской области, которыми являются:</w:t>
      </w:r>
    </w:p>
    <w:p w14:paraId="31F7FE06"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обеспечение устойчивого развития муниципального образования «</w:t>
      </w:r>
      <w:proofErr w:type="spellStart"/>
      <w:r w:rsidRPr="002E0574">
        <w:rPr>
          <w:rFonts w:ascii="Times New Roman" w:eastAsia="Calibri" w:hAnsi="Times New Roman" w:cs="Times New Roman"/>
          <w:kern w:val="2"/>
          <w:sz w:val="28"/>
          <w:szCs w:val="28"/>
        </w:rPr>
        <w:t>Нижнереутчанский</w:t>
      </w:r>
      <w:proofErr w:type="spellEnd"/>
      <w:r w:rsidRPr="002E0574">
        <w:rPr>
          <w:rFonts w:ascii="Times New Roman" w:eastAsia="Calibri" w:hAnsi="Times New Roman" w:cs="Times New Roman"/>
          <w:kern w:val="2"/>
          <w:sz w:val="28"/>
          <w:szCs w:val="28"/>
        </w:rPr>
        <w:t xml:space="preserve"> сельсовет» Медвенского района Курской области;</w:t>
      </w:r>
    </w:p>
    <w:p w14:paraId="11D90D71"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развитие инженерной, транспортной и социальной инфраструктур на территории муниципального образования «</w:t>
      </w:r>
      <w:proofErr w:type="spellStart"/>
      <w:r w:rsidRPr="002E0574">
        <w:rPr>
          <w:rFonts w:ascii="Times New Roman" w:eastAsia="Calibri" w:hAnsi="Times New Roman" w:cs="Times New Roman"/>
          <w:kern w:val="2"/>
          <w:sz w:val="28"/>
          <w:szCs w:val="28"/>
        </w:rPr>
        <w:t>Нижнереутчанский</w:t>
      </w:r>
      <w:proofErr w:type="spellEnd"/>
      <w:r w:rsidRPr="002E0574">
        <w:rPr>
          <w:rFonts w:ascii="Times New Roman" w:eastAsia="Calibri" w:hAnsi="Times New Roman" w:cs="Times New Roman"/>
          <w:kern w:val="2"/>
          <w:sz w:val="28"/>
          <w:szCs w:val="28"/>
        </w:rPr>
        <w:t xml:space="preserve"> сельсовет» Медвенского района Курской области;</w:t>
      </w:r>
    </w:p>
    <w:p w14:paraId="4EE552AF"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сохранение и регенерация исторического и культурного наследия.</w:t>
      </w:r>
    </w:p>
    <w:p w14:paraId="4EA1EAFA" w14:textId="77777777" w:rsidR="00BD328F" w:rsidRPr="002E0574" w:rsidRDefault="00BD328F" w:rsidP="00BD328F">
      <w:pPr>
        <w:widowControl w:val="0"/>
        <w:suppressAutoHyphens/>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Генеральный план выполнен в виде компьютерной геоинформационной системы и с технической точки зрения представляет собой компьютерную систему открытого типа, позволяющую расширять массивы информации по различным тематическим направлениям. Материалы Генерального плана представляют собой комплект, состоящий из диска с его электронным видом и на бумажном носителе.</w:t>
      </w:r>
    </w:p>
    <w:p w14:paraId="34C045C6" w14:textId="77777777" w:rsidR="00BD328F" w:rsidRPr="002E0574" w:rsidRDefault="00BD328F" w:rsidP="00BD328F">
      <w:pPr>
        <w:widowControl w:val="0"/>
        <w:spacing w:after="0" w:line="240" w:lineRule="auto"/>
        <w:ind w:firstLine="709"/>
        <w:jc w:val="both"/>
        <w:rPr>
          <w:rFonts w:ascii="Times New Roman" w:eastAsia="Calibri" w:hAnsi="Times New Roman" w:cs="Times New Roman"/>
          <w:iCs/>
          <w:kern w:val="2"/>
          <w:sz w:val="28"/>
          <w:szCs w:val="28"/>
        </w:rPr>
      </w:pPr>
      <w:r w:rsidRPr="002E0574">
        <w:rPr>
          <w:rFonts w:ascii="Times New Roman" w:eastAsia="Calibri" w:hAnsi="Times New Roman" w:cs="Times New Roman"/>
          <w:b/>
          <w:kern w:val="2"/>
          <w:sz w:val="28"/>
          <w:szCs w:val="28"/>
        </w:rPr>
        <w:t>Состав проектных материалов</w:t>
      </w:r>
    </w:p>
    <w:p w14:paraId="4F41854F" w14:textId="77777777" w:rsidR="00BD328F" w:rsidRDefault="00BD328F" w:rsidP="00BD328F">
      <w:pPr>
        <w:widowControl w:val="0"/>
        <w:spacing w:after="0" w:line="240" w:lineRule="auto"/>
        <w:ind w:firstLine="709"/>
        <w:jc w:val="both"/>
        <w:rPr>
          <w:rFonts w:ascii="Times New Roman" w:eastAsia="Calibri" w:hAnsi="Times New Roman" w:cs="Times New Roman"/>
          <w:iCs/>
          <w:kern w:val="2"/>
          <w:sz w:val="28"/>
          <w:szCs w:val="28"/>
        </w:rPr>
      </w:pPr>
      <w:r w:rsidRPr="002E0574">
        <w:rPr>
          <w:rFonts w:ascii="Times New Roman" w:eastAsia="Calibri" w:hAnsi="Times New Roman" w:cs="Times New Roman"/>
          <w:iCs/>
          <w:kern w:val="2"/>
          <w:sz w:val="28"/>
          <w:szCs w:val="28"/>
        </w:rPr>
        <w:t>В соответствии с Градостроительным кодексом Российской Федерации Генеральный план включает в себя следующие материалы:</w:t>
      </w:r>
    </w:p>
    <w:p w14:paraId="6FB7E35F" w14:textId="77777777" w:rsidR="00B84E92" w:rsidRPr="002E0574" w:rsidRDefault="00B84E92" w:rsidP="00BD328F">
      <w:pPr>
        <w:widowControl w:val="0"/>
        <w:spacing w:after="0" w:line="240" w:lineRule="auto"/>
        <w:ind w:firstLine="709"/>
        <w:jc w:val="both"/>
        <w:rPr>
          <w:rFonts w:ascii="Times New Roman" w:eastAsia="Calibri" w:hAnsi="Times New Roman" w:cs="Times New Roman"/>
          <w:b/>
          <w:bCs/>
          <w:kern w:val="2"/>
          <w:sz w:val="28"/>
          <w:szCs w:val="28"/>
        </w:rPr>
      </w:pPr>
    </w:p>
    <w:p w14:paraId="1FA41360" w14:textId="77777777" w:rsidR="00BD328F" w:rsidRPr="002E0574" w:rsidRDefault="00BD328F" w:rsidP="00BD328F">
      <w:pPr>
        <w:widowControl w:val="0"/>
        <w:spacing w:after="0" w:line="240" w:lineRule="auto"/>
        <w:ind w:firstLine="709"/>
        <w:jc w:val="both"/>
        <w:rPr>
          <w:rFonts w:ascii="Times New Roman" w:eastAsia="Calibri" w:hAnsi="Times New Roman" w:cs="Times New Roman"/>
          <w:bCs/>
          <w:kern w:val="2"/>
          <w:sz w:val="28"/>
          <w:szCs w:val="28"/>
        </w:rPr>
      </w:pPr>
      <w:r w:rsidRPr="002E0574">
        <w:rPr>
          <w:rFonts w:ascii="Times New Roman" w:eastAsia="Calibri" w:hAnsi="Times New Roman" w:cs="Times New Roman"/>
          <w:b/>
          <w:bCs/>
          <w:kern w:val="2"/>
          <w:sz w:val="28"/>
          <w:szCs w:val="28"/>
        </w:rPr>
        <w:lastRenderedPageBreak/>
        <w:t>Том 1 «Положение о территориальном планировании»:</w:t>
      </w:r>
    </w:p>
    <w:p w14:paraId="7487FE06" w14:textId="77777777" w:rsidR="00BD328F" w:rsidRPr="00DB2BBD" w:rsidRDefault="00BD328F" w:rsidP="00BD328F">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r w:rsidRPr="00DB2BBD">
        <w:rPr>
          <w:rFonts w:ascii="Times New Roman" w:eastAsia="Calibri" w:hAnsi="Times New Roman" w:cs="Times New Roman"/>
          <w:kern w:val="2"/>
          <w:sz w:val="28"/>
          <w:szCs w:val="28"/>
        </w:rPr>
        <w:t>1. Перечень мероприятий по территориальному планированию в целях размещения объектов местного значения.</w:t>
      </w:r>
    </w:p>
    <w:p w14:paraId="20291635" w14:textId="77777777" w:rsidR="00BD328F" w:rsidRPr="001A1D9A" w:rsidRDefault="00BD328F" w:rsidP="00BD328F">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r w:rsidRPr="00DB2BBD">
        <w:rPr>
          <w:rFonts w:ascii="Times New Roman" w:eastAsia="Calibri" w:hAnsi="Times New Roman" w:cs="Times New Roman"/>
          <w:kern w:val="2"/>
          <w:sz w:val="28"/>
          <w:szCs w:val="28"/>
        </w:rPr>
        <w:t>2. Параметры функциональных зон, а также сведения о планируемых для размещения в них объектах федерального, регионального и местного значения.</w:t>
      </w:r>
    </w:p>
    <w:p w14:paraId="6345A3A1" w14:textId="77777777" w:rsidR="00BD328F" w:rsidRPr="002E0574" w:rsidRDefault="00BD328F" w:rsidP="00BD328F">
      <w:pPr>
        <w:widowControl w:val="0"/>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b/>
          <w:bCs/>
          <w:kern w:val="2"/>
          <w:sz w:val="28"/>
          <w:szCs w:val="28"/>
        </w:rPr>
        <w:t>Материалы положения о территориальном планировании в виде карт:</w:t>
      </w:r>
    </w:p>
    <w:p w14:paraId="01A3300F" w14:textId="77777777" w:rsidR="00BD328F" w:rsidRPr="002E0574" w:rsidRDefault="00BD328F" w:rsidP="00BD328F">
      <w:pPr>
        <w:widowControl w:val="0"/>
        <w:suppressAutoHyphens/>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Карта функциональных зон;</w:t>
      </w:r>
    </w:p>
    <w:p w14:paraId="6C775762" w14:textId="77777777" w:rsidR="00BD328F" w:rsidRPr="002E0574" w:rsidRDefault="00BD328F" w:rsidP="00BD328F">
      <w:pPr>
        <w:widowControl w:val="0"/>
        <w:suppressAutoHyphens/>
        <w:spacing w:after="0" w:line="240" w:lineRule="auto"/>
        <w:ind w:firstLine="709"/>
        <w:jc w:val="both"/>
        <w:rPr>
          <w:rFonts w:ascii="Times New Roman" w:eastAsia="Calibri" w:hAnsi="Times New Roman" w:cs="Times New Roman"/>
          <w:kern w:val="2"/>
          <w:sz w:val="28"/>
          <w:szCs w:val="28"/>
        </w:rPr>
      </w:pPr>
      <w:bookmarkStart w:id="12" w:name="_Hlk137803989"/>
      <w:r w:rsidRPr="002E0574">
        <w:rPr>
          <w:rFonts w:ascii="Times New Roman" w:eastAsia="Calibri" w:hAnsi="Times New Roman" w:cs="Times New Roman"/>
          <w:kern w:val="2"/>
          <w:sz w:val="28"/>
          <w:szCs w:val="28"/>
        </w:rPr>
        <w:t>Карта границ населенных пунктов, входящих в состав муниципального образования;</w:t>
      </w:r>
    </w:p>
    <w:bookmarkEnd w:id="12"/>
    <w:p w14:paraId="396043B0" w14:textId="77777777" w:rsidR="00BD328F" w:rsidRPr="002E0574" w:rsidRDefault="00BD328F" w:rsidP="00BD328F">
      <w:pPr>
        <w:widowControl w:val="0"/>
        <w:suppressAutoHyphens/>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Карта планируемого размещения объектов местного значения.</w:t>
      </w:r>
    </w:p>
    <w:p w14:paraId="3D118A55" w14:textId="77777777" w:rsidR="00BD328F" w:rsidRPr="002E0574" w:rsidRDefault="00BD328F" w:rsidP="00BD328F">
      <w:pPr>
        <w:widowControl w:val="0"/>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b/>
          <w:bCs/>
          <w:kern w:val="2"/>
          <w:sz w:val="28"/>
          <w:szCs w:val="28"/>
        </w:rPr>
        <w:t>Том 2 «Материалы по обоснованию Генерального плана»:</w:t>
      </w:r>
    </w:p>
    <w:p w14:paraId="64F4BF16" w14:textId="21AC3E92" w:rsidR="00BD328F" w:rsidRPr="002E0574" w:rsidRDefault="00BD328F" w:rsidP="00BD328F">
      <w:pPr>
        <w:widowControl w:val="0"/>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1.</w:t>
      </w:r>
      <w:r w:rsidR="00C54196">
        <w:rPr>
          <w:rFonts w:ascii="Times New Roman" w:eastAsia="Calibri" w:hAnsi="Times New Roman" w:cs="Times New Roman"/>
          <w:kern w:val="2"/>
          <w:sz w:val="28"/>
          <w:szCs w:val="28"/>
        </w:rPr>
        <w:t> </w:t>
      </w:r>
      <w:r w:rsidRPr="002E0574">
        <w:rPr>
          <w:rFonts w:ascii="Times New Roman" w:eastAsia="Calibri" w:hAnsi="Times New Roman" w:cs="Times New Roman"/>
          <w:kern w:val="2"/>
          <w:sz w:val="28"/>
          <w:szCs w:val="28"/>
        </w:rPr>
        <w:t>Общие сведения о муниципальном образовании</w:t>
      </w:r>
      <w:r w:rsidR="0097162B">
        <w:rPr>
          <w:rFonts w:ascii="Times New Roman" w:eastAsia="Calibri" w:hAnsi="Times New Roman" w:cs="Times New Roman"/>
          <w:kern w:val="2"/>
          <w:sz w:val="28"/>
          <w:szCs w:val="28"/>
        </w:rPr>
        <w:t xml:space="preserve"> «</w:t>
      </w:r>
      <w:proofErr w:type="spellStart"/>
      <w:r w:rsidR="0097162B">
        <w:rPr>
          <w:rFonts w:ascii="Times New Roman" w:eastAsia="Calibri" w:hAnsi="Times New Roman" w:cs="Times New Roman"/>
          <w:kern w:val="2"/>
          <w:sz w:val="28"/>
          <w:szCs w:val="28"/>
        </w:rPr>
        <w:t>Нижнереутчанский</w:t>
      </w:r>
      <w:proofErr w:type="spellEnd"/>
      <w:r w:rsidR="0097162B">
        <w:rPr>
          <w:rFonts w:ascii="Times New Roman" w:eastAsia="Calibri" w:hAnsi="Times New Roman" w:cs="Times New Roman"/>
          <w:kern w:val="2"/>
          <w:sz w:val="28"/>
          <w:szCs w:val="28"/>
        </w:rPr>
        <w:t xml:space="preserve"> сельсовет» </w:t>
      </w:r>
      <w:r w:rsidR="00C54196">
        <w:rPr>
          <w:rFonts w:ascii="Times New Roman" w:eastAsia="Calibri" w:hAnsi="Times New Roman" w:cs="Times New Roman"/>
          <w:kern w:val="2"/>
          <w:sz w:val="28"/>
          <w:szCs w:val="28"/>
        </w:rPr>
        <w:t>Медвенского района курской области</w:t>
      </w:r>
      <w:r w:rsidRPr="002E0574">
        <w:rPr>
          <w:rFonts w:ascii="Times New Roman" w:eastAsia="Calibri" w:hAnsi="Times New Roman" w:cs="Times New Roman"/>
          <w:kern w:val="2"/>
          <w:sz w:val="28"/>
          <w:szCs w:val="28"/>
        </w:rPr>
        <w:t>.</w:t>
      </w:r>
    </w:p>
    <w:p w14:paraId="1C539187" w14:textId="77777777" w:rsidR="00BD328F" w:rsidRPr="002E0574" w:rsidRDefault="00BD328F" w:rsidP="00BD328F">
      <w:pPr>
        <w:widowControl w:val="0"/>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2. Обоснование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w:t>
      </w:r>
    </w:p>
    <w:p w14:paraId="4D02960C" w14:textId="77777777" w:rsidR="00BD328F" w:rsidRPr="002E0574" w:rsidRDefault="00BD328F" w:rsidP="00BD328F">
      <w:pPr>
        <w:widowControl w:val="0"/>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3. Утвержденные документами территориального планирования Российской Федерации планируемые для размещения объекты федерального значения.</w:t>
      </w:r>
    </w:p>
    <w:p w14:paraId="7743386D" w14:textId="77777777" w:rsidR="00BD328F" w:rsidRPr="002E0574" w:rsidRDefault="00BD328F" w:rsidP="00BD328F">
      <w:pPr>
        <w:widowControl w:val="0"/>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b/>
          <w:bCs/>
          <w:kern w:val="2"/>
          <w:sz w:val="28"/>
          <w:szCs w:val="28"/>
        </w:rPr>
        <w:t>Материалы по обоснованию Генерального плана в виде карт:</w:t>
      </w:r>
    </w:p>
    <w:p w14:paraId="68D8A747" w14:textId="77777777" w:rsidR="00BD328F" w:rsidRPr="002E0574" w:rsidRDefault="00BD328F" w:rsidP="00BD328F">
      <w:pPr>
        <w:widowControl w:val="0"/>
        <w:suppressAutoHyphens/>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Карта объектов транспортной и инженерной инфраструктур;</w:t>
      </w:r>
    </w:p>
    <w:p w14:paraId="5A964E65" w14:textId="77777777" w:rsidR="00BD328F" w:rsidRPr="002E0574" w:rsidRDefault="00BD328F" w:rsidP="00BD328F">
      <w:pPr>
        <w:widowControl w:val="0"/>
        <w:suppressAutoHyphens/>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Карта современного использования территории;</w:t>
      </w:r>
    </w:p>
    <w:p w14:paraId="534A5F58" w14:textId="77777777" w:rsidR="00BD328F" w:rsidRPr="002E0574" w:rsidRDefault="00BD328F" w:rsidP="00BD328F">
      <w:pPr>
        <w:spacing w:after="0" w:line="240" w:lineRule="auto"/>
        <w:ind w:firstLine="708"/>
        <w:jc w:val="both"/>
        <w:rPr>
          <w:rFonts w:ascii="Times New Roman" w:eastAsia="Calibri" w:hAnsi="Times New Roman" w:cs="Times New Roman"/>
          <w:kern w:val="2"/>
          <w:sz w:val="28"/>
          <w:szCs w:val="28"/>
        </w:rPr>
      </w:pPr>
      <w:bookmarkStart w:id="13" w:name="_Hlk118790790"/>
      <w:r w:rsidRPr="002E0574">
        <w:rPr>
          <w:rFonts w:ascii="Times New Roman" w:eastAsia="Calibri" w:hAnsi="Times New Roman" w:cs="Times New Roman"/>
          <w:kern w:val="2"/>
          <w:sz w:val="28"/>
          <w:szCs w:val="28"/>
        </w:rPr>
        <w:t>Карта использования территории с отображением зон с особыми условиями использования территорий.</w:t>
      </w:r>
    </w:p>
    <w:bookmarkEnd w:id="13"/>
    <w:p w14:paraId="673886F6" w14:textId="77777777" w:rsidR="00BD328F" w:rsidRPr="002E0574" w:rsidRDefault="00BD328F" w:rsidP="00BD328F">
      <w:pPr>
        <w:widowControl w:val="0"/>
        <w:spacing w:after="0" w:line="240" w:lineRule="auto"/>
        <w:ind w:firstLine="709"/>
        <w:jc w:val="both"/>
        <w:rPr>
          <w:rFonts w:ascii="Times New Roman" w:eastAsia="Calibri" w:hAnsi="Times New Roman" w:cs="Times New Roman"/>
          <w:bCs/>
          <w:kern w:val="2"/>
          <w:sz w:val="28"/>
          <w:szCs w:val="28"/>
        </w:rPr>
      </w:pPr>
      <w:r w:rsidRPr="002E0574">
        <w:rPr>
          <w:rFonts w:ascii="Times New Roman" w:eastAsia="Calibri" w:hAnsi="Times New Roman" w:cs="Times New Roman"/>
          <w:b/>
          <w:bCs/>
          <w:kern w:val="2"/>
          <w:sz w:val="28"/>
          <w:szCs w:val="28"/>
        </w:rPr>
        <w:t>Том 3 «Перечень и характеристика основных факторов риска возникновения чрезвычайных ситуаций природного и техногенного характера»:</w:t>
      </w:r>
    </w:p>
    <w:p w14:paraId="7E9E7CF4" w14:textId="77777777" w:rsidR="00BD328F" w:rsidRPr="002E0574" w:rsidRDefault="00BD328F" w:rsidP="00BD328F">
      <w:pPr>
        <w:widowControl w:val="0"/>
        <w:tabs>
          <w:tab w:val="left" w:pos="1134"/>
        </w:tabs>
        <w:spacing w:after="0" w:line="240" w:lineRule="auto"/>
        <w:ind w:firstLine="709"/>
        <w:jc w:val="both"/>
        <w:rPr>
          <w:rFonts w:ascii="Times New Roman" w:eastAsia="Calibri" w:hAnsi="Times New Roman" w:cs="Times New Roman"/>
          <w:bCs/>
          <w:kern w:val="2"/>
          <w:sz w:val="28"/>
          <w:szCs w:val="28"/>
        </w:rPr>
      </w:pPr>
      <w:r w:rsidRPr="002E0574">
        <w:rPr>
          <w:rFonts w:ascii="Times New Roman" w:eastAsia="Calibri" w:hAnsi="Times New Roman" w:cs="Times New Roman"/>
          <w:bCs/>
          <w:kern w:val="2"/>
          <w:sz w:val="28"/>
          <w:szCs w:val="28"/>
        </w:rPr>
        <w:t>Перечень основных факторов риска возникновения чрезвычайных ситуаций природного и техногенного характера;</w:t>
      </w:r>
    </w:p>
    <w:p w14:paraId="212CAAEF" w14:textId="77777777" w:rsidR="00BD328F" w:rsidRPr="002E0574" w:rsidRDefault="00BD328F" w:rsidP="00BD328F">
      <w:pPr>
        <w:widowControl w:val="0"/>
        <w:suppressAutoHyphens/>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Карта территорий, подверженных риску возникновения чрезвычайных ситуаций природного и техногенного характера.</w:t>
      </w:r>
      <w:r w:rsidRPr="002E0574">
        <w:rPr>
          <w:rFonts w:ascii="Times New Roman" w:eastAsia="Calibri" w:hAnsi="Times New Roman" w:cs="Times New Roman"/>
          <w:bCs/>
          <w:kern w:val="2"/>
          <w:sz w:val="28"/>
          <w:szCs w:val="28"/>
        </w:rPr>
        <w:t>»;</w:t>
      </w:r>
    </w:p>
    <w:p w14:paraId="49A643E7" w14:textId="77777777" w:rsidR="00BD328F" w:rsidRDefault="00BD328F" w:rsidP="00BD328F">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2) в разделе 1 «Общие сведения о муниципальном образовании»:</w:t>
      </w:r>
    </w:p>
    <w:p w14:paraId="632DD0FF" w14:textId="7EFF9A75" w:rsidR="007739BF" w:rsidRPr="009255D4" w:rsidRDefault="007739BF" w:rsidP="007739BF">
      <w:pPr>
        <w:widowControl w:val="0"/>
        <w:suppressAutoHyphens/>
        <w:spacing w:after="0" w:line="252" w:lineRule="auto"/>
        <w:ind w:firstLine="709"/>
        <w:jc w:val="both"/>
        <w:rPr>
          <w:rFonts w:ascii="Times New Roman" w:eastAsia="Calibri" w:hAnsi="Times New Roman" w:cs="Times New Roman"/>
          <w:sz w:val="28"/>
          <w:szCs w:val="28"/>
        </w:rPr>
      </w:pPr>
      <w:r>
        <w:rPr>
          <w:rFonts w:ascii="Times New Roman" w:eastAsia="Calibri" w:hAnsi="Times New Roman" w:cs="Times New Roman"/>
          <w:kern w:val="2"/>
          <w:sz w:val="28"/>
          <w:szCs w:val="28"/>
        </w:rPr>
        <w:t>а) </w:t>
      </w:r>
      <w:r w:rsidRPr="009255D4">
        <w:rPr>
          <w:rFonts w:ascii="Times New Roman" w:eastAsia="Calibri" w:hAnsi="Times New Roman" w:cs="Times New Roman"/>
          <w:sz w:val="28"/>
          <w:szCs w:val="28"/>
        </w:rPr>
        <w:t>наименование</w:t>
      </w:r>
      <w:r>
        <w:rPr>
          <w:rFonts w:ascii="Times New Roman" w:eastAsia="Calibri" w:hAnsi="Times New Roman" w:cs="Times New Roman"/>
          <w:sz w:val="28"/>
          <w:szCs w:val="28"/>
        </w:rPr>
        <w:t xml:space="preserve"> </w:t>
      </w:r>
      <w:r w:rsidRPr="009255D4">
        <w:rPr>
          <w:rFonts w:ascii="Times New Roman" w:eastAsia="Calibri" w:hAnsi="Times New Roman" w:cs="Times New Roman"/>
          <w:sz w:val="28"/>
          <w:szCs w:val="28"/>
        </w:rPr>
        <w:t>дополнить словами «</w:t>
      </w:r>
      <w:proofErr w:type="spellStart"/>
      <w:r>
        <w:rPr>
          <w:rFonts w:ascii="Times New Roman" w:eastAsia="Calibri" w:hAnsi="Times New Roman" w:cs="Times New Roman"/>
          <w:sz w:val="28"/>
          <w:szCs w:val="28"/>
        </w:rPr>
        <w:t>Нижнереутчанский</w:t>
      </w:r>
      <w:proofErr w:type="spellEnd"/>
      <w:r w:rsidRPr="009255D4">
        <w:rPr>
          <w:rFonts w:ascii="Times New Roman" w:eastAsia="Calibri" w:hAnsi="Times New Roman" w:cs="Times New Roman"/>
          <w:sz w:val="28"/>
          <w:szCs w:val="28"/>
        </w:rPr>
        <w:t xml:space="preserve"> сельсовет» </w:t>
      </w:r>
      <w:r>
        <w:rPr>
          <w:rFonts w:ascii="Times New Roman" w:eastAsia="Calibri" w:hAnsi="Times New Roman" w:cs="Times New Roman"/>
          <w:sz w:val="28"/>
          <w:szCs w:val="28"/>
        </w:rPr>
        <w:t>Медвенского</w:t>
      </w:r>
      <w:r w:rsidRPr="009255D4">
        <w:rPr>
          <w:rFonts w:ascii="Times New Roman" w:eastAsia="Calibri" w:hAnsi="Times New Roman" w:cs="Times New Roman"/>
          <w:sz w:val="28"/>
          <w:szCs w:val="28"/>
        </w:rPr>
        <w:t xml:space="preserve"> района Курской области»;</w:t>
      </w:r>
    </w:p>
    <w:p w14:paraId="0A87CDC9" w14:textId="28503769" w:rsidR="00BD328F" w:rsidRPr="002E0574" w:rsidRDefault="007739BF" w:rsidP="00BD328F">
      <w:pPr>
        <w:autoSpaceDE w:val="0"/>
        <w:autoSpaceDN w:val="0"/>
        <w:adjustRightInd w:val="0"/>
        <w:spacing w:after="0" w:line="240" w:lineRule="auto"/>
        <w:ind w:firstLine="708"/>
        <w:jc w:val="both"/>
        <w:rPr>
          <w:rFonts w:ascii="Times New Roman" w:eastAsia="Calibri" w:hAnsi="Times New Roman" w:cs="Times New Roman"/>
          <w:b/>
          <w:bCs/>
          <w:kern w:val="2"/>
          <w:sz w:val="28"/>
          <w:szCs w:val="28"/>
        </w:rPr>
      </w:pPr>
      <w:r>
        <w:rPr>
          <w:rFonts w:ascii="Times New Roman" w:eastAsia="Calibri" w:hAnsi="Times New Roman" w:cs="Times New Roman"/>
          <w:kern w:val="2"/>
          <w:sz w:val="28"/>
          <w:szCs w:val="28"/>
        </w:rPr>
        <w:t>б</w:t>
      </w:r>
      <w:r w:rsidR="00BD328F" w:rsidRPr="002E0574">
        <w:rPr>
          <w:rFonts w:ascii="Times New Roman" w:eastAsia="Calibri" w:hAnsi="Times New Roman" w:cs="Times New Roman"/>
          <w:kern w:val="2"/>
          <w:sz w:val="28"/>
          <w:szCs w:val="28"/>
        </w:rPr>
        <w:t>) в подразделе 1.1 «Общие сведения о муниципальном образовании»:</w:t>
      </w:r>
    </w:p>
    <w:p w14:paraId="16EE5BD5" w14:textId="77777777" w:rsidR="00BD328F" w:rsidRPr="002E0574" w:rsidRDefault="00BD328F" w:rsidP="00BD328F">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в абзаце первом слова «114,13 кв. км» заменить словами «10017,06 га»</w:t>
      </w:r>
    </w:p>
    <w:p w14:paraId="5145BC9D" w14:textId="77777777" w:rsidR="00BD328F" w:rsidRPr="007739BF" w:rsidRDefault="00BD328F" w:rsidP="00BD328F">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7739BF">
        <w:rPr>
          <w:rFonts w:ascii="Times New Roman" w:eastAsia="Calibri" w:hAnsi="Times New Roman" w:cs="Times New Roman"/>
          <w:kern w:val="2"/>
          <w:sz w:val="28"/>
          <w:szCs w:val="28"/>
        </w:rPr>
        <w:t>абзац второй изложить в следующей редакции:</w:t>
      </w:r>
    </w:p>
    <w:p w14:paraId="7B61C2C0" w14:textId="6BFE431E" w:rsidR="00BD328F" w:rsidRPr="002E0574" w:rsidRDefault="00BD328F" w:rsidP="00BD328F">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«Границы и статус муниципального образования «</w:t>
      </w:r>
      <w:proofErr w:type="spellStart"/>
      <w:r w:rsidRPr="002E0574">
        <w:rPr>
          <w:rFonts w:ascii="Times New Roman" w:eastAsia="Calibri" w:hAnsi="Times New Roman" w:cs="Times New Roman"/>
          <w:kern w:val="2"/>
          <w:sz w:val="28"/>
          <w:szCs w:val="28"/>
        </w:rPr>
        <w:t>Нижнереутчанский</w:t>
      </w:r>
      <w:proofErr w:type="spellEnd"/>
      <w:r w:rsidRPr="002E0574">
        <w:rPr>
          <w:rFonts w:ascii="Times New Roman" w:eastAsia="Calibri" w:hAnsi="Times New Roman" w:cs="Times New Roman"/>
          <w:kern w:val="2"/>
          <w:sz w:val="28"/>
          <w:szCs w:val="28"/>
        </w:rPr>
        <w:t xml:space="preserve"> сельсовет» Медвенского района Курской области установлены Законом Курской области от 21 октября 2004 года № 48-ЗКО «О муниципальных образованиях Курской области», Законом Курской области от 26 апреля </w:t>
      </w:r>
      <w:r w:rsidRPr="002E0574">
        <w:rPr>
          <w:rFonts w:ascii="Times New Roman" w:eastAsia="Calibri" w:hAnsi="Times New Roman" w:cs="Times New Roman"/>
          <w:kern w:val="2"/>
          <w:sz w:val="28"/>
          <w:szCs w:val="28"/>
        </w:rPr>
        <w:lastRenderedPageBreak/>
        <w:t>2010 года №</w:t>
      </w:r>
      <w:r w:rsidR="00C54196">
        <w:rPr>
          <w:rFonts w:ascii="Times New Roman" w:eastAsia="Calibri" w:hAnsi="Times New Roman" w:cs="Times New Roman"/>
          <w:kern w:val="2"/>
          <w:sz w:val="28"/>
          <w:szCs w:val="28"/>
        </w:rPr>
        <w:t> </w:t>
      </w:r>
      <w:r w:rsidRPr="002E0574">
        <w:rPr>
          <w:rFonts w:ascii="Times New Roman" w:eastAsia="Calibri" w:hAnsi="Times New Roman" w:cs="Times New Roman"/>
          <w:kern w:val="2"/>
          <w:sz w:val="28"/>
          <w:szCs w:val="28"/>
        </w:rPr>
        <w:t>26-ЗКО «О преобразовании некоторых муниципальных образований и внесении изменений в отдельные законодательные акты Курской области». Территория муниципального образования «</w:t>
      </w:r>
      <w:proofErr w:type="spellStart"/>
      <w:r w:rsidRPr="002E0574">
        <w:rPr>
          <w:rFonts w:ascii="Times New Roman" w:eastAsia="Calibri" w:hAnsi="Times New Roman" w:cs="Times New Roman"/>
          <w:kern w:val="2"/>
          <w:sz w:val="28"/>
          <w:szCs w:val="28"/>
        </w:rPr>
        <w:t>Нижнереутчанский</w:t>
      </w:r>
      <w:proofErr w:type="spellEnd"/>
      <w:r w:rsidRPr="002E0574">
        <w:rPr>
          <w:rFonts w:ascii="Times New Roman" w:eastAsia="Calibri" w:hAnsi="Times New Roman" w:cs="Times New Roman"/>
          <w:kern w:val="2"/>
          <w:sz w:val="28"/>
          <w:szCs w:val="28"/>
        </w:rPr>
        <w:t xml:space="preserve"> сельсовет» Медвенского района Курской области определена границами, указанными на Карте границ населенных пунктов, входящих в состав муниципального образования.»;</w:t>
      </w:r>
    </w:p>
    <w:p w14:paraId="70793948" w14:textId="77777777" w:rsidR="00BD328F" w:rsidRPr="002E0574" w:rsidRDefault="00BD328F" w:rsidP="00BD328F">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в абзаце третьем слова «пгт Медвенка» заменить словами «п. Медвенка»;</w:t>
      </w:r>
    </w:p>
    <w:p w14:paraId="759770F8" w14:textId="09ADF13B" w:rsidR="00BD328F" w:rsidRPr="002E0574" w:rsidRDefault="00BD328F" w:rsidP="00BD328F">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в абзаце шестом слова «ФЗ-131 «Об общих принципах организации местного самоуправления в Российской Федерации» заменить словами «Федерального закона от 6 октября 2003 года №</w:t>
      </w:r>
      <w:r w:rsidR="00646FE6">
        <w:rPr>
          <w:rFonts w:ascii="Times New Roman" w:eastAsia="Calibri" w:hAnsi="Times New Roman" w:cs="Times New Roman"/>
          <w:kern w:val="2"/>
          <w:sz w:val="28"/>
          <w:szCs w:val="28"/>
        </w:rPr>
        <w:t> </w:t>
      </w:r>
      <w:r w:rsidRPr="002E0574">
        <w:rPr>
          <w:rFonts w:ascii="Times New Roman" w:eastAsia="Calibri" w:hAnsi="Times New Roman" w:cs="Times New Roman"/>
          <w:kern w:val="2"/>
          <w:sz w:val="28"/>
          <w:szCs w:val="28"/>
        </w:rPr>
        <w:t>131-ФЗ «Об общих принципах организации местного самоуправления в Российской Федерации»;</w:t>
      </w:r>
    </w:p>
    <w:p w14:paraId="4DD5D700" w14:textId="789C3033" w:rsidR="00BD328F" w:rsidRDefault="00646FE6" w:rsidP="00BD328F">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в</w:t>
      </w:r>
      <w:r w:rsidR="00BD328F" w:rsidRPr="002E0574">
        <w:rPr>
          <w:rFonts w:ascii="Times New Roman" w:eastAsia="Calibri" w:hAnsi="Times New Roman" w:cs="Times New Roman"/>
          <w:kern w:val="2"/>
          <w:sz w:val="28"/>
          <w:szCs w:val="28"/>
        </w:rPr>
        <w:t>) в подразделе 1.2 «Административное устройство муниципального образования. Границы муниципального образования»:</w:t>
      </w:r>
    </w:p>
    <w:p w14:paraId="1FA5ED0C" w14:textId="77777777" w:rsidR="00BD328F" w:rsidRPr="002E0574" w:rsidRDefault="00BD328F" w:rsidP="00BD328F">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в абзаце втором слова «114,13 кв. км. (10,9 % территории Медвенского района)» заменить словами «10017,06 га»;</w:t>
      </w:r>
    </w:p>
    <w:p w14:paraId="3B83BB3A" w14:textId="77777777" w:rsidR="00BD328F" w:rsidRPr="002E0574" w:rsidRDefault="00BD328F" w:rsidP="00BD328F">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 xml:space="preserve">в абзаце подраздела «Описание границ муниципального образования» аббревиатуру «МО» исключить, слова «с </w:t>
      </w:r>
      <w:proofErr w:type="spellStart"/>
      <w:r w:rsidRPr="002E0574">
        <w:rPr>
          <w:rFonts w:ascii="Times New Roman" w:eastAsia="Calibri" w:hAnsi="Times New Roman" w:cs="Times New Roman"/>
          <w:kern w:val="2"/>
          <w:sz w:val="28"/>
          <w:szCs w:val="28"/>
        </w:rPr>
        <w:t>Верхнереутчанским</w:t>
      </w:r>
      <w:proofErr w:type="spellEnd"/>
      <w:r w:rsidRPr="002E0574">
        <w:rPr>
          <w:rFonts w:ascii="Times New Roman" w:eastAsia="Calibri" w:hAnsi="Times New Roman" w:cs="Times New Roman"/>
          <w:kern w:val="2"/>
          <w:sz w:val="28"/>
          <w:szCs w:val="28"/>
        </w:rPr>
        <w:t xml:space="preserve"> сельсоветом» заменить словами «с </w:t>
      </w:r>
      <w:proofErr w:type="spellStart"/>
      <w:r w:rsidRPr="002E0574">
        <w:rPr>
          <w:rFonts w:ascii="Times New Roman" w:eastAsia="Calibri" w:hAnsi="Times New Roman" w:cs="Times New Roman"/>
          <w:kern w:val="2"/>
          <w:sz w:val="28"/>
          <w:szCs w:val="28"/>
        </w:rPr>
        <w:t>Вышнереутчанским</w:t>
      </w:r>
      <w:proofErr w:type="spellEnd"/>
      <w:r w:rsidRPr="002E0574">
        <w:rPr>
          <w:rFonts w:ascii="Times New Roman" w:eastAsia="Calibri" w:hAnsi="Times New Roman" w:cs="Times New Roman"/>
          <w:kern w:val="2"/>
          <w:sz w:val="28"/>
          <w:szCs w:val="28"/>
        </w:rPr>
        <w:t xml:space="preserve"> сельсоветом»;</w:t>
      </w:r>
    </w:p>
    <w:p w14:paraId="47B2800E" w14:textId="7BBFF1D8" w:rsidR="00BD328F" w:rsidRPr="002E0574" w:rsidRDefault="00646FE6" w:rsidP="00BD328F">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г</w:t>
      </w:r>
      <w:r w:rsidR="00BD328F" w:rsidRPr="002E0574">
        <w:rPr>
          <w:rFonts w:ascii="Times New Roman" w:eastAsia="Calibri" w:hAnsi="Times New Roman" w:cs="Times New Roman"/>
          <w:kern w:val="2"/>
          <w:sz w:val="28"/>
          <w:szCs w:val="28"/>
        </w:rPr>
        <w:t>) в подразделе 1.3 «Природные условия и ресурсы»:</w:t>
      </w:r>
    </w:p>
    <w:p w14:paraId="25E766B7" w14:textId="77777777" w:rsidR="00BD328F" w:rsidRPr="002E0574" w:rsidRDefault="00BD328F" w:rsidP="00BD328F">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в абзаце первом подраздела «Климатическая характеристика» слова «так же как Медвенского района и всей Курской области,» исключить;</w:t>
      </w:r>
    </w:p>
    <w:p w14:paraId="216455C8" w14:textId="743034D3" w:rsidR="00BD328F" w:rsidRPr="002E0574" w:rsidRDefault="00BD328F" w:rsidP="00BD328F">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FC532E">
        <w:rPr>
          <w:rFonts w:ascii="Times New Roman" w:eastAsia="Calibri" w:hAnsi="Times New Roman" w:cs="Times New Roman"/>
          <w:kern w:val="2"/>
          <w:sz w:val="28"/>
          <w:szCs w:val="28"/>
        </w:rPr>
        <w:t xml:space="preserve">в абзаце </w:t>
      </w:r>
      <w:r w:rsidR="00FC532E" w:rsidRPr="00FC532E">
        <w:rPr>
          <w:rFonts w:ascii="Times New Roman" w:eastAsia="Calibri" w:hAnsi="Times New Roman" w:cs="Times New Roman"/>
          <w:kern w:val="2"/>
          <w:sz w:val="28"/>
          <w:szCs w:val="28"/>
        </w:rPr>
        <w:t>десятом</w:t>
      </w:r>
      <w:r w:rsidRPr="00FC532E">
        <w:rPr>
          <w:rFonts w:ascii="Times New Roman" w:eastAsia="Calibri" w:hAnsi="Times New Roman" w:cs="Times New Roman"/>
          <w:kern w:val="2"/>
          <w:sz w:val="28"/>
          <w:szCs w:val="28"/>
        </w:rPr>
        <w:t xml:space="preserve"> подраздела «Лесные</w:t>
      </w:r>
      <w:r w:rsidRPr="002E0574">
        <w:rPr>
          <w:rFonts w:ascii="Times New Roman" w:eastAsia="Calibri" w:hAnsi="Times New Roman" w:cs="Times New Roman"/>
          <w:kern w:val="2"/>
          <w:sz w:val="28"/>
          <w:szCs w:val="28"/>
        </w:rPr>
        <w:t xml:space="preserve"> ресурсы и растительный мир» слова «района» заменить словами «муниципального образования «</w:t>
      </w:r>
      <w:proofErr w:type="spellStart"/>
      <w:r w:rsidRPr="002E0574">
        <w:rPr>
          <w:rFonts w:ascii="Times New Roman" w:eastAsia="Calibri" w:hAnsi="Times New Roman" w:cs="Times New Roman"/>
          <w:kern w:val="2"/>
          <w:sz w:val="28"/>
          <w:szCs w:val="28"/>
        </w:rPr>
        <w:t>Нижнереутчанский</w:t>
      </w:r>
      <w:proofErr w:type="spellEnd"/>
      <w:r w:rsidRPr="002E0574">
        <w:rPr>
          <w:rFonts w:ascii="Times New Roman" w:eastAsia="Calibri" w:hAnsi="Times New Roman" w:cs="Times New Roman"/>
          <w:kern w:val="2"/>
          <w:sz w:val="28"/>
          <w:szCs w:val="28"/>
        </w:rPr>
        <w:t xml:space="preserve"> сельсовет» Медвенского района Курской области»;</w:t>
      </w:r>
    </w:p>
    <w:p w14:paraId="213B912E" w14:textId="77777777" w:rsidR="00BD328F" w:rsidRPr="002E0574" w:rsidRDefault="00BD328F" w:rsidP="00BD328F">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в абзаце третьем подраздела «Рельеф» слова «Здесь» заменить словами «На территории муниципального образования «</w:t>
      </w:r>
      <w:proofErr w:type="spellStart"/>
      <w:r w:rsidRPr="002E0574">
        <w:rPr>
          <w:rFonts w:ascii="Times New Roman" w:eastAsia="Calibri" w:hAnsi="Times New Roman" w:cs="Times New Roman"/>
          <w:kern w:val="2"/>
          <w:sz w:val="28"/>
          <w:szCs w:val="28"/>
        </w:rPr>
        <w:t>Нижнереутчанский</w:t>
      </w:r>
      <w:proofErr w:type="spellEnd"/>
      <w:r w:rsidRPr="002E0574">
        <w:rPr>
          <w:rFonts w:ascii="Times New Roman" w:eastAsia="Calibri" w:hAnsi="Times New Roman" w:cs="Times New Roman"/>
          <w:kern w:val="2"/>
          <w:sz w:val="28"/>
          <w:szCs w:val="28"/>
        </w:rPr>
        <w:t xml:space="preserve"> сельсовет» Медвенского района Курской области»;</w:t>
      </w:r>
    </w:p>
    <w:p w14:paraId="053D5C0B" w14:textId="77777777" w:rsidR="00BD328F" w:rsidRDefault="00BD328F" w:rsidP="00BD328F">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подраздел «Полезные ископаемые» изложить в следующей редакции:</w:t>
      </w:r>
    </w:p>
    <w:p w14:paraId="726AA864" w14:textId="77777777" w:rsidR="003A32B2" w:rsidRPr="002E0574" w:rsidRDefault="003A32B2" w:rsidP="00BD328F">
      <w:pPr>
        <w:autoSpaceDE w:val="0"/>
        <w:autoSpaceDN w:val="0"/>
        <w:adjustRightInd w:val="0"/>
        <w:spacing w:after="0" w:line="240" w:lineRule="auto"/>
        <w:ind w:firstLine="708"/>
        <w:jc w:val="both"/>
        <w:rPr>
          <w:rFonts w:ascii="Times New Roman" w:eastAsia="Calibri" w:hAnsi="Times New Roman" w:cs="Times New Roman"/>
          <w:kern w:val="2"/>
          <w:sz w:val="28"/>
          <w:szCs w:val="28"/>
        </w:rPr>
      </w:pPr>
    </w:p>
    <w:p w14:paraId="1E00CCAB" w14:textId="77777777" w:rsidR="00BD328F" w:rsidRPr="002E0574" w:rsidRDefault="00BD328F" w:rsidP="00BD328F">
      <w:pPr>
        <w:autoSpaceDE w:val="0"/>
        <w:autoSpaceDN w:val="0"/>
        <w:adjustRightInd w:val="0"/>
        <w:spacing w:after="0" w:line="240" w:lineRule="auto"/>
        <w:ind w:firstLine="708"/>
        <w:jc w:val="both"/>
        <w:rPr>
          <w:rFonts w:ascii="Times New Roman" w:eastAsia="Calibri" w:hAnsi="Times New Roman"/>
          <w:b/>
          <w:bCs/>
          <w:kern w:val="2"/>
          <w:sz w:val="28"/>
          <w:szCs w:val="28"/>
        </w:rPr>
      </w:pPr>
      <w:r w:rsidRPr="002E0574">
        <w:rPr>
          <w:rFonts w:ascii="Times New Roman" w:eastAsia="Calibri" w:hAnsi="Times New Roman"/>
          <w:b/>
          <w:bCs/>
          <w:kern w:val="2"/>
          <w:sz w:val="28"/>
          <w:szCs w:val="28"/>
        </w:rPr>
        <w:t>«Минерально-сырьевые ресурсы</w:t>
      </w:r>
    </w:p>
    <w:p w14:paraId="1FB87837" w14:textId="77777777" w:rsidR="00BD328F" w:rsidRPr="002E0574" w:rsidRDefault="00BD328F" w:rsidP="00BD328F">
      <w:pPr>
        <w:autoSpaceDE w:val="0"/>
        <w:autoSpaceDN w:val="0"/>
        <w:adjustRightInd w:val="0"/>
        <w:spacing w:after="0" w:line="240" w:lineRule="auto"/>
        <w:ind w:firstLine="708"/>
        <w:jc w:val="both"/>
        <w:rPr>
          <w:rFonts w:ascii="Times New Roman" w:eastAsia="Calibri" w:hAnsi="Times New Roman"/>
          <w:b/>
          <w:bCs/>
          <w:kern w:val="2"/>
          <w:sz w:val="28"/>
          <w:szCs w:val="28"/>
        </w:rPr>
      </w:pPr>
    </w:p>
    <w:p w14:paraId="02E8A363" w14:textId="0C997B8F" w:rsidR="00BD328F" w:rsidRDefault="00BD328F" w:rsidP="00BD328F">
      <w:pPr>
        <w:autoSpaceDE w:val="0"/>
        <w:autoSpaceDN w:val="0"/>
        <w:adjustRightInd w:val="0"/>
        <w:spacing w:after="0" w:line="240" w:lineRule="auto"/>
        <w:ind w:firstLine="708"/>
        <w:jc w:val="both"/>
        <w:rPr>
          <w:rFonts w:ascii="Times New Roman" w:eastAsia="Calibri" w:hAnsi="Times New Roman"/>
          <w:kern w:val="2"/>
          <w:sz w:val="28"/>
          <w:szCs w:val="28"/>
        </w:rPr>
      </w:pPr>
      <w:r w:rsidRPr="002E0574">
        <w:rPr>
          <w:rFonts w:ascii="Times New Roman" w:eastAsia="Calibri" w:hAnsi="Times New Roman"/>
          <w:kern w:val="2"/>
          <w:sz w:val="28"/>
          <w:szCs w:val="28"/>
        </w:rPr>
        <w:t xml:space="preserve">По состоянию на </w:t>
      </w:r>
      <w:r>
        <w:rPr>
          <w:rFonts w:ascii="Times New Roman" w:eastAsia="Calibri" w:hAnsi="Times New Roman"/>
          <w:kern w:val="2"/>
          <w:sz w:val="28"/>
          <w:szCs w:val="28"/>
        </w:rPr>
        <w:t>05</w:t>
      </w:r>
      <w:r w:rsidRPr="002E0574">
        <w:rPr>
          <w:rFonts w:ascii="Times New Roman" w:eastAsia="Calibri" w:hAnsi="Times New Roman"/>
          <w:kern w:val="2"/>
          <w:sz w:val="28"/>
          <w:szCs w:val="28"/>
        </w:rPr>
        <w:t>.</w:t>
      </w:r>
      <w:r>
        <w:rPr>
          <w:rFonts w:ascii="Times New Roman" w:eastAsia="Calibri" w:hAnsi="Times New Roman"/>
          <w:kern w:val="2"/>
          <w:sz w:val="28"/>
          <w:szCs w:val="28"/>
        </w:rPr>
        <w:t>04</w:t>
      </w:r>
      <w:r w:rsidRPr="002E0574">
        <w:rPr>
          <w:rFonts w:ascii="Times New Roman" w:eastAsia="Calibri" w:hAnsi="Times New Roman"/>
          <w:kern w:val="2"/>
          <w:sz w:val="28"/>
          <w:szCs w:val="28"/>
        </w:rPr>
        <w:t>.202</w:t>
      </w:r>
      <w:r>
        <w:rPr>
          <w:rFonts w:ascii="Times New Roman" w:eastAsia="Calibri" w:hAnsi="Times New Roman"/>
          <w:kern w:val="2"/>
          <w:sz w:val="28"/>
          <w:szCs w:val="28"/>
        </w:rPr>
        <w:t>4</w:t>
      </w:r>
      <w:r w:rsidRPr="002E0574">
        <w:rPr>
          <w:rFonts w:ascii="Times New Roman" w:eastAsia="Calibri" w:hAnsi="Times New Roman"/>
          <w:kern w:val="2"/>
          <w:sz w:val="28"/>
          <w:szCs w:val="28"/>
        </w:rPr>
        <w:t xml:space="preserve"> в Государственном реестре участков недр, предоставленных в пользование, и лицензий на пользование недрами, предусмотренном статьей 28 Закона Российской Федерации </w:t>
      </w:r>
      <w:r w:rsidR="009B08C9">
        <w:rPr>
          <w:rFonts w:ascii="Times New Roman" w:eastAsia="Calibri" w:hAnsi="Times New Roman"/>
          <w:kern w:val="2"/>
          <w:sz w:val="28"/>
          <w:szCs w:val="28"/>
        </w:rPr>
        <w:t xml:space="preserve">от 21.02.1992 № 2395-1 </w:t>
      </w:r>
      <w:r w:rsidRPr="002E0574">
        <w:rPr>
          <w:rFonts w:ascii="Times New Roman" w:eastAsia="Calibri" w:hAnsi="Times New Roman"/>
          <w:kern w:val="2"/>
          <w:sz w:val="28"/>
          <w:szCs w:val="28"/>
        </w:rPr>
        <w:t>«О недрах», в границах муниципального образования «</w:t>
      </w:r>
      <w:proofErr w:type="spellStart"/>
      <w:r w:rsidRPr="002E0574">
        <w:rPr>
          <w:rFonts w:ascii="Times New Roman" w:eastAsia="Calibri" w:hAnsi="Times New Roman"/>
          <w:kern w:val="2"/>
          <w:sz w:val="28"/>
          <w:szCs w:val="28"/>
        </w:rPr>
        <w:t>Нижнереутчанский</w:t>
      </w:r>
      <w:proofErr w:type="spellEnd"/>
      <w:r w:rsidRPr="002E0574">
        <w:rPr>
          <w:rFonts w:ascii="Times New Roman" w:eastAsia="Calibri" w:hAnsi="Times New Roman"/>
          <w:kern w:val="2"/>
          <w:sz w:val="28"/>
          <w:szCs w:val="28"/>
        </w:rPr>
        <w:t xml:space="preserve"> сельсовет» Медвенского района Курской области зарегистрирован</w:t>
      </w:r>
      <w:r>
        <w:rPr>
          <w:rFonts w:ascii="Times New Roman" w:eastAsia="Calibri" w:hAnsi="Times New Roman"/>
          <w:kern w:val="2"/>
          <w:sz w:val="28"/>
          <w:szCs w:val="28"/>
        </w:rPr>
        <w:t>ы</w:t>
      </w:r>
      <w:r w:rsidRPr="002E0574">
        <w:rPr>
          <w:rFonts w:ascii="Times New Roman" w:eastAsia="Calibri" w:hAnsi="Times New Roman"/>
          <w:kern w:val="2"/>
          <w:sz w:val="28"/>
          <w:szCs w:val="28"/>
        </w:rPr>
        <w:t xml:space="preserve"> лицензи</w:t>
      </w:r>
      <w:r>
        <w:rPr>
          <w:rFonts w:ascii="Times New Roman" w:eastAsia="Calibri" w:hAnsi="Times New Roman"/>
          <w:kern w:val="2"/>
          <w:sz w:val="28"/>
          <w:szCs w:val="28"/>
        </w:rPr>
        <w:t>и</w:t>
      </w:r>
      <w:r w:rsidRPr="002E0574">
        <w:rPr>
          <w:rFonts w:ascii="Times New Roman" w:eastAsia="Calibri" w:hAnsi="Times New Roman"/>
          <w:kern w:val="2"/>
          <w:sz w:val="28"/>
          <w:szCs w:val="28"/>
        </w:rPr>
        <w:t xml:space="preserve"> на пользование недрами</w:t>
      </w:r>
      <w:r>
        <w:rPr>
          <w:rFonts w:ascii="Times New Roman" w:eastAsia="Calibri" w:hAnsi="Times New Roman"/>
          <w:kern w:val="2"/>
          <w:sz w:val="28"/>
          <w:szCs w:val="28"/>
        </w:rPr>
        <w:t>:</w:t>
      </w:r>
    </w:p>
    <w:p w14:paraId="31D0B26E" w14:textId="7725CD33" w:rsidR="00BD328F" w:rsidRPr="002E0574" w:rsidRDefault="00BD328F" w:rsidP="00D9720F">
      <w:pPr>
        <w:autoSpaceDE w:val="0"/>
        <w:autoSpaceDN w:val="0"/>
        <w:adjustRightInd w:val="0"/>
        <w:spacing w:after="0" w:line="230" w:lineRule="auto"/>
        <w:ind w:firstLine="708"/>
        <w:jc w:val="both"/>
        <w:rPr>
          <w:rFonts w:ascii="Times New Roman" w:eastAsia="Calibri" w:hAnsi="Times New Roman"/>
          <w:kern w:val="2"/>
          <w:sz w:val="28"/>
          <w:szCs w:val="28"/>
        </w:rPr>
      </w:pPr>
      <w:r w:rsidRPr="002E0574">
        <w:rPr>
          <w:rFonts w:ascii="Times New Roman" w:eastAsia="Calibri" w:hAnsi="Times New Roman"/>
          <w:kern w:val="2"/>
          <w:sz w:val="28"/>
          <w:szCs w:val="28"/>
        </w:rPr>
        <w:t>КРС 80136 ТР от 31.05.2017 с целевым назначением: разведка и добыча общераспространенного полезного ископаемого – суглинков на участке недр местного значения «Восточный фланг Медвенского месторождения суглинков в Медвенском районе Курской области», выданная ООО «ЭТАЛОН СТРОЙ» со сроком действия 31.05.2027</w:t>
      </w:r>
      <w:r w:rsidR="009B08C9">
        <w:rPr>
          <w:rFonts w:ascii="Times New Roman" w:eastAsia="Calibri" w:hAnsi="Times New Roman"/>
          <w:kern w:val="2"/>
          <w:sz w:val="28"/>
          <w:szCs w:val="28"/>
        </w:rPr>
        <w:t>.</w:t>
      </w:r>
      <w:r w:rsidRPr="002E0574">
        <w:rPr>
          <w:rFonts w:ascii="Times New Roman" w:eastAsia="Calibri" w:hAnsi="Times New Roman"/>
          <w:kern w:val="2"/>
          <w:sz w:val="28"/>
          <w:szCs w:val="28"/>
        </w:rPr>
        <w:t xml:space="preserve"> Площадь горного отвода – 1,28 га.</w:t>
      </w:r>
    </w:p>
    <w:p w14:paraId="2E59F8E9" w14:textId="77777777" w:rsidR="00BD328F" w:rsidRPr="002E0574" w:rsidRDefault="00BD328F" w:rsidP="00D9720F">
      <w:pPr>
        <w:autoSpaceDE w:val="0"/>
        <w:autoSpaceDN w:val="0"/>
        <w:adjustRightInd w:val="0"/>
        <w:spacing w:after="0" w:line="230" w:lineRule="auto"/>
        <w:ind w:firstLine="708"/>
        <w:jc w:val="both"/>
        <w:rPr>
          <w:rFonts w:ascii="Times New Roman" w:eastAsia="Calibri" w:hAnsi="Times New Roman"/>
          <w:kern w:val="2"/>
          <w:sz w:val="28"/>
          <w:szCs w:val="28"/>
        </w:rPr>
      </w:pPr>
      <w:r w:rsidRPr="002E0574">
        <w:rPr>
          <w:rFonts w:ascii="Times New Roman" w:eastAsia="Calibri" w:hAnsi="Times New Roman"/>
          <w:kern w:val="2"/>
          <w:sz w:val="28"/>
          <w:szCs w:val="28"/>
        </w:rPr>
        <w:lastRenderedPageBreak/>
        <w:t>Географические координаты угловых точек уточненного горного отвода (система координат ГСК-2011):</w:t>
      </w:r>
    </w:p>
    <w:p w14:paraId="4CAED00C" w14:textId="00CAF2DA" w:rsidR="00BD328F" w:rsidRPr="002E0574" w:rsidRDefault="00BD328F" w:rsidP="00D9720F">
      <w:pPr>
        <w:autoSpaceDE w:val="0"/>
        <w:autoSpaceDN w:val="0"/>
        <w:adjustRightInd w:val="0"/>
        <w:spacing w:after="0" w:line="230" w:lineRule="auto"/>
        <w:ind w:firstLine="708"/>
        <w:jc w:val="both"/>
        <w:rPr>
          <w:rFonts w:ascii="Times New Roman" w:eastAsia="Calibri" w:hAnsi="Times New Roman"/>
          <w:kern w:val="2"/>
          <w:sz w:val="28"/>
          <w:szCs w:val="28"/>
        </w:rPr>
      </w:pPr>
      <w:r w:rsidRPr="002E0574">
        <w:rPr>
          <w:rFonts w:ascii="Times New Roman" w:eastAsia="Calibri" w:hAnsi="Times New Roman"/>
          <w:kern w:val="2"/>
          <w:sz w:val="28"/>
          <w:szCs w:val="28"/>
        </w:rPr>
        <w:t>С.Ш. 51°26'18,64" В.Д. 36°07'51,57";</w:t>
      </w:r>
    </w:p>
    <w:p w14:paraId="6970282F" w14:textId="04D345AE" w:rsidR="00BD328F" w:rsidRPr="002E0574" w:rsidRDefault="00BD328F" w:rsidP="00D9720F">
      <w:pPr>
        <w:autoSpaceDE w:val="0"/>
        <w:autoSpaceDN w:val="0"/>
        <w:adjustRightInd w:val="0"/>
        <w:spacing w:after="0" w:line="230" w:lineRule="auto"/>
        <w:ind w:firstLine="708"/>
        <w:jc w:val="both"/>
        <w:rPr>
          <w:rFonts w:ascii="Times New Roman" w:eastAsia="Calibri" w:hAnsi="Times New Roman"/>
          <w:kern w:val="2"/>
          <w:sz w:val="28"/>
          <w:szCs w:val="28"/>
        </w:rPr>
      </w:pPr>
      <w:r w:rsidRPr="002E0574">
        <w:rPr>
          <w:rFonts w:ascii="Times New Roman" w:eastAsia="Calibri" w:hAnsi="Times New Roman"/>
          <w:kern w:val="2"/>
          <w:sz w:val="28"/>
          <w:szCs w:val="28"/>
        </w:rPr>
        <w:t>С.Ш. 51°26'19,56" В.Д. 36°07'53,65";</w:t>
      </w:r>
    </w:p>
    <w:p w14:paraId="0EC28C63" w14:textId="3824C555" w:rsidR="00BD328F" w:rsidRPr="002E0574" w:rsidRDefault="00BD328F" w:rsidP="00D9720F">
      <w:pPr>
        <w:autoSpaceDE w:val="0"/>
        <w:autoSpaceDN w:val="0"/>
        <w:adjustRightInd w:val="0"/>
        <w:spacing w:after="0" w:line="230" w:lineRule="auto"/>
        <w:ind w:firstLine="708"/>
        <w:jc w:val="both"/>
        <w:rPr>
          <w:rFonts w:ascii="Times New Roman" w:eastAsia="Calibri" w:hAnsi="Times New Roman"/>
          <w:kern w:val="2"/>
          <w:sz w:val="28"/>
          <w:szCs w:val="28"/>
        </w:rPr>
      </w:pPr>
      <w:r w:rsidRPr="002E0574">
        <w:rPr>
          <w:rFonts w:ascii="Times New Roman" w:eastAsia="Calibri" w:hAnsi="Times New Roman"/>
          <w:kern w:val="2"/>
          <w:sz w:val="28"/>
          <w:szCs w:val="28"/>
        </w:rPr>
        <w:t>С.Ш. 51°26'19,43" В.Д. 36°07'54,34";</w:t>
      </w:r>
    </w:p>
    <w:p w14:paraId="5890685D" w14:textId="2DC32E12" w:rsidR="00BD328F" w:rsidRPr="002E0574" w:rsidRDefault="00BD328F" w:rsidP="00D9720F">
      <w:pPr>
        <w:autoSpaceDE w:val="0"/>
        <w:autoSpaceDN w:val="0"/>
        <w:adjustRightInd w:val="0"/>
        <w:spacing w:after="0" w:line="230" w:lineRule="auto"/>
        <w:ind w:firstLine="708"/>
        <w:jc w:val="both"/>
        <w:rPr>
          <w:rFonts w:ascii="Times New Roman" w:eastAsia="Calibri" w:hAnsi="Times New Roman"/>
          <w:kern w:val="2"/>
          <w:sz w:val="28"/>
          <w:szCs w:val="28"/>
        </w:rPr>
      </w:pPr>
      <w:r w:rsidRPr="002E0574">
        <w:rPr>
          <w:rFonts w:ascii="Times New Roman" w:eastAsia="Calibri" w:hAnsi="Times New Roman"/>
          <w:kern w:val="2"/>
          <w:sz w:val="28"/>
          <w:szCs w:val="28"/>
        </w:rPr>
        <w:t>С.Ш. 51°26'19,16" В.Д. 36°07'56,08";</w:t>
      </w:r>
    </w:p>
    <w:p w14:paraId="37008CAE" w14:textId="15FB3A26" w:rsidR="00BD328F" w:rsidRPr="002E0574" w:rsidRDefault="00BD328F" w:rsidP="00D9720F">
      <w:pPr>
        <w:autoSpaceDE w:val="0"/>
        <w:autoSpaceDN w:val="0"/>
        <w:adjustRightInd w:val="0"/>
        <w:spacing w:after="0" w:line="230" w:lineRule="auto"/>
        <w:ind w:firstLine="708"/>
        <w:jc w:val="both"/>
        <w:rPr>
          <w:rFonts w:ascii="Times New Roman" w:eastAsia="Calibri" w:hAnsi="Times New Roman"/>
          <w:kern w:val="2"/>
          <w:sz w:val="28"/>
          <w:szCs w:val="28"/>
        </w:rPr>
      </w:pPr>
      <w:r w:rsidRPr="002E0574">
        <w:rPr>
          <w:rFonts w:ascii="Times New Roman" w:eastAsia="Calibri" w:hAnsi="Times New Roman"/>
          <w:kern w:val="2"/>
          <w:sz w:val="28"/>
          <w:szCs w:val="28"/>
        </w:rPr>
        <w:t>С.Ш. 51°26'19,29" В.Д. 36°07'56,59";</w:t>
      </w:r>
    </w:p>
    <w:p w14:paraId="2B21C155" w14:textId="17941A00" w:rsidR="00BD328F" w:rsidRPr="002E0574" w:rsidRDefault="00BD328F" w:rsidP="00D9720F">
      <w:pPr>
        <w:autoSpaceDE w:val="0"/>
        <w:autoSpaceDN w:val="0"/>
        <w:adjustRightInd w:val="0"/>
        <w:spacing w:after="0" w:line="230" w:lineRule="auto"/>
        <w:ind w:firstLine="708"/>
        <w:jc w:val="both"/>
        <w:rPr>
          <w:rFonts w:ascii="Times New Roman" w:eastAsia="Calibri" w:hAnsi="Times New Roman"/>
          <w:kern w:val="2"/>
          <w:sz w:val="28"/>
          <w:szCs w:val="28"/>
        </w:rPr>
      </w:pPr>
      <w:r w:rsidRPr="002E0574">
        <w:rPr>
          <w:rFonts w:ascii="Times New Roman" w:eastAsia="Calibri" w:hAnsi="Times New Roman"/>
          <w:kern w:val="2"/>
          <w:sz w:val="28"/>
          <w:szCs w:val="28"/>
        </w:rPr>
        <w:t>С.Ш. 51°26'19,60" В.Д. 36°07'57,13";</w:t>
      </w:r>
    </w:p>
    <w:p w14:paraId="4902B6B7" w14:textId="22624A82" w:rsidR="00BD328F" w:rsidRPr="002E0574" w:rsidRDefault="00BD328F" w:rsidP="00D9720F">
      <w:pPr>
        <w:autoSpaceDE w:val="0"/>
        <w:autoSpaceDN w:val="0"/>
        <w:adjustRightInd w:val="0"/>
        <w:spacing w:after="0" w:line="230" w:lineRule="auto"/>
        <w:ind w:firstLine="708"/>
        <w:jc w:val="both"/>
        <w:rPr>
          <w:rFonts w:ascii="Times New Roman" w:eastAsia="Calibri" w:hAnsi="Times New Roman"/>
          <w:kern w:val="2"/>
          <w:sz w:val="28"/>
          <w:szCs w:val="28"/>
        </w:rPr>
      </w:pPr>
      <w:r w:rsidRPr="002E0574">
        <w:rPr>
          <w:rFonts w:ascii="Times New Roman" w:eastAsia="Calibri" w:hAnsi="Times New Roman"/>
          <w:kern w:val="2"/>
          <w:sz w:val="28"/>
          <w:szCs w:val="28"/>
        </w:rPr>
        <w:t>С.Ш. 51°26'19,68" В.Д. 36°07'57,68";</w:t>
      </w:r>
    </w:p>
    <w:p w14:paraId="08286659" w14:textId="7D0B7361" w:rsidR="00BD328F" w:rsidRPr="002E0574" w:rsidRDefault="00BD328F" w:rsidP="00D9720F">
      <w:pPr>
        <w:autoSpaceDE w:val="0"/>
        <w:autoSpaceDN w:val="0"/>
        <w:adjustRightInd w:val="0"/>
        <w:spacing w:after="0" w:line="230" w:lineRule="auto"/>
        <w:ind w:firstLine="708"/>
        <w:jc w:val="both"/>
        <w:rPr>
          <w:rFonts w:ascii="Times New Roman" w:eastAsia="Calibri" w:hAnsi="Times New Roman"/>
          <w:kern w:val="2"/>
          <w:sz w:val="28"/>
          <w:szCs w:val="28"/>
        </w:rPr>
      </w:pPr>
      <w:r w:rsidRPr="002E0574">
        <w:rPr>
          <w:rFonts w:ascii="Times New Roman" w:eastAsia="Calibri" w:hAnsi="Times New Roman"/>
          <w:kern w:val="2"/>
          <w:sz w:val="28"/>
          <w:szCs w:val="28"/>
        </w:rPr>
        <w:t>С.Ш. 51°26'19,40" В.Д. 36°07'58,56";</w:t>
      </w:r>
    </w:p>
    <w:p w14:paraId="10EB0BF9" w14:textId="6B34CF47" w:rsidR="00BD328F" w:rsidRPr="002E0574" w:rsidRDefault="00BD328F" w:rsidP="00D9720F">
      <w:pPr>
        <w:autoSpaceDE w:val="0"/>
        <w:autoSpaceDN w:val="0"/>
        <w:adjustRightInd w:val="0"/>
        <w:spacing w:after="0" w:line="230" w:lineRule="auto"/>
        <w:ind w:firstLine="708"/>
        <w:jc w:val="both"/>
        <w:rPr>
          <w:rFonts w:ascii="Times New Roman" w:eastAsia="Calibri" w:hAnsi="Times New Roman"/>
          <w:kern w:val="2"/>
          <w:sz w:val="28"/>
          <w:szCs w:val="28"/>
        </w:rPr>
      </w:pPr>
      <w:r w:rsidRPr="002E0574">
        <w:rPr>
          <w:rFonts w:ascii="Times New Roman" w:eastAsia="Calibri" w:hAnsi="Times New Roman"/>
          <w:kern w:val="2"/>
          <w:sz w:val="28"/>
          <w:szCs w:val="28"/>
        </w:rPr>
        <w:t>С.Ш. 51°26'18,33" В.Д. 36°07'59,42";</w:t>
      </w:r>
    </w:p>
    <w:p w14:paraId="2437064E" w14:textId="0505F9B1" w:rsidR="00BD328F" w:rsidRPr="002E0574" w:rsidRDefault="00BD328F" w:rsidP="00D9720F">
      <w:pPr>
        <w:autoSpaceDE w:val="0"/>
        <w:autoSpaceDN w:val="0"/>
        <w:adjustRightInd w:val="0"/>
        <w:spacing w:after="0" w:line="230" w:lineRule="auto"/>
        <w:ind w:firstLine="708"/>
        <w:jc w:val="both"/>
        <w:rPr>
          <w:rFonts w:ascii="Times New Roman" w:eastAsia="Calibri" w:hAnsi="Times New Roman"/>
          <w:kern w:val="2"/>
          <w:sz w:val="28"/>
          <w:szCs w:val="28"/>
        </w:rPr>
      </w:pPr>
      <w:r w:rsidRPr="002E0574">
        <w:rPr>
          <w:rFonts w:ascii="Times New Roman" w:eastAsia="Calibri" w:hAnsi="Times New Roman"/>
          <w:kern w:val="2"/>
          <w:sz w:val="28"/>
          <w:szCs w:val="28"/>
        </w:rPr>
        <w:t>С.Ш. 51°26'17,52" В.Д. 36°07'59,74";</w:t>
      </w:r>
    </w:p>
    <w:p w14:paraId="6DF9B6AD" w14:textId="270676AB" w:rsidR="00BD328F" w:rsidRPr="002E0574" w:rsidRDefault="00BD328F" w:rsidP="00D9720F">
      <w:pPr>
        <w:autoSpaceDE w:val="0"/>
        <w:autoSpaceDN w:val="0"/>
        <w:adjustRightInd w:val="0"/>
        <w:spacing w:after="0" w:line="230" w:lineRule="auto"/>
        <w:ind w:firstLine="708"/>
        <w:jc w:val="both"/>
        <w:rPr>
          <w:rFonts w:ascii="Times New Roman" w:eastAsia="Calibri" w:hAnsi="Times New Roman"/>
          <w:kern w:val="2"/>
          <w:sz w:val="28"/>
          <w:szCs w:val="28"/>
        </w:rPr>
      </w:pPr>
      <w:r w:rsidRPr="002E0574">
        <w:rPr>
          <w:rFonts w:ascii="Times New Roman" w:eastAsia="Calibri" w:hAnsi="Times New Roman"/>
          <w:kern w:val="2"/>
          <w:sz w:val="28"/>
          <w:szCs w:val="28"/>
        </w:rPr>
        <w:t>С.Ш. 51°26'17,02" В.Д. 36°07'59,68";</w:t>
      </w:r>
    </w:p>
    <w:p w14:paraId="1FE1EA9C" w14:textId="472E1CEB" w:rsidR="00BD328F" w:rsidRPr="002E0574" w:rsidRDefault="00BD328F" w:rsidP="00D9720F">
      <w:pPr>
        <w:autoSpaceDE w:val="0"/>
        <w:autoSpaceDN w:val="0"/>
        <w:adjustRightInd w:val="0"/>
        <w:spacing w:after="0" w:line="230" w:lineRule="auto"/>
        <w:ind w:firstLine="708"/>
        <w:jc w:val="both"/>
        <w:rPr>
          <w:rFonts w:ascii="Times New Roman" w:eastAsia="Calibri" w:hAnsi="Times New Roman"/>
          <w:kern w:val="2"/>
          <w:sz w:val="28"/>
          <w:szCs w:val="28"/>
        </w:rPr>
      </w:pPr>
      <w:r w:rsidRPr="002E0574">
        <w:rPr>
          <w:rFonts w:ascii="Times New Roman" w:eastAsia="Calibri" w:hAnsi="Times New Roman"/>
          <w:kern w:val="2"/>
          <w:sz w:val="28"/>
          <w:szCs w:val="28"/>
        </w:rPr>
        <w:t>С.Ш. 51°26'15,72" В.Д. 36°07'59,29";</w:t>
      </w:r>
    </w:p>
    <w:p w14:paraId="38F21B8B" w14:textId="7765B11E" w:rsidR="00BD328F" w:rsidRPr="002E0574" w:rsidRDefault="00BD328F" w:rsidP="00D9720F">
      <w:pPr>
        <w:autoSpaceDE w:val="0"/>
        <w:autoSpaceDN w:val="0"/>
        <w:adjustRightInd w:val="0"/>
        <w:spacing w:after="0" w:line="230" w:lineRule="auto"/>
        <w:ind w:firstLine="708"/>
        <w:jc w:val="both"/>
        <w:rPr>
          <w:rFonts w:ascii="Times New Roman" w:eastAsia="Calibri" w:hAnsi="Times New Roman"/>
          <w:kern w:val="2"/>
          <w:sz w:val="28"/>
          <w:szCs w:val="28"/>
        </w:rPr>
      </w:pPr>
      <w:r w:rsidRPr="002E0574">
        <w:rPr>
          <w:rFonts w:ascii="Times New Roman" w:eastAsia="Calibri" w:hAnsi="Times New Roman"/>
          <w:kern w:val="2"/>
          <w:sz w:val="28"/>
          <w:szCs w:val="28"/>
        </w:rPr>
        <w:t>С.Ш. 51°26'15,28" В.Д. 36°07'58,23";</w:t>
      </w:r>
    </w:p>
    <w:p w14:paraId="3B17782A" w14:textId="17F91946" w:rsidR="00BD328F" w:rsidRPr="002E0574" w:rsidRDefault="00BD328F" w:rsidP="00D9720F">
      <w:pPr>
        <w:autoSpaceDE w:val="0"/>
        <w:autoSpaceDN w:val="0"/>
        <w:adjustRightInd w:val="0"/>
        <w:spacing w:after="0" w:line="230" w:lineRule="auto"/>
        <w:ind w:firstLine="708"/>
        <w:jc w:val="both"/>
        <w:rPr>
          <w:rFonts w:ascii="Times New Roman" w:eastAsia="Calibri" w:hAnsi="Times New Roman"/>
          <w:kern w:val="2"/>
          <w:sz w:val="28"/>
          <w:szCs w:val="28"/>
        </w:rPr>
      </w:pPr>
      <w:r w:rsidRPr="002E0574">
        <w:rPr>
          <w:rFonts w:ascii="Times New Roman" w:eastAsia="Calibri" w:hAnsi="Times New Roman"/>
          <w:kern w:val="2"/>
          <w:sz w:val="28"/>
          <w:szCs w:val="28"/>
        </w:rPr>
        <w:t>С.Ш. 51°26'16,02" В.Д. 36°07'56,19";</w:t>
      </w:r>
    </w:p>
    <w:p w14:paraId="0E69C6D7" w14:textId="217500E5" w:rsidR="00BD328F" w:rsidRDefault="00BD328F" w:rsidP="00D9720F">
      <w:pPr>
        <w:autoSpaceDE w:val="0"/>
        <w:autoSpaceDN w:val="0"/>
        <w:adjustRightInd w:val="0"/>
        <w:spacing w:after="0" w:line="230" w:lineRule="auto"/>
        <w:ind w:firstLine="708"/>
        <w:jc w:val="both"/>
        <w:rPr>
          <w:rFonts w:ascii="Times New Roman" w:eastAsia="Calibri" w:hAnsi="Times New Roman"/>
          <w:kern w:val="2"/>
          <w:sz w:val="28"/>
          <w:szCs w:val="28"/>
        </w:rPr>
      </w:pPr>
      <w:r w:rsidRPr="002E0574">
        <w:rPr>
          <w:rFonts w:ascii="Times New Roman" w:eastAsia="Calibri" w:hAnsi="Times New Roman"/>
          <w:kern w:val="2"/>
          <w:sz w:val="28"/>
          <w:szCs w:val="28"/>
        </w:rPr>
        <w:t>С.Ш. 51°26'17,24" В.Д. 36°07'53,86"</w:t>
      </w:r>
      <w:r>
        <w:rPr>
          <w:rFonts w:ascii="Times New Roman" w:eastAsia="Calibri" w:hAnsi="Times New Roman"/>
          <w:kern w:val="2"/>
          <w:sz w:val="28"/>
          <w:szCs w:val="28"/>
        </w:rPr>
        <w:t>;</w:t>
      </w:r>
    </w:p>
    <w:p w14:paraId="0AFDE8F2" w14:textId="69E4E23B" w:rsidR="00BD328F" w:rsidRPr="00EE64F5" w:rsidRDefault="00BD328F" w:rsidP="00D9720F">
      <w:pPr>
        <w:autoSpaceDE w:val="0"/>
        <w:autoSpaceDN w:val="0"/>
        <w:adjustRightInd w:val="0"/>
        <w:spacing w:after="0" w:line="230" w:lineRule="auto"/>
        <w:ind w:firstLine="708"/>
        <w:jc w:val="both"/>
        <w:rPr>
          <w:rFonts w:ascii="Times New Roman" w:eastAsia="Calibri" w:hAnsi="Times New Roman"/>
          <w:kern w:val="2"/>
          <w:sz w:val="28"/>
          <w:szCs w:val="28"/>
        </w:rPr>
      </w:pPr>
      <w:r w:rsidRPr="00EE64F5">
        <w:rPr>
          <w:rFonts w:ascii="Times New Roman" w:eastAsia="Calibri" w:hAnsi="Times New Roman"/>
          <w:kern w:val="2"/>
          <w:sz w:val="28"/>
          <w:szCs w:val="28"/>
        </w:rPr>
        <w:t>КРС 80033 ТЭ от 03.10.2008 с целевым назначением: добыча</w:t>
      </w:r>
      <w:r>
        <w:rPr>
          <w:rFonts w:ascii="Times New Roman" w:eastAsia="Calibri" w:hAnsi="Times New Roman"/>
          <w:kern w:val="2"/>
          <w:sz w:val="28"/>
          <w:szCs w:val="28"/>
        </w:rPr>
        <w:t xml:space="preserve"> </w:t>
      </w:r>
      <w:r w:rsidRPr="00EE64F5">
        <w:rPr>
          <w:rFonts w:ascii="Times New Roman" w:eastAsia="Calibri" w:hAnsi="Times New Roman"/>
          <w:kern w:val="2"/>
          <w:sz w:val="28"/>
          <w:szCs w:val="28"/>
        </w:rPr>
        <w:t xml:space="preserve">общераспространенного полезного ископаемого </w:t>
      </w:r>
      <w:r>
        <w:rPr>
          <w:rFonts w:ascii="Times New Roman" w:eastAsia="Calibri" w:hAnsi="Times New Roman"/>
          <w:kern w:val="2"/>
          <w:sz w:val="28"/>
          <w:szCs w:val="28"/>
        </w:rPr>
        <w:t xml:space="preserve">– </w:t>
      </w:r>
      <w:r w:rsidRPr="00EE64F5">
        <w:rPr>
          <w:rFonts w:ascii="Times New Roman" w:eastAsia="Calibri" w:hAnsi="Times New Roman"/>
          <w:kern w:val="2"/>
          <w:sz w:val="28"/>
          <w:szCs w:val="28"/>
        </w:rPr>
        <w:t xml:space="preserve">песка на </w:t>
      </w:r>
      <w:proofErr w:type="spellStart"/>
      <w:r w:rsidRPr="00EE64F5">
        <w:rPr>
          <w:rFonts w:ascii="Times New Roman" w:eastAsia="Calibri" w:hAnsi="Times New Roman"/>
          <w:kern w:val="2"/>
          <w:sz w:val="28"/>
          <w:szCs w:val="28"/>
        </w:rPr>
        <w:t>Танеевском</w:t>
      </w:r>
      <w:proofErr w:type="spellEnd"/>
      <w:r>
        <w:rPr>
          <w:rFonts w:ascii="Times New Roman" w:eastAsia="Calibri" w:hAnsi="Times New Roman"/>
          <w:kern w:val="2"/>
          <w:sz w:val="28"/>
          <w:szCs w:val="28"/>
        </w:rPr>
        <w:t xml:space="preserve"> </w:t>
      </w:r>
      <w:r w:rsidRPr="00EE64F5">
        <w:rPr>
          <w:rFonts w:ascii="Times New Roman" w:eastAsia="Calibri" w:hAnsi="Times New Roman"/>
          <w:kern w:val="2"/>
          <w:sz w:val="28"/>
          <w:szCs w:val="28"/>
        </w:rPr>
        <w:t>месторождении, выданная ЗАО «Медвенское дорожное эксплуатационное</w:t>
      </w:r>
      <w:r>
        <w:rPr>
          <w:rFonts w:ascii="Times New Roman" w:eastAsia="Calibri" w:hAnsi="Times New Roman"/>
          <w:kern w:val="2"/>
          <w:sz w:val="28"/>
          <w:szCs w:val="28"/>
        </w:rPr>
        <w:t xml:space="preserve"> </w:t>
      </w:r>
      <w:r w:rsidRPr="00EE64F5">
        <w:rPr>
          <w:rFonts w:ascii="Times New Roman" w:eastAsia="Calibri" w:hAnsi="Times New Roman"/>
          <w:kern w:val="2"/>
          <w:sz w:val="28"/>
          <w:szCs w:val="28"/>
        </w:rPr>
        <w:t>предприятие» со сроком действия 01.01.2058</w:t>
      </w:r>
      <w:r>
        <w:rPr>
          <w:rFonts w:ascii="Times New Roman" w:eastAsia="Calibri" w:hAnsi="Times New Roman"/>
          <w:kern w:val="2"/>
          <w:sz w:val="28"/>
          <w:szCs w:val="28"/>
        </w:rPr>
        <w:t xml:space="preserve">. </w:t>
      </w:r>
      <w:r w:rsidRPr="00EE64F5">
        <w:rPr>
          <w:rFonts w:ascii="Times New Roman" w:eastAsia="Calibri" w:hAnsi="Times New Roman"/>
          <w:kern w:val="2"/>
          <w:sz w:val="28"/>
          <w:szCs w:val="28"/>
        </w:rPr>
        <w:t xml:space="preserve">Площадь горного </w:t>
      </w:r>
      <w:r w:rsidR="009B08C9">
        <w:rPr>
          <w:rFonts w:ascii="Times New Roman" w:eastAsia="Calibri" w:hAnsi="Times New Roman"/>
          <w:kern w:val="2"/>
          <w:sz w:val="28"/>
          <w:szCs w:val="28"/>
        </w:rPr>
        <w:br/>
      </w:r>
      <w:r w:rsidRPr="00EE64F5">
        <w:rPr>
          <w:rFonts w:ascii="Times New Roman" w:eastAsia="Calibri" w:hAnsi="Times New Roman"/>
          <w:kern w:val="2"/>
          <w:sz w:val="28"/>
          <w:szCs w:val="28"/>
        </w:rPr>
        <w:t>отвода – 11,0</w:t>
      </w:r>
      <w:r>
        <w:rPr>
          <w:rFonts w:ascii="Times New Roman" w:eastAsia="Calibri" w:hAnsi="Times New Roman"/>
          <w:kern w:val="2"/>
          <w:sz w:val="28"/>
          <w:szCs w:val="28"/>
        </w:rPr>
        <w:t> </w:t>
      </w:r>
      <w:r w:rsidRPr="00EE64F5">
        <w:rPr>
          <w:rFonts w:ascii="Times New Roman" w:eastAsia="Calibri" w:hAnsi="Times New Roman"/>
          <w:kern w:val="2"/>
          <w:sz w:val="28"/>
          <w:szCs w:val="28"/>
        </w:rPr>
        <w:t>га.</w:t>
      </w:r>
    </w:p>
    <w:p w14:paraId="49DE404A" w14:textId="77777777" w:rsidR="00BD328F" w:rsidRPr="00EE64F5" w:rsidRDefault="00BD328F" w:rsidP="00D9720F">
      <w:pPr>
        <w:autoSpaceDE w:val="0"/>
        <w:autoSpaceDN w:val="0"/>
        <w:adjustRightInd w:val="0"/>
        <w:spacing w:after="0" w:line="230" w:lineRule="auto"/>
        <w:ind w:firstLine="708"/>
        <w:jc w:val="both"/>
        <w:rPr>
          <w:rFonts w:ascii="Times New Roman" w:eastAsia="Calibri" w:hAnsi="Times New Roman"/>
          <w:kern w:val="2"/>
          <w:sz w:val="28"/>
          <w:szCs w:val="28"/>
        </w:rPr>
      </w:pPr>
      <w:r w:rsidRPr="00EE64F5">
        <w:rPr>
          <w:rFonts w:ascii="Times New Roman" w:eastAsia="Calibri" w:hAnsi="Times New Roman"/>
          <w:kern w:val="2"/>
          <w:sz w:val="28"/>
          <w:szCs w:val="28"/>
        </w:rPr>
        <w:t>Географические координаты угловых точек уточненного горного отвода</w:t>
      </w:r>
      <w:r>
        <w:rPr>
          <w:rFonts w:ascii="Times New Roman" w:eastAsia="Calibri" w:hAnsi="Times New Roman"/>
          <w:kern w:val="2"/>
          <w:sz w:val="28"/>
          <w:szCs w:val="28"/>
        </w:rPr>
        <w:t xml:space="preserve"> </w:t>
      </w:r>
      <w:r w:rsidRPr="00EE64F5">
        <w:rPr>
          <w:rFonts w:ascii="Times New Roman" w:eastAsia="Calibri" w:hAnsi="Times New Roman"/>
          <w:kern w:val="2"/>
          <w:sz w:val="28"/>
          <w:szCs w:val="28"/>
        </w:rPr>
        <w:t>(система координат ГСК-2011):</w:t>
      </w:r>
    </w:p>
    <w:p w14:paraId="6E552F72" w14:textId="15B159C3" w:rsidR="00BD328F" w:rsidRPr="00EE64F5" w:rsidRDefault="00BD328F" w:rsidP="00D9720F">
      <w:pPr>
        <w:autoSpaceDE w:val="0"/>
        <w:autoSpaceDN w:val="0"/>
        <w:adjustRightInd w:val="0"/>
        <w:spacing w:after="0" w:line="230" w:lineRule="auto"/>
        <w:ind w:firstLine="708"/>
        <w:jc w:val="both"/>
        <w:rPr>
          <w:rFonts w:ascii="Times New Roman" w:eastAsia="Calibri" w:hAnsi="Times New Roman"/>
          <w:kern w:val="2"/>
          <w:sz w:val="28"/>
          <w:szCs w:val="28"/>
        </w:rPr>
      </w:pPr>
      <w:r w:rsidRPr="00EE64F5">
        <w:rPr>
          <w:rFonts w:ascii="Times New Roman" w:eastAsia="Calibri" w:hAnsi="Times New Roman"/>
          <w:kern w:val="2"/>
          <w:sz w:val="28"/>
          <w:szCs w:val="28"/>
        </w:rPr>
        <w:t>С.Ш. 51°22'31,0" В.Д. 36°07'15,2";</w:t>
      </w:r>
    </w:p>
    <w:p w14:paraId="550A1D14" w14:textId="066209F8" w:rsidR="00BD328F" w:rsidRPr="00EE64F5" w:rsidRDefault="00BD328F" w:rsidP="00D9720F">
      <w:pPr>
        <w:autoSpaceDE w:val="0"/>
        <w:autoSpaceDN w:val="0"/>
        <w:adjustRightInd w:val="0"/>
        <w:spacing w:after="0" w:line="230" w:lineRule="auto"/>
        <w:ind w:firstLine="708"/>
        <w:jc w:val="both"/>
        <w:rPr>
          <w:rFonts w:ascii="Times New Roman" w:eastAsia="Calibri" w:hAnsi="Times New Roman"/>
          <w:kern w:val="2"/>
          <w:sz w:val="28"/>
          <w:szCs w:val="28"/>
        </w:rPr>
      </w:pPr>
      <w:r w:rsidRPr="00EE64F5">
        <w:rPr>
          <w:rFonts w:ascii="Times New Roman" w:eastAsia="Calibri" w:hAnsi="Times New Roman"/>
          <w:kern w:val="2"/>
          <w:sz w:val="28"/>
          <w:szCs w:val="28"/>
        </w:rPr>
        <w:t>С.Ш. 51°22'34,6" В.Д. 36°07'12,2";</w:t>
      </w:r>
    </w:p>
    <w:p w14:paraId="000A5B11" w14:textId="57D9D40A" w:rsidR="00BD328F" w:rsidRPr="00EE64F5" w:rsidRDefault="00BD328F" w:rsidP="00D9720F">
      <w:pPr>
        <w:autoSpaceDE w:val="0"/>
        <w:autoSpaceDN w:val="0"/>
        <w:adjustRightInd w:val="0"/>
        <w:spacing w:after="0" w:line="230" w:lineRule="auto"/>
        <w:ind w:firstLine="708"/>
        <w:jc w:val="both"/>
        <w:rPr>
          <w:rFonts w:ascii="Times New Roman" w:eastAsia="Calibri" w:hAnsi="Times New Roman"/>
          <w:kern w:val="2"/>
          <w:sz w:val="28"/>
          <w:szCs w:val="28"/>
        </w:rPr>
      </w:pPr>
      <w:r w:rsidRPr="00EE64F5">
        <w:rPr>
          <w:rFonts w:ascii="Times New Roman" w:eastAsia="Calibri" w:hAnsi="Times New Roman"/>
          <w:kern w:val="2"/>
          <w:sz w:val="28"/>
          <w:szCs w:val="28"/>
        </w:rPr>
        <w:t>С.Ш. 51°22'36,1" В.Д. 36°07'20,5";</w:t>
      </w:r>
    </w:p>
    <w:p w14:paraId="285443A4" w14:textId="67486AD3" w:rsidR="00BD328F" w:rsidRPr="00EE64F5" w:rsidRDefault="00BD328F" w:rsidP="00D9720F">
      <w:pPr>
        <w:autoSpaceDE w:val="0"/>
        <w:autoSpaceDN w:val="0"/>
        <w:adjustRightInd w:val="0"/>
        <w:spacing w:after="0" w:line="230" w:lineRule="auto"/>
        <w:ind w:firstLine="708"/>
        <w:jc w:val="both"/>
        <w:rPr>
          <w:rFonts w:ascii="Times New Roman" w:eastAsia="Calibri" w:hAnsi="Times New Roman"/>
          <w:kern w:val="2"/>
          <w:sz w:val="28"/>
          <w:szCs w:val="28"/>
        </w:rPr>
      </w:pPr>
      <w:r w:rsidRPr="00EE64F5">
        <w:rPr>
          <w:rFonts w:ascii="Times New Roman" w:eastAsia="Calibri" w:hAnsi="Times New Roman"/>
          <w:kern w:val="2"/>
          <w:sz w:val="28"/>
          <w:szCs w:val="28"/>
        </w:rPr>
        <w:t>С.Ш. 51°22'43,1" В.Д. 36°07'16,6";</w:t>
      </w:r>
    </w:p>
    <w:p w14:paraId="43B3A15A" w14:textId="0237340C" w:rsidR="00BD328F" w:rsidRDefault="00BD328F" w:rsidP="00D9720F">
      <w:pPr>
        <w:autoSpaceDE w:val="0"/>
        <w:autoSpaceDN w:val="0"/>
        <w:adjustRightInd w:val="0"/>
        <w:spacing w:after="0" w:line="230" w:lineRule="auto"/>
        <w:ind w:firstLine="708"/>
        <w:jc w:val="both"/>
        <w:rPr>
          <w:rFonts w:ascii="Times New Roman" w:eastAsia="Calibri" w:hAnsi="Times New Roman"/>
          <w:kern w:val="2"/>
          <w:sz w:val="28"/>
          <w:szCs w:val="28"/>
        </w:rPr>
      </w:pPr>
      <w:r w:rsidRPr="00EE64F5">
        <w:rPr>
          <w:rFonts w:ascii="Times New Roman" w:eastAsia="Calibri" w:hAnsi="Times New Roman"/>
          <w:kern w:val="2"/>
          <w:sz w:val="28"/>
          <w:szCs w:val="28"/>
        </w:rPr>
        <w:t>С.Ш. 51°22'44,1" В.Д. 36°07'24,5"</w:t>
      </w:r>
      <w:r>
        <w:rPr>
          <w:rFonts w:ascii="Times New Roman" w:eastAsia="Calibri" w:hAnsi="Times New Roman"/>
          <w:kern w:val="2"/>
          <w:sz w:val="28"/>
          <w:szCs w:val="28"/>
        </w:rPr>
        <w:t>;</w:t>
      </w:r>
    </w:p>
    <w:p w14:paraId="5D41D8B4" w14:textId="4B93C4F1" w:rsidR="00BD328F" w:rsidRPr="00EE64F5" w:rsidRDefault="00BD328F" w:rsidP="00D9720F">
      <w:pPr>
        <w:autoSpaceDE w:val="0"/>
        <w:autoSpaceDN w:val="0"/>
        <w:adjustRightInd w:val="0"/>
        <w:spacing w:after="0" w:line="230" w:lineRule="auto"/>
        <w:ind w:firstLine="708"/>
        <w:jc w:val="both"/>
        <w:rPr>
          <w:rFonts w:ascii="Times New Roman" w:eastAsia="Calibri" w:hAnsi="Times New Roman"/>
          <w:kern w:val="2"/>
          <w:sz w:val="28"/>
          <w:szCs w:val="28"/>
        </w:rPr>
      </w:pPr>
      <w:r w:rsidRPr="00EE64F5">
        <w:rPr>
          <w:rFonts w:ascii="Times New Roman" w:eastAsia="Calibri" w:hAnsi="Times New Roman"/>
          <w:kern w:val="2"/>
          <w:sz w:val="28"/>
          <w:szCs w:val="28"/>
        </w:rPr>
        <w:t>С.Ш. 51°22'42,1" В.Д. 36°07'33,0";</w:t>
      </w:r>
    </w:p>
    <w:p w14:paraId="42235785" w14:textId="295C98E3" w:rsidR="00BD328F" w:rsidRPr="00EE64F5" w:rsidRDefault="00BD328F" w:rsidP="00D9720F">
      <w:pPr>
        <w:autoSpaceDE w:val="0"/>
        <w:autoSpaceDN w:val="0"/>
        <w:adjustRightInd w:val="0"/>
        <w:spacing w:after="0" w:line="230" w:lineRule="auto"/>
        <w:ind w:firstLine="708"/>
        <w:jc w:val="both"/>
        <w:rPr>
          <w:rFonts w:ascii="Times New Roman" w:eastAsia="Calibri" w:hAnsi="Times New Roman"/>
          <w:kern w:val="2"/>
          <w:sz w:val="28"/>
          <w:szCs w:val="28"/>
        </w:rPr>
      </w:pPr>
      <w:r w:rsidRPr="00EE64F5">
        <w:rPr>
          <w:rFonts w:ascii="Times New Roman" w:eastAsia="Calibri" w:hAnsi="Times New Roman"/>
          <w:kern w:val="2"/>
          <w:sz w:val="28"/>
          <w:szCs w:val="28"/>
        </w:rPr>
        <w:t>С.Ш. 51°22'38,9" В.Д. 36°07'33,0";</w:t>
      </w:r>
    </w:p>
    <w:p w14:paraId="60E152E5" w14:textId="0A8EC0FE" w:rsidR="00BD328F" w:rsidRPr="00EE64F5" w:rsidRDefault="00BD328F" w:rsidP="00D9720F">
      <w:pPr>
        <w:autoSpaceDE w:val="0"/>
        <w:autoSpaceDN w:val="0"/>
        <w:adjustRightInd w:val="0"/>
        <w:spacing w:after="0" w:line="230" w:lineRule="auto"/>
        <w:ind w:firstLine="708"/>
        <w:jc w:val="both"/>
        <w:rPr>
          <w:rFonts w:ascii="Times New Roman" w:eastAsia="Calibri" w:hAnsi="Times New Roman"/>
          <w:kern w:val="2"/>
          <w:sz w:val="28"/>
          <w:szCs w:val="28"/>
        </w:rPr>
      </w:pPr>
      <w:r w:rsidRPr="00EE64F5">
        <w:rPr>
          <w:rFonts w:ascii="Times New Roman" w:eastAsia="Calibri" w:hAnsi="Times New Roman"/>
          <w:kern w:val="2"/>
          <w:sz w:val="28"/>
          <w:szCs w:val="28"/>
        </w:rPr>
        <w:t>С.Ш. 51°22'36,1" В.Д. 36°07'36,9";</w:t>
      </w:r>
    </w:p>
    <w:p w14:paraId="3F360344" w14:textId="2D01100A" w:rsidR="00BD328F" w:rsidRPr="00EE64F5" w:rsidRDefault="00BD328F" w:rsidP="00D9720F">
      <w:pPr>
        <w:autoSpaceDE w:val="0"/>
        <w:autoSpaceDN w:val="0"/>
        <w:adjustRightInd w:val="0"/>
        <w:spacing w:after="0" w:line="230" w:lineRule="auto"/>
        <w:ind w:firstLine="708"/>
        <w:jc w:val="both"/>
        <w:rPr>
          <w:rFonts w:ascii="Times New Roman" w:eastAsia="Calibri" w:hAnsi="Times New Roman"/>
          <w:kern w:val="2"/>
          <w:sz w:val="28"/>
          <w:szCs w:val="28"/>
        </w:rPr>
      </w:pPr>
      <w:r w:rsidRPr="00EE64F5">
        <w:rPr>
          <w:rFonts w:ascii="Times New Roman" w:eastAsia="Calibri" w:hAnsi="Times New Roman"/>
          <w:kern w:val="2"/>
          <w:sz w:val="28"/>
          <w:szCs w:val="28"/>
        </w:rPr>
        <w:t>С.Ш. 51°22'34,1" В.Д. 36°07'32,3";</w:t>
      </w:r>
    </w:p>
    <w:p w14:paraId="16282D02" w14:textId="6F9DD074" w:rsidR="00BD328F" w:rsidRPr="00EE64F5" w:rsidRDefault="00BD328F" w:rsidP="00D9720F">
      <w:pPr>
        <w:autoSpaceDE w:val="0"/>
        <w:autoSpaceDN w:val="0"/>
        <w:adjustRightInd w:val="0"/>
        <w:spacing w:after="0" w:line="230" w:lineRule="auto"/>
        <w:ind w:firstLine="708"/>
        <w:jc w:val="both"/>
        <w:rPr>
          <w:rFonts w:ascii="Times New Roman" w:eastAsia="Calibri" w:hAnsi="Times New Roman"/>
          <w:kern w:val="2"/>
          <w:sz w:val="28"/>
          <w:szCs w:val="28"/>
        </w:rPr>
      </w:pPr>
      <w:r w:rsidRPr="00EE64F5">
        <w:rPr>
          <w:rFonts w:ascii="Times New Roman" w:eastAsia="Calibri" w:hAnsi="Times New Roman"/>
          <w:kern w:val="2"/>
          <w:sz w:val="28"/>
          <w:szCs w:val="28"/>
        </w:rPr>
        <w:t>С.Ш. 51°22'32,2" В.Д. 36°07'24,9";</w:t>
      </w:r>
    </w:p>
    <w:p w14:paraId="1E536F62" w14:textId="6A719E18" w:rsidR="00BD328F" w:rsidRDefault="00BD328F" w:rsidP="00D9720F">
      <w:pPr>
        <w:autoSpaceDE w:val="0"/>
        <w:autoSpaceDN w:val="0"/>
        <w:adjustRightInd w:val="0"/>
        <w:spacing w:after="0" w:line="230" w:lineRule="auto"/>
        <w:ind w:firstLine="708"/>
        <w:jc w:val="both"/>
        <w:rPr>
          <w:rFonts w:ascii="Times New Roman" w:eastAsia="Calibri" w:hAnsi="Times New Roman"/>
          <w:kern w:val="2"/>
          <w:sz w:val="28"/>
          <w:szCs w:val="28"/>
        </w:rPr>
      </w:pPr>
      <w:r w:rsidRPr="00EE64F5">
        <w:rPr>
          <w:rFonts w:ascii="Times New Roman" w:eastAsia="Calibri" w:hAnsi="Times New Roman"/>
          <w:kern w:val="2"/>
          <w:sz w:val="28"/>
          <w:szCs w:val="28"/>
        </w:rPr>
        <w:t>С.Ш. 51°22'31,0" В.Д. 36°07'15,2"</w:t>
      </w:r>
      <w:r w:rsidR="009B08C9">
        <w:rPr>
          <w:rFonts w:ascii="Times New Roman" w:eastAsia="Calibri" w:hAnsi="Times New Roman"/>
          <w:kern w:val="2"/>
          <w:sz w:val="28"/>
          <w:szCs w:val="28"/>
        </w:rPr>
        <w:t>;</w:t>
      </w:r>
    </w:p>
    <w:p w14:paraId="01E4CB49" w14:textId="77777777" w:rsidR="00BD328F" w:rsidRPr="00F93E09" w:rsidRDefault="00BD328F" w:rsidP="00D9720F">
      <w:pPr>
        <w:autoSpaceDE w:val="0"/>
        <w:autoSpaceDN w:val="0"/>
        <w:adjustRightInd w:val="0"/>
        <w:spacing w:after="0" w:line="230" w:lineRule="auto"/>
        <w:ind w:firstLine="708"/>
        <w:jc w:val="both"/>
        <w:rPr>
          <w:rFonts w:ascii="Times New Roman" w:eastAsia="Calibri" w:hAnsi="Times New Roman"/>
          <w:kern w:val="2"/>
          <w:sz w:val="28"/>
          <w:szCs w:val="28"/>
        </w:rPr>
      </w:pPr>
      <w:r w:rsidRPr="00EE64F5">
        <w:rPr>
          <w:rFonts w:ascii="Times New Roman" w:eastAsia="Calibri" w:hAnsi="Times New Roman"/>
          <w:kern w:val="2"/>
          <w:sz w:val="28"/>
          <w:szCs w:val="28"/>
        </w:rPr>
        <w:t>По состоянию на 22.02.2024 в нераспределенном фонде недр на территории муниципального образования «</w:t>
      </w:r>
      <w:proofErr w:type="spellStart"/>
      <w:r w:rsidRPr="00EE64F5">
        <w:rPr>
          <w:rFonts w:ascii="Times New Roman" w:eastAsia="Calibri" w:hAnsi="Times New Roman"/>
          <w:kern w:val="2"/>
          <w:sz w:val="28"/>
          <w:szCs w:val="28"/>
        </w:rPr>
        <w:t>Нижнереутчанский</w:t>
      </w:r>
      <w:proofErr w:type="spellEnd"/>
      <w:r w:rsidRPr="00EE64F5">
        <w:rPr>
          <w:rFonts w:ascii="Times New Roman" w:eastAsia="Calibri" w:hAnsi="Times New Roman"/>
          <w:kern w:val="2"/>
          <w:sz w:val="28"/>
          <w:szCs w:val="28"/>
        </w:rPr>
        <w:t xml:space="preserve"> сельсовет» Медвенского района Курской области наход</w:t>
      </w:r>
      <w:r>
        <w:rPr>
          <w:rFonts w:ascii="Times New Roman" w:eastAsia="Calibri" w:hAnsi="Times New Roman"/>
          <w:kern w:val="2"/>
          <w:sz w:val="28"/>
          <w:szCs w:val="28"/>
        </w:rPr>
        <w:t xml:space="preserve">ится </w:t>
      </w:r>
      <w:r w:rsidRPr="00F93E09">
        <w:rPr>
          <w:rFonts w:ascii="Times New Roman" w:eastAsia="Calibri" w:hAnsi="Times New Roman"/>
          <w:kern w:val="2"/>
          <w:sz w:val="28"/>
          <w:szCs w:val="28"/>
        </w:rPr>
        <w:t>Медвенское месторождение, расположенное в Медвенском районе, в 2</w:t>
      </w:r>
      <w:r>
        <w:rPr>
          <w:rFonts w:ascii="Times New Roman" w:eastAsia="Calibri" w:hAnsi="Times New Roman"/>
          <w:kern w:val="2"/>
          <w:sz w:val="28"/>
          <w:szCs w:val="28"/>
        </w:rPr>
        <w:t> </w:t>
      </w:r>
      <w:r w:rsidRPr="00F93E09">
        <w:rPr>
          <w:rFonts w:ascii="Times New Roman" w:eastAsia="Calibri" w:hAnsi="Times New Roman"/>
          <w:kern w:val="2"/>
          <w:sz w:val="28"/>
          <w:szCs w:val="28"/>
        </w:rPr>
        <w:t>км</w:t>
      </w:r>
      <w:r>
        <w:rPr>
          <w:rFonts w:ascii="Times New Roman" w:eastAsia="Calibri" w:hAnsi="Times New Roman"/>
          <w:kern w:val="2"/>
          <w:sz w:val="28"/>
          <w:szCs w:val="28"/>
        </w:rPr>
        <w:t xml:space="preserve"> </w:t>
      </w:r>
      <w:r w:rsidRPr="00F93E09">
        <w:rPr>
          <w:rFonts w:ascii="Times New Roman" w:eastAsia="Calibri" w:hAnsi="Times New Roman"/>
          <w:kern w:val="2"/>
          <w:sz w:val="28"/>
          <w:szCs w:val="28"/>
        </w:rPr>
        <w:t>на север от райцентра пос. Медвенка и в 1 км западнее от автомагистрали Москва</w:t>
      </w:r>
      <w:r>
        <w:rPr>
          <w:rFonts w:ascii="Times New Roman" w:eastAsia="Calibri" w:hAnsi="Times New Roman"/>
          <w:kern w:val="2"/>
          <w:sz w:val="28"/>
          <w:szCs w:val="28"/>
        </w:rPr>
        <w:t xml:space="preserve"> – </w:t>
      </w:r>
      <w:r w:rsidRPr="00F93E09">
        <w:rPr>
          <w:rFonts w:ascii="Times New Roman" w:eastAsia="Calibri" w:hAnsi="Times New Roman"/>
          <w:kern w:val="2"/>
          <w:sz w:val="28"/>
          <w:szCs w:val="28"/>
        </w:rPr>
        <w:t>Симферополь. Площадь участка в границах разведанных запасов 348,0</w:t>
      </w:r>
      <w:r>
        <w:rPr>
          <w:rFonts w:ascii="Times New Roman" w:eastAsia="Calibri" w:hAnsi="Times New Roman"/>
          <w:kern w:val="2"/>
          <w:sz w:val="28"/>
          <w:szCs w:val="28"/>
        </w:rPr>
        <w:t> </w:t>
      </w:r>
      <w:r w:rsidRPr="00F93E09">
        <w:rPr>
          <w:rFonts w:ascii="Times New Roman" w:eastAsia="Calibri" w:hAnsi="Times New Roman"/>
          <w:kern w:val="2"/>
          <w:sz w:val="28"/>
          <w:szCs w:val="28"/>
        </w:rPr>
        <w:t>тыс.</w:t>
      </w:r>
      <w:r>
        <w:rPr>
          <w:rFonts w:ascii="Times New Roman" w:eastAsia="Calibri" w:hAnsi="Times New Roman"/>
          <w:kern w:val="2"/>
          <w:sz w:val="28"/>
          <w:szCs w:val="28"/>
        </w:rPr>
        <w:t> </w:t>
      </w:r>
      <w:r w:rsidRPr="00F93E09">
        <w:rPr>
          <w:rFonts w:ascii="Times New Roman" w:eastAsia="Calibri" w:hAnsi="Times New Roman"/>
          <w:kern w:val="2"/>
          <w:sz w:val="28"/>
          <w:szCs w:val="28"/>
        </w:rPr>
        <w:t>м</w:t>
      </w:r>
      <w:r w:rsidRPr="00F93E09">
        <w:rPr>
          <w:rFonts w:ascii="Times New Roman" w:eastAsia="Calibri" w:hAnsi="Times New Roman"/>
          <w:kern w:val="2"/>
          <w:sz w:val="28"/>
          <w:szCs w:val="28"/>
          <w:vertAlign w:val="superscript"/>
        </w:rPr>
        <w:t>2</w:t>
      </w:r>
      <w:r w:rsidRPr="00F93E09">
        <w:rPr>
          <w:rFonts w:ascii="Times New Roman" w:eastAsia="Calibri" w:hAnsi="Times New Roman"/>
          <w:kern w:val="2"/>
          <w:sz w:val="28"/>
          <w:szCs w:val="28"/>
        </w:rPr>
        <w:t>.</w:t>
      </w:r>
    </w:p>
    <w:p w14:paraId="41576A57" w14:textId="77777777" w:rsidR="00BD328F" w:rsidRPr="00F93E09" w:rsidRDefault="00BD328F" w:rsidP="00D9720F">
      <w:pPr>
        <w:autoSpaceDE w:val="0"/>
        <w:autoSpaceDN w:val="0"/>
        <w:adjustRightInd w:val="0"/>
        <w:spacing w:after="0" w:line="230" w:lineRule="auto"/>
        <w:ind w:firstLine="708"/>
        <w:jc w:val="both"/>
        <w:rPr>
          <w:rFonts w:ascii="Times New Roman" w:eastAsia="Calibri" w:hAnsi="Times New Roman"/>
          <w:kern w:val="2"/>
          <w:sz w:val="28"/>
          <w:szCs w:val="28"/>
        </w:rPr>
      </w:pPr>
      <w:r w:rsidRPr="00F93E09">
        <w:rPr>
          <w:rFonts w:ascii="Times New Roman" w:eastAsia="Calibri" w:hAnsi="Times New Roman"/>
          <w:kern w:val="2"/>
          <w:sz w:val="28"/>
          <w:szCs w:val="28"/>
        </w:rPr>
        <w:t>Географические координаты центра участка (система координат: ГСК</w:t>
      </w:r>
      <w:r>
        <w:rPr>
          <w:rFonts w:ascii="Times New Roman" w:eastAsia="Calibri" w:hAnsi="Times New Roman"/>
          <w:kern w:val="2"/>
          <w:sz w:val="28"/>
          <w:szCs w:val="28"/>
        </w:rPr>
        <w:noBreakHyphen/>
      </w:r>
      <w:r w:rsidRPr="00F93E09">
        <w:rPr>
          <w:rFonts w:ascii="Times New Roman" w:eastAsia="Calibri" w:hAnsi="Times New Roman"/>
          <w:kern w:val="2"/>
          <w:sz w:val="28"/>
          <w:szCs w:val="28"/>
        </w:rPr>
        <w:t>2011):</w:t>
      </w:r>
      <w:r>
        <w:rPr>
          <w:rFonts w:ascii="Times New Roman" w:eastAsia="Calibri" w:hAnsi="Times New Roman"/>
          <w:kern w:val="2"/>
          <w:sz w:val="28"/>
          <w:szCs w:val="28"/>
        </w:rPr>
        <w:t xml:space="preserve"> </w:t>
      </w:r>
      <w:r w:rsidRPr="00F93E09">
        <w:rPr>
          <w:rFonts w:ascii="Times New Roman" w:eastAsia="Calibri" w:hAnsi="Times New Roman"/>
          <w:kern w:val="2"/>
          <w:sz w:val="28"/>
          <w:szCs w:val="28"/>
        </w:rPr>
        <w:t>С.Ш. 51°26'13,6" В.Д. 36°7'35,3"</w:t>
      </w:r>
      <w:r>
        <w:rPr>
          <w:rFonts w:ascii="Times New Roman" w:eastAsia="Calibri" w:hAnsi="Times New Roman"/>
          <w:kern w:val="2"/>
          <w:sz w:val="28"/>
          <w:szCs w:val="28"/>
        </w:rPr>
        <w:t>;</w:t>
      </w:r>
    </w:p>
    <w:p w14:paraId="519755A3" w14:textId="77777777" w:rsidR="00BD328F" w:rsidRDefault="00BD328F" w:rsidP="00D9720F">
      <w:pPr>
        <w:autoSpaceDE w:val="0"/>
        <w:autoSpaceDN w:val="0"/>
        <w:adjustRightInd w:val="0"/>
        <w:spacing w:after="0" w:line="230" w:lineRule="auto"/>
        <w:ind w:firstLine="708"/>
        <w:jc w:val="both"/>
        <w:rPr>
          <w:rFonts w:ascii="Times New Roman" w:eastAsia="Calibri" w:hAnsi="Times New Roman"/>
          <w:kern w:val="2"/>
          <w:sz w:val="28"/>
          <w:szCs w:val="28"/>
        </w:rPr>
      </w:pPr>
      <w:r w:rsidRPr="00F93E09">
        <w:rPr>
          <w:rFonts w:ascii="Times New Roman" w:eastAsia="Calibri" w:hAnsi="Times New Roman"/>
          <w:kern w:val="2"/>
          <w:sz w:val="28"/>
          <w:szCs w:val="28"/>
        </w:rPr>
        <w:t>В непосредственной близости находится Медвенская 1 залежь,</w:t>
      </w:r>
      <w:r>
        <w:rPr>
          <w:rFonts w:ascii="Times New Roman" w:eastAsia="Calibri" w:hAnsi="Times New Roman"/>
          <w:kern w:val="2"/>
          <w:sz w:val="28"/>
          <w:szCs w:val="28"/>
        </w:rPr>
        <w:t xml:space="preserve"> </w:t>
      </w:r>
      <w:r w:rsidRPr="00F93E09">
        <w:rPr>
          <w:rFonts w:ascii="Times New Roman" w:eastAsia="Calibri" w:hAnsi="Times New Roman"/>
          <w:kern w:val="2"/>
          <w:sz w:val="28"/>
          <w:szCs w:val="28"/>
        </w:rPr>
        <w:t xml:space="preserve">расположенная в Медвенском районе Курской области, в 1 км к юго-западу </w:t>
      </w:r>
      <w:r w:rsidRPr="00F93E09">
        <w:rPr>
          <w:rFonts w:ascii="Times New Roman" w:eastAsia="Calibri" w:hAnsi="Times New Roman"/>
          <w:kern w:val="2"/>
          <w:sz w:val="28"/>
          <w:szCs w:val="28"/>
        </w:rPr>
        <w:lastRenderedPageBreak/>
        <w:t>от</w:t>
      </w:r>
      <w:r>
        <w:rPr>
          <w:rFonts w:ascii="Times New Roman" w:eastAsia="Calibri" w:hAnsi="Times New Roman"/>
          <w:kern w:val="2"/>
          <w:sz w:val="28"/>
          <w:szCs w:val="28"/>
        </w:rPr>
        <w:t xml:space="preserve"> </w:t>
      </w:r>
      <w:r w:rsidRPr="00F93E09">
        <w:rPr>
          <w:rFonts w:ascii="Times New Roman" w:eastAsia="Calibri" w:hAnsi="Times New Roman"/>
          <w:kern w:val="2"/>
          <w:sz w:val="28"/>
          <w:szCs w:val="28"/>
        </w:rPr>
        <w:t>п. Медвенка, на правобережье</w:t>
      </w:r>
      <w:r>
        <w:rPr>
          <w:rFonts w:ascii="Times New Roman" w:eastAsia="Calibri" w:hAnsi="Times New Roman"/>
          <w:kern w:val="2"/>
          <w:sz w:val="28"/>
          <w:szCs w:val="28"/>
        </w:rPr>
        <w:t xml:space="preserve"> </w:t>
      </w:r>
      <w:r w:rsidRPr="00F93E09">
        <w:rPr>
          <w:rFonts w:ascii="Times New Roman" w:eastAsia="Calibri" w:hAnsi="Times New Roman"/>
          <w:kern w:val="2"/>
          <w:sz w:val="28"/>
          <w:szCs w:val="28"/>
        </w:rPr>
        <w:t>р. Реут. Площадь участка в границах</w:t>
      </w:r>
      <w:r>
        <w:rPr>
          <w:rFonts w:ascii="Times New Roman" w:eastAsia="Calibri" w:hAnsi="Times New Roman"/>
          <w:kern w:val="2"/>
          <w:sz w:val="28"/>
          <w:szCs w:val="28"/>
        </w:rPr>
        <w:t xml:space="preserve"> </w:t>
      </w:r>
      <w:r w:rsidRPr="00F93E09">
        <w:rPr>
          <w:rFonts w:ascii="Times New Roman" w:eastAsia="Calibri" w:hAnsi="Times New Roman"/>
          <w:kern w:val="2"/>
          <w:sz w:val="28"/>
          <w:szCs w:val="28"/>
        </w:rPr>
        <w:t>разведанных запасов 1352,4 тыс. м</w:t>
      </w:r>
      <w:r w:rsidRPr="00F93E09">
        <w:rPr>
          <w:rFonts w:ascii="Times New Roman" w:eastAsia="Calibri" w:hAnsi="Times New Roman"/>
          <w:kern w:val="2"/>
          <w:sz w:val="28"/>
          <w:szCs w:val="28"/>
          <w:vertAlign w:val="superscript"/>
        </w:rPr>
        <w:t>2</w:t>
      </w:r>
      <w:r w:rsidRPr="00F93E09">
        <w:rPr>
          <w:rFonts w:ascii="Times New Roman" w:eastAsia="Calibri" w:hAnsi="Times New Roman"/>
          <w:kern w:val="2"/>
          <w:sz w:val="28"/>
          <w:szCs w:val="28"/>
        </w:rPr>
        <w:t>.</w:t>
      </w:r>
    </w:p>
    <w:p w14:paraId="35BD2A61" w14:textId="77777777" w:rsidR="00BD328F" w:rsidRPr="002E0574" w:rsidRDefault="00BD328F" w:rsidP="00D9720F">
      <w:pPr>
        <w:autoSpaceDE w:val="0"/>
        <w:autoSpaceDN w:val="0"/>
        <w:adjustRightInd w:val="0"/>
        <w:spacing w:after="0" w:line="230" w:lineRule="auto"/>
        <w:ind w:firstLine="708"/>
        <w:jc w:val="both"/>
        <w:rPr>
          <w:rFonts w:ascii="Times New Roman" w:eastAsia="Calibri" w:hAnsi="Times New Roman"/>
          <w:kern w:val="2"/>
          <w:sz w:val="28"/>
          <w:szCs w:val="28"/>
        </w:rPr>
      </w:pPr>
      <w:r w:rsidRPr="00F93E09">
        <w:rPr>
          <w:rFonts w:ascii="Times New Roman" w:eastAsia="Calibri" w:hAnsi="Times New Roman"/>
          <w:kern w:val="2"/>
          <w:sz w:val="28"/>
          <w:szCs w:val="28"/>
        </w:rPr>
        <w:t>Географические координаты центра участка (система координат: ГСК</w:t>
      </w:r>
      <w:r>
        <w:rPr>
          <w:rFonts w:ascii="Times New Roman" w:eastAsia="Calibri" w:hAnsi="Times New Roman"/>
          <w:kern w:val="2"/>
          <w:sz w:val="28"/>
          <w:szCs w:val="28"/>
        </w:rPr>
        <w:noBreakHyphen/>
      </w:r>
      <w:r w:rsidRPr="00F93E09">
        <w:rPr>
          <w:rFonts w:ascii="Times New Roman" w:eastAsia="Calibri" w:hAnsi="Times New Roman"/>
          <w:kern w:val="2"/>
          <w:sz w:val="28"/>
          <w:szCs w:val="28"/>
        </w:rPr>
        <w:t>2011):</w:t>
      </w:r>
      <w:r>
        <w:rPr>
          <w:rFonts w:ascii="Times New Roman" w:eastAsia="Calibri" w:hAnsi="Times New Roman"/>
          <w:kern w:val="2"/>
          <w:sz w:val="28"/>
          <w:szCs w:val="28"/>
        </w:rPr>
        <w:t xml:space="preserve"> </w:t>
      </w:r>
      <w:r w:rsidRPr="00F93E09">
        <w:rPr>
          <w:rFonts w:ascii="Times New Roman" w:eastAsia="Calibri" w:hAnsi="Times New Roman"/>
          <w:kern w:val="2"/>
          <w:sz w:val="28"/>
          <w:szCs w:val="28"/>
        </w:rPr>
        <w:t>С.Ш. 51°24'49,4" В.Д. 36°4'35,6".</w:t>
      </w:r>
      <w:r w:rsidRPr="002E0574">
        <w:rPr>
          <w:rFonts w:ascii="Times New Roman" w:eastAsia="Calibri" w:hAnsi="Times New Roman"/>
          <w:kern w:val="2"/>
          <w:sz w:val="28"/>
          <w:szCs w:val="28"/>
        </w:rPr>
        <w:t>»;</w:t>
      </w:r>
    </w:p>
    <w:p w14:paraId="350F8EC0" w14:textId="77777777" w:rsidR="00BD328F" w:rsidRPr="002E0574" w:rsidRDefault="00BD328F" w:rsidP="00D9720F">
      <w:pPr>
        <w:spacing w:after="0" w:line="23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3)</w:t>
      </w:r>
      <w:bookmarkStart w:id="14" w:name="_Hlk118797821"/>
      <w:r w:rsidRPr="002E0574">
        <w:rPr>
          <w:rFonts w:ascii="Times New Roman" w:eastAsia="Calibri" w:hAnsi="Times New Roman" w:cs="Times New Roman"/>
          <w:kern w:val="2"/>
          <w:sz w:val="28"/>
          <w:szCs w:val="28"/>
        </w:rPr>
        <w:t xml:space="preserve"> в разделе 2 «Обоснование выбранного варианта размещения объектов местного значения на основе анализа использования территорий муниципального образования»: </w:t>
      </w:r>
    </w:p>
    <w:p w14:paraId="30E4287A" w14:textId="77777777" w:rsidR="00BD328F" w:rsidRPr="002E0574" w:rsidRDefault="00BD328F" w:rsidP="00D9720F">
      <w:pPr>
        <w:spacing w:after="0" w:line="23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а) наименование раздела изложить в следующей редакции «2. Обоснование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w:t>
      </w:r>
    </w:p>
    <w:p w14:paraId="3BF1AA29" w14:textId="77777777" w:rsidR="00BD328F" w:rsidRPr="002E0574" w:rsidRDefault="00BD328F" w:rsidP="00D9720F">
      <w:pPr>
        <w:spacing w:after="0" w:line="23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б) в абзаце пятом слова «в Курск и Москву» заменить словами «в г. Курск и г. Москву»;</w:t>
      </w:r>
    </w:p>
    <w:p w14:paraId="4119B891" w14:textId="77777777" w:rsidR="00BD328F" w:rsidRPr="002E0574" w:rsidRDefault="00BD328F" w:rsidP="00D9720F">
      <w:pPr>
        <w:spacing w:after="0" w:line="23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в) абзацы девятый - одиннадцатый изложить в следующей редакции:</w:t>
      </w:r>
    </w:p>
    <w:p w14:paraId="12CA6C11" w14:textId="395260B0" w:rsidR="00BD328F" w:rsidRPr="002E0574" w:rsidRDefault="00BD328F" w:rsidP="00D9720F">
      <w:pPr>
        <w:spacing w:after="0" w:line="23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«Федеральный закон от 6 октября 2003 года № 131-ФЗ «Об общих принципах организации местного самоуправления в Российской Федерации»;</w:t>
      </w:r>
    </w:p>
    <w:p w14:paraId="7AA09666" w14:textId="77777777" w:rsidR="00BD328F" w:rsidRPr="002E0574" w:rsidRDefault="00BD328F" w:rsidP="00D9720F">
      <w:pPr>
        <w:spacing w:after="0" w:line="23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постановление Правительства Российской Федерации от 20 марта 2003 года № 165 «О внесении изменений и дополнений в порядок разработки и реализации федеральных целевых программ и межгосударственных целевых программ, в осуществлении которых участвует Российская Федерация»;</w:t>
      </w:r>
    </w:p>
    <w:p w14:paraId="7DB6B92B" w14:textId="77777777" w:rsidR="00BD328F" w:rsidRPr="002E0574" w:rsidRDefault="00BD328F" w:rsidP="00D9720F">
      <w:pPr>
        <w:spacing w:after="0" w:line="23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Стратегия социально-экономического развития Курской области на период до 2030 года;»;</w:t>
      </w:r>
    </w:p>
    <w:p w14:paraId="65EA9909" w14:textId="4B5B9629" w:rsidR="00BD328F" w:rsidRPr="002E0574" w:rsidRDefault="00BD328F" w:rsidP="00D9720F">
      <w:pPr>
        <w:spacing w:after="0" w:line="23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г) в абзаце семнадцатом слов</w:t>
      </w:r>
      <w:r w:rsidR="00C129BE">
        <w:rPr>
          <w:rFonts w:ascii="Times New Roman" w:eastAsia="Calibri" w:hAnsi="Times New Roman" w:cs="Times New Roman"/>
          <w:kern w:val="2"/>
          <w:sz w:val="28"/>
          <w:szCs w:val="28"/>
        </w:rPr>
        <w:t>о «осуществляться»</w:t>
      </w:r>
      <w:r w:rsidRPr="002E0574">
        <w:rPr>
          <w:rFonts w:ascii="Times New Roman" w:eastAsia="Calibri" w:hAnsi="Times New Roman" w:cs="Times New Roman"/>
          <w:kern w:val="2"/>
          <w:sz w:val="28"/>
          <w:szCs w:val="28"/>
        </w:rPr>
        <w:t xml:space="preserve"> </w:t>
      </w:r>
      <w:r w:rsidR="00C129BE">
        <w:rPr>
          <w:rFonts w:ascii="Times New Roman" w:eastAsia="Calibri" w:hAnsi="Times New Roman" w:cs="Times New Roman"/>
          <w:kern w:val="2"/>
          <w:sz w:val="28"/>
          <w:szCs w:val="28"/>
        </w:rPr>
        <w:t xml:space="preserve">заменить словом «осуществлять», слова </w:t>
      </w:r>
      <w:r w:rsidRPr="002E0574">
        <w:rPr>
          <w:rFonts w:ascii="Times New Roman" w:eastAsia="Calibri" w:hAnsi="Times New Roman" w:cs="Times New Roman"/>
          <w:kern w:val="2"/>
          <w:sz w:val="28"/>
          <w:szCs w:val="28"/>
        </w:rPr>
        <w:t>«Программу экономического и социального развития Курской области» заменить словами «Стратегию социально-экономического развития Курской области на период до 2030 года»;</w:t>
      </w:r>
    </w:p>
    <w:p w14:paraId="73FDD631" w14:textId="77777777" w:rsidR="00BD328F" w:rsidRPr="00FA64EB" w:rsidRDefault="00BD328F" w:rsidP="00D9720F">
      <w:pPr>
        <w:spacing w:after="0" w:line="23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д) подраздел 2.1 «Сведения о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изложить в следующей редакции:</w:t>
      </w:r>
    </w:p>
    <w:p w14:paraId="1A70D917" w14:textId="77777777" w:rsidR="00D9720F" w:rsidRPr="002E0574" w:rsidRDefault="00D9720F" w:rsidP="00D9720F">
      <w:pPr>
        <w:spacing w:after="0" w:line="230" w:lineRule="auto"/>
        <w:ind w:firstLine="709"/>
        <w:jc w:val="both"/>
        <w:rPr>
          <w:rFonts w:ascii="Times New Roman" w:eastAsia="Calibri" w:hAnsi="Times New Roman" w:cs="Times New Roman"/>
          <w:kern w:val="2"/>
          <w:sz w:val="28"/>
          <w:szCs w:val="28"/>
        </w:rPr>
      </w:pPr>
    </w:p>
    <w:p w14:paraId="6C0F1387" w14:textId="77777777" w:rsidR="00BD328F" w:rsidRPr="002E0574" w:rsidRDefault="00BD328F" w:rsidP="00AE6C9A">
      <w:pPr>
        <w:widowControl w:val="0"/>
        <w:suppressAutoHyphens/>
        <w:spacing w:after="0" w:line="230" w:lineRule="auto"/>
        <w:jc w:val="both"/>
        <w:rPr>
          <w:rFonts w:ascii="Times New Roman" w:eastAsia="Times New Roman" w:hAnsi="Times New Roman" w:cs="Times New Roman"/>
          <w:b/>
          <w:bCs/>
          <w:kern w:val="2"/>
          <w:sz w:val="28"/>
          <w:szCs w:val="28"/>
          <w:lang w:eastAsia="ru-RU"/>
        </w:rPr>
      </w:pPr>
      <w:r w:rsidRPr="002E0574">
        <w:rPr>
          <w:rFonts w:ascii="Times New Roman" w:eastAsia="Times New Roman" w:hAnsi="Times New Roman" w:cs="Times New Roman"/>
          <w:kern w:val="2"/>
          <w:sz w:val="28"/>
          <w:szCs w:val="28"/>
          <w:lang w:eastAsia="ru-RU"/>
        </w:rPr>
        <w:t>«</w:t>
      </w:r>
      <w:r w:rsidRPr="002E0574">
        <w:rPr>
          <w:rFonts w:ascii="Times New Roman" w:eastAsia="Times New Roman" w:hAnsi="Times New Roman" w:cs="Times New Roman"/>
          <w:b/>
          <w:bCs/>
          <w:kern w:val="2"/>
          <w:sz w:val="28"/>
          <w:szCs w:val="28"/>
          <w:lang w:eastAsia="ru-RU"/>
        </w:rPr>
        <w:t>2.1. Перечень нормативных правовых актов Курской области, для реализации которых осуществляется создание объектов местного значения</w:t>
      </w:r>
    </w:p>
    <w:p w14:paraId="196D1A75" w14:textId="77777777" w:rsidR="00BD328F" w:rsidRPr="002E0574" w:rsidRDefault="00BD328F" w:rsidP="00D9720F">
      <w:pPr>
        <w:spacing w:after="0" w:line="230" w:lineRule="auto"/>
        <w:ind w:firstLine="709"/>
        <w:jc w:val="both"/>
        <w:rPr>
          <w:rFonts w:ascii="Times New Roman" w:eastAsia="Calibri" w:hAnsi="Times New Roman" w:cs="Times New Roman"/>
          <w:b/>
          <w:bCs/>
          <w:kern w:val="2"/>
          <w:sz w:val="28"/>
          <w:szCs w:val="28"/>
        </w:rPr>
      </w:pPr>
    </w:p>
    <w:p w14:paraId="099CAA16" w14:textId="77777777" w:rsidR="00BD328F" w:rsidRPr="002E0574" w:rsidRDefault="00BD328F" w:rsidP="00D9720F">
      <w:pPr>
        <w:spacing w:after="0" w:line="23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1. Постановление Правительства Российской Федерации от 19 апреля 2012 г. № 350 «О федеральной целевой программе «Развитие водохозяйственного комплекса Российской Федерации в 2012 - 2020 годах».</w:t>
      </w:r>
    </w:p>
    <w:p w14:paraId="5A35CE94" w14:textId="2817D7E0"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 xml:space="preserve">2. Постановление Администрации Курской области от 20.07.2012 № 607-па «Об утверждении Схемы развития и размещения особо охраняемых природных территорий в Курской области на период </w:t>
      </w:r>
      <w:r w:rsidR="00D9720F">
        <w:rPr>
          <w:rFonts w:ascii="Times New Roman" w:eastAsia="Calibri" w:hAnsi="Times New Roman" w:cs="Times New Roman"/>
          <w:kern w:val="2"/>
          <w:sz w:val="28"/>
          <w:szCs w:val="28"/>
        </w:rPr>
        <w:br/>
      </w:r>
      <w:r w:rsidRPr="002E0574">
        <w:rPr>
          <w:rFonts w:ascii="Times New Roman" w:eastAsia="Calibri" w:hAnsi="Times New Roman" w:cs="Times New Roman"/>
          <w:kern w:val="2"/>
          <w:sz w:val="28"/>
          <w:szCs w:val="28"/>
        </w:rPr>
        <w:t>до 2030 года».</w:t>
      </w:r>
    </w:p>
    <w:p w14:paraId="5D42F3A2"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lastRenderedPageBreak/>
        <w:t>3. Постановление Администрации Курской области от 08.10.2013 № 700-па «Об утверждении государственной программы Курской области «Развитие культуры в Курской области».</w:t>
      </w:r>
    </w:p>
    <w:p w14:paraId="6C896EF5"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4. Постановление Администрации Курской области от 11.10.2013 № 724-па «Об утверждении государственной программы Курской области «Развитие физической культуры и спорта в Курской области».</w:t>
      </w:r>
    </w:p>
    <w:p w14:paraId="6F72966D"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5. Постановление Администрации Курской области от 11.10.2013 № 716-па «Об утверждении государственной программы Курской области «Обеспечение доступным и комфортным жильем и коммунальными услугами граждан в Курской области».</w:t>
      </w:r>
    </w:p>
    <w:p w14:paraId="1A01C352"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6. Постановление Администрации Курской области от 18.10.2013 № 744-па «Об утверждении государственной программы Курской области «Развитие сельского хозяйства и регулирование рынков сельскохозяйственной продукции, сырья и продовольствия в Курской области».</w:t>
      </w:r>
    </w:p>
    <w:p w14:paraId="50AECDAC"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7. Постановление Администрации Курской области от 18.10.2013 № 748-па «Об утверждении государственной программы Курской области «Воспроизводство и использование природных ресурсов, охрана окружающей среды в Курской области».</w:t>
      </w:r>
    </w:p>
    <w:p w14:paraId="5D1511C1"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8. Постановление Администрации Курской области от 22.10.2013 № 768-па «Об утверждении государственной программы Курской области «Развитие транспортной системы, обеспечение перевозки пассажиров в Курской области и безопасности дорожного движения».</w:t>
      </w:r>
    </w:p>
    <w:p w14:paraId="0C5703E4"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9. Постановление Администрации Курской области от 24.10.2013 № 778-па «Об утверждении государственной программы Курской области «Развитие промышленности в Курской области и повышение ее конкурентоспособности».</w:t>
      </w:r>
    </w:p>
    <w:p w14:paraId="013CEF17"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10. Постановление Администрации Курской области от 31.08.2017 № 684-па «Об утверждении государственной программы Курской области «Формирование современной городской среды в Курской области».</w:t>
      </w:r>
    </w:p>
    <w:p w14:paraId="19ACEDBF" w14:textId="63677A9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11.</w:t>
      </w:r>
      <w:r w:rsidR="00D9720F">
        <w:rPr>
          <w:rFonts w:ascii="Times New Roman" w:eastAsia="Calibri" w:hAnsi="Times New Roman" w:cs="Times New Roman"/>
          <w:kern w:val="2"/>
          <w:sz w:val="28"/>
          <w:szCs w:val="28"/>
        </w:rPr>
        <w:t> </w:t>
      </w:r>
      <w:r w:rsidRPr="002E0574">
        <w:rPr>
          <w:rFonts w:ascii="Times New Roman" w:eastAsia="Calibri" w:hAnsi="Times New Roman" w:cs="Times New Roman"/>
          <w:kern w:val="2"/>
          <w:sz w:val="28"/>
          <w:szCs w:val="28"/>
        </w:rPr>
        <w:t>Постановление Администрации Курской области от 05.10.2017</w:t>
      </w:r>
      <w:r w:rsidR="00D9720F">
        <w:rPr>
          <w:rFonts w:ascii="Times New Roman" w:eastAsia="Calibri" w:hAnsi="Times New Roman" w:cs="Times New Roman"/>
          <w:kern w:val="2"/>
          <w:sz w:val="28"/>
          <w:szCs w:val="28"/>
        </w:rPr>
        <w:t xml:space="preserve"> </w:t>
      </w:r>
      <w:r w:rsidRPr="002E0574">
        <w:rPr>
          <w:rFonts w:ascii="Times New Roman" w:eastAsia="Calibri" w:hAnsi="Times New Roman" w:cs="Times New Roman"/>
          <w:kern w:val="2"/>
          <w:sz w:val="28"/>
          <w:szCs w:val="28"/>
        </w:rPr>
        <w:t>№ 769-па «Об утверждении государственной программы Курской области «Создание новых мест в общеобразовательных организациях Курской области в соответствии с прогнозируемой потребностью и современными условиями обучения».</w:t>
      </w:r>
    </w:p>
    <w:p w14:paraId="1A296832"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bookmarkStart w:id="15" w:name="_Hlk122599284"/>
      <w:r w:rsidRPr="002E0574">
        <w:rPr>
          <w:rFonts w:ascii="Times New Roman" w:eastAsia="Calibri" w:hAnsi="Times New Roman" w:cs="Times New Roman"/>
          <w:kern w:val="2"/>
          <w:sz w:val="28"/>
          <w:szCs w:val="28"/>
        </w:rPr>
        <w:t>12. Постановление Администрации Курской области от 29.11.2019 № 1185-па «Об утверждении Региональной программы газификации жилищно-коммунального хозяйства, промышленных и иных организаций Курской области на 2021 - 2030 годы».</w:t>
      </w:r>
    </w:p>
    <w:bookmarkEnd w:id="15"/>
    <w:p w14:paraId="418F00CC"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13. Постановление Администрации Курской области от 20.07.2020 № 731-па «Об утверждении региональной программы «Развитие системы оказания паллиативной медицинской помощи в Курской области».</w:t>
      </w:r>
    </w:p>
    <w:p w14:paraId="261E5DE7"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lastRenderedPageBreak/>
        <w:t>14. Постановление Администрации Курской области от 14.12.2020 № 1292-па «Об утверждении региональной программы «Модернизация первичного звена здравоохранения Курской области».</w:t>
      </w:r>
    </w:p>
    <w:p w14:paraId="76052328"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15. Постановление Администрации Курской области от 30.12.2021 № 1536-па «Об утверждении территориальной программы государственных гарантий бесплатного оказания гражданам медицинской помощи в Курской области на 2022 год и на плановый период 2023 и 2024 годов».</w:t>
      </w:r>
    </w:p>
    <w:p w14:paraId="3E22B73C"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16. Приказ комитета жилищно-коммунального хозяйства и ТЭК Курской области от 05.07.2022 № 105 «Об утверждении территориальной схемы обращения с отходами Курской области».»;</w:t>
      </w:r>
    </w:p>
    <w:p w14:paraId="54DC3C75" w14:textId="5AC86DA7" w:rsidR="00BD328F" w:rsidRPr="002E0574" w:rsidRDefault="00BD328F" w:rsidP="00BD328F">
      <w:pPr>
        <w:widowControl w:val="0"/>
        <w:shd w:val="clear" w:color="auto" w:fill="FFFFFF"/>
        <w:spacing w:after="0" w:line="240" w:lineRule="auto"/>
        <w:ind w:firstLine="709"/>
        <w:jc w:val="both"/>
        <w:rPr>
          <w:rFonts w:ascii="Times New Roman" w:eastAsia="Times New Roman" w:hAnsi="Times New Roman" w:cs="Times New Roman"/>
          <w:kern w:val="2"/>
          <w:sz w:val="28"/>
          <w:szCs w:val="28"/>
          <w:lang w:eastAsia="ru-RU"/>
        </w:rPr>
      </w:pPr>
      <w:r w:rsidRPr="002E0574">
        <w:rPr>
          <w:rFonts w:ascii="Times New Roman" w:eastAsia="Calibri" w:hAnsi="Times New Roman" w:cs="Times New Roman"/>
          <w:kern w:val="2"/>
          <w:sz w:val="28"/>
          <w:szCs w:val="28"/>
        </w:rPr>
        <w:t>е)</w:t>
      </w:r>
      <w:r w:rsidRPr="002E0574">
        <w:rPr>
          <w:rFonts w:ascii="Times New Roman" w:eastAsia="Times New Roman" w:hAnsi="Times New Roman" w:cs="Times New Roman"/>
          <w:kern w:val="2"/>
          <w:sz w:val="28"/>
          <w:szCs w:val="28"/>
          <w:lang w:eastAsia="ru-RU"/>
        </w:rPr>
        <w:t xml:space="preserve"> в подразделе 2.2 «Территориально-планировочная организация муниципального образования»:</w:t>
      </w:r>
    </w:p>
    <w:p w14:paraId="20082F2B" w14:textId="77777777" w:rsidR="00BD328F" w:rsidRPr="002E0574" w:rsidRDefault="00BD328F" w:rsidP="00BD328F">
      <w:pPr>
        <w:widowControl w:val="0"/>
        <w:shd w:val="clear" w:color="auto" w:fill="FFFFFF"/>
        <w:spacing w:after="0" w:line="240" w:lineRule="auto"/>
        <w:ind w:firstLine="709"/>
        <w:jc w:val="both"/>
        <w:rPr>
          <w:rFonts w:ascii="Times New Roman" w:eastAsia="Times New Roman" w:hAnsi="Times New Roman" w:cs="Times New Roman"/>
          <w:kern w:val="2"/>
          <w:sz w:val="28"/>
          <w:szCs w:val="28"/>
          <w:lang w:eastAsia="ru-RU"/>
        </w:rPr>
      </w:pPr>
      <w:r w:rsidRPr="002E0574">
        <w:rPr>
          <w:rFonts w:ascii="Times New Roman" w:eastAsia="Times New Roman" w:hAnsi="Times New Roman" w:cs="Times New Roman"/>
          <w:kern w:val="2"/>
          <w:sz w:val="28"/>
          <w:szCs w:val="28"/>
          <w:lang w:eastAsia="ru-RU"/>
        </w:rPr>
        <w:t xml:space="preserve">в абзаце пятнадцатом слова «с. Нижний Дубовец» заменить словами «с. Нижний </w:t>
      </w:r>
      <w:proofErr w:type="spellStart"/>
      <w:r w:rsidRPr="002E0574">
        <w:rPr>
          <w:rFonts w:ascii="Times New Roman" w:eastAsia="Times New Roman" w:hAnsi="Times New Roman" w:cs="Times New Roman"/>
          <w:kern w:val="2"/>
          <w:sz w:val="28"/>
          <w:szCs w:val="28"/>
          <w:lang w:eastAsia="ru-RU"/>
        </w:rPr>
        <w:t>Реутец</w:t>
      </w:r>
      <w:proofErr w:type="spellEnd"/>
      <w:r w:rsidRPr="002E0574">
        <w:rPr>
          <w:rFonts w:ascii="Times New Roman" w:eastAsia="Times New Roman" w:hAnsi="Times New Roman" w:cs="Times New Roman"/>
          <w:kern w:val="2"/>
          <w:sz w:val="28"/>
          <w:szCs w:val="28"/>
          <w:lang w:eastAsia="ru-RU"/>
        </w:rPr>
        <w:t>»;</w:t>
      </w:r>
    </w:p>
    <w:p w14:paraId="75065637" w14:textId="77777777" w:rsidR="00BD328F" w:rsidRDefault="00BD328F" w:rsidP="00BD328F">
      <w:pPr>
        <w:widowControl w:val="0"/>
        <w:shd w:val="clear" w:color="auto" w:fill="FFFFFF"/>
        <w:spacing w:after="0" w:line="240" w:lineRule="auto"/>
        <w:ind w:firstLine="709"/>
        <w:jc w:val="both"/>
        <w:rPr>
          <w:rFonts w:ascii="Times New Roman" w:eastAsia="Times New Roman" w:hAnsi="Times New Roman" w:cs="Times New Roman"/>
          <w:kern w:val="2"/>
          <w:sz w:val="28"/>
          <w:szCs w:val="28"/>
          <w:lang w:eastAsia="ru-RU"/>
        </w:rPr>
      </w:pPr>
      <w:r w:rsidRPr="002E0574">
        <w:rPr>
          <w:rFonts w:ascii="Times New Roman" w:eastAsia="Times New Roman" w:hAnsi="Times New Roman" w:cs="Times New Roman"/>
          <w:kern w:val="2"/>
          <w:sz w:val="28"/>
          <w:szCs w:val="28"/>
          <w:lang w:eastAsia="ru-RU"/>
        </w:rPr>
        <w:t>дополнить подразделом «Баланс земель» следующего содержания:</w:t>
      </w:r>
    </w:p>
    <w:p w14:paraId="2CD640EC" w14:textId="77777777" w:rsidR="00224691" w:rsidRPr="002E0574" w:rsidRDefault="00224691" w:rsidP="00BD328F">
      <w:pPr>
        <w:widowControl w:val="0"/>
        <w:shd w:val="clear" w:color="auto" w:fill="FFFFFF"/>
        <w:spacing w:after="0" w:line="240" w:lineRule="auto"/>
        <w:ind w:firstLine="709"/>
        <w:jc w:val="both"/>
        <w:rPr>
          <w:rFonts w:ascii="Times New Roman" w:eastAsia="Times New Roman" w:hAnsi="Times New Roman" w:cs="Times New Roman"/>
          <w:kern w:val="2"/>
          <w:sz w:val="28"/>
          <w:szCs w:val="28"/>
          <w:lang w:eastAsia="ru-RU"/>
        </w:rPr>
      </w:pPr>
    </w:p>
    <w:p w14:paraId="515A558C" w14:textId="77777777" w:rsidR="00BD328F" w:rsidRPr="002E0574" w:rsidRDefault="00BD328F" w:rsidP="00224691">
      <w:pPr>
        <w:spacing w:after="0" w:line="240" w:lineRule="auto"/>
        <w:ind w:firstLine="709"/>
        <w:jc w:val="both"/>
        <w:rPr>
          <w:rFonts w:ascii="Times New Roman" w:eastAsia="Times New Roman" w:hAnsi="Times New Roman" w:cs="Times New Roman"/>
          <w:b/>
          <w:bCs/>
          <w:sz w:val="28"/>
          <w:szCs w:val="28"/>
          <w:lang w:eastAsia="ru-RU"/>
        </w:rPr>
      </w:pPr>
      <w:bookmarkStart w:id="16" w:name="_Hlk119507830"/>
      <w:bookmarkStart w:id="17" w:name="_Hlk119507894"/>
      <w:r w:rsidRPr="002E0574">
        <w:rPr>
          <w:rFonts w:ascii="Times New Roman" w:eastAsia="Times New Roman" w:hAnsi="Times New Roman" w:cs="Times New Roman"/>
          <w:sz w:val="28"/>
          <w:szCs w:val="28"/>
          <w:lang w:eastAsia="ru-RU"/>
        </w:rPr>
        <w:t>«</w:t>
      </w:r>
      <w:bookmarkStart w:id="18" w:name="_Hlk119507813"/>
      <w:r w:rsidRPr="002E0574">
        <w:rPr>
          <w:rFonts w:ascii="Times New Roman" w:eastAsia="Times New Roman" w:hAnsi="Times New Roman" w:cs="Times New Roman"/>
          <w:b/>
          <w:bCs/>
          <w:sz w:val="28"/>
          <w:szCs w:val="28"/>
          <w:lang w:eastAsia="ru-RU"/>
        </w:rPr>
        <w:t>Баланс земель</w:t>
      </w:r>
    </w:p>
    <w:p w14:paraId="1190CD9B" w14:textId="77777777" w:rsidR="00BD328F" w:rsidRPr="002E0574" w:rsidRDefault="00BD328F" w:rsidP="00BD328F">
      <w:pPr>
        <w:spacing w:after="0" w:line="240" w:lineRule="auto"/>
        <w:ind w:firstLine="709"/>
        <w:jc w:val="center"/>
        <w:rPr>
          <w:rFonts w:ascii="Times New Roman" w:eastAsia="Times New Roman" w:hAnsi="Times New Roman" w:cs="Times New Roman"/>
          <w:sz w:val="28"/>
          <w:szCs w:val="28"/>
          <w:lang w:eastAsia="ru-RU"/>
        </w:rPr>
      </w:pPr>
    </w:p>
    <w:p w14:paraId="7B2C5C71" w14:textId="77777777" w:rsidR="00BD328F" w:rsidRPr="002E0574" w:rsidRDefault="00BD328F" w:rsidP="00BD328F">
      <w:pPr>
        <w:spacing w:after="0" w:line="240" w:lineRule="auto"/>
        <w:ind w:firstLine="709"/>
        <w:jc w:val="both"/>
        <w:rPr>
          <w:rFonts w:ascii="Times New Roman" w:eastAsia="Times New Roman" w:hAnsi="Times New Roman" w:cs="Times New Roman"/>
          <w:sz w:val="28"/>
          <w:szCs w:val="28"/>
          <w:lang w:eastAsia="ru-RU"/>
        </w:rPr>
      </w:pPr>
      <w:r w:rsidRPr="002E0574">
        <w:rPr>
          <w:rFonts w:ascii="Times New Roman" w:eastAsia="Times New Roman" w:hAnsi="Times New Roman" w:cs="Times New Roman"/>
          <w:sz w:val="28"/>
          <w:szCs w:val="28"/>
          <w:lang w:eastAsia="ru-RU"/>
        </w:rPr>
        <w:t xml:space="preserve">Данные о распределении территории муниципального образования </w:t>
      </w:r>
      <w:bookmarkStart w:id="19" w:name="_Hlk121838565"/>
      <w:bookmarkStart w:id="20" w:name="_Hlk120003882"/>
      <w:r w:rsidRPr="002E0574">
        <w:rPr>
          <w:rFonts w:ascii="Times New Roman" w:eastAsia="Times New Roman" w:hAnsi="Times New Roman" w:cs="Times New Roman"/>
          <w:sz w:val="28"/>
          <w:szCs w:val="28"/>
          <w:lang w:eastAsia="ru-RU"/>
        </w:rPr>
        <w:t>«</w:t>
      </w:r>
      <w:proofErr w:type="spellStart"/>
      <w:r w:rsidRPr="002E0574">
        <w:rPr>
          <w:rFonts w:ascii="Times New Roman" w:eastAsia="Times New Roman" w:hAnsi="Times New Roman" w:cs="Times New Roman"/>
          <w:sz w:val="28"/>
          <w:szCs w:val="28"/>
          <w:lang w:eastAsia="ru-RU"/>
        </w:rPr>
        <w:t>Нижнереутчанский</w:t>
      </w:r>
      <w:proofErr w:type="spellEnd"/>
      <w:r w:rsidRPr="002E0574">
        <w:rPr>
          <w:rFonts w:ascii="Times New Roman" w:eastAsia="Times New Roman" w:hAnsi="Times New Roman" w:cs="Times New Roman"/>
          <w:sz w:val="28"/>
          <w:szCs w:val="28"/>
          <w:lang w:eastAsia="ru-RU"/>
        </w:rPr>
        <w:t xml:space="preserve"> сельсовет» Медвенского района </w:t>
      </w:r>
      <w:bookmarkEnd w:id="19"/>
      <w:r w:rsidRPr="002E0574">
        <w:rPr>
          <w:rFonts w:ascii="Times New Roman" w:eastAsia="Times New Roman" w:hAnsi="Times New Roman" w:cs="Times New Roman"/>
          <w:sz w:val="28"/>
          <w:szCs w:val="28"/>
          <w:lang w:eastAsia="ru-RU"/>
        </w:rPr>
        <w:t xml:space="preserve">Курской области </w:t>
      </w:r>
      <w:bookmarkEnd w:id="20"/>
      <w:r w:rsidRPr="002E0574">
        <w:rPr>
          <w:rFonts w:ascii="Times New Roman" w:eastAsia="Times New Roman" w:hAnsi="Times New Roman" w:cs="Times New Roman"/>
          <w:sz w:val="28"/>
          <w:szCs w:val="28"/>
          <w:lang w:eastAsia="ru-RU"/>
        </w:rPr>
        <w:t>по целевому использованию территорий (согласно информации, полученной с Карты функциональных зон) представлены в таблице.</w:t>
      </w:r>
      <w:bookmarkStart w:id="21" w:name="_Hlk119508083"/>
      <w:bookmarkEnd w:id="16"/>
      <w:bookmarkEnd w:id="17"/>
      <w:bookmarkEnd w:id="18"/>
    </w:p>
    <w:p w14:paraId="6FE35089" w14:textId="77777777" w:rsidR="00BD328F" w:rsidRPr="002E0574" w:rsidRDefault="00BD328F" w:rsidP="00BD328F">
      <w:pPr>
        <w:spacing w:after="0" w:line="240" w:lineRule="auto"/>
        <w:ind w:firstLine="709"/>
        <w:jc w:val="both"/>
        <w:rPr>
          <w:rFonts w:ascii="Times New Roman" w:eastAsia="Times New Roman" w:hAnsi="Times New Roman" w:cs="Times New Roman"/>
          <w:sz w:val="28"/>
          <w:szCs w:val="28"/>
          <w:lang w:eastAsia="ru-RU"/>
        </w:rPr>
      </w:pPr>
    </w:p>
    <w:p w14:paraId="7E9590C6" w14:textId="77777777" w:rsidR="00BD328F" w:rsidRPr="002E0574" w:rsidRDefault="00BD328F" w:rsidP="00BD328F">
      <w:pPr>
        <w:spacing w:after="0" w:line="240" w:lineRule="auto"/>
        <w:rPr>
          <w:rFonts w:ascii="Times New Roman" w:eastAsia="Times New Roman" w:hAnsi="Times New Roman" w:cs="Times New Roman"/>
          <w:b/>
          <w:bCs/>
          <w:sz w:val="28"/>
          <w:szCs w:val="28"/>
          <w:lang w:eastAsia="ru-RU"/>
        </w:rPr>
      </w:pPr>
      <w:r w:rsidRPr="002E0574">
        <w:rPr>
          <w:rFonts w:ascii="Times New Roman" w:eastAsia="Times New Roman" w:hAnsi="Times New Roman" w:cs="Times New Roman"/>
          <w:b/>
          <w:bCs/>
          <w:sz w:val="28"/>
          <w:szCs w:val="28"/>
          <w:lang w:eastAsia="ru-RU"/>
        </w:rPr>
        <w:t>Таблица. Баланс земель на 1 января 2024 года</w:t>
      </w:r>
    </w:p>
    <w:p w14:paraId="4AE0099E" w14:textId="77777777" w:rsidR="00BD328F" w:rsidRPr="002E0574" w:rsidRDefault="00BD328F" w:rsidP="00BD328F">
      <w:pPr>
        <w:spacing w:after="0" w:line="240" w:lineRule="auto"/>
        <w:jc w:val="center"/>
        <w:rPr>
          <w:rFonts w:ascii="Times New Roman" w:eastAsia="Times New Roman" w:hAnsi="Times New Roman" w:cs="Times New Roman"/>
          <w:b/>
          <w:bCs/>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86"/>
        <w:gridCol w:w="1475"/>
      </w:tblGrid>
      <w:tr w:rsidR="00BD328F" w:rsidRPr="002E0574" w14:paraId="717C86A6" w14:textId="77777777" w:rsidTr="0063741A">
        <w:trPr>
          <w:cantSplit/>
          <w:trHeight w:val="252"/>
          <w:tblHeader/>
        </w:trPr>
        <w:tc>
          <w:tcPr>
            <w:tcW w:w="4186" w:type="pct"/>
            <w:tcBorders>
              <w:top w:val="single" w:sz="4" w:space="0" w:color="auto"/>
              <w:left w:val="single" w:sz="4" w:space="0" w:color="auto"/>
              <w:bottom w:val="single" w:sz="4" w:space="0" w:color="auto"/>
              <w:right w:val="single" w:sz="4" w:space="0" w:color="auto"/>
            </w:tcBorders>
            <w:vAlign w:val="center"/>
            <w:hideMark/>
          </w:tcPr>
          <w:p w14:paraId="0FDDDED3" w14:textId="77777777" w:rsidR="00BD328F" w:rsidRPr="002E0574" w:rsidRDefault="00BD328F" w:rsidP="0063741A">
            <w:pPr>
              <w:widowControl w:val="0"/>
              <w:spacing w:after="0" w:line="240" w:lineRule="auto"/>
              <w:jc w:val="center"/>
              <w:rPr>
                <w:rFonts w:ascii="Times New Roman" w:eastAsia="Calibri" w:hAnsi="Times New Roman" w:cs="Times New Roman"/>
                <w:b/>
                <w:kern w:val="2"/>
                <w:sz w:val="20"/>
                <w:szCs w:val="20"/>
              </w:rPr>
            </w:pPr>
            <w:r w:rsidRPr="002E0574">
              <w:rPr>
                <w:rFonts w:ascii="Times New Roman" w:eastAsia="Calibri" w:hAnsi="Times New Roman" w:cs="Times New Roman"/>
                <w:b/>
                <w:kern w:val="2"/>
                <w:sz w:val="20"/>
                <w:szCs w:val="20"/>
              </w:rPr>
              <w:t>Функциональные зоны</w:t>
            </w:r>
          </w:p>
        </w:tc>
        <w:tc>
          <w:tcPr>
            <w:tcW w:w="814" w:type="pct"/>
            <w:tcBorders>
              <w:top w:val="single" w:sz="4" w:space="0" w:color="auto"/>
              <w:left w:val="single" w:sz="4" w:space="0" w:color="auto"/>
              <w:bottom w:val="single" w:sz="4" w:space="0" w:color="auto"/>
              <w:right w:val="single" w:sz="4" w:space="0" w:color="auto"/>
            </w:tcBorders>
            <w:vAlign w:val="center"/>
            <w:hideMark/>
          </w:tcPr>
          <w:p w14:paraId="4DB9F1C2" w14:textId="77777777" w:rsidR="00BD328F" w:rsidRPr="002E0574" w:rsidRDefault="00BD328F" w:rsidP="0063741A">
            <w:pPr>
              <w:widowControl w:val="0"/>
              <w:spacing w:after="0" w:line="240" w:lineRule="auto"/>
              <w:jc w:val="center"/>
              <w:rPr>
                <w:rFonts w:ascii="Times New Roman" w:eastAsia="Calibri" w:hAnsi="Times New Roman" w:cs="Times New Roman"/>
                <w:b/>
                <w:kern w:val="2"/>
                <w:sz w:val="20"/>
                <w:szCs w:val="20"/>
              </w:rPr>
            </w:pPr>
            <w:r w:rsidRPr="002E0574">
              <w:rPr>
                <w:rFonts w:ascii="Times New Roman" w:eastAsia="Calibri" w:hAnsi="Times New Roman" w:cs="Times New Roman"/>
                <w:b/>
                <w:kern w:val="2"/>
                <w:sz w:val="20"/>
                <w:szCs w:val="20"/>
              </w:rPr>
              <w:t>Площадь, га</w:t>
            </w:r>
          </w:p>
        </w:tc>
      </w:tr>
      <w:tr w:rsidR="00BD328F" w:rsidRPr="002E0574" w14:paraId="6135A646" w14:textId="77777777" w:rsidTr="0063741A">
        <w:trPr>
          <w:trHeight w:val="219"/>
        </w:trPr>
        <w:tc>
          <w:tcPr>
            <w:tcW w:w="4186" w:type="pct"/>
            <w:tcBorders>
              <w:top w:val="single" w:sz="4" w:space="0" w:color="auto"/>
              <w:left w:val="single" w:sz="4" w:space="0" w:color="auto"/>
              <w:bottom w:val="single" w:sz="4" w:space="0" w:color="auto"/>
              <w:right w:val="single" w:sz="4" w:space="0" w:color="auto"/>
            </w:tcBorders>
            <w:vAlign w:val="center"/>
          </w:tcPr>
          <w:p w14:paraId="51469314" w14:textId="77777777" w:rsidR="00BD328F" w:rsidRPr="002E0574" w:rsidRDefault="00BD328F" w:rsidP="0063741A">
            <w:pPr>
              <w:widowControl w:val="0"/>
              <w:spacing w:after="0" w:line="240" w:lineRule="auto"/>
              <w:jc w:val="both"/>
              <w:rPr>
                <w:rFonts w:ascii="Times New Roman" w:eastAsia="Calibri" w:hAnsi="Times New Roman" w:cs="Times New Roman"/>
                <w:b/>
                <w:bCs/>
                <w:kern w:val="2"/>
                <w:sz w:val="20"/>
                <w:szCs w:val="20"/>
              </w:rPr>
            </w:pPr>
            <w:r w:rsidRPr="002E0574">
              <w:rPr>
                <w:rFonts w:ascii="Times New Roman" w:eastAsia="Calibri" w:hAnsi="Times New Roman" w:cs="Times New Roman"/>
                <w:b/>
                <w:bCs/>
                <w:kern w:val="2"/>
                <w:sz w:val="20"/>
                <w:szCs w:val="20"/>
              </w:rPr>
              <w:t>Зоны застройки малоэтажными жилыми домами (до 4 этажей, включая мансардный)</w:t>
            </w:r>
          </w:p>
        </w:tc>
        <w:tc>
          <w:tcPr>
            <w:tcW w:w="814" w:type="pct"/>
            <w:tcBorders>
              <w:top w:val="single" w:sz="4" w:space="0" w:color="auto"/>
              <w:left w:val="single" w:sz="4" w:space="0" w:color="auto"/>
              <w:bottom w:val="single" w:sz="4" w:space="0" w:color="auto"/>
              <w:right w:val="single" w:sz="4" w:space="0" w:color="auto"/>
            </w:tcBorders>
            <w:vAlign w:val="center"/>
          </w:tcPr>
          <w:p w14:paraId="1B853B03" w14:textId="77777777" w:rsidR="00BD328F" w:rsidRPr="002E0574" w:rsidRDefault="00BD328F" w:rsidP="0063741A">
            <w:pPr>
              <w:widowControl w:val="0"/>
              <w:spacing w:after="0" w:line="240" w:lineRule="auto"/>
              <w:jc w:val="center"/>
              <w:rPr>
                <w:rFonts w:ascii="Times New Roman" w:eastAsia="Calibri" w:hAnsi="Times New Roman" w:cs="Times New Roman"/>
                <w:b/>
                <w:bCs/>
                <w:kern w:val="2"/>
                <w:sz w:val="20"/>
                <w:szCs w:val="20"/>
              </w:rPr>
            </w:pPr>
            <w:r w:rsidRPr="002E0574">
              <w:rPr>
                <w:rFonts w:ascii="Times New Roman" w:eastAsia="Calibri" w:hAnsi="Times New Roman" w:cs="Times New Roman"/>
                <w:b/>
                <w:bCs/>
                <w:kern w:val="2"/>
                <w:sz w:val="20"/>
                <w:szCs w:val="20"/>
              </w:rPr>
              <w:t>560,94</w:t>
            </w:r>
          </w:p>
        </w:tc>
      </w:tr>
      <w:tr w:rsidR="00BD328F" w:rsidRPr="002E0574" w14:paraId="0B0F4CA7" w14:textId="77777777" w:rsidTr="0063741A">
        <w:trPr>
          <w:trHeight w:val="223"/>
        </w:trPr>
        <w:tc>
          <w:tcPr>
            <w:tcW w:w="4186" w:type="pct"/>
            <w:tcBorders>
              <w:top w:val="single" w:sz="4" w:space="0" w:color="auto"/>
              <w:left w:val="single" w:sz="4" w:space="0" w:color="auto"/>
              <w:bottom w:val="single" w:sz="4" w:space="0" w:color="auto"/>
              <w:right w:val="single" w:sz="4" w:space="0" w:color="auto"/>
            </w:tcBorders>
            <w:vAlign w:val="center"/>
            <w:hideMark/>
          </w:tcPr>
          <w:p w14:paraId="6238B082" w14:textId="77777777" w:rsidR="00BD328F" w:rsidRPr="002E0574" w:rsidRDefault="00BD328F" w:rsidP="0063741A">
            <w:pPr>
              <w:widowControl w:val="0"/>
              <w:spacing w:after="0" w:line="240" w:lineRule="auto"/>
              <w:rPr>
                <w:rFonts w:ascii="Times New Roman" w:eastAsia="Calibri" w:hAnsi="Times New Roman" w:cs="Times New Roman"/>
                <w:b/>
                <w:bCs/>
                <w:kern w:val="2"/>
                <w:sz w:val="20"/>
                <w:szCs w:val="20"/>
              </w:rPr>
            </w:pPr>
            <w:r w:rsidRPr="002E0574">
              <w:rPr>
                <w:rFonts w:ascii="Times New Roman" w:eastAsia="Calibri" w:hAnsi="Times New Roman" w:cs="Times New Roman"/>
                <w:b/>
                <w:bCs/>
                <w:kern w:val="2"/>
                <w:sz w:val="20"/>
                <w:szCs w:val="20"/>
              </w:rPr>
              <w:t>Многофункциональная общественно-деловая зона</w:t>
            </w:r>
          </w:p>
        </w:tc>
        <w:tc>
          <w:tcPr>
            <w:tcW w:w="814" w:type="pct"/>
            <w:tcBorders>
              <w:top w:val="single" w:sz="4" w:space="0" w:color="auto"/>
              <w:left w:val="single" w:sz="4" w:space="0" w:color="auto"/>
              <w:bottom w:val="single" w:sz="4" w:space="0" w:color="auto"/>
              <w:right w:val="single" w:sz="4" w:space="0" w:color="auto"/>
            </w:tcBorders>
            <w:vAlign w:val="center"/>
            <w:hideMark/>
          </w:tcPr>
          <w:p w14:paraId="33D84657" w14:textId="77777777" w:rsidR="00BD328F" w:rsidRPr="002E0574" w:rsidRDefault="00BD328F" w:rsidP="0063741A">
            <w:pPr>
              <w:widowControl w:val="0"/>
              <w:spacing w:after="0" w:line="240" w:lineRule="auto"/>
              <w:jc w:val="center"/>
              <w:rPr>
                <w:rFonts w:ascii="Times New Roman" w:eastAsia="Calibri" w:hAnsi="Times New Roman" w:cs="Times New Roman"/>
                <w:b/>
                <w:bCs/>
                <w:kern w:val="2"/>
                <w:sz w:val="20"/>
                <w:szCs w:val="20"/>
              </w:rPr>
            </w:pPr>
            <w:r w:rsidRPr="002E0574">
              <w:rPr>
                <w:rFonts w:ascii="Times New Roman" w:eastAsia="Calibri" w:hAnsi="Times New Roman" w:cs="Times New Roman"/>
                <w:b/>
                <w:bCs/>
                <w:kern w:val="2"/>
                <w:sz w:val="20"/>
                <w:szCs w:val="20"/>
              </w:rPr>
              <w:t>8,56</w:t>
            </w:r>
          </w:p>
        </w:tc>
      </w:tr>
      <w:tr w:rsidR="00BD328F" w:rsidRPr="002E0574" w14:paraId="2AFCD5DA" w14:textId="77777777" w:rsidTr="0063741A">
        <w:trPr>
          <w:trHeight w:val="223"/>
        </w:trPr>
        <w:tc>
          <w:tcPr>
            <w:tcW w:w="4186" w:type="pct"/>
            <w:tcBorders>
              <w:top w:val="single" w:sz="4" w:space="0" w:color="auto"/>
              <w:left w:val="single" w:sz="4" w:space="0" w:color="auto"/>
              <w:bottom w:val="single" w:sz="4" w:space="0" w:color="auto"/>
              <w:right w:val="single" w:sz="4" w:space="0" w:color="auto"/>
            </w:tcBorders>
            <w:vAlign w:val="center"/>
          </w:tcPr>
          <w:p w14:paraId="64FC5C5C" w14:textId="77777777" w:rsidR="00BD328F" w:rsidRPr="002E0574" w:rsidRDefault="00BD328F" w:rsidP="0063741A">
            <w:pPr>
              <w:widowControl w:val="0"/>
              <w:spacing w:after="0" w:line="240" w:lineRule="auto"/>
              <w:rPr>
                <w:rFonts w:ascii="Times New Roman" w:eastAsia="Calibri" w:hAnsi="Times New Roman" w:cs="Times New Roman"/>
                <w:b/>
                <w:bCs/>
                <w:kern w:val="2"/>
                <w:sz w:val="20"/>
                <w:szCs w:val="20"/>
              </w:rPr>
            </w:pPr>
            <w:r w:rsidRPr="002E0574">
              <w:rPr>
                <w:rFonts w:ascii="Times New Roman" w:eastAsia="Calibri" w:hAnsi="Times New Roman" w:cs="Times New Roman"/>
                <w:b/>
                <w:bCs/>
                <w:kern w:val="2"/>
                <w:sz w:val="20"/>
                <w:szCs w:val="20"/>
              </w:rPr>
              <w:t>Производственная зона Ⅰ - Ⅴ класса опасности объекта</w:t>
            </w:r>
          </w:p>
        </w:tc>
        <w:tc>
          <w:tcPr>
            <w:tcW w:w="814" w:type="pct"/>
            <w:tcBorders>
              <w:top w:val="single" w:sz="4" w:space="0" w:color="auto"/>
              <w:left w:val="single" w:sz="4" w:space="0" w:color="auto"/>
              <w:bottom w:val="single" w:sz="4" w:space="0" w:color="auto"/>
              <w:right w:val="single" w:sz="4" w:space="0" w:color="auto"/>
            </w:tcBorders>
            <w:vAlign w:val="center"/>
          </w:tcPr>
          <w:p w14:paraId="40703061" w14:textId="77777777" w:rsidR="00BD328F" w:rsidRPr="002E0574" w:rsidRDefault="00BD328F" w:rsidP="0063741A">
            <w:pPr>
              <w:widowControl w:val="0"/>
              <w:spacing w:after="0" w:line="240" w:lineRule="auto"/>
              <w:jc w:val="center"/>
              <w:rPr>
                <w:rFonts w:ascii="Times New Roman" w:eastAsia="Calibri" w:hAnsi="Times New Roman" w:cs="Times New Roman"/>
                <w:b/>
                <w:bCs/>
                <w:kern w:val="2"/>
                <w:sz w:val="20"/>
                <w:szCs w:val="20"/>
              </w:rPr>
            </w:pPr>
            <w:r w:rsidRPr="002E0574">
              <w:rPr>
                <w:rFonts w:ascii="Times New Roman" w:eastAsia="Calibri" w:hAnsi="Times New Roman" w:cs="Times New Roman"/>
                <w:b/>
                <w:bCs/>
                <w:kern w:val="2"/>
                <w:sz w:val="20"/>
                <w:szCs w:val="20"/>
              </w:rPr>
              <w:t>70,33</w:t>
            </w:r>
          </w:p>
        </w:tc>
      </w:tr>
      <w:tr w:rsidR="00BD328F" w:rsidRPr="002E0574" w14:paraId="1588927F" w14:textId="77777777" w:rsidTr="0063741A">
        <w:trPr>
          <w:trHeight w:val="252"/>
        </w:trPr>
        <w:tc>
          <w:tcPr>
            <w:tcW w:w="4186" w:type="pct"/>
            <w:tcBorders>
              <w:top w:val="single" w:sz="4" w:space="0" w:color="auto"/>
              <w:left w:val="single" w:sz="4" w:space="0" w:color="auto"/>
              <w:bottom w:val="single" w:sz="4" w:space="0" w:color="auto"/>
              <w:right w:val="single" w:sz="4" w:space="0" w:color="auto"/>
            </w:tcBorders>
            <w:vAlign w:val="center"/>
            <w:hideMark/>
          </w:tcPr>
          <w:p w14:paraId="40A4D327" w14:textId="77777777" w:rsidR="00BD328F" w:rsidRPr="002E0574" w:rsidRDefault="00BD328F" w:rsidP="0063741A">
            <w:pPr>
              <w:widowControl w:val="0"/>
              <w:spacing w:after="0" w:line="240" w:lineRule="auto"/>
              <w:rPr>
                <w:rFonts w:ascii="Times New Roman" w:eastAsia="Calibri" w:hAnsi="Times New Roman" w:cs="Times New Roman"/>
                <w:b/>
                <w:bCs/>
                <w:kern w:val="2"/>
                <w:sz w:val="20"/>
                <w:szCs w:val="20"/>
              </w:rPr>
            </w:pPr>
            <w:r w:rsidRPr="002E0574">
              <w:rPr>
                <w:rFonts w:ascii="Times New Roman" w:eastAsia="Calibri" w:hAnsi="Times New Roman" w:cs="Times New Roman"/>
                <w:b/>
                <w:bCs/>
                <w:kern w:val="2"/>
                <w:sz w:val="20"/>
                <w:szCs w:val="20"/>
              </w:rPr>
              <w:t>Зоны сельскохозяйственного назначения</w:t>
            </w:r>
          </w:p>
        </w:tc>
        <w:tc>
          <w:tcPr>
            <w:tcW w:w="814" w:type="pct"/>
            <w:tcBorders>
              <w:top w:val="single" w:sz="4" w:space="0" w:color="auto"/>
              <w:left w:val="single" w:sz="4" w:space="0" w:color="auto"/>
              <w:bottom w:val="single" w:sz="4" w:space="0" w:color="auto"/>
              <w:right w:val="single" w:sz="4" w:space="0" w:color="auto"/>
            </w:tcBorders>
            <w:vAlign w:val="center"/>
            <w:hideMark/>
          </w:tcPr>
          <w:p w14:paraId="0E455989" w14:textId="77777777" w:rsidR="00BD328F" w:rsidRPr="002E0574" w:rsidRDefault="00BD328F" w:rsidP="0063741A">
            <w:pPr>
              <w:widowControl w:val="0"/>
              <w:spacing w:after="0" w:line="240" w:lineRule="auto"/>
              <w:jc w:val="center"/>
              <w:rPr>
                <w:rFonts w:ascii="Times New Roman" w:eastAsia="Calibri" w:hAnsi="Times New Roman" w:cs="Times New Roman"/>
                <w:b/>
                <w:bCs/>
                <w:color w:val="000000"/>
                <w:kern w:val="2"/>
                <w:sz w:val="20"/>
                <w:szCs w:val="20"/>
              </w:rPr>
            </w:pPr>
            <w:r w:rsidRPr="002E0574">
              <w:rPr>
                <w:rFonts w:ascii="Times New Roman" w:eastAsia="Calibri" w:hAnsi="Times New Roman" w:cs="Times New Roman"/>
                <w:b/>
                <w:bCs/>
                <w:color w:val="000000"/>
                <w:kern w:val="2"/>
                <w:sz w:val="20"/>
                <w:szCs w:val="20"/>
              </w:rPr>
              <w:t>8739,8</w:t>
            </w:r>
            <w:r>
              <w:rPr>
                <w:rFonts w:ascii="Times New Roman" w:eastAsia="Calibri" w:hAnsi="Times New Roman" w:cs="Times New Roman"/>
                <w:b/>
                <w:bCs/>
                <w:color w:val="000000"/>
                <w:kern w:val="2"/>
                <w:sz w:val="20"/>
                <w:szCs w:val="20"/>
              </w:rPr>
              <w:t>1</w:t>
            </w:r>
          </w:p>
        </w:tc>
      </w:tr>
      <w:tr w:rsidR="00BD328F" w:rsidRPr="002E0574" w14:paraId="2D67AAEA" w14:textId="77777777" w:rsidTr="0063741A">
        <w:trPr>
          <w:trHeight w:val="252"/>
        </w:trPr>
        <w:tc>
          <w:tcPr>
            <w:tcW w:w="4186" w:type="pct"/>
            <w:tcBorders>
              <w:top w:val="single" w:sz="4" w:space="0" w:color="auto"/>
              <w:left w:val="single" w:sz="4" w:space="0" w:color="auto"/>
              <w:bottom w:val="single" w:sz="4" w:space="0" w:color="auto"/>
              <w:right w:val="single" w:sz="4" w:space="0" w:color="auto"/>
            </w:tcBorders>
            <w:vAlign w:val="center"/>
          </w:tcPr>
          <w:p w14:paraId="3368CEAE" w14:textId="77777777" w:rsidR="00BD328F" w:rsidRPr="002E0574" w:rsidRDefault="00BD328F" w:rsidP="0063741A">
            <w:pPr>
              <w:widowControl w:val="0"/>
              <w:spacing w:after="0" w:line="240" w:lineRule="auto"/>
              <w:rPr>
                <w:rFonts w:ascii="Times New Roman" w:eastAsia="Calibri" w:hAnsi="Times New Roman" w:cs="Times New Roman"/>
                <w:kern w:val="2"/>
                <w:sz w:val="20"/>
                <w:szCs w:val="20"/>
              </w:rPr>
            </w:pPr>
            <w:r w:rsidRPr="002E0574">
              <w:rPr>
                <w:rFonts w:ascii="Times New Roman" w:eastAsia="Calibri" w:hAnsi="Times New Roman" w:cs="Times New Roman"/>
                <w:kern w:val="2"/>
                <w:sz w:val="20"/>
                <w:szCs w:val="20"/>
              </w:rPr>
              <w:t>Зона сельскохозяйственных угодий</w:t>
            </w:r>
          </w:p>
        </w:tc>
        <w:tc>
          <w:tcPr>
            <w:tcW w:w="814" w:type="pct"/>
            <w:tcBorders>
              <w:top w:val="single" w:sz="4" w:space="0" w:color="auto"/>
              <w:left w:val="single" w:sz="4" w:space="0" w:color="auto"/>
              <w:bottom w:val="single" w:sz="4" w:space="0" w:color="auto"/>
              <w:right w:val="single" w:sz="4" w:space="0" w:color="auto"/>
            </w:tcBorders>
            <w:vAlign w:val="center"/>
          </w:tcPr>
          <w:p w14:paraId="56CDBA0F" w14:textId="77777777" w:rsidR="00BD328F" w:rsidRPr="002E0574" w:rsidRDefault="00BD328F" w:rsidP="0063741A">
            <w:pPr>
              <w:widowControl w:val="0"/>
              <w:spacing w:after="0" w:line="240" w:lineRule="auto"/>
              <w:jc w:val="center"/>
              <w:rPr>
                <w:rFonts w:ascii="Times New Roman" w:eastAsia="Calibri" w:hAnsi="Times New Roman" w:cs="Times New Roman"/>
                <w:color w:val="000000"/>
                <w:kern w:val="2"/>
                <w:sz w:val="20"/>
                <w:szCs w:val="20"/>
              </w:rPr>
            </w:pPr>
            <w:r w:rsidRPr="002E0574">
              <w:rPr>
                <w:rFonts w:ascii="Times New Roman" w:eastAsia="Calibri" w:hAnsi="Times New Roman" w:cs="Times New Roman"/>
                <w:color w:val="000000"/>
                <w:kern w:val="2"/>
                <w:sz w:val="20"/>
                <w:szCs w:val="20"/>
              </w:rPr>
              <w:t>7686,</w:t>
            </w:r>
            <w:r>
              <w:rPr>
                <w:rFonts w:ascii="Times New Roman" w:eastAsia="Calibri" w:hAnsi="Times New Roman" w:cs="Times New Roman"/>
                <w:color w:val="000000"/>
                <w:kern w:val="2"/>
                <w:sz w:val="20"/>
                <w:szCs w:val="20"/>
              </w:rPr>
              <w:t>18</w:t>
            </w:r>
          </w:p>
        </w:tc>
      </w:tr>
      <w:tr w:rsidR="00BD328F" w:rsidRPr="002E0574" w14:paraId="4C85D308" w14:textId="77777777" w:rsidTr="0063741A">
        <w:trPr>
          <w:trHeight w:val="252"/>
        </w:trPr>
        <w:tc>
          <w:tcPr>
            <w:tcW w:w="4186" w:type="pct"/>
            <w:tcBorders>
              <w:top w:val="single" w:sz="4" w:space="0" w:color="auto"/>
              <w:left w:val="single" w:sz="4" w:space="0" w:color="auto"/>
              <w:bottom w:val="single" w:sz="4" w:space="0" w:color="auto"/>
              <w:right w:val="single" w:sz="4" w:space="0" w:color="auto"/>
            </w:tcBorders>
            <w:vAlign w:val="center"/>
            <w:hideMark/>
          </w:tcPr>
          <w:p w14:paraId="7D14A833" w14:textId="77777777" w:rsidR="00BD328F" w:rsidRPr="002E0574" w:rsidRDefault="00BD328F" w:rsidP="0063741A">
            <w:pPr>
              <w:widowControl w:val="0"/>
              <w:spacing w:after="0" w:line="240" w:lineRule="auto"/>
              <w:rPr>
                <w:rFonts w:ascii="Times New Roman" w:eastAsia="Calibri" w:hAnsi="Times New Roman" w:cs="Times New Roman"/>
                <w:bCs/>
                <w:kern w:val="2"/>
                <w:sz w:val="20"/>
                <w:szCs w:val="20"/>
              </w:rPr>
            </w:pPr>
            <w:r w:rsidRPr="002E0574">
              <w:rPr>
                <w:rFonts w:ascii="Times New Roman" w:eastAsia="Calibri" w:hAnsi="Times New Roman" w:cs="Times New Roman"/>
                <w:bCs/>
                <w:kern w:val="2"/>
                <w:sz w:val="20"/>
                <w:szCs w:val="20"/>
              </w:rPr>
              <w:t>Производственная зона сельскохозяйственных предприятий</w:t>
            </w:r>
          </w:p>
        </w:tc>
        <w:tc>
          <w:tcPr>
            <w:tcW w:w="814" w:type="pct"/>
            <w:tcBorders>
              <w:top w:val="single" w:sz="4" w:space="0" w:color="auto"/>
              <w:left w:val="single" w:sz="4" w:space="0" w:color="auto"/>
              <w:bottom w:val="single" w:sz="4" w:space="0" w:color="auto"/>
              <w:right w:val="single" w:sz="4" w:space="0" w:color="auto"/>
            </w:tcBorders>
            <w:vAlign w:val="center"/>
            <w:hideMark/>
          </w:tcPr>
          <w:p w14:paraId="1C859A86" w14:textId="77777777" w:rsidR="00BD328F" w:rsidRPr="002E0574" w:rsidRDefault="00BD328F" w:rsidP="0063741A">
            <w:pPr>
              <w:widowControl w:val="0"/>
              <w:spacing w:after="0" w:line="240" w:lineRule="auto"/>
              <w:jc w:val="center"/>
              <w:rPr>
                <w:rFonts w:ascii="Times New Roman" w:eastAsia="Calibri" w:hAnsi="Times New Roman" w:cs="Times New Roman"/>
                <w:color w:val="000000"/>
                <w:kern w:val="2"/>
                <w:sz w:val="20"/>
                <w:szCs w:val="20"/>
              </w:rPr>
            </w:pPr>
            <w:r w:rsidRPr="002E0574">
              <w:rPr>
                <w:rFonts w:ascii="Times New Roman" w:eastAsia="Calibri" w:hAnsi="Times New Roman" w:cs="Times New Roman"/>
                <w:color w:val="000000"/>
                <w:kern w:val="2"/>
                <w:sz w:val="20"/>
                <w:szCs w:val="20"/>
              </w:rPr>
              <w:t>153,02</w:t>
            </w:r>
          </w:p>
        </w:tc>
      </w:tr>
      <w:tr w:rsidR="00BD328F" w:rsidRPr="002E0574" w14:paraId="642921B3" w14:textId="77777777" w:rsidTr="0063741A">
        <w:trPr>
          <w:trHeight w:val="164"/>
        </w:trPr>
        <w:tc>
          <w:tcPr>
            <w:tcW w:w="4186" w:type="pct"/>
            <w:tcBorders>
              <w:top w:val="single" w:sz="4" w:space="0" w:color="auto"/>
              <w:left w:val="single" w:sz="4" w:space="0" w:color="auto"/>
              <w:bottom w:val="single" w:sz="4" w:space="0" w:color="auto"/>
              <w:right w:val="single" w:sz="4" w:space="0" w:color="auto"/>
            </w:tcBorders>
            <w:vAlign w:val="center"/>
            <w:hideMark/>
          </w:tcPr>
          <w:p w14:paraId="44FDB744" w14:textId="77777777" w:rsidR="00BD328F" w:rsidRPr="002E0574" w:rsidRDefault="00BD328F" w:rsidP="0063741A">
            <w:pPr>
              <w:widowControl w:val="0"/>
              <w:spacing w:after="0" w:line="240" w:lineRule="auto"/>
              <w:rPr>
                <w:rFonts w:ascii="Times New Roman" w:eastAsia="Calibri" w:hAnsi="Times New Roman" w:cs="Times New Roman"/>
                <w:kern w:val="2"/>
                <w:sz w:val="20"/>
                <w:szCs w:val="20"/>
              </w:rPr>
            </w:pPr>
            <w:r w:rsidRPr="002E0574">
              <w:rPr>
                <w:rFonts w:ascii="Times New Roman" w:eastAsia="Calibri" w:hAnsi="Times New Roman" w:cs="Times New Roman"/>
                <w:kern w:val="2"/>
                <w:sz w:val="20"/>
                <w:szCs w:val="20"/>
              </w:rPr>
              <w:t xml:space="preserve">Зона природно-ландшафтной территории </w:t>
            </w:r>
          </w:p>
        </w:tc>
        <w:tc>
          <w:tcPr>
            <w:tcW w:w="814" w:type="pct"/>
            <w:tcBorders>
              <w:top w:val="single" w:sz="4" w:space="0" w:color="auto"/>
              <w:left w:val="single" w:sz="4" w:space="0" w:color="auto"/>
              <w:bottom w:val="single" w:sz="4" w:space="0" w:color="auto"/>
              <w:right w:val="single" w:sz="4" w:space="0" w:color="auto"/>
            </w:tcBorders>
            <w:vAlign w:val="center"/>
            <w:hideMark/>
          </w:tcPr>
          <w:p w14:paraId="546C91FB" w14:textId="77777777" w:rsidR="00BD328F" w:rsidRPr="002E0574" w:rsidRDefault="00BD328F" w:rsidP="0063741A">
            <w:pPr>
              <w:widowControl w:val="0"/>
              <w:spacing w:after="0" w:line="240" w:lineRule="auto"/>
              <w:jc w:val="center"/>
              <w:rPr>
                <w:rFonts w:ascii="Times New Roman" w:eastAsia="Calibri" w:hAnsi="Times New Roman" w:cs="Times New Roman"/>
                <w:color w:val="000000"/>
                <w:kern w:val="2"/>
                <w:sz w:val="20"/>
                <w:szCs w:val="20"/>
              </w:rPr>
            </w:pPr>
            <w:r w:rsidRPr="002E0574">
              <w:rPr>
                <w:rFonts w:ascii="Times New Roman" w:eastAsia="Calibri" w:hAnsi="Times New Roman" w:cs="Times New Roman"/>
                <w:color w:val="000000"/>
                <w:kern w:val="2"/>
                <w:sz w:val="20"/>
                <w:szCs w:val="20"/>
              </w:rPr>
              <w:t>870,61</w:t>
            </w:r>
          </w:p>
        </w:tc>
      </w:tr>
      <w:tr w:rsidR="00BD328F" w:rsidRPr="002E0574" w14:paraId="01D3E970" w14:textId="77777777" w:rsidTr="0063741A">
        <w:trPr>
          <w:trHeight w:val="164"/>
        </w:trPr>
        <w:tc>
          <w:tcPr>
            <w:tcW w:w="4186" w:type="pct"/>
            <w:tcBorders>
              <w:top w:val="single" w:sz="4" w:space="0" w:color="auto"/>
              <w:left w:val="single" w:sz="4" w:space="0" w:color="auto"/>
              <w:bottom w:val="single" w:sz="4" w:space="0" w:color="auto"/>
              <w:right w:val="single" w:sz="4" w:space="0" w:color="auto"/>
            </w:tcBorders>
            <w:vAlign w:val="center"/>
          </w:tcPr>
          <w:p w14:paraId="18FEAFDD" w14:textId="77777777" w:rsidR="00BD328F" w:rsidRPr="002E0574" w:rsidRDefault="00BD328F" w:rsidP="0063741A">
            <w:pPr>
              <w:widowControl w:val="0"/>
              <w:spacing w:after="0" w:line="240" w:lineRule="auto"/>
              <w:rPr>
                <w:rFonts w:ascii="Times New Roman" w:eastAsia="Calibri" w:hAnsi="Times New Roman" w:cs="Times New Roman"/>
                <w:kern w:val="2"/>
                <w:sz w:val="20"/>
                <w:szCs w:val="20"/>
              </w:rPr>
            </w:pPr>
            <w:r w:rsidRPr="002E0574">
              <w:rPr>
                <w:rFonts w:ascii="Times New Roman" w:eastAsia="Calibri" w:hAnsi="Times New Roman" w:cs="Times New Roman"/>
                <w:kern w:val="2"/>
                <w:sz w:val="20"/>
                <w:szCs w:val="20"/>
              </w:rPr>
              <w:t>Зона сельскохозяйственного использования</w:t>
            </w:r>
          </w:p>
        </w:tc>
        <w:tc>
          <w:tcPr>
            <w:tcW w:w="814" w:type="pct"/>
            <w:tcBorders>
              <w:top w:val="single" w:sz="4" w:space="0" w:color="auto"/>
              <w:left w:val="single" w:sz="4" w:space="0" w:color="auto"/>
              <w:bottom w:val="single" w:sz="4" w:space="0" w:color="auto"/>
              <w:right w:val="single" w:sz="4" w:space="0" w:color="auto"/>
            </w:tcBorders>
            <w:vAlign w:val="center"/>
          </w:tcPr>
          <w:p w14:paraId="7DAD70F9" w14:textId="77777777" w:rsidR="00BD328F" w:rsidRPr="002E0574" w:rsidRDefault="00BD328F" w:rsidP="0063741A">
            <w:pPr>
              <w:widowControl w:val="0"/>
              <w:spacing w:after="0" w:line="240" w:lineRule="auto"/>
              <w:jc w:val="center"/>
              <w:rPr>
                <w:rFonts w:ascii="Times New Roman" w:eastAsia="Calibri" w:hAnsi="Times New Roman" w:cs="Times New Roman"/>
                <w:color w:val="000000"/>
                <w:kern w:val="2"/>
                <w:sz w:val="20"/>
                <w:szCs w:val="20"/>
              </w:rPr>
            </w:pPr>
            <w:r w:rsidRPr="002E0574">
              <w:rPr>
                <w:rFonts w:ascii="Times New Roman" w:eastAsia="Calibri" w:hAnsi="Times New Roman" w:cs="Times New Roman"/>
                <w:color w:val="000000"/>
                <w:kern w:val="2"/>
                <w:sz w:val="20"/>
                <w:szCs w:val="20"/>
              </w:rPr>
              <w:t>24,88</w:t>
            </w:r>
          </w:p>
        </w:tc>
      </w:tr>
      <w:tr w:rsidR="00BD328F" w:rsidRPr="002E0574" w14:paraId="66FDA8EF" w14:textId="77777777" w:rsidTr="0063741A">
        <w:trPr>
          <w:trHeight w:val="164"/>
        </w:trPr>
        <w:tc>
          <w:tcPr>
            <w:tcW w:w="4186" w:type="pct"/>
            <w:tcBorders>
              <w:top w:val="single" w:sz="4" w:space="0" w:color="auto"/>
              <w:left w:val="single" w:sz="4" w:space="0" w:color="auto"/>
              <w:bottom w:val="single" w:sz="4" w:space="0" w:color="auto"/>
              <w:right w:val="single" w:sz="4" w:space="0" w:color="auto"/>
            </w:tcBorders>
            <w:vAlign w:val="center"/>
          </w:tcPr>
          <w:p w14:paraId="39AF0D3C" w14:textId="77777777" w:rsidR="00BD328F" w:rsidRPr="002E0574" w:rsidRDefault="00BD328F" w:rsidP="0063741A">
            <w:pPr>
              <w:widowControl w:val="0"/>
              <w:spacing w:after="0" w:line="240" w:lineRule="auto"/>
              <w:rPr>
                <w:rFonts w:ascii="Times New Roman" w:eastAsia="Calibri" w:hAnsi="Times New Roman" w:cs="Times New Roman"/>
                <w:kern w:val="2"/>
                <w:sz w:val="20"/>
                <w:szCs w:val="20"/>
              </w:rPr>
            </w:pPr>
            <w:r>
              <w:rPr>
                <w:rFonts w:ascii="Times New Roman" w:eastAsia="Calibri" w:hAnsi="Times New Roman" w:cs="Times New Roman"/>
                <w:kern w:val="2"/>
                <w:sz w:val="20"/>
                <w:szCs w:val="20"/>
              </w:rPr>
              <w:t>Иная зона сельскохозяйственного назначения</w:t>
            </w:r>
          </w:p>
        </w:tc>
        <w:tc>
          <w:tcPr>
            <w:tcW w:w="814" w:type="pct"/>
            <w:tcBorders>
              <w:top w:val="single" w:sz="4" w:space="0" w:color="auto"/>
              <w:left w:val="single" w:sz="4" w:space="0" w:color="auto"/>
              <w:bottom w:val="single" w:sz="4" w:space="0" w:color="auto"/>
              <w:right w:val="single" w:sz="4" w:space="0" w:color="auto"/>
            </w:tcBorders>
            <w:vAlign w:val="center"/>
          </w:tcPr>
          <w:p w14:paraId="0B9B7C56" w14:textId="77777777" w:rsidR="00BD328F" w:rsidRPr="002E0574" w:rsidRDefault="00BD328F" w:rsidP="0063741A">
            <w:pPr>
              <w:widowControl w:val="0"/>
              <w:spacing w:after="0" w:line="240" w:lineRule="auto"/>
              <w:jc w:val="center"/>
              <w:rPr>
                <w:rFonts w:ascii="Times New Roman" w:eastAsia="Calibri" w:hAnsi="Times New Roman" w:cs="Times New Roman"/>
                <w:color w:val="000000"/>
                <w:kern w:val="2"/>
                <w:sz w:val="20"/>
                <w:szCs w:val="20"/>
              </w:rPr>
            </w:pPr>
            <w:r w:rsidRPr="002E0574">
              <w:rPr>
                <w:rFonts w:ascii="Times New Roman" w:eastAsia="Calibri" w:hAnsi="Times New Roman" w:cs="Times New Roman"/>
                <w:color w:val="000000"/>
                <w:kern w:val="2"/>
                <w:sz w:val="20"/>
                <w:szCs w:val="20"/>
              </w:rPr>
              <w:t>5,12</w:t>
            </w:r>
          </w:p>
        </w:tc>
      </w:tr>
      <w:tr w:rsidR="00BD328F" w:rsidRPr="002E0574" w14:paraId="4FA72A06" w14:textId="77777777" w:rsidTr="0063741A">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2C46D3C8" w14:textId="77777777" w:rsidR="00BD328F" w:rsidRPr="002E0574" w:rsidRDefault="00BD328F" w:rsidP="0063741A">
            <w:pPr>
              <w:widowControl w:val="0"/>
              <w:spacing w:after="0" w:line="240" w:lineRule="auto"/>
              <w:rPr>
                <w:rFonts w:ascii="Times New Roman" w:eastAsia="Calibri" w:hAnsi="Times New Roman" w:cs="Times New Roman"/>
                <w:b/>
                <w:bCs/>
                <w:kern w:val="2"/>
                <w:sz w:val="20"/>
                <w:szCs w:val="20"/>
              </w:rPr>
            </w:pPr>
            <w:r w:rsidRPr="002E0574">
              <w:rPr>
                <w:rFonts w:ascii="Times New Roman" w:eastAsia="Calibri" w:hAnsi="Times New Roman" w:cs="Times New Roman"/>
                <w:b/>
                <w:bCs/>
                <w:kern w:val="2"/>
                <w:sz w:val="20"/>
                <w:szCs w:val="20"/>
              </w:rPr>
              <w:t>Зоны рекреационного назначения</w:t>
            </w:r>
          </w:p>
        </w:tc>
        <w:tc>
          <w:tcPr>
            <w:tcW w:w="814" w:type="pct"/>
            <w:tcBorders>
              <w:top w:val="single" w:sz="4" w:space="0" w:color="auto"/>
              <w:left w:val="single" w:sz="4" w:space="0" w:color="auto"/>
              <w:bottom w:val="single" w:sz="4" w:space="0" w:color="auto"/>
              <w:right w:val="single" w:sz="4" w:space="0" w:color="auto"/>
            </w:tcBorders>
            <w:vAlign w:val="center"/>
            <w:hideMark/>
          </w:tcPr>
          <w:p w14:paraId="34377C45" w14:textId="77777777" w:rsidR="00BD328F" w:rsidRPr="002E0574" w:rsidRDefault="00BD328F" w:rsidP="0063741A">
            <w:pPr>
              <w:widowControl w:val="0"/>
              <w:spacing w:after="0" w:line="240" w:lineRule="auto"/>
              <w:jc w:val="center"/>
              <w:rPr>
                <w:rFonts w:ascii="Times New Roman" w:eastAsia="Calibri" w:hAnsi="Times New Roman" w:cs="Times New Roman"/>
                <w:b/>
                <w:bCs/>
                <w:kern w:val="2"/>
                <w:sz w:val="20"/>
                <w:szCs w:val="20"/>
              </w:rPr>
            </w:pPr>
            <w:bookmarkStart w:id="22" w:name="_Hlk137742032"/>
            <w:r w:rsidRPr="002E0574">
              <w:rPr>
                <w:rFonts w:ascii="Times New Roman" w:eastAsia="Calibri" w:hAnsi="Times New Roman" w:cs="Times New Roman"/>
                <w:b/>
                <w:bCs/>
                <w:kern w:val="2"/>
                <w:sz w:val="20"/>
                <w:szCs w:val="20"/>
              </w:rPr>
              <w:t>481,73</w:t>
            </w:r>
            <w:bookmarkEnd w:id="22"/>
          </w:p>
        </w:tc>
      </w:tr>
      <w:tr w:rsidR="00BD328F" w:rsidRPr="002E0574" w14:paraId="601FB908" w14:textId="77777777" w:rsidTr="0063741A">
        <w:trPr>
          <w:trHeight w:val="70"/>
        </w:trPr>
        <w:tc>
          <w:tcPr>
            <w:tcW w:w="4186" w:type="pct"/>
            <w:tcBorders>
              <w:top w:val="single" w:sz="4" w:space="0" w:color="auto"/>
              <w:left w:val="single" w:sz="4" w:space="0" w:color="auto"/>
              <w:bottom w:val="single" w:sz="4" w:space="0" w:color="auto"/>
              <w:right w:val="single" w:sz="4" w:space="0" w:color="auto"/>
            </w:tcBorders>
            <w:vAlign w:val="center"/>
          </w:tcPr>
          <w:p w14:paraId="5B04028B" w14:textId="77777777" w:rsidR="00BD328F" w:rsidRPr="002E0574" w:rsidRDefault="00BD328F" w:rsidP="0063741A">
            <w:pPr>
              <w:widowControl w:val="0"/>
              <w:spacing w:after="0" w:line="240" w:lineRule="auto"/>
              <w:rPr>
                <w:rFonts w:ascii="Times New Roman" w:eastAsia="Calibri" w:hAnsi="Times New Roman" w:cs="Times New Roman"/>
                <w:kern w:val="2"/>
                <w:sz w:val="20"/>
                <w:szCs w:val="20"/>
              </w:rPr>
            </w:pPr>
            <w:r w:rsidRPr="002E0574">
              <w:rPr>
                <w:rFonts w:ascii="Times New Roman" w:eastAsia="Calibri" w:hAnsi="Times New Roman" w:cs="Times New Roman"/>
                <w:kern w:val="2"/>
                <w:sz w:val="20"/>
                <w:szCs w:val="20"/>
              </w:rPr>
              <w:t>Зона озелененных территорий общего пользования (лесопарки, парки, сады, скверы, бульвары, городские леса)</w:t>
            </w:r>
          </w:p>
        </w:tc>
        <w:tc>
          <w:tcPr>
            <w:tcW w:w="814" w:type="pct"/>
            <w:tcBorders>
              <w:top w:val="single" w:sz="4" w:space="0" w:color="auto"/>
              <w:left w:val="single" w:sz="4" w:space="0" w:color="auto"/>
              <w:bottom w:val="single" w:sz="4" w:space="0" w:color="auto"/>
              <w:right w:val="single" w:sz="4" w:space="0" w:color="auto"/>
            </w:tcBorders>
            <w:vAlign w:val="center"/>
          </w:tcPr>
          <w:p w14:paraId="43E26A95" w14:textId="77777777" w:rsidR="00BD328F" w:rsidRPr="002E0574" w:rsidRDefault="00BD328F" w:rsidP="0063741A">
            <w:pPr>
              <w:widowControl w:val="0"/>
              <w:spacing w:after="0" w:line="240" w:lineRule="auto"/>
              <w:jc w:val="center"/>
              <w:rPr>
                <w:rFonts w:ascii="Times New Roman" w:eastAsia="Calibri" w:hAnsi="Times New Roman" w:cs="Times New Roman"/>
                <w:kern w:val="2"/>
                <w:sz w:val="20"/>
                <w:szCs w:val="20"/>
              </w:rPr>
            </w:pPr>
            <w:r w:rsidRPr="002E0574">
              <w:rPr>
                <w:rFonts w:ascii="Times New Roman" w:eastAsia="Calibri" w:hAnsi="Times New Roman" w:cs="Times New Roman"/>
                <w:kern w:val="2"/>
                <w:sz w:val="20"/>
                <w:szCs w:val="20"/>
              </w:rPr>
              <w:t>153,47</w:t>
            </w:r>
          </w:p>
        </w:tc>
      </w:tr>
      <w:tr w:rsidR="00BD328F" w:rsidRPr="002E0574" w14:paraId="30BF53FB" w14:textId="77777777" w:rsidTr="0063741A">
        <w:trPr>
          <w:trHeight w:val="70"/>
        </w:trPr>
        <w:tc>
          <w:tcPr>
            <w:tcW w:w="4186" w:type="pct"/>
            <w:tcBorders>
              <w:top w:val="single" w:sz="4" w:space="0" w:color="auto"/>
              <w:left w:val="single" w:sz="4" w:space="0" w:color="auto"/>
              <w:bottom w:val="single" w:sz="4" w:space="0" w:color="auto"/>
              <w:right w:val="single" w:sz="4" w:space="0" w:color="auto"/>
            </w:tcBorders>
            <w:vAlign w:val="center"/>
          </w:tcPr>
          <w:p w14:paraId="3C0A5F1E" w14:textId="77777777" w:rsidR="00BD328F" w:rsidRPr="002E0574" w:rsidRDefault="00BD328F" w:rsidP="0063741A">
            <w:pPr>
              <w:widowControl w:val="0"/>
              <w:spacing w:after="0" w:line="240" w:lineRule="auto"/>
              <w:rPr>
                <w:rFonts w:ascii="Times New Roman" w:eastAsia="Calibri" w:hAnsi="Times New Roman" w:cs="Times New Roman"/>
                <w:kern w:val="2"/>
                <w:sz w:val="20"/>
                <w:szCs w:val="20"/>
              </w:rPr>
            </w:pPr>
            <w:r w:rsidRPr="002E0574">
              <w:rPr>
                <w:rFonts w:ascii="Times New Roman" w:eastAsia="Calibri" w:hAnsi="Times New Roman" w:cs="Times New Roman"/>
                <w:kern w:val="2"/>
                <w:sz w:val="20"/>
                <w:szCs w:val="20"/>
              </w:rPr>
              <w:t>Зона рекреации – леса, расположенные на землях населенных пунктов</w:t>
            </w:r>
          </w:p>
        </w:tc>
        <w:tc>
          <w:tcPr>
            <w:tcW w:w="814" w:type="pct"/>
            <w:tcBorders>
              <w:top w:val="single" w:sz="4" w:space="0" w:color="auto"/>
              <w:left w:val="single" w:sz="4" w:space="0" w:color="auto"/>
              <w:bottom w:val="single" w:sz="4" w:space="0" w:color="auto"/>
              <w:right w:val="single" w:sz="4" w:space="0" w:color="auto"/>
            </w:tcBorders>
            <w:vAlign w:val="center"/>
          </w:tcPr>
          <w:p w14:paraId="74EFDB5C" w14:textId="77777777" w:rsidR="00BD328F" w:rsidRPr="002E0574" w:rsidRDefault="00BD328F" w:rsidP="0063741A">
            <w:pPr>
              <w:widowControl w:val="0"/>
              <w:spacing w:after="0" w:line="240" w:lineRule="auto"/>
              <w:jc w:val="center"/>
              <w:rPr>
                <w:rFonts w:ascii="Times New Roman" w:eastAsia="Calibri" w:hAnsi="Times New Roman" w:cs="Times New Roman"/>
                <w:kern w:val="2"/>
                <w:sz w:val="20"/>
                <w:szCs w:val="20"/>
              </w:rPr>
            </w:pPr>
            <w:r w:rsidRPr="002E0574">
              <w:rPr>
                <w:rFonts w:ascii="Times New Roman" w:eastAsia="Calibri" w:hAnsi="Times New Roman" w:cs="Times New Roman"/>
                <w:kern w:val="2"/>
                <w:sz w:val="20"/>
                <w:szCs w:val="20"/>
              </w:rPr>
              <w:t>3,22</w:t>
            </w:r>
          </w:p>
        </w:tc>
      </w:tr>
      <w:tr w:rsidR="00BD328F" w:rsidRPr="002E0574" w14:paraId="74D1F40B" w14:textId="77777777" w:rsidTr="0063741A">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37058BE4" w14:textId="77777777" w:rsidR="00BD328F" w:rsidRPr="002E0574" w:rsidRDefault="00BD328F" w:rsidP="0063741A">
            <w:pPr>
              <w:widowControl w:val="0"/>
              <w:spacing w:after="0" w:line="240" w:lineRule="auto"/>
              <w:jc w:val="both"/>
              <w:rPr>
                <w:rFonts w:ascii="Times New Roman" w:eastAsia="Calibri" w:hAnsi="Times New Roman" w:cs="Times New Roman"/>
                <w:kern w:val="2"/>
                <w:sz w:val="20"/>
                <w:szCs w:val="20"/>
              </w:rPr>
            </w:pPr>
            <w:r w:rsidRPr="002E0574">
              <w:rPr>
                <w:rFonts w:ascii="Times New Roman" w:eastAsia="Calibri" w:hAnsi="Times New Roman" w:cs="Times New Roman"/>
                <w:kern w:val="2"/>
                <w:sz w:val="20"/>
                <w:szCs w:val="20"/>
              </w:rPr>
              <w:t>Контура лесных участков в картографических материалах соответствуют сведениям по Обоянскому лесничеству, внесенным в ЕГРН с реестровым номером 46:16-6.65</w:t>
            </w:r>
          </w:p>
        </w:tc>
        <w:tc>
          <w:tcPr>
            <w:tcW w:w="814" w:type="pct"/>
            <w:tcBorders>
              <w:top w:val="single" w:sz="4" w:space="0" w:color="auto"/>
              <w:left w:val="single" w:sz="4" w:space="0" w:color="auto"/>
              <w:bottom w:val="single" w:sz="4" w:space="0" w:color="auto"/>
              <w:right w:val="single" w:sz="4" w:space="0" w:color="auto"/>
            </w:tcBorders>
            <w:vAlign w:val="center"/>
            <w:hideMark/>
          </w:tcPr>
          <w:p w14:paraId="6AD47D25" w14:textId="77777777" w:rsidR="00BD328F" w:rsidRPr="002E0574" w:rsidRDefault="00BD328F" w:rsidP="0063741A">
            <w:pPr>
              <w:widowControl w:val="0"/>
              <w:spacing w:after="0" w:line="240" w:lineRule="auto"/>
              <w:jc w:val="center"/>
              <w:rPr>
                <w:rFonts w:ascii="Times New Roman" w:eastAsia="Calibri" w:hAnsi="Times New Roman" w:cs="Times New Roman"/>
                <w:kern w:val="2"/>
                <w:sz w:val="20"/>
                <w:szCs w:val="20"/>
              </w:rPr>
            </w:pPr>
            <w:bookmarkStart w:id="23" w:name="_Hlk138322182"/>
            <w:r w:rsidRPr="002E0574">
              <w:rPr>
                <w:rFonts w:ascii="Times New Roman" w:eastAsia="Calibri" w:hAnsi="Times New Roman" w:cs="Times New Roman"/>
                <w:kern w:val="2"/>
                <w:sz w:val="20"/>
                <w:szCs w:val="20"/>
              </w:rPr>
              <w:t>320,</w:t>
            </w:r>
            <w:bookmarkEnd w:id="23"/>
            <w:r w:rsidRPr="002E0574">
              <w:rPr>
                <w:rFonts w:ascii="Times New Roman" w:eastAsia="Calibri" w:hAnsi="Times New Roman" w:cs="Times New Roman"/>
                <w:kern w:val="2"/>
                <w:sz w:val="20"/>
                <w:szCs w:val="20"/>
              </w:rPr>
              <w:t>10</w:t>
            </w:r>
          </w:p>
        </w:tc>
      </w:tr>
      <w:tr w:rsidR="00BD328F" w:rsidRPr="002E0574" w14:paraId="594DB2F6" w14:textId="77777777" w:rsidTr="0063741A">
        <w:trPr>
          <w:trHeight w:val="70"/>
        </w:trPr>
        <w:tc>
          <w:tcPr>
            <w:tcW w:w="4186" w:type="pct"/>
            <w:tcBorders>
              <w:top w:val="single" w:sz="4" w:space="0" w:color="auto"/>
              <w:left w:val="single" w:sz="4" w:space="0" w:color="auto"/>
              <w:bottom w:val="single" w:sz="4" w:space="0" w:color="auto"/>
              <w:right w:val="single" w:sz="4" w:space="0" w:color="auto"/>
            </w:tcBorders>
            <w:vAlign w:val="center"/>
          </w:tcPr>
          <w:p w14:paraId="358C30B9" w14:textId="77777777" w:rsidR="00BD328F" w:rsidRPr="002E0574" w:rsidRDefault="00BD328F" w:rsidP="0063741A">
            <w:pPr>
              <w:widowControl w:val="0"/>
              <w:spacing w:after="0" w:line="240" w:lineRule="auto"/>
              <w:rPr>
                <w:rFonts w:ascii="Times New Roman" w:eastAsia="Calibri" w:hAnsi="Times New Roman" w:cs="Times New Roman"/>
                <w:kern w:val="2"/>
                <w:sz w:val="20"/>
                <w:szCs w:val="20"/>
              </w:rPr>
            </w:pPr>
            <w:r w:rsidRPr="002E0574">
              <w:rPr>
                <w:rFonts w:ascii="Times New Roman" w:eastAsia="Calibri" w:hAnsi="Times New Roman" w:cs="Times New Roman"/>
                <w:kern w:val="2"/>
                <w:sz w:val="20"/>
                <w:szCs w:val="20"/>
              </w:rPr>
              <w:t>Зона акваторий (водный фонд)</w:t>
            </w:r>
          </w:p>
        </w:tc>
        <w:tc>
          <w:tcPr>
            <w:tcW w:w="814" w:type="pct"/>
            <w:tcBorders>
              <w:top w:val="single" w:sz="4" w:space="0" w:color="auto"/>
              <w:left w:val="single" w:sz="4" w:space="0" w:color="auto"/>
              <w:bottom w:val="single" w:sz="4" w:space="0" w:color="auto"/>
              <w:right w:val="single" w:sz="4" w:space="0" w:color="auto"/>
            </w:tcBorders>
            <w:vAlign w:val="center"/>
          </w:tcPr>
          <w:p w14:paraId="5E36043E" w14:textId="77777777" w:rsidR="00BD328F" w:rsidRPr="002E0574" w:rsidRDefault="00BD328F" w:rsidP="0063741A">
            <w:pPr>
              <w:widowControl w:val="0"/>
              <w:spacing w:after="0" w:line="240" w:lineRule="auto"/>
              <w:jc w:val="center"/>
              <w:rPr>
                <w:rFonts w:ascii="Times New Roman" w:eastAsia="Calibri" w:hAnsi="Times New Roman" w:cs="Times New Roman"/>
                <w:kern w:val="2"/>
                <w:sz w:val="20"/>
                <w:szCs w:val="20"/>
              </w:rPr>
            </w:pPr>
            <w:r w:rsidRPr="002E0574">
              <w:rPr>
                <w:rFonts w:ascii="Times New Roman" w:eastAsia="Calibri" w:hAnsi="Times New Roman" w:cs="Times New Roman"/>
                <w:kern w:val="2"/>
                <w:sz w:val="20"/>
                <w:szCs w:val="20"/>
              </w:rPr>
              <w:t>4,94</w:t>
            </w:r>
          </w:p>
        </w:tc>
      </w:tr>
      <w:tr w:rsidR="00BD328F" w:rsidRPr="002E0574" w14:paraId="37341566" w14:textId="77777777" w:rsidTr="0063741A">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14D76B8D" w14:textId="77777777" w:rsidR="00BD328F" w:rsidRPr="002E0574" w:rsidRDefault="00BD328F" w:rsidP="0063741A">
            <w:pPr>
              <w:widowControl w:val="0"/>
              <w:spacing w:after="0" w:line="240" w:lineRule="auto"/>
              <w:rPr>
                <w:rFonts w:ascii="Times New Roman" w:eastAsia="Calibri" w:hAnsi="Times New Roman" w:cs="Times New Roman"/>
                <w:b/>
                <w:bCs/>
                <w:kern w:val="2"/>
                <w:sz w:val="20"/>
                <w:szCs w:val="20"/>
              </w:rPr>
            </w:pPr>
            <w:r w:rsidRPr="002E0574">
              <w:rPr>
                <w:rFonts w:ascii="Times New Roman" w:eastAsia="Calibri" w:hAnsi="Times New Roman" w:cs="Times New Roman"/>
                <w:b/>
                <w:bCs/>
                <w:kern w:val="2"/>
                <w:sz w:val="20"/>
                <w:szCs w:val="20"/>
              </w:rPr>
              <w:t>Зоны инженерной и транспортной инфраструктуры</w:t>
            </w:r>
          </w:p>
        </w:tc>
        <w:tc>
          <w:tcPr>
            <w:tcW w:w="814" w:type="pct"/>
            <w:tcBorders>
              <w:top w:val="single" w:sz="4" w:space="0" w:color="auto"/>
              <w:left w:val="single" w:sz="4" w:space="0" w:color="auto"/>
              <w:bottom w:val="single" w:sz="4" w:space="0" w:color="auto"/>
              <w:right w:val="single" w:sz="4" w:space="0" w:color="auto"/>
            </w:tcBorders>
            <w:vAlign w:val="center"/>
            <w:hideMark/>
          </w:tcPr>
          <w:p w14:paraId="2745AE15" w14:textId="77777777" w:rsidR="00BD328F" w:rsidRPr="002E0574" w:rsidRDefault="00BD328F" w:rsidP="0063741A">
            <w:pPr>
              <w:widowControl w:val="0"/>
              <w:spacing w:after="0" w:line="240" w:lineRule="auto"/>
              <w:jc w:val="center"/>
              <w:rPr>
                <w:rFonts w:ascii="Times New Roman" w:eastAsia="Calibri" w:hAnsi="Times New Roman" w:cs="Times New Roman"/>
                <w:b/>
                <w:bCs/>
                <w:kern w:val="2"/>
                <w:sz w:val="20"/>
                <w:szCs w:val="20"/>
              </w:rPr>
            </w:pPr>
            <w:r w:rsidRPr="002E0574">
              <w:rPr>
                <w:rFonts w:ascii="Times New Roman" w:eastAsia="Calibri" w:hAnsi="Times New Roman" w:cs="Times New Roman"/>
                <w:b/>
                <w:bCs/>
                <w:kern w:val="2"/>
                <w:sz w:val="20"/>
                <w:szCs w:val="20"/>
              </w:rPr>
              <w:t>134,14</w:t>
            </w:r>
          </w:p>
        </w:tc>
      </w:tr>
      <w:tr w:rsidR="00BD328F" w:rsidRPr="002E0574" w14:paraId="6249F028" w14:textId="77777777" w:rsidTr="0063741A">
        <w:trPr>
          <w:trHeight w:val="70"/>
        </w:trPr>
        <w:tc>
          <w:tcPr>
            <w:tcW w:w="4186" w:type="pct"/>
            <w:tcBorders>
              <w:top w:val="single" w:sz="4" w:space="0" w:color="auto"/>
              <w:left w:val="single" w:sz="4" w:space="0" w:color="auto"/>
              <w:bottom w:val="single" w:sz="4" w:space="0" w:color="auto"/>
              <w:right w:val="single" w:sz="4" w:space="0" w:color="auto"/>
            </w:tcBorders>
            <w:vAlign w:val="center"/>
          </w:tcPr>
          <w:p w14:paraId="6425C59D" w14:textId="77777777" w:rsidR="00BD328F" w:rsidRPr="002E0574" w:rsidRDefault="00BD328F" w:rsidP="0063741A">
            <w:pPr>
              <w:widowControl w:val="0"/>
              <w:spacing w:after="0" w:line="240" w:lineRule="auto"/>
              <w:rPr>
                <w:rFonts w:ascii="Times New Roman" w:eastAsia="Calibri" w:hAnsi="Times New Roman" w:cs="Times New Roman"/>
                <w:kern w:val="2"/>
                <w:sz w:val="20"/>
                <w:szCs w:val="20"/>
              </w:rPr>
            </w:pPr>
            <w:r w:rsidRPr="002E0574">
              <w:rPr>
                <w:rFonts w:ascii="Times New Roman" w:eastAsia="Calibri" w:hAnsi="Times New Roman" w:cs="Times New Roman"/>
                <w:kern w:val="2"/>
                <w:sz w:val="20"/>
                <w:szCs w:val="20"/>
              </w:rPr>
              <w:t>Зона улично-дорожной сети</w:t>
            </w:r>
          </w:p>
        </w:tc>
        <w:tc>
          <w:tcPr>
            <w:tcW w:w="814" w:type="pct"/>
            <w:tcBorders>
              <w:top w:val="single" w:sz="4" w:space="0" w:color="auto"/>
              <w:left w:val="single" w:sz="4" w:space="0" w:color="auto"/>
              <w:bottom w:val="single" w:sz="4" w:space="0" w:color="auto"/>
              <w:right w:val="single" w:sz="4" w:space="0" w:color="auto"/>
            </w:tcBorders>
            <w:vAlign w:val="center"/>
          </w:tcPr>
          <w:p w14:paraId="181B16E4" w14:textId="77777777" w:rsidR="00BD328F" w:rsidRPr="002E0574" w:rsidRDefault="00BD328F" w:rsidP="0063741A">
            <w:pPr>
              <w:widowControl w:val="0"/>
              <w:spacing w:after="0" w:line="240" w:lineRule="auto"/>
              <w:jc w:val="center"/>
              <w:rPr>
                <w:rFonts w:ascii="Times New Roman" w:eastAsia="Calibri" w:hAnsi="Times New Roman" w:cs="Times New Roman"/>
                <w:kern w:val="2"/>
                <w:sz w:val="20"/>
                <w:szCs w:val="20"/>
              </w:rPr>
            </w:pPr>
            <w:r w:rsidRPr="002E0574">
              <w:rPr>
                <w:rFonts w:ascii="Times New Roman" w:eastAsia="Calibri" w:hAnsi="Times New Roman" w:cs="Times New Roman"/>
                <w:kern w:val="2"/>
                <w:sz w:val="20"/>
                <w:szCs w:val="20"/>
              </w:rPr>
              <w:t>7,64</w:t>
            </w:r>
          </w:p>
        </w:tc>
      </w:tr>
      <w:tr w:rsidR="00BD328F" w:rsidRPr="002E0574" w14:paraId="1C047EDC" w14:textId="77777777" w:rsidTr="0063741A">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498F2BBC" w14:textId="77777777" w:rsidR="00BD328F" w:rsidRPr="002E0574" w:rsidRDefault="00BD328F" w:rsidP="0063741A">
            <w:pPr>
              <w:widowControl w:val="0"/>
              <w:spacing w:after="0" w:line="240" w:lineRule="auto"/>
              <w:rPr>
                <w:rFonts w:ascii="Times New Roman" w:eastAsia="Calibri" w:hAnsi="Times New Roman" w:cs="Times New Roman"/>
                <w:color w:val="000000" w:themeColor="text1"/>
                <w:kern w:val="2"/>
                <w:sz w:val="20"/>
                <w:szCs w:val="20"/>
              </w:rPr>
            </w:pPr>
            <w:r w:rsidRPr="002E0574">
              <w:rPr>
                <w:rFonts w:ascii="Times New Roman" w:eastAsia="Calibri" w:hAnsi="Times New Roman" w:cs="Times New Roman"/>
                <w:kern w:val="2"/>
                <w:sz w:val="20"/>
                <w:szCs w:val="20"/>
              </w:rPr>
              <w:t>Зона инженерной инфраструктуры</w:t>
            </w:r>
          </w:p>
        </w:tc>
        <w:tc>
          <w:tcPr>
            <w:tcW w:w="814" w:type="pct"/>
            <w:tcBorders>
              <w:top w:val="single" w:sz="4" w:space="0" w:color="auto"/>
              <w:left w:val="single" w:sz="4" w:space="0" w:color="auto"/>
              <w:bottom w:val="single" w:sz="4" w:space="0" w:color="auto"/>
              <w:right w:val="single" w:sz="4" w:space="0" w:color="auto"/>
            </w:tcBorders>
            <w:vAlign w:val="center"/>
            <w:hideMark/>
          </w:tcPr>
          <w:p w14:paraId="148DB925" w14:textId="77777777" w:rsidR="00BD328F" w:rsidRPr="002E0574" w:rsidRDefault="00BD328F" w:rsidP="0063741A">
            <w:pPr>
              <w:widowControl w:val="0"/>
              <w:spacing w:after="0" w:line="240" w:lineRule="auto"/>
              <w:jc w:val="center"/>
              <w:rPr>
                <w:rFonts w:ascii="Times New Roman" w:eastAsia="Calibri" w:hAnsi="Times New Roman" w:cs="Times New Roman"/>
                <w:color w:val="000000" w:themeColor="text1"/>
                <w:kern w:val="2"/>
                <w:sz w:val="20"/>
                <w:szCs w:val="20"/>
              </w:rPr>
            </w:pPr>
            <w:r w:rsidRPr="002E0574">
              <w:rPr>
                <w:rFonts w:ascii="Times New Roman" w:eastAsia="Calibri" w:hAnsi="Times New Roman" w:cs="Times New Roman"/>
                <w:color w:val="000000" w:themeColor="text1"/>
                <w:kern w:val="2"/>
                <w:sz w:val="20"/>
                <w:szCs w:val="20"/>
              </w:rPr>
              <w:t>15,09</w:t>
            </w:r>
          </w:p>
        </w:tc>
      </w:tr>
      <w:tr w:rsidR="00BD328F" w:rsidRPr="002E0574" w14:paraId="4D09D4DE" w14:textId="77777777" w:rsidTr="0063741A">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73837D29" w14:textId="77777777" w:rsidR="00BD328F" w:rsidRPr="002E0574" w:rsidRDefault="00BD328F" w:rsidP="0063741A">
            <w:pPr>
              <w:widowControl w:val="0"/>
              <w:spacing w:after="0" w:line="240" w:lineRule="auto"/>
              <w:rPr>
                <w:rFonts w:ascii="Times New Roman" w:eastAsia="Calibri" w:hAnsi="Times New Roman" w:cs="Times New Roman"/>
                <w:color w:val="000000" w:themeColor="text1"/>
                <w:kern w:val="2"/>
                <w:sz w:val="20"/>
                <w:szCs w:val="20"/>
              </w:rPr>
            </w:pPr>
            <w:r w:rsidRPr="002E0574">
              <w:rPr>
                <w:rFonts w:ascii="Times New Roman" w:eastAsia="Calibri" w:hAnsi="Times New Roman" w:cs="Times New Roman"/>
                <w:color w:val="000000" w:themeColor="text1"/>
                <w:kern w:val="2"/>
                <w:sz w:val="20"/>
                <w:szCs w:val="20"/>
              </w:rPr>
              <w:t>Зона транспортной инфраструктуры</w:t>
            </w:r>
          </w:p>
        </w:tc>
        <w:tc>
          <w:tcPr>
            <w:tcW w:w="814" w:type="pct"/>
            <w:tcBorders>
              <w:top w:val="single" w:sz="4" w:space="0" w:color="auto"/>
              <w:left w:val="single" w:sz="4" w:space="0" w:color="auto"/>
              <w:bottom w:val="single" w:sz="4" w:space="0" w:color="auto"/>
              <w:right w:val="single" w:sz="4" w:space="0" w:color="auto"/>
            </w:tcBorders>
            <w:vAlign w:val="center"/>
            <w:hideMark/>
          </w:tcPr>
          <w:p w14:paraId="1665736D" w14:textId="77777777" w:rsidR="00BD328F" w:rsidRPr="002E0574" w:rsidRDefault="00BD328F" w:rsidP="0063741A">
            <w:pPr>
              <w:widowControl w:val="0"/>
              <w:spacing w:after="0" w:line="240" w:lineRule="auto"/>
              <w:jc w:val="center"/>
              <w:rPr>
                <w:rFonts w:ascii="Times New Roman" w:eastAsia="Calibri" w:hAnsi="Times New Roman" w:cs="Times New Roman"/>
                <w:color w:val="000000" w:themeColor="text1"/>
                <w:kern w:val="2"/>
                <w:sz w:val="20"/>
                <w:szCs w:val="20"/>
              </w:rPr>
            </w:pPr>
            <w:r w:rsidRPr="002E0574">
              <w:rPr>
                <w:rFonts w:ascii="Times New Roman" w:eastAsia="Calibri" w:hAnsi="Times New Roman" w:cs="Times New Roman"/>
                <w:color w:val="000000" w:themeColor="text1"/>
                <w:kern w:val="2"/>
                <w:sz w:val="20"/>
                <w:szCs w:val="20"/>
              </w:rPr>
              <w:t>111,41</w:t>
            </w:r>
          </w:p>
        </w:tc>
      </w:tr>
      <w:tr w:rsidR="00BD328F" w:rsidRPr="002E0574" w14:paraId="38AA30F3" w14:textId="77777777" w:rsidTr="0063741A">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0D38324D" w14:textId="77777777" w:rsidR="00BD328F" w:rsidRPr="002E0574" w:rsidRDefault="00BD328F" w:rsidP="0063741A">
            <w:pPr>
              <w:widowControl w:val="0"/>
              <w:spacing w:after="0" w:line="240" w:lineRule="auto"/>
              <w:rPr>
                <w:rFonts w:ascii="Times New Roman" w:eastAsia="Calibri" w:hAnsi="Times New Roman" w:cs="Times New Roman"/>
                <w:b/>
                <w:bCs/>
                <w:kern w:val="2"/>
                <w:sz w:val="20"/>
                <w:szCs w:val="20"/>
              </w:rPr>
            </w:pPr>
            <w:r w:rsidRPr="002E0574">
              <w:rPr>
                <w:rFonts w:ascii="Times New Roman" w:eastAsia="Calibri" w:hAnsi="Times New Roman" w:cs="Times New Roman"/>
                <w:b/>
                <w:bCs/>
                <w:kern w:val="2"/>
                <w:sz w:val="20"/>
                <w:szCs w:val="20"/>
              </w:rPr>
              <w:t>Зона кладбищ</w:t>
            </w:r>
          </w:p>
        </w:tc>
        <w:tc>
          <w:tcPr>
            <w:tcW w:w="814" w:type="pct"/>
            <w:tcBorders>
              <w:top w:val="single" w:sz="4" w:space="0" w:color="auto"/>
              <w:left w:val="single" w:sz="4" w:space="0" w:color="auto"/>
              <w:bottom w:val="single" w:sz="4" w:space="0" w:color="auto"/>
              <w:right w:val="single" w:sz="4" w:space="0" w:color="auto"/>
            </w:tcBorders>
            <w:vAlign w:val="center"/>
            <w:hideMark/>
          </w:tcPr>
          <w:p w14:paraId="3FEE6BCB" w14:textId="77777777" w:rsidR="00BD328F" w:rsidRPr="002E0574" w:rsidRDefault="00BD328F" w:rsidP="0063741A">
            <w:pPr>
              <w:widowControl w:val="0"/>
              <w:spacing w:after="0" w:line="240" w:lineRule="auto"/>
              <w:jc w:val="center"/>
              <w:rPr>
                <w:rFonts w:ascii="Times New Roman" w:eastAsia="Calibri" w:hAnsi="Times New Roman" w:cs="Times New Roman"/>
                <w:b/>
                <w:bCs/>
                <w:kern w:val="2"/>
                <w:sz w:val="20"/>
                <w:szCs w:val="20"/>
              </w:rPr>
            </w:pPr>
            <w:r w:rsidRPr="002E0574">
              <w:rPr>
                <w:rFonts w:ascii="Times New Roman" w:eastAsia="Calibri" w:hAnsi="Times New Roman" w:cs="Times New Roman"/>
                <w:b/>
                <w:bCs/>
                <w:kern w:val="2"/>
                <w:sz w:val="20"/>
                <w:szCs w:val="20"/>
              </w:rPr>
              <w:t>15,3</w:t>
            </w:r>
            <w:r>
              <w:rPr>
                <w:rFonts w:ascii="Times New Roman" w:eastAsia="Calibri" w:hAnsi="Times New Roman" w:cs="Times New Roman"/>
                <w:b/>
                <w:bCs/>
                <w:kern w:val="2"/>
                <w:sz w:val="20"/>
                <w:szCs w:val="20"/>
              </w:rPr>
              <w:t>2</w:t>
            </w:r>
          </w:p>
        </w:tc>
      </w:tr>
      <w:tr w:rsidR="00BD328F" w:rsidRPr="002E0574" w14:paraId="2DE6D423" w14:textId="77777777" w:rsidTr="0063741A">
        <w:trPr>
          <w:trHeight w:val="70"/>
        </w:trPr>
        <w:tc>
          <w:tcPr>
            <w:tcW w:w="4186" w:type="pct"/>
            <w:tcBorders>
              <w:top w:val="single" w:sz="4" w:space="0" w:color="auto"/>
              <w:left w:val="single" w:sz="4" w:space="0" w:color="auto"/>
              <w:bottom w:val="single" w:sz="4" w:space="0" w:color="auto"/>
              <w:right w:val="single" w:sz="4" w:space="0" w:color="auto"/>
            </w:tcBorders>
            <w:vAlign w:val="center"/>
          </w:tcPr>
          <w:p w14:paraId="7424AAD3" w14:textId="77777777" w:rsidR="00BD328F" w:rsidRPr="002E0574" w:rsidRDefault="00BD328F" w:rsidP="0063741A">
            <w:pPr>
              <w:widowControl w:val="0"/>
              <w:spacing w:after="0" w:line="240" w:lineRule="auto"/>
              <w:rPr>
                <w:rFonts w:ascii="Times New Roman" w:eastAsia="Calibri" w:hAnsi="Times New Roman" w:cs="Times New Roman"/>
                <w:b/>
                <w:bCs/>
                <w:kern w:val="2"/>
                <w:sz w:val="20"/>
                <w:szCs w:val="20"/>
              </w:rPr>
            </w:pPr>
            <w:r w:rsidRPr="002E0574">
              <w:rPr>
                <w:rFonts w:ascii="Times New Roman" w:eastAsia="Calibri" w:hAnsi="Times New Roman" w:cs="Times New Roman"/>
                <w:b/>
                <w:bCs/>
                <w:kern w:val="2"/>
                <w:sz w:val="20"/>
                <w:szCs w:val="20"/>
              </w:rPr>
              <w:t>Зона складирования и захоронения отходов</w:t>
            </w:r>
          </w:p>
        </w:tc>
        <w:tc>
          <w:tcPr>
            <w:tcW w:w="814" w:type="pct"/>
            <w:tcBorders>
              <w:top w:val="single" w:sz="4" w:space="0" w:color="auto"/>
              <w:left w:val="single" w:sz="4" w:space="0" w:color="auto"/>
              <w:bottom w:val="single" w:sz="4" w:space="0" w:color="auto"/>
              <w:right w:val="single" w:sz="4" w:space="0" w:color="auto"/>
            </w:tcBorders>
            <w:vAlign w:val="center"/>
          </w:tcPr>
          <w:p w14:paraId="3DBA449B" w14:textId="77777777" w:rsidR="00BD328F" w:rsidRPr="002E0574" w:rsidRDefault="00BD328F" w:rsidP="0063741A">
            <w:pPr>
              <w:widowControl w:val="0"/>
              <w:spacing w:after="0" w:line="240" w:lineRule="auto"/>
              <w:jc w:val="center"/>
              <w:rPr>
                <w:rFonts w:ascii="Times New Roman" w:eastAsia="Calibri" w:hAnsi="Times New Roman" w:cs="Times New Roman"/>
                <w:b/>
                <w:bCs/>
                <w:kern w:val="2"/>
                <w:sz w:val="20"/>
                <w:szCs w:val="20"/>
              </w:rPr>
            </w:pPr>
            <w:r w:rsidRPr="002E0574">
              <w:rPr>
                <w:rFonts w:ascii="Times New Roman" w:eastAsia="Calibri" w:hAnsi="Times New Roman" w:cs="Times New Roman"/>
                <w:b/>
                <w:bCs/>
                <w:kern w:val="2"/>
                <w:sz w:val="20"/>
                <w:szCs w:val="20"/>
              </w:rPr>
              <w:t>6,23</w:t>
            </w:r>
          </w:p>
        </w:tc>
      </w:tr>
      <w:tr w:rsidR="00BD328F" w:rsidRPr="002E0574" w14:paraId="5710F4C9" w14:textId="77777777" w:rsidTr="0063741A">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0B6516CA" w14:textId="77777777" w:rsidR="00BD328F" w:rsidRPr="002E0574" w:rsidRDefault="00BD328F" w:rsidP="0063741A">
            <w:pPr>
              <w:widowControl w:val="0"/>
              <w:spacing w:after="0" w:line="240" w:lineRule="auto"/>
              <w:rPr>
                <w:rFonts w:ascii="Times New Roman" w:eastAsia="Calibri" w:hAnsi="Times New Roman" w:cs="Times New Roman"/>
                <w:b/>
                <w:bCs/>
                <w:kern w:val="2"/>
                <w:sz w:val="20"/>
                <w:szCs w:val="20"/>
              </w:rPr>
            </w:pPr>
            <w:r w:rsidRPr="002E0574">
              <w:rPr>
                <w:rFonts w:ascii="Times New Roman" w:eastAsia="Calibri" w:hAnsi="Times New Roman" w:cs="Times New Roman"/>
                <w:b/>
                <w:bCs/>
                <w:kern w:val="2"/>
                <w:sz w:val="20"/>
                <w:szCs w:val="20"/>
              </w:rPr>
              <w:t>ВСЕГО</w:t>
            </w:r>
          </w:p>
        </w:tc>
        <w:tc>
          <w:tcPr>
            <w:tcW w:w="814" w:type="pct"/>
            <w:tcBorders>
              <w:top w:val="single" w:sz="4" w:space="0" w:color="auto"/>
              <w:left w:val="single" w:sz="4" w:space="0" w:color="auto"/>
              <w:bottom w:val="single" w:sz="4" w:space="0" w:color="auto"/>
              <w:right w:val="single" w:sz="4" w:space="0" w:color="auto"/>
            </w:tcBorders>
            <w:vAlign w:val="center"/>
            <w:hideMark/>
          </w:tcPr>
          <w:p w14:paraId="4027EF37" w14:textId="77777777" w:rsidR="00BD328F" w:rsidRPr="002E0574" w:rsidRDefault="00BD328F" w:rsidP="0063741A">
            <w:pPr>
              <w:widowControl w:val="0"/>
              <w:spacing w:after="0" w:line="240" w:lineRule="auto"/>
              <w:jc w:val="center"/>
              <w:rPr>
                <w:rFonts w:ascii="Times New Roman" w:eastAsia="Calibri" w:hAnsi="Times New Roman" w:cs="Times New Roman"/>
                <w:b/>
                <w:bCs/>
                <w:kern w:val="2"/>
                <w:sz w:val="20"/>
                <w:szCs w:val="20"/>
              </w:rPr>
            </w:pPr>
            <w:bookmarkStart w:id="24" w:name="_Hlk137741889"/>
            <w:bookmarkStart w:id="25" w:name="_Hlk156202741"/>
            <w:r w:rsidRPr="002E0574">
              <w:rPr>
                <w:rFonts w:ascii="Times New Roman" w:eastAsia="Calibri" w:hAnsi="Times New Roman" w:cs="Times New Roman"/>
                <w:b/>
                <w:bCs/>
                <w:kern w:val="2"/>
                <w:sz w:val="20"/>
                <w:szCs w:val="20"/>
              </w:rPr>
              <w:t>10017,</w:t>
            </w:r>
            <w:bookmarkEnd w:id="24"/>
            <w:r w:rsidRPr="002E0574">
              <w:rPr>
                <w:rFonts w:ascii="Times New Roman" w:eastAsia="Calibri" w:hAnsi="Times New Roman" w:cs="Times New Roman"/>
                <w:b/>
                <w:bCs/>
                <w:kern w:val="2"/>
                <w:sz w:val="20"/>
                <w:szCs w:val="20"/>
              </w:rPr>
              <w:t>06</w:t>
            </w:r>
            <w:bookmarkEnd w:id="25"/>
          </w:p>
        </w:tc>
      </w:tr>
      <w:bookmarkEnd w:id="21"/>
    </w:tbl>
    <w:p w14:paraId="408B9AC3" w14:textId="77777777" w:rsidR="00BD328F" w:rsidRPr="002E0574" w:rsidRDefault="00BD328F" w:rsidP="00BD328F">
      <w:pPr>
        <w:spacing w:after="0" w:line="240" w:lineRule="auto"/>
        <w:ind w:firstLine="709"/>
        <w:jc w:val="both"/>
        <w:rPr>
          <w:rFonts w:ascii="Times New Roman" w:eastAsia="Calibri" w:hAnsi="Times New Roman" w:cs="Times New Roman"/>
          <w:color w:val="000000"/>
          <w:kern w:val="2"/>
          <w:sz w:val="28"/>
          <w:szCs w:val="28"/>
        </w:rPr>
      </w:pPr>
    </w:p>
    <w:p w14:paraId="46BCF937" w14:textId="77777777" w:rsidR="00BD328F" w:rsidRPr="002E0574" w:rsidRDefault="00BD328F" w:rsidP="00BD328F">
      <w:pPr>
        <w:spacing w:after="0" w:line="240" w:lineRule="auto"/>
        <w:ind w:firstLine="709"/>
        <w:jc w:val="both"/>
        <w:rPr>
          <w:rFonts w:ascii="Times New Roman" w:eastAsia="Calibri" w:hAnsi="Times New Roman" w:cs="Times New Roman"/>
          <w:color w:val="000000"/>
          <w:kern w:val="2"/>
          <w:sz w:val="28"/>
          <w:szCs w:val="28"/>
        </w:rPr>
      </w:pPr>
      <w:r w:rsidRPr="002E0574">
        <w:rPr>
          <w:rFonts w:ascii="Times New Roman" w:eastAsia="Calibri" w:hAnsi="Times New Roman" w:cs="Times New Roman"/>
          <w:color w:val="000000"/>
          <w:kern w:val="2"/>
          <w:sz w:val="28"/>
          <w:szCs w:val="28"/>
        </w:rPr>
        <w:lastRenderedPageBreak/>
        <w:t>Общая площадь земель в границах муниципального образования «</w:t>
      </w:r>
      <w:proofErr w:type="spellStart"/>
      <w:r w:rsidRPr="002E0574">
        <w:rPr>
          <w:rFonts w:ascii="Times New Roman" w:eastAsia="Calibri" w:hAnsi="Times New Roman" w:cs="Times New Roman"/>
          <w:color w:val="000000"/>
          <w:kern w:val="2"/>
          <w:sz w:val="28"/>
          <w:szCs w:val="28"/>
        </w:rPr>
        <w:t>Нижнереутчанский</w:t>
      </w:r>
      <w:proofErr w:type="spellEnd"/>
      <w:r w:rsidRPr="002E0574">
        <w:rPr>
          <w:rFonts w:ascii="Times New Roman" w:eastAsia="Calibri" w:hAnsi="Times New Roman" w:cs="Times New Roman"/>
          <w:color w:val="000000"/>
          <w:kern w:val="2"/>
          <w:sz w:val="28"/>
          <w:szCs w:val="28"/>
        </w:rPr>
        <w:t xml:space="preserve"> сельсовет» Медвенского района Курской области составляет 10017,06 га. Наибольший удельный вес в структуре земельного фонда занимают зоны сельскохозяйственного назначения – 8739,83 га (87,2 %).»;</w:t>
      </w:r>
    </w:p>
    <w:p w14:paraId="5AB18CAB" w14:textId="77777777" w:rsidR="00BD328F"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ж) в подразделе 2.3 «Экономическая база муниципального образования»:</w:t>
      </w:r>
    </w:p>
    <w:p w14:paraId="686E6638"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в подразделе «Промышленный и агропромышленный комплекс»:</w:t>
      </w:r>
    </w:p>
    <w:p w14:paraId="6E5453F9"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в абзаце первом слова «крупного рогатого скота» дополнить словами «(далее – КРС)»;</w:t>
      </w:r>
    </w:p>
    <w:p w14:paraId="34266B4C" w14:textId="3A62D92F" w:rsidR="00BD328F" w:rsidRPr="002E0574" w:rsidRDefault="00224691" w:rsidP="00BD328F">
      <w:pPr>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 xml:space="preserve">после абзаца второго </w:t>
      </w:r>
      <w:r w:rsidR="00BD328F" w:rsidRPr="002E0574">
        <w:rPr>
          <w:rFonts w:ascii="Times New Roman" w:eastAsia="Calibri" w:hAnsi="Times New Roman" w:cs="Times New Roman"/>
          <w:kern w:val="2"/>
          <w:sz w:val="28"/>
          <w:szCs w:val="28"/>
        </w:rPr>
        <w:t>в таблице:</w:t>
      </w:r>
    </w:p>
    <w:p w14:paraId="40EF158E"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 xml:space="preserve">позицию, касающуюся КФХ </w:t>
      </w:r>
      <w:proofErr w:type="spellStart"/>
      <w:r w:rsidRPr="002E0574">
        <w:rPr>
          <w:rFonts w:ascii="Times New Roman" w:eastAsia="Calibri" w:hAnsi="Times New Roman" w:cs="Times New Roman"/>
          <w:kern w:val="2"/>
          <w:sz w:val="28"/>
          <w:szCs w:val="28"/>
        </w:rPr>
        <w:t>Лариков</w:t>
      </w:r>
      <w:proofErr w:type="spellEnd"/>
      <w:r w:rsidRPr="002E0574">
        <w:rPr>
          <w:rFonts w:ascii="Times New Roman" w:eastAsia="Calibri" w:hAnsi="Times New Roman" w:cs="Times New Roman"/>
          <w:kern w:val="2"/>
          <w:sz w:val="28"/>
          <w:szCs w:val="28"/>
        </w:rPr>
        <w:t xml:space="preserve"> Вячеслав Иванович исключить;</w:t>
      </w:r>
    </w:p>
    <w:p w14:paraId="2F1AC559"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 xml:space="preserve">позицию, касающуюся КФХ </w:t>
      </w:r>
      <w:proofErr w:type="spellStart"/>
      <w:r w:rsidRPr="002E0574">
        <w:rPr>
          <w:rFonts w:ascii="Times New Roman" w:eastAsia="Calibri" w:hAnsi="Times New Roman" w:cs="Times New Roman"/>
          <w:kern w:val="2"/>
          <w:sz w:val="28"/>
          <w:szCs w:val="28"/>
        </w:rPr>
        <w:t>Лариков</w:t>
      </w:r>
      <w:proofErr w:type="spellEnd"/>
      <w:r w:rsidRPr="002E0574">
        <w:rPr>
          <w:rFonts w:ascii="Times New Roman" w:eastAsia="Calibri" w:hAnsi="Times New Roman" w:cs="Times New Roman"/>
          <w:kern w:val="2"/>
          <w:sz w:val="28"/>
          <w:szCs w:val="28"/>
        </w:rPr>
        <w:t xml:space="preserve"> Егор Иванович исключить;</w:t>
      </w:r>
    </w:p>
    <w:p w14:paraId="3111BC3A"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 xml:space="preserve">позицию, касающуюся КФХ </w:t>
      </w:r>
      <w:proofErr w:type="spellStart"/>
      <w:r w:rsidRPr="002E0574">
        <w:rPr>
          <w:rFonts w:ascii="Times New Roman" w:eastAsia="Calibri" w:hAnsi="Times New Roman" w:cs="Times New Roman"/>
          <w:kern w:val="2"/>
          <w:sz w:val="28"/>
          <w:szCs w:val="28"/>
        </w:rPr>
        <w:t>Лариков</w:t>
      </w:r>
      <w:proofErr w:type="spellEnd"/>
      <w:r w:rsidRPr="002E0574">
        <w:rPr>
          <w:rFonts w:ascii="Times New Roman" w:eastAsia="Calibri" w:hAnsi="Times New Roman" w:cs="Times New Roman"/>
          <w:kern w:val="2"/>
          <w:sz w:val="28"/>
          <w:szCs w:val="28"/>
        </w:rPr>
        <w:t xml:space="preserve"> Владимир Алексеевич исключить;</w:t>
      </w:r>
    </w:p>
    <w:p w14:paraId="106ECF32"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 xml:space="preserve">позицию, касающуюся КФХ </w:t>
      </w:r>
      <w:proofErr w:type="spellStart"/>
      <w:r w:rsidRPr="002E0574">
        <w:rPr>
          <w:rFonts w:ascii="Times New Roman" w:eastAsia="Calibri" w:hAnsi="Times New Roman" w:cs="Times New Roman"/>
          <w:kern w:val="2"/>
          <w:sz w:val="28"/>
          <w:szCs w:val="28"/>
        </w:rPr>
        <w:t>Рагулин</w:t>
      </w:r>
      <w:proofErr w:type="spellEnd"/>
      <w:r w:rsidRPr="002E0574">
        <w:rPr>
          <w:rFonts w:ascii="Times New Roman" w:eastAsia="Calibri" w:hAnsi="Times New Roman" w:cs="Times New Roman"/>
          <w:kern w:val="2"/>
          <w:sz w:val="28"/>
          <w:szCs w:val="28"/>
        </w:rPr>
        <w:t xml:space="preserve"> Александр Владимирович исключить;</w:t>
      </w:r>
    </w:p>
    <w:p w14:paraId="060F67A4"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в подразделе «Проектные предложения»:</w:t>
      </w:r>
    </w:p>
    <w:p w14:paraId="1807B414"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в абзаце втором аббревиатуру «КФХ» заменить словами «крестьянского фермерского хозяйства»,</w:t>
      </w:r>
    </w:p>
    <w:p w14:paraId="7A943143"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в абзаце четвертом слова «(соотношение между валовыми надоями молока и надоями на 1 корову во всех категориях хозяйств Медвенского района составляет 1000-1500 кг)» исключить;</w:t>
      </w:r>
    </w:p>
    <w:p w14:paraId="2232DAEB" w14:textId="21868EA8"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 xml:space="preserve">в абзаце </w:t>
      </w:r>
      <w:r w:rsidR="00224691">
        <w:rPr>
          <w:rFonts w:ascii="Times New Roman" w:eastAsia="Calibri" w:hAnsi="Times New Roman" w:cs="Times New Roman"/>
          <w:kern w:val="2"/>
          <w:sz w:val="28"/>
          <w:szCs w:val="28"/>
        </w:rPr>
        <w:t>шестом</w:t>
      </w:r>
      <w:r w:rsidRPr="002E0574">
        <w:rPr>
          <w:rFonts w:ascii="Times New Roman" w:eastAsia="Calibri" w:hAnsi="Times New Roman" w:cs="Times New Roman"/>
          <w:kern w:val="2"/>
          <w:sz w:val="28"/>
          <w:szCs w:val="28"/>
        </w:rPr>
        <w:t xml:space="preserve"> слова «в Курске, Курчатове, Железногорске, Обояни, Рыльске» заменить словами «в г. Курске, г. Курчатове, г. Железногорске, г. Обояни, г. Рыльске», последнее предложение исключить;</w:t>
      </w:r>
    </w:p>
    <w:p w14:paraId="14051B5A"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903581">
        <w:rPr>
          <w:rFonts w:ascii="Times New Roman" w:eastAsia="Calibri" w:hAnsi="Times New Roman" w:cs="Times New Roman"/>
          <w:kern w:val="2"/>
          <w:sz w:val="28"/>
          <w:szCs w:val="28"/>
        </w:rPr>
        <w:t>в подразделе «Развитие промышленности»:</w:t>
      </w:r>
    </w:p>
    <w:p w14:paraId="22F70518"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в абзаце первом предложение первое исключить;</w:t>
      </w:r>
    </w:p>
    <w:p w14:paraId="798B2270"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 xml:space="preserve">в абзаце втором слова «Медвенского района, как и в </w:t>
      </w:r>
      <w:proofErr w:type="spellStart"/>
      <w:r w:rsidRPr="002E0574">
        <w:rPr>
          <w:rFonts w:ascii="Times New Roman" w:eastAsia="Calibri" w:hAnsi="Times New Roman" w:cs="Times New Roman"/>
          <w:kern w:val="2"/>
          <w:sz w:val="28"/>
          <w:szCs w:val="28"/>
        </w:rPr>
        <w:t>Нижнереутчанском</w:t>
      </w:r>
      <w:proofErr w:type="spellEnd"/>
      <w:r w:rsidRPr="002E0574">
        <w:rPr>
          <w:rFonts w:ascii="Times New Roman" w:eastAsia="Calibri" w:hAnsi="Times New Roman" w:cs="Times New Roman"/>
          <w:kern w:val="2"/>
          <w:sz w:val="28"/>
          <w:szCs w:val="28"/>
        </w:rPr>
        <w:t xml:space="preserve"> сельсовете» заменить словами «муниципального образования «</w:t>
      </w:r>
      <w:proofErr w:type="spellStart"/>
      <w:r w:rsidRPr="002E0574">
        <w:rPr>
          <w:rFonts w:ascii="Times New Roman" w:eastAsia="Calibri" w:hAnsi="Times New Roman" w:cs="Times New Roman"/>
          <w:kern w:val="2"/>
          <w:sz w:val="28"/>
          <w:szCs w:val="28"/>
        </w:rPr>
        <w:t>Нижнереутчанский</w:t>
      </w:r>
      <w:proofErr w:type="spellEnd"/>
      <w:r w:rsidRPr="002E0574">
        <w:rPr>
          <w:rFonts w:ascii="Times New Roman" w:eastAsia="Calibri" w:hAnsi="Times New Roman" w:cs="Times New Roman"/>
          <w:kern w:val="2"/>
          <w:sz w:val="28"/>
          <w:szCs w:val="28"/>
        </w:rPr>
        <w:t xml:space="preserve"> сельсовет» Медвенского района Курской области»;</w:t>
      </w:r>
    </w:p>
    <w:p w14:paraId="69B50FC8"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в абзаце четвертом аббревиатуру «РФ» заменить словами «Российской Федерации»;</w:t>
      </w:r>
    </w:p>
    <w:p w14:paraId="622B577A" w14:textId="3706B335"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 xml:space="preserve">в абзаце втором после таблицы «Задачи и мероприятия по развитию и поддержки малого предпринимательства» подраздела «Развитие малого и среднего предпринимательства» слова «Федеральным законом </w:t>
      </w:r>
      <w:r w:rsidR="002B0444">
        <w:rPr>
          <w:rFonts w:ascii="Times New Roman" w:eastAsia="Calibri" w:hAnsi="Times New Roman" w:cs="Times New Roman"/>
          <w:kern w:val="2"/>
          <w:sz w:val="28"/>
          <w:szCs w:val="28"/>
        </w:rPr>
        <w:br/>
      </w:r>
      <w:r w:rsidRPr="002E0574">
        <w:rPr>
          <w:rFonts w:ascii="Times New Roman" w:eastAsia="Calibri" w:hAnsi="Times New Roman" w:cs="Times New Roman"/>
          <w:kern w:val="2"/>
          <w:sz w:val="28"/>
          <w:szCs w:val="28"/>
        </w:rPr>
        <w:t>от 24.07.2007</w:t>
      </w:r>
      <w:r w:rsidR="002B0444">
        <w:rPr>
          <w:rFonts w:ascii="Times New Roman" w:eastAsia="Calibri" w:hAnsi="Times New Roman" w:cs="Times New Roman"/>
          <w:kern w:val="2"/>
          <w:sz w:val="28"/>
          <w:szCs w:val="28"/>
        </w:rPr>
        <w:t> </w:t>
      </w:r>
      <w:r w:rsidRPr="002E0574">
        <w:rPr>
          <w:rFonts w:ascii="Times New Roman" w:eastAsia="Calibri" w:hAnsi="Times New Roman" w:cs="Times New Roman"/>
          <w:kern w:val="2"/>
          <w:sz w:val="28"/>
          <w:szCs w:val="28"/>
        </w:rPr>
        <w:t>г. №</w:t>
      </w:r>
      <w:r w:rsidR="002B0444">
        <w:rPr>
          <w:rFonts w:ascii="Times New Roman" w:eastAsia="Calibri" w:hAnsi="Times New Roman" w:cs="Times New Roman"/>
          <w:kern w:val="2"/>
          <w:sz w:val="28"/>
          <w:szCs w:val="28"/>
        </w:rPr>
        <w:t> </w:t>
      </w:r>
      <w:r w:rsidRPr="002E0574">
        <w:rPr>
          <w:rFonts w:ascii="Times New Roman" w:eastAsia="Calibri" w:hAnsi="Times New Roman" w:cs="Times New Roman"/>
          <w:kern w:val="2"/>
          <w:sz w:val="28"/>
          <w:szCs w:val="28"/>
        </w:rPr>
        <w:t xml:space="preserve">209-ФЗ «О развитии малого и среднего предпринимательства в Российской Федерации» и областной целевой программой «Развитие малого и среднего предпринимательства в Курской области на 2012-2015 годы» заменить словами «Федеральным законом </w:t>
      </w:r>
      <w:r w:rsidR="002B0444">
        <w:rPr>
          <w:rFonts w:ascii="Times New Roman" w:eastAsia="Calibri" w:hAnsi="Times New Roman" w:cs="Times New Roman"/>
          <w:kern w:val="2"/>
          <w:sz w:val="28"/>
          <w:szCs w:val="28"/>
        </w:rPr>
        <w:br/>
      </w:r>
      <w:r w:rsidRPr="002E0574">
        <w:rPr>
          <w:rFonts w:ascii="Times New Roman" w:eastAsia="Calibri" w:hAnsi="Times New Roman" w:cs="Times New Roman"/>
          <w:kern w:val="2"/>
          <w:sz w:val="28"/>
          <w:szCs w:val="28"/>
        </w:rPr>
        <w:t>от</w:t>
      </w:r>
      <w:r w:rsidR="002B0444">
        <w:rPr>
          <w:rFonts w:ascii="Times New Roman" w:eastAsia="Calibri" w:hAnsi="Times New Roman" w:cs="Times New Roman"/>
          <w:kern w:val="2"/>
          <w:sz w:val="28"/>
          <w:szCs w:val="28"/>
        </w:rPr>
        <w:t xml:space="preserve"> </w:t>
      </w:r>
      <w:r w:rsidRPr="002E0574">
        <w:rPr>
          <w:rFonts w:ascii="Times New Roman" w:eastAsia="Calibri" w:hAnsi="Times New Roman" w:cs="Times New Roman"/>
          <w:kern w:val="2"/>
          <w:sz w:val="28"/>
          <w:szCs w:val="28"/>
        </w:rPr>
        <w:t>24 июля 2007</w:t>
      </w:r>
      <w:r w:rsidR="002B0444">
        <w:rPr>
          <w:rFonts w:ascii="Times New Roman" w:eastAsia="Calibri" w:hAnsi="Times New Roman" w:cs="Times New Roman"/>
          <w:kern w:val="2"/>
          <w:sz w:val="28"/>
          <w:szCs w:val="28"/>
        </w:rPr>
        <w:t> </w:t>
      </w:r>
      <w:r w:rsidRPr="002E0574">
        <w:rPr>
          <w:rFonts w:ascii="Times New Roman" w:eastAsia="Calibri" w:hAnsi="Times New Roman" w:cs="Times New Roman"/>
          <w:kern w:val="2"/>
          <w:sz w:val="28"/>
          <w:szCs w:val="28"/>
        </w:rPr>
        <w:t>г. № 209-ФЗ «О развитии малого и среднего предпринимательства в Российской Федерации»;</w:t>
      </w:r>
    </w:p>
    <w:p w14:paraId="33C7CBC5" w14:textId="15FE6E2D" w:rsidR="00BD328F" w:rsidRPr="002E0574" w:rsidRDefault="00BD2BAE" w:rsidP="00BD328F">
      <w:pPr>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з</w:t>
      </w:r>
      <w:r w:rsidR="00BD328F" w:rsidRPr="002E0574">
        <w:rPr>
          <w:rFonts w:ascii="Times New Roman" w:eastAsia="Calibri" w:hAnsi="Times New Roman" w:cs="Times New Roman"/>
          <w:kern w:val="2"/>
          <w:sz w:val="28"/>
          <w:szCs w:val="28"/>
        </w:rPr>
        <w:t>) в подразделе 2.4 «Население»:</w:t>
      </w:r>
    </w:p>
    <w:p w14:paraId="12E1265A" w14:textId="77777777" w:rsidR="00BD328F" w:rsidRDefault="00BD328F" w:rsidP="00BD328F">
      <w:pPr>
        <w:widowControl w:val="0"/>
        <w:spacing w:after="0" w:line="240" w:lineRule="auto"/>
        <w:ind w:firstLine="709"/>
        <w:jc w:val="both"/>
        <w:rPr>
          <w:rFonts w:ascii="Times New Roman" w:eastAsia="Calibri" w:hAnsi="Times New Roman" w:cs="Times New Roman"/>
          <w:color w:val="000000"/>
          <w:sz w:val="28"/>
          <w:szCs w:val="28"/>
        </w:rPr>
      </w:pPr>
      <w:bookmarkStart w:id="26" w:name="_Hlk123034513"/>
      <w:r>
        <w:rPr>
          <w:rFonts w:ascii="Times New Roman" w:eastAsia="Calibri" w:hAnsi="Times New Roman" w:cs="Times New Roman"/>
          <w:color w:val="000000"/>
          <w:sz w:val="28"/>
          <w:szCs w:val="28"/>
        </w:rPr>
        <w:lastRenderedPageBreak/>
        <w:t>абзацы первый - третий исключить</w:t>
      </w:r>
      <w:r w:rsidRPr="002E0574">
        <w:rPr>
          <w:rFonts w:ascii="Times New Roman" w:eastAsia="Calibri" w:hAnsi="Times New Roman" w:cs="Times New Roman"/>
          <w:color w:val="000000"/>
          <w:sz w:val="28"/>
          <w:szCs w:val="28"/>
        </w:rPr>
        <w:t>;</w:t>
      </w:r>
    </w:p>
    <w:p w14:paraId="6288FFBE" w14:textId="77777777" w:rsidR="00BD328F" w:rsidRPr="002E0574" w:rsidRDefault="00BD328F" w:rsidP="00BD328F">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рисунок «</w:t>
      </w:r>
      <w:r w:rsidRPr="003A1CAE">
        <w:rPr>
          <w:rFonts w:ascii="Times New Roman" w:eastAsia="Calibri" w:hAnsi="Times New Roman" w:cs="Times New Roman"/>
          <w:color w:val="000000"/>
          <w:sz w:val="28"/>
          <w:szCs w:val="28"/>
        </w:rPr>
        <w:t>Динамика численности населения Медвенского района и Курской области</w:t>
      </w:r>
      <w:r>
        <w:rPr>
          <w:rFonts w:ascii="Times New Roman" w:eastAsia="Calibri" w:hAnsi="Times New Roman" w:cs="Times New Roman"/>
          <w:color w:val="000000"/>
          <w:sz w:val="28"/>
          <w:szCs w:val="28"/>
        </w:rPr>
        <w:t>» исключить;</w:t>
      </w:r>
    </w:p>
    <w:p w14:paraId="3CC80CF1" w14:textId="77777777" w:rsidR="00BD328F" w:rsidRPr="002E0574" w:rsidRDefault="00BD328F" w:rsidP="00BD328F">
      <w:pPr>
        <w:widowControl w:val="0"/>
        <w:spacing w:after="0" w:line="240" w:lineRule="auto"/>
        <w:ind w:firstLine="709"/>
        <w:jc w:val="both"/>
        <w:rPr>
          <w:rFonts w:ascii="Times New Roman" w:eastAsia="Calibri" w:hAnsi="Times New Roman" w:cs="Times New Roman"/>
          <w:color w:val="000000"/>
          <w:sz w:val="28"/>
          <w:szCs w:val="28"/>
        </w:rPr>
      </w:pPr>
      <w:r w:rsidRPr="002E0574">
        <w:rPr>
          <w:rFonts w:ascii="Times New Roman" w:eastAsia="Calibri" w:hAnsi="Times New Roman" w:cs="Times New Roman"/>
          <w:color w:val="000000"/>
          <w:sz w:val="28"/>
          <w:szCs w:val="28"/>
        </w:rPr>
        <w:t>в наименовании рисунка «Динамика важнейших демографических показателей РФ в динамике до 2019 года (по оценке ЦМАКП)» аббревиатуру «РФ» заменить словами «Российской Федерации»;</w:t>
      </w:r>
    </w:p>
    <w:p w14:paraId="61A5491F" w14:textId="77777777" w:rsidR="00BD328F" w:rsidRPr="002E0574" w:rsidRDefault="00BD328F" w:rsidP="00BD328F">
      <w:pPr>
        <w:widowControl w:val="0"/>
        <w:spacing w:after="0" w:line="240" w:lineRule="auto"/>
        <w:ind w:firstLine="709"/>
        <w:jc w:val="both"/>
        <w:rPr>
          <w:rFonts w:ascii="Times New Roman" w:eastAsia="Calibri" w:hAnsi="Times New Roman" w:cs="Times New Roman"/>
          <w:color w:val="000000"/>
          <w:sz w:val="28"/>
          <w:szCs w:val="28"/>
        </w:rPr>
      </w:pPr>
      <w:r w:rsidRPr="002E0574">
        <w:rPr>
          <w:rFonts w:ascii="Times New Roman" w:eastAsia="Calibri" w:hAnsi="Times New Roman" w:cs="Times New Roman"/>
          <w:color w:val="000000"/>
          <w:sz w:val="28"/>
          <w:szCs w:val="28"/>
        </w:rPr>
        <w:t>после рисунка «Динамика важнейших демографических показателей РФ в динамике до 2019 года (по оценке ЦМАКП)»</w:t>
      </w:r>
      <w:bookmarkEnd w:id="26"/>
      <w:r w:rsidRPr="002E0574">
        <w:rPr>
          <w:rFonts w:ascii="Times New Roman" w:eastAsia="Calibri" w:hAnsi="Times New Roman" w:cs="Times New Roman"/>
          <w:color w:val="000000"/>
          <w:sz w:val="28"/>
          <w:szCs w:val="28"/>
        </w:rPr>
        <w:t>:</w:t>
      </w:r>
    </w:p>
    <w:p w14:paraId="1CF326B8" w14:textId="77777777" w:rsidR="00BD328F" w:rsidRPr="002E0574" w:rsidRDefault="00BD328F" w:rsidP="00BD328F">
      <w:pPr>
        <w:widowControl w:val="0"/>
        <w:spacing w:after="0" w:line="240" w:lineRule="auto"/>
        <w:ind w:firstLine="709"/>
        <w:jc w:val="both"/>
        <w:rPr>
          <w:rFonts w:ascii="Times New Roman" w:eastAsia="Calibri" w:hAnsi="Times New Roman" w:cs="Times New Roman"/>
          <w:color w:val="000000"/>
          <w:sz w:val="28"/>
          <w:szCs w:val="28"/>
        </w:rPr>
      </w:pPr>
      <w:r w:rsidRPr="00EF23BF">
        <w:rPr>
          <w:rFonts w:ascii="Times New Roman" w:eastAsia="Calibri" w:hAnsi="Times New Roman" w:cs="Times New Roman"/>
          <w:color w:val="000000"/>
          <w:sz w:val="28"/>
          <w:szCs w:val="28"/>
        </w:rPr>
        <w:t>абзацы второй - восьмой исключить;</w:t>
      </w:r>
    </w:p>
    <w:p w14:paraId="37212F5F" w14:textId="77777777" w:rsidR="00BD328F" w:rsidRPr="002E0574" w:rsidRDefault="00BD328F" w:rsidP="00BD328F">
      <w:pPr>
        <w:widowControl w:val="0"/>
        <w:spacing w:after="0" w:line="240" w:lineRule="auto"/>
        <w:ind w:firstLine="709"/>
        <w:jc w:val="both"/>
        <w:rPr>
          <w:rFonts w:ascii="Times New Roman" w:eastAsia="Calibri" w:hAnsi="Times New Roman" w:cs="Times New Roman"/>
          <w:color w:val="000000"/>
          <w:sz w:val="28"/>
          <w:szCs w:val="28"/>
        </w:rPr>
      </w:pPr>
      <w:r w:rsidRPr="002E0574">
        <w:rPr>
          <w:rFonts w:ascii="Times New Roman" w:eastAsia="Calibri" w:hAnsi="Times New Roman" w:cs="Times New Roman"/>
          <w:color w:val="000000"/>
          <w:sz w:val="28"/>
          <w:szCs w:val="28"/>
        </w:rPr>
        <w:t>после таблицы «Общие сведения о семьях, проживающих на территории Медвенского района Курской области по состоянию на 01.01.2015г.»:</w:t>
      </w:r>
    </w:p>
    <w:p w14:paraId="0F2310C7" w14:textId="77777777" w:rsidR="00BD328F" w:rsidRPr="002E0574" w:rsidRDefault="00BD328F" w:rsidP="00BD328F">
      <w:pPr>
        <w:widowControl w:val="0"/>
        <w:spacing w:after="0" w:line="240" w:lineRule="auto"/>
        <w:ind w:firstLine="709"/>
        <w:jc w:val="both"/>
        <w:rPr>
          <w:rFonts w:ascii="Times New Roman" w:eastAsia="Calibri" w:hAnsi="Times New Roman" w:cs="Times New Roman"/>
          <w:color w:val="000000"/>
          <w:sz w:val="28"/>
          <w:szCs w:val="28"/>
        </w:rPr>
      </w:pPr>
      <w:r w:rsidRPr="002E0574">
        <w:rPr>
          <w:rFonts w:ascii="Times New Roman" w:eastAsia="Calibri" w:hAnsi="Times New Roman" w:cs="Times New Roman"/>
          <w:color w:val="000000"/>
          <w:sz w:val="28"/>
          <w:szCs w:val="28"/>
        </w:rPr>
        <w:t>в абзаце первом слова «как и в Медвенском районе в целом,» исключить;</w:t>
      </w:r>
    </w:p>
    <w:p w14:paraId="4F475DC9" w14:textId="77777777" w:rsidR="00BD328F" w:rsidRPr="002E0574" w:rsidRDefault="00BD328F" w:rsidP="00BD328F">
      <w:pPr>
        <w:widowControl w:val="0"/>
        <w:spacing w:after="0" w:line="240" w:lineRule="auto"/>
        <w:ind w:firstLine="709"/>
        <w:jc w:val="both"/>
        <w:rPr>
          <w:rFonts w:ascii="Times New Roman" w:eastAsia="Calibri" w:hAnsi="Times New Roman" w:cs="Times New Roman"/>
          <w:color w:val="000000"/>
          <w:sz w:val="28"/>
          <w:szCs w:val="28"/>
        </w:rPr>
      </w:pPr>
      <w:r w:rsidRPr="002E0574">
        <w:rPr>
          <w:rFonts w:ascii="Times New Roman" w:eastAsia="Calibri" w:hAnsi="Times New Roman" w:cs="Times New Roman"/>
          <w:color w:val="000000"/>
          <w:sz w:val="28"/>
          <w:szCs w:val="28"/>
        </w:rPr>
        <w:t>в абзаце девятом слово «проекта» заменить словами «Генерального плана»;</w:t>
      </w:r>
    </w:p>
    <w:p w14:paraId="7FE5CA66" w14:textId="77777777" w:rsidR="00BD328F" w:rsidRPr="002E0574" w:rsidRDefault="00BD328F" w:rsidP="00BD328F">
      <w:pPr>
        <w:widowControl w:val="0"/>
        <w:spacing w:after="0" w:line="240" w:lineRule="auto"/>
        <w:ind w:firstLine="709"/>
        <w:jc w:val="both"/>
        <w:rPr>
          <w:rFonts w:ascii="Times New Roman" w:eastAsia="Calibri" w:hAnsi="Times New Roman" w:cs="Times New Roman"/>
          <w:color w:val="000000"/>
          <w:sz w:val="28"/>
          <w:szCs w:val="28"/>
        </w:rPr>
      </w:pPr>
      <w:r w:rsidRPr="002E0574">
        <w:rPr>
          <w:rFonts w:ascii="Times New Roman" w:eastAsia="Calibri" w:hAnsi="Times New Roman" w:cs="Times New Roman"/>
          <w:color w:val="000000"/>
          <w:sz w:val="28"/>
          <w:szCs w:val="28"/>
        </w:rPr>
        <w:t>в абзаце десятом слова «пгт Медвенка» заменить словами «п. Медвенка»;</w:t>
      </w:r>
    </w:p>
    <w:p w14:paraId="2D9297DA" w14:textId="77777777" w:rsidR="00BD328F" w:rsidRPr="002E0574" w:rsidRDefault="00BD328F" w:rsidP="00BD328F">
      <w:pPr>
        <w:widowControl w:val="0"/>
        <w:spacing w:after="0" w:line="240" w:lineRule="auto"/>
        <w:ind w:firstLine="709"/>
        <w:jc w:val="both"/>
        <w:rPr>
          <w:rFonts w:ascii="Times New Roman" w:eastAsia="Calibri" w:hAnsi="Times New Roman" w:cs="Times New Roman"/>
          <w:color w:val="000000"/>
          <w:sz w:val="28"/>
          <w:szCs w:val="28"/>
        </w:rPr>
      </w:pPr>
      <w:r w:rsidRPr="002E0574">
        <w:rPr>
          <w:rFonts w:ascii="Times New Roman" w:eastAsia="Calibri" w:hAnsi="Times New Roman" w:cs="Times New Roman"/>
          <w:color w:val="000000"/>
          <w:sz w:val="28"/>
          <w:szCs w:val="28"/>
        </w:rPr>
        <w:t>в абзаце пятнадцатом слова «Белгородскую, орловскую области, Москву и в Украину» заменить словами «Белгородскую область, Орловскую область, г. Москву»;</w:t>
      </w:r>
    </w:p>
    <w:p w14:paraId="6BD85624" w14:textId="04839E3B" w:rsidR="00BD328F" w:rsidRPr="002E0574" w:rsidRDefault="00BD2BAE" w:rsidP="00BD328F">
      <w:pPr>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и</w:t>
      </w:r>
      <w:r w:rsidR="00BD328F" w:rsidRPr="002E0574">
        <w:rPr>
          <w:rFonts w:ascii="Times New Roman" w:eastAsia="Calibri" w:hAnsi="Times New Roman" w:cs="Times New Roman"/>
          <w:kern w:val="2"/>
          <w:sz w:val="28"/>
          <w:szCs w:val="28"/>
        </w:rPr>
        <w:t>) в абзаце втором подраздела «Движение жилищного фонда» подраздела 2.5 «Жилищный фонд» слова «1 кв. м» заменить словами «1 м</w:t>
      </w:r>
      <w:r w:rsidR="00BD328F" w:rsidRPr="002E0574">
        <w:rPr>
          <w:rFonts w:ascii="Times New Roman" w:eastAsia="Calibri" w:hAnsi="Times New Roman" w:cs="Times New Roman"/>
          <w:kern w:val="2"/>
          <w:sz w:val="28"/>
          <w:szCs w:val="28"/>
          <w:vertAlign w:val="superscript"/>
        </w:rPr>
        <w:t>2</w:t>
      </w:r>
      <w:r w:rsidR="00BD328F" w:rsidRPr="002E0574">
        <w:rPr>
          <w:rFonts w:ascii="Times New Roman" w:eastAsia="Calibri" w:hAnsi="Times New Roman" w:cs="Times New Roman"/>
          <w:kern w:val="2"/>
          <w:sz w:val="28"/>
          <w:szCs w:val="28"/>
        </w:rPr>
        <w:t>»;</w:t>
      </w:r>
    </w:p>
    <w:p w14:paraId="656D9C03" w14:textId="3C709858" w:rsidR="00BD328F" w:rsidRPr="002E0574" w:rsidRDefault="00BD2BAE" w:rsidP="00BD328F">
      <w:pPr>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к</w:t>
      </w:r>
      <w:r w:rsidR="00BD328F" w:rsidRPr="002E0574">
        <w:rPr>
          <w:rFonts w:ascii="Times New Roman" w:eastAsia="Calibri" w:hAnsi="Times New Roman" w:cs="Times New Roman"/>
          <w:kern w:val="2"/>
          <w:sz w:val="28"/>
          <w:szCs w:val="28"/>
        </w:rPr>
        <w:t>) в подразделе 2.6 «Система культурно-бытового обслуживания»:</w:t>
      </w:r>
    </w:p>
    <w:p w14:paraId="3906FF86"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в абзаце первом слова «- и представлена следующими объектами» исключить;</w:t>
      </w:r>
    </w:p>
    <w:p w14:paraId="5C8588C0"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подраздел «Школы» исключить;</w:t>
      </w:r>
    </w:p>
    <w:p w14:paraId="09DC1C1F"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подраздел «Клубы» исключить;</w:t>
      </w:r>
    </w:p>
    <w:p w14:paraId="5C2F9A17"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подраздел «Библиотеки» исключить;</w:t>
      </w:r>
    </w:p>
    <w:p w14:paraId="2937537A"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подраздел «Фельдшерско-акушерские пункты» исключить;</w:t>
      </w:r>
    </w:p>
    <w:p w14:paraId="4A8A311B" w14:textId="77777777" w:rsidR="00BD328F" w:rsidRDefault="00BD328F" w:rsidP="00BD328F">
      <w:pPr>
        <w:spacing w:after="0" w:line="240" w:lineRule="auto"/>
        <w:ind w:firstLine="709"/>
        <w:jc w:val="both"/>
        <w:rPr>
          <w:rFonts w:ascii="Times New Roman" w:eastAsia="Calibri" w:hAnsi="Times New Roman" w:cs="Times New Roman"/>
          <w:kern w:val="2"/>
          <w:sz w:val="28"/>
          <w:szCs w:val="28"/>
        </w:rPr>
      </w:pPr>
      <w:bookmarkStart w:id="27" w:name="_Hlk125032001"/>
      <w:r w:rsidRPr="002E0574">
        <w:rPr>
          <w:rFonts w:ascii="Times New Roman" w:eastAsia="Calibri" w:hAnsi="Times New Roman" w:cs="Times New Roman"/>
          <w:kern w:val="2"/>
          <w:sz w:val="28"/>
          <w:szCs w:val="28"/>
        </w:rPr>
        <w:t>подраздел «Образование</w:t>
      </w:r>
      <w:r w:rsidRPr="002E0574">
        <w:t xml:space="preserve"> </w:t>
      </w:r>
      <w:r w:rsidRPr="002E0574">
        <w:rPr>
          <w:rFonts w:ascii="Times New Roman" w:eastAsia="Calibri" w:hAnsi="Times New Roman" w:cs="Times New Roman"/>
          <w:kern w:val="2"/>
          <w:sz w:val="28"/>
          <w:szCs w:val="28"/>
        </w:rPr>
        <w:t>и воспитание» изложить в следующей редакции:</w:t>
      </w:r>
    </w:p>
    <w:p w14:paraId="5184D909" w14:textId="77777777" w:rsidR="00FF5132" w:rsidRPr="002E0574" w:rsidRDefault="00FF5132" w:rsidP="00BD328F">
      <w:pPr>
        <w:spacing w:after="0" w:line="240" w:lineRule="auto"/>
        <w:ind w:firstLine="709"/>
        <w:jc w:val="both"/>
        <w:rPr>
          <w:rFonts w:ascii="Times New Roman" w:eastAsia="Calibri" w:hAnsi="Times New Roman" w:cs="Times New Roman"/>
          <w:kern w:val="2"/>
          <w:sz w:val="28"/>
          <w:szCs w:val="28"/>
        </w:rPr>
      </w:pPr>
    </w:p>
    <w:p w14:paraId="328AC515" w14:textId="77777777" w:rsidR="00BD328F" w:rsidRPr="002E0574" w:rsidRDefault="00BD328F" w:rsidP="00BD328F">
      <w:pPr>
        <w:spacing w:after="0" w:line="240" w:lineRule="auto"/>
        <w:ind w:firstLine="709"/>
        <w:rPr>
          <w:rFonts w:ascii="Times New Roman" w:eastAsia="Calibri" w:hAnsi="Times New Roman" w:cs="Times New Roman"/>
          <w:b/>
          <w:bCs/>
          <w:kern w:val="2"/>
          <w:sz w:val="28"/>
          <w:szCs w:val="28"/>
        </w:rPr>
      </w:pPr>
      <w:r w:rsidRPr="002E0574">
        <w:rPr>
          <w:rFonts w:ascii="Times New Roman" w:eastAsia="Calibri" w:hAnsi="Times New Roman" w:cs="Times New Roman"/>
          <w:kern w:val="2"/>
          <w:sz w:val="28"/>
          <w:szCs w:val="28"/>
        </w:rPr>
        <w:t>«</w:t>
      </w:r>
      <w:r w:rsidRPr="002E0574">
        <w:rPr>
          <w:rFonts w:ascii="Times New Roman" w:eastAsia="Calibri" w:hAnsi="Times New Roman" w:cs="Times New Roman"/>
          <w:b/>
          <w:bCs/>
          <w:kern w:val="2"/>
          <w:sz w:val="28"/>
          <w:szCs w:val="28"/>
        </w:rPr>
        <w:t>Образование и воспитание</w:t>
      </w:r>
    </w:p>
    <w:p w14:paraId="10B77C2A" w14:textId="77777777" w:rsidR="00BD328F" w:rsidRPr="002E0574" w:rsidRDefault="00BD328F" w:rsidP="00BD328F">
      <w:pPr>
        <w:spacing w:after="0" w:line="240" w:lineRule="auto"/>
        <w:ind w:firstLine="709"/>
        <w:jc w:val="center"/>
        <w:rPr>
          <w:rFonts w:ascii="Times New Roman" w:eastAsia="Calibri" w:hAnsi="Times New Roman" w:cs="Times New Roman"/>
          <w:kern w:val="2"/>
          <w:sz w:val="28"/>
          <w:szCs w:val="28"/>
        </w:rPr>
      </w:pPr>
    </w:p>
    <w:p w14:paraId="6A232050" w14:textId="77777777" w:rsidR="00BD328F" w:rsidRPr="002E0574" w:rsidRDefault="00BD328F" w:rsidP="00BD328F">
      <w:pPr>
        <w:widowControl w:val="0"/>
        <w:shd w:val="clear" w:color="auto" w:fill="FFFFFF"/>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Система образования предоставляет собой совокупность взаимодействующих учреждений различных организационно-правовых форм, типов и видов.</w:t>
      </w:r>
    </w:p>
    <w:p w14:paraId="609B7AB9" w14:textId="77777777" w:rsidR="00BD328F" w:rsidRPr="002E0574" w:rsidRDefault="00BD328F" w:rsidP="00BD328F">
      <w:pPr>
        <w:widowControl w:val="0"/>
        <w:shd w:val="clear" w:color="auto" w:fill="FFFFFF"/>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Образовательные организации подразделяются на типы в соответствии с образовательными программами, реализация которых является основной целью их деятельности.»;</w:t>
      </w:r>
    </w:p>
    <w:bookmarkEnd w:id="27"/>
    <w:p w14:paraId="47BFE6FE" w14:textId="77777777" w:rsidR="00BD328F" w:rsidRPr="002E0574" w:rsidRDefault="00BD328F" w:rsidP="00BD328F">
      <w:pPr>
        <w:widowControl w:val="0"/>
        <w:shd w:val="clear" w:color="auto" w:fill="FFFFFF"/>
        <w:spacing w:after="0" w:line="240" w:lineRule="auto"/>
        <w:ind w:firstLine="709"/>
        <w:jc w:val="both"/>
        <w:rPr>
          <w:rFonts w:ascii="Times New Roman" w:eastAsia="Times New Roman" w:hAnsi="Times New Roman" w:cs="Times New Roman"/>
          <w:kern w:val="2"/>
          <w:sz w:val="28"/>
          <w:szCs w:val="28"/>
          <w:lang w:eastAsia="ru-RU"/>
        </w:rPr>
      </w:pPr>
      <w:r w:rsidRPr="002E0574">
        <w:rPr>
          <w:rFonts w:ascii="Times New Roman" w:eastAsia="Times New Roman" w:hAnsi="Times New Roman" w:cs="Times New Roman"/>
          <w:kern w:val="2"/>
          <w:sz w:val="28"/>
          <w:szCs w:val="28"/>
          <w:lang w:eastAsia="ru-RU"/>
        </w:rPr>
        <w:t>подраздел «Общеобразовательные школы» изложить в следующей редакции:</w:t>
      </w:r>
    </w:p>
    <w:p w14:paraId="1D11C628" w14:textId="77777777" w:rsidR="0049445F" w:rsidRDefault="0049445F" w:rsidP="00BD328F">
      <w:pPr>
        <w:widowControl w:val="0"/>
        <w:shd w:val="clear" w:color="auto" w:fill="FFFFFF"/>
        <w:spacing w:after="0" w:line="240" w:lineRule="auto"/>
        <w:ind w:firstLine="709"/>
        <w:jc w:val="both"/>
        <w:rPr>
          <w:rFonts w:ascii="Times New Roman" w:eastAsia="Times New Roman" w:hAnsi="Times New Roman" w:cs="Times New Roman"/>
          <w:kern w:val="2"/>
          <w:sz w:val="28"/>
          <w:szCs w:val="28"/>
          <w:lang w:eastAsia="ru-RU"/>
        </w:rPr>
      </w:pPr>
    </w:p>
    <w:p w14:paraId="280D8BAC" w14:textId="1CC718DE" w:rsidR="00BD328F" w:rsidRPr="002E0574" w:rsidRDefault="00BD328F" w:rsidP="00BD328F">
      <w:pPr>
        <w:widowControl w:val="0"/>
        <w:shd w:val="clear" w:color="auto" w:fill="FFFFFF"/>
        <w:spacing w:after="0" w:line="240" w:lineRule="auto"/>
        <w:ind w:firstLine="709"/>
        <w:jc w:val="both"/>
        <w:rPr>
          <w:rFonts w:ascii="Times New Roman" w:eastAsia="Times New Roman" w:hAnsi="Times New Roman" w:cs="Times New Roman"/>
          <w:kern w:val="2"/>
          <w:sz w:val="28"/>
          <w:szCs w:val="28"/>
          <w:lang w:eastAsia="ru-RU"/>
        </w:rPr>
      </w:pPr>
      <w:r w:rsidRPr="002E0574">
        <w:rPr>
          <w:rFonts w:ascii="Times New Roman" w:eastAsia="Times New Roman" w:hAnsi="Times New Roman" w:cs="Times New Roman"/>
          <w:kern w:val="2"/>
          <w:sz w:val="28"/>
          <w:szCs w:val="28"/>
          <w:lang w:eastAsia="ru-RU"/>
        </w:rPr>
        <w:lastRenderedPageBreak/>
        <w:t>«</w:t>
      </w:r>
      <w:r w:rsidRPr="002E0574">
        <w:rPr>
          <w:rFonts w:ascii="Times New Roman" w:eastAsia="Times New Roman" w:hAnsi="Times New Roman" w:cs="Times New Roman"/>
          <w:b/>
          <w:bCs/>
          <w:kern w:val="2"/>
          <w:sz w:val="28"/>
          <w:szCs w:val="28"/>
          <w:lang w:eastAsia="ru-RU"/>
        </w:rPr>
        <w:t>Общеобразовательные организации</w:t>
      </w:r>
    </w:p>
    <w:p w14:paraId="2AB40074" w14:textId="77777777" w:rsidR="00BD328F" w:rsidRPr="002E0574" w:rsidRDefault="00BD328F" w:rsidP="00BD328F">
      <w:pPr>
        <w:widowControl w:val="0"/>
        <w:shd w:val="clear" w:color="auto" w:fill="FFFFFF"/>
        <w:spacing w:after="0" w:line="240" w:lineRule="auto"/>
        <w:ind w:firstLine="709"/>
        <w:jc w:val="both"/>
        <w:rPr>
          <w:rFonts w:ascii="Times New Roman" w:eastAsia="Times New Roman" w:hAnsi="Times New Roman" w:cs="Times New Roman"/>
          <w:kern w:val="2"/>
          <w:sz w:val="28"/>
          <w:szCs w:val="28"/>
          <w:lang w:eastAsia="ru-RU"/>
        </w:rPr>
      </w:pPr>
    </w:p>
    <w:p w14:paraId="56823A1B" w14:textId="77777777" w:rsidR="00BD328F" w:rsidRPr="002E0574" w:rsidRDefault="00BD328F" w:rsidP="00BD328F">
      <w:pPr>
        <w:widowControl w:val="0"/>
        <w:shd w:val="clear" w:color="auto" w:fill="FFFFFF"/>
        <w:spacing w:after="0" w:line="240" w:lineRule="auto"/>
        <w:ind w:firstLine="709"/>
        <w:jc w:val="both"/>
        <w:rPr>
          <w:rFonts w:ascii="Times New Roman" w:eastAsia="Times New Roman" w:hAnsi="Times New Roman" w:cs="Times New Roman"/>
          <w:kern w:val="2"/>
          <w:sz w:val="28"/>
          <w:szCs w:val="28"/>
          <w:lang w:eastAsia="ru-RU"/>
        </w:rPr>
      </w:pPr>
      <w:r w:rsidRPr="002E0574">
        <w:rPr>
          <w:rFonts w:ascii="Times New Roman" w:eastAsia="Times New Roman" w:hAnsi="Times New Roman" w:cs="Times New Roman"/>
          <w:kern w:val="2"/>
          <w:sz w:val="28"/>
          <w:szCs w:val="28"/>
          <w:lang w:eastAsia="ru-RU"/>
        </w:rPr>
        <w:t>На территории муниципального образования «</w:t>
      </w:r>
      <w:proofErr w:type="spellStart"/>
      <w:r w:rsidRPr="002E0574">
        <w:rPr>
          <w:rFonts w:ascii="Times New Roman" w:eastAsia="Times New Roman" w:hAnsi="Times New Roman" w:cs="Times New Roman"/>
          <w:kern w:val="2"/>
          <w:sz w:val="28"/>
          <w:szCs w:val="28"/>
          <w:lang w:eastAsia="ru-RU"/>
        </w:rPr>
        <w:t>Нижнереутчанский</w:t>
      </w:r>
      <w:proofErr w:type="spellEnd"/>
      <w:r w:rsidRPr="002E0574">
        <w:rPr>
          <w:rFonts w:ascii="Times New Roman" w:eastAsia="Times New Roman" w:hAnsi="Times New Roman" w:cs="Times New Roman"/>
          <w:kern w:val="2"/>
          <w:sz w:val="28"/>
          <w:szCs w:val="28"/>
          <w:lang w:eastAsia="ru-RU"/>
        </w:rPr>
        <w:t xml:space="preserve"> сельсовет» Медвенского района Курской области функционирует 1 общеобразовательная организация </w:t>
      </w:r>
      <w:proofErr w:type="spellStart"/>
      <w:r w:rsidRPr="002E0574">
        <w:rPr>
          <w:rFonts w:ascii="Times New Roman" w:eastAsia="Times New Roman" w:hAnsi="Times New Roman" w:cs="Times New Roman"/>
          <w:kern w:val="2"/>
          <w:sz w:val="28"/>
          <w:szCs w:val="28"/>
          <w:lang w:eastAsia="ru-RU"/>
        </w:rPr>
        <w:t>Нижнереутчанский</w:t>
      </w:r>
      <w:proofErr w:type="spellEnd"/>
      <w:r w:rsidRPr="002E0574">
        <w:rPr>
          <w:rFonts w:ascii="Times New Roman" w:eastAsia="Times New Roman" w:hAnsi="Times New Roman" w:cs="Times New Roman"/>
          <w:kern w:val="2"/>
          <w:sz w:val="28"/>
          <w:szCs w:val="28"/>
          <w:lang w:eastAsia="ru-RU"/>
        </w:rPr>
        <w:t xml:space="preserve"> филиал МОКУ «</w:t>
      </w:r>
      <w:proofErr w:type="spellStart"/>
      <w:r w:rsidRPr="002E0574">
        <w:rPr>
          <w:rFonts w:ascii="Times New Roman" w:eastAsia="Times New Roman" w:hAnsi="Times New Roman" w:cs="Times New Roman"/>
          <w:kern w:val="2"/>
          <w:sz w:val="28"/>
          <w:szCs w:val="28"/>
          <w:lang w:eastAsia="ru-RU"/>
        </w:rPr>
        <w:t>Вышнереутчанская</w:t>
      </w:r>
      <w:proofErr w:type="spellEnd"/>
      <w:r w:rsidRPr="002E0574">
        <w:rPr>
          <w:rFonts w:ascii="Times New Roman" w:eastAsia="Times New Roman" w:hAnsi="Times New Roman" w:cs="Times New Roman"/>
          <w:kern w:val="2"/>
          <w:sz w:val="28"/>
          <w:szCs w:val="28"/>
          <w:lang w:eastAsia="ru-RU"/>
        </w:rPr>
        <w:t xml:space="preserve"> СОШ».</w:t>
      </w:r>
    </w:p>
    <w:p w14:paraId="5CFC0116" w14:textId="77777777" w:rsidR="00BD328F" w:rsidRDefault="00BD328F" w:rsidP="00BD328F">
      <w:pPr>
        <w:widowControl w:val="0"/>
        <w:shd w:val="clear" w:color="auto" w:fill="FFFFFF"/>
        <w:spacing w:after="0" w:line="240" w:lineRule="auto"/>
        <w:jc w:val="both"/>
        <w:rPr>
          <w:rFonts w:ascii="Times New Roman" w:eastAsia="Times New Roman" w:hAnsi="Times New Roman" w:cs="Times New Roman"/>
          <w:b/>
          <w:bCs/>
          <w:kern w:val="2"/>
          <w:sz w:val="28"/>
          <w:szCs w:val="28"/>
          <w:lang w:eastAsia="ru-RU"/>
        </w:rPr>
      </w:pPr>
    </w:p>
    <w:p w14:paraId="4AC29CAE" w14:textId="77777777" w:rsidR="00BD328F" w:rsidRPr="002E0574" w:rsidRDefault="00BD328F" w:rsidP="00BD328F">
      <w:pPr>
        <w:widowControl w:val="0"/>
        <w:shd w:val="clear" w:color="auto" w:fill="FFFFFF"/>
        <w:spacing w:after="0" w:line="240" w:lineRule="auto"/>
        <w:jc w:val="both"/>
        <w:rPr>
          <w:rFonts w:ascii="Times New Roman" w:eastAsia="Times New Roman" w:hAnsi="Times New Roman" w:cs="Times New Roman"/>
          <w:kern w:val="2"/>
          <w:sz w:val="28"/>
          <w:szCs w:val="28"/>
          <w:lang w:eastAsia="ru-RU"/>
        </w:rPr>
      </w:pPr>
      <w:r w:rsidRPr="002E0574">
        <w:rPr>
          <w:rFonts w:ascii="Times New Roman" w:eastAsia="Times New Roman" w:hAnsi="Times New Roman" w:cs="Times New Roman"/>
          <w:b/>
          <w:bCs/>
          <w:kern w:val="2"/>
          <w:sz w:val="28"/>
          <w:szCs w:val="28"/>
          <w:lang w:eastAsia="ru-RU"/>
        </w:rPr>
        <w:t>Таблица. Перечень общеобразовательных организаций муниципального образования «</w:t>
      </w:r>
      <w:proofErr w:type="spellStart"/>
      <w:r w:rsidRPr="002E0574">
        <w:rPr>
          <w:rFonts w:ascii="Times New Roman" w:eastAsia="Times New Roman" w:hAnsi="Times New Roman" w:cs="Times New Roman"/>
          <w:b/>
          <w:bCs/>
          <w:kern w:val="2"/>
          <w:sz w:val="28"/>
          <w:szCs w:val="28"/>
          <w:lang w:eastAsia="ru-RU"/>
        </w:rPr>
        <w:t>Нижнереутчанский</w:t>
      </w:r>
      <w:proofErr w:type="spellEnd"/>
      <w:r w:rsidRPr="002E0574">
        <w:rPr>
          <w:rFonts w:ascii="Times New Roman" w:eastAsia="Times New Roman" w:hAnsi="Times New Roman" w:cs="Times New Roman"/>
          <w:b/>
          <w:bCs/>
          <w:kern w:val="2"/>
          <w:sz w:val="28"/>
          <w:szCs w:val="28"/>
          <w:lang w:eastAsia="ru-RU"/>
        </w:rPr>
        <w:t xml:space="preserve"> сельсовет» Медвенского района Курской области</w:t>
      </w:r>
      <w:r w:rsidRPr="002E0574">
        <w:rPr>
          <w:rFonts w:ascii="Times New Roman" w:eastAsia="Times New Roman" w:hAnsi="Times New Roman" w:cs="Times New Roman"/>
          <w:kern w:val="2"/>
          <w:sz w:val="28"/>
          <w:szCs w:val="28"/>
          <w:lang w:eastAsia="ru-RU"/>
        </w:rPr>
        <w:t xml:space="preserve"> </w:t>
      </w:r>
    </w:p>
    <w:p w14:paraId="2701AA6F" w14:textId="77777777" w:rsidR="00BD328F" w:rsidRPr="002E0574" w:rsidRDefault="00BD328F" w:rsidP="00BD328F">
      <w:pPr>
        <w:widowControl w:val="0"/>
        <w:shd w:val="clear" w:color="auto" w:fill="FFFFFF"/>
        <w:spacing w:after="0" w:line="240" w:lineRule="auto"/>
        <w:ind w:firstLine="709"/>
        <w:jc w:val="both"/>
        <w:rPr>
          <w:rFonts w:ascii="Times New Roman" w:eastAsia="Times New Roman" w:hAnsi="Times New Roman" w:cs="Times New Roman"/>
          <w:kern w:val="2"/>
          <w:sz w:val="28"/>
          <w:szCs w:val="28"/>
          <w:lang w:eastAsia="ru-RU"/>
        </w:rPr>
      </w:pPr>
    </w:p>
    <w:tbl>
      <w:tblPr>
        <w:tblW w:w="9064" w:type="dxa"/>
        <w:jc w:val="center"/>
        <w:tblCellMar>
          <w:left w:w="57" w:type="dxa"/>
          <w:right w:w="57" w:type="dxa"/>
        </w:tblCellMar>
        <w:tblLook w:val="04A0" w:firstRow="1" w:lastRow="0" w:firstColumn="1" w:lastColumn="0" w:noHBand="0" w:noVBand="1"/>
      </w:tblPr>
      <w:tblGrid>
        <w:gridCol w:w="701"/>
        <w:gridCol w:w="2552"/>
        <w:gridCol w:w="2976"/>
        <w:gridCol w:w="1276"/>
        <w:gridCol w:w="1559"/>
      </w:tblGrid>
      <w:tr w:rsidR="00BD328F" w:rsidRPr="002E0574" w14:paraId="2D073460" w14:textId="77777777" w:rsidTr="0049445F">
        <w:trPr>
          <w:trHeight w:val="528"/>
          <w:jc w:val="center"/>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5F43B65" w14:textId="77777777" w:rsidR="00BD328F" w:rsidRPr="002E0574" w:rsidRDefault="00BD328F" w:rsidP="0063741A">
            <w:pPr>
              <w:spacing w:after="0" w:line="240" w:lineRule="auto"/>
              <w:jc w:val="center"/>
              <w:rPr>
                <w:rFonts w:ascii="Times New Roman" w:eastAsia="Times New Roman" w:hAnsi="Times New Roman" w:cs="Times New Roman"/>
                <w:b/>
                <w:sz w:val="20"/>
                <w:szCs w:val="20"/>
              </w:rPr>
            </w:pPr>
            <w:r w:rsidRPr="002E0574">
              <w:rPr>
                <w:rFonts w:ascii="Times New Roman" w:eastAsia="Times New Roman" w:hAnsi="Times New Roman" w:cs="Times New Roman"/>
                <w:b/>
                <w:sz w:val="20"/>
                <w:szCs w:val="20"/>
              </w:rPr>
              <w:t>№ п/п</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59747B8" w14:textId="77777777" w:rsidR="00BD328F" w:rsidRPr="002E0574" w:rsidRDefault="00BD328F" w:rsidP="0063741A">
            <w:pPr>
              <w:spacing w:after="0" w:line="240" w:lineRule="auto"/>
              <w:jc w:val="center"/>
              <w:rPr>
                <w:rFonts w:ascii="Times New Roman" w:eastAsia="Times New Roman" w:hAnsi="Times New Roman" w:cs="Times New Roman"/>
                <w:b/>
                <w:sz w:val="20"/>
                <w:szCs w:val="20"/>
              </w:rPr>
            </w:pPr>
            <w:r w:rsidRPr="002E0574">
              <w:rPr>
                <w:rFonts w:ascii="Times New Roman" w:eastAsia="Times New Roman" w:hAnsi="Times New Roman" w:cs="Times New Roman"/>
                <w:b/>
                <w:spacing w:val="-2"/>
                <w:sz w:val="20"/>
                <w:szCs w:val="20"/>
              </w:rPr>
              <w:t>Наименование организации</w:t>
            </w:r>
          </w:p>
        </w:tc>
        <w:tc>
          <w:tcPr>
            <w:tcW w:w="29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7A70FE6" w14:textId="77777777" w:rsidR="00BD328F" w:rsidRPr="002E0574" w:rsidRDefault="00BD328F" w:rsidP="0063741A">
            <w:pPr>
              <w:spacing w:after="0" w:line="240" w:lineRule="auto"/>
              <w:jc w:val="center"/>
              <w:rPr>
                <w:rFonts w:ascii="Times New Roman" w:eastAsia="Times New Roman" w:hAnsi="Times New Roman" w:cs="Times New Roman"/>
                <w:b/>
                <w:spacing w:val="-4"/>
                <w:sz w:val="20"/>
                <w:szCs w:val="20"/>
              </w:rPr>
            </w:pPr>
            <w:r w:rsidRPr="002E0574">
              <w:rPr>
                <w:rFonts w:ascii="Times New Roman" w:eastAsia="Times New Roman" w:hAnsi="Times New Roman" w:cs="Times New Roman"/>
                <w:b/>
                <w:spacing w:val="-3"/>
                <w:sz w:val="20"/>
                <w:szCs w:val="20"/>
              </w:rPr>
              <w:t>Местонахождение организации</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F19AAEA" w14:textId="77777777" w:rsidR="00BD328F" w:rsidRPr="002E0574" w:rsidRDefault="00BD328F" w:rsidP="0063741A">
            <w:pPr>
              <w:spacing w:after="0" w:line="240" w:lineRule="auto"/>
              <w:jc w:val="center"/>
              <w:rPr>
                <w:rFonts w:ascii="Times New Roman" w:eastAsia="Times New Roman" w:hAnsi="Times New Roman" w:cs="Times New Roman"/>
                <w:b/>
                <w:sz w:val="20"/>
                <w:szCs w:val="20"/>
              </w:rPr>
            </w:pPr>
            <w:r w:rsidRPr="002E0574">
              <w:rPr>
                <w:rFonts w:ascii="Times New Roman" w:eastAsia="Times New Roman" w:hAnsi="Times New Roman" w:cs="Times New Roman"/>
                <w:b/>
                <w:spacing w:val="-4"/>
                <w:sz w:val="20"/>
                <w:szCs w:val="20"/>
              </w:rPr>
              <w:t>Количеств</w:t>
            </w:r>
            <w:r w:rsidRPr="002E0574">
              <w:rPr>
                <w:rFonts w:ascii="Times New Roman" w:eastAsia="Times New Roman" w:hAnsi="Times New Roman" w:cs="Times New Roman"/>
                <w:b/>
                <w:sz w:val="20"/>
                <w:szCs w:val="20"/>
              </w:rPr>
              <w:t>о</w:t>
            </w:r>
          </w:p>
          <w:p w14:paraId="16BED456" w14:textId="77777777" w:rsidR="00BD328F" w:rsidRPr="002E0574" w:rsidRDefault="00BD328F" w:rsidP="0063741A">
            <w:pPr>
              <w:spacing w:after="0" w:line="240" w:lineRule="auto"/>
              <w:jc w:val="center"/>
              <w:rPr>
                <w:rFonts w:ascii="Times New Roman" w:eastAsia="Times New Roman" w:hAnsi="Times New Roman" w:cs="Times New Roman"/>
                <w:b/>
                <w:sz w:val="20"/>
                <w:szCs w:val="20"/>
              </w:rPr>
            </w:pPr>
            <w:r w:rsidRPr="002E0574">
              <w:rPr>
                <w:rFonts w:ascii="Times New Roman" w:eastAsia="Times New Roman" w:hAnsi="Times New Roman" w:cs="Times New Roman"/>
                <w:b/>
                <w:sz w:val="20"/>
                <w:szCs w:val="20"/>
              </w:rPr>
              <w:t>мест (проектное)</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1E4AE80" w14:textId="77777777" w:rsidR="00BD328F" w:rsidRPr="002E0574" w:rsidRDefault="00BD328F" w:rsidP="0063741A">
            <w:pPr>
              <w:spacing w:after="0" w:line="240" w:lineRule="auto"/>
              <w:jc w:val="center"/>
              <w:rPr>
                <w:rFonts w:ascii="Times New Roman" w:eastAsia="Times New Roman" w:hAnsi="Times New Roman" w:cs="Times New Roman"/>
                <w:b/>
                <w:sz w:val="20"/>
                <w:szCs w:val="20"/>
              </w:rPr>
            </w:pPr>
            <w:r w:rsidRPr="002E0574">
              <w:rPr>
                <w:rFonts w:ascii="Times New Roman" w:eastAsia="Times New Roman" w:hAnsi="Times New Roman" w:cs="Times New Roman"/>
                <w:b/>
                <w:sz w:val="20"/>
                <w:szCs w:val="20"/>
              </w:rPr>
              <w:t xml:space="preserve">Год </w:t>
            </w:r>
            <w:r w:rsidRPr="002E0574">
              <w:rPr>
                <w:rFonts w:ascii="Times New Roman" w:eastAsia="Times New Roman" w:hAnsi="Times New Roman" w:cs="Times New Roman"/>
                <w:b/>
                <w:spacing w:val="-4"/>
                <w:sz w:val="20"/>
                <w:szCs w:val="20"/>
              </w:rPr>
              <w:t>постройки</w:t>
            </w:r>
          </w:p>
        </w:tc>
      </w:tr>
      <w:tr w:rsidR="00BD328F" w:rsidRPr="002E0574" w14:paraId="66725CB6" w14:textId="77777777" w:rsidTr="0049445F">
        <w:trPr>
          <w:trHeight w:val="20"/>
          <w:jc w:val="center"/>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871127B" w14:textId="77777777" w:rsidR="00BD328F" w:rsidRPr="002E0574" w:rsidRDefault="00BD328F" w:rsidP="0063741A">
            <w:pPr>
              <w:keepLines/>
              <w:spacing w:after="0" w:line="240" w:lineRule="auto"/>
              <w:jc w:val="center"/>
              <w:rPr>
                <w:rFonts w:ascii="Times New Roman" w:eastAsia="Times New Roman" w:hAnsi="Times New Roman" w:cs="Times New Roman"/>
                <w:sz w:val="20"/>
                <w:szCs w:val="20"/>
              </w:rPr>
            </w:pPr>
            <w:r w:rsidRPr="002E0574">
              <w:rPr>
                <w:rFonts w:ascii="Times New Roman" w:eastAsia="Times New Roman" w:hAnsi="Times New Roman" w:cs="Times New Roman"/>
                <w:sz w:val="20"/>
                <w:szCs w:val="20"/>
              </w:rPr>
              <w:t>1.</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4DEB6B9" w14:textId="77777777" w:rsidR="00BD328F" w:rsidRPr="002E0574" w:rsidRDefault="00BD328F" w:rsidP="0063741A">
            <w:pPr>
              <w:keepLines/>
              <w:spacing w:after="0" w:line="240" w:lineRule="auto"/>
              <w:jc w:val="center"/>
              <w:rPr>
                <w:rFonts w:ascii="Times New Roman" w:eastAsia="Times New Roman" w:hAnsi="Times New Roman" w:cs="Times New Roman"/>
                <w:spacing w:val="-4"/>
                <w:sz w:val="20"/>
                <w:szCs w:val="20"/>
              </w:rPr>
            </w:pPr>
            <w:proofErr w:type="spellStart"/>
            <w:r w:rsidRPr="002E0574">
              <w:rPr>
                <w:rFonts w:ascii="Times New Roman" w:eastAsia="Times New Roman" w:hAnsi="Times New Roman" w:cs="Times New Roman"/>
                <w:spacing w:val="-4"/>
                <w:sz w:val="20"/>
                <w:szCs w:val="20"/>
              </w:rPr>
              <w:t>Нижнереутчанский</w:t>
            </w:r>
            <w:proofErr w:type="spellEnd"/>
            <w:r w:rsidRPr="002E0574">
              <w:rPr>
                <w:rFonts w:ascii="Times New Roman" w:eastAsia="Times New Roman" w:hAnsi="Times New Roman" w:cs="Times New Roman"/>
                <w:spacing w:val="-4"/>
                <w:sz w:val="20"/>
                <w:szCs w:val="20"/>
              </w:rPr>
              <w:t xml:space="preserve"> филиал МОКУ «</w:t>
            </w:r>
            <w:proofErr w:type="spellStart"/>
            <w:r w:rsidRPr="002E0574">
              <w:rPr>
                <w:rFonts w:ascii="Times New Roman" w:eastAsia="Times New Roman" w:hAnsi="Times New Roman" w:cs="Times New Roman"/>
                <w:spacing w:val="-4"/>
                <w:sz w:val="20"/>
                <w:szCs w:val="20"/>
              </w:rPr>
              <w:t>Вышнереутчанская</w:t>
            </w:r>
            <w:proofErr w:type="spellEnd"/>
            <w:r w:rsidRPr="002E0574">
              <w:rPr>
                <w:rFonts w:ascii="Times New Roman" w:eastAsia="Times New Roman" w:hAnsi="Times New Roman" w:cs="Times New Roman"/>
                <w:spacing w:val="-4"/>
                <w:sz w:val="20"/>
                <w:szCs w:val="20"/>
              </w:rPr>
              <w:t xml:space="preserve"> СОШ»</w:t>
            </w:r>
          </w:p>
        </w:tc>
        <w:tc>
          <w:tcPr>
            <w:tcW w:w="29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A2350B8" w14:textId="5A29D6DC" w:rsidR="00BD328F" w:rsidRPr="002E0574" w:rsidRDefault="00BD328F" w:rsidP="00AD7234">
            <w:pPr>
              <w:keepLines/>
              <w:spacing w:after="0" w:line="240" w:lineRule="auto"/>
              <w:jc w:val="center"/>
              <w:rPr>
                <w:rFonts w:ascii="Times New Roman" w:eastAsia="Times New Roman" w:hAnsi="Times New Roman" w:cs="Times New Roman"/>
                <w:sz w:val="20"/>
                <w:szCs w:val="20"/>
              </w:rPr>
            </w:pPr>
            <w:r w:rsidRPr="002E0574">
              <w:rPr>
                <w:rFonts w:ascii="Times New Roman" w:eastAsia="Times New Roman" w:hAnsi="Times New Roman" w:cs="Times New Roman"/>
                <w:sz w:val="20"/>
                <w:szCs w:val="20"/>
              </w:rPr>
              <w:t>Курская область, Медвенского район, муниципальное образование «</w:t>
            </w:r>
            <w:proofErr w:type="spellStart"/>
            <w:r w:rsidRPr="002E0574">
              <w:rPr>
                <w:rFonts w:ascii="Times New Roman" w:eastAsia="Times New Roman" w:hAnsi="Times New Roman" w:cs="Times New Roman"/>
                <w:sz w:val="20"/>
                <w:szCs w:val="20"/>
              </w:rPr>
              <w:t>Нижнереутчанский</w:t>
            </w:r>
            <w:proofErr w:type="spellEnd"/>
            <w:r w:rsidRPr="002E0574">
              <w:rPr>
                <w:rFonts w:ascii="Times New Roman" w:eastAsia="Times New Roman" w:hAnsi="Times New Roman" w:cs="Times New Roman"/>
                <w:sz w:val="20"/>
                <w:szCs w:val="20"/>
              </w:rPr>
              <w:t xml:space="preserve"> сельсовет»,</w:t>
            </w:r>
            <w:r w:rsidR="00AD7234">
              <w:rPr>
                <w:rFonts w:ascii="Times New Roman" w:eastAsia="Times New Roman" w:hAnsi="Times New Roman" w:cs="Times New Roman"/>
                <w:sz w:val="20"/>
                <w:szCs w:val="20"/>
              </w:rPr>
              <w:t xml:space="preserve"> </w:t>
            </w:r>
            <w:r w:rsidRPr="002E0574">
              <w:rPr>
                <w:rFonts w:ascii="Times New Roman" w:eastAsia="Times New Roman" w:hAnsi="Times New Roman" w:cs="Times New Roman"/>
                <w:sz w:val="20"/>
                <w:szCs w:val="20"/>
              </w:rPr>
              <w:t xml:space="preserve">с. Нижний </w:t>
            </w:r>
            <w:proofErr w:type="spellStart"/>
            <w:r w:rsidRPr="002E0574">
              <w:rPr>
                <w:rFonts w:ascii="Times New Roman" w:eastAsia="Times New Roman" w:hAnsi="Times New Roman" w:cs="Times New Roman"/>
                <w:sz w:val="20"/>
                <w:szCs w:val="20"/>
              </w:rPr>
              <w:t>Реутец</w:t>
            </w:r>
            <w:proofErr w:type="spellEnd"/>
            <w:r w:rsidRPr="002E0574">
              <w:rPr>
                <w:rFonts w:ascii="Times New Roman" w:eastAsia="Times New Roman" w:hAnsi="Times New Roman" w:cs="Times New Roman"/>
                <w:sz w:val="20"/>
                <w:szCs w:val="20"/>
              </w:rPr>
              <w:t>,</w:t>
            </w:r>
            <w:r w:rsidR="00AD7234">
              <w:rPr>
                <w:rFonts w:ascii="Times New Roman" w:eastAsia="Times New Roman" w:hAnsi="Times New Roman" w:cs="Times New Roman"/>
                <w:sz w:val="20"/>
                <w:szCs w:val="20"/>
              </w:rPr>
              <w:t xml:space="preserve"> </w:t>
            </w:r>
            <w:r w:rsidRPr="002E0574">
              <w:rPr>
                <w:rFonts w:ascii="Times New Roman" w:eastAsia="Times New Roman" w:hAnsi="Times New Roman" w:cs="Times New Roman"/>
                <w:sz w:val="20"/>
                <w:szCs w:val="20"/>
              </w:rPr>
              <w:t>д. 81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14:paraId="37DCACDD" w14:textId="77777777" w:rsidR="00BD328F" w:rsidRPr="002E0574" w:rsidRDefault="00BD328F" w:rsidP="0063741A">
            <w:pPr>
              <w:keepLines/>
              <w:spacing w:after="0" w:line="240" w:lineRule="auto"/>
              <w:jc w:val="center"/>
              <w:rPr>
                <w:rFonts w:ascii="Times New Roman" w:eastAsia="Times New Roman" w:hAnsi="Times New Roman" w:cs="Times New Roman"/>
                <w:sz w:val="20"/>
                <w:szCs w:val="20"/>
              </w:rPr>
            </w:pPr>
            <w:r w:rsidRPr="002E0574">
              <w:rPr>
                <w:rFonts w:ascii="Times New Roman" w:eastAsia="Times New Roman" w:hAnsi="Times New Roman" w:cs="Times New Roman"/>
                <w:sz w:val="20"/>
                <w:szCs w:val="20"/>
              </w:rPr>
              <w:t>200</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7E0643E" w14:textId="77777777" w:rsidR="00BD328F" w:rsidRPr="002E0574" w:rsidRDefault="00BD328F" w:rsidP="0063741A">
            <w:pPr>
              <w:keepLines/>
              <w:spacing w:after="0" w:line="240" w:lineRule="auto"/>
              <w:jc w:val="center"/>
              <w:rPr>
                <w:rFonts w:ascii="Times New Roman" w:eastAsia="Times New Roman" w:hAnsi="Times New Roman" w:cs="Times New Roman"/>
                <w:sz w:val="20"/>
                <w:szCs w:val="20"/>
              </w:rPr>
            </w:pPr>
            <w:r w:rsidRPr="002E0574">
              <w:rPr>
                <w:rFonts w:ascii="Times New Roman" w:eastAsia="Times New Roman" w:hAnsi="Times New Roman" w:cs="Times New Roman"/>
                <w:sz w:val="20"/>
                <w:szCs w:val="20"/>
              </w:rPr>
              <w:t>1968</w:t>
            </w:r>
          </w:p>
        </w:tc>
      </w:tr>
    </w:tbl>
    <w:p w14:paraId="4C5BA92E" w14:textId="77777777" w:rsidR="00BD328F" w:rsidRPr="002E0574" w:rsidRDefault="00BD328F" w:rsidP="00BD328F">
      <w:pPr>
        <w:widowControl w:val="0"/>
        <w:shd w:val="clear" w:color="auto" w:fill="FFFFFF"/>
        <w:spacing w:after="0" w:line="240" w:lineRule="auto"/>
        <w:ind w:firstLine="709"/>
        <w:jc w:val="right"/>
        <w:rPr>
          <w:rFonts w:ascii="Times New Roman" w:eastAsia="Times New Roman" w:hAnsi="Times New Roman" w:cs="Times New Roman"/>
          <w:kern w:val="2"/>
          <w:sz w:val="28"/>
          <w:szCs w:val="28"/>
          <w:lang w:eastAsia="ru-RU"/>
        </w:rPr>
      </w:pPr>
      <w:r w:rsidRPr="002E0574">
        <w:rPr>
          <w:rFonts w:ascii="Times New Roman" w:eastAsia="Times New Roman" w:hAnsi="Times New Roman" w:cs="Times New Roman"/>
          <w:kern w:val="2"/>
          <w:sz w:val="28"/>
          <w:szCs w:val="28"/>
          <w:lang w:eastAsia="ru-RU"/>
        </w:rPr>
        <w:t>»;</w:t>
      </w:r>
    </w:p>
    <w:p w14:paraId="7376153C" w14:textId="77777777" w:rsidR="00BD328F" w:rsidRPr="002E0574" w:rsidRDefault="00BD328F" w:rsidP="00BD328F">
      <w:pPr>
        <w:widowControl w:val="0"/>
        <w:shd w:val="clear" w:color="auto" w:fill="FFFFFF"/>
        <w:spacing w:after="0" w:line="240" w:lineRule="auto"/>
        <w:ind w:firstLine="709"/>
        <w:jc w:val="both"/>
        <w:rPr>
          <w:rFonts w:ascii="Times New Roman" w:eastAsia="Times New Roman" w:hAnsi="Times New Roman" w:cs="Times New Roman"/>
          <w:kern w:val="2"/>
          <w:sz w:val="28"/>
          <w:szCs w:val="28"/>
          <w:lang w:eastAsia="ru-RU"/>
        </w:rPr>
      </w:pPr>
      <w:r w:rsidRPr="002E0574">
        <w:rPr>
          <w:rFonts w:ascii="Times New Roman" w:eastAsia="Times New Roman" w:hAnsi="Times New Roman" w:cs="Times New Roman"/>
          <w:kern w:val="2"/>
          <w:sz w:val="28"/>
          <w:szCs w:val="28"/>
          <w:lang w:eastAsia="ru-RU"/>
        </w:rPr>
        <w:t>подраздел «Дошкольное образование» исключить;</w:t>
      </w:r>
    </w:p>
    <w:p w14:paraId="1419A299" w14:textId="77777777" w:rsidR="00BD328F" w:rsidRPr="002E0574" w:rsidRDefault="00BD328F" w:rsidP="00BD328F">
      <w:pPr>
        <w:widowControl w:val="0"/>
        <w:shd w:val="clear" w:color="auto" w:fill="FFFFFF"/>
        <w:spacing w:after="0" w:line="240" w:lineRule="auto"/>
        <w:ind w:firstLine="709"/>
        <w:jc w:val="both"/>
        <w:rPr>
          <w:rFonts w:ascii="Times New Roman" w:eastAsia="Times New Roman" w:hAnsi="Times New Roman" w:cs="Times New Roman"/>
          <w:kern w:val="2"/>
          <w:sz w:val="28"/>
          <w:szCs w:val="28"/>
          <w:lang w:eastAsia="ru-RU"/>
        </w:rPr>
      </w:pPr>
      <w:r w:rsidRPr="002E0574">
        <w:rPr>
          <w:rFonts w:ascii="Times New Roman" w:eastAsia="Times New Roman" w:hAnsi="Times New Roman" w:cs="Times New Roman"/>
          <w:kern w:val="2"/>
          <w:sz w:val="28"/>
          <w:szCs w:val="28"/>
          <w:lang w:eastAsia="ru-RU"/>
        </w:rPr>
        <w:t>подраздел «Дополнительное образование» исключить;</w:t>
      </w:r>
    </w:p>
    <w:p w14:paraId="367F8E8A" w14:textId="77777777" w:rsidR="00BD328F"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подраздел «Здравоохранение и социальное обеспечение» изложить в следующей редакции:</w:t>
      </w:r>
    </w:p>
    <w:p w14:paraId="21D104D0" w14:textId="77777777" w:rsidR="00AD7234" w:rsidRPr="002E0574" w:rsidRDefault="00AD7234" w:rsidP="00BD328F">
      <w:pPr>
        <w:spacing w:after="0" w:line="240" w:lineRule="auto"/>
        <w:ind w:firstLine="709"/>
        <w:jc w:val="both"/>
        <w:rPr>
          <w:rFonts w:ascii="Times New Roman" w:eastAsia="Calibri" w:hAnsi="Times New Roman" w:cs="Times New Roman"/>
          <w:kern w:val="2"/>
          <w:sz w:val="28"/>
          <w:szCs w:val="28"/>
        </w:rPr>
      </w:pPr>
    </w:p>
    <w:p w14:paraId="568C1E7F" w14:textId="77777777" w:rsidR="00BD328F" w:rsidRPr="002E0574" w:rsidRDefault="00BD328F" w:rsidP="00BD328F">
      <w:pPr>
        <w:pStyle w:val="a3"/>
        <w:widowControl w:val="0"/>
        <w:spacing w:after="0" w:line="240" w:lineRule="auto"/>
        <w:ind w:left="0" w:firstLine="709"/>
        <w:jc w:val="both"/>
        <w:rPr>
          <w:rFonts w:ascii="Times New Roman" w:eastAsia="Calibri" w:hAnsi="Times New Roman" w:cs="Times New Roman"/>
          <w:b/>
          <w:bCs/>
          <w:kern w:val="2"/>
          <w:sz w:val="28"/>
          <w:szCs w:val="28"/>
        </w:rPr>
      </w:pPr>
      <w:r w:rsidRPr="002E0574">
        <w:rPr>
          <w:rFonts w:ascii="Times New Roman" w:eastAsia="Calibri" w:hAnsi="Times New Roman" w:cs="Times New Roman"/>
          <w:kern w:val="2"/>
          <w:sz w:val="28"/>
          <w:szCs w:val="28"/>
        </w:rPr>
        <w:t>«</w:t>
      </w:r>
      <w:r w:rsidRPr="002E0574">
        <w:rPr>
          <w:rFonts w:ascii="Times New Roman" w:eastAsia="Calibri" w:hAnsi="Times New Roman" w:cs="Times New Roman"/>
          <w:b/>
          <w:bCs/>
          <w:kern w:val="2"/>
          <w:sz w:val="28"/>
          <w:szCs w:val="28"/>
        </w:rPr>
        <w:t>Здравоохранение и социальное обеспечение</w:t>
      </w:r>
    </w:p>
    <w:p w14:paraId="587ACA39" w14:textId="77777777" w:rsidR="00BD328F" w:rsidRPr="002E0574" w:rsidRDefault="00BD328F" w:rsidP="00BD328F">
      <w:pPr>
        <w:pStyle w:val="a3"/>
        <w:widowControl w:val="0"/>
        <w:spacing w:after="0" w:line="240" w:lineRule="auto"/>
        <w:ind w:left="0" w:firstLine="709"/>
        <w:jc w:val="both"/>
        <w:rPr>
          <w:rFonts w:ascii="Times New Roman" w:eastAsia="Calibri" w:hAnsi="Times New Roman" w:cs="Times New Roman"/>
          <w:b/>
          <w:bCs/>
          <w:kern w:val="2"/>
          <w:sz w:val="28"/>
          <w:szCs w:val="28"/>
        </w:rPr>
      </w:pPr>
    </w:p>
    <w:p w14:paraId="79ACCF9C"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На территории муниципального образования «</w:t>
      </w:r>
      <w:proofErr w:type="spellStart"/>
      <w:r w:rsidRPr="002E0574">
        <w:rPr>
          <w:rFonts w:ascii="Times New Roman" w:eastAsia="Calibri" w:hAnsi="Times New Roman" w:cs="Times New Roman"/>
          <w:kern w:val="2"/>
          <w:sz w:val="28"/>
          <w:szCs w:val="28"/>
        </w:rPr>
        <w:t>Нижнереутчанский</w:t>
      </w:r>
      <w:proofErr w:type="spellEnd"/>
      <w:r w:rsidRPr="002E0574">
        <w:rPr>
          <w:rFonts w:ascii="Times New Roman" w:eastAsia="Calibri" w:hAnsi="Times New Roman" w:cs="Times New Roman"/>
          <w:kern w:val="2"/>
          <w:sz w:val="28"/>
          <w:szCs w:val="28"/>
        </w:rPr>
        <w:t xml:space="preserve"> сельсовет» Медвенского района Курской области учреждения здравоохранения представлены </w:t>
      </w:r>
      <w:proofErr w:type="spellStart"/>
      <w:r w:rsidRPr="002E0574">
        <w:rPr>
          <w:rFonts w:ascii="Times New Roman" w:eastAsia="Calibri" w:hAnsi="Times New Roman" w:cs="Times New Roman"/>
          <w:kern w:val="2"/>
          <w:sz w:val="28"/>
          <w:szCs w:val="28"/>
        </w:rPr>
        <w:t>Нижнереутчанским</w:t>
      </w:r>
      <w:proofErr w:type="spellEnd"/>
      <w:r w:rsidRPr="002E0574">
        <w:rPr>
          <w:rFonts w:ascii="Times New Roman" w:eastAsia="Calibri" w:hAnsi="Times New Roman" w:cs="Times New Roman"/>
          <w:kern w:val="2"/>
          <w:sz w:val="28"/>
          <w:szCs w:val="28"/>
        </w:rPr>
        <w:t xml:space="preserve"> фельдшерско-акушерским пунктом (далее – ФАП) в с. Нижний </w:t>
      </w:r>
      <w:proofErr w:type="spellStart"/>
      <w:r w:rsidRPr="002E0574">
        <w:rPr>
          <w:rFonts w:ascii="Times New Roman" w:eastAsia="Calibri" w:hAnsi="Times New Roman" w:cs="Times New Roman"/>
          <w:kern w:val="2"/>
          <w:sz w:val="28"/>
          <w:szCs w:val="28"/>
        </w:rPr>
        <w:t>Реутец</w:t>
      </w:r>
      <w:proofErr w:type="spellEnd"/>
      <w:r w:rsidRPr="002E0574">
        <w:rPr>
          <w:rFonts w:ascii="Times New Roman" w:eastAsia="Calibri" w:hAnsi="Times New Roman" w:cs="Times New Roman"/>
          <w:kern w:val="2"/>
          <w:sz w:val="28"/>
          <w:szCs w:val="28"/>
        </w:rPr>
        <w:t>.</w:t>
      </w:r>
    </w:p>
    <w:p w14:paraId="75A58AE1" w14:textId="77777777" w:rsidR="00BD328F" w:rsidRPr="002E0574" w:rsidRDefault="00BD328F" w:rsidP="00BD328F">
      <w:pPr>
        <w:spacing w:after="0" w:line="240" w:lineRule="auto"/>
        <w:jc w:val="both"/>
        <w:rPr>
          <w:rFonts w:ascii="Times New Roman" w:eastAsia="Calibri" w:hAnsi="Times New Roman" w:cs="Times New Roman"/>
          <w:b/>
          <w:bCs/>
          <w:kern w:val="2"/>
          <w:sz w:val="28"/>
          <w:szCs w:val="28"/>
        </w:rPr>
      </w:pPr>
    </w:p>
    <w:p w14:paraId="6ACDD9A3" w14:textId="77777777" w:rsidR="00BD328F" w:rsidRPr="002E0574" w:rsidRDefault="00BD328F" w:rsidP="00BD328F">
      <w:pPr>
        <w:spacing w:after="0" w:line="240" w:lineRule="auto"/>
        <w:jc w:val="both"/>
        <w:rPr>
          <w:rFonts w:ascii="Times New Roman" w:eastAsia="Calibri" w:hAnsi="Times New Roman" w:cs="Times New Roman"/>
          <w:b/>
          <w:bCs/>
          <w:kern w:val="2"/>
          <w:sz w:val="28"/>
          <w:szCs w:val="28"/>
        </w:rPr>
      </w:pPr>
      <w:r w:rsidRPr="002E0574">
        <w:rPr>
          <w:rFonts w:ascii="Times New Roman" w:eastAsia="Calibri" w:hAnsi="Times New Roman" w:cs="Times New Roman"/>
          <w:b/>
          <w:bCs/>
          <w:kern w:val="2"/>
          <w:sz w:val="28"/>
          <w:szCs w:val="28"/>
        </w:rPr>
        <w:t xml:space="preserve">Таблица. Перечень объектов </w:t>
      </w:r>
      <w:r w:rsidRPr="002E0574">
        <w:rPr>
          <w:rFonts w:ascii="Times New Roman" w:eastAsia="Calibri" w:hAnsi="Times New Roman" w:cs="Times New Roman"/>
          <w:b/>
          <w:bCs/>
          <w:color w:val="000000" w:themeColor="text1"/>
          <w:kern w:val="2"/>
          <w:sz w:val="28"/>
          <w:szCs w:val="28"/>
        </w:rPr>
        <w:t xml:space="preserve">здравоохранения </w:t>
      </w:r>
      <w:r w:rsidRPr="002E0574">
        <w:rPr>
          <w:rFonts w:ascii="Times New Roman" w:eastAsia="Calibri" w:hAnsi="Times New Roman" w:cs="Times New Roman"/>
          <w:b/>
          <w:bCs/>
          <w:kern w:val="2"/>
          <w:sz w:val="28"/>
          <w:szCs w:val="28"/>
        </w:rPr>
        <w:t>муниципального образования «</w:t>
      </w:r>
      <w:proofErr w:type="spellStart"/>
      <w:r w:rsidRPr="002E0574">
        <w:rPr>
          <w:rFonts w:ascii="Times New Roman" w:eastAsia="Calibri" w:hAnsi="Times New Roman" w:cs="Times New Roman"/>
          <w:b/>
          <w:bCs/>
          <w:kern w:val="2"/>
          <w:sz w:val="28"/>
          <w:szCs w:val="28"/>
        </w:rPr>
        <w:t>Нижнереутчанский</w:t>
      </w:r>
      <w:proofErr w:type="spellEnd"/>
      <w:r w:rsidRPr="002E0574">
        <w:rPr>
          <w:rFonts w:ascii="Times New Roman" w:eastAsia="Calibri" w:hAnsi="Times New Roman" w:cs="Times New Roman"/>
          <w:b/>
          <w:bCs/>
          <w:kern w:val="2"/>
          <w:sz w:val="28"/>
          <w:szCs w:val="28"/>
        </w:rPr>
        <w:t xml:space="preserve"> сельсовет» Медвенского района Курской области</w:t>
      </w:r>
    </w:p>
    <w:p w14:paraId="762344D0" w14:textId="77777777" w:rsidR="00BD328F" w:rsidRPr="002E0574" w:rsidRDefault="00BD328F" w:rsidP="00BD328F">
      <w:pPr>
        <w:widowControl w:val="0"/>
        <w:spacing w:after="0" w:line="360" w:lineRule="auto"/>
        <w:ind w:firstLine="709"/>
        <w:contextualSpacing/>
        <w:jc w:val="both"/>
        <w:rPr>
          <w:rFonts w:ascii="Times New Roman" w:eastAsia="Calibri" w:hAnsi="Times New Roman" w:cs="Times New Roman"/>
          <w:kern w:val="2"/>
          <w:sz w:val="28"/>
          <w:szCs w:val="28"/>
          <w:lang w:eastAsia="ru-RU"/>
        </w:rPr>
      </w:pPr>
    </w:p>
    <w:tbl>
      <w:tblPr>
        <w:tblW w:w="90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5"/>
        <w:gridCol w:w="2741"/>
        <w:gridCol w:w="2551"/>
        <w:gridCol w:w="1701"/>
        <w:gridCol w:w="1553"/>
      </w:tblGrid>
      <w:tr w:rsidR="00BD328F" w:rsidRPr="002E0574" w14:paraId="6A4445C8" w14:textId="77777777" w:rsidTr="0063741A">
        <w:trPr>
          <w:tblHeader/>
          <w:jc w:val="center"/>
        </w:trPr>
        <w:tc>
          <w:tcPr>
            <w:tcW w:w="515" w:type="dxa"/>
            <w:tcBorders>
              <w:top w:val="single" w:sz="4" w:space="0" w:color="000000"/>
              <w:left w:val="single" w:sz="4" w:space="0" w:color="000000"/>
              <w:bottom w:val="single" w:sz="4" w:space="0" w:color="000000"/>
              <w:right w:val="single" w:sz="4" w:space="0" w:color="000000"/>
            </w:tcBorders>
            <w:vAlign w:val="center"/>
            <w:hideMark/>
          </w:tcPr>
          <w:p w14:paraId="4213D07B" w14:textId="77777777" w:rsidR="00BD328F" w:rsidRPr="002E0574" w:rsidRDefault="00BD328F" w:rsidP="0063741A">
            <w:pPr>
              <w:spacing w:after="0" w:line="240" w:lineRule="auto"/>
              <w:ind w:left="-120" w:right="-109"/>
              <w:jc w:val="center"/>
              <w:rPr>
                <w:rFonts w:ascii="Times New Roman" w:hAnsi="Times New Roman" w:cs="Times New Roman"/>
              </w:rPr>
            </w:pPr>
            <w:r w:rsidRPr="002E0574">
              <w:rPr>
                <w:rFonts w:ascii="Times New Roman" w:eastAsia="Times New Roman" w:hAnsi="Times New Roman" w:cs="Times New Roman"/>
                <w:b/>
                <w:sz w:val="20"/>
                <w:szCs w:val="20"/>
              </w:rPr>
              <w:t>№ п/п</w:t>
            </w:r>
          </w:p>
        </w:tc>
        <w:tc>
          <w:tcPr>
            <w:tcW w:w="2741" w:type="dxa"/>
            <w:tcBorders>
              <w:top w:val="single" w:sz="4" w:space="0" w:color="000000"/>
              <w:left w:val="single" w:sz="4" w:space="0" w:color="000000"/>
              <w:bottom w:val="single" w:sz="4" w:space="0" w:color="000000"/>
              <w:right w:val="single" w:sz="4" w:space="0" w:color="000000"/>
            </w:tcBorders>
            <w:vAlign w:val="center"/>
            <w:hideMark/>
          </w:tcPr>
          <w:p w14:paraId="0D31CE56" w14:textId="77777777" w:rsidR="00BD328F" w:rsidRPr="002E0574" w:rsidRDefault="00BD328F" w:rsidP="0063741A">
            <w:pPr>
              <w:spacing w:after="0" w:line="240" w:lineRule="auto"/>
              <w:jc w:val="center"/>
              <w:rPr>
                <w:rFonts w:ascii="Times New Roman" w:eastAsia="Times New Roman" w:hAnsi="Times New Roman" w:cs="Times New Roman"/>
                <w:b/>
                <w:sz w:val="20"/>
                <w:szCs w:val="20"/>
              </w:rPr>
            </w:pPr>
            <w:r w:rsidRPr="002E0574">
              <w:rPr>
                <w:rFonts w:ascii="Times New Roman" w:eastAsia="Times New Roman" w:hAnsi="Times New Roman" w:cs="Times New Roman"/>
                <w:b/>
                <w:spacing w:val="-2"/>
                <w:sz w:val="20"/>
                <w:szCs w:val="20"/>
              </w:rPr>
              <w:t>Наименование учреждения</w:t>
            </w:r>
          </w:p>
        </w:tc>
        <w:tc>
          <w:tcPr>
            <w:tcW w:w="2551" w:type="dxa"/>
            <w:tcBorders>
              <w:top w:val="single" w:sz="4" w:space="0" w:color="000000"/>
              <w:left w:val="single" w:sz="4" w:space="0" w:color="000000"/>
              <w:bottom w:val="single" w:sz="4" w:space="0" w:color="000000"/>
              <w:right w:val="single" w:sz="4" w:space="0" w:color="000000"/>
            </w:tcBorders>
            <w:vAlign w:val="center"/>
          </w:tcPr>
          <w:p w14:paraId="4AC56FF1" w14:textId="77777777" w:rsidR="00BD328F" w:rsidRPr="002E0574" w:rsidRDefault="00BD328F" w:rsidP="0063741A">
            <w:pPr>
              <w:spacing w:after="0" w:line="240" w:lineRule="auto"/>
              <w:ind w:firstLine="34"/>
              <w:jc w:val="center"/>
              <w:rPr>
                <w:rFonts w:ascii="Times New Roman" w:eastAsia="Times New Roman" w:hAnsi="Times New Roman" w:cs="Times New Roman"/>
                <w:b/>
                <w:spacing w:val="-4"/>
                <w:sz w:val="20"/>
                <w:szCs w:val="20"/>
              </w:rPr>
            </w:pPr>
            <w:r w:rsidRPr="002E0574">
              <w:rPr>
                <w:rFonts w:ascii="Times New Roman" w:eastAsia="Times New Roman" w:hAnsi="Times New Roman" w:cs="Times New Roman"/>
                <w:b/>
                <w:spacing w:val="-3"/>
                <w:sz w:val="20"/>
                <w:szCs w:val="20"/>
              </w:rPr>
              <w:t>Местонахождение учреждения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3643AF5" w14:textId="77777777" w:rsidR="00BD328F" w:rsidRPr="002E0574" w:rsidRDefault="00BD328F" w:rsidP="0063741A">
            <w:pPr>
              <w:spacing w:after="0" w:line="240" w:lineRule="auto"/>
              <w:ind w:firstLine="34"/>
              <w:jc w:val="center"/>
              <w:rPr>
                <w:rFonts w:ascii="Times New Roman" w:eastAsia="Times New Roman" w:hAnsi="Times New Roman" w:cs="Times New Roman"/>
                <w:b/>
                <w:spacing w:val="-4"/>
                <w:sz w:val="20"/>
                <w:szCs w:val="20"/>
              </w:rPr>
            </w:pPr>
            <w:r w:rsidRPr="002E0574">
              <w:rPr>
                <w:rFonts w:ascii="Times New Roman" w:eastAsia="Times New Roman" w:hAnsi="Times New Roman" w:cs="Times New Roman"/>
                <w:b/>
                <w:spacing w:val="-4"/>
                <w:sz w:val="20"/>
                <w:szCs w:val="20"/>
              </w:rPr>
              <w:t>Вместимость</w:t>
            </w:r>
          </w:p>
          <w:p w14:paraId="07368AA5" w14:textId="77777777" w:rsidR="00BD328F" w:rsidRPr="002E0574" w:rsidRDefault="00BD328F" w:rsidP="0063741A">
            <w:pPr>
              <w:spacing w:after="0" w:line="240" w:lineRule="auto"/>
              <w:ind w:firstLine="34"/>
              <w:jc w:val="center"/>
              <w:rPr>
                <w:rFonts w:ascii="Times New Roman" w:eastAsia="Times New Roman" w:hAnsi="Times New Roman" w:cs="Times New Roman"/>
                <w:b/>
                <w:spacing w:val="-4"/>
                <w:sz w:val="20"/>
                <w:szCs w:val="20"/>
              </w:rPr>
            </w:pPr>
            <w:r w:rsidRPr="002E0574">
              <w:rPr>
                <w:rFonts w:ascii="Times New Roman" w:eastAsia="Times New Roman" w:hAnsi="Times New Roman" w:cs="Times New Roman"/>
                <w:b/>
                <w:sz w:val="20"/>
                <w:szCs w:val="20"/>
              </w:rPr>
              <w:t>учреждения</w:t>
            </w:r>
          </w:p>
        </w:tc>
        <w:tc>
          <w:tcPr>
            <w:tcW w:w="1553" w:type="dxa"/>
            <w:tcBorders>
              <w:top w:val="single" w:sz="4" w:space="0" w:color="000000"/>
              <w:left w:val="single" w:sz="4" w:space="0" w:color="000000"/>
              <w:bottom w:val="single" w:sz="4" w:space="0" w:color="000000"/>
              <w:right w:val="single" w:sz="4" w:space="0" w:color="000000"/>
            </w:tcBorders>
            <w:vAlign w:val="center"/>
            <w:hideMark/>
          </w:tcPr>
          <w:p w14:paraId="527193E9" w14:textId="77777777" w:rsidR="00BD328F" w:rsidRPr="002E0574" w:rsidRDefault="00BD328F" w:rsidP="0063741A">
            <w:pPr>
              <w:keepNext/>
              <w:spacing w:after="0" w:line="240" w:lineRule="auto"/>
              <w:jc w:val="center"/>
              <w:rPr>
                <w:rFonts w:ascii="Times New Roman" w:eastAsia="Times New Roman" w:hAnsi="Times New Roman" w:cs="Times New Roman"/>
                <w:b/>
                <w:sz w:val="20"/>
                <w:szCs w:val="20"/>
              </w:rPr>
            </w:pPr>
            <w:r w:rsidRPr="002E0574">
              <w:rPr>
                <w:rFonts w:ascii="Times New Roman" w:eastAsia="Times New Roman" w:hAnsi="Times New Roman" w:cs="Times New Roman"/>
                <w:b/>
                <w:spacing w:val="-3"/>
                <w:sz w:val="20"/>
                <w:szCs w:val="20"/>
              </w:rPr>
              <w:t>Год постройки</w:t>
            </w:r>
          </w:p>
        </w:tc>
      </w:tr>
      <w:tr w:rsidR="00BD328F" w:rsidRPr="002E0574" w14:paraId="1F711A97" w14:textId="77777777" w:rsidTr="0063741A">
        <w:trPr>
          <w:tblHeader/>
          <w:jc w:val="center"/>
        </w:trPr>
        <w:tc>
          <w:tcPr>
            <w:tcW w:w="515" w:type="dxa"/>
            <w:tcBorders>
              <w:top w:val="single" w:sz="4" w:space="0" w:color="000000"/>
              <w:left w:val="single" w:sz="4" w:space="0" w:color="000000"/>
              <w:bottom w:val="single" w:sz="4" w:space="0" w:color="000000"/>
              <w:right w:val="single" w:sz="4" w:space="0" w:color="000000"/>
            </w:tcBorders>
            <w:vAlign w:val="center"/>
            <w:hideMark/>
          </w:tcPr>
          <w:p w14:paraId="5835F853" w14:textId="77777777" w:rsidR="00BD328F" w:rsidRPr="002E0574" w:rsidRDefault="00BD328F" w:rsidP="0063741A">
            <w:pPr>
              <w:keepNext/>
              <w:spacing w:after="0" w:line="240" w:lineRule="auto"/>
              <w:jc w:val="center"/>
              <w:rPr>
                <w:rFonts w:ascii="Times New Roman" w:eastAsia="Times New Roman" w:hAnsi="Times New Roman" w:cs="Times New Roman"/>
                <w:sz w:val="20"/>
                <w:szCs w:val="20"/>
              </w:rPr>
            </w:pPr>
            <w:r w:rsidRPr="002E0574">
              <w:rPr>
                <w:rFonts w:ascii="Times New Roman" w:eastAsia="Times New Roman" w:hAnsi="Times New Roman" w:cs="Times New Roman"/>
                <w:sz w:val="20"/>
                <w:szCs w:val="20"/>
              </w:rPr>
              <w:t>1.</w:t>
            </w:r>
          </w:p>
        </w:tc>
        <w:tc>
          <w:tcPr>
            <w:tcW w:w="2741" w:type="dxa"/>
            <w:tcBorders>
              <w:top w:val="single" w:sz="4" w:space="0" w:color="000000"/>
              <w:left w:val="single" w:sz="4" w:space="0" w:color="000000"/>
              <w:bottom w:val="single" w:sz="4" w:space="0" w:color="000000"/>
              <w:right w:val="single" w:sz="4" w:space="0" w:color="000000"/>
            </w:tcBorders>
            <w:vAlign w:val="center"/>
            <w:hideMark/>
          </w:tcPr>
          <w:p w14:paraId="29846CDC" w14:textId="77777777" w:rsidR="00BD328F" w:rsidRPr="002E0574" w:rsidRDefault="00BD328F" w:rsidP="0063741A">
            <w:pPr>
              <w:spacing w:after="0" w:line="240" w:lineRule="auto"/>
              <w:ind w:firstLine="33"/>
              <w:jc w:val="center"/>
              <w:rPr>
                <w:rFonts w:ascii="Times New Roman" w:eastAsia="Times New Roman" w:hAnsi="Times New Roman" w:cs="Times New Roman"/>
                <w:spacing w:val="-2"/>
                <w:sz w:val="20"/>
                <w:szCs w:val="20"/>
              </w:rPr>
            </w:pPr>
            <w:proofErr w:type="spellStart"/>
            <w:r w:rsidRPr="002E0574">
              <w:rPr>
                <w:rFonts w:ascii="Times New Roman" w:eastAsia="Times New Roman" w:hAnsi="Times New Roman" w:cs="Times New Roman"/>
                <w:spacing w:val="-2"/>
                <w:sz w:val="20"/>
                <w:szCs w:val="20"/>
              </w:rPr>
              <w:t>Нижнереутчанский</w:t>
            </w:r>
            <w:proofErr w:type="spellEnd"/>
            <w:r w:rsidRPr="002E0574">
              <w:rPr>
                <w:rFonts w:ascii="Times New Roman" w:eastAsia="Times New Roman" w:hAnsi="Times New Roman" w:cs="Times New Roman"/>
                <w:spacing w:val="-2"/>
                <w:sz w:val="20"/>
                <w:szCs w:val="20"/>
              </w:rPr>
              <w:t xml:space="preserve"> ФАП</w:t>
            </w:r>
          </w:p>
        </w:tc>
        <w:tc>
          <w:tcPr>
            <w:tcW w:w="2551" w:type="dxa"/>
            <w:tcBorders>
              <w:top w:val="single" w:sz="4" w:space="0" w:color="000000"/>
              <w:left w:val="single" w:sz="4" w:space="0" w:color="000000"/>
              <w:bottom w:val="single" w:sz="4" w:space="0" w:color="000000"/>
              <w:right w:val="single" w:sz="4" w:space="0" w:color="000000"/>
            </w:tcBorders>
            <w:vAlign w:val="center"/>
          </w:tcPr>
          <w:p w14:paraId="5850EC31" w14:textId="77777777" w:rsidR="00BD328F" w:rsidRPr="002E0574" w:rsidRDefault="00BD328F" w:rsidP="0063741A">
            <w:pPr>
              <w:keepLines/>
              <w:spacing w:after="0" w:line="240" w:lineRule="auto"/>
              <w:jc w:val="center"/>
              <w:rPr>
                <w:rFonts w:ascii="Times New Roman" w:eastAsia="Times New Roman" w:hAnsi="Times New Roman" w:cs="Times New Roman"/>
                <w:sz w:val="20"/>
                <w:szCs w:val="20"/>
              </w:rPr>
            </w:pPr>
            <w:r w:rsidRPr="002E0574">
              <w:rPr>
                <w:rFonts w:ascii="Times New Roman" w:eastAsia="Times New Roman" w:hAnsi="Times New Roman" w:cs="Times New Roman"/>
                <w:sz w:val="20"/>
                <w:szCs w:val="20"/>
              </w:rPr>
              <w:t>Курская область, Медвенского район, муниципальное образование «</w:t>
            </w:r>
            <w:proofErr w:type="spellStart"/>
            <w:r w:rsidRPr="002E0574">
              <w:rPr>
                <w:rFonts w:ascii="Times New Roman" w:eastAsia="Times New Roman" w:hAnsi="Times New Roman" w:cs="Times New Roman"/>
                <w:sz w:val="20"/>
                <w:szCs w:val="20"/>
              </w:rPr>
              <w:t>Нижнереутчанский</w:t>
            </w:r>
            <w:proofErr w:type="spellEnd"/>
            <w:r w:rsidRPr="002E0574">
              <w:rPr>
                <w:rFonts w:ascii="Times New Roman" w:eastAsia="Times New Roman" w:hAnsi="Times New Roman" w:cs="Times New Roman"/>
                <w:sz w:val="20"/>
                <w:szCs w:val="20"/>
              </w:rPr>
              <w:t xml:space="preserve"> сельсовет»,</w:t>
            </w:r>
          </w:p>
          <w:p w14:paraId="3381FD73" w14:textId="77777777" w:rsidR="00BD328F" w:rsidRPr="002E0574" w:rsidRDefault="00BD328F" w:rsidP="0063741A">
            <w:pPr>
              <w:keepNext/>
              <w:spacing w:after="0" w:line="240" w:lineRule="auto"/>
              <w:jc w:val="center"/>
              <w:rPr>
                <w:rFonts w:ascii="Times New Roman" w:eastAsia="Times New Roman" w:hAnsi="Times New Roman" w:cs="Times New Roman"/>
                <w:sz w:val="20"/>
                <w:szCs w:val="20"/>
              </w:rPr>
            </w:pPr>
            <w:r w:rsidRPr="002E0574">
              <w:rPr>
                <w:rFonts w:ascii="Times New Roman" w:eastAsia="Times New Roman" w:hAnsi="Times New Roman" w:cs="Times New Roman"/>
                <w:sz w:val="20"/>
                <w:szCs w:val="20"/>
              </w:rPr>
              <w:t xml:space="preserve">с. Нижний </w:t>
            </w:r>
            <w:proofErr w:type="spellStart"/>
            <w:r w:rsidRPr="002E0574">
              <w:rPr>
                <w:rFonts w:ascii="Times New Roman" w:eastAsia="Times New Roman" w:hAnsi="Times New Roman" w:cs="Times New Roman"/>
                <w:sz w:val="20"/>
                <w:szCs w:val="20"/>
              </w:rPr>
              <w:t>Реутец</w:t>
            </w:r>
            <w:proofErr w:type="spellEnd"/>
            <w:r w:rsidRPr="002E0574">
              <w:rPr>
                <w:rFonts w:ascii="Times New Roman" w:eastAsia="Times New Roman" w:hAnsi="Times New Roman" w:cs="Times New Roman"/>
                <w:sz w:val="20"/>
                <w:szCs w:val="20"/>
              </w:rPr>
              <w:t>, д. 82</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CE502F7" w14:textId="77777777" w:rsidR="00BD328F" w:rsidRPr="002E0574" w:rsidRDefault="00BD328F" w:rsidP="0063741A">
            <w:pPr>
              <w:keepNext/>
              <w:spacing w:after="0" w:line="240" w:lineRule="auto"/>
              <w:jc w:val="center"/>
              <w:rPr>
                <w:rFonts w:ascii="Times New Roman" w:eastAsia="Times New Roman" w:hAnsi="Times New Roman" w:cs="Times New Roman"/>
                <w:sz w:val="20"/>
                <w:szCs w:val="20"/>
              </w:rPr>
            </w:pPr>
            <w:r w:rsidRPr="002E0574">
              <w:rPr>
                <w:rFonts w:ascii="Times New Roman" w:eastAsia="Times New Roman" w:hAnsi="Times New Roman" w:cs="Times New Roman"/>
                <w:sz w:val="20"/>
                <w:szCs w:val="20"/>
              </w:rPr>
              <w:t>20 посещений в смену</w:t>
            </w:r>
          </w:p>
        </w:tc>
        <w:tc>
          <w:tcPr>
            <w:tcW w:w="1553" w:type="dxa"/>
            <w:tcBorders>
              <w:top w:val="single" w:sz="4" w:space="0" w:color="000000"/>
              <w:left w:val="single" w:sz="4" w:space="0" w:color="000000"/>
              <w:bottom w:val="single" w:sz="4" w:space="0" w:color="000000"/>
              <w:right w:val="single" w:sz="4" w:space="0" w:color="000000"/>
            </w:tcBorders>
            <w:vAlign w:val="center"/>
            <w:hideMark/>
          </w:tcPr>
          <w:p w14:paraId="18AF7D92" w14:textId="77777777" w:rsidR="00BD328F" w:rsidRPr="002E0574" w:rsidRDefault="00BD328F" w:rsidP="0063741A">
            <w:pPr>
              <w:keepLines/>
              <w:spacing w:after="0" w:line="240" w:lineRule="auto"/>
              <w:jc w:val="center"/>
              <w:rPr>
                <w:rFonts w:ascii="Times New Roman" w:eastAsia="Times New Roman" w:hAnsi="Times New Roman" w:cs="Times New Roman"/>
                <w:sz w:val="20"/>
                <w:szCs w:val="20"/>
              </w:rPr>
            </w:pPr>
            <w:r w:rsidRPr="002E0574">
              <w:rPr>
                <w:rFonts w:ascii="Times New Roman" w:eastAsia="Times New Roman" w:hAnsi="Times New Roman" w:cs="Times New Roman"/>
                <w:sz w:val="20"/>
                <w:szCs w:val="20"/>
              </w:rPr>
              <w:t>1970</w:t>
            </w:r>
          </w:p>
        </w:tc>
      </w:tr>
    </w:tbl>
    <w:p w14:paraId="5115D072" w14:textId="77777777" w:rsidR="00BD328F" w:rsidRPr="002E0574" w:rsidRDefault="00BD328F" w:rsidP="00BD328F">
      <w:pPr>
        <w:widowControl w:val="0"/>
        <w:spacing w:after="0" w:line="240" w:lineRule="auto"/>
        <w:ind w:firstLine="709"/>
        <w:contextualSpacing/>
        <w:jc w:val="right"/>
        <w:rPr>
          <w:rFonts w:ascii="Times New Roman" w:eastAsia="Calibri" w:hAnsi="Times New Roman" w:cs="Times New Roman"/>
          <w:kern w:val="2"/>
          <w:sz w:val="28"/>
          <w:szCs w:val="28"/>
          <w:lang w:eastAsia="ru-RU"/>
        </w:rPr>
      </w:pPr>
      <w:r w:rsidRPr="002E0574">
        <w:rPr>
          <w:rFonts w:ascii="Times New Roman" w:eastAsia="Calibri" w:hAnsi="Times New Roman" w:cs="Times New Roman"/>
          <w:kern w:val="2"/>
          <w:sz w:val="28"/>
          <w:szCs w:val="28"/>
          <w:lang w:eastAsia="ru-RU"/>
        </w:rPr>
        <w:t>»;</w:t>
      </w:r>
    </w:p>
    <w:p w14:paraId="4CEA8B17"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в подразделе «Учреждения культуры»:</w:t>
      </w:r>
    </w:p>
    <w:p w14:paraId="5CE6DDDA"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 xml:space="preserve">после абзаца второго дополнить таблицей «Перечень объектов культурно-досуговой деятельности муниципального образования </w:t>
      </w:r>
      <w:r w:rsidRPr="002E0574">
        <w:rPr>
          <w:rFonts w:ascii="Times New Roman" w:eastAsia="Calibri" w:hAnsi="Times New Roman" w:cs="Times New Roman"/>
          <w:kern w:val="2"/>
          <w:sz w:val="28"/>
          <w:szCs w:val="28"/>
        </w:rPr>
        <w:lastRenderedPageBreak/>
        <w:t>«</w:t>
      </w:r>
      <w:proofErr w:type="spellStart"/>
      <w:r w:rsidRPr="002E0574">
        <w:rPr>
          <w:rFonts w:ascii="Times New Roman" w:eastAsia="Calibri" w:hAnsi="Times New Roman" w:cs="Times New Roman"/>
          <w:kern w:val="2"/>
          <w:sz w:val="28"/>
          <w:szCs w:val="28"/>
        </w:rPr>
        <w:t>Нижнереутчанский</w:t>
      </w:r>
      <w:proofErr w:type="spellEnd"/>
      <w:r w:rsidRPr="002E0574">
        <w:rPr>
          <w:rFonts w:ascii="Times New Roman" w:eastAsia="Calibri" w:hAnsi="Times New Roman" w:cs="Times New Roman"/>
          <w:kern w:val="2"/>
          <w:sz w:val="28"/>
          <w:szCs w:val="28"/>
        </w:rPr>
        <w:t xml:space="preserve"> сельсовет» Медвенского района Курской области» следующего содержания:</w:t>
      </w:r>
    </w:p>
    <w:p w14:paraId="1FD9CEA3" w14:textId="77777777" w:rsidR="00BD328F" w:rsidRPr="002E0574" w:rsidRDefault="00BD328F" w:rsidP="00BD328F">
      <w:pPr>
        <w:rPr>
          <w:rFonts w:ascii="Times New Roman" w:eastAsia="Calibri" w:hAnsi="Times New Roman" w:cs="Times New Roman"/>
          <w:kern w:val="2"/>
          <w:sz w:val="28"/>
          <w:szCs w:val="28"/>
        </w:rPr>
      </w:pPr>
    </w:p>
    <w:p w14:paraId="01D8FFE9" w14:textId="77777777" w:rsidR="00BD328F" w:rsidRPr="002E0574" w:rsidRDefault="00BD328F" w:rsidP="00BD328F">
      <w:pPr>
        <w:spacing w:after="0" w:line="240" w:lineRule="auto"/>
        <w:jc w:val="both"/>
        <w:rPr>
          <w:rFonts w:ascii="Times New Roman" w:eastAsia="Calibri" w:hAnsi="Times New Roman" w:cs="Times New Roman"/>
          <w:b/>
          <w:bCs/>
          <w:kern w:val="2"/>
          <w:sz w:val="28"/>
          <w:szCs w:val="28"/>
        </w:rPr>
      </w:pPr>
      <w:r w:rsidRPr="002E0574">
        <w:rPr>
          <w:rFonts w:ascii="Times New Roman" w:eastAsia="Calibri" w:hAnsi="Times New Roman" w:cs="Times New Roman"/>
          <w:kern w:val="2"/>
          <w:sz w:val="28"/>
          <w:szCs w:val="28"/>
        </w:rPr>
        <w:t>«</w:t>
      </w:r>
      <w:r w:rsidRPr="002E0574">
        <w:rPr>
          <w:rFonts w:ascii="Times New Roman" w:eastAsia="Calibri" w:hAnsi="Times New Roman" w:cs="Times New Roman"/>
          <w:b/>
          <w:bCs/>
          <w:kern w:val="2"/>
          <w:sz w:val="28"/>
          <w:szCs w:val="28"/>
        </w:rPr>
        <w:t xml:space="preserve">Таблица. Перечень объектов </w:t>
      </w:r>
      <w:r w:rsidRPr="002E0574">
        <w:rPr>
          <w:rFonts w:ascii="Times New Roman" w:eastAsia="Calibri" w:hAnsi="Times New Roman" w:cs="Times New Roman"/>
          <w:b/>
          <w:bCs/>
          <w:color w:val="000000" w:themeColor="text1"/>
          <w:kern w:val="2"/>
          <w:sz w:val="28"/>
          <w:szCs w:val="28"/>
        </w:rPr>
        <w:t>культурно-досуговой деятельности</w:t>
      </w:r>
      <w:r w:rsidRPr="002E0574">
        <w:rPr>
          <w:rFonts w:ascii="Times New Roman" w:eastAsia="Calibri" w:hAnsi="Times New Roman" w:cs="Times New Roman"/>
          <w:b/>
          <w:bCs/>
          <w:kern w:val="2"/>
          <w:sz w:val="28"/>
          <w:szCs w:val="28"/>
        </w:rPr>
        <w:t xml:space="preserve"> муниципального образования «</w:t>
      </w:r>
      <w:proofErr w:type="spellStart"/>
      <w:r w:rsidRPr="002E0574">
        <w:rPr>
          <w:rFonts w:ascii="Times New Roman" w:eastAsia="Calibri" w:hAnsi="Times New Roman" w:cs="Times New Roman"/>
          <w:b/>
          <w:bCs/>
          <w:kern w:val="2"/>
          <w:sz w:val="28"/>
          <w:szCs w:val="28"/>
        </w:rPr>
        <w:t>Нижнереутчанский</w:t>
      </w:r>
      <w:proofErr w:type="spellEnd"/>
      <w:r w:rsidRPr="002E0574">
        <w:rPr>
          <w:rFonts w:ascii="Times New Roman" w:eastAsia="Calibri" w:hAnsi="Times New Roman" w:cs="Times New Roman"/>
          <w:b/>
          <w:bCs/>
          <w:kern w:val="2"/>
          <w:sz w:val="28"/>
          <w:szCs w:val="28"/>
        </w:rPr>
        <w:t xml:space="preserve"> сельсовет» Медвенского района Курской области</w:t>
      </w:r>
    </w:p>
    <w:p w14:paraId="7CDE4610" w14:textId="77777777" w:rsidR="00BD328F" w:rsidRPr="002E0574" w:rsidRDefault="00BD328F" w:rsidP="00BD328F">
      <w:pPr>
        <w:spacing w:after="0" w:line="240" w:lineRule="auto"/>
        <w:ind w:firstLine="709"/>
        <w:jc w:val="right"/>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 xml:space="preserve"> </w:t>
      </w:r>
    </w:p>
    <w:tbl>
      <w:tblPr>
        <w:tblW w:w="9206" w:type="dxa"/>
        <w:jc w:val="center"/>
        <w:tblCellMar>
          <w:left w:w="57" w:type="dxa"/>
          <w:right w:w="57" w:type="dxa"/>
        </w:tblCellMar>
        <w:tblLook w:val="0000" w:firstRow="0" w:lastRow="0" w:firstColumn="0" w:lastColumn="0" w:noHBand="0" w:noVBand="0"/>
      </w:tblPr>
      <w:tblGrid>
        <w:gridCol w:w="696"/>
        <w:gridCol w:w="2982"/>
        <w:gridCol w:w="1843"/>
        <w:gridCol w:w="2647"/>
        <w:gridCol w:w="1038"/>
      </w:tblGrid>
      <w:tr w:rsidR="00BD328F" w:rsidRPr="002E0574" w14:paraId="307AE14C" w14:textId="77777777" w:rsidTr="0063741A">
        <w:trPr>
          <w:trHeight w:val="20"/>
          <w:jc w:val="center"/>
        </w:trPr>
        <w:tc>
          <w:tcPr>
            <w:tcW w:w="696" w:type="dxa"/>
            <w:tcBorders>
              <w:top w:val="single" w:sz="6" w:space="0" w:color="auto"/>
              <w:left w:val="single" w:sz="6" w:space="0" w:color="auto"/>
              <w:bottom w:val="single" w:sz="6" w:space="0" w:color="auto"/>
              <w:right w:val="single" w:sz="6" w:space="0" w:color="auto"/>
            </w:tcBorders>
            <w:shd w:val="clear" w:color="FFFFFF" w:fill="FFFFFF"/>
            <w:vAlign w:val="center"/>
          </w:tcPr>
          <w:p w14:paraId="7632CB66" w14:textId="77777777" w:rsidR="00BD328F" w:rsidRPr="002E0574" w:rsidRDefault="00BD328F" w:rsidP="0063741A">
            <w:pPr>
              <w:spacing w:after="0" w:line="240" w:lineRule="auto"/>
              <w:jc w:val="center"/>
              <w:rPr>
                <w:rFonts w:ascii="Times New Roman" w:eastAsia="Times New Roman" w:hAnsi="Times New Roman" w:cs="Times New Roman"/>
                <w:b/>
                <w:sz w:val="20"/>
                <w:szCs w:val="20"/>
                <w:lang w:eastAsia="ru-RU"/>
              </w:rPr>
            </w:pPr>
            <w:r w:rsidRPr="002E0574">
              <w:rPr>
                <w:rFonts w:ascii="Times New Roman" w:eastAsia="Times New Roman" w:hAnsi="Times New Roman" w:cs="Times New Roman"/>
                <w:b/>
                <w:sz w:val="20"/>
                <w:szCs w:val="20"/>
                <w:lang w:eastAsia="ru-RU"/>
              </w:rPr>
              <w:t>№ п/п</w:t>
            </w:r>
          </w:p>
        </w:tc>
        <w:tc>
          <w:tcPr>
            <w:tcW w:w="2982" w:type="dxa"/>
            <w:tcBorders>
              <w:top w:val="single" w:sz="6" w:space="0" w:color="auto"/>
              <w:left w:val="single" w:sz="6" w:space="0" w:color="auto"/>
              <w:bottom w:val="single" w:sz="6" w:space="0" w:color="auto"/>
              <w:right w:val="single" w:sz="6" w:space="0" w:color="auto"/>
            </w:tcBorders>
            <w:shd w:val="clear" w:color="FFFFFF" w:fill="FFFFFF"/>
            <w:vAlign w:val="center"/>
          </w:tcPr>
          <w:p w14:paraId="15B1F514" w14:textId="77777777" w:rsidR="00BD328F" w:rsidRPr="002E0574" w:rsidRDefault="00BD328F" w:rsidP="0063741A">
            <w:pPr>
              <w:spacing w:after="0" w:line="240" w:lineRule="auto"/>
              <w:jc w:val="center"/>
              <w:rPr>
                <w:rFonts w:ascii="Times New Roman" w:eastAsia="Times New Roman" w:hAnsi="Times New Roman" w:cs="Times New Roman"/>
                <w:b/>
                <w:sz w:val="20"/>
                <w:szCs w:val="20"/>
                <w:lang w:eastAsia="ru-RU"/>
              </w:rPr>
            </w:pPr>
            <w:r w:rsidRPr="002E0574">
              <w:rPr>
                <w:rFonts w:ascii="Times New Roman" w:eastAsia="Times New Roman" w:hAnsi="Times New Roman" w:cs="Times New Roman"/>
                <w:b/>
                <w:spacing w:val="-2"/>
                <w:sz w:val="20"/>
                <w:szCs w:val="20"/>
                <w:lang w:eastAsia="ru-RU"/>
              </w:rPr>
              <w:t>Наименование учреждения</w:t>
            </w:r>
          </w:p>
        </w:tc>
        <w:tc>
          <w:tcPr>
            <w:tcW w:w="1843" w:type="dxa"/>
            <w:tcBorders>
              <w:top w:val="single" w:sz="6" w:space="0" w:color="auto"/>
              <w:left w:val="single" w:sz="6" w:space="0" w:color="auto"/>
              <w:bottom w:val="single" w:sz="6" w:space="0" w:color="auto"/>
              <w:right w:val="single" w:sz="6" w:space="0" w:color="auto"/>
            </w:tcBorders>
            <w:shd w:val="clear" w:color="FFFFFF" w:fill="FFFFFF"/>
            <w:vAlign w:val="center"/>
          </w:tcPr>
          <w:p w14:paraId="6713BED4" w14:textId="77777777" w:rsidR="00BD328F" w:rsidRPr="002E0574" w:rsidRDefault="00BD328F" w:rsidP="0063741A">
            <w:pPr>
              <w:spacing w:after="0" w:line="240" w:lineRule="auto"/>
              <w:jc w:val="center"/>
              <w:rPr>
                <w:rFonts w:ascii="Times New Roman" w:eastAsia="Times New Roman" w:hAnsi="Times New Roman" w:cs="Times New Roman"/>
                <w:b/>
                <w:sz w:val="20"/>
                <w:szCs w:val="20"/>
                <w:lang w:eastAsia="ru-RU"/>
              </w:rPr>
            </w:pPr>
            <w:r w:rsidRPr="002E0574">
              <w:rPr>
                <w:rFonts w:ascii="Times New Roman" w:eastAsia="Times New Roman" w:hAnsi="Times New Roman" w:cs="Times New Roman"/>
                <w:b/>
                <w:spacing w:val="-4"/>
                <w:sz w:val="20"/>
                <w:szCs w:val="20"/>
                <w:lang w:eastAsia="ru-RU"/>
              </w:rPr>
              <w:t>Количеств</w:t>
            </w:r>
            <w:r w:rsidRPr="002E0574">
              <w:rPr>
                <w:rFonts w:ascii="Times New Roman" w:eastAsia="Times New Roman" w:hAnsi="Times New Roman" w:cs="Times New Roman"/>
                <w:b/>
                <w:sz w:val="20"/>
                <w:szCs w:val="20"/>
                <w:lang w:eastAsia="ru-RU"/>
              </w:rPr>
              <w:t>о</w:t>
            </w:r>
          </w:p>
          <w:p w14:paraId="7B8CBE8D" w14:textId="77777777" w:rsidR="00BD328F" w:rsidRPr="002E0574" w:rsidRDefault="00BD328F" w:rsidP="0063741A">
            <w:pPr>
              <w:spacing w:after="0" w:line="240" w:lineRule="auto"/>
              <w:jc w:val="center"/>
              <w:rPr>
                <w:rFonts w:ascii="Times New Roman" w:eastAsia="Times New Roman" w:hAnsi="Times New Roman" w:cs="Times New Roman"/>
                <w:b/>
                <w:spacing w:val="-4"/>
                <w:sz w:val="20"/>
                <w:szCs w:val="20"/>
                <w:lang w:eastAsia="ru-RU"/>
              </w:rPr>
            </w:pPr>
            <w:r w:rsidRPr="002E0574">
              <w:rPr>
                <w:rFonts w:ascii="Times New Roman" w:eastAsia="Times New Roman" w:hAnsi="Times New Roman" w:cs="Times New Roman"/>
                <w:b/>
                <w:sz w:val="20"/>
                <w:szCs w:val="20"/>
                <w:lang w:eastAsia="ru-RU"/>
              </w:rPr>
              <w:t>мест (проектное)</w:t>
            </w:r>
          </w:p>
        </w:tc>
        <w:tc>
          <w:tcPr>
            <w:tcW w:w="2647" w:type="dxa"/>
            <w:tcBorders>
              <w:top w:val="single" w:sz="6" w:space="0" w:color="auto"/>
              <w:left w:val="single" w:sz="6" w:space="0" w:color="auto"/>
              <w:bottom w:val="single" w:sz="6" w:space="0" w:color="auto"/>
              <w:right w:val="single" w:sz="6" w:space="0" w:color="auto"/>
            </w:tcBorders>
            <w:shd w:val="clear" w:color="FFFFFF" w:fill="FFFFFF"/>
            <w:vAlign w:val="center"/>
          </w:tcPr>
          <w:p w14:paraId="61772ADF" w14:textId="77777777" w:rsidR="00BD328F" w:rsidRPr="002E0574" w:rsidRDefault="00BD328F" w:rsidP="0063741A">
            <w:pPr>
              <w:spacing w:after="0" w:line="240" w:lineRule="auto"/>
              <w:jc w:val="center"/>
              <w:rPr>
                <w:rFonts w:ascii="Times New Roman" w:eastAsia="Times New Roman" w:hAnsi="Times New Roman" w:cs="Times New Roman"/>
                <w:b/>
                <w:sz w:val="20"/>
                <w:szCs w:val="20"/>
                <w:lang w:eastAsia="ru-RU"/>
              </w:rPr>
            </w:pPr>
            <w:r w:rsidRPr="002E0574">
              <w:rPr>
                <w:rFonts w:ascii="Times New Roman" w:eastAsia="Times New Roman" w:hAnsi="Times New Roman" w:cs="Times New Roman"/>
                <w:b/>
                <w:spacing w:val="-3"/>
                <w:sz w:val="20"/>
                <w:szCs w:val="20"/>
                <w:lang w:eastAsia="ru-RU"/>
              </w:rPr>
              <w:t>Местонахождение объекта</w:t>
            </w:r>
          </w:p>
        </w:tc>
        <w:tc>
          <w:tcPr>
            <w:tcW w:w="1038" w:type="dxa"/>
            <w:tcBorders>
              <w:top w:val="single" w:sz="6" w:space="0" w:color="auto"/>
              <w:left w:val="single" w:sz="6" w:space="0" w:color="auto"/>
              <w:bottom w:val="single" w:sz="6" w:space="0" w:color="auto"/>
              <w:right w:val="single" w:sz="6" w:space="0" w:color="auto"/>
            </w:tcBorders>
            <w:shd w:val="clear" w:color="FFFFFF" w:fill="FFFFFF"/>
            <w:vAlign w:val="center"/>
          </w:tcPr>
          <w:p w14:paraId="33B48C66" w14:textId="77777777" w:rsidR="00BD328F" w:rsidRPr="002E0574" w:rsidRDefault="00BD328F" w:rsidP="0063741A">
            <w:pPr>
              <w:spacing w:after="0" w:line="240" w:lineRule="auto"/>
              <w:jc w:val="center"/>
              <w:rPr>
                <w:rFonts w:ascii="Times New Roman" w:eastAsia="Times New Roman" w:hAnsi="Times New Roman" w:cs="Times New Roman"/>
                <w:b/>
                <w:sz w:val="20"/>
                <w:szCs w:val="20"/>
                <w:lang w:eastAsia="ru-RU"/>
              </w:rPr>
            </w:pPr>
            <w:r w:rsidRPr="002E0574">
              <w:rPr>
                <w:rFonts w:ascii="Times New Roman" w:eastAsia="Times New Roman" w:hAnsi="Times New Roman" w:cs="Times New Roman"/>
                <w:b/>
                <w:sz w:val="20"/>
                <w:szCs w:val="20"/>
                <w:lang w:eastAsia="ru-RU"/>
              </w:rPr>
              <w:t xml:space="preserve">Год </w:t>
            </w:r>
            <w:r w:rsidRPr="002E0574">
              <w:rPr>
                <w:rFonts w:ascii="Times New Roman" w:eastAsia="Times New Roman" w:hAnsi="Times New Roman" w:cs="Times New Roman"/>
                <w:b/>
                <w:spacing w:val="-4"/>
                <w:sz w:val="20"/>
                <w:szCs w:val="20"/>
                <w:lang w:eastAsia="ru-RU"/>
              </w:rPr>
              <w:t>постройки</w:t>
            </w:r>
          </w:p>
        </w:tc>
      </w:tr>
      <w:tr w:rsidR="00BD328F" w:rsidRPr="002E0574" w14:paraId="24419F4E" w14:textId="77777777" w:rsidTr="0063741A">
        <w:trPr>
          <w:trHeight w:val="20"/>
          <w:jc w:val="center"/>
        </w:trPr>
        <w:tc>
          <w:tcPr>
            <w:tcW w:w="696" w:type="dxa"/>
            <w:tcBorders>
              <w:top w:val="single" w:sz="6" w:space="0" w:color="auto"/>
              <w:left w:val="single" w:sz="6" w:space="0" w:color="auto"/>
              <w:bottom w:val="single" w:sz="6" w:space="0" w:color="auto"/>
              <w:right w:val="single" w:sz="6" w:space="0" w:color="auto"/>
            </w:tcBorders>
            <w:shd w:val="clear" w:color="FFFFFF" w:fill="FFFFFF"/>
            <w:vAlign w:val="center"/>
          </w:tcPr>
          <w:p w14:paraId="7521FBF2" w14:textId="77777777" w:rsidR="00BD328F" w:rsidRPr="002E0574" w:rsidRDefault="00BD328F" w:rsidP="0063741A">
            <w:pPr>
              <w:keepLines/>
              <w:spacing w:after="0" w:line="240" w:lineRule="auto"/>
              <w:jc w:val="center"/>
              <w:rPr>
                <w:rFonts w:ascii="Times New Roman" w:eastAsia="Times New Roman" w:hAnsi="Times New Roman" w:cs="Times New Roman"/>
                <w:sz w:val="20"/>
                <w:szCs w:val="20"/>
                <w:lang w:eastAsia="ru-RU"/>
              </w:rPr>
            </w:pPr>
            <w:r w:rsidRPr="002E0574">
              <w:rPr>
                <w:rFonts w:ascii="Times New Roman" w:eastAsia="Times New Roman" w:hAnsi="Times New Roman" w:cs="Times New Roman"/>
                <w:sz w:val="20"/>
                <w:szCs w:val="20"/>
                <w:lang w:eastAsia="ru-RU"/>
              </w:rPr>
              <w:t>1.</w:t>
            </w:r>
          </w:p>
        </w:tc>
        <w:tc>
          <w:tcPr>
            <w:tcW w:w="2982" w:type="dxa"/>
            <w:tcBorders>
              <w:top w:val="single" w:sz="6" w:space="0" w:color="auto"/>
              <w:left w:val="single" w:sz="6" w:space="0" w:color="auto"/>
              <w:bottom w:val="single" w:sz="6" w:space="0" w:color="auto"/>
              <w:right w:val="single" w:sz="6" w:space="0" w:color="auto"/>
            </w:tcBorders>
            <w:shd w:val="clear" w:color="FFFFFF" w:fill="FFFFFF"/>
            <w:vAlign w:val="center"/>
          </w:tcPr>
          <w:p w14:paraId="33CB5CDD" w14:textId="77777777" w:rsidR="00BD328F" w:rsidRPr="002E0574" w:rsidRDefault="00BD328F" w:rsidP="0063741A">
            <w:pPr>
              <w:keepLines/>
              <w:spacing w:after="0" w:line="240" w:lineRule="auto"/>
              <w:jc w:val="center"/>
              <w:rPr>
                <w:rFonts w:ascii="Times New Roman" w:eastAsia="Times New Roman" w:hAnsi="Times New Roman" w:cs="Times New Roman"/>
                <w:spacing w:val="-4"/>
                <w:sz w:val="20"/>
                <w:szCs w:val="20"/>
                <w:lang w:eastAsia="ru-RU"/>
              </w:rPr>
            </w:pPr>
            <w:r w:rsidRPr="002E0574">
              <w:rPr>
                <w:rFonts w:ascii="Times New Roman" w:eastAsia="Times New Roman" w:hAnsi="Times New Roman" w:cs="Times New Roman"/>
                <w:spacing w:val="-4"/>
                <w:sz w:val="20"/>
                <w:szCs w:val="20"/>
                <w:lang w:eastAsia="ru-RU"/>
              </w:rPr>
              <w:t>МКУК «</w:t>
            </w:r>
            <w:proofErr w:type="spellStart"/>
            <w:r w:rsidRPr="002E0574">
              <w:rPr>
                <w:rFonts w:ascii="Times New Roman" w:eastAsia="Times New Roman" w:hAnsi="Times New Roman" w:cs="Times New Roman"/>
                <w:spacing w:val="-4"/>
                <w:sz w:val="20"/>
                <w:szCs w:val="20"/>
                <w:lang w:eastAsia="ru-RU"/>
              </w:rPr>
              <w:t>Нижнереутчанский</w:t>
            </w:r>
            <w:proofErr w:type="spellEnd"/>
            <w:r w:rsidRPr="002E0574">
              <w:rPr>
                <w:rFonts w:ascii="Times New Roman" w:eastAsia="Times New Roman" w:hAnsi="Times New Roman" w:cs="Times New Roman"/>
                <w:spacing w:val="-4"/>
                <w:sz w:val="20"/>
                <w:szCs w:val="20"/>
                <w:lang w:eastAsia="ru-RU"/>
              </w:rPr>
              <w:t xml:space="preserve"> сельский Дом Культуры»</w:t>
            </w:r>
          </w:p>
        </w:tc>
        <w:tc>
          <w:tcPr>
            <w:tcW w:w="1843" w:type="dxa"/>
            <w:tcBorders>
              <w:top w:val="single" w:sz="6" w:space="0" w:color="auto"/>
              <w:left w:val="single" w:sz="6" w:space="0" w:color="auto"/>
              <w:bottom w:val="single" w:sz="6" w:space="0" w:color="auto"/>
              <w:right w:val="single" w:sz="6" w:space="0" w:color="auto"/>
            </w:tcBorders>
            <w:shd w:val="clear" w:color="FFFFFF" w:fill="FFFFFF"/>
            <w:vAlign w:val="center"/>
          </w:tcPr>
          <w:p w14:paraId="1BB65E22" w14:textId="77777777" w:rsidR="00BD328F" w:rsidRPr="002E0574" w:rsidRDefault="00BD328F" w:rsidP="0063741A">
            <w:pPr>
              <w:keepLines/>
              <w:spacing w:after="0" w:line="240" w:lineRule="auto"/>
              <w:jc w:val="center"/>
              <w:rPr>
                <w:rFonts w:ascii="Times New Roman" w:eastAsia="Times New Roman" w:hAnsi="Times New Roman" w:cs="Times New Roman"/>
                <w:sz w:val="20"/>
                <w:szCs w:val="20"/>
                <w:lang w:eastAsia="ru-RU"/>
              </w:rPr>
            </w:pPr>
            <w:r w:rsidRPr="002E0574">
              <w:rPr>
                <w:rFonts w:ascii="Times New Roman" w:eastAsia="Times New Roman" w:hAnsi="Times New Roman" w:cs="Times New Roman"/>
                <w:sz w:val="20"/>
                <w:szCs w:val="20"/>
                <w:lang w:eastAsia="ru-RU"/>
              </w:rPr>
              <w:t>200</w:t>
            </w:r>
          </w:p>
        </w:tc>
        <w:tc>
          <w:tcPr>
            <w:tcW w:w="2647" w:type="dxa"/>
            <w:tcBorders>
              <w:top w:val="single" w:sz="6" w:space="0" w:color="auto"/>
              <w:left w:val="single" w:sz="6" w:space="0" w:color="auto"/>
              <w:bottom w:val="single" w:sz="6" w:space="0" w:color="auto"/>
              <w:right w:val="single" w:sz="6" w:space="0" w:color="auto"/>
            </w:tcBorders>
            <w:shd w:val="clear" w:color="FFFFFF" w:fill="FFFFFF"/>
            <w:vAlign w:val="center"/>
          </w:tcPr>
          <w:p w14:paraId="3E45FBA5" w14:textId="77777777" w:rsidR="00BD328F" w:rsidRPr="002E0574" w:rsidRDefault="00BD328F" w:rsidP="0063741A">
            <w:pPr>
              <w:keepLines/>
              <w:spacing w:after="0" w:line="240" w:lineRule="auto"/>
              <w:jc w:val="center"/>
              <w:rPr>
                <w:rFonts w:ascii="Times New Roman" w:hAnsi="Times New Roman" w:cs="Times New Roman"/>
                <w:sz w:val="20"/>
                <w:szCs w:val="20"/>
                <w:shd w:val="clear" w:color="auto" w:fill="FFFFFF"/>
              </w:rPr>
            </w:pPr>
            <w:r w:rsidRPr="002E0574">
              <w:rPr>
                <w:rFonts w:ascii="Times New Roman" w:hAnsi="Times New Roman" w:cs="Times New Roman"/>
                <w:sz w:val="20"/>
                <w:szCs w:val="20"/>
                <w:shd w:val="clear" w:color="auto" w:fill="FFFFFF"/>
              </w:rPr>
              <w:t>Курская область, Медвенского район, муниципальное образование «</w:t>
            </w:r>
            <w:proofErr w:type="spellStart"/>
            <w:r w:rsidRPr="002E0574">
              <w:rPr>
                <w:rFonts w:ascii="Times New Roman" w:hAnsi="Times New Roman" w:cs="Times New Roman"/>
                <w:sz w:val="20"/>
                <w:szCs w:val="20"/>
                <w:shd w:val="clear" w:color="auto" w:fill="FFFFFF"/>
              </w:rPr>
              <w:t>Нижнереутчанский</w:t>
            </w:r>
            <w:proofErr w:type="spellEnd"/>
            <w:r w:rsidRPr="002E0574">
              <w:rPr>
                <w:rFonts w:ascii="Times New Roman" w:hAnsi="Times New Roman" w:cs="Times New Roman"/>
                <w:sz w:val="20"/>
                <w:szCs w:val="20"/>
                <w:shd w:val="clear" w:color="auto" w:fill="FFFFFF"/>
              </w:rPr>
              <w:t xml:space="preserve"> сельсовет»,</w:t>
            </w:r>
          </w:p>
          <w:p w14:paraId="1DD3B2C0" w14:textId="77777777" w:rsidR="00BD328F" w:rsidRPr="002E0574" w:rsidRDefault="00BD328F" w:rsidP="0063741A">
            <w:pPr>
              <w:keepLines/>
              <w:spacing w:after="0" w:line="240" w:lineRule="auto"/>
              <w:jc w:val="center"/>
              <w:rPr>
                <w:rFonts w:ascii="Times New Roman" w:eastAsia="Times New Roman" w:hAnsi="Times New Roman" w:cs="Times New Roman"/>
                <w:spacing w:val="-2"/>
                <w:sz w:val="20"/>
                <w:szCs w:val="20"/>
                <w:lang w:eastAsia="ru-RU"/>
              </w:rPr>
            </w:pPr>
            <w:r w:rsidRPr="002E0574">
              <w:rPr>
                <w:rFonts w:ascii="Times New Roman" w:hAnsi="Times New Roman" w:cs="Times New Roman"/>
                <w:sz w:val="20"/>
                <w:szCs w:val="20"/>
                <w:shd w:val="clear" w:color="auto" w:fill="FFFFFF"/>
              </w:rPr>
              <w:t xml:space="preserve">с. Нижний </w:t>
            </w:r>
            <w:proofErr w:type="spellStart"/>
            <w:r w:rsidRPr="002E0574">
              <w:rPr>
                <w:rFonts w:ascii="Times New Roman" w:hAnsi="Times New Roman" w:cs="Times New Roman"/>
                <w:sz w:val="20"/>
                <w:szCs w:val="20"/>
                <w:shd w:val="clear" w:color="auto" w:fill="FFFFFF"/>
              </w:rPr>
              <w:t>Реутец</w:t>
            </w:r>
            <w:proofErr w:type="spellEnd"/>
          </w:p>
        </w:tc>
        <w:tc>
          <w:tcPr>
            <w:tcW w:w="1038" w:type="dxa"/>
            <w:tcBorders>
              <w:top w:val="single" w:sz="6" w:space="0" w:color="auto"/>
              <w:left w:val="single" w:sz="6" w:space="0" w:color="auto"/>
              <w:bottom w:val="single" w:sz="6" w:space="0" w:color="auto"/>
              <w:right w:val="single" w:sz="6" w:space="0" w:color="auto"/>
            </w:tcBorders>
            <w:shd w:val="clear" w:color="FFFFFF" w:fill="FFFFFF"/>
            <w:vAlign w:val="center"/>
          </w:tcPr>
          <w:p w14:paraId="5D7D2001" w14:textId="77777777" w:rsidR="00BD328F" w:rsidRPr="002E0574" w:rsidRDefault="00BD328F" w:rsidP="0063741A">
            <w:pPr>
              <w:keepLines/>
              <w:spacing w:after="0" w:line="240" w:lineRule="auto"/>
              <w:jc w:val="center"/>
              <w:rPr>
                <w:rFonts w:ascii="Times New Roman" w:eastAsia="Times New Roman" w:hAnsi="Times New Roman" w:cs="Times New Roman"/>
                <w:sz w:val="20"/>
                <w:szCs w:val="20"/>
                <w:lang w:eastAsia="ru-RU"/>
              </w:rPr>
            </w:pPr>
            <w:r w:rsidRPr="002E0574">
              <w:rPr>
                <w:rFonts w:ascii="Times New Roman" w:eastAsia="Times New Roman" w:hAnsi="Times New Roman" w:cs="Times New Roman"/>
                <w:sz w:val="20"/>
                <w:szCs w:val="20"/>
                <w:lang w:eastAsia="ru-RU"/>
              </w:rPr>
              <w:t>1978</w:t>
            </w:r>
          </w:p>
        </w:tc>
      </w:tr>
      <w:tr w:rsidR="00BD328F" w:rsidRPr="002E0574" w14:paraId="7D064297" w14:textId="77777777" w:rsidTr="0063741A">
        <w:trPr>
          <w:trHeight w:val="20"/>
          <w:jc w:val="center"/>
        </w:trPr>
        <w:tc>
          <w:tcPr>
            <w:tcW w:w="696" w:type="dxa"/>
            <w:tcBorders>
              <w:top w:val="single" w:sz="6" w:space="0" w:color="auto"/>
              <w:left w:val="single" w:sz="6" w:space="0" w:color="auto"/>
              <w:bottom w:val="single" w:sz="6" w:space="0" w:color="auto"/>
              <w:right w:val="single" w:sz="6" w:space="0" w:color="auto"/>
            </w:tcBorders>
            <w:shd w:val="clear" w:color="FFFFFF" w:fill="FFFFFF"/>
            <w:vAlign w:val="center"/>
          </w:tcPr>
          <w:p w14:paraId="04893E1E" w14:textId="77777777" w:rsidR="00BD328F" w:rsidRPr="002E0574" w:rsidRDefault="00BD328F" w:rsidP="0063741A">
            <w:pPr>
              <w:keepLines/>
              <w:spacing w:after="0" w:line="240" w:lineRule="auto"/>
              <w:jc w:val="center"/>
              <w:rPr>
                <w:rFonts w:ascii="Times New Roman" w:eastAsia="Times New Roman" w:hAnsi="Times New Roman" w:cs="Times New Roman"/>
                <w:sz w:val="20"/>
                <w:szCs w:val="20"/>
                <w:lang w:eastAsia="ru-RU"/>
              </w:rPr>
            </w:pPr>
            <w:r w:rsidRPr="002E0574">
              <w:rPr>
                <w:rFonts w:ascii="Times New Roman" w:eastAsia="Times New Roman" w:hAnsi="Times New Roman" w:cs="Times New Roman"/>
                <w:sz w:val="20"/>
                <w:szCs w:val="20"/>
                <w:lang w:eastAsia="ru-RU"/>
              </w:rPr>
              <w:t>2.</w:t>
            </w:r>
          </w:p>
        </w:tc>
        <w:tc>
          <w:tcPr>
            <w:tcW w:w="2982" w:type="dxa"/>
            <w:tcBorders>
              <w:top w:val="single" w:sz="6" w:space="0" w:color="auto"/>
              <w:left w:val="single" w:sz="6" w:space="0" w:color="auto"/>
              <w:bottom w:val="single" w:sz="6" w:space="0" w:color="auto"/>
              <w:right w:val="single" w:sz="6" w:space="0" w:color="auto"/>
            </w:tcBorders>
            <w:shd w:val="clear" w:color="FFFFFF" w:fill="FFFFFF"/>
            <w:vAlign w:val="center"/>
          </w:tcPr>
          <w:p w14:paraId="2020C304" w14:textId="6AF2DDB1" w:rsidR="00BD328F" w:rsidRPr="002E0574" w:rsidRDefault="00BD328F" w:rsidP="0063741A">
            <w:pPr>
              <w:keepLines/>
              <w:spacing w:after="0" w:line="240" w:lineRule="auto"/>
              <w:jc w:val="center"/>
              <w:rPr>
                <w:rFonts w:ascii="Times New Roman" w:eastAsia="Times New Roman" w:hAnsi="Times New Roman" w:cs="Times New Roman"/>
                <w:spacing w:val="-4"/>
                <w:sz w:val="20"/>
                <w:szCs w:val="20"/>
                <w:lang w:eastAsia="ru-RU"/>
              </w:rPr>
            </w:pPr>
            <w:proofErr w:type="spellStart"/>
            <w:r w:rsidRPr="002E0574">
              <w:rPr>
                <w:rFonts w:ascii="Times New Roman" w:hAnsi="Times New Roman" w:cs="Times New Roman"/>
                <w:sz w:val="20"/>
                <w:szCs w:val="20"/>
                <w:shd w:val="clear" w:color="auto" w:fill="FFFFFF"/>
              </w:rPr>
              <w:t>Нижнереутчанский</w:t>
            </w:r>
            <w:proofErr w:type="spellEnd"/>
            <w:r w:rsidRPr="002E0574">
              <w:rPr>
                <w:rFonts w:ascii="Times New Roman" w:hAnsi="Times New Roman" w:cs="Times New Roman"/>
                <w:sz w:val="20"/>
                <w:szCs w:val="20"/>
                <w:shd w:val="clear" w:color="auto" w:fill="FFFFFF"/>
              </w:rPr>
              <w:t xml:space="preserve"> филиал МКУК «</w:t>
            </w:r>
            <w:proofErr w:type="spellStart"/>
            <w:r w:rsidRPr="002E0574">
              <w:rPr>
                <w:rFonts w:ascii="Times New Roman" w:hAnsi="Times New Roman" w:cs="Times New Roman"/>
                <w:sz w:val="20"/>
                <w:szCs w:val="20"/>
                <w:shd w:val="clear" w:color="auto" w:fill="FFFFFF"/>
              </w:rPr>
              <w:t>Межпоселенческая</w:t>
            </w:r>
            <w:proofErr w:type="spellEnd"/>
            <w:r w:rsidRPr="002E0574">
              <w:rPr>
                <w:rFonts w:ascii="Times New Roman" w:hAnsi="Times New Roman" w:cs="Times New Roman"/>
                <w:sz w:val="20"/>
                <w:szCs w:val="20"/>
                <w:shd w:val="clear" w:color="auto" w:fill="FFFFFF"/>
              </w:rPr>
              <w:t xml:space="preserve"> библиотека Медвенского района</w:t>
            </w:r>
            <w:r w:rsidRPr="002E0574">
              <w:t xml:space="preserve"> </w:t>
            </w:r>
            <w:r w:rsidRPr="002E0574">
              <w:rPr>
                <w:rFonts w:ascii="Times New Roman" w:hAnsi="Times New Roman" w:cs="Times New Roman"/>
                <w:sz w:val="20"/>
                <w:szCs w:val="20"/>
                <w:shd w:val="clear" w:color="auto" w:fill="FFFFFF"/>
              </w:rPr>
              <w:t>имени писателя К.Д.</w:t>
            </w:r>
            <w:r w:rsidR="007E756F">
              <w:rPr>
                <w:rFonts w:ascii="Times New Roman" w:hAnsi="Times New Roman" w:cs="Times New Roman"/>
                <w:sz w:val="20"/>
                <w:szCs w:val="20"/>
                <w:shd w:val="clear" w:color="auto" w:fill="FFFFFF"/>
              </w:rPr>
              <w:t xml:space="preserve"> </w:t>
            </w:r>
            <w:r w:rsidRPr="002E0574">
              <w:rPr>
                <w:rFonts w:ascii="Times New Roman" w:hAnsi="Times New Roman" w:cs="Times New Roman"/>
                <w:sz w:val="20"/>
                <w:szCs w:val="20"/>
                <w:shd w:val="clear" w:color="auto" w:fill="FFFFFF"/>
              </w:rPr>
              <w:t>Воробьева»</w:t>
            </w:r>
          </w:p>
        </w:tc>
        <w:tc>
          <w:tcPr>
            <w:tcW w:w="1843" w:type="dxa"/>
            <w:tcBorders>
              <w:top w:val="single" w:sz="6" w:space="0" w:color="auto"/>
              <w:left w:val="single" w:sz="6" w:space="0" w:color="auto"/>
              <w:bottom w:val="single" w:sz="6" w:space="0" w:color="auto"/>
              <w:right w:val="single" w:sz="6" w:space="0" w:color="auto"/>
            </w:tcBorders>
            <w:shd w:val="clear" w:color="FFFFFF" w:fill="FFFFFF"/>
            <w:vAlign w:val="center"/>
          </w:tcPr>
          <w:p w14:paraId="23E63A2F" w14:textId="77777777" w:rsidR="00BD328F" w:rsidRPr="002E0574" w:rsidRDefault="00BD328F" w:rsidP="0063741A">
            <w:pPr>
              <w:keepLines/>
              <w:spacing w:after="0" w:line="240" w:lineRule="auto"/>
              <w:jc w:val="center"/>
              <w:rPr>
                <w:rFonts w:ascii="Times New Roman" w:eastAsia="Times New Roman" w:hAnsi="Times New Roman" w:cs="Times New Roman"/>
                <w:sz w:val="20"/>
                <w:szCs w:val="20"/>
                <w:lang w:eastAsia="ru-RU"/>
              </w:rPr>
            </w:pPr>
            <w:r w:rsidRPr="002E0574">
              <w:rPr>
                <w:rFonts w:ascii="Times New Roman" w:eastAsia="Times New Roman" w:hAnsi="Times New Roman" w:cs="Times New Roman"/>
                <w:sz w:val="20"/>
                <w:szCs w:val="20"/>
                <w:lang w:eastAsia="ru-RU"/>
              </w:rPr>
              <w:t>-</w:t>
            </w:r>
          </w:p>
        </w:tc>
        <w:tc>
          <w:tcPr>
            <w:tcW w:w="2647" w:type="dxa"/>
            <w:tcBorders>
              <w:top w:val="single" w:sz="6" w:space="0" w:color="auto"/>
              <w:left w:val="single" w:sz="6" w:space="0" w:color="auto"/>
              <w:bottom w:val="single" w:sz="6" w:space="0" w:color="auto"/>
              <w:right w:val="single" w:sz="6" w:space="0" w:color="auto"/>
            </w:tcBorders>
            <w:shd w:val="clear" w:color="FFFFFF" w:fill="FFFFFF"/>
            <w:vAlign w:val="center"/>
          </w:tcPr>
          <w:p w14:paraId="5252ECB9" w14:textId="77777777" w:rsidR="00BD328F" w:rsidRPr="002E0574" w:rsidRDefault="00BD328F" w:rsidP="0063741A">
            <w:pPr>
              <w:keepLines/>
              <w:spacing w:after="0" w:line="240" w:lineRule="auto"/>
              <w:jc w:val="center"/>
              <w:rPr>
                <w:rFonts w:ascii="Times New Roman" w:hAnsi="Times New Roman" w:cs="Times New Roman"/>
                <w:sz w:val="20"/>
                <w:szCs w:val="20"/>
                <w:shd w:val="clear" w:color="auto" w:fill="FFFFFF"/>
              </w:rPr>
            </w:pPr>
            <w:r w:rsidRPr="002E0574">
              <w:rPr>
                <w:rFonts w:ascii="Times New Roman" w:hAnsi="Times New Roman" w:cs="Times New Roman"/>
                <w:sz w:val="20"/>
                <w:szCs w:val="20"/>
                <w:shd w:val="clear" w:color="auto" w:fill="FFFFFF"/>
              </w:rPr>
              <w:t>Курская область, Медвенского район, муниципальное образование «</w:t>
            </w:r>
            <w:proofErr w:type="spellStart"/>
            <w:r w:rsidRPr="002E0574">
              <w:rPr>
                <w:rFonts w:ascii="Times New Roman" w:hAnsi="Times New Roman" w:cs="Times New Roman"/>
                <w:sz w:val="20"/>
                <w:szCs w:val="20"/>
                <w:shd w:val="clear" w:color="auto" w:fill="FFFFFF"/>
              </w:rPr>
              <w:t>Нижнереутчанский</w:t>
            </w:r>
            <w:proofErr w:type="spellEnd"/>
            <w:r w:rsidRPr="002E0574">
              <w:rPr>
                <w:rFonts w:ascii="Times New Roman" w:hAnsi="Times New Roman" w:cs="Times New Roman"/>
                <w:sz w:val="20"/>
                <w:szCs w:val="20"/>
                <w:shd w:val="clear" w:color="auto" w:fill="FFFFFF"/>
              </w:rPr>
              <w:t xml:space="preserve"> сельсовет»,</w:t>
            </w:r>
          </w:p>
          <w:p w14:paraId="52505244" w14:textId="77777777" w:rsidR="00BD328F" w:rsidRPr="002E0574" w:rsidRDefault="00BD328F" w:rsidP="0063741A">
            <w:pPr>
              <w:keepLines/>
              <w:spacing w:after="0" w:line="240" w:lineRule="auto"/>
              <w:jc w:val="center"/>
              <w:rPr>
                <w:rFonts w:ascii="Times New Roman" w:eastAsia="Times New Roman" w:hAnsi="Times New Roman" w:cs="Times New Roman"/>
                <w:spacing w:val="-2"/>
                <w:sz w:val="20"/>
                <w:szCs w:val="20"/>
                <w:lang w:eastAsia="ru-RU"/>
              </w:rPr>
            </w:pPr>
            <w:r w:rsidRPr="002E0574">
              <w:rPr>
                <w:rFonts w:ascii="Times New Roman" w:hAnsi="Times New Roman" w:cs="Times New Roman"/>
                <w:sz w:val="20"/>
                <w:szCs w:val="20"/>
                <w:shd w:val="clear" w:color="auto" w:fill="FFFFFF"/>
              </w:rPr>
              <w:t xml:space="preserve">с. Нижний </w:t>
            </w:r>
            <w:proofErr w:type="spellStart"/>
            <w:r w:rsidRPr="002E0574">
              <w:rPr>
                <w:rFonts w:ascii="Times New Roman" w:hAnsi="Times New Roman" w:cs="Times New Roman"/>
                <w:sz w:val="20"/>
                <w:szCs w:val="20"/>
                <w:shd w:val="clear" w:color="auto" w:fill="FFFFFF"/>
              </w:rPr>
              <w:t>Реутец</w:t>
            </w:r>
            <w:proofErr w:type="spellEnd"/>
          </w:p>
        </w:tc>
        <w:tc>
          <w:tcPr>
            <w:tcW w:w="1038" w:type="dxa"/>
            <w:tcBorders>
              <w:top w:val="single" w:sz="6" w:space="0" w:color="auto"/>
              <w:left w:val="single" w:sz="6" w:space="0" w:color="auto"/>
              <w:bottom w:val="single" w:sz="6" w:space="0" w:color="auto"/>
              <w:right w:val="single" w:sz="6" w:space="0" w:color="auto"/>
            </w:tcBorders>
            <w:shd w:val="clear" w:color="FFFFFF" w:fill="FFFFFF"/>
            <w:vAlign w:val="center"/>
          </w:tcPr>
          <w:p w14:paraId="6E70EB78" w14:textId="77777777" w:rsidR="00BD328F" w:rsidRPr="002E0574" w:rsidRDefault="00BD328F" w:rsidP="0063741A">
            <w:pPr>
              <w:keepLines/>
              <w:spacing w:after="0" w:line="240" w:lineRule="auto"/>
              <w:jc w:val="center"/>
              <w:rPr>
                <w:rFonts w:ascii="Times New Roman" w:eastAsia="Times New Roman" w:hAnsi="Times New Roman" w:cs="Times New Roman"/>
                <w:sz w:val="20"/>
                <w:szCs w:val="20"/>
                <w:lang w:eastAsia="ru-RU"/>
              </w:rPr>
            </w:pPr>
            <w:r w:rsidRPr="002E0574">
              <w:rPr>
                <w:rFonts w:ascii="Times New Roman" w:hAnsi="Times New Roman" w:cs="Times New Roman"/>
                <w:sz w:val="20"/>
                <w:szCs w:val="20"/>
              </w:rPr>
              <w:t>1978</w:t>
            </w:r>
          </w:p>
        </w:tc>
      </w:tr>
    </w:tbl>
    <w:p w14:paraId="74359F8D" w14:textId="77777777" w:rsidR="00BD328F" w:rsidRPr="002E0574" w:rsidRDefault="00BD328F" w:rsidP="00BD328F">
      <w:pPr>
        <w:spacing w:after="0" w:line="240" w:lineRule="auto"/>
        <w:ind w:firstLine="709"/>
        <w:jc w:val="right"/>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w:t>
      </w:r>
    </w:p>
    <w:p w14:paraId="4836D870"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 xml:space="preserve">в абзаце </w:t>
      </w:r>
      <w:bookmarkStart w:id="28" w:name="_Hlk128575443"/>
      <w:r w:rsidRPr="002E0574">
        <w:rPr>
          <w:rFonts w:ascii="Times New Roman" w:eastAsia="Calibri" w:hAnsi="Times New Roman" w:cs="Times New Roman"/>
          <w:kern w:val="2"/>
          <w:sz w:val="28"/>
          <w:szCs w:val="28"/>
        </w:rPr>
        <w:t>третьем слова «СП 42.13330.2011» заменить словами «СП 42.13330.2016 «СНиП 2.07.01</w:t>
      </w:r>
      <w:r w:rsidRPr="002E0574">
        <w:rPr>
          <w:rFonts w:ascii="Times New Roman" w:eastAsia="Calibri" w:hAnsi="Times New Roman" w:cs="Times New Roman"/>
          <w:kern w:val="2"/>
          <w:sz w:val="28"/>
          <w:szCs w:val="28"/>
        </w:rPr>
        <w:noBreakHyphen/>
        <w:t>89* Градостроительство. Планировка и застройка городских и сельских поселений»;</w:t>
      </w:r>
    </w:p>
    <w:bookmarkEnd w:id="28"/>
    <w:p w14:paraId="7B1A1009"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в абзаце после таблицы «Объекты общественного питания собственника» подраздела «Торговля, бытовое обслуживание, общественное питание (потребительский рынок)» слова «СП 42.13330.2011» заменить словами «СП 42.13330.2016 «СНиП 2.07.01</w:t>
      </w:r>
      <w:r w:rsidRPr="002E0574">
        <w:rPr>
          <w:rFonts w:ascii="Times New Roman" w:eastAsia="Calibri" w:hAnsi="Times New Roman" w:cs="Times New Roman"/>
          <w:kern w:val="2"/>
          <w:sz w:val="28"/>
          <w:szCs w:val="28"/>
        </w:rPr>
        <w:noBreakHyphen/>
        <w:t>89* Градостроительство. Планировка и застройка городских и сельских поселений»;</w:t>
      </w:r>
    </w:p>
    <w:p w14:paraId="31E610D2"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в подразделе «Проектные предложения»:</w:t>
      </w:r>
    </w:p>
    <w:p w14:paraId="62202353"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абзац третий исключить;</w:t>
      </w:r>
    </w:p>
    <w:p w14:paraId="05F81B98" w14:textId="77777777" w:rsidR="00BD328F"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подраздел «Учреждения образования» изложить в следующей редакции:</w:t>
      </w:r>
    </w:p>
    <w:p w14:paraId="7D5B2F13" w14:textId="77777777" w:rsidR="007E756F" w:rsidRPr="002E0574" w:rsidRDefault="007E756F" w:rsidP="00BD328F">
      <w:pPr>
        <w:spacing w:after="0" w:line="240" w:lineRule="auto"/>
        <w:ind w:firstLine="709"/>
        <w:jc w:val="both"/>
        <w:rPr>
          <w:rFonts w:ascii="Times New Roman" w:eastAsia="Calibri" w:hAnsi="Times New Roman" w:cs="Times New Roman"/>
          <w:kern w:val="2"/>
          <w:sz w:val="28"/>
          <w:szCs w:val="28"/>
        </w:rPr>
      </w:pPr>
    </w:p>
    <w:p w14:paraId="1A47540A" w14:textId="77777777" w:rsidR="00BD328F" w:rsidRPr="002E0574" w:rsidRDefault="00BD328F" w:rsidP="00BD328F">
      <w:pPr>
        <w:spacing w:after="0" w:line="240" w:lineRule="auto"/>
        <w:ind w:firstLine="709"/>
        <w:jc w:val="both"/>
        <w:rPr>
          <w:rFonts w:ascii="Times New Roman" w:eastAsia="Calibri" w:hAnsi="Times New Roman" w:cs="Times New Roman"/>
          <w:b/>
          <w:bCs/>
          <w:kern w:val="2"/>
          <w:sz w:val="28"/>
          <w:szCs w:val="28"/>
        </w:rPr>
      </w:pPr>
      <w:r w:rsidRPr="002E0574">
        <w:rPr>
          <w:rFonts w:ascii="Times New Roman" w:eastAsia="Calibri" w:hAnsi="Times New Roman" w:cs="Times New Roman"/>
          <w:kern w:val="2"/>
          <w:sz w:val="28"/>
          <w:szCs w:val="28"/>
        </w:rPr>
        <w:t>«</w:t>
      </w:r>
      <w:r w:rsidRPr="002E0574">
        <w:rPr>
          <w:rFonts w:ascii="Times New Roman" w:eastAsia="Calibri" w:hAnsi="Times New Roman" w:cs="Times New Roman"/>
          <w:b/>
          <w:bCs/>
          <w:kern w:val="2"/>
          <w:sz w:val="28"/>
          <w:szCs w:val="28"/>
        </w:rPr>
        <w:t>Организации образования</w:t>
      </w:r>
    </w:p>
    <w:p w14:paraId="3D6FB17D" w14:textId="77777777" w:rsidR="00BD328F" w:rsidRPr="002E0574" w:rsidRDefault="00BD328F" w:rsidP="00BD328F">
      <w:pPr>
        <w:spacing w:after="0" w:line="240" w:lineRule="auto"/>
        <w:ind w:firstLine="709"/>
        <w:jc w:val="both"/>
        <w:rPr>
          <w:rFonts w:ascii="Times New Roman" w:eastAsia="Calibri" w:hAnsi="Times New Roman" w:cs="Times New Roman"/>
          <w:b/>
          <w:bCs/>
          <w:kern w:val="2"/>
          <w:sz w:val="28"/>
          <w:szCs w:val="28"/>
        </w:rPr>
      </w:pPr>
    </w:p>
    <w:p w14:paraId="00F8E88C"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Основная цель образовательной системы муниципального образования – удовлетворение потребностей и ожиданий заказчиков образовательных услуг в качественном образовании.</w:t>
      </w:r>
    </w:p>
    <w:p w14:paraId="67FDF80E" w14:textId="77777777" w:rsidR="00BD328F"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Для каждого элемента системы образования генеральным планом предлагаются приоритетные задачи.</w:t>
      </w:r>
    </w:p>
    <w:p w14:paraId="15222FF2" w14:textId="53C3BD44" w:rsidR="00BD328F" w:rsidRDefault="00BD328F" w:rsidP="00BD328F">
      <w:pPr>
        <w:spacing w:after="0" w:line="252" w:lineRule="auto"/>
        <w:ind w:firstLine="709"/>
        <w:jc w:val="both"/>
        <w:rPr>
          <w:rFonts w:ascii="Times New Roman" w:eastAsia="Calibri" w:hAnsi="Times New Roman" w:cs="Times New Roman"/>
          <w:sz w:val="28"/>
          <w:szCs w:val="28"/>
        </w:rPr>
      </w:pPr>
      <w:r w:rsidRPr="00E83998">
        <w:rPr>
          <w:rFonts w:ascii="Times New Roman" w:eastAsia="Calibri" w:hAnsi="Times New Roman" w:cs="Times New Roman"/>
          <w:sz w:val="28"/>
          <w:szCs w:val="28"/>
        </w:rPr>
        <w:t xml:space="preserve">На территории </w:t>
      </w:r>
      <w:r>
        <w:rPr>
          <w:rFonts w:ascii="Times New Roman" w:eastAsia="Calibri" w:hAnsi="Times New Roman" w:cs="Times New Roman"/>
          <w:sz w:val="28"/>
          <w:szCs w:val="28"/>
        </w:rPr>
        <w:t>муниципального образования «</w:t>
      </w:r>
      <w:proofErr w:type="spellStart"/>
      <w:r w:rsidRPr="001E3956">
        <w:rPr>
          <w:rFonts w:ascii="Times New Roman" w:eastAsia="Calibri" w:hAnsi="Times New Roman" w:cs="Times New Roman"/>
          <w:sz w:val="28"/>
          <w:szCs w:val="28"/>
        </w:rPr>
        <w:t>Нижнереутчанский</w:t>
      </w:r>
      <w:proofErr w:type="spellEnd"/>
      <w:r w:rsidRPr="001E3956">
        <w:rPr>
          <w:rFonts w:ascii="Times New Roman" w:eastAsia="Calibri" w:hAnsi="Times New Roman" w:cs="Times New Roman"/>
          <w:sz w:val="28"/>
          <w:szCs w:val="28"/>
        </w:rPr>
        <w:t xml:space="preserve"> сельсовет» Медвенского</w:t>
      </w:r>
      <w:r>
        <w:rPr>
          <w:rFonts w:ascii="Times New Roman" w:eastAsia="Calibri" w:hAnsi="Times New Roman" w:cs="Times New Roman"/>
          <w:sz w:val="28"/>
          <w:szCs w:val="28"/>
        </w:rPr>
        <w:t xml:space="preserve"> района Курской области </w:t>
      </w:r>
      <w:r w:rsidRPr="001E3956">
        <w:rPr>
          <w:rFonts w:ascii="Times New Roman" w:eastAsia="Calibri" w:hAnsi="Times New Roman" w:cs="Times New Roman"/>
          <w:sz w:val="28"/>
          <w:szCs w:val="28"/>
        </w:rPr>
        <w:t xml:space="preserve">по состоянию </w:t>
      </w:r>
      <w:r w:rsidR="00D101E5">
        <w:rPr>
          <w:rFonts w:ascii="Times New Roman" w:eastAsia="Calibri" w:hAnsi="Times New Roman" w:cs="Times New Roman"/>
          <w:sz w:val="28"/>
          <w:szCs w:val="28"/>
        </w:rPr>
        <w:br/>
      </w:r>
      <w:r w:rsidRPr="001E3956">
        <w:rPr>
          <w:rFonts w:ascii="Times New Roman" w:eastAsia="Calibri" w:hAnsi="Times New Roman" w:cs="Times New Roman"/>
          <w:sz w:val="28"/>
          <w:szCs w:val="28"/>
        </w:rPr>
        <w:t>на 01.01.2024</w:t>
      </w:r>
      <w:r>
        <w:rPr>
          <w:rFonts w:ascii="Times New Roman" w:eastAsia="Calibri" w:hAnsi="Times New Roman" w:cs="Times New Roman"/>
          <w:sz w:val="28"/>
          <w:szCs w:val="28"/>
        </w:rPr>
        <w:t xml:space="preserve"> находится 1 общеобразовательная организация </w:t>
      </w:r>
      <w:r w:rsidRPr="001E3956">
        <w:rPr>
          <w:rFonts w:ascii="Times New Roman" w:eastAsia="Calibri" w:hAnsi="Times New Roman" w:cs="Times New Roman"/>
          <w:sz w:val="28"/>
          <w:szCs w:val="28"/>
        </w:rPr>
        <w:t>проектной мощностью 200 мест</w:t>
      </w:r>
      <w:r>
        <w:rPr>
          <w:rFonts w:ascii="Times New Roman" w:eastAsia="Calibri" w:hAnsi="Times New Roman" w:cs="Times New Roman"/>
          <w:sz w:val="28"/>
          <w:szCs w:val="28"/>
        </w:rPr>
        <w:t>.</w:t>
      </w:r>
    </w:p>
    <w:p w14:paraId="5B960358" w14:textId="77777777" w:rsidR="00BD328F" w:rsidRDefault="00BD328F" w:rsidP="00BD328F">
      <w:pPr>
        <w:spacing w:after="0" w:line="252"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sz w:val="28"/>
          <w:szCs w:val="28"/>
        </w:rPr>
        <w:lastRenderedPageBreak/>
        <w:t xml:space="preserve">В соответствии с региональными нормативами </w:t>
      </w:r>
      <w:r w:rsidRPr="00C93491">
        <w:rPr>
          <w:rFonts w:ascii="Times New Roman" w:eastAsia="Calibri" w:hAnsi="Times New Roman" w:cs="Times New Roman"/>
          <w:sz w:val="28"/>
          <w:szCs w:val="28"/>
        </w:rPr>
        <w:t>градостроительного проектирования Курской области</w:t>
      </w:r>
      <w:r>
        <w:rPr>
          <w:rFonts w:ascii="Times New Roman" w:eastAsia="Calibri" w:hAnsi="Times New Roman" w:cs="Times New Roman"/>
          <w:sz w:val="28"/>
          <w:szCs w:val="28"/>
        </w:rPr>
        <w:t xml:space="preserve">, утвержденными постановлением </w:t>
      </w:r>
      <w:r w:rsidRPr="00C93491">
        <w:rPr>
          <w:rFonts w:ascii="Times New Roman" w:eastAsia="Calibri" w:hAnsi="Times New Roman" w:cs="Times New Roman"/>
          <w:sz w:val="28"/>
          <w:szCs w:val="28"/>
        </w:rPr>
        <w:t>Администрации Курской области от 28.04.2021 № 442-па</w:t>
      </w:r>
      <w:r>
        <w:rPr>
          <w:rFonts w:ascii="Times New Roman" w:eastAsia="Calibri" w:hAnsi="Times New Roman" w:cs="Times New Roman"/>
          <w:sz w:val="28"/>
          <w:szCs w:val="28"/>
        </w:rPr>
        <w:t>, муниципальное образование «</w:t>
      </w:r>
      <w:proofErr w:type="spellStart"/>
      <w:r w:rsidRPr="001E3956">
        <w:rPr>
          <w:rFonts w:ascii="Times New Roman" w:eastAsia="Calibri" w:hAnsi="Times New Roman" w:cs="Times New Roman"/>
          <w:sz w:val="28"/>
          <w:szCs w:val="28"/>
        </w:rPr>
        <w:t>Нижнереутчанский</w:t>
      </w:r>
      <w:proofErr w:type="spellEnd"/>
      <w:r w:rsidRPr="001E3956">
        <w:rPr>
          <w:rFonts w:ascii="Times New Roman" w:eastAsia="Calibri" w:hAnsi="Times New Roman" w:cs="Times New Roman"/>
          <w:sz w:val="28"/>
          <w:szCs w:val="28"/>
        </w:rPr>
        <w:t xml:space="preserve"> сельсовет» Медвенского</w:t>
      </w:r>
      <w:r>
        <w:rPr>
          <w:rFonts w:ascii="Times New Roman" w:eastAsia="Calibri" w:hAnsi="Times New Roman" w:cs="Times New Roman"/>
          <w:sz w:val="28"/>
          <w:szCs w:val="28"/>
        </w:rPr>
        <w:t xml:space="preserve"> района Курской области должно быть обеспечено </w:t>
      </w:r>
      <w:r w:rsidRPr="00343377">
        <w:rPr>
          <w:rFonts w:ascii="Times New Roman" w:eastAsia="Calibri" w:hAnsi="Times New Roman" w:cs="Times New Roman"/>
          <w:kern w:val="2"/>
          <w:sz w:val="28"/>
          <w:szCs w:val="28"/>
        </w:rPr>
        <w:t xml:space="preserve">дошкольными образовательными организациями на </w:t>
      </w:r>
      <w:r>
        <w:rPr>
          <w:rFonts w:ascii="Times New Roman" w:eastAsia="Calibri" w:hAnsi="Times New Roman" w:cs="Times New Roman"/>
          <w:kern w:val="2"/>
          <w:sz w:val="28"/>
          <w:szCs w:val="28"/>
        </w:rPr>
        <w:t>41</w:t>
      </w:r>
      <w:r w:rsidRPr="00343377">
        <w:rPr>
          <w:rFonts w:ascii="Times New Roman" w:eastAsia="Calibri" w:hAnsi="Times New Roman" w:cs="Times New Roman"/>
          <w:kern w:val="2"/>
          <w:sz w:val="28"/>
          <w:szCs w:val="28"/>
        </w:rPr>
        <w:t xml:space="preserve"> мест</w:t>
      </w:r>
      <w:r>
        <w:rPr>
          <w:rFonts w:ascii="Times New Roman" w:eastAsia="Calibri" w:hAnsi="Times New Roman" w:cs="Times New Roman"/>
          <w:kern w:val="2"/>
          <w:sz w:val="28"/>
          <w:szCs w:val="28"/>
        </w:rPr>
        <w:t>о</w:t>
      </w:r>
      <w:r w:rsidRPr="00343377">
        <w:rPr>
          <w:rFonts w:ascii="Times New Roman" w:eastAsia="Calibri" w:hAnsi="Times New Roman" w:cs="Times New Roman"/>
          <w:kern w:val="2"/>
          <w:sz w:val="28"/>
          <w:szCs w:val="28"/>
        </w:rPr>
        <w:t xml:space="preserve"> и</w:t>
      </w:r>
      <w:r w:rsidRPr="00343377">
        <w:t xml:space="preserve"> </w:t>
      </w:r>
      <w:r w:rsidRPr="00343377">
        <w:rPr>
          <w:rFonts w:ascii="Times New Roman" w:eastAsia="Calibri" w:hAnsi="Times New Roman" w:cs="Times New Roman"/>
          <w:kern w:val="2"/>
          <w:sz w:val="28"/>
          <w:szCs w:val="28"/>
        </w:rPr>
        <w:t xml:space="preserve">общеобразовательными организациями на </w:t>
      </w:r>
      <w:r>
        <w:rPr>
          <w:rFonts w:ascii="Times New Roman" w:eastAsia="Calibri" w:hAnsi="Times New Roman" w:cs="Times New Roman"/>
          <w:kern w:val="2"/>
          <w:sz w:val="28"/>
          <w:szCs w:val="28"/>
        </w:rPr>
        <w:t>71 </w:t>
      </w:r>
      <w:r w:rsidRPr="00343377">
        <w:rPr>
          <w:rFonts w:ascii="Times New Roman" w:eastAsia="Calibri" w:hAnsi="Times New Roman" w:cs="Times New Roman"/>
          <w:kern w:val="2"/>
          <w:sz w:val="28"/>
          <w:szCs w:val="28"/>
        </w:rPr>
        <w:t>мест</w:t>
      </w:r>
      <w:r>
        <w:rPr>
          <w:rFonts w:ascii="Times New Roman" w:eastAsia="Calibri" w:hAnsi="Times New Roman" w:cs="Times New Roman"/>
          <w:kern w:val="2"/>
          <w:sz w:val="28"/>
          <w:szCs w:val="28"/>
        </w:rPr>
        <w:t>о</w:t>
      </w:r>
      <w:r w:rsidRPr="00343377">
        <w:rPr>
          <w:rFonts w:ascii="Times New Roman" w:eastAsia="Calibri" w:hAnsi="Times New Roman" w:cs="Times New Roman"/>
          <w:kern w:val="2"/>
          <w:sz w:val="28"/>
          <w:szCs w:val="28"/>
        </w:rPr>
        <w:t>.</w:t>
      </w:r>
    </w:p>
    <w:p w14:paraId="250B3C29" w14:textId="77777777" w:rsidR="00BD328F" w:rsidRPr="00E83998" w:rsidRDefault="00BD328F" w:rsidP="00BD328F">
      <w:pPr>
        <w:spacing w:after="0" w:line="25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Генеральным планом предлагается </w:t>
      </w:r>
      <w:r w:rsidRPr="00C93491">
        <w:rPr>
          <w:rFonts w:ascii="Times New Roman" w:eastAsia="Calibri" w:hAnsi="Times New Roman" w:cs="Times New Roman"/>
          <w:sz w:val="28"/>
          <w:szCs w:val="28"/>
        </w:rPr>
        <w:t>размещени</w:t>
      </w:r>
      <w:r>
        <w:rPr>
          <w:rFonts w:ascii="Times New Roman" w:eastAsia="Calibri" w:hAnsi="Times New Roman" w:cs="Times New Roman"/>
          <w:sz w:val="28"/>
          <w:szCs w:val="28"/>
        </w:rPr>
        <w:t>е</w:t>
      </w:r>
      <w:r w:rsidRPr="00C93491">
        <w:rPr>
          <w:rFonts w:ascii="Times New Roman" w:eastAsia="Calibri" w:hAnsi="Times New Roman" w:cs="Times New Roman"/>
          <w:sz w:val="28"/>
          <w:szCs w:val="28"/>
        </w:rPr>
        <w:t xml:space="preserve"> 1 дошкольн</w:t>
      </w:r>
      <w:r>
        <w:rPr>
          <w:rFonts w:ascii="Times New Roman" w:eastAsia="Calibri" w:hAnsi="Times New Roman" w:cs="Times New Roman"/>
          <w:sz w:val="28"/>
          <w:szCs w:val="28"/>
        </w:rPr>
        <w:t>ой</w:t>
      </w:r>
      <w:r w:rsidRPr="00C93491">
        <w:rPr>
          <w:rFonts w:ascii="Times New Roman" w:eastAsia="Calibri" w:hAnsi="Times New Roman" w:cs="Times New Roman"/>
          <w:sz w:val="28"/>
          <w:szCs w:val="28"/>
        </w:rPr>
        <w:t xml:space="preserve"> образовательн</w:t>
      </w:r>
      <w:r>
        <w:rPr>
          <w:rFonts w:ascii="Times New Roman" w:eastAsia="Calibri" w:hAnsi="Times New Roman" w:cs="Times New Roman"/>
          <w:sz w:val="28"/>
          <w:szCs w:val="28"/>
        </w:rPr>
        <w:t>ой</w:t>
      </w:r>
      <w:r w:rsidRPr="00C93491">
        <w:rPr>
          <w:rFonts w:ascii="Times New Roman" w:eastAsia="Calibri" w:hAnsi="Times New Roman" w:cs="Times New Roman"/>
          <w:sz w:val="28"/>
          <w:szCs w:val="28"/>
        </w:rPr>
        <w:t xml:space="preserve"> организаци</w:t>
      </w:r>
      <w:r>
        <w:rPr>
          <w:rFonts w:ascii="Times New Roman" w:eastAsia="Calibri" w:hAnsi="Times New Roman" w:cs="Times New Roman"/>
          <w:sz w:val="28"/>
          <w:szCs w:val="28"/>
        </w:rPr>
        <w:t>и</w:t>
      </w:r>
      <w:r w:rsidRPr="00C93491">
        <w:rPr>
          <w:rFonts w:ascii="Times New Roman" w:eastAsia="Calibri" w:hAnsi="Times New Roman" w:cs="Times New Roman"/>
          <w:sz w:val="28"/>
          <w:szCs w:val="28"/>
        </w:rPr>
        <w:t xml:space="preserve"> на </w:t>
      </w:r>
      <w:r>
        <w:rPr>
          <w:rFonts w:ascii="Times New Roman" w:eastAsia="Calibri" w:hAnsi="Times New Roman" w:cs="Times New Roman"/>
          <w:sz w:val="28"/>
          <w:szCs w:val="28"/>
        </w:rPr>
        <w:t>7</w:t>
      </w:r>
      <w:r w:rsidRPr="00C93491">
        <w:rPr>
          <w:rFonts w:ascii="Times New Roman" w:eastAsia="Calibri" w:hAnsi="Times New Roman" w:cs="Times New Roman"/>
          <w:sz w:val="28"/>
          <w:szCs w:val="28"/>
        </w:rPr>
        <w:t>5 мест</w:t>
      </w:r>
      <w:r>
        <w:rPr>
          <w:rFonts w:ascii="Times New Roman" w:eastAsia="Calibri" w:hAnsi="Times New Roman" w:cs="Times New Roman"/>
          <w:sz w:val="28"/>
          <w:szCs w:val="28"/>
        </w:rPr>
        <w:t>.</w:t>
      </w:r>
    </w:p>
    <w:p w14:paraId="3B0FA7AB" w14:textId="77777777" w:rsidR="00BD328F" w:rsidRPr="002E0574" w:rsidRDefault="00BD328F" w:rsidP="00BD328F">
      <w:pPr>
        <w:spacing w:after="0" w:line="240" w:lineRule="auto"/>
        <w:ind w:firstLine="709"/>
        <w:jc w:val="both"/>
        <w:rPr>
          <w:rFonts w:ascii="Times New Roman" w:eastAsia="Calibri" w:hAnsi="Times New Roman" w:cs="Times New Roman"/>
          <w:b/>
          <w:bCs/>
          <w:kern w:val="2"/>
          <w:sz w:val="28"/>
          <w:szCs w:val="28"/>
        </w:rPr>
      </w:pPr>
      <w:r w:rsidRPr="002E0574">
        <w:rPr>
          <w:rFonts w:ascii="Times New Roman" w:eastAsia="Calibri" w:hAnsi="Times New Roman" w:cs="Times New Roman"/>
          <w:b/>
          <w:bCs/>
          <w:kern w:val="2"/>
          <w:sz w:val="28"/>
          <w:szCs w:val="28"/>
        </w:rPr>
        <w:t>Генеральным планом на расчетный срок (до 2040 г.) предлагается:</w:t>
      </w:r>
    </w:p>
    <w:p w14:paraId="62A01C7E"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организация кружков и секций в здании общеобразовательной организации;</w:t>
      </w:r>
    </w:p>
    <w:p w14:paraId="3371F1A7"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 xml:space="preserve">капитальный ремонт </w:t>
      </w:r>
      <w:bookmarkStart w:id="29" w:name="_Hlk152238375"/>
      <w:proofErr w:type="spellStart"/>
      <w:r w:rsidRPr="002E0574">
        <w:rPr>
          <w:rFonts w:ascii="Times New Roman" w:eastAsia="Calibri" w:hAnsi="Times New Roman" w:cs="Times New Roman"/>
          <w:kern w:val="2"/>
          <w:sz w:val="28"/>
          <w:szCs w:val="28"/>
        </w:rPr>
        <w:t>Нижнереутчанского</w:t>
      </w:r>
      <w:proofErr w:type="spellEnd"/>
      <w:r w:rsidRPr="002E0574">
        <w:rPr>
          <w:rFonts w:ascii="Times New Roman" w:eastAsia="Calibri" w:hAnsi="Times New Roman" w:cs="Times New Roman"/>
          <w:kern w:val="2"/>
          <w:sz w:val="28"/>
          <w:szCs w:val="28"/>
        </w:rPr>
        <w:t xml:space="preserve"> филиала МОКУ «</w:t>
      </w:r>
      <w:proofErr w:type="spellStart"/>
      <w:r w:rsidRPr="002E0574">
        <w:rPr>
          <w:rFonts w:ascii="Times New Roman" w:eastAsia="Calibri" w:hAnsi="Times New Roman" w:cs="Times New Roman"/>
          <w:kern w:val="2"/>
          <w:sz w:val="28"/>
          <w:szCs w:val="28"/>
        </w:rPr>
        <w:t>Вышнереутчанская</w:t>
      </w:r>
      <w:proofErr w:type="spellEnd"/>
      <w:r w:rsidRPr="002E0574">
        <w:rPr>
          <w:rFonts w:ascii="Times New Roman" w:eastAsia="Calibri" w:hAnsi="Times New Roman" w:cs="Times New Roman"/>
          <w:kern w:val="2"/>
          <w:sz w:val="28"/>
          <w:szCs w:val="28"/>
        </w:rPr>
        <w:t xml:space="preserve"> СОШ»</w:t>
      </w:r>
      <w:bookmarkEnd w:id="29"/>
      <w:r w:rsidRPr="002E0574">
        <w:rPr>
          <w:rFonts w:ascii="Times New Roman" w:eastAsia="Calibri" w:hAnsi="Times New Roman" w:cs="Times New Roman"/>
          <w:kern w:val="2"/>
          <w:sz w:val="28"/>
          <w:szCs w:val="28"/>
        </w:rPr>
        <w:t>.»;</w:t>
      </w:r>
    </w:p>
    <w:p w14:paraId="35507261"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подраздел «Дополнительное образование» исключить;</w:t>
      </w:r>
    </w:p>
    <w:p w14:paraId="6A40BD7D"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в абзаце первом подраздела «Учреждения здравоохранения» слова «пгт Медвенка» заменить словами «п. Медвенка»;</w:t>
      </w:r>
    </w:p>
    <w:p w14:paraId="50B264D6" w14:textId="620D3CC2"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 xml:space="preserve">в абзаце пятом подраздела «Физкультурно-спортивные сооружения» слова «школе: с. Нижний </w:t>
      </w:r>
      <w:proofErr w:type="spellStart"/>
      <w:r w:rsidRPr="002E0574">
        <w:rPr>
          <w:rFonts w:ascii="Times New Roman" w:eastAsia="Calibri" w:hAnsi="Times New Roman" w:cs="Times New Roman"/>
          <w:kern w:val="2"/>
          <w:sz w:val="28"/>
          <w:szCs w:val="28"/>
        </w:rPr>
        <w:t>реутец</w:t>
      </w:r>
      <w:proofErr w:type="spellEnd"/>
      <w:r w:rsidRPr="002E0574">
        <w:rPr>
          <w:rFonts w:ascii="Times New Roman" w:eastAsia="Calibri" w:hAnsi="Times New Roman" w:cs="Times New Roman"/>
          <w:kern w:val="2"/>
          <w:sz w:val="28"/>
          <w:szCs w:val="28"/>
        </w:rPr>
        <w:t>» заменить словами «</w:t>
      </w:r>
      <w:proofErr w:type="spellStart"/>
      <w:r w:rsidRPr="002E0574">
        <w:rPr>
          <w:rFonts w:ascii="Times New Roman" w:eastAsia="Calibri" w:hAnsi="Times New Roman" w:cs="Times New Roman"/>
          <w:kern w:val="2"/>
          <w:sz w:val="28"/>
          <w:szCs w:val="28"/>
        </w:rPr>
        <w:t>Нижнереутчанском</w:t>
      </w:r>
      <w:proofErr w:type="spellEnd"/>
      <w:r w:rsidRPr="002E0574">
        <w:rPr>
          <w:rFonts w:ascii="Times New Roman" w:eastAsia="Calibri" w:hAnsi="Times New Roman" w:cs="Times New Roman"/>
          <w:kern w:val="2"/>
          <w:sz w:val="28"/>
          <w:szCs w:val="28"/>
        </w:rPr>
        <w:t xml:space="preserve"> филиале МОКУ «</w:t>
      </w:r>
      <w:proofErr w:type="spellStart"/>
      <w:r w:rsidRPr="002E0574">
        <w:rPr>
          <w:rFonts w:ascii="Times New Roman" w:eastAsia="Calibri" w:hAnsi="Times New Roman" w:cs="Times New Roman"/>
          <w:kern w:val="2"/>
          <w:sz w:val="28"/>
          <w:szCs w:val="28"/>
        </w:rPr>
        <w:t>Вышнереутчанская</w:t>
      </w:r>
      <w:proofErr w:type="spellEnd"/>
      <w:r w:rsidRPr="002E0574">
        <w:rPr>
          <w:rFonts w:ascii="Times New Roman" w:eastAsia="Calibri" w:hAnsi="Times New Roman" w:cs="Times New Roman"/>
          <w:kern w:val="2"/>
          <w:sz w:val="28"/>
          <w:szCs w:val="28"/>
        </w:rPr>
        <w:t xml:space="preserve"> СОШ»;</w:t>
      </w:r>
    </w:p>
    <w:p w14:paraId="66D34C51" w14:textId="70B63502"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8F5568">
        <w:rPr>
          <w:rFonts w:ascii="Times New Roman" w:eastAsia="Calibri" w:hAnsi="Times New Roman" w:cs="Times New Roman"/>
          <w:kern w:val="2"/>
          <w:sz w:val="28"/>
          <w:szCs w:val="28"/>
        </w:rPr>
        <w:t>в абзаце пятом подраздела «Учреждения культуры» слов</w:t>
      </w:r>
      <w:r w:rsidR="008F5568">
        <w:rPr>
          <w:rFonts w:ascii="Times New Roman" w:eastAsia="Calibri" w:hAnsi="Times New Roman" w:cs="Times New Roman"/>
          <w:kern w:val="2"/>
          <w:sz w:val="28"/>
          <w:szCs w:val="28"/>
        </w:rPr>
        <w:t>о</w:t>
      </w:r>
      <w:r w:rsidRPr="008F5568">
        <w:rPr>
          <w:rFonts w:ascii="Times New Roman" w:eastAsia="Calibri" w:hAnsi="Times New Roman" w:cs="Times New Roman"/>
          <w:kern w:val="2"/>
          <w:sz w:val="28"/>
          <w:szCs w:val="28"/>
        </w:rPr>
        <w:t xml:space="preserve"> «учреждения» заменить слов</w:t>
      </w:r>
      <w:r w:rsidR="008F5568">
        <w:rPr>
          <w:rFonts w:ascii="Times New Roman" w:eastAsia="Calibri" w:hAnsi="Times New Roman" w:cs="Times New Roman"/>
          <w:kern w:val="2"/>
          <w:sz w:val="28"/>
          <w:szCs w:val="28"/>
        </w:rPr>
        <w:t>о</w:t>
      </w:r>
      <w:r w:rsidRPr="008F5568">
        <w:rPr>
          <w:rFonts w:ascii="Times New Roman" w:eastAsia="Calibri" w:hAnsi="Times New Roman" w:cs="Times New Roman"/>
          <w:kern w:val="2"/>
          <w:sz w:val="28"/>
          <w:szCs w:val="28"/>
        </w:rPr>
        <w:t>м «учреждений»;</w:t>
      </w:r>
    </w:p>
    <w:p w14:paraId="5323B2D1" w14:textId="7FC2CA69" w:rsidR="00BD328F" w:rsidRPr="002E0574" w:rsidRDefault="00BD2BAE" w:rsidP="00BD328F">
      <w:pPr>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л</w:t>
      </w:r>
      <w:r w:rsidR="00BD328F" w:rsidRPr="009B52D8">
        <w:rPr>
          <w:rFonts w:ascii="Times New Roman" w:eastAsia="Calibri" w:hAnsi="Times New Roman" w:cs="Times New Roman"/>
          <w:kern w:val="2"/>
          <w:sz w:val="28"/>
          <w:szCs w:val="28"/>
        </w:rPr>
        <w:t>) в подразделе 2.7 «Транспортная инфраструктура муниципального образования»:</w:t>
      </w:r>
    </w:p>
    <w:p w14:paraId="1B8FCB47"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345F26">
        <w:rPr>
          <w:rFonts w:ascii="Times New Roman" w:eastAsia="Calibri" w:hAnsi="Times New Roman" w:cs="Times New Roman"/>
          <w:kern w:val="2"/>
          <w:sz w:val="28"/>
          <w:szCs w:val="28"/>
        </w:rPr>
        <w:t>в подразделе 2.7.1 «Внешний транспорт»:</w:t>
      </w:r>
    </w:p>
    <w:p w14:paraId="767623FA"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 xml:space="preserve">абзац первый после таблицы «Автобусные маршруты, проходящие по территории </w:t>
      </w:r>
      <w:proofErr w:type="spellStart"/>
      <w:r w:rsidRPr="002E0574">
        <w:rPr>
          <w:rFonts w:ascii="Times New Roman" w:eastAsia="Calibri" w:hAnsi="Times New Roman" w:cs="Times New Roman"/>
          <w:kern w:val="2"/>
          <w:sz w:val="28"/>
          <w:szCs w:val="28"/>
        </w:rPr>
        <w:t>Нижнереутчанского</w:t>
      </w:r>
      <w:proofErr w:type="spellEnd"/>
      <w:r w:rsidRPr="002E0574">
        <w:rPr>
          <w:rFonts w:ascii="Times New Roman" w:eastAsia="Calibri" w:hAnsi="Times New Roman" w:cs="Times New Roman"/>
          <w:kern w:val="2"/>
          <w:sz w:val="28"/>
          <w:szCs w:val="28"/>
        </w:rPr>
        <w:t xml:space="preserve"> сельсовета» подраздела «Пассажирские и грузовые перевозки» исключить;</w:t>
      </w:r>
    </w:p>
    <w:p w14:paraId="2D4F2F13"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в подразделе «Проектные предложения»:</w:t>
      </w:r>
    </w:p>
    <w:p w14:paraId="51CDAC1D" w14:textId="77777777" w:rsidR="00BD328F"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в абзаце восьмом слова «ГОСТ Р52289-2004» заменить словами «ГОСТ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14:paraId="5A50C7EC" w14:textId="77777777" w:rsidR="00BD328F" w:rsidRDefault="00BD328F" w:rsidP="00BD328F">
      <w:pPr>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после абзаца одиннадцатого дополнить абзацами следующего содержания:</w:t>
      </w:r>
    </w:p>
    <w:p w14:paraId="68129E72" w14:textId="77777777" w:rsidR="00BD328F" w:rsidRPr="002F09FB" w:rsidRDefault="00BD328F" w:rsidP="00BD328F">
      <w:pPr>
        <w:spacing w:after="0" w:line="240" w:lineRule="auto"/>
        <w:ind w:firstLine="709"/>
        <w:jc w:val="both"/>
        <w:rPr>
          <w:rFonts w:ascii="Times New Roman" w:eastAsia="Calibri" w:hAnsi="Times New Roman" w:cs="Times New Roman"/>
          <w:b/>
          <w:bCs/>
          <w:kern w:val="2"/>
          <w:sz w:val="28"/>
          <w:szCs w:val="28"/>
        </w:rPr>
      </w:pPr>
      <w:r>
        <w:rPr>
          <w:rFonts w:ascii="Times New Roman" w:eastAsia="Calibri" w:hAnsi="Times New Roman" w:cs="Times New Roman"/>
          <w:kern w:val="2"/>
          <w:sz w:val="28"/>
          <w:szCs w:val="28"/>
        </w:rPr>
        <w:t>«</w:t>
      </w:r>
      <w:r w:rsidRPr="002F09FB">
        <w:rPr>
          <w:rFonts w:ascii="Times New Roman" w:eastAsia="Calibri" w:hAnsi="Times New Roman" w:cs="Times New Roman"/>
          <w:b/>
          <w:bCs/>
          <w:kern w:val="2"/>
          <w:sz w:val="28"/>
          <w:szCs w:val="28"/>
        </w:rPr>
        <w:t>Генеральным планом на расчетный срок предлагается:</w:t>
      </w:r>
    </w:p>
    <w:p w14:paraId="2D5562F7"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строительство а</w:t>
      </w:r>
      <w:r w:rsidRPr="002F09FB">
        <w:rPr>
          <w:rFonts w:ascii="Times New Roman" w:eastAsia="Calibri" w:hAnsi="Times New Roman" w:cs="Times New Roman"/>
          <w:kern w:val="2"/>
          <w:sz w:val="28"/>
          <w:szCs w:val="28"/>
        </w:rPr>
        <w:t>втодорог</w:t>
      </w:r>
      <w:r>
        <w:rPr>
          <w:rFonts w:ascii="Times New Roman" w:eastAsia="Calibri" w:hAnsi="Times New Roman" w:cs="Times New Roman"/>
          <w:kern w:val="2"/>
          <w:sz w:val="28"/>
          <w:szCs w:val="28"/>
        </w:rPr>
        <w:t>и</w:t>
      </w:r>
      <w:r w:rsidRPr="002F09FB">
        <w:rPr>
          <w:rFonts w:ascii="Times New Roman" w:eastAsia="Calibri" w:hAnsi="Times New Roman" w:cs="Times New Roman"/>
          <w:kern w:val="2"/>
          <w:sz w:val="28"/>
          <w:szCs w:val="28"/>
        </w:rPr>
        <w:t xml:space="preserve"> к зерновому току</w:t>
      </w:r>
      <w:r>
        <w:rPr>
          <w:rFonts w:ascii="Times New Roman" w:eastAsia="Calibri" w:hAnsi="Times New Roman" w:cs="Times New Roman"/>
          <w:kern w:val="2"/>
          <w:sz w:val="28"/>
          <w:szCs w:val="28"/>
        </w:rPr>
        <w:t xml:space="preserve"> </w:t>
      </w:r>
      <w:r w:rsidRPr="002F09FB">
        <w:rPr>
          <w:rFonts w:ascii="Times New Roman" w:eastAsia="Calibri" w:hAnsi="Times New Roman" w:cs="Times New Roman"/>
          <w:kern w:val="2"/>
          <w:sz w:val="28"/>
          <w:szCs w:val="28"/>
        </w:rPr>
        <w:t>ООО АФ «Реут» от с.</w:t>
      </w:r>
      <w:r>
        <w:rPr>
          <w:rFonts w:ascii="Times New Roman" w:eastAsia="Calibri" w:hAnsi="Times New Roman" w:cs="Times New Roman"/>
          <w:kern w:val="2"/>
          <w:sz w:val="28"/>
          <w:szCs w:val="28"/>
        </w:rPr>
        <w:t> </w:t>
      </w:r>
      <w:r w:rsidRPr="002F09FB">
        <w:rPr>
          <w:rFonts w:ascii="Times New Roman" w:eastAsia="Calibri" w:hAnsi="Times New Roman" w:cs="Times New Roman"/>
          <w:kern w:val="2"/>
          <w:sz w:val="28"/>
          <w:szCs w:val="28"/>
        </w:rPr>
        <w:t xml:space="preserve">Нижний </w:t>
      </w:r>
      <w:proofErr w:type="spellStart"/>
      <w:r w:rsidRPr="002F09FB">
        <w:rPr>
          <w:rFonts w:ascii="Times New Roman" w:eastAsia="Calibri" w:hAnsi="Times New Roman" w:cs="Times New Roman"/>
          <w:kern w:val="2"/>
          <w:sz w:val="28"/>
          <w:szCs w:val="28"/>
        </w:rPr>
        <w:t>Реутец</w:t>
      </w:r>
      <w:proofErr w:type="spellEnd"/>
      <w:r w:rsidRPr="002F09FB">
        <w:rPr>
          <w:rFonts w:ascii="Times New Roman" w:eastAsia="Calibri" w:hAnsi="Times New Roman" w:cs="Times New Roman"/>
          <w:kern w:val="2"/>
          <w:sz w:val="28"/>
          <w:szCs w:val="28"/>
        </w:rPr>
        <w:t xml:space="preserve"> </w:t>
      </w:r>
      <w:r>
        <w:rPr>
          <w:rFonts w:ascii="Times New Roman" w:eastAsia="Calibri" w:hAnsi="Times New Roman" w:cs="Times New Roman"/>
          <w:kern w:val="2"/>
          <w:sz w:val="28"/>
          <w:szCs w:val="28"/>
        </w:rPr>
        <w:t>протяженностью 1,9 км.»;</w:t>
      </w:r>
    </w:p>
    <w:p w14:paraId="3FC2789E" w14:textId="3800B7D6" w:rsidR="00BD328F"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 xml:space="preserve">в абзаце тринадцатом слова «Федерального закона от 06.10.2003 г. №131-ФЗ «Об общих принципах организации местного самоуправления в Российской Федерации» заменить словами «Федерального закона </w:t>
      </w:r>
      <w:r w:rsidR="00DE425A">
        <w:rPr>
          <w:rFonts w:ascii="Times New Roman" w:eastAsia="Calibri" w:hAnsi="Times New Roman" w:cs="Times New Roman"/>
          <w:kern w:val="2"/>
          <w:sz w:val="28"/>
          <w:szCs w:val="28"/>
        </w:rPr>
        <w:br/>
      </w:r>
      <w:r w:rsidRPr="002E0574">
        <w:rPr>
          <w:rFonts w:ascii="Times New Roman" w:eastAsia="Calibri" w:hAnsi="Times New Roman" w:cs="Times New Roman"/>
          <w:kern w:val="2"/>
          <w:sz w:val="28"/>
          <w:szCs w:val="28"/>
        </w:rPr>
        <w:t>от</w:t>
      </w:r>
      <w:r w:rsidR="00DE425A">
        <w:rPr>
          <w:rFonts w:ascii="Times New Roman" w:eastAsia="Calibri" w:hAnsi="Times New Roman" w:cs="Times New Roman"/>
          <w:kern w:val="2"/>
          <w:sz w:val="28"/>
          <w:szCs w:val="28"/>
        </w:rPr>
        <w:t xml:space="preserve"> </w:t>
      </w:r>
      <w:r w:rsidRPr="002E0574">
        <w:rPr>
          <w:rFonts w:ascii="Times New Roman" w:eastAsia="Calibri" w:hAnsi="Times New Roman" w:cs="Times New Roman"/>
          <w:kern w:val="2"/>
          <w:sz w:val="28"/>
          <w:szCs w:val="28"/>
        </w:rPr>
        <w:t>6</w:t>
      </w:r>
      <w:r w:rsidR="00DE425A">
        <w:rPr>
          <w:rFonts w:ascii="Times New Roman" w:eastAsia="Calibri" w:hAnsi="Times New Roman" w:cs="Times New Roman"/>
          <w:kern w:val="2"/>
          <w:sz w:val="28"/>
          <w:szCs w:val="28"/>
        </w:rPr>
        <w:t xml:space="preserve"> </w:t>
      </w:r>
      <w:r w:rsidRPr="002E0574">
        <w:rPr>
          <w:rFonts w:ascii="Times New Roman" w:eastAsia="Calibri" w:hAnsi="Times New Roman" w:cs="Times New Roman"/>
          <w:kern w:val="2"/>
          <w:sz w:val="28"/>
          <w:szCs w:val="28"/>
        </w:rPr>
        <w:t>октября 2003 года №</w:t>
      </w:r>
      <w:r w:rsidR="00DE425A">
        <w:rPr>
          <w:rFonts w:ascii="Times New Roman" w:eastAsia="Calibri" w:hAnsi="Times New Roman" w:cs="Times New Roman"/>
          <w:kern w:val="2"/>
          <w:sz w:val="28"/>
          <w:szCs w:val="28"/>
        </w:rPr>
        <w:t> </w:t>
      </w:r>
      <w:r w:rsidRPr="002E0574">
        <w:rPr>
          <w:rFonts w:ascii="Times New Roman" w:eastAsia="Calibri" w:hAnsi="Times New Roman" w:cs="Times New Roman"/>
          <w:kern w:val="2"/>
          <w:sz w:val="28"/>
          <w:szCs w:val="28"/>
        </w:rPr>
        <w:t>131-ФЗ «Об общих принципах организации местного самоуправления в Российской Федерации»;</w:t>
      </w:r>
    </w:p>
    <w:p w14:paraId="229A2BE7" w14:textId="0B7705AD" w:rsidR="00BD328F" w:rsidRPr="002E0574" w:rsidRDefault="00BD2BAE" w:rsidP="00BD328F">
      <w:pPr>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м</w:t>
      </w:r>
      <w:r w:rsidR="00BD328F" w:rsidRPr="002E0574">
        <w:rPr>
          <w:rFonts w:ascii="Times New Roman" w:eastAsia="Calibri" w:hAnsi="Times New Roman" w:cs="Times New Roman"/>
          <w:kern w:val="2"/>
          <w:sz w:val="28"/>
          <w:szCs w:val="28"/>
        </w:rPr>
        <w:t>) в подразделе 2.8 «Инженерное оборудование территории»:</w:t>
      </w:r>
    </w:p>
    <w:p w14:paraId="0F9302FB" w14:textId="77777777" w:rsidR="00BD328F" w:rsidRPr="002E0574" w:rsidRDefault="00BD328F" w:rsidP="00BD328F">
      <w:pPr>
        <w:spacing w:after="0" w:line="252" w:lineRule="auto"/>
        <w:ind w:firstLine="709"/>
        <w:jc w:val="both"/>
        <w:rPr>
          <w:rFonts w:ascii="Times New Roman" w:eastAsia="Times New Roman" w:hAnsi="Times New Roman" w:cs="Times New Roman"/>
          <w:sz w:val="28"/>
          <w:szCs w:val="28"/>
          <w:lang w:eastAsia="ru-RU"/>
        </w:rPr>
      </w:pPr>
      <w:r w:rsidRPr="002E0574">
        <w:rPr>
          <w:rFonts w:ascii="Times New Roman" w:eastAsia="Times New Roman" w:hAnsi="Times New Roman" w:cs="Times New Roman"/>
          <w:sz w:val="28"/>
          <w:szCs w:val="28"/>
          <w:lang w:eastAsia="ru-RU"/>
        </w:rPr>
        <w:lastRenderedPageBreak/>
        <w:t>в подразделе 2.8.1 «Водоснабжение»:</w:t>
      </w:r>
    </w:p>
    <w:p w14:paraId="15E6044B" w14:textId="77777777" w:rsidR="00BD328F" w:rsidRPr="002E0574" w:rsidRDefault="00BD328F" w:rsidP="00BD328F">
      <w:pPr>
        <w:spacing w:after="0" w:line="252" w:lineRule="auto"/>
        <w:ind w:firstLine="709"/>
        <w:jc w:val="both"/>
        <w:rPr>
          <w:rFonts w:ascii="Times New Roman" w:eastAsia="Times New Roman" w:hAnsi="Times New Roman" w:cs="Times New Roman"/>
          <w:sz w:val="28"/>
          <w:szCs w:val="28"/>
          <w:lang w:eastAsia="ru-RU"/>
        </w:rPr>
      </w:pPr>
      <w:r w:rsidRPr="002E0574">
        <w:rPr>
          <w:rFonts w:ascii="Times New Roman" w:eastAsia="Times New Roman" w:hAnsi="Times New Roman" w:cs="Times New Roman"/>
          <w:sz w:val="28"/>
          <w:szCs w:val="28"/>
          <w:lang w:eastAsia="ru-RU"/>
        </w:rPr>
        <w:t xml:space="preserve">в абзаце первом слова «производительностью 6– 10 </w:t>
      </w:r>
      <w:proofErr w:type="spellStart"/>
      <w:proofErr w:type="gramStart"/>
      <w:r w:rsidRPr="002E0574">
        <w:rPr>
          <w:rFonts w:ascii="Times New Roman" w:eastAsia="Times New Roman" w:hAnsi="Times New Roman" w:cs="Times New Roman"/>
          <w:sz w:val="28"/>
          <w:szCs w:val="28"/>
          <w:lang w:eastAsia="ru-RU"/>
        </w:rPr>
        <w:t>куб.м</w:t>
      </w:r>
      <w:proofErr w:type="spellEnd"/>
      <w:proofErr w:type="gramEnd"/>
      <w:r w:rsidRPr="002E0574">
        <w:rPr>
          <w:rFonts w:ascii="Times New Roman" w:eastAsia="Times New Roman" w:hAnsi="Times New Roman" w:cs="Times New Roman"/>
          <w:sz w:val="28"/>
          <w:szCs w:val="28"/>
          <w:lang w:eastAsia="ru-RU"/>
        </w:rPr>
        <w:t>/час» заменить словами «производительностью 6 </w:t>
      </w:r>
      <w:r w:rsidRPr="002E0574">
        <w:rPr>
          <w:rFonts w:ascii="Times New Roman" w:eastAsia="Times New Roman" w:hAnsi="Times New Roman" w:cs="Times New Roman"/>
          <w:sz w:val="28"/>
          <w:szCs w:val="28"/>
          <w:lang w:eastAsia="ru-RU"/>
        </w:rPr>
        <w:noBreakHyphen/>
        <w:t> 10 м</w:t>
      </w:r>
      <w:r w:rsidRPr="002E0574">
        <w:rPr>
          <w:rFonts w:ascii="Times New Roman" w:eastAsia="Times New Roman" w:hAnsi="Times New Roman" w:cs="Times New Roman"/>
          <w:sz w:val="28"/>
          <w:szCs w:val="28"/>
          <w:vertAlign w:val="superscript"/>
          <w:lang w:eastAsia="ru-RU"/>
        </w:rPr>
        <w:t>3</w:t>
      </w:r>
      <w:r w:rsidRPr="002E0574">
        <w:rPr>
          <w:rFonts w:ascii="Times New Roman" w:eastAsia="Times New Roman" w:hAnsi="Times New Roman" w:cs="Times New Roman"/>
          <w:sz w:val="28"/>
          <w:szCs w:val="28"/>
          <w:lang w:eastAsia="ru-RU"/>
        </w:rPr>
        <w:t>/час»;</w:t>
      </w:r>
    </w:p>
    <w:p w14:paraId="343F720F" w14:textId="77777777" w:rsidR="00BD328F" w:rsidRPr="002E0574" w:rsidRDefault="00BD328F" w:rsidP="00BD328F">
      <w:pPr>
        <w:spacing w:after="0" w:line="252" w:lineRule="auto"/>
        <w:ind w:firstLine="709"/>
        <w:jc w:val="both"/>
        <w:rPr>
          <w:rFonts w:ascii="Times New Roman" w:eastAsia="Times New Roman" w:hAnsi="Times New Roman" w:cs="Times New Roman"/>
          <w:sz w:val="28"/>
          <w:szCs w:val="28"/>
          <w:lang w:eastAsia="ru-RU"/>
        </w:rPr>
      </w:pPr>
      <w:r w:rsidRPr="002E0574">
        <w:rPr>
          <w:rFonts w:ascii="Times New Roman" w:eastAsia="Times New Roman" w:hAnsi="Times New Roman" w:cs="Times New Roman"/>
          <w:sz w:val="28"/>
          <w:szCs w:val="28"/>
          <w:lang w:eastAsia="ru-RU"/>
        </w:rPr>
        <w:t xml:space="preserve">в абзаце третьем слова «производительностью 25-40 </w:t>
      </w:r>
      <w:proofErr w:type="spellStart"/>
      <w:proofErr w:type="gramStart"/>
      <w:r w:rsidRPr="002E0574">
        <w:rPr>
          <w:rFonts w:ascii="Times New Roman" w:eastAsia="Times New Roman" w:hAnsi="Times New Roman" w:cs="Times New Roman"/>
          <w:sz w:val="28"/>
          <w:szCs w:val="28"/>
          <w:lang w:eastAsia="ru-RU"/>
        </w:rPr>
        <w:t>куб.м</w:t>
      </w:r>
      <w:proofErr w:type="spellEnd"/>
      <w:proofErr w:type="gramEnd"/>
      <w:r w:rsidRPr="002E0574">
        <w:rPr>
          <w:rFonts w:ascii="Times New Roman" w:eastAsia="Times New Roman" w:hAnsi="Times New Roman" w:cs="Times New Roman"/>
          <w:sz w:val="28"/>
          <w:szCs w:val="28"/>
          <w:lang w:eastAsia="ru-RU"/>
        </w:rPr>
        <w:t>/час» заменить словами «</w:t>
      </w:r>
      <w:bookmarkStart w:id="30" w:name="_Hlk164855913"/>
      <w:r w:rsidRPr="002E0574">
        <w:rPr>
          <w:rFonts w:ascii="Times New Roman" w:eastAsia="Times New Roman" w:hAnsi="Times New Roman" w:cs="Times New Roman"/>
          <w:sz w:val="28"/>
          <w:szCs w:val="28"/>
          <w:lang w:eastAsia="ru-RU"/>
        </w:rPr>
        <w:t>производительностью 25 - 40 м</w:t>
      </w:r>
      <w:r w:rsidRPr="002E0574">
        <w:rPr>
          <w:rFonts w:ascii="Times New Roman" w:eastAsia="Times New Roman" w:hAnsi="Times New Roman" w:cs="Times New Roman"/>
          <w:sz w:val="28"/>
          <w:szCs w:val="28"/>
          <w:vertAlign w:val="superscript"/>
          <w:lang w:eastAsia="ru-RU"/>
        </w:rPr>
        <w:t>3</w:t>
      </w:r>
      <w:r w:rsidRPr="002E0574">
        <w:rPr>
          <w:rFonts w:ascii="Times New Roman" w:eastAsia="Times New Roman" w:hAnsi="Times New Roman" w:cs="Times New Roman"/>
          <w:sz w:val="28"/>
          <w:szCs w:val="28"/>
          <w:lang w:eastAsia="ru-RU"/>
        </w:rPr>
        <w:t>/час</w:t>
      </w:r>
      <w:bookmarkEnd w:id="30"/>
      <w:r w:rsidRPr="002E0574">
        <w:rPr>
          <w:rFonts w:ascii="Times New Roman" w:eastAsia="Times New Roman" w:hAnsi="Times New Roman" w:cs="Times New Roman"/>
          <w:sz w:val="28"/>
          <w:szCs w:val="28"/>
          <w:lang w:eastAsia="ru-RU"/>
        </w:rPr>
        <w:t>»;</w:t>
      </w:r>
    </w:p>
    <w:p w14:paraId="010787DD" w14:textId="77777777" w:rsidR="00BD328F" w:rsidRPr="002E0574" w:rsidRDefault="00BD328F" w:rsidP="00BD328F">
      <w:pPr>
        <w:spacing w:after="0" w:line="252" w:lineRule="auto"/>
        <w:ind w:firstLine="709"/>
        <w:jc w:val="both"/>
        <w:rPr>
          <w:rFonts w:ascii="Times New Roman" w:eastAsia="Times New Roman" w:hAnsi="Times New Roman" w:cs="Times New Roman"/>
          <w:sz w:val="28"/>
          <w:szCs w:val="28"/>
          <w:lang w:eastAsia="ru-RU"/>
        </w:rPr>
      </w:pPr>
      <w:r w:rsidRPr="002E0574">
        <w:rPr>
          <w:rFonts w:ascii="Times New Roman" w:eastAsia="Times New Roman" w:hAnsi="Times New Roman" w:cs="Times New Roman"/>
          <w:sz w:val="28"/>
          <w:szCs w:val="28"/>
          <w:lang w:eastAsia="ru-RU"/>
        </w:rPr>
        <w:t>в абзаце четвертом слова «40 тыс. куб. м/сутки» заменить словами «</w:t>
      </w:r>
      <w:bookmarkStart w:id="31" w:name="_Hlk164855924"/>
      <w:r w:rsidRPr="002E0574">
        <w:rPr>
          <w:rFonts w:ascii="Times New Roman" w:eastAsia="Times New Roman" w:hAnsi="Times New Roman" w:cs="Times New Roman"/>
          <w:sz w:val="28"/>
          <w:szCs w:val="28"/>
          <w:lang w:eastAsia="ru-RU"/>
        </w:rPr>
        <w:t>40 тыс. м</w:t>
      </w:r>
      <w:r w:rsidRPr="002E0574">
        <w:rPr>
          <w:rFonts w:ascii="Times New Roman" w:eastAsia="Times New Roman" w:hAnsi="Times New Roman" w:cs="Times New Roman"/>
          <w:sz w:val="28"/>
          <w:szCs w:val="28"/>
          <w:vertAlign w:val="superscript"/>
          <w:lang w:eastAsia="ru-RU"/>
        </w:rPr>
        <w:t>3</w:t>
      </w:r>
      <w:r w:rsidRPr="002E0574">
        <w:rPr>
          <w:rFonts w:ascii="Times New Roman" w:eastAsia="Times New Roman" w:hAnsi="Times New Roman" w:cs="Times New Roman"/>
          <w:sz w:val="28"/>
          <w:szCs w:val="28"/>
          <w:lang w:eastAsia="ru-RU"/>
        </w:rPr>
        <w:t>/сутки</w:t>
      </w:r>
      <w:bookmarkEnd w:id="31"/>
      <w:r w:rsidRPr="002E0574">
        <w:rPr>
          <w:rFonts w:ascii="Times New Roman" w:eastAsia="Times New Roman" w:hAnsi="Times New Roman" w:cs="Times New Roman"/>
          <w:sz w:val="28"/>
          <w:szCs w:val="28"/>
          <w:lang w:eastAsia="ru-RU"/>
        </w:rPr>
        <w:t>»;</w:t>
      </w:r>
    </w:p>
    <w:p w14:paraId="18F3D7AB" w14:textId="77777777" w:rsidR="00BD328F" w:rsidRPr="002E0574" w:rsidRDefault="00BD328F" w:rsidP="00BD328F">
      <w:pPr>
        <w:spacing w:after="0" w:line="252" w:lineRule="auto"/>
        <w:ind w:firstLine="709"/>
        <w:jc w:val="both"/>
        <w:rPr>
          <w:rFonts w:ascii="Times New Roman" w:eastAsia="Times New Roman" w:hAnsi="Times New Roman" w:cs="Times New Roman"/>
          <w:sz w:val="28"/>
          <w:szCs w:val="28"/>
          <w:lang w:eastAsia="ru-RU"/>
        </w:rPr>
      </w:pPr>
      <w:r w:rsidRPr="002E0574">
        <w:rPr>
          <w:rFonts w:ascii="Times New Roman" w:eastAsia="Times New Roman" w:hAnsi="Times New Roman" w:cs="Times New Roman"/>
          <w:sz w:val="28"/>
          <w:szCs w:val="28"/>
          <w:lang w:eastAsia="ru-RU"/>
        </w:rPr>
        <w:t>в абзаце пятом слова «120 тыс. куб. м/сутки» заменить словами «</w:t>
      </w:r>
      <w:bookmarkStart w:id="32" w:name="_Hlk164855953"/>
      <w:r w:rsidRPr="002E0574">
        <w:rPr>
          <w:rFonts w:ascii="Times New Roman" w:eastAsia="Times New Roman" w:hAnsi="Times New Roman" w:cs="Times New Roman"/>
          <w:sz w:val="28"/>
          <w:szCs w:val="28"/>
          <w:lang w:eastAsia="ru-RU"/>
        </w:rPr>
        <w:t>120 тыс. м</w:t>
      </w:r>
      <w:r w:rsidRPr="002E0574">
        <w:rPr>
          <w:rFonts w:ascii="Times New Roman" w:eastAsia="Times New Roman" w:hAnsi="Times New Roman" w:cs="Times New Roman"/>
          <w:sz w:val="28"/>
          <w:szCs w:val="28"/>
          <w:vertAlign w:val="superscript"/>
          <w:lang w:eastAsia="ru-RU"/>
        </w:rPr>
        <w:t>3</w:t>
      </w:r>
      <w:r w:rsidRPr="002E0574">
        <w:rPr>
          <w:rFonts w:ascii="Times New Roman" w:eastAsia="Times New Roman" w:hAnsi="Times New Roman" w:cs="Times New Roman"/>
          <w:sz w:val="28"/>
          <w:szCs w:val="28"/>
          <w:lang w:eastAsia="ru-RU"/>
        </w:rPr>
        <w:t>/сутки</w:t>
      </w:r>
      <w:bookmarkEnd w:id="32"/>
      <w:r w:rsidRPr="002E0574">
        <w:rPr>
          <w:rFonts w:ascii="Times New Roman" w:eastAsia="Times New Roman" w:hAnsi="Times New Roman" w:cs="Times New Roman"/>
          <w:sz w:val="28"/>
          <w:szCs w:val="28"/>
          <w:lang w:eastAsia="ru-RU"/>
        </w:rPr>
        <w:t>»;</w:t>
      </w:r>
    </w:p>
    <w:p w14:paraId="5DA57F4E" w14:textId="77777777" w:rsidR="00BD328F" w:rsidRPr="002E0574" w:rsidRDefault="00BD328F" w:rsidP="00BD328F">
      <w:pPr>
        <w:spacing w:after="0" w:line="252" w:lineRule="auto"/>
        <w:ind w:firstLine="709"/>
        <w:jc w:val="both"/>
        <w:rPr>
          <w:rFonts w:ascii="Times New Roman" w:eastAsia="Times New Roman" w:hAnsi="Times New Roman" w:cs="Times New Roman"/>
          <w:sz w:val="28"/>
          <w:szCs w:val="28"/>
          <w:lang w:eastAsia="ru-RU"/>
        </w:rPr>
      </w:pPr>
      <w:r w:rsidRPr="002E0574">
        <w:rPr>
          <w:rFonts w:ascii="Times New Roman" w:eastAsia="Times New Roman" w:hAnsi="Times New Roman" w:cs="Times New Roman"/>
          <w:sz w:val="28"/>
          <w:szCs w:val="28"/>
          <w:lang w:eastAsia="ru-RU"/>
        </w:rPr>
        <w:t>в абзаце шестом слова «СанПиН 2.1.4.1074-01» заменить словами «</w:t>
      </w:r>
      <w:bookmarkStart w:id="33" w:name="_Hlk164855972"/>
      <w:r w:rsidRPr="002E0574">
        <w:rPr>
          <w:rFonts w:ascii="Times New Roman" w:eastAsia="Times New Roman" w:hAnsi="Times New Roman" w:cs="Times New Roman"/>
          <w:sz w:val="28"/>
          <w:szCs w:val="28"/>
          <w:lang w:eastAsia="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bookmarkEnd w:id="33"/>
      <w:r w:rsidRPr="002E0574">
        <w:rPr>
          <w:rFonts w:ascii="Times New Roman" w:eastAsia="Times New Roman" w:hAnsi="Times New Roman" w:cs="Times New Roman"/>
          <w:sz w:val="28"/>
          <w:szCs w:val="28"/>
          <w:lang w:eastAsia="ru-RU"/>
        </w:rPr>
        <w:t>;</w:t>
      </w:r>
    </w:p>
    <w:p w14:paraId="3111C3EB" w14:textId="77777777" w:rsidR="00BD328F" w:rsidRDefault="00BD328F" w:rsidP="00BD328F">
      <w:pPr>
        <w:spacing w:after="0" w:line="240" w:lineRule="auto"/>
        <w:ind w:firstLine="709"/>
        <w:jc w:val="both"/>
        <w:rPr>
          <w:rFonts w:ascii="Times New Roman" w:eastAsia="Times New Roman" w:hAnsi="Times New Roman" w:cs="Times New Roman"/>
          <w:sz w:val="28"/>
          <w:szCs w:val="28"/>
          <w:lang w:eastAsia="ru-RU"/>
        </w:rPr>
      </w:pPr>
      <w:r w:rsidRPr="002E0574">
        <w:rPr>
          <w:rFonts w:ascii="Times New Roman" w:eastAsia="Times New Roman" w:hAnsi="Times New Roman" w:cs="Times New Roman"/>
          <w:sz w:val="28"/>
          <w:szCs w:val="28"/>
          <w:lang w:eastAsia="ru-RU"/>
        </w:rPr>
        <w:t>подраздел «Нормы водопотребления и расчетные расходы воды питьевого качества» изложить в следующей редакции:</w:t>
      </w:r>
    </w:p>
    <w:p w14:paraId="3497553B" w14:textId="77777777" w:rsidR="0083142D" w:rsidRPr="002E0574" w:rsidRDefault="0083142D" w:rsidP="00BD328F">
      <w:pPr>
        <w:spacing w:after="0" w:line="240" w:lineRule="auto"/>
        <w:ind w:firstLine="709"/>
        <w:jc w:val="both"/>
        <w:rPr>
          <w:rFonts w:ascii="Times New Roman" w:eastAsia="Times New Roman" w:hAnsi="Times New Roman" w:cs="Times New Roman"/>
          <w:sz w:val="28"/>
          <w:szCs w:val="28"/>
          <w:lang w:eastAsia="ru-RU"/>
        </w:rPr>
      </w:pPr>
    </w:p>
    <w:p w14:paraId="3B9EB7F5" w14:textId="77777777" w:rsidR="00BD328F" w:rsidRPr="002E0574" w:rsidRDefault="00BD328F" w:rsidP="00BD328F">
      <w:pPr>
        <w:spacing w:after="0" w:line="240" w:lineRule="auto"/>
        <w:ind w:firstLine="709"/>
        <w:jc w:val="both"/>
        <w:rPr>
          <w:rFonts w:ascii="Times New Roman" w:eastAsia="Times New Roman" w:hAnsi="Times New Roman" w:cs="Times New Roman"/>
          <w:b/>
          <w:bCs/>
          <w:sz w:val="28"/>
          <w:szCs w:val="28"/>
          <w:lang w:eastAsia="ru-RU"/>
        </w:rPr>
      </w:pPr>
      <w:r w:rsidRPr="002E0574">
        <w:rPr>
          <w:rFonts w:ascii="Times New Roman" w:eastAsia="Times New Roman" w:hAnsi="Times New Roman" w:cs="Times New Roman"/>
          <w:sz w:val="28"/>
          <w:szCs w:val="28"/>
          <w:lang w:eastAsia="ru-RU"/>
        </w:rPr>
        <w:t>«</w:t>
      </w:r>
      <w:r w:rsidRPr="002E0574">
        <w:rPr>
          <w:rFonts w:ascii="Times New Roman" w:eastAsia="Times New Roman" w:hAnsi="Times New Roman" w:cs="Times New Roman"/>
          <w:b/>
          <w:bCs/>
          <w:sz w:val="28"/>
          <w:szCs w:val="28"/>
          <w:lang w:eastAsia="ru-RU"/>
        </w:rPr>
        <w:t>Нормы водопотребления и расчетные расходы воды питьевого качества</w:t>
      </w:r>
    </w:p>
    <w:p w14:paraId="53040FF7" w14:textId="77777777" w:rsidR="00BD328F" w:rsidRPr="002E0574" w:rsidRDefault="00BD328F" w:rsidP="00BD328F">
      <w:pPr>
        <w:spacing w:after="0" w:line="240" w:lineRule="auto"/>
        <w:jc w:val="center"/>
        <w:rPr>
          <w:rFonts w:ascii="Times New Roman" w:eastAsia="Times New Roman" w:hAnsi="Times New Roman" w:cs="Times New Roman"/>
          <w:sz w:val="28"/>
          <w:szCs w:val="28"/>
          <w:lang w:eastAsia="ru-RU"/>
        </w:rPr>
      </w:pPr>
    </w:p>
    <w:p w14:paraId="5DE54807" w14:textId="77777777" w:rsidR="00BD328F" w:rsidRPr="002E0574" w:rsidRDefault="00BD328F" w:rsidP="00BD328F">
      <w:pPr>
        <w:spacing w:after="0" w:line="240" w:lineRule="auto"/>
        <w:ind w:firstLine="709"/>
        <w:jc w:val="both"/>
        <w:rPr>
          <w:rFonts w:ascii="Times New Roman" w:eastAsia="Times New Roman" w:hAnsi="Times New Roman" w:cs="Times New Roman"/>
          <w:sz w:val="28"/>
          <w:szCs w:val="28"/>
          <w:lang w:eastAsia="ru-RU"/>
        </w:rPr>
      </w:pPr>
      <w:bookmarkStart w:id="34" w:name="_Hlk164856008"/>
      <w:r w:rsidRPr="002E0574">
        <w:rPr>
          <w:rFonts w:ascii="Times New Roman" w:eastAsia="Times New Roman" w:hAnsi="Times New Roman" w:cs="Times New Roman"/>
          <w:sz w:val="28"/>
          <w:szCs w:val="28"/>
          <w:lang w:eastAsia="ru-RU"/>
        </w:rPr>
        <w:t>Минимально допустимый объем водопотребления на одного жителя принят в соответствии с региональными нормативами градостроительного проектирования Курской области, утвержденными постановлением Администрации Курской области от 28.04.2021 № 442-па, и составляет 99 л/сутки.</w:t>
      </w:r>
    </w:p>
    <w:p w14:paraId="40091174" w14:textId="77777777" w:rsidR="00BD328F" w:rsidRPr="002E0574" w:rsidRDefault="00BD328F" w:rsidP="00BD328F">
      <w:pPr>
        <w:spacing w:after="0" w:line="240" w:lineRule="auto"/>
        <w:ind w:firstLine="709"/>
        <w:jc w:val="both"/>
        <w:rPr>
          <w:rFonts w:ascii="Times New Roman" w:eastAsia="Times New Roman" w:hAnsi="Times New Roman" w:cs="Times New Roman"/>
          <w:sz w:val="28"/>
          <w:szCs w:val="28"/>
          <w:lang w:eastAsia="ru-RU"/>
        </w:rPr>
      </w:pPr>
      <w:r w:rsidRPr="002E0574">
        <w:rPr>
          <w:rFonts w:ascii="Times New Roman" w:eastAsia="Times New Roman" w:hAnsi="Times New Roman" w:cs="Times New Roman"/>
          <w:sz w:val="28"/>
          <w:szCs w:val="28"/>
          <w:lang w:eastAsia="ru-RU"/>
        </w:rPr>
        <w:t xml:space="preserve">Водопотребление включает расходы воды на хозяйственно-питьевые нужды в жилых и общественных зданиях. </w:t>
      </w:r>
    </w:p>
    <w:p w14:paraId="36EF71F9" w14:textId="77777777" w:rsidR="00BD328F" w:rsidRPr="002E0574" w:rsidRDefault="00BD328F" w:rsidP="00BD328F">
      <w:pPr>
        <w:spacing w:after="0" w:line="240" w:lineRule="auto"/>
        <w:ind w:firstLine="709"/>
        <w:jc w:val="both"/>
        <w:rPr>
          <w:rFonts w:ascii="Times New Roman" w:eastAsia="Times New Roman" w:hAnsi="Times New Roman" w:cs="Times New Roman"/>
          <w:sz w:val="28"/>
          <w:szCs w:val="28"/>
          <w:lang w:eastAsia="ru-RU"/>
        </w:rPr>
      </w:pPr>
      <w:r w:rsidRPr="002E0574">
        <w:rPr>
          <w:rFonts w:ascii="Times New Roman" w:eastAsia="Times New Roman" w:hAnsi="Times New Roman" w:cs="Times New Roman"/>
          <w:sz w:val="28"/>
          <w:szCs w:val="28"/>
          <w:lang w:eastAsia="ru-RU"/>
        </w:rPr>
        <w:t>Количество воды на нужды промышленности и неучтенные расходы определены в размере 10% суммарного расхода воды на хозяйственно-питьевые нужды.</w:t>
      </w:r>
      <w:bookmarkEnd w:id="34"/>
      <w:r w:rsidRPr="002E0574">
        <w:rPr>
          <w:rFonts w:ascii="Times New Roman" w:eastAsia="Times New Roman" w:hAnsi="Times New Roman" w:cs="Times New Roman"/>
          <w:sz w:val="28"/>
          <w:szCs w:val="28"/>
          <w:lang w:eastAsia="ru-RU"/>
        </w:rPr>
        <w:t>»;</w:t>
      </w:r>
    </w:p>
    <w:p w14:paraId="1AF42757"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в абзаце первом подраздела «Расходы воды на пожаротушение» слова «СНиП 2.04.02-84 «Водоснабжение. Наружные сети и сооружения» заменить словами «</w:t>
      </w:r>
      <w:bookmarkStart w:id="35" w:name="_Hlk164856043"/>
      <w:bookmarkStart w:id="36" w:name="_Hlk122078312"/>
      <w:r w:rsidRPr="002E0574">
        <w:rPr>
          <w:rFonts w:ascii="Times New Roman" w:eastAsia="Calibri" w:hAnsi="Times New Roman" w:cs="Times New Roman"/>
          <w:kern w:val="2"/>
          <w:sz w:val="28"/>
          <w:szCs w:val="28"/>
        </w:rPr>
        <w:t>СП 31.13330.2021 «СНиП 2.04.02</w:t>
      </w:r>
      <w:r w:rsidRPr="002E0574">
        <w:rPr>
          <w:rFonts w:ascii="Times New Roman" w:eastAsia="Calibri" w:hAnsi="Times New Roman" w:cs="Times New Roman"/>
          <w:kern w:val="2"/>
          <w:sz w:val="28"/>
          <w:szCs w:val="28"/>
        </w:rPr>
        <w:noBreakHyphen/>
        <w:t>84* Водоснабжение. Наружные сети и сооружения»</w:t>
      </w:r>
      <w:bookmarkEnd w:id="35"/>
      <w:r w:rsidRPr="002E0574">
        <w:rPr>
          <w:rFonts w:ascii="Times New Roman" w:eastAsia="Calibri" w:hAnsi="Times New Roman" w:cs="Times New Roman"/>
          <w:kern w:val="2"/>
          <w:sz w:val="28"/>
          <w:szCs w:val="28"/>
        </w:rPr>
        <w:t>;</w:t>
      </w:r>
    </w:p>
    <w:bookmarkEnd w:id="36"/>
    <w:p w14:paraId="2395EBD4"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в абзаце четвертом подраздела «Проектные предложения» подраздела 2.8.2 «Водоотведение» слова «СНиП 2.04.02-84» заменить словами «СП 31.13330.2021 «СНиП 2.04.02-84* Водоснабжение. Наружные сети и сооружения»;</w:t>
      </w:r>
    </w:p>
    <w:p w14:paraId="4984F8D6" w14:textId="77777777" w:rsidR="00BD328F" w:rsidRPr="002E0574" w:rsidRDefault="00BD328F" w:rsidP="00D96BAF">
      <w:pPr>
        <w:spacing w:after="0" w:line="245"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в абзаце четвертом подраздела «Проектные предложения» подраздела 2.8.3 «Теплоснабжение» слова «СНиПа 2.04.07-86 «Тепловые сети» заменить словами «</w:t>
      </w:r>
      <w:bookmarkStart w:id="37" w:name="_Hlk164861466"/>
      <w:r w:rsidRPr="002E0574">
        <w:rPr>
          <w:rFonts w:ascii="Times New Roman" w:eastAsia="Calibri" w:hAnsi="Times New Roman" w:cs="Times New Roman"/>
          <w:kern w:val="2"/>
          <w:sz w:val="28"/>
          <w:szCs w:val="28"/>
        </w:rPr>
        <w:t>СП 124.13330.2012 «СНиП 41-02-2003 Тепловые сети»</w:t>
      </w:r>
      <w:bookmarkEnd w:id="37"/>
      <w:r w:rsidRPr="002E0574">
        <w:rPr>
          <w:rFonts w:ascii="Times New Roman" w:eastAsia="Calibri" w:hAnsi="Times New Roman" w:cs="Times New Roman"/>
          <w:kern w:val="2"/>
          <w:sz w:val="28"/>
          <w:szCs w:val="28"/>
        </w:rPr>
        <w:t>;</w:t>
      </w:r>
    </w:p>
    <w:p w14:paraId="0D4AF4E6" w14:textId="77777777" w:rsidR="00BD328F" w:rsidRPr="002E0574" w:rsidRDefault="00BD328F" w:rsidP="00D96BAF">
      <w:pPr>
        <w:spacing w:after="0" w:line="245"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в подразделе 2.8.4 «Газоснабжение»:</w:t>
      </w:r>
    </w:p>
    <w:p w14:paraId="0FA1D627" w14:textId="77777777" w:rsidR="00BD328F" w:rsidRPr="002E0574" w:rsidRDefault="00BD328F" w:rsidP="00D96BAF">
      <w:pPr>
        <w:spacing w:after="0" w:line="245" w:lineRule="auto"/>
        <w:ind w:firstLine="709"/>
        <w:jc w:val="both"/>
        <w:rPr>
          <w:rFonts w:ascii="Times New Roman" w:eastAsia="Times New Roman" w:hAnsi="Times New Roman" w:cs="Times New Roman"/>
          <w:sz w:val="28"/>
          <w:szCs w:val="28"/>
          <w:lang w:eastAsia="ru-RU"/>
        </w:rPr>
      </w:pPr>
      <w:r w:rsidRPr="002E0574">
        <w:rPr>
          <w:rFonts w:ascii="Times New Roman" w:eastAsia="Times New Roman" w:hAnsi="Times New Roman" w:cs="Times New Roman"/>
          <w:sz w:val="28"/>
          <w:szCs w:val="28"/>
          <w:lang w:eastAsia="ru-RU"/>
        </w:rPr>
        <w:lastRenderedPageBreak/>
        <w:t>абзац второй подраздела «Проектные предложения» изложить в следующей редакции:</w:t>
      </w:r>
    </w:p>
    <w:p w14:paraId="4EA14B4B" w14:textId="77777777" w:rsidR="00BD328F" w:rsidRPr="002E0574" w:rsidRDefault="00BD328F" w:rsidP="00D96BAF">
      <w:pPr>
        <w:widowControl w:val="0"/>
        <w:spacing w:after="0" w:line="245" w:lineRule="auto"/>
        <w:ind w:firstLine="709"/>
        <w:jc w:val="both"/>
        <w:rPr>
          <w:rFonts w:ascii="Times New Roman" w:eastAsia="Calibri" w:hAnsi="Times New Roman" w:cs="Times New Roman"/>
          <w:color w:val="000000"/>
          <w:sz w:val="28"/>
          <w:szCs w:val="28"/>
        </w:rPr>
      </w:pPr>
      <w:r w:rsidRPr="002E0574">
        <w:rPr>
          <w:rFonts w:ascii="Times New Roman" w:eastAsia="Calibri" w:hAnsi="Times New Roman" w:cs="Times New Roman"/>
          <w:color w:val="000000"/>
          <w:sz w:val="28"/>
          <w:szCs w:val="28"/>
        </w:rPr>
        <w:t>«</w:t>
      </w:r>
      <w:bookmarkStart w:id="38" w:name="_Hlk164861507"/>
      <w:r w:rsidRPr="002E0574">
        <w:rPr>
          <w:rFonts w:ascii="Times New Roman" w:eastAsia="Calibri" w:hAnsi="Times New Roman" w:cs="Times New Roman"/>
          <w:color w:val="000000"/>
          <w:sz w:val="28"/>
          <w:szCs w:val="28"/>
        </w:rPr>
        <w:t>Развитие газоснабжения Медвенского района Курской области на перспективу предполагается в соответствии с постановлением Администрации Курской области от 29.11.2019 № 1185-па «Об утверждении Региональной программы газификации жилищно-коммунального хозяйства, промышленных и иных организаций Курской области на 2021 - 2030 годы».</w:t>
      </w:r>
      <w:bookmarkEnd w:id="38"/>
      <w:r w:rsidRPr="002E0574">
        <w:rPr>
          <w:rFonts w:ascii="Times New Roman" w:eastAsia="Calibri" w:hAnsi="Times New Roman" w:cs="Times New Roman"/>
          <w:color w:val="000000"/>
          <w:sz w:val="28"/>
          <w:szCs w:val="28"/>
        </w:rPr>
        <w:t>»;</w:t>
      </w:r>
    </w:p>
    <w:p w14:paraId="1CD24DC5" w14:textId="77777777" w:rsidR="00BD328F" w:rsidRPr="002E0574" w:rsidRDefault="00BD328F" w:rsidP="00D96BAF">
      <w:pPr>
        <w:spacing w:after="0" w:line="245"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абзац первый подраздела 2.8.5 «Электроснабжение» изложить в следующей редакции:</w:t>
      </w:r>
    </w:p>
    <w:p w14:paraId="4AFE4A05" w14:textId="77777777" w:rsidR="00BD328F" w:rsidRPr="002E0574" w:rsidRDefault="00BD328F" w:rsidP="00D96BAF">
      <w:pPr>
        <w:spacing w:after="0" w:line="245"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w:t>
      </w:r>
      <w:bookmarkStart w:id="39" w:name="_Hlk164861531"/>
      <w:r w:rsidRPr="002E0574">
        <w:rPr>
          <w:rFonts w:ascii="Times New Roman" w:eastAsia="Calibri" w:hAnsi="Times New Roman" w:cs="Times New Roman"/>
          <w:kern w:val="2"/>
          <w:sz w:val="28"/>
          <w:szCs w:val="28"/>
        </w:rPr>
        <w:t>Электроснабжение потребителей муниципального образования «</w:t>
      </w:r>
      <w:proofErr w:type="spellStart"/>
      <w:r w:rsidRPr="00F83A1E">
        <w:rPr>
          <w:rFonts w:ascii="Times New Roman" w:eastAsia="Calibri" w:hAnsi="Times New Roman" w:cs="Times New Roman"/>
          <w:kern w:val="2"/>
          <w:sz w:val="28"/>
          <w:szCs w:val="28"/>
        </w:rPr>
        <w:t>Нижнереутчанский</w:t>
      </w:r>
      <w:proofErr w:type="spellEnd"/>
      <w:r w:rsidRPr="00F83A1E">
        <w:rPr>
          <w:rFonts w:ascii="Times New Roman" w:eastAsia="Calibri" w:hAnsi="Times New Roman" w:cs="Times New Roman"/>
          <w:kern w:val="2"/>
          <w:sz w:val="28"/>
          <w:szCs w:val="28"/>
        </w:rPr>
        <w:t xml:space="preserve"> сельсовет» Медвенского</w:t>
      </w:r>
      <w:r w:rsidRPr="002E0574">
        <w:rPr>
          <w:rFonts w:ascii="Times New Roman" w:eastAsia="Calibri" w:hAnsi="Times New Roman" w:cs="Times New Roman"/>
          <w:kern w:val="2"/>
          <w:sz w:val="28"/>
          <w:szCs w:val="28"/>
        </w:rPr>
        <w:t xml:space="preserve"> района Курской области предусмотрено от электрических сетей филиала ПАО «</w:t>
      </w:r>
      <w:proofErr w:type="spellStart"/>
      <w:r w:rsidRPr="002E0574">
        <w:rPr>
          <w:rFonts w:ascii="Times New Roman" w:eastAsia="Calibri" w:hAnsi="Times New Roman" w:cs="Times New Roman"/>
          <w:kern w:val="2"/>
          <w:sz w:val="28"/>
          <w:szCs w:val="28"/>
        </w:rPr>
        <w:t>Россети</w:t>
      </w:r>
      <w:proofErr w:type="spellEnd"/>
      <w:r w:rsidRPr="002E0574">
        <w:rPr>
          <w:rFonts w:ascii="Times New Roman" w:eastAsia="Calibri" w:hAnsi="Times New Roman" w:cs="Times New Roman"/>
          <w:kern w:val="2"/>
          <w:sz w:val="28"/>
          <w:szCs w:val="28"/>
        </w:rPr>
        <w:t xml:space="preserve"> Центр» - «Курскэнерго»</w:t>
      </w:r>
      <w:r w:rsidRPr="002E0574">
        <w:t xml:space="preserve">. </w:t>
      </w:r>
      <w:r w:rsidRPr="002E0574">
        <w:rPr>
          <w:rFonts w:ascii="Times New Roman" w:eastAsia="Calibri" w:hAnsi="Times New Roman" w:cs="Times New Roman"/>
          <w:kern w:val="2"/>
          <w:sz w:val="28"/>
          <w:szCs w:val="28"/>
        </w:rPr>
        <w:t>Электроэнергетика является основой функционирования экономики и жизнеобеспечения, поэтому стратегической задачей предприятий электроэнергетики является бесперебойное и надежное обеспечение хозяйствующих субъектов, объектов социальной сферы и населения электроэнергией.</w:t>
      </w:r>
      <w:bookmarkEnd w:id="39"/>
      <w:r w:rsidRPr="002E0574">
        <w:rPr>
          <w:rFonts w:ascii="Times New Roman" w:eastAsia="Calibri" w:hAnsi="Times New Roman" w:cs="Times New Roman"/>
          <w:kern w:val="2"/>
          <w:sz w:val="28"/>
          <w:szCs w:val="28"/>
        </w:rPr>
        <w:t>»;</w:t>
      </w:r>
    </w:p>
    <w:p w14:paraId="186A7849" w14:textId="77777777" w:rsidR="00BD328F" w:rsidRDefault="00BD328F" w:rsidP="00D96BAF">
      <w:pPr>
        <w:spacing w:after="0" w:line="245" w:lineRule="auto"/>
        <w:ind w:firstLine="709"/>
        <w:jc w:val="both"/>
        <w:rPr>
          <w:rFonts w:ascii="Times New Roman" w:eastAsia="Times New Roman" w:hAnsi="Times New Roman" w:cs="Times New Roman"/>
          <w:kern w:val="2"/>
          <w:sz w:val="28"/>
          <w:szCs w:val="28"/>
          <w:lang w:eastAsia="ru-RU"/>
        </w:rPr>
      </w:pPr>
      <w:r w:rsidRPr="002E0574">
        <w:rPr>
          <w:rFonts w:ascii="Times New Roman" w:eastAsia="Times New Roman" w:hAnsi="Times New Roman" w:cs="Times New Roman"/>
          <w:kern w:val="2"/>
          <w:sz w:val="28"/>
          <w:szCs w:val="28"/>
          <w:lang w:eastAsia="ru-RU"/>
        </w:rPr>
        <w:t>подраздел 2.8.6 «Связь. Радиовещание. Телевидение»</w:t>
      </w:r>
      <w:r w:rsidRPr="002E0574">
        <w:rPr>
          <w:rFonts w:ascii="Times New Roman" w:eastAsia="Calibri" w:hAnsi="Times New Roman" w:cs="Times New Roman"/>
          <w:kern w:val="2"/>
          <w:sz w:val="24"/>
          <w:szCs w:val="24"/>
        </w:rPr>
        <w:t xml:space="preserve"> </w:t>
      </w:r>
      <w:r w:rsidRPr="002E0574">
        <w:rPr>
          <w:rFonts w:ascii="Times New Roman" w:eastAsia="Times New Roman" w:hAnsi="Times New Roman" w:cs="Times New Roman"/>
          <w:kern w:val="2"/>
          <w:sz w:val="28"/>
          <w:szCs w:val="28"/>
          <w:lang w:eastAsia="ru-RU"/>
        </w:rPr>
        <w:t xml:space="preserve">изложить в следующей редакции: </w:t>
      </w:r>
    </w:p>
    <w:p w14:paraId="73DFA86F" w14:textId="77777777" w:rsidR="005C4172" w:rsidRPr="002E0574" w:rsidRDefault="005C4172" w:rsidP="00D96BAF">
      <w:pPr>
        <w:spacing w:after="0" w:line="245" w:lineRule="auto"/>
        <w:ind w:firstLine="709"/>
        <w:jc w:val="both"/>
        <w:rPr>
          <w:rFonts w:ascii="Times New Roman" w:eastAsia="Times New Roman" w:hAnsi="Times New Roman" w:cs="Times New Roman"/>
          <w:kern w:val="2"/>
          <w:sz w:val="28"/>
          <w:szCs w:val="28"/>
          <w:lang w:eastAsia="ru-RU"/>
        </w:rPr>
      </w:pPr>
    </w:p>
    <w:p w14:paraId="47955386" w14:textId="77777777" w:rsidR="00BD328F" w:rsidRPr="002E0574" w:rsidRDefault="00BD328F" w:rsidP="00D96BAF">
      <w:pPr>
        <w:widowControl w:val="0"/>
        <w:suppressAutoHyphens/>
        <w:spacing w:after="0" w:line="245" w:lineRule="auto"/>
        <w:ind w:firstLine="709"/>
        <w:jc w:val="both"/>
        <w:rPr>
          <w:rFonts w:ascii="Times New Roman" w:eastAsia="Times New Roman" w:hAnsi="Times New Roman" w:cs="Times New Roman"/>
          <w:b/>
          <w:bCs/>
          <w:kern w:val="2"/>
          <w:sz w:val="28"/>
          <w:szCs w:val="28"/>
          <w:lang w:eastAsia="ru-RU"/>
        </w:rPr>
      </w:pPr>
      <w:r w:rsidRPr="002E0574">
        <w:rPr>
          <w:rFonts w:ascii="Times New Roman" w:eastAsia="Times New Roman" w:hAnsi="Times New Roman" w:cs="Times New Roman"/>
          <w:bCs/>
          <w:kern w:val="2"/>
          <w:sz w:val="28"/>
          <w:szCs w:val="28"/>
          <w:lang w:eastAsia="ru-RU"/>
        </w:rPr>
        <w:t>«</w:t>
      </w:r>
      <w:r w:rsidRPr="002E0574">
        <w:rPr>
          <w:rFonts w:ascii="Times New Roman" w:eastAsia="Times New Roman" w:hAnsi="Times New Roman" w:cs="Times New Roman"/>
          <w:b/>
          <w:bCs/>
          <w:kern w:val="2"/>
          <w:sz w:val="28"/>
          <w:szCs w:val="28"/>
          <w:lang w:eastAsia="ru-RU"/>
        </w:rPr>
        <w:t>2.8.6. Связь. Радиовещание. Телевидение</w:t>
      </w:r>
    </w:p>
    <w:p w14:paraId="46B20EB3" w14:textId="77777777" w:rsidR="00BD328F" w:rsidRPr="002E0574" w:rsidRDefault="00BD328F" w:rsidP="00D96BAF">
      <w:pPr>
        <w:widowControl w:val="0"/>
        <w:suppressAutoHyphens/>
        <w:spacing w:after="0" w:line="245" w:lineRule="auto"/>
        <w:ind w:firstLine="709"/>
        <w:jc w:val="center"/>
        <w:rPr>
          <w:rFonts w:ascii="Times New Roman" w:eastAsia="Times New Roman" w:hAnsi="Times New Roman" w:cs="Times New Roman"/>
          <w:b/>
          <w:bCs/>
          <w:kern w:val="2"/>
          <w:sz w:val="28"/>
          <w:szCs w:val="28"/>
          <w:lang w:eastAsia="ru-RU"/>
        </w:rPr>
      </w:pPr>
    </w:p>
    <w:p w14:paraId="7CFCE3CC" w14:textId="0CBC12C2" w:rsidR="003F6982" w:rsidRDefault="00BD328F" w:rsidP="003F6982">
      <w:pPr>
        <w:widowControl w:val="0"/>
        <w:suppressAutoHyphens/>
        <w:spacing w:after="0" w:line="245" w:lineRule="auto"/>
        <w:ind w:firstLine="709"/>
        <w:jc w:val="both"/>
        <w:rPr>
          <w:rFonts w:ascii="Times New Roman" w:eastAsia="Times New Roman" w:hAnsi="Times New Roman" w:cs="Times New Roman"/>
          <w:b/>
          <w:bCs/>
          <w:kern w:val="2"/>
          <w:sz w:val="28"/>
          <w:szCs w:val="28"/>
          <w:lang w:eastAsia="ru-RU"/>
        </w:rPr>
      </w:pPr>
      <w:bookmarkStart w:id="40" w:name="_Hlk164861555"/>
      <w:r w:rsidRPr="002E0574">
        <w:rPr>
          <w:rFonts w:ascii="Times New Roman" w:eastAsia="Times New Roman" w:hAnsi="Times New Roman" w:cs="Times New Roman"/>
          <w:b/>
          <w:bCs/>
          <w:kern w:val="2"/>
          <w:sz w:val="28"/>
          <w:szCs w:val="28"/>
          <w:lang w:eastAsia="ru-RU"/>
        </w:rPr>
        <w:t>Телефонная связь</w:t>
      </w:r>
    </w:p>
    <w:p w14:paraId="1B31DB4F" w14:textId="77777777" w:rsidR="00BD6C3C" w:rsidRDefault="00BD6C3C" w:rsidP="003F6982">
      <w:pPr>
        <w:widowControl w:val="0"/>
        <w:suppressAutoHyphens/>
        <w:spacing w:after="0" w:line="245" w:lineRule="auto"/>
        <w:ind w:firstLine="709"/>
        <w:jc w:val="both"/>
        <w:rPr>
          <w:rFonts w:ascii="Times New Roman" w:eastAsia="Times New Roman" w:hAnsi="Times New Roman" w:cs="Times New Roman"/>
          <w:b/>
          <w:bCs/>
          <w:kern w:val="2"/>
          <w:sz w:val="28"/>
          <w:szCs w:val="28"/>
          <w:lang w:eastAsia="ru-RU"/>
        </w:rPr>
      </w:pPr>
    </w:p>
    <w:p w14:paraId="45BDFF40" w14:textId="77777777" w:rsidR="00BD328F" w:rsidRPr="002E0574" w:rsidRDefault="00BD328F" w:rsidP="00D96BAF">
      <w:pPr>
        <w:widowControl w:val="0"/>
        <w:suppressAutoHyphens/>
        <w:spacing w:after="0" w:line="245" w:lineRule="auto"/>
        <w:ind w:firstLine="709"/>
        <w:jc w:val="both"/>
        <w:rPr>
          <w:rFonts w:ascii="Times New Roman" w:eastAsia="Times New Roman" w:hAnsi="Times New Roman" w:cs="Times New Roman"/>
          <w:bCs/>
          <w:kern w:val="2"/>
          <w:sz w:val="28"/>
          <w:szCs w:val="28"/>
          <w:lang w:eastAsia="ru-RU"/>
        </w:rPr>
      </w:pPr>
      <w:r w:rsidRPr="002E0574">
        <w:rPr>
          <w:rFonts w:ascii="Times New Roman" w:eastAsia="Times New Roman" w:hAnsi="Times New Roman" w:cs="Times New Roman"/>
          <w:bCs/>
          <w:kern w:val="2"/>
          <w:sz w:val="28"/>
          <w:szCs w:val="28"/>
          <w:lang w:eastAsia="ru-RU"/>
        </w:rPr>
        <w:t xml:space="preserve">Компанией, предоставляющей услуги проводной местной и внутризоновой телефонной связи, является Курский филиал ПАО «Ростелеком». </w:t>
      </w:r>
    </w:p>
    <w:p w14:paraId="24F60CBF" w14:textId="77777777" w:rsidR="00BD328F" w:rsidRPr="002E0574" w:rsidRDefault="00BD328F" w:rsidP="00D96BAF">
      <w:pPr>
        <w:widowControl w:val="0"/>
        <w:suppressAutoHyphens/>
        <w:spacing w:after="0" w:line="245" w:lineRule="auto"/>
        <w:ind w:firstLine="709"/>
        <w:jc w:val="both"/>
        <w:rPr>
          <w:rFonts w:ascii="Times New Roman" w:eastAsia="Times New Roman" w:hAnsi="Times New Roman" w:cs="Times New Roman"/>
          <w:bCs/>
          <w:kern w:val="2"/>
          <w:sz w:val="28"/>
          <w:szCs w:val="28"/>
          <w:lang w:eastAsia="ru-RU"/>
        </w:rPr>
      </w:pPr>
      <w:r w:rsidRPr="002E0574">
        <w:rPr>
          <w:rFonts w:ascii="Times New Roman" w:eastAsia="Times New Roman" w:hAnsi="Times New Roman" w:cs="Times New Roman"/>
          <w:bCs/>
          <w:kern w:val="2"/>
          <w:sz w:val="28"/>
          <w:szCs w:val="28"/>
          <w:lang w:eastAsia="ru-RU"/>
        </w:rPr>
        <w:t>Телефонизировано муниципальное образование «</w:t>
      </w:r>
      <w:proofErr w:type="spellStart"/>
      <w:r w:rsidRPr="002E0574">
        <w:rPr>
          <w:rFonts w:ascii="Times New Roman" w:eastAsia="Times New Roman" w:hAnsi="Times New Roman" w:cs="Times New Roman"/>
          <w:bCs/>
          <w:kern w:val="2"/>
          <w:sz w:val="28"/>
          <w:szCs w:val="28"/>
          <w:lang w:eastAsia="ru-RU"/>
        </w:rPr>
        <w:t>Нижнереутчанский</w:t>
      </w:r>
      <w:proofErr w:type="spellEnd"/>
      <w:r w:rsidRPr="002E0574">
        <w:rPr>
          <w:rFonts w:ascii="Times New Roman" w:eastAsia="Times New Roman" w:hAnsi="Times New Roman" w:cs="Times New Roman"/>
          <w:bCs/>
          <w:kern w:val="2"/>
          <w:sz w:val="28"/>
          <w:szCs w:val="28"/>
          <w:lang w:eastAsia="ru-RU"/>
        </w:rPr>
        <w:t xml:space="preserve"> сельсовет» Медвенского района Курской области от районного узла связи.</w:t>
      </w:r>
    </w:p>
    <w:p w14:paraId="0E53D4B4" w14:textId="77777777" w:rsidR="00BD328F" w:rsidRDefault="00BD328F" w:rsidP="00D96BAF">
      <w:pPr>
        <w:widowControl w:val="0"/>
        <w:suppressAutoHyphens/>
        <w:spacing w:after="0" w:line="245" w:lineRule="auto"/>
        <w:ind w:firstLine="709"/>
        <w:jc w:val="both"/>
        <w:rPr>
          <w:rFonts w:ascii="Times New Roman" w:eastAsia="Times New Roman" w:hAnsi="Times New Roman" w:cs="Times New Roman"/>
          <w:bCs/>
          <w:kern w:val="2"/>
          <w:sz w:val="28"/>
          <w:szCs w:val="28"/>
          <w:lang w:eastAsia="ru-RU"/>
        </w:rPr>
      </w:pPr>
      <w:r w:rsidRPr="002E0574">
        <w:rPr>
          <w:rFonts w:ascii="Times New Roman" w:eastAsia="Times New Roman" w:hAnsi="Times New Roman" w:cs="Times New Roman"/>
          <w:bCs/>
          <w:kern w:val="2"/>
          <w:sz w:val="28"/>
          <w:szCs w:val="28"/>
          <w:lang w:eastAsia="ru-RU"/>
        </w:rPr>
        <w:t>Услуги мобильной связи представляются следующими операторами: Курский филиал ПАО «ВымпелКом» (</w:t>
      </w:r>
      <w:proofErr w:type="spellStart"/>
      <w:r w:rsidRPr="002E0574">
        <w:rPr>
          <w:rFonts w:ascii="Times New Roman" w:eastAsia="Times New Roman" w:hAnsi="Times New Roman" w:cs="Times New Roman"/>
          <w:bCs/>
          <w:kern w:val="2"/>
          <w:sz w:val="28"/>
          <w:szCs w:val="28"/>
          <w:lang w:eastAsia="ru-RU"/>
        </w:rPr>
        <w:t>БиЛайн</w:t>
      </w:r>
      <w:proofErr w:type="spellEnd"/>
      <w:r w:rsidRPr="002E0574">
        <w:rPr>
          <w:rFonts w:ascii="Times New Roman" w:eastAsia="Times New Roman" w:hAnsi="Times New Roman" w:cs="Times New Roman"/>
          <w:bCs/>
          <w:kern w:val="2"/>
          <w:sz w:val="28"/>
          <w:szCs w:val="28"/>
          <w:lang w:eastAsia="ru-RU"/>
        </w:rPr>
        <w:t>), Курский филиал ООО «МТС», Курский филиал ЗАО «</w:t>
      </w:r>
      <w:proofErr w:type="spellStart"/>
      <w:r w:rsidRPr="002E0574">
        <w:rPr>
          <w:rFonts w:ascii="Times New Roman" w:eastAsia="Times New Roman" w:hAnsi="Times New Roman" w:cs="Times New Roman"/>
          <w:bCs/>
          <w:kern w:val="2"/>
          <w:sz w:val="28"/>
          <w:szCs w:val="28"/>
          <w:lang w:eastAsia="ru-RU"/>
        </w:rPr>
        <w:t>Мегакон</w:t>
      </w:r>
      <w:proofErr w:type="spellEnd"/>
      <w:r w:rsidRPr="002E0574">
        <w:rPr>
          <w:rFonts w:ascii="Times New Roman" w:eastAsia="Times New Roman" w:hAnsi="Times New Roman" w:cs="Times New Roman"/>
          <w:bCs/>
          <w:kern w:val="2"/>
          <w:sz w:val="28"/>
          <w:szCs w:val="28"/>
          <w:lang w:eastAsia="ru-RU"/>
        </w:rPr>
        <w:t>» (Мегафон) и Курский филиал ООО «Т2 Мобайл» (Теле-2).</w:t>
      </w:r>
    </w:p>
    <w:p w14:paraId="3D43AC9F" w14:textId="77777777" w:rsidR="00A22524" w:rsidRPr="002E0574" w:rsidRDefault="00A22524" w:rsidP="00D96BAF">
      <w:pPr>
        <w:widowControl w:val="0"/>
        <w:suppressAutoHyphens/>
        <w:spacing w:after="0" w:line="245" w:lineRule="auto"/>
        <w:ind w:firstLine="709"/>
        <w:jc w:val="both"/>
        <w:rPr>
          <w:rFonts w:ascii="Times New Roman" w:eastAsia="Times New Roman" w:hAnsi="Times New Roman" w:cs="Times New Roman"/>
          <w:bCs/>
          <w:kern w:val="2"/>
          <w:sz w:val="28"/>
          <w:szCs w:val="28"/>
          <w:lang w:eastAsia="ru-RU"/>
        </w:rPr>
      </w:pPr>
    </w:p>
    <w:p w14:paraId="4113C4A6" w14:textId="77777777" w:rsidR="00BD328F" w:rsidRDefault="00BD328F" w:rsidP="00D96BAF">
      <w:pPr>
        <w:widowControl w:val="0"/>
        <w:suppressAutoHyphens/>
        <w:spacing w:after="0" w:line="245" w:lineRule="auto"/>
        <w:ind w:firstLine="709"/>
        <w:jc w:val="both"/>
        <w:rPr>
          <w:rFonts w:ascii="Times New Roman" w:eastAsia="Times New Roman" w:hAnsi="Times New Roman" w:cs="Times New Roman"/>
          <w:b/>
          <w:bCs/>
          <w:kern w:val="2"/>
          <w:sz w:val="28"/>
          <w:szCs w:val="28"/>
          <w:lang w:eastAsia="ru-RU"/>
        </w:rPr>
      </w:pPr>
      <w:r w:rsidRPr="002E0574">
        <w:rPr>
          <w:rFonts w:ascii="Times New Roman" w:eastAsia="Times New Roman" w:hAnsi="Times New Roman" w:cs="Times New Roman"/>
          <w:b/>
          <w:bCs/>
          <w:kern w:val="2"/>
          <w:sz w:val="28"/>
          <w:szCs w:val="28"/>
          <w:lang w:eastAsia="ru-RU"/>
        </w:rPr>
        <w:t>Телевидение, радиовещание</w:t>
      </w:r>
    </w:p>
    <w:p w14:paraId="251CC738" w14:textId="77777777" w:rsidR="00BD6C3C" w:rsidRDefault="00BD6C3C" w:rsidP="00D96BAF">
      <w:pPr>
        <w:widowControl w:val="0"/>
        <w:suppressAutoHyphens/>
        <w:spacing w:after="0" w:line="245" w:lineRule="auto"/>
        <w:ind w:firstLine="709"/>
        <w:jc w:val="both"/>
        <w:rPr>
          <w:rFonts w:ascii="Times New Roman" w:eastAsia="Times New Roman" w:hAnsi="Times New Roman" w:cs="Times New Roman"/>
          <w:b/>
          <w:bCs/>
          <w:kern w:val="2"/>
          <w:sz w:val="28"/>
          <w:szCs w:val="28"/>
          <w:lang w:eastAsia="ru-RU"/>
        </w:rPr>
      </w:pPr>
    </w:p>
    <w:p w14:paraId="2E6BE42E" w14:textId="77777777" w:rsidR="00BD328F" w:rsidRPr="002E0574" w:rsidRDefault="00BD328F" w:rsidP="00D96BAF">
      <w:pPr>
        <w:widowControl w:val="0"/>
        <w:suppressAutoHyphens/>
        <w:spacing w:after="0" w:line="245" w:lineRule="auto"/>
        <w:ind w:firstLine="709"/>
        <w:jc w:val="both"/>
        <w:rPr>
          <w:rFonts w:ascii="Times New Roman" w:eastAsia="Times New Roman" w:hAnsi="Times New Roman" w:cs="Times New Roman"/>
          <w:bCs/>
          <w:kern w:val="2"/>
          <w:sz w:val="28"/>
          <w:szCs w:val="28"/>
          <w:lang w:eastAsia="ru-RU"/>
        </w:rPr>
      </w:pPr>
      <w:r w:rsidRPr="002E0574">
        <w:rPr>
          <w:rFonts w:ascii="Times New Roman" w:eastAsia="Times New Roman" w:hAnsi="Times New Roman" w:cs="Times New Roman"/>
          <w:bCs/>
          <w:kern w:val="2"/>
          <w:sz w:val="28"/>
          <w:szCs w:val="28"/>
          <w:lang w:eastAsia="ru-RU"/>
        </w:rPr>
        <w:t>Телевизионное вещание осуществляется по цифровым эфирным сигналам: Первый канал, РОССИЯ, ТВЦ, НТВ.</w:t>
      </w:r>
    </w:p>
    <w:p w14:paraId="7C1D844F" w14:textId="77777777" w:rsidR="00BD328F" w:rsidRPr="002E0574" w:rsidRDefault="00BD328F" w:rsidP="00D96BAF">
      <w:pPr>
        <w:widowControl w:val="0"/>
        <w:suppressAutoHyphens/>
        <w:spacing w:after="0" w:line="245" w:lineRule="auto"/>
        <w:ind w:firstLine="709"/>
        <w:jc w:val="both"/>
        <w:rPr>
          <w:rFonts w:ascii="Times New Roman" w:eastAsia="Times New Roman" w:hAnsi="Times New Roman" w:cs="Times New Roman"/>
          <w:bCs/>
          <w:kern w:val="2"/>
          <w:sz w:val="28"/>
          <w:szCs w:val="28"/>
          <w:lang w:eastAsia="ru-RU"/>
        </w:rPr>
      </w:pPr>
      <w:r w:rsidRPr="002E0574">
        <w:rPr>
          <w:rFonts w:ascii="Times New Roman" w:eastAsia="Times New Roman" w:hAnsi="Times New Roman" w:cs="Times New Roman"/>
          <w:bCs/>
          <w:kern w:val="2"/>
          <w:sz w:val="28"/>
          <w:szCs w:val="28"/>
          <w:lang w:eastAsia="ru-RU"/>
        </w:rPr>
        <w:t>Цифровое эфирное вещание представлено двадцатью теле- и тремя радиоканалами:</w:t>
      </w:r>
    </w:p>
    <w:p w14:paraId="1369D578" w14:textId="7226DE67" w:rsidR="00BD328F" w:rsidRPr="002E0574" w:rsidRDefault="00BD6C3C" w:rsidP="00D96BAF">
      <w:pPr>
        <w:widowControl w:val="0"/>
        <w:suppressAutoHyphens/>
        <w:spacing w:after="0" w:line="245" w:lineRule="auto"/>
        <w:ind w:firstLine="709"/>
        <w:jc w:val="both"/>
        <w:rPr>
          <w:rFonts w:ascii="Times New Roman" w:eastAsia="Times New Roman" w:hAnsi="Times New Roman" w:cs="Times New Roman"/>
          <w:bCs/>
          <w:kern w:val="2"/>
          <w:sz w:val="28"/>
          <w:szCs w:val="28"/>
          <w:lang w:eastAsia="ru-RU"/>
        </w:rPr>
      </w:pPr>
      <w:r>
        <w:rPr>
          <w:rFonts w:ascii="Times New Roman" w:eastAsia="Times New Roman" w:hAnsi="Times New Roman" w:cs="Times New Roman"/>
          <w:bCs/>
          <w:kern w:val="2"/>
          <w:sz w:val="28"/>
          <w:szCs w:val="28"/>
          <w:lang w:eastAsia="ru-RU"/>
        </w:rPr>
        <w:t>т</w:t>
      </w:r>
      <w:r w:rsidR="00BD328F" w:rsidRPr="002E0574">
        <w:rPr>
          <w:rFonts w:ascii="Times New Roman" w:eastAsia="Times New Roman" w:hAnsi="Times New Roman" w:cs="Times New Roman"/>
          <w:bCs/>
          <w:kern w:val="2"/>
          <w:sz w:val="28"/>
          <w:szCs w:val="28"/>
          <w:lang w:eastAsia="ru-RU"/>
        </w:rPr>
        <w:t xml:space="preserve">елеканалы: «Первый канал», «Россия 1», «НТВ», «Культура», «Петербург – 5 канал», «Спорт», «24 часа», «Детско-юношеский </w:t>
      </w:r>
      <w:r w:rsidR="00BD328F" w:rsidRPr="002E0574">
        <w:rPr>
          <w:rFonts w:ascii="Times New Roman" w:eastAsia="Times New Roman" w:hAnsi="Times New Roman" w:cs="Times New Roman"/>
          <w:bCs/>
          <w:kern w:val="2"/>
          <w:sz w:val="28"/>
          <w:szCs w:val="28"/>
          <w:lang w:eastAsia="ru-RU"/>
        </w:rPr>
        <w:lastRenderedPageBreak/>
        <w:t>телевизионный канал» и другие</w:t>
      </w:r>
      <w:r>
        <w:rPr>
          <w:rFonts w:ascii="Times New Roman" w:eastAsia="Times New Roman" w:hAnsi="Times New Roman" w:cs="Times New Roman"/>
          <w:bCs/>
          <w:kern w:val="2"/>
          <w:sz w:val="28"/>
          <w:szCs w:val="28"/>
          <w:lang w:eastAsia="ru-RU"/>
        </w:rPr>
        <w:t>;</w:t>
      </w:r>
    </w:p>
    <w:p w14:paraId="5E2F1F5A" w14:textId="1FBC7957" w:rsidR="00BD328F" w:rsidRPr="002E0574" w:rsidRDefault="00BD6C3C" w:rsidP="00D96BAF">
      <w:pPr>
        <w:widowControl w:val="0"/>
        <w:suppressAutoHyphens/>
        <w:spacing w:after="0" w:line="245" w:lineRule="auto"/>
        <w:ind w:firstLine="709"/>
        <w:jc w:val="both"/>
        <w:rPr>
          <w:rFonts w:ascii="Times New Roman" w:eastAsia="Times New Roman" w:hAnsi="Times New Roman" w:cs="Times New Roman"/>
          <w:bCs/>
          <w:kern w:val="2"/>
          <w:sz w:val="28"/>
          <w:szCs w:val="28"/>
          <w:lang w:eastAsia="ru-RU"/>
        </w:rPr>
      </w:pPr>
      <w:r>
        <w:rPr>
          <w:rFonts w:ascii="Times New Roman" w:eastAsia="Times New Roman" w:hAnsi="Times New Roman" w:cs="Times New Roman"/>
          <w:bCs/>
          <w:kern w:val="2"/>
          <w:sz w:val="28"/>
          <w:szCs w:val="28"/>
          <w:lang w:eastAsia="ru-RU"/>
        </w:rPr>
        <w:t>р</w:t>
      </w:r>
      <w:r w:rsidR="00BD328F" w:rsidRPr="002E0574">
        <w:rPr>
          <w:rFonts w:ascii="Times New Roman" w:eastAsia="Times New Roman" w:hAnsi="Times New Roman" w:cs="Times New Roman"/>
          <w:bCs/>
          <w:kern w:val="2"/>
          <w:sz w:val="28"/>
          <w:szCs w:val="28"/>
          <w:lang w:eastAsia="ru-RU"/>
        </w:rPr>
        <w:t>адиоканалы: «Вести FM», «Маяк», «Радио России».</w:t>
      </w:r>
    </w:p>
    <w:p w14:paraId="50D2B9D4" w14:textId="77777777" w:rsidR="00BD328F" w:rsidRPr="002E0574" w:rsidRDefault="00BD328F" w:rsidP="00D96BAF">
      <w:pPr>
        <w:widowControl w:val="0"/>
        <w:suppressAutoHyphens/>
        <w:spacing w:after="0" w:line="245" w:lineRule="auto"/>
        <w:ind w:firstLine="709"/>
        <w:jc w:val="both"/>
        <w:rPr>
          <w:rFonts w:ascii="Times New Roman" w:eastAsia="Times New Roman" w:hAnsi="Times New Roman" w:cs="Times New Roman"/>
          <w:bCs/>
          <w:kern w:val="2"/>
          <w:sz w:val="28"/>
          <w:szCs w:val="28"/>
          <w:lang w:eastAsia="ru-RU"/>
        </w:rPr>
      </w:pPr>
      <w:r w:rsidRPr="002E0574">
        <w:rPr>
          <w:rFonts w:ascii="Times New Roman" w:eastAsia="Times New Roman" w:hAnsi="Times New Roman" w:cs="Times New Roman"/>
          <w:bCs/>
          <w:kern w:val="2"/>
          <w:sz w:val="28"/>
          <w:szCs w:val="28"/>
          <w:lang w:eastAsia="ru-RU"/>
        </w:rPr>
        <w:t>Проводное радиовещание отсутствует.</w:t>
      </w:r>
    </w:p>
    <w:p w14:paraId="3F2FD6B4" w14:textId="1C5D4617" w:rsidR="00BD328F" w:rsidRDefault="00BD328F" w:rsidP="00D96BAF">
      <w:pPr>
        <w:widowControl w:val="0"/>
        <w:suppressAutoHyphens/>
        <w:spacing w:after="0" w:line="245" w:lineRule="auto"/>
        <w:ind w:firstLine="709"/>
        <w:jc w:val="both"/>
        <w:rPr>
          <w:rFonts w:ascii="Times New Roman" w:eastAsia="Times New Roman" w:hAnsi="Times New Roman" w:cs="Times New Roman"/>
          <w:bCs/>
          <w:kern w:val="2"/>
          <w:sz w:val="28"/>
          <w:szCs w:val="28"/>
          <w:lang w:eastAsia="ru-RU"/>
        </w:rPr>
      </w:pPr>
      <w:r w:rsidRPr="002E0574">
        <w:rPr>
          <w:rFonts w:ascii="Times New Roman" w:eastAsia="Times New Roman" w:hAnsi="Times New Roman" w:cs="Times New Roman"/>
          <w:bCs/>
          <w:kern w:val="2"/>
          <w:sz w:val="28"/>
          <w:szCs w:val="28"/>
          <w:lang w:eastAsia="ru-RU"/>
        </w:rPr>
        <w:t xml:space="preserve">Для расширения приема каналов телевещания население муниципального образования использует спутниковое телевидение. Охват населения телевизионным вещанием </w:t>
      </w:r>
      <w:r w:rsidR="00BD6C3C">
        <w:rPr>
          <w:rFonts w:ascii="Times New Roman" w:eastAsia="Times New Roman" w:hAnsi="Times New Roman" w:cs="Times New Roman"/>
          <w:bCs/>
          <w:kern w:val="2"/>
          <w:sz w:val="28"/>
          <w:szCs w:val="28"/>
          <w:lang w:eastAsia="ru-RU"/>
        </w:rPr>
        <w:t xml:space="preserve">- </w:t>
      </w:r>
      <w:r w:rsidRPr="002E0574">
        <w:rPr>
          <w:rFonts w:ascii="Times New Roman" w:eastAsia="Times New Roman" w:hAnsi="Times New Roman" w:cs="Times New Roman"/>
          <w:bCs/>
          <w:kern w:val="2"/>
          <w:sz w:val="28"/>
          <w:szCs w:val="28"/>
          <w:lang w:eastAsia="ru-RU"/>
        </w:rPr>
        <w:t>100 %.</w:t>
      </w:r>
    </w:p>
    <w:p w14:paraId="37B4B43B" w14:textId="77777777" w:rsidR="002624A2" w:rsidRPr="002E0574" w:rsidRDefault="002624A2" w:rsidP="00D96BAF">
      <w:pPr>
        <w:widowControl w:val="0"/>
        <w:suppressAutoHyphens/>
        <w:spacing w:after="0" w:line="245" w:lineRule="auto"/>
        <w:ind w:firstLine="709"/>
        <w:jc w:val="both"/>
        <w:rPr>
          <w:rFonts w:ascii="Times New Roman" w:eastAsia="Times New Roman" w:hAnsi="Times New Roman" w:cs="Times New Roman"/>
          <w:bCs/>
          <w:kern w:val="2"/>
          <w:sz w:val="28"/>
          <w:szCs w:val="28"/>
          <w:lang w:eastAsia="ru-RU"/>
        </w:rPr>
      </w:pPr>
    </w:p>
    <w:p w14:paraId="294C8551" w14:textId="77777777" w:rsidR="00BD328F" w:rsidRDefault="00BD328F" w:rsidP="00D96BAF">
      <w:pPr>
        <w:widowControl w:val="0"/>
        <w:suppressAutoHyphens/>
        <w:spacing w:after="0" w:line="245" w:lineRule="auto"/>
        <w:ind w:firstLine="709"/>
        <w:jc w:val="both"/>
        <w:rPr>
          <w:rFonts w:ascii="Times New Roman" w:eastAsia="Times New Roman" w:hAnsi="Times New Roman" w:cs="Times New Roman"/>
          <w:b/>
          <w:bCs/>
          <w:kern w:val="2"/>
          <w:sz w:val="28"/>
          <w:szCs w:val="28"/>
          <w:lang w:eastAsia="ru-RU"/>
        </w:rPr>
      </w:pPr>
      <w:r w:rsidRPr="002E0574">
        <w:rPr>
          <w:rFonts w:ascii="Times New Roman" w:eastAsia="Times New Roman" w:hAnsi="Times New Roman" w:cs="Times New Roman"/>
          <w:b/>
          <w:bCs/>
          <w:kern w:val="2"/>
          <w:sz w:val="28"/>
          <w:szCs w:val="28"/>
          <w:lang w:eastAsia="ru-RU"/>
        </w:rPr>
        <w:t>Проектные предложения</w:t>
      </w:r>
    </w:p>
    <w:p w14:paraId="313B8682" w14:textId="77777777" w:rsidR="00BD6C3C" w:rsidRPr="002E0574" w:rsidRDefault="00BD6C3C" w:rsidP="00D96BAF">
      <w:pPr>
        <w:widowControl w:val="0"/>
        <w:suppressAutoHyphens/>
        <w:spacing w:after="0" w:line="245" w:lineRule="auto"/>
        <w:ind w:firstLine="709"/>
        <w:jc w:val="both"/>
        <w:rPr>
          <w:rFonts w:ascii="Times New Roman" w:eastAsia="Times New Roman" w:hAnsi="Times New Roman" w:cs="Times New Roman"/>
          <w:b/>
          <w:bCs/>
          <w:kern w:val="2"/>
          <w:sz w:val="28"/>
          <w:szCs w:val="28"/>
          <w:lang w:eastAsia="ru-RU"/>
        </w:rPr>
      </w:pPr>
    </w:p>
    <w:p w14:paraId="77A34AAA" w14:textId="77777777" w:rsidR="00BD328F" w:rsidRPr="002E0574" w:rsidRDefault="00BD328F" w:rsidP="00D96BAF">
      <w:pPr>
        <w:widowControl w:val="0"/>
        <w:suppressAutoHyphens/>
        <w:spacing w:after="0" w:line="245" w:lineRule="auto"/>
        <w:ind w:firstLine="709"/>
        <w:jc w:val="both"/>
        <w:rPr>
          <w:rFonts w:ascii="Times New Roman" w:eastAsia="Times New Roman" w:hAnsi="Times New Roman" w:cs="Times New Roman"/>
          <w:bCs/>
          <w:kern w:val="2"/>
          <w:sz w:val="28"/>
          <w:szCs w:val="28"/>
          <w:lang w:eastAsia="ru-RU"/>
        </w:rPr>
      </w:pPr>
      <w:r w:rsidRPr="002E0574">
        <w:rPr>
          <w:rFonts w:ascii="Times New Roman" w:eastAsia="Times New Roman" w:hAnsi="Times New Roman" w:cs="Times New Roman"/>
          <w:bCs/>
          <w:kern w:val="2"/>
          <w:sz w:val="28"/>
          <w:szCs w:val="28"/>
          <w:lang w:eastAsia="ru-RU"/>
        </w:rPr>
        <w:t>Для развития системы телефонной связи Генеральным планом на расчетный срок предусматривается:</w:t>
      </w:r>
    </w:p>
    <w:p w14:paraId="4E745E95" w14:textId="77777777" w:rsidR="00BD328F" w:rsidRPr="002E0574" w:rsidRDefault="00BD328F" w:rsidP="00D96BAF">
      <w:pPr>
        <w:widowControl w:val="0"/>
        <w:suppressAutoHyphens/>
        <w:spacing w:after="0" w:line="245" w:lineRule="auto"/>
        <w:ind w:firstLine="709"/>
        <w:jc w:val="both"/>
        <w:rPr>
          <w:rFonts w:ascii="Times New Roman" w:eastAsia="Times New Roman" w:hAnsi="Times New Roman" w:cs="Times New Roman"/>
          <w:bCs/>
          <w:kern w:val="2"/>
          <w:sz w:val="28"/>
          <w:szCs w:val="28"/>
          <w:lang w:eastAsia="ru-RU"/>
        </w:rPr>
      </w:pPr>
      <w:r w:rsidRPr="002E0574">
        <w:rPr>
          <w:rFonts w:ascii="Times New Roman" w:eastAsia="Times New Roman" w:hAnsi="Times New Roman" w:cs="Times New Roman"/>
          <w:bCs/>
          <w:kern w:val="2"/>
          <w:sz w:val="28"/>
          <w:szCs w:val="28"/>
          <w:lang w:eastAsia="ru-RU"/>
        </w:rPr>
        <w:t>переход на цифровые АТС, обновление технической базы;</w:t>
      </w:r>
    </w:p>
    <w:p w14:paraId="615D59A9" w14:textId="77777777" w:rsidR="00BD328F" w:rsidRPr="002E0574" w:rsidRDefault="00BD328F" w:rsidP="00D96BAF">
      <w:pPr>
        <w:widowControl w:val="0"/>
        <w:suppressAutoHyphens/>
        <w:spacing w:after="0" w:line="245" w:lineRule="auto"/>
        <w:ind w:firstLine="709"/>
        <w:jc w:val="both"/>
        <w:rPr>
          <w:rFonts w:ascii="Times New Roman" w:eastAsia="Times New Roman" w:hAnsi="Times New Roman" w:cs="Times New Roman"/>
          <w:bCs/>
          <w:kern w:val="2"/>
          <w:sz w:val="28"/>
          <w:szCs w:val="28"/>
          <w:lang w:eastAsia="ru-RU"/>
        </w:rPr>
      </w:pPr>
      <w:r w:rsidRPr="002E0574">
        <w:rPr>
          <w:rFonts w:ascii="Times New Roman" w:eastAsia="Times New Roman" w:hAnsi="Times New Roman" w:cs="Times New Roman"/>
          <w:bCs/>
          <w:kern w:val="2"/>
          <w:sz w:val="28"/>
          <w:szCs w:val="28"/>
          <w:lang w:eastAsia="ru-RU"/>
        </w:rPr>
        <w:t>проведение мероприятий по организации качественной мобильной связи покрытия территории поселения;</w:t>
      </w:r>
    </w:p>
    <w:p w14:paraId="554598F0" w14:textId="77777777" w:rsidR="00BD328F" w:rsidRPr="002E0574" w:rsidRDefault="00BD328F" w:rsidP="00D96BAF">
      <w:pPr>
        <w:widowControl w:val="0"/>
        <w:suppressAutoHyphens/>
        <w:spacing w:after="0" w:line="245" w:lineRule="auto"/>
        <w:ind w:firstLine="709"/>
        <w:jc w:val="both"/>
        <w:rPr>
          <w:rFonts w:ascii="Times New Roman" w:eastAsia="Times New Roman" w:hAnsi="Times New Roman" w:cs="Times New Roman"/>
          <w:bCs/>
          <w:kern w:val="2"/>
          <w:sz w:val="28"/>
          <w:szCs w:val="28"/>
          <w:lang w:eastAsia="ru-RU"/>
        </w:rPr>
      </w:pPr>
      <w:r w:rsidRPr="002E0574">
        <w:rPr>
          <w:rFonts w:ascii="Times New Roman" w:eastAsia="Times New Roman" w:hAnsi="Times New Roman" w:cs="Times New Roman"/>
          <w:bCs/>
          <w:kern w:val="2"/>
          <w:sz w:val="28"/>
          <w:szCs w:val="28"/>
          <w:lang w:eastAsia="ru-RU"/>
        </w:rPr>
        <w:t>проведение интернета к общественно-деловой застройке и к индивидуальным домовладениям;</w:t>
      </w:r>
    </w:p>
    <w:p w14:paraId="6A090248" w14:textId="77777777" w:rsidR="00BD328F" w:rsidRPr="002E0574" w:rsidRDefault="00BD328F" w:rsidP="00D96BAF">
      <w:pPr>
        <w:widowControl w:val="0"/>
        <w:suppressAutoHyphens/>
        <w:spacing w:after="0" w:line="245" w:lineRule="auto"/>
        <w:ind w:firstLine="709"/>
        <w:jc w:val="both"/>
        <w:rPr>
          <w:rFonts w:ascii="Times New Roman" w:eastAsia="Times New Roman" w:hAnsi="Times New Roman" w:cs="Times New Roman"/>
          <w:bCs/>
          <w:kern w:val="2"/>
          <w:sz w:val="28"/>
          <w:szCs w:val="28"/>
          <w:lang w:eastAsia="ru-RU"/>
        </w:rPr>
      </w:pPr>
      <w:r w:rsidRPr="002E0574">
        <w:rPr>
          <w:rFonts w:ascii="Times New Roman" w:eastAsia="Times New Roman" w:hAnsi="Times New Roman" w:cs="Times New Roman"/>
          <w:bCs/>
          <w:kern w:val="2"/>
          <w:sz w:val="28"/>
          <w:szCs w:val="28"/>
          <w:lang w:eastAsia="ru-RU"/>
        </w:rPr>
        <w:t>прокладка дополнительных слаботочных сетей к местам застройки жилищного фонда.</w:t>
      </w:r>
      <w:bookmarkEnd w:id="40"/>
      <w:r w:rsidRPr="002E0574">
        <w:rPr>
          <w:rFonts w:ascii="Times New Roman" w:eastAsia="Times New Roman" w:hAnsi="Times New Roman" w:cs="Times New Roman"/>
          <w:bCs/>
          <w:kern w:val="2"/>
          <w:sz w:val="28"/>
          <w:szCs w:val="28"/>
          <w:lang w:eastAsia="ru-RU"/>
        </w:rPr>
        <w:t>»;</w:t>
      </w:r>
    </w:p>
    <w:p w14:paraId="76A96EDA" w14:textId="4BFFE61A" w:rsidR="00BD328F" w:rsidRPr="002E0574" w:rsidRDefault="00BD2BAE" w:rsidP="00D96BAF">
      <w:pPr>
        <w:widowControl w:val="0"/>
        <w:suppressAutoHyphens/>
        <w:spacing w:after="0" w:line="245" w:lineRule="auto"/>
        <w:ind w:firstLine="709"/>
        <w:jc w:val="both"/>
        <w:rPr>
          <w:rFonts w:ascii="Times New Roman" w:eastAsia="Times New Roman" w:hAnsi="Times New Roman" w:cs="Times New Roman"/>
          <w:bCs/>
          <w:kern w:val="2"/>
          <w:sz w:val="28"/>
          <w:szCs w:val="28"/>
          <w:lang w:eastAsia="ru-RU"/>
        </w:rPr>
      </w:pPr>
      <w:r>
        <w:rPr>
          <w:rFonts w:ascii="Times New Roman" w:eastAsia="Times New Roman" w:hAnsi="Times New Roman" w:cs="Times New Roman"/>
          <w:bCs/>
          <w:kern w:val="2"/>
          <w:sz w:val="28"/>
          <w:szCs w:val="28"/>
          <w:lang w:eastAsia="ru-RU"/>
        </w:rPr>
        <w:t>н</w:t>
      </w:r>
      <w:r w:rsidR="00BD328F" w:rsidRPr="002E0574">
        <w:rPr>
          <w:rFonts w:ascii="Times New Roman" w:eastAsia="Times New Roman" w:hAnsi="Times New Roman" w:cs="Times New Roman"/>
          <w:bCs/>
          <w:kern w:val="2"/>
          <w:sz w:val="28"/>
          <w:szCs w:val="28"/>
          <w:lang w:eastAsia="ru-RU"/>
        </w:rPr>
        <w:t>) в абзаце первом подраздела 2.9 «Инженерная подготовка территории» слово «проектными» исключить;</w:t>
      </w:r>
    </w:p>
    <w:p w14:paraId="5D0E9435" w14:textId="73A66816" w:rsidR="00BD328F" w:rsidRPr="002E0574" w:rsidRDefault="00BD2BAE" w:rsidP="00D96BAF">
      <w:pPr>
        <w:widowControl w:val="0"/>
        <w:suppressAutoHyphens/>
        <w:spacing w:after="0" w:line="245" w:lineRule="auto"/>
        <w:ind w:firstLine="709"/>
        <w:jc w:val="both"/>
        <w:rPr>
          <w:rFonts w:ascii="Times New Roman" w:eastAsia="Times New Roman" w:hAnsi="Times New Roman" w:cs="Times New Roman"/>
          <w:bCs/>
          <w:kern w:val="2"/>
          <w:sz w:val="28"/>
          <w:szCs w:val="28"/>
          <w:lang w:eastAsia="ru-RU"/>
        </w:rPr>
      </w:pPr>
      <w:r>
        <w:rPr>
          <w:rFonts w:ascii="Times New Roman" w:eastAsia="Times New Roman" w:hAnsi="Times New Roman" w:cs="Times New Roman"/>
          <w:bCs/>
          <w:kern w:val="2"/>
          <w:sz w:val="28"/>
          <w:szCs w:val="28"/>
          <w:lang w:eastAsia="ru-RU"/>
        </w:rPr>
        <w:t>о</w:t>
      </w:r>
      <w:r w:rsidR="00BD328F" w:rsidRPr="002E0574">
        <w:rPr>
          <w:rFonts w:ascii="Times New Roman" w:eastAsia="Times New Roman" w:hAnsi="Times New Roman" w:cs="Times New Roman"/>
          <w:bCs/>
          <w:kern w:val="2"/>
          <w:sz w:val="28"/>
          <w:szCs w:val="28"/>
          <w:lang w:eastAsia="ru-RU"/>
        </w:rPr>
        <w:t>) в абзаце первом подраздела «Проектные предложения» подраздела 2.10 «Зеленый фонд муниципального образования» слова «СНиП 2.07.01</w:t>
      </w:r>
      <w:r w:rsidR="00BD328F" w:rsidRPr="002E0574">
        <w:rPr>
          <w:rFonts w:ascii="Times New Roman" w:eastAsia="Times New Roman" w:hAnsi="Times New Roman" w:cs="Times New Roman"/>
          <w:bCs/>
          <w:kern w:val="2"/>
          <w:sz w:val="28"/>
          <w:szCs w:val="28"/>
          <w:lang w:eastAsia="ru-RU"/>
        </w:rPr>
        <w:noBreakHyphen/>
        <w:t>89*» заменить словами «</w:t>
      </w:r>
      <w:bookmarkStart w:id="41" w:name="_Hlk164861595"/>
      <w:r w:rsidR="00BD328F" w:rsidRPr="002E0574">
        <w:rPr>
          <w:rFonts w:ascii="Times New Roman" w:eastAsia="Times New Roman" w:hAnsi="Times New Roman" w:cs="Times New Roman"/>
          <w:bCs/>
          <w:kern w:val="2"/>
          <w:sz w:val="28"/>
          <w:szCs w:val="28"/>
          <w:lang w:eastAsia="ru-RU"/>
        </w:rPr>
        <w:t>СП 42.13330.2016 «СНиП 2.07.01</w:t>
      </w:r>
      <w:r w:rsidR="00BD328F" w:rsidRPr="002E0574">
        <w:rPr>
          <w:rFonts w:ascii="Times New Roman" w:eastAsia="Times New Roman" w:hAnsi="Times New Roman" w:cs="Times New Roman"/>
          <w:bCs/>
          <w:kern w:val="2"/>
          <w:sz w:val="28"/>
          <w:szCs w:val="28"/>
          <w:lang w:eastAsia="ru-RU"/>
        </w:rPr>
        <w:noBreakHyphen/>
        <w:t>89* Градостроительство. Планировка и застройка городских и сельских поселений»</w:t>
      </w:r>
      <w:bookmarkEnd w:id="41"/>
      <w:r w:rsidR="00BD328F" w:rsidRPr="002E0574">
        <w:rPr>
          <w:rFonts w:ascii="Times New Roman" w:eastAsia="Times New Roman" w:hAnsi="Times New Roman" w:cs="Times New Roman"/>
          <w:bCs/>
          <w:kern w:val="2"/>
          <w:sz w:val="28"/>
          <w:szCs w:val="28"/>
          <w:lang w:eastAsia="ru-RU"/>
        </w:rPr>
        <w:t>;</w:t>
      </w:r>
    </w:p>
    <w:p w14:paraId="1358AE91" w14:textId="1CEE05F2" w:rsidR="00BD328F" w:rsidRPr="002E0574" w:rsidRDefault="00BD2BAE" w:rsidP="00D96BAF">
      <w:pPr>
        <w:widowControl w:val="0"/>
        <w:suppressAutoHyphens/>
        <w:spacing w:after="0" w:line="245" w:lineRule="auto"/>
        <w:ind w:firstLine="709"/>
        <w:jc w:val="both"/>
        <w:rPr>
          <w:rFonts w:ascii="Times New Roman" w:eastAsia="Times New Roman" w:hAnsi="Times New Roman" w:cs="Times New Roman"/>
          <w:bCs/>
          <w:kern w:val="2"/>
          <w:sz w:val="28"/>
          <w:szCs w:val="28"/>
          <w:lang w:eastAsia="ru-RU"/>
        </w:rPr>
      </w:pPr>
      <w:r>
        <w:rPr>
          <w:rFonts w:ascii="Times New Roman" w:eastAsia="Times New Roman" w:hAnsi="Times New Roman" w:cs="Times New Roman"/>
          <w:bCs/>
          <w:kern w:val="2"/>
          <w:sz w:val="28"/>
          <w:szCs w:val="28"/>
          <w:lang w:eastAsia="ru-RU"/>
        </w:rPr>
        <w:t>п</w:t>
      </w:r>
      <w:r w:rsidR="00BD328F" w:rsidRPr="002E0574">
        <w:rPr>
          <w:rFonts w:ascii="Times New Roman" w:eastAsia="Times New Roman" w:hAnsi="Times New Roman" w:cs="Times New Roman"/>
          <w:bCs/>
          <w:kern w:val="2"/>
          <w:sz w:val="28"/>
          <w:szCs w:val="28"/>
          <w:lang w:eastAsia="ru-RU"/>
        </w:rPr>
        <w:t>) в подразделе 2.11 «Санитарная очистка территории. Размещение кладбищ»:</w:t>
      </w:r>
    </w:p>
    <w:p w14:paraId="4C2DA713" w14:textId="2A7314AD" w:rsidR="00BD328F" w:rsidRPr="002E0574" w:rsidRDefault="00BD328F" w:rsidP="00D96BAF">
      <w:pPr>
        <w:spacing w:after="0" w:line="245" w:lineRule="auto"/>
        <w:ind w:firstLine="709"/>
        <w:jc w:val="both"/>
        <w:rPr>
          <w:rFonts w:ascii="Times New Roman" w:eastAsia="Times New Roman" w:hAnsi="Times New Roman" w:cs="Times New Roman"/>
          <w:b/>
          <w:i/>
          <w:sz w:val="28"/>
          <w:szCs w:val="28"/>
          <w:lang w:eastAsia="ru-RU"/>
        </w:rPr>
      </w:pPr>
      <w:r w:rsidRPr="002E0574">
        <w:rPr>
          <w:rFonts w:ascii="Times New Roman" w:eastAsia="Times New Roman" w:hAnsi="Times New Roman" w:cs="Times New Roman"/>
          <w:sz w:val="28"/>
          <w:szCs w:val="28"/>
          <w:lang w:eastAsia="ru-RU"/>
        </w:rPr>
        <w:t xml:space="preserve">в абзаце первом слова «с п.7 ст.12 Федерального закона </w:t>
      </w:r>
      <w:r w:rsidR="002624A2">
        <w:rPr>
          <w:rFonts w:ascii="Times New Roman" w:eastAsia="Times New Roman" w:hAnsi="Times New Roman" w:cs="Times New Roman"/>
          <w:sz w:val="28"/>
          <w:szCs w:val="28"/>
          <w:lang w:eastAsia="ru-RU"/>
        </w:rPr>
        <w:br/>
      </w:r>
      <w:r w:rsidRPr="002E0574">
        <w:rPr>
          <w:rFonts w:ascii="Times New Roman" w:eastAsia="Times New Roman" w:hAnsi="Times New Roman" w:cs="Times New Roman"/>
          <w:sz w:val="28"/>
          <w:szCs w:val="28"/>
          <w:lang w:eastAsia="ru-RU"/>
        </w:rPr>
        <w:t>от 24.06.1998 г. №89-ФЗ «Об отходах производства и потребления» заменить словами «</w:t>
      </w:r>
      <w:bookmarkStart w:id="42" w:name="_Hlk164861626"/>
      <w:r w:rsidRPr="002E0574">
        <w:rPr>
          <w:rFonts w:ascii="Times New Roman" w:eastAsia="Times New Roman" w:hAnsi="Times New Roman" w:cs="Times New Roman"/>
          <w:sz w:val="28"/>
          <w:szCs w:val="28"/>
          <w:lang w:eastAsia="ru-RU"/>
        </w:rPr>
        <w:t>с пунктом 7 статьи 12 Федерального закона от 24 июня 1998 года № 89-ФЗ «Об отходах производства и потребления»</w:t>
      </w:r>
      <w:bookmarkEnd w:id="42"/>
      <w:r w:rsidRPr="002E0574">
        <w:rPr>
          <w:rFonts w:ascii="Times New Roman" w:eastAsia="Times New Roman" w:hAnsi="Times New Roman" w:cs="Times New Roman"/>
          <w:sz w:val="28"/>
          <w:szCs w:val="28"/>
          <w:lang w:eastAsia="ru-RU"/>
        </w:rPr>
        <w:t>;</w:t>
      </w:r>
    </w:p>
    <w:p w14:paraId="0E6F58CD" w14:textId="77777777" w:rsidR="00BD328F" w:rsidRPr="002E0574" w:rsidRDefault="00BD328F" w:rsidP="00D96BAF">
      <w:pPr>
        <w:widowControl w:val="0"/>
        <w:suppressAutoHyphens/>
        <w:spacing w:after="0" w:line="245" w:lineRule="auto"/>
        <w:ind w:firstLine="709"/>
        <w:jc w:val="both"/>
        <w:rPr>
          <w:rFonts w:ascii="Times New Roman" w:eastAsia="Times New Roman" w:hAnsi="Times New Roman" w:cs="Times New Roman"/>
          <w:bCs/>
          <w:kern w:val="2"/>
          <w:sz w:val="28"/>
          <w:szCs w:val="28"/>
          <w:lang w:eastAsia="ru-RU"/>
        </w:rPr>
      </w:pPr>
      <w:r w:rsidRPr="002E0574">
        <w:rPr>
          <w:rFonts w:ascii="Times New Roman" w:eastAsia="Times New Roman" w:hAnsi="Times New Roman" w:cs="Times New Roman"/>
          <w:bCs/>
          <w:kern w:val="2"/>
          <w:sz w:val="28"/>
          <w:szCs w:val="28"/>
          <w:lang w:eastAsia="ru-RU"/>
        </w:rPr>
        <w:t>в подразделе «Количество и размещение кладбищ, скотомогильников на территории сельсовета»:</w:t>
      </w:r>
    </w:p>
    <w:p w14:paraId="60AE5C3B" w14:textId="77777777" w:rsidR="00BD328F" w:rsidRPr="002E0574" w:rsidRDefault="00BD328F" w:rsidP="00D96BAF">
      <w:pPr>
        <w:widowControl w:val="0"/>
        <w:suppressAutoHyphens/>
        <w:spacing w:after="0" w:line="245" w:lineRule="auto"/>
        <w:ind w:firstLine="709"/>
        <w:jc w:val="both"/>
        <w:rPr>
          <w:rFonts w:ascii="Times New Roman" w:eastAsia="Times New Roman" w:hAnsi="Times New Roman" w:cs="Times New Roman"/>
          <w:bCs/>
          <w:kern w:val="2"/>
          <w:sz w:val="28"/>
          <w:szCs w:val="28"/>
          <w:lang w:eastAsia="ru-RU"/>
        </w:rPr>
      </w:pPr>
      <w:r w:rsidRPr="002E0574">
        <w:rPr>
          <w:rFonts w:ascii="Times New Roman" w:eastAsia="Times New Roman" w:hAnsi="Times New Roman" w:cs="Times New Roman"/>
          <w:bCs/>
          <w:kern w:val="2"/>
          <w:sz w:val="28"/>
          <w:szCs w:val="28"/>
          <w:lang w:eastAsia="ru-RU"/>
        </w:rPr>
        <w:t xml:space="preserve">таблицу «Сведения о кладбищах на территории Медвенского района </w:t>
      </w:r>
      <w:proofErr w:type="spellStart"/>
      <w:r w:rsidRPr="002E0574">
        <w:rPr>
          <w:rFonts w:ascii="Times New Roman" w:eastAsia="Times New Roman" w:hAnsi="Times New Roman" w:cs="Times New Roman"/>
          <w:bCs/>
          <w:kern w:val="2"/>
          <w:sz w:val="28"/>
          <w:szCs w:val="28"/>
          <w:lang w:eastAsia="ru-RU"/>
        </w:rPr>
        <w:t>Нижнереутчанского</w:t>
      </w:r>
      <w:proofErr w:type="spellEnd"/>
      <w:r w:rsidRPr="002E0574">
        <w:rPr>
          <w:rFonts w:ascii="Times New Roman" w:eastAsia="Times New Roman" w:hAnsi="Times New Roman" w:cs="Times New Roman"/>
          <w:bCs/>
          <w:kern w:val="2"/>
          <w:sz w:val="28"/>
          <w:szCs w:val="28"/>
          <w:lang w:eastAsia="ru-RU"/>
        </w:rPr>
        <w:t xml:space="preserve"> сельсовета» исключить;</w:t>
      </w:r>
    </w:p>
    <w:p w14:paraId="1C152046" w14:textId="77777777" w:rsidR="00BD328F" w:rsidRPr="002E0574" w:rsidRDefault="00BD328F" w:rsidP="00D96BAF">
      <w:pPr>
        <w:widowControl w:val="0"/>
        <w:suppressAutoHyphens/>
        <w:spacing w:after="0" w:line="245" w:lineRule="auto"/>
        <w:ind w:firstLine="709"/>
        <w:jc w:val="both"/>
        <w:rPr>
          <w:rFonts w:ascii="Times New Roman" w:eastAsia="Times New Roman" w:hAnsi="Times New Roman" w:cs="Times New Roman"/>
          <w:bCs/>
          <w:kern w:val="2"/>
          <w:sz w:val="28"/>
          <w:szCs w:val="28"/>
          <w:lang w:eastAsia="ru-RU"/>
        </w:rPr>
      </w:pPr>
      <w:r w:rsidRPr="002E0574">
        <w:rPr>
          <w:rFonts w:ascii="Times New Roman" w:eastAsia="Times New Roman" w:hAnsi="Times New Roman" w:cs="Times New Roman"/>
          <w:bCs/>
          <w:kern w:val="2"/>
          <w:sz w:val="28"/>
          <w:szCs w:val="28"/>
          <w:lang w:eastAsia="ru-RU"/>
        </w:rPr>
        <w:t xml:space="preserve">в абзаце после таблицы «Сведения о кладбищах на территории Медвенского района </w:t>
      </w:r>
      <w:proofErr w:type="spellStart"/>
      <w:r w:rsidRPr="002E0574">
        <w:rPr>
          <w:rFonts w:ascii="Times New Roman" w:eastAsia="Times New Roman" w:hAnsi="Times New Roman" w:cs="Times New Roman"/>
          <w:bCs/>
          <w:kern w:val="2"/>
          <w:sz w:val="28"/>
          <w:szCs w:val="28"/>
          <w:lang w:eastAsia="ru-RU"/>
        </w:rPr>
        <w:t>Нижнереутчанского</w:t>
      </w:r>
      <w:proofErr w:type="spellEnd"/>
      <w:r w:rsidRPr="002E0574">
        <w:rPr>
          <w:rFonts w:ascii="Times New Roman" w:eastAsia="Times New Roman" w:hAnsi="Times New Roman" w:cs="Times New Roman"/>
          <w:bCs/>
          <w:kern w:val="2"/>
          <w:sz w:val="28"/>
          <w:szCs w:val="28"/>
          <w:lang w:eastAsia="ru-RU"/>
        </w:rPr>
        <w:t xml:space="preserve"> сельсовета» </w:t>
      </w:r>
      <w:r>
        <w:rPr>
          <w:rFonts w:ascii="Times New Roman" w:eastAsia="Times New Roman" w:hAnsi="Times New Roman" w:cs="Times New Roman"/>
          <w:bCs/>
          <w:kern w:val="2"/>
          <w:sz w:val="28"/>
          <w:szCs w:val="28"/>
          <w:lang w:eastAsia="ru-RU"/>
        </w:rPr>
        <w:t>слова «</w:t>
      </w:r>
      <w:r w:rsidRPr="009B3D46">
        <w:rPr>
          <w:rFonts w:ascii="Times New Roman" w:eastAsia="Times New Roman" w:hAnsi="Times New Roman" w:cs="Times New Roman"/>
          <w:bCs/>
          <w:kern w:val="2"/>
          <w:sz w:val="28"/>
          <w:szCs w:val="28"/>
          <w:lang w:eastAsia="ru-RU"/>
        </w:rPr>
        <w:t>9 кладбищ</w:t>
      </w:r>
      <w:r>
        <w:rPr>
          <w:rFonts w:ascii="Times New Roman" w:eastAsia="Times New Roman" w:hAnsi="Times New Roman" w:cs="Times New Roman"/>
          <w:bCs/>
          <w:kern w:val="2"/>
          <w:sz w:val="28"/>
          <w:szCs w:val="28"/>
          <w:lang w:eastAsia="ru-RU"/>
        </w:rPr>
        <w:t>» заменить словами «10</w:t>
      </w:r>
      <w:r w:rsidRPr="009B3D46">
        <w:rPr>
          <w:rFonts w:ascii="Times New Roman" w:eastAsia="Times New Roman" w:hAnsi="Times New Roman" w:cs="Times New Roman"/>
          <w:bCs/>
          <w:kern w:val="2"/>
          <w:sz w:val="28"/>
          <w:szCs w:val="28"/>
          <w:lang w:eastAsia="ru-RU"/>
        </w:rPr>
        <w:t xml:space="preserve"> кладбищ</w:t>
      </w:r>
      <w:r>
        <w:rPr>
          <w:rFonts w:ascii="Times New Roman" w:eastAsia="Times New Roman" w:hAnsi="Times New Roman" w:cs="Times New Roman"/>
          <w:bCs/>
          <w:kern w:val="2"/>
          <w:sz w:val="28"/>
          <w:szCs w:val="28"/>
          <w:lang w:eastAsia="ru-RU"/>
        </w:rPr>
        <w:t xml:space="preserve"> (в том числе 1 закрытое)», </w:t>
      </w:r>
      <w:r w:rsidRPr="002E0574">
        <w:rPr>
          <w:rFonts w:ascii="Times New Roman" w:eastAsia="Times New Roman" w:hAnsi="Times New Roman" w:cs="Times New Roman"/>
          <w:bCs/>
          <w:kern w:val="2"/>
          <w:sz w:val="28"/>
          <w:szCs w:val="28"/>
          <w:lang w:eastAsia="ru-RU"/>
        </w:rPr>
        <w:t>слова «9,4 га» заменить словами «15,3</w:t>
      </w:r>
      <w:r>
        <w:rPr>
          <w:rFonts w:ascii="Times New Roman" w:eastAsia="Times New Roman" w:hAnsi="Times New Roman" w:cs="Times New Roman"/>
          <w:bCs/>
          <w:kern w:val="2"/>
          <w:sz w:val="28"/>
          <w:szCs w:val="28"/>
          <w:lang w:eastAsia="ru-RU"/>
        </w:rPr>
        <w:t>2</w:t>
      </w:r>
      <w:r w:rsidRPr="002E0574">
        <w:rPr>
          <w:rFonts w:ascii="Times New Roman" w:eastAsia="Times New Roman" w:hAnsi="Times New Roman" w:cs="Times New Roman"/>
          <w:bCs/>
          <w:kern w:val="2"/>
          <w:sz w:val="28"/>
          <w:szCs w:val="28"/>
          <w:lang w:eastAsia="ru-RU"/>
        </w:rPr>
        <w:t xml:space="preserve"> га»;</w:t>
      </w:r>
    </w:p>
    <w:p w14:paraId="7183D2ED" w14:textId="77777777" w:rsidR="00BD328F" w:rsidRPr="002E0574" w:rsidRDefault="00BD328F" w:rsidP="00D96BAF">
      <w:pPr>
        <w:widowControl w:val="0"/>
        <w:suppressAutoHyphens/>
        <w:spacing w:after="0" w:line="245" w:lineRule="auto"/>
        <w:ind w:firstLine="709"/>
        <w:jc w:val="both"/>
        <w:rPr>
          <w:rFonts w:ascii="Times New Roman" w:eastAsia="Times New Roman" w:hAnsi="Times New Roman" w:cs="Times New Roman"/>
          <w:bCs/>
          <w:kern w:val="2"/>
          <w:sz w:val="28"/>
          <w:szCs w:val="28"/>
          <w:lang w:eastAsia="ru-RU"/>
        </w:rPr>
      </w:pPr>
      <w:r w:rsidRPr="002E0574">
        <w:rPr>
          <w:rFonts w:ascii="Times New Roman" w:eastAsia="Times New Roman" w:hAnsi="Times New Roman" w:cs="Times New Roman"/>
          <w:bCs/>
          <w:kern w:val="2"/>
          <w:sz w:val="28"/>
          <w:szCs w:val="28"/>
          <w:lang w:eastAsia="ru-RU"/>
        </w:rPr>
        <w:t>в подразделе «Проектные предложения»:</w:t>
      </w:r>
    </w:p>
    <w:p w14:paraId="693FC276" w14:textId="77777777" w:rsidR="00BD328F" w:rsidRPr="002E0574" w:rsidRDefault="00BD328F" w:rsidP="00D96BAF">
      <w:pPr>
        <w:widowControl w:val="0"/>
        <w:suppressAutoHyphens/>
        <w:spacing w:after="0" w:line="245" w:lineRule="auto"/>
        <w:ind w:firstLine="709"/>
        <w:jc w:val="both"/>
        <w:rPr>
          <w:rFonts w:ascii="Times New Roman" w:eastAsia="Times New Roman" w:hAnsi="Times New Roman" w:cs="Times New Roman"/>
          <w:bCs/>
          <w:kern w:val="2"/>
          <w:sz w:val="28"/>
          <w:szCs w:val="28"/>
          <w:lang w:eastAsia="ru-RU"/>
        </w:rPr>
      </w:pPr>
      <w:r w:rsidRPr="002E0574">
        <w:rPr>
          <w:rFonts w:ascii="Times New Roman" w:eastAsia="Times New Roman" w:hAnsi="Times New Roman" w:cs="Times New Roman"/>
          <w:bCs/>
          <w:kern w:val="2"/>
          <w:sz w:val="28"/>
          <w:szCs w:val="28"/>
          <w:lang w:eastAsia="ru-RU"/>
        </w:rPr>
        <w:t>в абзаце первом слова «жидких, твердых хозяйственно-бытовых отходов» заменить словами «</w:t>
      </w:r>
      <w:bookmarkStart w:id="43" w:name="_Hlk164861710"/>
      <w:r w:rsidRPr="002E0574">
        <w:rPr>
          <w:rFonts w:ascii="Times New Roman" w:eastAsia="Times New Roman" w:hAnsi="Times New Roman" w:cs="Times New Roman"/>
          <w:bCs/>
          <w:kern w:val="2"/>
          <w:sz w:val="28"/>
          <w:szCs w:val="28"/>
          <w:lang w:eastAsia="ru-RU"/>
        </w:rPr>
        <w:t>отходов производства и потребления</w:t>
      </w:r>
      <w:bookmarkEnd w:id="43"/>
      <w:r w:rsidRPr="002E0574">
        <w:rPr>
          <w:rFonts w:ascii="Times New Roman" w:eastAsia="Times New Roman" w:hAnsi="Times New Roman" w:cs="Times New Roman"/>
          <w:bCs/>
          <w:kern w:val="2"/>
          <w:sz w:val="28"/>
          <w:szCs w:val="28"/>
          <w:lang w:eastAsia="ru-RU"/>
        </w:rPr>
        <w:t>»;</w:t>
      </w:r>
    </w:p>
    <w:p w14:paraId="4E140627" w14:textId="77777777" w:rsidR="00BD328F" w:rsidRPr="002E0574" w:rsidRDefault="00BD328F" w:rsidP="00D96BAF">
      <w:pPr>
        <w:widowControl w:val="0"/>
        <w:suppressAutoHyphens/>
        <w:spacing w:after="0" w:line="245" w:lineRule="auto"/>
        <w:ind w:firstLine="709"/>
        <w:jc w:val="both"/>
        <w:rPr>
          <w:rFonts w:ascii="Times New Roman" w:eastAsia="Times New Roman" w:hAnsi="Times New Roman" w:cs="Times New Roman"/>
          <w:bCs/>
          <w:kern w:val="2"/>
          <w:sz w:val="28"/>
          <w:szCs w:val="28"/>
          <w:lang w:eastAsia="ru-RU"/>
        </w:rPr>
      </w:pPr>
      <w:r w:rsidRPr="002E0574">
        <w:rPr>
          <w:rFonts w:ascii="Times New Roman" w:eastAsia="Times New Roman" w:hAnsi="Times New Roman" w:cs="Times New Roman"/>
          <w:bCs/>
          <w:kern w:val="2"/>
          <w:sz w:val="28"/>
          <w:szCs w:val="28"/>
          <w:lang w:eastAsia="ru-RU"/>
        </w:rPr>
        <w:t>в абзаце втором слова «2000 л» заменить словами «</w:t>
      </w:r>
      <w:bookmarkStart w:id="44" w:name="_Hlk164861721"/>
      <w:r w:rsidRPr="002E0574">
        <w:rPr>
          <w:rFonts w:ascii="Times New Roman" w:eastAsia="Times New Roman" w:hAnsi="Times New Roman" w:cs="Times New Roman"/>
          <w:bCs/>
          <w:kern w:val="2"/>
          <w:sz w:val="28"/>
          <w:szCs w:val="28"/>
          <w:lang w:eastAsia="ru-RU"/>
        </w:rPr>
        <w:t>1,97 м</w:t>
      </w:r>
      <w:r w:rsidRPr="002E0574">
        <w:rPr>
          <w:rFonts w:ascii="Times New Roman" w:eastAsia="Times New Roman" w:hAnsi="Times New Roman" w:cs="Times New Roman"/>
          <w:bCs/>
          <w:kern w:val="2"/>
          <w:sz w:val="28"/>
          <w:szCs w:val="28"/>
          <w:vertAlign w:val="superscript"/>
          <w:lang w:eastAsia="ru-RU"/>
        </w:rPr>
        <w:t>3</w:t>
      </w:r>
      <w:bookmarkEnd w:id="44"/>
      <w:r w:rsidRPr="002E0574">
        <w:rPr>
          <w:rFonts w:ascii="Times New Roman" w:eastAsia="Times New Roman" w:hAnsi="Times New Roman" w:cs="Times New Roman"/>
          <w:bCs/>
          <w:kern w:val="2"/>
          <w:sz w:val="28"/>
          <w:szCs w:val="28"/>
          <w:lang w:eastAsia="ru-RU"/>
        </w:rPr>
        <w:t xml:space="preserve">», </w:t>
      </w:r>
      <w:r w:rsidRPr="002E0574">
        <w:rPr>
          <w:rFonts w:ascii="Times New Roman" w:eastAsia="Times New Roman" w:hAnsi="Times New Roman" w:cs="Times New Roman"/>
          <w:bCs/>
          <w:kern w:val="2"/>
          <w:sz w:val="28"/>
          <w:szCs w:val="28"/>
          <w:lang w:eastAsia="ru-RU"/>
        </w:rPr>
        <w:lastRenderedPageBreak/>
        <w:t>аббревиатуру «ТБО» заменить словами «</w:t>
      </w:r>
      <w:bookmarkStart w:id="45" w:name="_Hlk164861732"/>
      <w:r w:rsidRPr="002E0574">
        <w:rPr>
          <w:rFonts w:ascii="Times New Roman" w:eastAsia="Times New Roman" w:hAnsi="Times New Roman" w:cs="Times New Roman"/>
          <w:bCs/>
          <w:kern w:val="2"/>
          <w:sz w:val="28"/>
          <w:szCs w:val="28"/>
          <w:lang w:eastAsia="ru-RU"/>
        </w:rPr>
        <w:t>твердых коммунальных отходов (далее – ТКО)</w:t>
      </w:r>
      <w:bookmarkEnd w:id="45"/>
      <w:r w:rsidRPr="002E0574">
        <w:rPr>
          <w:rFonts w:ascii="Times New Roman" w:eastAsia="Times New Roman" w:hAnsi="Times New Roman" w:cs="Times New Roman"/>
          <w:bCs/>
          <w:kern w:val="2"/>
          <w:sz w:val="28"/>
          <w:szCs w:val="28"/>
          <w:lang w:eastAsia="ru-RU"/>
        </w:rPr>
        <w:t>»;</w:t>
      </w:r>
    </w:p>
    <w:p w14:paraId="713CE579" w14:textId="361DA521" w:rsidR="00BD328F" w:rsidRDefault="00FE7360" w:rsidP="00D96BAF">
      <w:pPr>
        <w:widowControl w:val="0"/>
        <w:suppressAutoHyphens/>
        <w:spacing w:after="0" w:line="245" w:lineRule="auto"/>
        <w:ind w:firstLine="708"/>
        <w:jc w:val="both"/>
        <w:rPr>
          <w:rFonts w:ascii="Times New Roman" w:eastAsia="Calibri" w:hAnsi="Times New Roman" w:cs="Times New Roman"/>
          <w:color w:val="000000"/>
          <w:kern w:val="2"/>
          <w:sz w:val="28"/>
          <w:szCs w:val="28"/>
          <w:lang w:eastAsia="zh-CN"/>
        </w:rPr>
      </w:pPr>
      <w:r>
        <w:rPr>
          <w:rFonts w:ascii="Times New Roman" w:eastAsia="Calibri" w:hAnsi="Times New Roman" w:cs="Times New Roman"/>
          <w:color w:val="000000"/>
          <w:kern w:val="2"/>
          <w:sz w:val="28"/>
          <w:szCs w:val="28"/>
          <w:lang w:eastAsia="zh-CN"/>
        </w:rPr>
        <w:t>т</w:t>
      </w:r>
      <w:r w:rsidR="00BD328F" w:rsidRPr="002E0574">
        <w:rPr>
          <w:rFonts w:ascii="Times New Roman" w:eastAsia="Calibri" w:hAnsi="Times New Roman" w:cs="Times New Roman"/>
          <w:color w:val="000000"/>
          <w:kern w:val="2"/>
          <w:sz w:val="28"/>
          <w:szCs w:val="28"/>
          <w:lang w:eastAsia="zh-CN"/>
        </w:rPr>
        <w:t>аблиц</w:t>
      </w:r>
      <w:r>
        <w:rPr>
          <w:rFonts w:ascii="Times New Roman" w:eastAsia="Calibri" w:hAnsi="Times New Roman" w:cs="Times New Roman"/>
          <w:color w:val="000000"/>
          <w:kern w:val="2"/>
          <w:sz w:val="28"/>
          <w:szCs w:val="28"/>
          <w:lang w:eastAsia="zh-CN"/>
        </w:rPr>
        <w:t>у</w:t>
      </w:r>
      <w:r w:rsidR="00BD328F" w:rsidRPr="002E0574">
        <w:rPr>
          <w:rFonts w:ascii="Times New Roman" w:eastAsia="Calibri" w:hAnsi="Times New Roman" w:cs="Times New Roman"/>
          <w:color w:val="000000"/>
          <w:kern w:val="2"/>
          <w:sz w:val="28"/>
          <w:szCs w:val="28"/>
          <w:lang w:eastAsia="zh-CN"/>
        </w:rPr>
        <w:t xml:space="preserve"> «Объемы накопления бытовых отходов»</w:t>
      </w:r>
      <w:r>
        <w:rPr>
          <w:rFonts w:ascii="Times New Roman" w:eastAsia="Calibri" w:hAnsi="Times New Roman" w:cs="Times New Roman"/>
          <w:color w:val="000000"/>
          <w:kern w:val="2"/>
          <w:sz w:val="28"/>
          <w:szCs w:val="28"/>
          <w:lang w:eastAsia="zh-CN"/>
        </w:rPr>
        <w:t xml:space="preserve"> изложить в следующей редакции:</w:t>
      </w:r>
    </w:p>
    <w:p w14:paraId="1B8F0733" w14:textId="77777777" w:rsidR="00AD2A11" w:rsidRDefault="00AD2A11" w:rsidP="00D96BAF">
      <w:pPr>
        <w:widowControl w:val="0"/>
        <w:suppressAutoHyphens/>
        <w:spacing w:after="0" w:line="245" w:lineRule="auto"/>
        <w:ind w:firstLine="708"/>
        <w:jc w:val="both"/>
        <w:rPr>
          <w:rFonts w:ascii="Times New Roman" w:eastAsia="Calibri" w:hAnsi="Times New Roman" w:cs="Times New Roman"/>
          <w:color w:val="000000"/>
          <w:kern w:val="2"/>
          <w:sz w:val="28"/>
          <w:szCs w:val="28"/>
          <w:lang w:eastAsia="zh-CN"/>
        </w:rPr>
      </w:pPr>
    </w:p>
    <w:p w14:paraId="51CEC09E" w14:textId="4411D68B" w:rsidR="00AD2A11" w:rsidRDefault="00AD2A11" w:rsidP="00AD2A11">
      <w:pPr>
        <w:spacing w:after="0" w:line="256" w:lineRule="auto"/>
        <w:jc w:val="both"/>
        <w:rPr>
          <w:rFonts w:ascii="Times New Roman" w:eastAsia="Times New Roman" w:hAnsi="Times New Roman" w:cs="Times New Roman"/>
          <w:b/>
          <w:bCs/>
          <w:sz w:val="28"/>
          <w:szCs w:val="24"/>
          <w:lang w:eastAsia="ru-RU"/>
        </w:rPr>
      </w:pPr>
      <w:r w:rsidRPr="00084400">
        <w:rPr>
          <w:rFonts w:ascii="Times New Roman" w:eastAsia="Times New Roman" w:hAnsi="Times New Roman" w:cs="Times New Roman"/>
          <w:b/>
          <w:bCs/>
          <w:sz w:val="28"/>
          <w:szCs w:val="24"/>
          <w:lang w:eastAsia="ru-RU"/>
        </w:rPr>
        <w:t>«Таблица. Объемы накопления ТКО</w:t>
      </w:r>
    </w:p>
    <w:p w14:paraId="6DE6AD47" w14:textId="77777777" w:rsidR="00AD2A11" w:rsidRDefault="00AD2A11" w:rsidP="00AD2A11">
      <w:pPr>
        <w:spacing w:after="0" w:line="256" w:lineRule="auto"/>
        <w:jc w:val="both"/>
        <w:rPr>
          <w:rFonts w:ascii="Times New Roman" w:eastAsia="Times New Roman" w:hAnsi="Times New Roman" w:cs="Times New Roman"/>
          <w:b/>
          <w:bCs/>
          <w:sz w:val="28"/>
          <w:szCs w:val="24"/>
          <w:lang w:eastAsia="ru-RU"/>
        </w:rPr>
      </w:pPr>
    </w:p>
    <w:tbl>
      <w:tblPr>
        <w:tblW w:w="5000" w:type="pct"/>
        <w:tblLayout w:type="fixed"/>
        <w:tblLook w:val="04A0" w:firstRow="1" w:lastRow="0" w:firstColumn="1" w:lastColumn="0" w:noHBand="0" w:noVBand="1"/>
      </w:tblPr>
      <w:tblGrid>
        <w:gridCol w:w="2251"/>
        <w:gridCol w:w="939"/>
        <w:gridCol w:w="1201"/>
        <w:gridCol w:w="948"/>
        <w:gridCol w:w="1321"/>
        <w:gridCol w:w="1232"/>
        <w:gridCol w:w="1169"/>
      </w:tblGrid>
      <w:tr w:rsidR="00AD2A11" w:rsidRPr="004330D3" w14:paraId="60BE3637" w14:textId="77777777" w:rsidTr="00AD2A11">
        <w:trPr>
          <w:trHeight w:val="77"/>
        </w:trPr>
        <w:tc>
          <w:tcPr>
            <w:tcW w:w="1242" w:type="pct"/>
            <w:vMerge w:val="restart"/>
            <w:tcBorders>
              <w:top w:val="single" w:sz="4" w:space="0" w:color="auto"/>
              <w:left w:val="single" w:sz="4" w:space="0" w:color="auto"/>
              <w:bottom w:val="nil"/>
              <w:right w:val="single" w:sz="4" w:space="0" w:color="auto"/>
            </w:tcBorders>
            <w:shd w:val="clear" w:color="auto" w:fill="auto"/>
            <w:vAlign w:val="center"/>
          </w:tcPr>
          <w:p w14:paraId="6F3AE030" w14:textId="02A37745" w:rsidR="00AD2A11" w:rsidRPr="00AD2A11" w:rsidRDefault="00AD2A11" w:rsidP="004F2072">
            <w:pPr>
              <w:pStyle w:val="ab"/>
              <w:rPr>
                <w:sz w:val="20"/>
              </w:rPr>
            </w:pPr>
            <w:r w:rsidRPr="00AD2A11">
              <w:rPr>
                <w:sz w:val="20"/>
              </w:rPr>
              <w:t>ТКО</w:t>
            </w:r>
          </w:p>
        </w:tc>
        <w:tc>
          <w:tcPr>
            <w:tcW w:w="1181" w:type="pct"/>
            <w:gridSpan w:val="2"/>
            <w:tcBorders>
              <w:top w:val="single" w:sz="4" w:space="0" w:color="auto"/>
              <w:left w:val="nil"/>
              <w:bottom w:val="single" w:sz="4" w:space="0" w:color="auto"/>
              <w:right w:val="single" w:sz="4" w:space="0" w:color="000000"/>
            </w:tcBorders>
            <w:shd w:val="clear" w:color="auto" w:fill="auto"/>
            <w:vAlign w:val="center"/>
          </w:tcPr>
          <w:p w14:paraId="40B78C9F" w14:textId="77777777" w:rsidR="00AD2A11" w:rsidRPr="00AD2A11" w:rsidRDefault="00AD2A11" w:rsidP="004F2072">
            <w:pPr>
              <w:pStyle w:val="ab"/>
              <w:rPr>
                <w:sz w:val="20"/>
              </w:rPr>
            </w:pPr>
            <w:r w:rsidRPr="00AD2A11">
              <w:rPr>
                <w:sz w:val="20"/>
              </w:rPr>
              <w:t>Число жителей, чел.</w:t>
            </w:r>
          </w:p>
        </w:tc>
        <w:tc>
          <w:tcPr>
            <w:tcW w:w="1252" w:type="pct"/>
            <w:gridSpan w:val="2"/>
            <w:tcBorders>
              <w:top w:val="single" w:sz="4" w:space="0" w:color="auto"/>
              <w:left w:val="nil"/>
              <w:bottom w:val="single" w:sz="4" w:space="0" w:color="auto"/>
              <w:right w:val="single" w:sz="4" w:space="0" w:color="000000"/>
            </w:tcBorders>
            <w:shd w:val="clear" w:color="auto" w:fill="auto"/>
            <w:vAlign w:val="center"/>
          </w:tcPr>
          <w:p w14:paraId="5C9A7AEA" w14:textId="014D25F0" w:rsidR="00AD2A11" w:rsidRPr="00AD2A11" w:rsidRDefault="00AD2A11" w:rsidP="004F2072">
            <w:pPr>
              <w:pStyle w:val="ab"/>
              <w:rPr>
                <w:sz w:val="20"/>
              </w:rPr>
            </w:pPr>
            <w:r w:rsidRPr="00AD2A11">
              <w:rPr>
                <w:sz w:val="20"/>
              </w:rPr>
              <w:t>Удельная норма накопления на 1 человека в год</w:t>
            </w:r>
            <w:r>
              <w:rPr>
                <w:sz w:val="20"/>
              </w:rPr>
              <w:t xml:space="preserve">, </w:t>
            </w:r>
            <w:r w:rsidRPr="00AD2A11">
              <w:rPr>
                <w:sz w:val="20"/>
              </w:rPr>
              <w:t>м</w:t>
            </w:r>
            <w:r w:rsidRPr="00AD2A11">
              <w:rPr>
                <w:sz w:val="20"/>
                <w:vertAlign w:val="superscript"/>
              </w:rPr>
              <w:t>3</w:t>
            </w:r>
          </w:p>
        </w:tc>
        <w:tc>
          <w:tcPr>
            <w:tcW w:w="1326" w:type="pct"/>
            <w:gridSpan w:val="2"/>
            <w:tcBorders>
              <w:top w:val="single" w:sz="4" w:space="0" w:color="auto"/>
              <w:left w:val="nil"/>
              <w:bottom w:val="single" w:sz="4" w:space="0" w:color="auto"/>
              <w:right w:val="single" w:sz="4" w:space="0" w:color="000000"/>
            </w:tcBorders>
            <w:shd w:val="clear" w:color="auto" w:fill="auto"/>
            <w:vAlign w:val="center"/>
          </w:tcPr>
          <w:p w14:paraId="2D6A43F7" w14:textId="77777777" w:rsidR="00AD2A11" w:rsidRPr="00AD2A11" w:rsidRDefault="00AD2A11" w:rsidP="004F2072">
            <w:pPr>
              <w:pStyle w:val="ab"/>
              <w:rPr>
                <w:sz w:val="20"/>
              </w:rPr>
            </w:pPr>
            <w:r w:rsidRPr="00AD2A11">
              <w:rPr>
                <w:sz w:val="20"/>
              </w:rPr>
              <w:t>Общее накопление в год</w:t>
            </w:r>
          </w:p>
        </w:tc>
      </w:tr>
      <w:tr w:rsidR="00AD2A11" w:rsidRPr="004330D3" w14:paraId="2A1D1229" w14:textId="77777777" w:rsidTr="00AD2A11">
        <w:trPr>
          <w:cantSplit/>
          <w:trHeight w:val="1134"/>
        </w:trPr>
        <w:tc>
          <w:tcPr>
            <w:tcW w:w="1242" w:type="pct"/>
            <w:vMerge/>
            <w:tcBorders>
              <w:top w:val="single" w:sz="4" w:space="0" w:color="auto"/>
              <w:left w:val="single" w:sz="4" w:space="0" w:color="auto"/>
              <w:bottom w:val="nil"/>
              <w:right w:val="single" w:sz="4" w:space="0" w:color="auto"/>
            </w:tcBorders>
            <w:vAlign w:val="center"/>
          </w:tcPr>
          <w:p w14:paraId="172906B5" w14:textId="77777777" w:rsidR="00AD2A11" w:rsidRPr="00AD2A11" w:rsidRDefault="00AD2A11" w:rsidP="004F2072">
            <w:pPr>
              <w:pStyle w:val="ab"/>
              <w:rPr>
                <w:sz w:val="20"/>
              </w:rPr>
            </w:pPr>
          </w:p>
        </w:tc>
        <w:tc>
          <w:tcPr>
            <w:tcW w:w="518" w:type="pct"/>
            <w:tcBorders>
              <w:top w:val="single" w:sz="4" w:space="0" w:color="auto"/>
              <w:left w:val="nil"/>
              <w:bottom w:val="nil"/>
              <w:right w:val="single" w:sz="4" w:space="0" w:color="auto"/>
            </w:tcBorders>
            <w:shd w:val="clear" w:color="auto" w:fill="auto"/>
            <w:vAlign w:val="center"/>
          </w:tcPr>
          <w:p w14:paraId="1BF30295" w14:textId="77777777" w:rsidR="00AD2A11" w:rsidRPr="00AD2A11" w:rsidRDefault="00AD2A11" w:rsidP="00AD2A11">
            <w:pPr>
              <w:pStyle w:val="ab"/>
              <w:rPr>
                <w:sz w:val="20"/>
              </w:rPr>
            </w:pPr>
            <w:r w:rsidRPr="00AD2A11">
              <w:rPr>
                <w:sz w:val="20"/>
              </w:rPr>
              <w:t>I очередь</w:t>
            </w:r>
          </w:p>
        </w:tc>
        <w:tc>
          <w:tcPr>
            <w:tcW w:w="663" w:type="pct"/>
            <w:tcBorders>
              <w:top w:val="single" w:sz="4" w:space="0" w:color="auto"/>
              <w:left w:val="nil"/>
              <w:bottom w:val="nil"/>
              <w:right w:val="single" w:sz="4" w:space="0" w:color="auto"/>
            </w:tcBorders>
            <w:shd w:val="clear" w:color="auto" w:fill="auto"/>
            <w:vAlign w:val="center"/>
          </w:tcPr>
          <w:p w14:paraId="54B6C3C7" w14:textId="77777777" w:rsidR="00AD2A11" w:rsidRPr="00AD2A11" w:rsidRDefault="00AD2A11" w:rsidP="00AD2A11">
            <w:pPr>
              <w:pStyle w:val="ab"/>
              <w:rPr>
                <w:sz w:val="20"/>
              </w:rPr>
            </w:pPr>
            <w:r w:rsidRPr="00AD2A11">
              <w:rPr>
                <w:sz w:val="20"/>
              </w:rPr>
              <w:t>расчётный срок</w:t>
            </w:r>
          </w:p>
        </w:tc>
        <w:tc>
          <w:tcPr>
            <w:tcW w:w="523" w:type="pct"/>
            <w:tcBorders>
              <w:top w:val="nil"/>
              <w:left w:val="nil"/>
              <w:bottom w:val="nil"/>
              <w:right w:val="single" w:sz="4" w:space="0" w:color="auto"/>
            </w:tcBorders>
            <w:shd w:val="clear" w:color="auto" w:fill="auto"/>
            <w:vAlign w:val="center"/>
          </w:tcPr>
          <w:p w14:paraId="0281853C" w14:textId="77777777" w:rsidR="00AD2A11" w:rsidRPr="00AD2A11" w:rsidRDefault="00AD2A11" w:rsidP="00AD2A11">
            <w:pPr>
              <w:pStyle w:val="ab"/>
              <w:rPr>
                <w:sz w:val="20"/>
              </w:rPr>
            </w:pPr>
            <w:r w:rsidRPr="00AD2A11">
              <w:rPr>
                <w:sz w:val="20"/>
              </w:rPr>
              <w:t>I очередь</w:t>
            </w:r>
          </w:p>
        </w:tc>
        <w:tc>
          <w:tcPr>
            <w:tcW w:w="728" w:type="pct"/>
            <w:tcBorders>
              <w:top w:val="nil"/>
              <w:left w:val="nil"/>
              <w:bottom w:val="single" w:sz="4" w:space="0" w:color="auto"/>
              <w:right w:val="single" w:sz="4" w:space="0" w:color="auto"/>
            </w:tcBorders>
            <w:shd w:val="clear" w:color="auto" w:fill="auto"/>
            <w:vAlign w:val="center"/>
          </w:tcPr>
          <w:p w14:paraId="3DE0FD67" w14:textId="77777777" w:rsidR="00AD2A11" w:rsidRPr="00AD2A11" w:rsidRDefault="00AD2A11" w:rsidP="00AD2A11">
            <w:pPr>
              <w:pStyle w:val="ab"/>
              <w:rPr>
                <w:sz w:val="20"/>
              </w:rPr>
            </w:pPr>
            <w:r w:rsidRPr="00AD2A11">
              <w:rPr>
                <w:sz w:val="20"/>
              </w:rPr>
              <w:t>расчётный срок</w:t>
            </w:r>
          </w:p>
        </w:tc>
        <w:tc>
          <w:tcPr>
            <w:tcW w:w="680" w:type="pct"/>
            <w:tcBorders>
              <w:top w:val="nil"/>
              <w:left w:val="nil"/>
              <w:bottom w:val="nil"/>
              <w:right w:val="single" w:sz="4" w:space="0" w:color="auto"/>
            </w:tcBorders>
            <w:shd w:val="clear" w:color="auto" w:fill="auto"/>
            <w:vAlign w:val="center"/>
          </w:tcPr>
          <w:p w14:paraId="7B663182" w14:textId="5A148975" w:rsidR="00AD2A11" w:rsidRPr="00AD2A11" w:rsidRDefault="00AD2A11" w:rsidP="004F2072">
            <w:pPr>
              <w:pStyle w:val="ab"/>
              <w:rPr>
                <w:sz w:val="20"/>
              </w:rPr>
            </w:pPr>
            <w:r w:rsidRPr="00AD2A11">
              <w:rPr>
                <w:sz w:val="20"/>
              </w:rPr>
              <w:t>I очередь</w:t>
            </w:r>
            <w:r>
              <w:rPr>
                <w:sz w:val="20"/>
              </w:rPr>
              <w:t>,</w:t>
            </w:r>
            <w:r w:rsidRPr="00AD2A11">
              <w:rPr>
                <w:sz w:val="20"/>
              </w:rPr>
              <w:t xml:space="preserve"> м</w:t>
            </w:r>
            <w:r w:rsidRPr="00AD2A11">
              <w:rPr>
                <w:sz w:val="20"/>
                <w:vertAlign w:val="superscript"/>
              </w:rPr>
              <w:t>3</w:t>
            </w:r>
          </w:p>
        </w:tc>
        <w:tc>
          <w:tcPr>
            <w:tcW w:w="646" w:type="pct"/>
            <w:tcBorders>
              <w:top w:val="nil"/>
              <w:left w:val="nil"/>
              <w:bottom w:val="nil"/>
              <w:right w:val="single" w:sz="4" w:space="0" w:color="auto"/>
            </w:tcBorders>
            <w:shd w:val="clear" w:color="auto" w:fill="auto"/>
            <w:vAlign w:val="center"/>
          </w:tcPr>
          <w:p w14:paraId="1A8637F2" w14:textId="0BACC0EB" w:rsidR="00AD2A11" w:rsidRPr="00AD2A11" w:rsidRDefault="00AD2A11" w:rsidP="004F2072">
            <w:pPr>
              <w:pStyle w:val="ab"/>
              <w:rPr>
                <w:sz w:val="20"/>
              </w:rPr>
            </w:pPr>
            <w:r w:rsidRPr="00AD2A11">
              <w:rPr>
                <w:sz w:val="20"/>
              </w:rPr>
              <w:t>расчётный срок</w:t>
            </w:r>
            <w:r>
              <w:rPr>
                <w:sz w:val="20"/>
              </w:rPr>
              <w:t>,</w:t>
            </w:r>
            <w:r w:rsidRPr="00AD2A11">
              <w:rPr>
                <w:sz w:val="20"/>
              </w:rPr>
              <w:t xml:space="preserve"> м</w:t>
            </w:r>
            <w:r w:rsidRPr="00AD2A11">
              <w:rPr>
                <w:sz w:val="20"/>
                <w:vertAlign w:val="superscript"/>
              </w:rPr>
              <w:t>3</w:t>
            </w:r>
          </w:p>
        </w:tc>
      </w:tr>
      <w:tr w:rsidR="00AD2A11" w:rsidRPr="004330D3" w14:paraId="138C16C4" w14:textId="77777777" w:rsidTr="00AD2A11">
        <w:trPr>
          <w:trHeight w:val="510"/>
        </w:trPr>
        <w:tc>
          <w:tcPr>
            <w:tcW w:w="1242" w:type="pct"/>
            <w:tcBorders>
              <w:top w:val="single" w:sz="4" w:space="0" w:color="auto"/>
              <w:left w:val="single" w:sz="4" w:space="0" w:color="auto"/>
              <w:bottom w:val="single" w:sz="4" w:space="0" w:color="auto"/>
              <w:right w:val="single" w:sz="4" w:space="0" w:color="auto"/>
            </w:tcBorders>
            <w:shd w:val="clear" w:color="auto" w:fill="auto"/>
            <w:vAlign w:val="center"/>
          </w:tcPr>
          <w:p w14:paraId="6F108F64" w14:textId="77777777" w:rsidR="00AD2A11" w:rsidRPr="00AD2A11" w:rsidRDefault="00AD2A11" w:rsidP="004F2072">
            <w:pPr>
              <w:spacing w:after="0" w:line="240" w:lineRule="auto"/>
              <w:jc w:val="center"/>
              <w:rPr>
                <w:rFonts w:ascii="Times New Roman" w:eastAsia="Times New Roman" w:hAnsi="Times New Roman" w:cs="Times New Roman"/>
                <w:color w:val="000000"/>
                <w:sz w:val="20"/>
                <w:szCs w:val="20"/>
                <w:lang w:eastAsia="ru-RU"/>
              </w:rPr>
            </w:pPr>
            <w:r w:rsidRPr="00AD2A11">
              <w:rPr>
                <w:rFonts w:ascii="Times New Roman" w:eastAsia="Times New Roman" w:hAnsi="Times New Roman" w:cs="Times New Roman"/>
                <w:color w:val="000000"/>
                <w:sz w:val="20"/>
                <w:szCs w:val="20"/>
                <w:lang w:eastAsia="ru-RU"/>
              </w:rPr>
              <w:t>Общее количество</w:t>
            </w:r>
          </w:p>
          <w:p w14:paraId="384E812B" w14:textId="7B606750" w:rsidR="00AD2A11" w:rsidRPr="00AD2A11" w:rsidRDefault="00AD2A11" w:rsidP="00AD2A11">
            <w:pPr>
              <w:spacing w:after="0" w:line="240" w:lineRule="auto"/>
              <w:jc w:val="center"/>
              <w:rPr>
                <w:rFonts w:ascii="Times New Roman" w:eastAsia="Times New Roman" w:hAnsi="Times New Roman" w:cs="Times New Roman"/>
                <w:color w:val="000000"/>
                <w:sz w:val="20"/>
                <w:szCs w:val="20"/>
                <w:lang w:eastAsia="ru-RU"/>
              </w:rPr>
            </w:pPr>
          </w:p>
        </w:tc>
        <w:tc>
          <w:tcPr>
            <w:tcW w:w="518" w:type="pct"/>
            <w:tcBorders>
              <w:top w:val="single" w:sz="4" w:space="0" w:color="auto"/>
              <w:left w:val="nil"/>
              <w:bottom w:val="single" w:sz="4" w:space="0" w:color="auto"/>
              <w:right w:val="single" w:sz="4" w:space="0" w:color="auto"/>
            </w:tcBorders>
            <w:shd w:val="clear" w:color="auto" w:fill="auto"/>
            <w:vAlign w:val="center"/>
          </w:tcPr>
          <w:p w14:paraId="36BE1308" w14:textId="77777777" w:rsidR="00AD2A11" w:rsidRPr="00AD2A11" w:rsidRDefault="00AD2A11" w:rsidP="004F2072">
            <w:pPr>
              <w:spacing w:after="0" w:line="240" w:lineRule="auto"/>
              <w:jc w:val="center"/>
              <w:rPr>
                <w:rFonts w:ascii="Times New Roman" w:eastAsia="Times New Roman" w:hAnsi="Times New Roman" w:cs="Times New Roman"/>
                <w:color w:val="000000"/>
                <w:sz w:val="20"/>
                <w:szCs w:val="20"/>
                <w:lang w:eastAsia="ru-RU"/>
              </w:rPr>
            </w:pPr>
            <w:r w:rsidRPr="00AD2A11">
              <w:rPr>
                <w:rFonts w:ascii="Times New Roman" w:eastAsia="Times New Roman" w:hAnsi="Times New Roman" w:cs="Times New Roman"/>
                <w:color w:val="000000"/>
                <w:sz w:val="20"/>
                <w:szCs w:val="20"/>
                <w:lang w:eastAsia="ru-RU"/>
              </w:rPr>
              <w:t>1328</w:t>
            </w:r>
          </w:p>
        </w:tc>
        <w:tc>
          <w:tcPr>
            <w:tcW w:w="663" w:type="pct"/>
            <w:tcBorders>
              <w:top w:val="single" w:sz="4" w:space="0" w:color="auto"/>
              <w:left w:val="nil"/>
              <w:bottom w:val="single" w:sz="4" w:space="0" w:color="auto"/>
              <w:right w:val="single" w:sz="4" w:space="0" w:color="auto"/>
            </w:tcBorders>
            <w:shd w:val="clear" w:color="auto" w:fill="auto"/>
            <w:vAlign w:val="center"/>
          </w:tcPr>
          <w:p w14:paraId="34ECED87" w14:textId="77777777" w:rsidR="00AD2A11" w:rsidRPr="00AD2A11" w:rsidRDefault="00AD2A11" w:rsidP="004F2072">
            <w:pPr>
              <w:spacing w:after="0" w:line="240" w:lineRule="auto"/>
              <w:jc w:val="center"/>
              <w:rPr>
                <w:rFonts w:ascii="Times New Roman" w:eastAsia="Times New Roman" w:hAnsi="Times New Roman" w:cs="Times New Roman"/>
                <w:color w:val="000000"/>
                <w:sz w:val="20"/>
                <w:szCs w:val="20"/>
                <w:lang w:eastAsia="ru-RU"/>
              </w:rPr>
            </w:pPr>
            <w:r w:rsidRPr="00AD2A11">
              <w:rPr>
                <w:rFonts w:ascii="Times New Roman" w:eastAsia="Times New Roman" w:hAnsi="Times New Roman" w:cs="Times New Roman"/>
                <w:color w:val="000000"/>
                <w:sz w:val="20"/>
                <w:szCs w:val="20"/>
                <w:lang w:eastAsia="ru-RU"/>
              </w:rPr>
              <w:t>1250</w:t>
            </w:r>
          </w:p>
        </w:tc>
        <w:tc>
          <w:tcPr>
            <w:tcW w:w="523" w:type="pct"/>
            <w:tcBorders>
              <w:top w:val="single" w:sz="4" w:space="0" w:color="auto"/>
              <w:left w:val="nil"/>
              <w:bottom w:val="single" w:sz="4" w:space="0" w:color="auto"/>
              <w:right w:val="single" w:sz="4" w:space="0" w:color="auto"/>
            </w:tcBorders>
            <w:shd w:val="clear" w:color="auto" w:fill="auto"/>
            <w:vAlign w:val="center"/>
          </w:tcPr>
          <w:p w14:paraId="006122CC" w14:textId="61090AE8" w:rsidR="00AD2A11" w:rsidRPr="00AD2A11" w:rsidRDefault="00AD2A11" w:rsidP="004F2072">
            <w:pPr>
              <w:spacing w:after="0" w:line="240" w:lineRule="auto"/>
              <w:jc w:val="center"/>
              <w:rPr>
                <w:rFonts w:ascii="Times New Roman" w:eastAsia="Times New Roman" w:hAnsi="Times New Roman" w:cs="Times New Roman"/>
                <w:color w:val="000000"/>
                <w:sz w:val="20"/>
                <w:szCs w:val="20"/>
                <w:lang w:eastAsia="ru-RU"/>
              </w:rPr>
            </w:pPr>
            <w:r w:rsidRPr="00AD2A11">
              <w:rPr>
                <w:rFonts w:ascii="Times New Roman" w:eastAsia="Times New Roman" w:hAnsi="Times New Roman" w:cs="Times New Roman"/>
                <w:color w:val="000000"/>
                <w:sz w:val="20"/>
                <w:szCs w:val="20"/>
                <w:lang w:eastAsia="ru-RU"/>
              </w:rPr>
              <w:t>1,97</w:t>
            </w:r>
          </w:p>
        </w:tc>
        <w:tc>
          <w:tcPr>
            <w:tcW w:w="728" w:type="pct"/>
            <w:tcBorders>
              <w:top w:val="nil"/>
              <w:left w:val="nil"/>
              <w:bottom w:val="single" w:sz="4" w:space="0" w:color="auto"/>
              <w:right w:val="single" w:sz="4" w:space="0" w:color="auto"/>
            </w:tcBorders>
            <w:shd w:val="clear" w:color="auto" w:fill="auto"/>
            <w:vAlign w:val="center"/>
          </w:tcPr>
          <w:p w14:paraId="29809BEA" w14:textId="4AE404D6" w:rsidR="00AD2A11" w:rsidRPr="00AD2A11" w:rsidRDefault="00AD2A11" w:rsidP="004F2072">
            <w:pPr>
              <w:spacing w:after="0" w:line="240" w:lineRule="auto"/>
              <w:jc w:val="center"/>
              <w:rPr>
                <w:rFonts w:ascii="Times New Roman" w:eastAsia="Times New Roman" w:hAnsi="Times New Roman" w:cs="Times New Roman"/>
                <w:color w:val="000000"/>
                <w:sz w:val="20"/>
                <w:szCs w:val="20"/>
                <w:lang w:eastAsia="ru-RU"/>
              </w:rPr>
            </w:pPr>
            <w:r w:rsidRPr="00AD2A11">
              <w:rPr>
                <w:rFonts w:ascii="Times New Roman" w:eastAsia="Times New Roman" w:hAnsi="Times New Roman" w:cs="Times New Roman"/>
                <w:color w:val="000000"/>
                <w:sz w:val="20"/>
                <w:szCs w:val="20"/>
                <w:lang w:eastAsia="ru-RU"/>
              </w:rPr>
              <w:t>1,97</w:t>
            </w:r>
          </w:p>
        </w:tc>
        <w:tc>
          <w:tcPr>
            <w:tcW w:w="680" w:type="pct"/>
            <w:tcBorders>
              <w:top w:val="single" w:sz="4" w:space="0" w:color="auto"/>
              <w:left w:val="nil"/>
              <w:bottom w:val="single" w:sz="4" w:space="0" w:color="auto"/>
              <w:right w:val="single" w:sz="4" w:space="0" w:color="auto"/>
            </w:tcBorders>
            <w:shd w:val="clear" w:color="auto" w:fill="auto"/>
            <w:vAlign w:val="center"/>
          </w:tcPr>
          <w:p w14:paraId="45EA3581" w14:textId="77777777" w:rsidR="00AD2A11" w:rsidRPr="00AD2A11" w:rsidRDefault="00AD2A11" w:rsidP="004F2072">
            <w:pPr>
              <w:spacing w:after="0" w:line="240" w:lineRule="auto"/>
              <w:jc w:val="center"/>
              <w:rPr>
                <w:rFonts w:ascii="Times New Roman" w:eastAsia="Times New Roman" w:hAnsi="Times New Roman" w:cs="Times New Roman"/>
                <w:color w:val="000000"/>
                <w:sz w:val="20"/>
                <w:szCs w:val="20"/>
                <w:lang w:eastAsia="ru-RU"/>
              </w:rPr>
            </w:pPr>
            <w:r w:rsidRPr="00AD2A11">
              <w:rPr>
                <w:rFonts w:ascii="Times New Roman" w:eastAsia="Times New Roman" w:hAnsi="Times New Roman" w:cs="Times New Roman"/>
                <w:color w:val="000000"/>
                <w:sz w:val="20"/>
                <w:szCs w:val="20"/>
                <w:lang w:eastAsia="ru-RU"/>
              </w:rPr>
              <w:t>3350</w:t>
            </w:r>
          </w:p>
        </w:tc>
        <w:tc>
          <w:tcPr>
            <w:tcW w:w="646" w:type="pct"/>
            <w:tcBorders>
              <w:top w:val="single" w:sz="4" w:space="0" w:color="auto"/>
              <w:left w:val="nil"/>
              <w:bottom w:val="single" w:sz="4" w:space="0" w:color="auto"/>
              <w:right w:val="single" w:sz="4" w:space="0" w:color="auto"/>
            </w:tcBorders>
            <w:shd w:val="clear" w:color="auto" w:fill="auto"/>
            <w:vAlign w:val="center"/>
          </w:tcPr>
          <w:p w14:paraId="45136164" w14:textId="77777777" w:rsidR="00AD2A11" w:rsidRPr="00AD2A11" w:rsidRDefault="00AD2A11" w:rsidP="004F2072">
            <w:pPr>
              <w:spacing w:after="0" w:line="240" w:lineRule="auto"/>
              <w:jc w:val="center"/>
              <w:rPr>
                <w:rFonts w:ascii="Times New Roman" w:eastAsia="Times New Roman" w:hAnsi="Times New Roman" w:cs="Times New Roman"/>
                <w:color w:val="000000"/>
                <w:sz w:val="20"/>
                <w:szCs w:val="20"/>
                <w:lang w:eastAsia="ru-RU"/>
              </w:rPr>
            </w:pPr>
            <w:r w:rsidRPr="00AD2A11">
              <w:rPr>
                <w:rFonts w:ascii="Times New Roman" w:eastAsia="Times New Roman" w:hAnsi="Times New Roman" w:cs="Times New Roman"/>
                <w:color w:val="000000"/>
                <w:sz w:val="20"/>
                <w:szCs w:val="20"/>
                <w:lang w:eastAsia="ru-RU"/>
              </w:rPr>
              <w:t>3156</w:t>
            </w:r>
          </w:p>
        </w:tc>
      </w:tr>
      <w:tr w:rsidR="00AD2A11" w:rsidRPr="004330D3" w14:paraId="524EB79C" w14:textId="77777777" w:rsidTr="00AD2A11">
        <w:trPr>
          <w:trHeight w:val="255"/>
        </w:trPr>
        <w:tc>
          <w:tcPr>
            <w:tcW w:w="1242" w:type="pct"/>
            <w:tcBorders>
              <w:top w:val="nil"/>
              <w:left w:val="single" w:sz="4" w:space="0" w:color="auto"/>
              <w:bottom w:val="single" w:sz="4" w:space="0" w:color="auto"/>
              <w:right w:val="single" w:sz="4" w:space="0" w:color="auto"/>
            </w:tcBorders>
            <w:shd w:val="clear" w:color="auto" w:fill="auto"/>
            <w:vAlign w:val="center"/>
          </w:tcPr>
          <w:p w14:paraId="00522417" w14:textId="77777777" w:rsidR="00AD2A11" w:rsidRPr="00AD2A11" w:rsidRDefault="00AD2A11" w:rsidP="004F2072">
            <w:pPr>
              <w:spacing w:after="0" w:line="240" w:lineRule="auto"/>
              <w:jc w:val="center"/>
              <w:rPr>
                <w:rFonts w:ascii="Times New Roman" w:eastAsia="Times New Roman" w:hAnsi="Times New Roman" w:cs="Times New Roman"/>
                <w:color w:val="000000"/>
                <w:sz w:val="20"/>
                <w:szCs w:val="20"/>
                <w:lang w:eastAsia="ru-RU"/>
              </w:rPr>
            </w:pPr>
            <w:r w:rsidRPr="00AD2A11">
              <w:rPr>
                <w:rFonts w:ascii="Times New Roman" w:eastAsia="Times New Roman" w:hAnsi="Times New Roman" w:cs="Times New Roman"/>
                <w:color w:val="000000"/>
                <w:sz w:val="20"/>
                <w:szCs w:val="20"/>
                <w:lang w:eastAsia="ru-RU"/>
              </w:rPr>
              <w:t>Итого</w:t>
            </w:r>
          </w:p>
        </w:tc>
        <w:tc>
          <w:tcPr>
            <w:tcW w:w="518" w:type="pct"/>
            <w:tcBorders>
              <w:top w:val="nil"/>
              <w:left w:val="nil"/>
              <w:bottom w:val="single" w:sz="4" w:space="0" w:color="auto"/>
              <w:right w:val="single" w:sz="4" w:space="0" w:color="auto"/>
            </w:tcBorders>
            <w:shd w:val="clear" w:color="auto" w:fill="auto"/>
            <w:vAlign w:val="center"/>
          </w:tcPr>
          <w:p w14:paraId="6A3F3363" w14:textId="40221BEA" w:rsidR="00AD2A11" w:rsidRPr="00AD2A11" w:rsidRDefault="00AD2A11" w:rsidP="004F207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663" w:type="pct"/>
            <w:tcBorders>
              <w:top w:val="nil"/>
              <w:left w:val="nil"/>
              <w:bottom w:val="single" w:sz="4" w:space="0" w:color="auto"/>
              <w:right w:val="single" w:sz="4" w:space="0" w:color="auto"/>
            </w:tcBorders>
            <w:shd w:val="clear" w:color="auto" w:fill="auto"/>
            <w:vAlign w:val="center"/>
          </w:tcPr>
          <w:p w14:paraId="15A33D2D" w14:textId="444CDF6C" w:rsidR="00AD2A11" w:rsidRPr="00AD2A11" w:rsidRDefault="00AD2A11" w:rsidP="004F207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23" w:type="pct"/>
            <w:tcBorders>
              <w:top w:val="nil"/>
              <w:left w:val="nil"/>
              <w:bottom w:val="single" w:sz="4" w:space="0" w:color="auto"/>
              <w:right w:val="single" w:sz="4" w:space="0" w:color="auto"/>
            </w:tcBorders>
            <w:shd w:val="clear" w:color="auto" w:fill="auto"/>
            <w:vAlign w:val="center"/>
          </w:tcPr>
          <w:p w14:paraId="326EB1E7" w14:textId="033E259E" w:rsidR="00AD2A11" w:rsidRPr="00AD2A11" w:rsidRDefault="00AD2A11" w:rsidP="004F207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728" w:type="pct"/>
            <w:tcBorders>
              <w:top w:val="nil"/>
              <w:left w:val="nil"/>
              <w:bottom w:val="single" w:sz="4" w:space="0" w:color="auto"/>
              <w:right w:val="single" w:sz="4" w:space="0" w:color="auto"/>
            </w:tcBorders>
            <w:shd w:val="clear" w:color="auto" w:fill="auto"/>
            <w:vAlign w:val="center"/>
          </w:tcPr>
          <w:p w14:paraId="5BABBA7E" w14:textId="646E1F4F" w:rsidR="00AD2A11" w:rsidRPr="00AD2A11" w:rsidRDefault="00AD2A11" w:rsidP="004F207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680" w:type="pct"/>
            <w:tcBorders>
              <w:top w:val="nil"/>
              <w:left w:val="nil"/>
              <w:bottom w:val="single" w:sz="4" w:space="0" w:color="auto"/>
              <w:right w:val="single" w:sz="4" w:space="0" w:color="auto"/>
            </w:tcBorders>
            <w:shd w:val="clear" w:color="auto" w:fill="auto"/>
            <w:vAlign w:val="center"/>
          </w:tcPr>
          <w:p w14:paraId="661E49DD" w14:textId="77777777" w:rsidR="00AD2A11" w:rsidRPr="00AD2A11" w:rsidRDefault="00AD2A11" w:rsidP="004F2072">
            <w:pPr>
              <w:spacing w:after="0" w:line="240" w:lineRule="auto"/>
              <w:jc w:val="center"/>
              <w:rPr>
                <w:rFonts w:ascii="Times New Roman" w:eastAsia="Times New Roman" w:hAnsi="Times New Roman" w:cs="Times New Roman"/>
                <w:b/>
                <w:bCs/>
                <w:color w:val="000000"/>
                <w:sz w:val="20"/>
                <w:szCs w:val="20"/>
                <w:lang w:eastAsia="ru-RU"/>
              </w:rPr>
            </w:pPr>
            <w:r w:rsidRPr="00AD2A11">
              <w:rPr>
                <w:rFonts w:ascii="Times New Roman" w:eastAsia="Times New Roman" w:hAnsi="Times New Roman" w:cs="Times New Roman"/>
                <w:b/>
                <w:bCs/>
                <w:color w:val="000000"/>
                <w:sz w:val="20"/>
                <w:szCs w:val="20"/>
                <w:lang w:eastAsia="ru-RU"/>
              </w:rPr>
              <w:t>3350</w:t>
            </w:r>
          </w:p>
        </w:tc>
        <w:tc>
          <w:tcPr>
            <w:tcW w:w="646" w:type="pct"/>
            <w:tcBorders>
              <w:top w:val="nil"/>
              <w:left w:val="nil"/>
              <w:bottom w:val="single" w:sz="4" w:space="0" w:color="auto"/>
              <w:right w:val="single" w:sz="4" w:space="0" w:color="auto"/>
            </w:tcBorders>
            <w:shd w:val="clear" w:color="auto" w:fill="auto"/>
            <w:vAlign w:val="center"/>
          </w:tcPr>
          <w:p w14:paraId="3304982D" w14:textId="77777777" w:rsidR="00AD2A11" w:rsidRPr="00AD2A11" w:rsidRDefault="00AD2A11" w:rsidP="004F2072">
            <w:pPr>
              <w:spacing w:after="0" w:line="240" w:lineRule="auto"/>
              <w:jc w:val="center"/>
              <w:rPr>
                <w:rFonts w:ascii="Times New Roman" w:eastAsia="Times New Roman" w:hAnsi="Times New Roman" w:cs="Times New Roman"/>
                <w:b/>
                <w:bCs/>
                <w:color w:val="000000"/>
                <w:sz w:val="20"/>
                <w:szCs w:val="20"/>
                <w:lang w:eastAsia="ru-RU"/>
              </w:rPr>
            </w:pPr>
            <w:r w:rsidRPr="00AD2A11">
              <w:rPr>
                <w:rFonts w:ascii="Times New Roman" w:eastAsia="Times New Roman" w:hAnsi="Times New Roman" w:cs="Times New Roman"/>
                <w:b/>
                <w:bCs/>
                <w:color w:val="000000"/>
                <w:sz w:val="20"/>
                <w:szCs w:val="20"/>
                <w:lang w:eastAsia="ru-RU"/>
              </w:rPr>
              <w:t>3156</w:t>
            </w:r>
          </w:p>
        </w:tc>
      </w:tr>
    </w:tbl>
    <w:p w14:paraId="53834D57" w14:textId="77777777" w:rsidR="00AD2A11" w:rsidRDefault="00AD2A11" w:rsidP="00AD2A11">
      <w:pPr>
        <w:spacing w:after="0" w:line="256" w:lineRule="auto"/>
        <w:jc w:val="both"/>
        <w:rPr>
          <w:rFonts w:ascii="Times New Roman" w:eastAsia="Times New Roman" w:hAnsi="Times New Roman" w:cs="Times New Roman"/>
          <w:b/>
          <w:bCs/>
          <w:sz w:val="28"/>
          <w:szCs w:val="24"/>
          <w:lang w:eastAsia="ru-RU"/>
        </w:rPr>
      </w:pPr>
    </w:p>
    <w:p w14:paraId="6FEDBDDC" w14:textId="77777777" w:rsidR="00BD328F" w:rsidRPr="002E0574" w:rsidRDefault="00BD328F" w:rsidP="00A91AC1">
      <w:pPr>
        <w:spacing w:after="0" w:line="247" w:lineRule="auto"/>
        <w:ind w:firstLine="709"/>
        <w:jc w:val="both"/>
        <w:rPr>
          <w:rFonts w:ascii="Times New Roman" w:eastAsia="Times New Roman" w:hAnsi="Times New Roman" w:cs="Times New Roman"/>
          <w:b/>
          <w:i/>
          <w:sz w:val="28"/>
          <w:szCs w:val="28"/>
          <w:lang w:eastAsia="ru-RU"/>
        </w:rPr>
      </w:pPr>
      <w:r w:rsidRPr="002E0574">
        <w:rPr>
          <w:rFonts w:ascii="Times New Roman" w:eastAsia="Times New Roman" w:hAnsi="Times New Roman" w:cs="Times New Roman"/>
          <w:sz w:val="28"/>
          <w:szCs w:val="28"/>
          <w:lang w:eastAsia="ru-RU"/>
        </w:rPr>
        <w:t>после таблицы «Объемы накопления бытовых отходов»:</w:t>
      </w:r>
    </w:p>
    <w:p w14:paraId="0E999D15" w14:textId="77777777" w:rsidR="00BD328F" w:rsidRPr="002E0574" w:rsidRDefault="00BD328F" w:rsidP="00A91AC1">
      <w:pPr>
        <w:widowControl w:val="0"/>
        <w:suppressAutoHyphens/>
        <w:spacing w:after="0" w:line="247" w:lineRule="auto"/>
        <w:ind w:firstLine="709"/>
        <w:jc w:val="both"/>
        <w:rPr>
          <w:rFonts w:ascii="Times New Roman" w:eastAsia="Times New Roman" w:hAnsi="Times New Roman" w:cs="Times New Roman"/>
          <w:bCs/>
          <w:kern w:val="2"/>
          <w:sz w:val="28"/>
          <w:szCs w:val="28"/>
          <w:lang w:eastAsia="ru-RU"/>
        </w:rPr>
      </w:pPr>
      <w:r w:rsidRPr="002E0574">
        <w:rPr>
          <w:rFonts w:ascii="Times New Roman" w:eastAsia="Times New Roman" w:hAnsi="Times New Roman" w:cs="Times New Roman"/>
          <w:bCs/>
          <w:kern w:val="2"/>
          <w:sz w:val="28"/>
          <w:szCs w:val="28"/>
          <w:lang w:eastAsia="ru-RU"/>
        </w:rPr>
        <w:t>в абзаце восьмом слова «твердых бытовых отходов» заменить аббревиатурой «ТКО»;</w:t>
      </w:r>
    </w:p>
    <w:p w14:paraId="362BE15B" w14:textId="77777777" w:rsidR="00BD328F" w:rsidRPr="002E0574" w:rsidRDefault="00BD328F" w:rsidP="00A91AC1">
      <w:pPr>
        <w:widowControl w:val="0"/>
        <w:suppressAutoHyphens/>
        <w:spacing w:after="0" w:line="247" w:lineRule="auto"/>
        <w:ind w:firstLine="709"/>
        <w:jc w:val="both"/>
        <w:rPr>
          <w:rFonts w:ascii="Times New Roman" w:eastAsia="Times New Roman" w:hAnsi="Times New Roman" w:cs="Times New Roman"/>
          <w:bCs/>
          <w:kern w:val="2"/>
          <w:sz w:val="28"/>
          <w:szCs w:val="28"/>
          <w:lang w:eastAsia="ru-RU"/>
        </w:rPr>
      </w:pPr>
      <w:r w:rsidRPr="002E0574">
        <w:rPr>
          <w:rFonts w:ascii="Times New Roman" w:eastAsia="Times New Roman" w:hAnsi="Times New Roman" w:cs="Times New Roman"/>
          <w:bCs/>
          <w:kern w:val="2"/>
          <w:sz w:val="28"/>
          <w:szCs w:val="28"/>
          <w:lang w:eastAsia="ru-RU"/>
        </w:rPr>
        <w:t>в абзаце двенадцатом слова «в соответствии с нормами СанПиН 2.4.1.3049-13» исключить;</w:t>
      </w:r>
    </w:p>
    <w:p w14:paraId="4C7138C6" w14:textId="77777777" w:rsidR="00BD328F" w:rsidRPr="002E0574" w:rsidRDefault="00BD328F" w:rsidP="00A91AC1">
      <w:pPr>
        <w:widowControl w:val="0"/>
        <w:suppressAutoHyphens/>
        <w:spacing w:after="0" w:line="247" w:lineRule="auto"/>
        <w:ind w:firstLine="709"/>
        <w:jc w:val="both"/>
        <w:rPr>
          <w:rFonts w:ascii="Times New Roman" w:eastAsia="Times New Roman" w:hAnsi="Times New Roman" w:cs="Times New Roman"/>
          <w:bCs/>
          <w:kern w:val="2"/>
          <w:sz w:val="28"/>
          <w:szCs w:val="28"/>
          <w:lang w:eastAsia="ru-RU"/>
        </w:rPr>
      </w:pPr>
      <w:r w:rsidRPr="002E0574">
        <w:rPr>
          <w:rFonts w:ascii="Times New Roman" w:eastAsia="Times New Roman" w:hAnsi="Times New Roman" w:cs="Times New Roman"/>
          <w:bCs/>
          <w:kern w:val="2"/>
          <w:sz w:val="28"/>
          <w:szCs w:val="28"/>
          <w:lang w:eastAsia="ru-RU"/>
        </w:rPr>
        <w:t>в абзаце тринадцатом слова «твердых бытовых отходов» заменить аббревиатурой «ТКО»;</w:t>
      </w:r>
    </w:p>
    <w:p w14:paraId="2E9BE02B" w14:textId="77777777" w:rsidR="00BD328F" w:rsidRPr="002E0574" w:rsidRDefault="00BD328F" w:rsidP="00A91AC1">
      <w:pPr>
        <w:widowControl w:val="0"/>
        <w:suppressAutoHyphens/>
        <w:spacing w:after="0" w:line="247" w:lineRule="auto"/>
        <w:ind w:firstLine="709"/>
        <w:jc w:val="both"/>
        <w:rPr>
          <w:rFonts w:ascii="Times New Roman" w:eastAsia="Times New Roman" w:hAnsi="Times New Roman" w:cs="Times New Roman"/>
          <w:bCs/>
          <w:kern w:val="2"/>
          <w:sz w:val="28"/>
          <w:szCs w:val="28"/>
          <w:lang w:eastAsia="ru-RU"/>
        </w:rPr>
      </w:pPr>
      <w:r w:rsidRPr="002E0574">
        <w:rPr>
          <w:rFonts w:ascii="Times New Roman" w:eastAsia="Times New Roman" w:hAnsi="Times New Roman" w:cs="Times New Roman"/>
          <w:bCs/>
          <w:kern w:val="2"/>
          <w:sz w:val="28"/>
          <w:szCs w:val="28"/>
          <w:lang w:eastAsia="ru-RU"/>
        </w:rPr>
        <w:t>в абзаце восемнадцатом слова «бытовых отходов» заменить аббревиатурой «ТКО»;</w:t>
      </w:r>
    </w:p>
    <w:p w14:paraId="2CF39C1A" w14:textId="77777777" w:rsidR="00BD328F" w:rsidRPr="002E0574" w:rsidRDefault="00BD328F" w:rsidP="00A91AC1">
      <w:pPr>
        <w:widowControl w:val="0"/>
        <w:suppressAutoHyphens/>
        <w:spacing w:after="0" w:line="247" w:lineRule="auto"/>
        <w:ind w:firstLine="709"/>
        <w:jc w:val="both"/>
        <w:rPr>
          <w:rFonts w:ascii="Times New Roman" w:eastAsia="Times New Roman" w:hAnsi="Times New Roman" w:cs="Times New Roman"/>
          <w:bCs/>
          <w:kern w:val="2"/>
          <w:sz w:val="28"/>
          <w:szCs w:val="28"/>
          <w:lang w:eastAsia="ru-RU"/>
        </w:rPr>
      </w:pPr>
      <w:r w:rsidRPr="002E0574">
        <w:rPr>
          <w:rFonts w:ascii="Times New Roman" w:eastAsia="Times New Roman" w:hAnsi="Times New Roman" w:cs="Times New Roman"/>
          <w:bCs/>
          <w:kern w:val="2"/>
          <w:sz w:val="28"/>
          <w:szCs w:val="28"/>
          <w:lang w:eastAsia="ru-RU"/>
        </w:rPr>
        <w:t>после абзаца восемнадцатого дополнить абзацем следующего содержания:</w:t>
      </w:r>
    </w:p>
    <w:p w14:paraId="18B85A0E" w14:textId="77777777" w:rsidR="00BD328F" w:rsidRPr="002E0574" w:rsidRDefault="00BD328F" w:rsidP="00A91AC1">
      <w:pPr>
        <w:widowControl w:val="0"/>
        <w:suppressAutoHyphens/>
        <w:spacing w:after="0" w:line="247" w:lineRule="auto"/>
        <w:ind w:firstLine="709"/>
        <w:jc w:val="both"/>
        <w:rPr>
          <w:rFonts w:ascii="Times New Roman" w:eastAsia="Times New Roman" w:hAnsi="Times New Roman" w:cs="Times New Roman"/>
          <w:bCs/>
          <w:kern w:val="2"/>
          <w:sz w:val="28"/>
          <w:szCs w:val="28"/>
          <w:lang w:eastAsia="ru-RU"/>
        </w:rPr>
      </w:pPr>
      <w:r w:rsidRPr="002E0574">
        <w:rPr>
          <w:rFonts w:ascii="Times New Roman" w:eastAsia="Times New Roman" w:hAnsi="Times New Roman" w:cs="Times New Roman"/>
          <w:bCs/>
          <w:kern w:val="2"/>
          <w:sz w:val="28"/>
          <w:szCs w:val="28"/>
          <w:lang w:eastAsia="ru-RU"/>
        </w:rPr>
        <w:t>«Вывоз ТКО осуществляется на полигон ТКО ООО «</w:t>
      </w:r>
      <w:proofErr w:type="spellStart"/>
      <w:r w:rsidRPr="002E0574">
        <w:rPr>
          <w:rFonts w:ascii="Times New Roman" w:eastAsia="Times New Roman" w:hAnsi="Times New Roman" w:cs="Times New Roman"/>
          <w:bCs/>
          <w:kern w:val="2"/>
          <w:sz w:val="28"/>
          <w:szCs w:val="28"/>
          <w:lang w:eastAsia="ru-RU"/>
        </w:rPr>
        <w:t>Экопол</w:t>
      </w:r>
      <w:proofErr w:type="spellEnd"/>
      <w:r w:rsidRPr="002E0574">
        <w:rPr>
          <w:rFonts w:ascii="Times New Roman" w:eastAsia="Times New Roman" w:hAnsi="Times New Roman" w:cs="Times New Roman"/>
          <w:bCs/>
          <w:kern w:val="2"/>
          <w:sz w:val="28"/>
          <w:szCs w:val="28"/>
          <w:lang w:eastAsia="ru-RU"/>
        </w:rPr>
        <w:t>» в муниципальное образование «Большедолженковский сельсовет» Октябрьского района Курской области.»;</w:t>
      </w:r>
    </w:p>
    <w:p w14:paraId="73637EEF" w14:textId="77777777" w:rsidR="00BD328F" w:rsidRPr="002E0574" w:rsidRDefault="00BD328F" w:rsidP="00A91AC1">
      <w:pPr>
        <w:widowControl w:val="0"/>
        <w:suppressAutoHyphens/>
        <w:spacing w:after="0" w:line="247" w:lineRule="auto"/>
        <w:ind w:firstLine="709"/>
        <w:jc w:val="both"/>
        <w:rPr>
          <w:rFonts w:ascii="Times New Roman" w:eastAsia="Times New Roman" w:hAnsi="Times New Roman" w:cs="Times New Roman"/>
          <w:bCs/>
          <w:kern w:val="2"/>
          <w:sz w:val="28"/>
          <w:szCs w:val="28"/>
          <w:lang w:eastAsia="ru-RU"/>
        </w:rPr>
      </w:pPr>
      <w:r w:rsidRPr="002E0574">
        <w:rPr>
          <w:rFonts w:ascii="Times New Roman" w:eastAsia="Times New Roman" w:hAnsi="Times New Roman" w:cs="Times New Roman"/>
          <w:bCs/>
          <w:kern w:val="2"/>
          <w:sz w:val="28"/>
          <w:szCs w:val="28"/>
          <w:lang w:eastAsia="ru-RU"/>
        </w:rPr>
        <w:t>в абзаце двадцать втором аббревиатуру «ТБО» заменить аббревиатурой «ТКО»;</w:t>
      </w:r>
    </w:p>
    <w:p w14:paraId="4B098B56" w14:textId="77777777" w:rsidR="00BD328F" w:rsidRPr="002E0574" w:rsidRDefault="00BD328F" w:rsidP="00A91AC1">
      <w:pPr>
        <w:widowControl w:val="0"/>
        <w:suppressAutoHyphens/>
        <w:spacing w:after="0" w:line="247" w:lineRule="auto"/>
        <w:ind w:firstLine="709"/>
        <w:jc w:val="both"/>
        <w:rPr>
          <w:rFonts w:ascii="Times New Roman" w:eastAsia="Times New Roman" w:hAnsi="Times New Roman" w:cs="Times New Roman"/>
          <w:bCs/>
          <w:kern w:val="2"/>
          <w:sz w:val="28"/>
          <w:szCs w:val="28"/>
          <w:lang w:eastAsia="ru-RU"/>
        </w:rPr>
      </w:pPr>
      <w:r w:rsidRPr="002E0574">
        <w:rPr>
          <w:rFonts w:ascii="Times New Roman" w:eastAsia="Times New Roman" w:hAnsi="Times New Roman" w:cs="Times New Roman"/>
          <w:bCs/>
          <w:kern w:val="2"/>
          <w:sz w:val="28"/>
          <w:szCs w:val="28"/>
          <w:lang w:eastAsia="ru-RU"/>
        </w:rPr>
        <w:t>в подразделе «Размещение кладбищ» слова «СНиП 2.07.01-89* «Градостроительство. Планировка и застройка городских и сельских поселений» заменить словами «СП 42.13330.2016 «СНиП 2.07.01-89* Градостроительство. Планировка и застройка городских и сельских поселений», слова «8,5 га» заменить словами «15,3</w:t>
      </w:r>
      <w:r>
        <w:rPr>
          <w:rFonts w:ascii="Times New Roman" w:eastAsia="Times New Roman" w:hAnsi="Times New Roman" w:cs="Times New Roman"/>
          <w:bCs/>
          <w:kern w:val="2"/>
          <w:sz w:val="28"/>
          <w:szCs w:val="28"/>
          <w:lang w:eastAsia="ru-RU"/>
        </w:rPr>
        <w:t>2</w:t>
      </w:r>
      <w:r w:rsidRPr="002E0574">
        <w:rPr>
          <w:rFonts w:ascii="Times New Roman" w:eastAsia="Times New Roman" w:hAnsi="Times New Roman" w:cs="Times New Roman"/>
          <w:bCs/>
          <w:kern w:val="2"/>
          <w:sz w:val="28"/>
          <w:szCs w:val="28"/>
          <w:lang w:eastAsia="ru-RU"/>
        </w:rPr>
        <w:t xml:space="preserve"> га»;</w:t>
      </w:r>
    </w:p>
    <w:p w14:paraId="48334D77" w14:textId="6F66F05D" w:rsidR="00BD328F" w:rsidRPr="002E0574" w:rsidRDefault="00BD2BAE" w:rsidP="00A91AC1">
      <w:pPr>
        <w:widowControl w:val="0"/>
        <w:suppressAutoHyphens/>
        <w:spacing w:after="0" w:line="247" w:lineRule="auto"/>
        <w:ind w:firstLine="709"/>
        <w:jc w:val="both"/>
        <w:rPr>
          <w:rFonts w:ascii="Times New Roman" w:eastAsia="Times New Roman" w:hAnsi="Times New Roman" w:cs="Times New Roman"/>
          <w:bCs/>
          <w:kern w:val="2"/>
          <w:sz w:val="28"/>
          <w:szCs w:val="28"/>
          <w:lang w:eastAsia="ru-RU"/>
        </w:rPr>
      </w:pPr>
      <w:r>
        <w:rPr>
          <w:rFonts w:ascii="Times New Roman" w:eastAsia="Times New Roman" w:hAnsi="Times New Roman" w:cs="Times New Roman"/>
          <w:bCs/>
          <w:kern w:val="2"/>
          <w:sz w:val="28"/>
          <w:szCs w:val="28"/>
          <w:lang w:eastAsia="ru-RU"/>
        </w:rPr>
        <w:t>р</w:t>
      </w:r>
      <w:r w:rsidR="00BD328F" w:rsidRPr="002E0574">
        <w:rPr>
          <w:rFonts w:ascii="Times New Roman" w:eastAsia="Times New Roman" w:hAnsi="Times New Roman" w:cs="Times New Roman"/>
          <w:bCs/>
          <w:kern w:val="2"/>
          <w:sz w:val="28"/>
          <w:szCs w:val="28"/>
          <w:lang w:eastAsia="ru-RU"/>
        </w:rPr>
        <w:t>) в подразделе 2.12 «Санитарно-экологическое состояние окружающей среды»:</w:t>
      </w:r>
    </w:p>
    <w:p w14:paraId="732FA54B" w14:textId="77777777" w:rsidR="00BD328F" w:rsidRPr="002E0574" w:rsidRDefault="00BD328F" w:rsidP="00A91AC1">
      <w:pPr>
        <w:widowControl w:val="0"/>
        <w:suppressAutoHyphens/>
        <w:spacing w:after="0" w:line="247" w:lineRule="auto"/>
        <w:ind w:firstLine="709"/>
        <w:jc w:val="both"/>
        <w:rPr>
          <w:rFonts w:ascii="Times New Roman" w:eastAsia="Times New Roman" w:hAnsi="Times New Roman" w:cs="Times New Roman"/>
          <w:bCs/>
          <w:kern w:val="2"/>
          <w:sz w:val="28"/>
          <w:szCs w:val="28"/>
          <w:lang w:eastAsia="ru-RU"/>
        </w:rPr>
      </w:pPr>
      <w:r w:rsidRPr="002E0574">
        <w:rPr>
          <w:rFonts w:ascii="Times New Roman" w:eastAsia="Times New Roman" w:hAnsi="Times New Roman" w:cs="Times New Roman"/>
          <w:bCs/>
          <w:kern w:val="2"/>
          <w:sz w:val="28"/>
          <w:szCs w:val="28"/>
          <w:lang w:eastAsia="ru-RU"/>
        </w:rPr>
        <w:t>в абзаце втором подраздела «Современное состояние и проектные предложения» слова «проектных решений» заменить словами «решений Генерального плана»;</w:t>
      </w:r>
    </w:p>
    <w:p w14:paraId="05E53100" w14:textId="77777777" w:rsidR="00BD328F" w:rsidRPr="002E0574" w:rsidRDefault="00BD328F" w:rsidP="00A91AC1">
      <w:pPr>
        <w:widowControl w:val="0"/>
        <w:suppressAutoHyphens/>
        <w:spacing w:after="0" w:line="247" w:lineRule="auto"/>
        <w:ind w:firstLine="709"/>
        <w:jc w:val="both"/>
        <w:rPr>
          <w:rFonts w:ascii="Times New Roman" w:eastAsia="Times New Roman" w:hAnsi="Times New Roman" w:cs="Times New Roman"/>
          <w:bCs/>
          <w:kern w:val="2"/>
          <w:sz w:val="28"/>
          <w:szCs w:val="28"/>
          <w:lang w:eastAsia="ru-RU"/>
        </w:rPr>
      </w:pPr>
      <w:r w:rsidRPr="002E0574">
        <w:rPr>
          <w:rFonts w:ascii="Times New Roman" w:eastAsia="Times New Roman" w:hAnsi="Times New Roman" w:cs="Times New Roman"/>
          <w:bCs/>
          <w:kern w:val="2"/>
          <w:sz w:val="28"/>
          <w:szCs w:val="28"/>
          <w:lang w:eastAsia="ru-RU"/>
        </w:rPr>
        <w:t xml:space="preserve">в абзаце втором подраздела «Атмосферный воздух» слова </w:t>
      </w:r>
      <w:r w:rsidRPr="002E0574">
        <w:rPr>
          <w:rFonts w:ascii="Times New Roman" w:eastAsia="Times New Roman" w:hAnsi="Times New Roman" w:cs="Times New Roman"/>
          <w:bCs/>
          <w:kern w:val="2"/>
          <w:sz w:val="28"/>
          <w:szCs w:val="28"/>
          <w:lang w:eastAsia="ru-RU"/>
        </w:rPr>
        <w:lastRenderedPageBreak/>
        <w:t>«ГН 2.1.6.1338-03 «Предельно допустимые концентрации (ПДК) загрязняющих веществ в атмосферном воздухе населенных мест» заменить словами «СанПиН 1.2.3685-21 «Гигиенические нормативы и требования к обеспечению безопасности и (или) безвредности для человека факторов среды обитания»;</w:t>
      </w:r>
    </w:p>
    <w:p w14:paraId="44957F21" w14:textId="77777777" w:rsidR="00BD328F" w:rsidRPr="002E0574" w:rsidRDefault="00BD328F" w:rsidP="00A91AC1">
      <w:pPr>
        <w:widowControl w:val="0"/>
        <w:suppressAutoHyphens/>
        <w:spacing w:after="0" w:line="247" w:lineRule="auto"/>
        <w:ind w:firstLine="709"/>
        <w:jc w:val="both"/>
        <w:rPr>
          <w:rFonts w:ascii="Times New Roman" w:eastAsia="Times New Roman" w:hAnsi="Times New Roman" w:cs="Times New Roman"/>
          <w:bCs/>
          <w:kern w:val="2"/>
          <w:sz w:val="28"/>
          <w:szCs w:val="28"/>
          <w:lang w:eastAsia="ru-RU"/>
        </w:rPr>
      </w:pPr>
      <w:r w:rsidRPr="002E0574">
        <w:rPr>
          <w:rFonts w:ascii="Times New Roman" w:eastAsia="Times New Roman" w:hAnsi="Times New Roman" w:cs="Times New Roman"/>
          <w:bCs/>
          <w:kern w:val="2"/>
          <w:sz w:val="28"/>
          <w:szCs w:val="28"/>
          <w:lang w:eastAsia="ru-RU"/>
        </w:rPr>
        <w:t>в подразделе «Почвы»:</w:t>
      </w:r>
    </w:p>
    <w:p w14:paraId="363ADC52" w14:textId="77777777" w:rsidR="00BD328F" w:rsidRPr="002E0574" w:rsidRDefault="00BD328F" w:rsidP="00A91AC1">
      <w:pPr>
        <w:widowControl w:val="0"/>
        <w:suppressAutoHyphens/>
        <w:spacing w:after="0" w:line="247" w:lineRule="auto"/>
        <w:ind w:firstLine="709"/>
        <w:jc w:val="both"/>
        <w:rPr>
          <w:rFonts w:ascii="Times New Roman" w:eastAsia="Times New Roman" w:hAnsi="Times New Roman" w:cs="Times New Roman"/>
          <w:bCs/>
          <w:kern w:val="2"/>
          <w:sz w:val="28"/>
          <w:szCs w:val="28"/>
          <w:lang w:eastAsia="ru-RU"/>
        </w:rPr>
      </w:pPr>
      <w:r w:rsidRPr="002E0574">
        <w:rPr>
          <w:rFonts w:ascii="Times New Roman" w:eastAsia="Times New Roman" w:hAnsi="Times New Roman" w:cs="Times New Roman"/>
          <w:bCs/>
          <w:kern w:val="2"/>
          <w:sz w:val="28"/>
          <w:szCs w:val="28"/>
          <w:lang w:eastAsia="ru-RU"/>
        </w:rPr>
        <w:t>в абзаце первом слово «бытовых» заменить словом «коммунальных»;</w:t>
      </w:r>
    </w:p>
    <w:p w14:paraId="0B230CA2" w14:textId="77777777" w:rsidR="00BD328F" w:rsidRPr="002E0574" w:rsidRDefault="00BD328F" w:rsidP="00A91AC1">
      <w:pPr>
        <w:widowControl w:val="0"/>
        <w:suppressAutoHyphens/>
        <w:spacing w:after="0" w:line="247" w:lineRule="auto"/>
        <w:ind w:firstLine="709"/>
        <w:jc w:val="both"/>
        <w:rPr>
          <w:rFonts w:ascii="Times New Roman" w:eastAsia="Times New Roman" w:hAnsi="Times New Roman" w:cs="Times New Roman"/>
          <w:bCs/>
          <w:kern w:val="2"/>
          <w:sz w:val="28"/>
          <w:szCs w:val="28"/>
          <w:lang w:eastAsia="ru-RU"/>
        </w:rPr>
      </w:pPr>
      <w:r w:rsidRPr="002E0574">
        <w:rPr>
          <w:rFonts w:ascii="Times New Roman" w:eastAsia="Times New Roman" w:hAnsi="Times New Roman" w:cs="Times New Roman"/>
          <w:bCs/>
          <w:kern w:val="2"/>
          <w:sz w:val="28"/>
          <w:szCs w:val="28"/>
          <w:lang w:eastAsia="ru-RU"/>
        </w:rPr>
        <w:t>в абзаце третьем слова «(СанПиН 2.1.7.1287-03)» исключить;</w:t>
      </w:r>
    </w:p>
    <w:p w14:paraId="5AA86A55" w14:textId="77777777" w:rsidR="00BD328F" w:rsidRPr="002E0574" w:rsidRDefault="00BD328F" w:rsidP="00A91AC1">
      <w:pPr>
        <w:widowControl w:val="0"/>
        <w:suppressAutoHyphens/>
        <w:spacing w:after="0" w:line="247" w:lineRule="auto"/>
        <w:ind w:firstLine="709"/>
        <w:jc w:val="both"/>
        <w:rPr>
          <w:rFonts w:ascii="Times New Roman" w:eastAsia="Times New Roman" w:hAnsi="Times New Roman" w:cs="Times New Roman"/>
          <w:bCs/>
          <w:kern w:val="2"/>
          <w:sz w:val="28"/>
          <w:szCs w:val="28"/>
          <w:lang w:eastAsia="ru-RU"/>
        </w:rPr>
      </w:pPr>
      <w:r w:rsidRPr="002E0574">
        <w:rPr>
          <w:rFonts w:ascii="Times New Roman" w:eastAsia="Times New Roman" w:hAnsi="Times New Roman" w:cs="Times New Roman"/>
          <w:bCs/>
          <w:kern w:val="2"/>
          <w:sz w:val="28"/>
          <w:szCs w:val="28"/>
          <w:lang w:eastAsia="ru-RU"/>
        </w:rPr>
        <w:t>в подразделе «Радиационная обстановка»:</w:t>
      </w:r>
    </w:p>
    <w:p w14:paraId="0A0423A9" w14:textId="77777777" w:rsidR="00BD328F" w:rsidRPr="002E0574" w:rsidRDefault="00BD328F" w:rsidP="00A91AC1">
      <w:pPr>
        <w:widowControl w:val="0"/>
        <w:suppressAutoHyphens/>
        <w:spacing w:after="0" w:line="247" w:lineRule="auto"/>
        <w:ind w:firstLine="709"/>
        <w:jc w:val="both"/>
        <w:rPr>
          <w:rFonts w:ascii="Times New Roman" w:eastAsia="Times New Roman" w:hAnsi="Times New Roman" w:cs="Times New Roman"/>
          <w:bCs/>
          <w:kern w:val="2"/>
          <w:sz w:val="28"/>
          <w:szCs w:val="28"/>
          <w:lang w:eastAsia="ru-RU"/>
        </w:rPr>
      </w:pPr>
      <w:r w:rsidRPr="002E0574">
        <w:rPr>
          <w:rFonts w:ascii="Times New Roman" w:eastAsia="Times New Roman" w:hAnsi="Times New Roman" w:cs="Times New Roman"/>
          <w:bCs/>
          <w:kern w:val="2"/>
          <w:sz w:val="28"/>
          <w:szCs w:val="28"/>
          <w:lang w:eastAsia="ru-RU"/>
        </w:rPr>
        <w:t>в абзаце первом аббревиатуру «АЭС» заменить словами «атомной электростанции (далее – АЭС)»;</w:t>
      </w:r>
    </w:p>
    <w:p w14:paraId="5BD8C9A2" w14:textId="77777777" w:rsidR="00BD328F" w:rsidRPr="002E0574" w:rsidRDefault="00BD328F" w:rsidP="00A91AC1">
      <w:pPr>
        <w:widowControl w:val="0"/>
        <w:suppressAutoHyphens/>
        <w:spacing w:after="0" w:line="247" w:lineRule="auto"/>
        <w:ind w:firstLine="709"/>
        <w:jc w:val="both"/>
        <w:rPr>
          <w:rFonts w:ascii="Times New Roman" w:eastAsia="Times New Roman" w:hAnsi="Times New Roman" w:cs="Times New Roman"/>
          <w:bCs/>
          <w:kern w:val="2"/>
          <w:sz w:val="28"/>
          <w:szCs w:val="28"/>
          <w:lang w:eastAsia="ru-RU"/>
        </w:rPr>
      </w:pPr>
      <w:r w:rsidRPr="002E0574">
        <w:rPr>
          <w:rFonts w:ascii="Times New Roman" w:eastAsia="Times New Roman" w:hAnsi="Times New Roman" w:cs="Times New Roman"/>
          <w:bCs/>
          <w:kern w:val="2"/>
          <w:sz w:val="28"/>
          <w:szCs w:val="28"/>
          <w:lang w:eastAsia="ru-RU"/>
        </w:rPr>
        <w:t>в абзаце третьем слова «ГУ «Курский ЦГМС-Р» заменить словами «ФГБУ «Центрально-Черноземное УГМС»;</w:t>
      </w:r>
    </w:p>
    <w:p w14:paraId="26BC3162" w14:textId="2B8B3978" w:rsidR="00BD328F" w:rsidRPr="002E0574" w:rsidRDefault="00BD328F" w:rsidP="00A91AC1">
      <w:pPr>
        <w:widowControl w:val="0"/>
        <w:suppressAutoHyphens/>
        <w:spacing w:after="0" w:line="247" w:lineRule="auto"/>
        <w:ind w:firstLine="709"/>
        <w:jc w:val="both"/>
        <w:rPr>
          <w:rFonts w:ascii="Times New Roman" w:eastAsia="Times New Roman" w:hAnsi="Times New Roman" w:cs="Times New Roman"/>
          <w:bCs/>
          <w:kern w:val="2"/>
          <w:sz w:val="28"/>
          <w:szCs w:val="28"/>
          <w:lang w:eastAsia="ru-RU"/>
        </w:rPr>
      </w:pPr>
      <w:r w:rsidRPr="002E0574">
        <w:rPr>
          <w:rFonts w:ascii="Times New Roman" w:eastAsia="Times New Roman" w:hAnsi="Times New Roman" w:cs="Times New Roman"/>
          <w:bCs/>
          <w:kern w:val="2"/>
          <w:sz w:val="28"/>
          <w:szCs w:val="28"/>
          <w:lang w:eastAsia="ru-RU"/>
        </w:rPr>
        <w:t xml:space="preserve">в абзаце четвертом слова «НРБ-99 и закона РФ «О радиационной безопасности населения» заменить словами «Федерального закона </w:t>
      </w:r>
      <w:r w:rsidR="00AA5084">
        <w:rPr>
          <w:rFonts w:ascii="Times New Roman" w:eastAsia="Times New Roman" w:hAnsi="Times New Roman" w:cs="Times New Roman"/>
          <w:bCs/>
          <w:kern w:val="2"/>
          <w:sz w:val="28"/>
          <w:szCs w:val="28"/>
          <w:lang w:eastAsia="ru-RU"/>
        </w:rPr>
        <w:br/>
      </w:r>
      <w:r w:rsidRPr="002E0574">
        <w:rPr>
          <w:rFonts w:ascii="Times New Roman" w:eastAsia="Times New Roman" w:hAnsi="Times New Roman" w:cs="Times New Roman"/>
          <w:bCs/>
          <w:kern w:val="2"/>
          <w:sz w:val="28"/>
          <w:szCs w:val="28"/>
          <w:lang w:eastAsia="ru-RU"/>
        </w:rPr>
        <w:t>от 9</w:t>
      </w:r>
      <w:r w:rsidR="00AA5084">
        <w:rPr>
          <w:rFonts w:ascii="Times New Roman" w:eastAsia="Times New Roman" w:hAnsi="Times New Roman" w:cs="Times New Roman"/>
          <w:bCs/>
          <w:kern w:val="2"/>
          <w:sz w:val="28"/>
          <w:szCs w:val="28"/>
          <w:lang w:eastAsia="ru-RU"/>
        </w:rPr>
        <w:t xml:space="preserve"> </w:t>
      </w:r>
      <w:r w:rsidRPr="002E0574">
        <w:rPr>
          <w:rFonts w:ascii="Times New Roman" w:eastAsia="Times New Roman" w:hAnsi="Times New Roman" w:cs="Times New Roman"/>
          <w:bCs/>
          <w:kern w:val="2"/>
          <w:sz w:val="28"/>
          <w:szCs w:val="28"/>
          <w:lang w:eastAsia="ru-RU"/>
        </w:rPr>
        <w:t>января 1996 года № 3-ФЗ «О радиационной безопасности населения»;</w:t>
      </w:r>
    </w:p>
    <w:p w14:paraId="1CBF34CD" w14:textId="77777777" w:rsidR="00BD328F" w:rsidRPr="002E0574" w:rsidRDefault="00BD328F" w:rsidP="00A91AC1">
      <w:pPr>
        <w:widowControl w:val="0"/>
        <w:suppressAutoHyphens/>
        <w:spacing w:after="0" w:line="247" w:lineRule="auto"/>
        <w:ind w:firstLine="709"/>
        <w:jc w:val="both"/>
        <w:rPr>
          <w:rFonts w:ascii="Times New Roman" w:eastAsia="Times New Roman" w:hAnsi="Times New Roman" w:cs="Times New Roman"/>
          <w:bCs/>
          <w:kern w:val="2"/>
          <w:sz w:val="28"/>
          <w:szCs w:val="28"/>
          <w:lang w:eastAsia="ru-RU"/>
        </w:rPr>
      </w:pPr>
      <w:r w:rsidRPr="002E0574">
        <w:rPr>
          <w:rFonts w:ascii="Times New Roman" w:eastAsia="Times New Roman" w:hAnsi="Times New Roman" w:cs="Times New Roman"/>
          <w:bCs/>
          <w:kern w:val="2"/>
          <w:sz w:val="28"/>
          <w:szCs w:val="28"/>
          <w:lang w:eastAsia="ru-RU"/>
        </w:rPr>
        <w:t>в абзаце первом подраздела «Проектные предложения» слова «Проектные решения генерального плана» заменить словами «Решения Генерального плана»;</w:t>
      </w:r>
    </w:p>
    <w:p w14:paraId="6E5958CA" w14:textId="78EB5080" w:rsidR="00BD328F" w:rsidRPr="002E0574" w:rsidRDefault="00BD2BAE" w:rsidP="00A91AC1">
      <w:pPr>
        <w:spacing w:after="0" w:line="247"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с</w:t>
      </w:r>
      <w:r w:rsidR="00BD328F" w:rsidRPr="002E0574">
        <w:rPr>
          <w:rFonts w:ascii="Times New Roman" w:eastAsia="Calibri" w:hAnsi="Times New Roman" w:cs="Times New Roman"/>
          <w:kern w:val="2"/>
          <w:sz w:val="28"/>
          <w:szCs w:val="28"/>
        </w:rPr>
        <w:t>) в подразделе 2.13 «Зоны с особыми условиями использования территорий»:</w:t>
      </w:r>
    </w:p>
    <w:p w14:paraId="74B01FB0" w14:textId="77777777" w:rsidR="00BD328F" w:rsidRPr="002E0574" w:rsidRDefault="00BD328F" w:rsidP="00A91AC1">
      <w:pPr>
        <w:spacing w:after="0" w:line="247"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 xml:space="preserve">в подразделе </w:t>
      </w:r>
      <w:bookmarkStart w:id="46" w:name="_Hlk126145962"/>
      <w:r w:rsidRPr="002E0574">
        <w:rPr>
          <w:rFonts w:ascii="Times New Roman" w:eastAsia="Calibri" w:hAnsi="Times New Roman" w:cs="Times New Roman"/>
          <w:kern w:val="2"/>
          <w:sz w:val="28"/>
          <w:szCs w:val="28"/>
        </w:rPr>
        <w:t>2.13.1 «Зоны охраны объектов культурного наследия»</w:t>
      </w:r>
      <w:bookmarkEnd w:id="46"/>
      <w:r w:rsidRPr="002E0574">
        <w:rPr>
          <w:rFonts w:ascii="Times New Roman" w:eastAsia="Calibri" w:hAnsi="Times New Roman" w:cs="Times New Roman"/>
          <w:kern w:val="2"/>
          <w:sz w:val="28"/>
          <w:szCs w:val="28"/>
        </w:rPr>
        <w:t>:</w:t>
      </w:r>
    </w:p>
    <w:p w14:paraId="23BC88C4" w14:textId="500CF070" w:rsidR="00BD328F" w:rsidRPr="002E0574" w:rsidRDefault="00BD328F" w:rsidP="00A91AC1">
      <w:pPr>
        <w:spacing w:after="0" w:line="247"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в абзаце первом слова «Федерального закона «Об объектах культурного наследия (памятниках истории и культуры) народов Российской Федерации» заменить словами «Федерального закона от 25 июня 2002 года №</w:t>
      </w:r>
      <w:r w:rsidR="00AA5084">
        <w:rPr>
          <w:rFonts w:ascii="Times New Roman" w:eastAsia="Calibri" w:hAnsi="Times New Roman" w:cs="Times New Roman"/>
          <w:kern w:val="2"/>
          <w:sz w:val="28"/>
          <w:szCs w:val="28"/>
        </w:rPr>
        <w:t> </w:t>
      </w:r>
      <w:r w:rsidRPr="002E0574">
        <w:rPr>
          <w:rFonts w:ascii="Times New Roman" w:eastAsia="Calibri" w:hAnsi="Times New Roman" w:cs="Times New Roman"/>
          <w:kern w:val="2"/>
          <w:sz w:val="28"/>
          <w:szCs w:val="28"/>
        </w:rPr>
        <w:t>73</w:t>
      </w:r>
      <w:r w:rsidR="00AA5084">
        <w:rPr>
          <w:rFonts w:ascii="Times New Roman" w:eastAsia="Calibri" w:hAnsi="Times New Roman" w:cs="Times New Roman"/>
          <w:kern w:val="2"/>
          <w:sz w:val="28"/>
          <w:szCs w:val="28"/>
        </w:rPr>
        <w:t>-</w:t>
      </w:r>
      <w:r w:rsidRPr="002E0574">
        <w:rPr>
          <w:rFonts w:ascii="Times New Roman" w:eastAsia="Calibri" w:hAnsi="Times New Roman" w:cs="Times New Roman"/>
          <w:kern w:val="2"/>
          <w:sz w:val="28"/>
          <w:szCs w:val="28"/>
        </w:rPr>
        <w:t>ФЗ «Об объектах культурного наследия (памятниках истории и культуры) народов Российской Федерации»;</w:t>
      </w:r>
    </w:p>
    <w:p w14:paraId="12D79B5A" w14:textId="77777777" w:rsidR="00BD328F" w:rsidRPr="002E0574" w:rsidRDefault="00BD328F" w:rsidP="00A91AC1">
      <w:pPr>
        <w:spacing w:after="0" w:line="247"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в абзаце втором аббревиатуру «ФРС» заменить словами «Едином государственном реестре объектов культурного наследия (памятников истории и культуры) (ЕГРОКН)»;</w:t>
      </w:r>
    </w:p>
    <w:p w14:paraId="746F7E7E" w14:textId="0A16F4DE" w:rsidR="00BD328F" w:rsidRPr="002E0574" w:rsidRDefault="00BD328F" w:rsidP="00A91AC1">
      <w:pPr>
        <w:spacing w:after="0" w:line="247"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 xml:space="preserve">в абзаце четвертом слова «(ст.35 ФЗ №73 от 25 июня 2002 года «Об объектах, культурного наследия памятников истории и культуры народов РФ)» заменить словами «(Федеральный закон от 25 июня 2002 года </w:t>
      </w:r>
      <w:r w:rsidR="00D96BAF">
        <w:rPr>
          <w:rFonts w:ascii="Times New Roman" w:eastAsia="Calibri" w:hAnsi="Times New Roman" w:cs="Times New Roman"/>
          <w:kern w:val="2"/>
          <w:sz w:val="28"/>
          <w:szCs w:val="28"/>
        </w:rPr>
        <w:br/>
      </w:r>
      <w:r w:rsidRPr="002E0574">
        <w:rPr>
          <w:rFonts w:ascii="Times New Roman" w:eastAsia="Calibri" w:hAnsi="Times New Roman" w:cs="Times New Roman"/>
          <w:kern w:val="2"/>
          <w:sz w:val="28"/>
          <w:szCs w:val="28"/>
        </w:rPr>
        <w:t>№</w:t>
      </w:r>
      <w:r w:rsidR="00D96BAF">
        <w:rPr>
          <w:rFonts w:ascii="Times New Roman" w:eastAsia="Calibri" w:hAnsi="Times New Roman" w:cs="Times New Roman"/>
          <w:kern w:val="2"/>
          <w:sz w:val="28"/>
          <w:szCs w:val="28"/>
        </w:rPr>
        <w:t> </w:t>
      </w:r>
      <w:r w:rsidRPr="002E0574">
        <w:rPr>
          <w:rFonts w:ascii="Times New Roman" w:eastAsia="Calibri" w:hAnsi="Times New Roman" w:cs="Times New Roman"/>
          <w:kern w:val="2"/>
          <w:sz w:val="28"/>
          <w:szCs w:val="28"/>
        </w:rPr>
        <w:t>73</w:t>
      </w:r>
      <w:r w:rsidR="00D96BAF">
        <w:rPr>
          <w:rFonts w:ascii="Times New Roman" w:eastAsia="Calibri" w:hAnsi="Times New Roman" w:cs="Times New Roman"/>
          <w:kern w:val="2"/>
          <w:sz w:val="28"/>
          <w:szCs w:val="28"/>
        </w:rPr>
        <w:t>-</w:t>
      </w:r>
      <w:r w:rsidRPr="002E0574">
        <w:rPr>
          <w:rFonts w:ascii="Times New Roman" w:eastAsia="Calibri" w:hAnsi="Times New Roman" w:cs="Times New Roman"/>
          <w:kern w:val="2"/>
          <w:sz w:val="28"/>
          <w:szCs w:val="28"/>
        </w:rPr>
        <w:t>ФЗ «Об объектах культурного наследия (памятниках истории и культуры) народов Российской Федерации»)»;</w:t>
      </w:r>
    </w:p>
    <w:p w14:paraId="7454ADD1" w14:textId="77777777" w:rsidR="00BD328F" w:rsidRDefault="00BD328F" w:rsidP="00A91AC1">
      <w:pPr>
        <w:spacing w:after="0" w:line="247" w:lineRule="auto"/>
        <w:ind w:firstLine="709"/>
        <w:jc w:val="both"/>
        <w:rPr>
          <w:rFonts w:ascii="Times New Roman" w:eastAsia="Calibri" w:hAnsi="Times New Roman" w:cs="Times New Roman"/>
          <w:sz w:val="28"/>
          <w:szCs w:val="28"/>
        </w:rPr>
      </w:pPr>
      <w:r w:rsidRPr="002E0574">
        <w:rPr>
          <w:rFonts w:ascii="Times New Roman" w:eastAsia="Calibri" w:hAnsi="Times New Roman" w:cs="Times New Roman"/>
          <w:sz w:val="28"/>
          <w:szCs w:val="28"/>
        </w:rPr>
        <w:t>дополнить таблицей «Объекты культурного наследия муниципального образования «</w:t>
      </w:r>
      <w:proofErr w:type="spellStart"/>
      <w:r w:rsidRPr="002E0574">
        <w:rPr>
          <w:rFonts w:ascii="Times New Roman" w:eastAsia="Calibri" w:hAnsi="Times New Roman" w:cs="Times New Roman"/>
          <w:sz w:val="28"/>
          <w:szCs w:val="28"/>
        </w:rPr>
        <w:t>Нижнереутчанский</w:t>
      </w:r>
      <w:proofErr w:type="spellEnd"/>
      <w:r w:rsidRPr="002E0574">
        <w:rPr>
          <w:rFonts w:ascii="Times New Roman" w:eastAsia="Calibri" w:hAnsi="Times New Roman" w:cs="Times New Roman"/>
          <w:sz w:val="28"/>
          <w:szCs w:val="28"/>
        </w:rPr>
        <w:t xml:space="preserve"> сельсовет» Медвенского района Курской области» следующего содержания:</w:t>
      </w:r>
    </w:p>
    <w:p w14:paraId="264F840F" w14:textId="77777777" w:rsidR="00D96BAF" w:rsidRDefault="00D96BAF" w:rsidP="00A91AC1">
      <w:pPr>
        <w:spacing w:after="0" w:line="247" w:lineRule="auto"/>
        <w:ind w:firstLine="709"/>
        <w:jc w:val="both"/>
        <w:rPr>
          <w:rFonts w:ascii="Times New Roman" w:eastAsia="Calibri" w:hAnsi="Times New Roman" w:cs="Times New Roman"/>
          <w:sz w:val="28"/>
          <w:szCs w:val="28"/>
        </w:rPr>
      </w:pPr>
    </w:p>
    <w:p w14:paraId="6D869718" w14:textId="77777777" w:rsidR="00D96BAF" w:rsidRDefault="00D96BAF" w:rsidP="00A91AC1">
      <w:pPr>
        <w:spacing w:after="0" w:line="247" w:lineRule="auto"/>
        <w:ind w:firstLine="709"/>
        <w:jc w:val="both"/>
        <w:rPr>
          <w:rFonts w:ascii="Times New Roman" w:eastAsia="Calibri" w:hAnsi="Times New Roman" w:cs="Times New Roman"/>
          <w:sz w:val="28"/>
          <w:szCs w:val="28"/>
        </w:rPr>
      </w:pPr>
    </w:p>
    <w:p w14:paraId="68D59A2C" w14:textId="77777777" w:rsidR="00D96BAF" w:rsidRDefault="00D96BAF" w:rsidP="00A91AC1">
      <w:pPr>
        <w:spacing w:after="0" w:line="247" w:lineRule="auto"/>
        <w:ind w:firstLine="709"/>
        <w:jc w:val="both"/>
        <w:rPr>
          <w:rFonts w:ascii="Times New Roman" w:eastAsia="Calibri" w:hAnsi="Times New Roman" w:cs="Times New Roman"/>
          <w:sz w:val="28"/>
          <w:szCs w:val="28"/>
        </w:rPr>
      </w:pPr>
    </w:p>
    <w:p w14:paraId="411ED123" w14:textId="77777777" w:rsidR="00D96BAF" w:rsidRPr="002E0574" w:rsidRDefault="00D96BAF" w:rsidP="00A91AC1">
      <w:pPr>
        <w:spacing w:after="0" w:line="247" w:lineRule="auto"/>
        <w:ind w:firstLine="709"/>
        <w:jc w:val="both"/>
        <w:rPr>
          <w:rFonts w:ascii="Times New Roman" w:eastAsia="Calibri" w:hAnsi="Times New Roman" w:cs="Times New Roman"/>
          <w:sz w:val="28"/>
          <w:szCs w:val="28"/>
        </w:rPr>
      </w:pPr>
    </w:p>
    <w:p w14:paraId="6F9D297A" w14:textId="77777777" w:rsidR="00BD328F" w:rsidRPr="002E0574" w:rsidRDefault="00BD328F" w:rsidP="00A91AC1">
      <w:pPr>
        <w:spacing w:after="0" w:line="247" w:lineRule="auto"/>
        <w:jc w:val="both"/>
        <w:rPr>
          <w:rFonts w:ascii="Times New Roman" w:eastAsia="Times New Roman" w:hAnsi="Times New Roman" w:cs="Times New Roman"/>
          <w:b/>
          <w:bCs/>
          <w:sz w:val="28"/>
          <w:szCs w:val="24"/>
          <w:lang w:eastAsia="ru-RU"/>
        </w:rPr>
      </w:pPr>
      <w:r w:rsidRPr="002E0574">
        <w:rPr>
          <w:rFonts w:ascii="Times New Roman" w:eastAsia="Times New Roman" w:hAnsi="Times New Roman" w:cs="Times New Roman"/>
          <w:b/>
          <w:bCs/>
          <w:sz w:val="28"/>
          <w:szCs w:val="24"/>
          <w:lang w:eastAsia="ru-RU"/>
        </w:rPr>
        <w:lastRenderedPageBreak/>
        <w:t>«Таблица. Объекты культурного наследия</w:t>
      </w:r>
      <w:r w:rsidRPr="002E0574">
        <w:rPr>
          <w:rFonts w:ascii="Calibri" w:eastAsia="Calibri" w:hAnsi="Calibri" w:cs="Times New Roman"/>
          <w:b/>
          <w:bCs/>
        </w:rPr>
        <w:t xml:space="preserve"> </w:t>
      </w:r>
      <w:r w:rsidRPr="002E0574">
        <w:rPr>
          <w:rFonts w:ascii="Times New Roman" w:eastAsia="Times New Roman" w:hAnsi="Times New Roman" w:cs="Times New Roman"/>
          <w:b/>
          <w:bCs/>
          <w:sz w:val="28"/>
          <w:szCs w:val="24"/>
          <w:lang w:eastAsia="ru-RU"/>
        </w:rPr>
        <w:t>муниципального образования «</w:t>
      </w:r>
      <w:proofErr w:type="spellStart"/>
      <w:r w:rsidRPr="002E0574">
        <w:rPr>
          <w:rFonts w:ascii="Times New Roman" w:eastAsia="Times New Roman" w:hAnsi="Times New Roman" w:cs="Times New Roman"/>
          <w:b/>
          <w:bCs/>
          <w:sz w:val="28"/>
          <w:szCs w:val="24"/>
          <w:lang w:eastAsia="ru-RU"/>
        </w:rPr>
        <w:t>Нижнереутчанский</w:t>
      </w:r>
      <w:proofErr w:type="spellEnd"/>
      <w:r w:rsidRPr="002E0574">
        <w:rPr>
          <w:rFonts w:ascii="Times New Roman" w:eastAsia="Times New Roman" w:hAnsi="Times New Roman" w:cs="Times New Roman"/>
          <w:b/>
          <w:bCs/>
          <w:sz w:val="28"/>
          <w:szCs w:val="24"/>
          <w:lang w:eastAsia="ru-RU"/>
        </w:rPr>
        <w:t xml:space="preserve"> сельсовет» Медвенского района Курской области</w:t>
      </w:r>
    </w:p>
    <w:p w14:paraId="7B4D2594" w14:textId="77777777" w:rsidR="00BD328F" w:rsidRPr="002E0574" w:rsidRDefault="00BD328F" w:rsidP="00A91AC1">
      <w:pPr>
        <w:spacing w:after="0" w:line="247" w:lineRule="auto"/>
        <w:jc w:val="both"/>
        <w:rPr>
          <w:rFonts w:ascii="Times New Roman" w:eastAsia="Times New Roman" w:hAnsi="Times New Roman" w:cs="Times New Roman"/>
          <w:b/>
          <w:bCs/>
          <w:sz w:val="28"/>
          <w:szCs w:val="24"/>
          <w:lang w:eastAsia="ru-RU"/>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472"/>
        <w:gridCol w:w="2218"/>
        <w:gridCol w:w="2408"/>
        <w:gridCol w:w="1984"/>
        <w:gridCol w:w="1979"/>
      </w:tblGrid>
      <w:tr w:rsidR="00BD328F" w:rsidRPr="002E0574" w14:paraId="304EAC9C" w14:textId="77777777" w:rsidTr="0049445F">
        <w:trPr>
          <w:trHeight w:val="147"/>
          <w:jc w:val="center"/>
        </w:trPr>
        <w:tc>
          <w:tcPr>
            <w:tcW w:w="260" w:type="pct"/>
            <w:tcBorders>
              <w:top w:val="single" w:sz="4" w:space="0" w:color="000000"/>
              <w:left w:val="single" w:sz="4" w:space="0" w:color="000000"/>
              <w:bottom w:val="single" w:sz="4" w:space="0" w:color="000000"/>
              <w:right w:val="single" w:sz="4" w:space="0" w:color="000000"/>
            </w:tcBorders>
            <w:vAlign w:val="center"/>
            <w:hideMark/>
          </w:tcPr>
          <w:p w14:paraId="59A78D22" w14:textId="77777777" w:rsidR="00BD328F" w:rsidRPr="002E0574" w:rsidRDefault="00BD328F" w:rsidP="00A91AC1">
            <w:pPr>
              <w:keepNext/>
              <w:widowControl w:val="0"/>
              <w:spacing w:after="0" w:line="247" w:lineRule="auto"/>
              <w:ind w:left="-120" w:right="-141"/>
              <w:jc w:val="center"/>
              <w:rPr>
                <w:rFonts w:ascii="Times New Roman" w:eastAsia="Calibri" w:hAnsi="Times New Roman" w:cs="Times New Roman"/>
                <w:b/>
                <w:bCs/>
                <w:kern w:val="2"/>
                <w:sz w:val="20"/>
                <w:szCs w:val="20"/>
              </w:rPr>
            </w:pPr>
            <w:r w:rsidRPr="002E0574">
              <w:rPr>
                <w:rFonts w:ascii="Times New Roman" w:eastAsia="Calibri" w:hAnsi="Times New Roman" w:cs="Times New Roman"/>
                <w:b/>
                <w:bCs/>
                <w:kern w:val="2"/>
                <w:sz w:val="20"/>
                <w:szCs w:val="20"/>
              </w:rPr>
              <w:t>№</w:t>
            </w:r>
          </w:p>
          <w:p w14:paraId="0BDE40A0" w14:textId="77777777" w:rsidR="00BD328F" w:rsidRPr="002E0574" w:rsidRDefault="00BD328F" w:rsidP="00A91AC1">
            <w:pPr>
              <w:keepNext/>
              <w:widowControl w:val="0"/>
              <w:spacing w:after="0" w:line="247" w:lineRule="auto"/>
              <w:ind w:left="-120" w:right="-141"/>
              <w:jc w:val="center"/>
              <w:rPr>
                <w:rFonts w:ascii="Times New Roman" w:eastAsia="Calibri" w:hAnsi="Times New Roman" w:cs="Times New Roman"/>
                <w:b/>
                <w:bCs/>
                <w:kern w:val="2"/>
                <w:sz w:val="20"/>
                <w:szCs w:val="20"/>
              </w:rPr>
            </w:pPr>
            <w:r w:rsidRPr="002E0574">
              <w:rPr>
                <w:rFonts w:ascii="Times New Roman" w:eastAsia="Calibri" w:hAnsi="Times New Roman" w:cs="Times New Roman"/>
                <w:b/>
                <w:bCs/>
                <w:kern w:val="2"/>
                <w:sz w:val="20"/>
                <w:szCs w:val="20"/>
              </w:rPr>
              <w:t>п/п</w:t>
            </w:r>
          </w:p>
        </w:tc>
        <w:tc>
          <w:tcPr>
            <w:tcW w:w="1224" w:type="pct"/>
            <w:tcBorders>
              <w:top w:val="single" w:sz="4" w:space="0" w:color="000000"/>
              <w:left w:val="single" w:sz="4" w:space="0" w:color="000000"/>
              <w:bottom w:val="single" w:sz="4" w:space="0" w:color="000000"/>
              <w:right w:val="single" w:sz="4" w:space="0" w:color="000000"/>
            </w:tcBorders>
            <w:vAlign w:val="center"/>
            <w:hideMark/>
          </w:tcPr>
          <w:p w14:paraId="6861E37C" w14:textId="77777777" w:rsidR="00BD328F" w:rsidRPr="002E0574" w:rsidRDefault="00BD328F" w:rsidP="00A91AC1">
            <w:pPr>
              <w:spacing w:after="0" w:line="247" w:lineRule="auto"/>
              <w:jc w:val="center"/>
              <w:rPr>
                <w:rFonts w:ascii="Times New Roman" w:eastAsia="Times New Roman" w:hAnsi="Times New Roman" w:cs="Times New Roman"/>
                <w:b/>
                <w:bCs/>
                <w:sz w:val="20"/>
                <w:szCs w:val="20"/>
                <w:lang w:eastAsia="ru-RU"/>
              </w:rPr>
            </w:pPr>
            <w:r w:rsidRPr="002E0574">
              <w:rPr>
                <w:rFonts w:ascii="Times New Roman" w:eastAsia="Times New Roman" w:hAnsi="Times New Roman" w:cs="Times New Roman"/>
                <w:b/>
                <w:bCs/>
                <w:sz w:val="20"/>
                <w:szCs w:val="20"/>
                <w:lang w:eastAsia="ru-RU"/>
              </w:rPr>
              <w:t>Наименование объекта культурного наследия</w:t>
            </w:r>
          </w:p>
        </w:tc>
        <w:tc>
          <w:tcPr>
            <w:tcW w:w="1329" w:type="pct"/>
            <w:tcBorders>
              <w:top w:val="single" w:sz="4" w:space="0" w:color="000000"/>
              <w:left w:val="single" w:sz="4" w:space="0" w:color="000000"/>
              <w:bottom w:val="single" w:sz="4" w:space="0" w:color="000000"/>
              <w:right w:val="single" w:sz="4" w:space="0" w:color="000000"/>
            </w:tcBorders>
            <w:vAlign w:val="center"/>
            <w:hideMark/>
          </w:tcPr>
          <w:p w14:paraId="0E60F014" w14:textId="77777777" w:rsidR="00BD328F" w:rsidRPr="002E0574" w:rsidRDefault="00BD328F" w:rsidP="00A91AC1">
            <w:pPr>
              <w:spacing w:after="0" w:line="247" w:lineRule="auto"/>
              <w:jc w:val="center"/>
              <w:rPr>
                <w:rFonts w:ascii="Times New Roman" w:eastAsia="Times New Roman" w:hAnsi="Times New Roman" w:cs="Times New Roman"/>
                <w:b/>
                <w:bCs/>
                <w:sz w:val="20"/>
                <w:szCs w:val="20"/>
                <w:lang w:eastAsia="ru-RU"/>
              </w:rPr>
            </w:pPr>
            <w:r w:rsidRPr="002E0574">
              <w:rPr>
                <w:rFonts w:ascii="Times New Roman" w:eastAsia="Times New Roman" w:hAnsi="Times New Roman" w:cs="Times New Roman"/>
                <w:b/>
                <w:bCs/>
                <w:sz w:val="20"/>
                <w:szCs w:val="20"/>
                <w:lang w:eastAsia="ru-RU"/>
              </w:rPr>
              <w:t>Наименование и реквизиты нормативно-правового акта органа государственной власти о постановке объекта культурного наследия на государственную охрану</w:t>
            </w:r>
          </w:p>
        </w:tc>
        <w:tc>
          <w:tcPr>
            <w:tcW w:w="1095" w:type="pct"/>
            <w:tcBorders>
              <w:top w:val="single" w:sz="4" w:space="0" w:color="000000"/>
              <w:left w:val="single" w:sz="4" w:space="0" w:color="000000"/>
              <w:bottom w:val="single" w:sz="4" w:space="0" w:color="000000"/>
              <w:right w:val="single" w:sz="4" w:space="0" w:color="000000"/>
            </w:tcBorders>
            <w:vAlign w:val="center"/>
            <w:hideMark/>
          </w:tcPr>
          <w:p w14:paraId="37E6F58D" w14:textId="77777777" w:rsidR="00BD328F" w:rsidRPr="002E0574" w:rsidRDefault="00BD328F" w:rsidP="00A91AC1">
            <w:pPr>
              <w:spacing w:after="0" w:line="247" w:lineRule="auto"/>
              <w:jc w:val="center"/>
              <w:rPr>
                <w:rFonts w:ascii="Times New Roman" w:eastAsia="Times New Roman" w:hAnsi="Times New Roman" w:cs="Times New Roman"/>
                <w:b/>
                <w:bCs/>
                <w:sz w:val="20"/>
                <w:szCs w:val="20"/>
                <w:lang w:eastAsia="ru-RU"/>
              </w:rPr>
            </w:pPr>
            <w:r w:rsidRPr="002E0574">
              <w:rPr>
                <w:rFonts w:ascii="Times New Roman" w:eastAsia="Times New Roman" w:hAnsi="Times New Roman" w:cs="Times New Roman"/>
                <w:b/>
                <w:bCs/>
                <w:sz w:val="20"/>
                <w:szCs w:val="20"/>
                <w:lang w:eastAsia="ru-RU"/>
              </w:rPr>
              <w:t>Местонахождение объекта культурного наследия</w:t>
            </w:r>
          </w:p>
        </w:tc>
        <w:tc>
          <w:tcPr>
            <w:tcW w:w="1092" w:type="pct"/>
            <w:tcBorders>
              <w:top w:val="single" w:sz="4" w:space="0" w:color="000000"/>
              <w:left w:val="single" w:sz="4" w:space="0" w:color="000000"/>
              <w:bottom w:val="single" w:sz="4" w:space="0" w:color="000000"/>
              <w:right w:val="single" w:sz="4" w:space="0" w:color="auto"/>
            </w:tcBorders>
            <w:vAlign w:val="center"/>
            <w:hideMark/>
          </w:tcPr>
          <w:p w14:paraId="3266E43C" w14:textId="77777777" w:rsidR="00BD328F" w:rsidRPr="002E0574" w:rsidRDefault="00BD328F" w:rsidP="00A91AC1">
            <w:pPr>
              <w:spacing w:after="0" w:line="247" w:lineRule="auto"/>
              <w:jc w:val="center"/>
              <w:rPr>
                <w:rFonts w:ascii="Times New Roman" w:eastAsia="Times New Roman" w:hAnsi="Times New Roman" w:cs="Times New Roman"/>
                <w:b/>
                <w:bCs/>
                <w:sz w:val="20"/>
                <w:szCs w:val="20"/>
                <w:lang w:eastAsia="ru-RU"/>
              </w:rPr>
            </w:pPr>
            <w:r w:rsidRPr="002E0574">
              <w:rPr>
                <w:rFonts w:ascii="Times New Roman" w:eastAsia="Times New Roman" w:hAnsi="Times New Roman" w:cs="Times New Roman"/>
                <w:b/>
                <w:bCs/>
                <w:sz w:val="20"/>
                <w:szCs w:val="20"/>
                <w:lang w:eastAsia="ru-RU"/>
              </w:rPr>
              <w:t xml:space="preserve">Наименование и реквизиты нормативно-правового акта органа государственной власти об утверждении границ территории объекта культурного наследия </w:t>
            </w:r>
          </w:p>
        </w:tc>
      </w:tr>
      <w:tr w:rsidR="00BD328F" w:rsidRPr="002E0574" w14:paraId="2F81076F" w14:textId="77777777" w:rsidTr="0063741A">
        <w:trPr>
          <w:trHeight w:val="216"/>
          <w:jc w:val="center"/>
        </w:trPr>
        <w:tc>
          <w:tcPr>
            <w:tcW w:w="5000" w:type="pct"/>
            <w:gridSpan w:val="5"/>
            <w:tcBorders>
              <w:top w:val="single" w:sz="4" w:space="0" w:color="000000"/>
              <w:left w:val="single" w:sz="4" w:space="0" w:color="000000"/>
              <w:bottom w:val="single" w:sz="4" w:space="0" w:color="000000"/>
              <w:right w:val="single" w:sz="4" w:space="0" w:color="auto"/>
            </w:tcBorders>
            <w:vAlign w:val="center"/>
            <w:hideMark/>
          </w:tcPr>
          <w:p w14:paraId="5540BC34" w14:textId="77777777" w:rsidR="00BD328F" w:rsidRPr="002E0574" w:rsidRDefault="00BD328F" w:rsidP="00A91AC1">
            <w:pPr>
              <w:keepNext/>
              <w:widowControl w:val="0"/>
              <w:spacing w:after="0" w:line="247" w:lineRule="auto"/>
              <w:jc w:val="center"/>
              <w:rPr>
                <w:rFonts w:ascii="Times New Roman" w:eastAsia="Calibri" w:hAnsi="Times New Roman" w:cs="Times New Roman"/>
                <w:b/>
                <w:kern w:val="2"/>
                <w:sz w:val="20"/>
                <w:szCs w:val="20"/>
              </w:rPr>
            </w:pPr>
            <w:r w:rsidRPr="002E0574">
              <w:rPr>
                <w:rFonts w:ascii="Times New Roman" w:eastAsia="Calibri" w:hAnsi="Times New Roman" w:cs="Times New Roman"/>
                <w:b/>
                <w:kern w:val="2"/>
                <w:sz w:val="20"/>
                <w:szCs w:val="20"/>
              </w:rPr>
              <w:t>Объекты культурного наследия регионального значения</w:t>
            </w:r>
          </w:p>
        </w:tc>
      </w:tr>
      <w:tr w:rsidR="00D720F4" w:rsidRPr="002E0574" w14:paraId="04F10E0D" w14:textId="77777777" w:rsidTr="00BA5614">
        <w:trPr>
          <w:trHeight w:val="1620"/>
          <w:jc w:val="center"/>
        </w:trPr>
        <w:tc>
          <w:tcPr>
            <w:tcW w:w="260" w:type="pct"/>
            <w:tcBorders>
              <w:top w:val="single" w:sz="4" w:space="0" w:color="000000"/>
              <w:left w:val="single" w:sz="4" w:space="0" w:color="000000"/>
              <w:right w:val="single" w:sz="4" w:space="0" w:color="000000"/>
            </w:tcBorders>
            <w:vAlign w:val="center"/>
          </w:tcPr>
          <w:p w14:paraId="0407006C" w14:textId="519330C7" w:rsidR="00D720F4" w:rsidRPr="002E0574" w:rsidRDefault="00D720F4" w:rsidP="00A91AC1">
            <w:pPr>
              <w:spacing w:after="0" w:line="247" w:lineRule="auto"/>
              <w:ind w:left="142" w:hanging="120"/>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1</w:t>
            </w:r>
          </w:p>
        </w:tc>
        <w:tc>
          <w:tcPr>
            <w:tcW w:w="1224" w:type="pct"/>
            <w:tcBorders>
              <w:top w:val="single" w:sz="4" w:space="0" w:color="000000"/>
              <w:left w:val="single" w:sz="4" w:space="0" w:color="000000"/>
              <w:right w:val="single" w:sz="4" w:space="0" w:color="000000"/>
            </w:tcBorders>
            <w:vAlign w:val="center"/>
            <w:hideMark/>
          </w:tcPr>
          <w:p w14:paraId="1BA7F392" w14:textId="77777777" w:rsidR="00D720F4" w:rsidRPr="002E0574" w:rsidRDefault="00D720F4" w:rsidP="00A91AC1">
            <w:pPr>
              <w:spacing w:after="0" w:line="247" w:lineRule="auto"/>
              <w:jc w:val="center"/>
              <w:rPr>
                <w:rFonts w:ascii="Times New Roman" w:hAnsi="Times New Roman" w:cs="Times New Roman"/>
                <w:sz w:val="20"/>
                <w:szCs w:val="20"/>
              </w:rPr>
            </w:pPr>
            <w:r w:rsidRPr="002E0574">
              <w:rPr>
                <w:rFonts w:ascii="Times New Roman" w:hAnsi="Times New Roman" w:cs="Times New Roman"/>
                <w:sz w:val="20"/>
                <w:szCs w:val="20"/>
              </w:rPr>
              <w:t>«Дом в</w:t>
            </w:r>
          </w:p>
          <w:p w14:paraId="485DA782" w14:textId="77777777" w:rsidR="00D720F4" w:rsidRPr="0049445F" w:rsidRDefault="00D720F4" w:rsidP="00A91AC1">
            <w:pPr>
              <w:spacing w:after="0" w:line="247" w:lineRule="auto"/>
              <w:jc w:val="center"/>
              <w:rPr>
                <w:rFonts w:ascii="Times New Roman" w:hAnsi="Times New Roman" w:cs="Times New Roman"/>
                <w:sz w:val="20"/>
                <w:szCs w:val="20"/>
              </w:rPr>
            </w:pPr>
            <w:r w:rsidRPr="002E0574">
              <w:rPr>
                <w:rFonts w:ascii="Times New Roman" w:hAnsi="Times New Roman" w:cs="Times New Roman"/>
                <w:sz w:val="20"/>
                <w:szCs w:val="20"/>
              </w:rPr>
              <w:t xml:space="preserve">с. Нижний </w:t>
            </w:r>
            <w:proofErr w:type="spellStart"/>
            <w:r w:rsidRPr="002E0574">
              <w:rPr>
                <w:rFonts w:ascii="Times New Roman" w:hAnsi="Times New Roman" w:cs="Times New Roman"/>
                <w:sz w:val="20"/>
                <w:szCs w:val="20"/>
              </w:rPr>
              <w:t>Реутец</w:t>
            </w:r>
            <w:proofErr w:type="spellEnd"/>
            <w:r w:rsidRPr="002E0574">
              <w:rPr>
                <w:rFonts w:ascii="Times New Roman" w:hAnsi="Times New Roman" w:cs="Times New Roman"/>
                <w:sz w:val="20"/>
                <w:szCs w:val="20"/>
              </w:rPr>
              <w:t xml:space="preserve"> Медвенского района, в котором жил писатель</w:t>
            </w:r>
          </w:p>
          <w:p w14:paraId="4BEFF8B9" w14:textId="77777777" w:rsidR="00D720F4" w:rsidRPr="002E0574" w:rsidRDefault="00D720F4" w:rsidP="00A91AC1">
            <w:pPr>
              <w:spacing w:after="0" w:line="247" w:lineRule="auto"/>
              <w:jc w:val="center"/>
              <w:rPr>
                <w:rFonts w:ascii="Times New Roman" w:hAnsi="Times New Roman" w:cs="Times New Roman"/>
                <w:sz w:val="20"/>
                <w:szCs w:val="20"/>
              </w:rPr>
            </w:pPr>
            <w:r w:rsidRPr="002E0574">
              <w:rPr>
                <w:rFonts w:ascii="Times New Roman" w:hAnsi="Times New Roman" w:cs="Times New Roman"/>
                <w:sz w:val="20"/>
                <w:szCs w:val="20"/>
              </w:rPr>
              <w:t>К.Д. Воробьев</w:t>
            </w:r>
          </w:p>
          <w:p w14:paraId="5025AA85" w14:textId="77777777" w:rsidR="00D720F4" w:rsidRPr="002E0574" w:rsidRDefault="00D720F4" w:rsidP="00A91AC1">
            <w:pPr>
              <w:spacing w:after="0" w:line="247" w:lineRule="auto"/>
              <w:jc w:val="center"/>
              <w:rPr>
                <w:rFonts w:ascii="Times New Roman" w:hAnsi="Times New Roman" w:cs="Times New Roman"/>
                <w:sz w:val="20"/>
                <w:szCs w:val="20"/>
              </w:rPr>
            </w:pPr>
            <w:r w:rsidRPr="002E0574">
              <w:rPr>
                <w:rFonts w:ascii="Times New Roman" w:hAnsi="Times New Roman" w:cs="Times New Roman"/>
                <w:sz w:val="20"/>
                <w:szCs w:val="20"/>
              </w:rPr>
              <w:t>с 1919 по 1935 годы»,</w:t>
            </w:r>
          </w:p>
          <w:p w14:paraId="55B8E94F" w14:textId="500B9DF0" w:rsidR="00D720F4" w:rsidRPr="0049445F" w:rsidRDefault="00D720F4" w:rsidP="00A91AC1">
            <w:pPr>
              <w:spacing w:after="0" w:line="247" w:lineRule="auto"/>
              <w:jc w:val="center"/>
              <w:rPr>
                <w:rFonts w:ascii="Times New Roman" w:hAnsi="Times New Roman" w:cs="Times New Roman"/>
                <w:sz w:val="20"/>
                <w:szCs w:val="20"/>
              </w:rPr>
            </w:pPr>
            <w:r w:rsidRPr="002E0574">
              <w:rPr>
                <w:rFonts w:ascii="Times New Roman" w:hAnsi="Times New Roman" w:cs="Times New Roman"/>
                <w:sz w:val="20"/>
                <w:szCs w:val="20"/>
              </w:rPr>
              <w:t>1919 – 1935 гг.</w:t>
            </w:r>
          </w:p>
        </w:tc>
        <w:tc>
          <w:tcPr>
            <w:tcW w:w="1329" w:type="pct"/>
            <w:tcBorders>
              <w:top w:val="single" w:sz="4" w:space="0" w:color="000000"/>
              <w:left w:val="single" w:sz="4" w:space="0" w:color="000000"/>
              <w:right w:val="single" w:sz="4" w:space="0" w:color="000000"/>
            </w:tcBorders>
            <w:vAlign w:val="center"/>
            <w:hideMark/>
          </w:tcPr>
          <w:p w14:paraId="31DB4D72" w14:textId="3C6AAFC6" w:rsidR="00D720F4" w:rsidRPr="002E0574" w:rsidRDefault="00D720F4" w:rsidP="00A91AC1">
            <w:pPr>
              <w:spacing w:after="0" w:line="247" w:lineRule="auto"/>
              <w:jc w:val="center"/>
              <w:rPr>
                <w:rFonts w:ascii="Times New Roman" w:hAnsi="Times New Roman" w:cs="Times New Roman"/>
                <w:sz w:val="20"/>
                <w:szCs w:val="20"/>
              </w:rPr>
            </w:pPr>
            <w:r w:rsidRPr="002E0574">
              <w:rPr>
                <w:rFonts w:ascii="Times New Roman" w:hAnsi="Times New Roman" w:cs="Times New Roman"/>
                <w:sz w:val="20"/>
                <w:szCs w:val="20"/>
              </w:rPr>
              <w:t xml:space="preserve">Постановление главы </w:t>
            </w:r>
            <w:r>
              <w:rPr>
                <w:rFonts w:ascii="Times New Roman" w:hAnsi="Times New Roman" w:cs="Times New Roman"/>
                <w:sz w:val="20"/>
                <w:szCs w:val="20"/>
              </w:rPr>
              <w:t>А</w:t>
            </w:r>
            <w:r w:rsidRPr="002E0574">
              <w:rPr>
                <w:rFonts w:ascii="Times New Roman" w:hAnsi="Times New Roman" w:cs="Times New Roman"/>
                <w:sz w:val="20"/>
                <w:szCs w:val="20"/>
              </w:rPr>
              <w:t xml:space="preserve">дминистрации </w:t>
            </w:r>
            <w:r>
              <w:rPr>
                <w:rFonts w:ascii="Times New Roman" w:hAnsi="Times New Roman" w:cs="Times New Roman"/>
                <w:sz w:val="20"/>
                <w:szCs w:val="20"/>
              </w:rPr>
              <w:br/>
            </w:r>
            <w:r w:rsidRPr="002E0574">
              <w:rPr>
                <w:rFonts w:ascii="Times New Roman" w:hAnsi="Times New Roman" w:cs="Times New Roman"/>
                <w:sz w:val="20"/>
                <w:szCs w:val="20"/>
              </w:rPr>
              <w:t>Курской области</w:t>
            </w:r>
          </w:p>
          <w:p w14:paraId="0E2B67B8" w14:textId="77777777" w:rsidR="00D720F4" w:rsidRPr="0049445F" w:rsidRDefault="00D720F4" w:rsidP="00A91AC1">
            <w:pPr>
              <w:spacing w:after="0" w:line="247" w:lineRule="auto"/>
              <w:jc w:val="center"/>
              <w:rPr>
                <w:rFonts w:ascii="Times New Roman" w:hAnsi="Times New Roman" w:cs="Times New Roman"/>
                <w:sz w:val="20"/>
                <w:szCs w:val="20"/>
              </w:rPr>
            </w:pPr>
            <w:r w:rsidRPr="002E0574">
              <w:rPr>
                <w:rFonts w:ascii="Times New Roman" w:hAnsi="Times New Roman" w:cs="Times New Roman"/>
                <w:sz w:val="20"/>
                <w:szCs w:val="20"/>
              </w:rPr>
              <w:t>от 25.03.1996 г. № 135</w:t>
            </w:r>
          </w:p>
          <w:p w14:paraId="6772EC08" w14:textId="3236B6DE" w:rsidR="00D720F4" w:rsidRPr="0049445F" w:rsidRDefault="00D720F4" w:rsidP="00A91AC1">
            <w:pPr>
              <w:spacing w:after="0" w:line="247" w:lineRule="auto"/>
              <w:jc w:val="center"/>
              <w:rPr>
                <w:rFonts w:ascii="Times New Roman" w:hAnsi="Times New Roman" w:cs="Times New Roman"/>
                <w:sz w:val="20"/>
                <w:szCs w:val="20"/>
              </w:rPr>
            </w:pPr>
            <w:r w:rsidRPr="0049445F">
              <w:rPr>
                <w:rFonts w:ascii="Times New Roman" w:hAnsi="Times New Roman" w:cs="Times New Roman"/>
                <w:sz w:val="20"/>
                <w:szCs w:val="20"/>
              </w:rPr>
              <w:t>Рег. № 461610561260005</w:t>
            </w:r>
          </w:p>
        </w:tc>
        <w:tc>
          <w:tcPr>
            <w:tcW w:w="1095" w:type="pct"/>
            <w:tcBorders>
              <w:top w:val="single" w:sz="4" w:space="0" w:color="000000"/>
              <w:left w:val="single" w:sz="4" w:space="0" w:color="000000"/>
              <w:right w:val="single" w:sz="4" w:space="0" w:color="000000"/>
            </w:tcBorders>
            <w:vAlign w:val="center"/>
            <w:hideMark/>
          </w:tcPr>
          <w:p w14:paraId="06E1F471" w14:textId="77777777" w:rsidR="00D720F4" w:rsidRPr="002E0574" w:rsidRDefault="00D720F4" w:rsidP="00A91AC1">
            <w:pPr>
              <w:spacing w:after="0" w:line="247" w:lineRule="auto"/>
              <w:jc w:val="center"/>
              <w:rPr>
                <w:rFonts w:ascii="Times New Roman" w:eastAsia="Times New Roman" w:hAnsi="Times New Roman" w:cs="Times New Roman"/>
                <w:sz w:val="20"/>
                <w:szCs w:val="20"/>
                <w:lang w:eastAsia="ru-RU"/>
              </w:rPr>
            </w:pPr>
            <w:r w:rsidRPr="002E0574">
              <w:rPr>
                <w:rFonts w:ascii="Times New Roman" w:hAnsi="Times New Roman" w:cs="Times New Roman"/>
                <w:sz w:val="20"/>
                <w:szCs w:val="20"/>
              </w:rPr>
              <w:t xml:space="preserve">Курская область, Медвенский район, муниципальное образование </w:t>
            </w:r>
          </w:p>
          <w:p w14:paraId="256B4FBF" w14:textId="77777777" w:rsidR="00D720F4" w:rsidRPr="0049445F" w:rsidRDefault="00D720F4" w:rsidP="00A91AC1">
            <w:pPr>
              <w:spacing w:after="0" w:line="247" w:lineRule="auto"/>
              <w:jc w:val="center"/>
              <w:rPr>
                <w:rFonts w:ascii="Times New Roman" w:hAnsi="Times New Roman" w:cs="Times New Roman"/>
                <w:sz w:val="20"/>
                <w:szCs w:val="20"/>
              </w:rPr>
            </w:pPr>
            <w:r w:rsidRPr="0049445F">
              <w:rPr>
                <w:rFonts w:ascii="Times New Roman" w:hAnsi="Times New Roman" w:cs="Times New Roman"/>
                <w:sz w:val="20"/>
                <w:szCs w:val="20"/>
              </w:rPr>
              <w:t>«</w:t>
            </w:r>
            <w:proofErr w:type="spellStart"/>
            <w:r w:rsidRPr="0049445F">
              <w:rPr>
                <w:rFonts w:ascii="Times New Roman" w:hAnsi="Times New Roman" w:cs="Times New Roman"/>
                <w:sz w:val="20"/>
                <w:szCs w:val="20"/>
              </w:rPr>
              <w:t>Нижнереутчанский</w:t>
            </w:r>
            <w:proofErr w:type="spellEnd"/>
            <w:r w:rsidRPr="0049445F">
              <w:rPr>
                <w:rFonts w:ascii="Times New Roman" w:hAnsi="Times New Roman" w:cs="Times New Roman"/>
                <w:sz w:val="20"/>
                <w:szCs w:val="20"/>
              </w:rPr>
              <w:t xml:space="preserve"> сельсовет»,</w:t>
            </w:r>
          </w:p>
          <w:p w14:paraId="2E34CE83" w14:textId="20DF0ACF" w:rsidR="00D720F4" w:rsidRPr="002E0574" w:rsidRDefault="00D720F4" w:rsidP="00A91AC1">
            <w:pPr>
              <w:spacing w:after="0" w:line="247" w:lineRule="auto"/>
              <w:jc w:val="center"/>
              <w:rPr>
                <w:rFonts w:ascii="Times New Roman" w:eastAsia="Times New Roman" w:hAnsi="Times New Roman" w:cs="Times New Roman"/>
                <w:sz w:val="20"/>
                <w:szCs w:val="20"/>
                <w:lang w:eastAsia="ru-RU"/>
              </w:rPr>
            </w:pPr>
            <w:r w:rsidRPr="0049445F">
              <w:rPr>
                <w:rFonts w:ascii="Times New Roman" w:hAnsi="Times New Roman" w:cs="Times New Roman"/>
                <w:sz w:val="20"/>
                <w:szCs w:val="20"/>
              </w:rPr>
              <w:t xml:space="preserve">с. Нижний </w:t>
            </w:r>
            <w:proofErr w:type="spellStart"/>
            <w:r w:rsidRPr="0049445F">
              <w:rPr>
                <w:rFonts w:ascii="Times New Roman" w:hAnsi="Times New Roman" w:cs="Times New Roman"/>
                <w:sz w:val="20"/>
                <w:szCs w:val="20"/>
              </w:rPr>
              <w:t>Реутец</w:t>
            </w:r>
            <w:proofErr w:type="spellEnd"/>
          </w:p>
        </w:tc>
        <w:tc>
          <w:tcPr>
            <w:tcW w:w="1092" w:type="pct"/>
            <w:tcBorders>
              <w:top w:val="single" w:sz="4" w:space="0" w:color="000000"/>
              <w:left w:val="single" w:sz="4" w:space="0" w:color="000000"/>
              <w:right w:val="single" w:sz="4" w:space="0" w:color="auto"/>
            </w:tcBorders>
            <w:vAlign w:val="center"/>
            <w:hideMark/>
          </w:tcPr>
          <w:p w14:paraId="05B11415" w14:textId="77777777" w:rsidR="00D720F4" w:rsidRPr="002E0574" w:rsidRDefault="00D720F4" w:rsidP="00A91AC1">
            <w:pPr>
              <w:spacing w:after="0" w:line="247" w:lineRule="auto"/>
              <w:jc w:val="center"/>
              <w:rPr>
                <w:rFonts w:ascii="Times New Roman" w:eastAsia="Times New Roman" w:hAnsi="Times New Roman" w:cs="Times New Roman"/>
                <w:sz w:val="20"/>
                <w:szCs w:val="20"/>
                <w:lang w:eastAsia="ru-RU"/>
              </w:rPr>
            </w:pPr>
            <w:r w:rsidRPr="002E0574">
              <w:rPr>
                <w:rFonts w:ascii="Times New Roman" w:hAnsi="Times New Roman" w:cs="Times New Roman"/>
                <w:bCs/>
                <w:sz w:val="20"/>
                <w:szCs w:val="20"/>
              </w:rPr>
              <w:t xml:space="preserve">Приказ комитета по охране объектов культурного </w:t>
            </w:r>
          </w:p>
          <w:p w14:paraId="755C1BE7" w14:textId="77777777" w:rsidR="00D720F4" w:rsidRPr="0049445F" w:rsidRDefault="00D720F4" w:rsidP="00A91AC1">
            <w:pPr>
              <w:spacing w:after="0" w:line="247" w:lineRule="auto"/>
              <w:jc w:val="center"/>
              <w:rPr>
                <w:rFonts w:ascii="Times New Roman" w:hAnsi="Times New Roman" w:cs="Times New Roman"/>
                <w:bCs/>
                <w:sz w:val="20"/>
                <w:szCs w:val="20"/>
              </w:rPr>
            </w:pPr>
            <w:r w:rsidRPr="0049445F">
              <w:rPr>
                <w:rFonts w:ascii="Times New Roman" w:hAnsi="Times New Roman" w:cs="Times New Roman"/>
                <w:bCs/>
                <w:sz w:val="20"/>
                <w:szCs w:val="20"/>
              </w:rPr>
              <w:t>наследия Курской области</w:t>
            </w:r>
          </w:p>
          <w:p w14:paraId="69A7688C" w14:textId="77777777" w:rsidR="00D720F4" w:rsidRPr="0049445F" w:rsidRDefault="00D720F4" w:rsidP="00A91AC1">
            <w:pPr>
              <w:spacing w:after="0" w:line="247" w:lineRule="auto"/>
              <w:jc w:val="center"/>
              <w:rPr>
                <w:rFonts w:ascii="Times New Roman" w:hAnsi="Times New Roman" w:cs="Times New Roman"/>
                <w:bCs/>
                <w:sz w:val="20"/>
                <w:szCs w:val="20"/>
              </w:rPr>
            </w:pPr>
            <w:r w:rsidRPr="0049445F">
              <w:rPr>
                <w:rFonts w:ascii="Times New Roman" w:hAnsi="Times New Roman" w:cs="Times New Roman"/>
                <w:bCs/>
                <w:sz w:val="20"/>
                <w:szCs w:val="20"/>
              </w:rPr>
              <w:t>от 18.11.2022</w:t>
            </w:r>
          </w:p>
          <w:p w14:paraId="54B6D408" w14:textId="5662B7F9" w:rsidR="00D720F4" w:rsidRPr="002E0574" w:rsidRDefault="00D720F4" w:rsidP="00A91AC1">
            <w:pPr>
              <w:spacing w:after="0" w:line="247" w:lineRule="auto"/>
              <w:jc w:val="center"/>
              <w:rPr>
                <w:rFonts w:ascii="Times New Roman" w:eastAsia="Times New Roman" w:hAnsi="Times New Roman" w:cs="Times New Roman"/>
                <w:sz w:val="20"/>
                <w:szCs w:val="20"/>
                <w:lang w:eastAsia="ru-RU"/>
              </w:rPr>
            </w:pPr>
            <w:r w:rsidRPr="0049445F">
              <w:rPr>
                <w:rFonts w:ascii="Times New Roman" w:hAnsi="Times New Roman" w:cs="Times New Roman"/>
                <w:bCs/>
                <w:sz w:val="20"/>
                <w:szCs w:val="20"/>
              </w:rPr>
              <w:t>№ 05.4-08/1236</w:t>
            </w:r>
          </w:p>
        </w:tc>
      </w:tr>
    </w:tbl>
    <w:p w14:paraId="2EB4C5B7" w14:textId="77777777" w:rsidR="00BD328F" w:rsidRPr="002E0574" w:rsidRDefault="00BD328F" w:rsidP="00A91AC1">
      <w:pPr>
        <w:keepNext/>
        <w:keepLines/>
        <w:widowControl w:val="0"/>
        <w:suppressAutoHyphens/>
        <w:spacing w:after="0" w:line="247" w:lineRule="auto"/>
        <w:ind w:firstLine="709"/>
        <w:jc w:val="right"/>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w:t>
      </w:r>
    </w:p>
    <w:p w14:paraId="6811D1C6" w14:textId="77777777" w:rsidR="00BD328F" w:rsidRDefault="00BD328F" w:rsidP="00A91AC1">
      <w:pPr>
        <w:spacing w:after="0" w:line="247" w:lineRule="auto"/>
        <w:ind w:firstLine="709"/>
        <w:jc w:val="both"/>
        <w:rPr>
          <w:rFonts w:ascii="Times New Roman" w:eastAsia="Times New Roman" w:hAnsi="Times New Roman" w:cs="Times New Roman"/>
          <w:sz w:val="28"/>
          <w:szCs w:val="28"/>
          <w:lang w:eastAsia="ru-RU"/>
        </w:rPr>
      </w:pPr>
      <w:r w:rsidRPr="002E0574">
        <w:rPr>
          <w:rFonts w:ascii="Times New Roman" w:eastAsia="Times New Roman" w:hAnsi="Times New Roman" w:cs="Times New Roman"/>
          <w:sz w:val="28"/>
          <w:szCs w:val="28"/>
          <w:lang w:eastAsia="ru-RU"/>
        </w:rPr>
        <w:t>подраздел 2.13.2 «Водоохранные зоны и прибрежно-защитные полосы» изложить в следующей редакции:</w:t>
      </w:r>
    </w:p>
    <w:p w14:paraId="4C912CE7" w14:textId="77777777" w:rsidR="00D720F4" w:rsidRPr="002E0574" w:rsidRDefault="00D720F4" w:rsidP="00A91AC1">
      <w:pPr>
        <w:spacing w:after="0" w:line="247" w:lineRule="auto"/>
        <w:ind w:firstLine="709"/>
        <w:jc w:val="both"/>
        <w:rPr>
          <w:rFonts w:ascii="Times New Roman" w:eastAsia="Times New Roman" w:hAnsi="Times New Roman" w:cs="Times New Roman"/>
          <w:sz w:val="28"/>
          <w:szCs w:val="28"/>
          <w:lang w:eastAsia="ru-RU"/>
        </w:rPr>
      </w:pPr>
    </w:p>
    <w:p w14:paraId="0EA98009" w14:textId="77777777" w:rsidR="00BD328F" w:rsidRPr="002E0574" w:rsidRDefault="00BD328F" w:rsidP="00A91AC1">
      <w:pPr>
        <w:widowControl w:val="0"/>
        <w:spacing w:after="0" w:line="247" w:lineRule="auto"/>
        <w:jc w:val="both"/>
        <w:outlineLvl w:val="2"/>
        <w:rPr>
          <w:rFonts w:ascii="Times New Roman" w:eastAsia="Times New Roman" w:hAnsi="Times New Roman" w:cs="Times New Roman"/>
          <w:b/>
          <w:bCs/>
          <w:sz w:val="28"/>
          <w:szCs w:val="28"/>
          <w:lang w:eastAsia="x-none"/>
        </w:rPr>
      </w:pPr>
      <w:bookmarkStart w:id="47" w:name="_Toc247965295"/>
      <w:bookmarkStart w:id="48" w:name="_Toc268263663"/>
      <w:bookmarkStart w:id="49" w:name="_Toc336507677"/>
      <w:r w:rsidRPr="002E0574">
        <w:rPr>
          <w:rFonts w:ascii="Times New Roman" w:eastAsia="Times New Roman" w:hAnsi="Times New Roman" w:cs="Times New Roman"/>
          <w:kern w:val="32"/>
          <w:sz w:val="28"/>
          <w:szCs w:val="28"/>
          <w:lang w:eastAsia="ru-RU"/>
        </w:rPr>
        <w:t>«</w:t>
      </w:r>
      <w:r w:rsidRPr="002E0574">
        <w:rPr>
          <w:rFonts w:ascii="Times New Roman" w:eastAsia="Times New Roman" w:hAnsi="Times New Roman" w:cs="Times New Roman"/>
          <w:b/>
          <w:bCs/>
          <w:kern w:val="32"/>
          <w:sz w:val="28"/>
          <w:szCs w:val="28"/>
          <w:lang w:eastAsia="ru-RU"/>
        </w:rPr>
        <w:t>2.13.2. </w:t>
      </w:r>
      <w:r w:rsidRPr="002E0574">
        <w:rPr>
          <w:rFonts w:ascii="Times New Roman" w:eastAsia="Times New Roman" w:hAnsi="Times New Roman" w:cs="Times New Roman"/>
          <w:b/>
          <w:bCs/>
          <w:kern w:val="32"/>
          <w:sz w:val="28"/>
          <w:szCs w:val="28"/>
          <w:lang w:val="x-none" w:eastAsia="ru-RU"/>
        </w:rPr>
        <w:t>Водоохранные зоны и прибрежно-защитные полосы</w:t>
      </w:r>
      <w:bookmarkEnd w:id="47"/>
      <w:bookmarkEnd w:id="48"/>
      <w:bookmarkEnd w:id="49"/>
      <w:r w:rsidRPr="002E0574">
        <w:rPr>
          <w:rFonts w:ascii="Times New Roman" w:eastAsia="Times New Roman" w:hAnsi="Times New Roman" w:cs="Times New Roman"/>
          <w:b/>
          <w:bCs/>
          <w:kern w:val="32"/>
          <w:sz w:val="28"/>
          <w:szCs w:val="28"/>
          <w:lang w:val="x-none" w:eastAsia="ru-RU"/>
        </w:rPr>
        <w:t xml:space="preserve"> </w:t>
      </w:r>
      <w:r w:rsidRPr="002E0574">
        <w:rPr>
          <w:rFonts w:ascii="Times New Roman" w:eastAsia="Times New Roman" w:hAnsi="Times New Roman" w:cs="Times New Roman"/>
          <w:b/>
          <w:bCs/>
          <w:sz w:val="28"/>
          <w:szCs w:val="28"/>
          <w:lang w:eastAsia="x-none"/>
        </w:rPr>
        <w:t>и водные объекты общего пользования</w:t>
      </w:r>
    </w:p>
    <w:p w14:paraId="17A18A5A" w14:textId="77777777" w:rsidR="00BD328F" w:rsidRPr="002E0574" w:rsidRDefault="00BD328F" w:rsidP="00A91AC1">
      <w:pPr>
        <w:widowControl w:val="0"/>
        <w:spacing w:after="0" w:line="247" w:lineRule="auto"/>
        <w:jc w:val="center"/>
        <w:outlineLvl w:val="2"/>
        <w:rPr>
          <w:rFonts w:ascii="Cambria" w:eastAsia="Times New Roman" w:hAnsi="Cambria" w:cs="Times New Roman"/>
          <w:b/>
          <w:bCs/>
          <w:color w:val="800000"/>
          <w:sz w:val="28"/>
          <w:szCs w:val="28"/>
          <w:lang w:val="x-none" w:eastAsia="x-none"/>
        </w:rPr>
      </w:pPr>
    </w:p>
    <w:p w14:paraId="2B455133" w14:textId="77777777" w:rsidR="00BD328F" w:rsidRDefault="00BD328F" w:rsidP="00A91AC1">
      <w:pPr>
        <w:widowControl w:val="0"/>
        <w:shd w:val="clear" w:color="auto" w:fill="FFFFFF"/>
        <w:spacing w:after="0" w:line="247" w:lineRule="auto"/>
        <w:ind w:firstLine="709"/>
        <w:jc w:val="both"/>
        <w:outlineLvl w:val="1"/>
        <w:rPr>
          <w:rFonts w:ascii="Times New Roman" w:eastAsia="Times New Roman" w:hAnsi="Times New Roman" w:cs="Times New Roman"/>
          <w:b/>
          <w:sz w:val="28"/>
          <w:szCs w:val="28"/>
          <w:lang w:eastAsia="ru-RU"/>
        </w:rPr>
      </w:pPr>
      <w:r w:rsidRPr="002E0574">
        <w:rPr>
          <w:rFonts w:ascii="Times New Roman" w:eastAsia="Times New Roman" w:hAnsi="Times New Roman" w:cs="Times New Roman"/>
          <w:b/>
          <w:sz w:val="28"/>
          <w:szCs w:val="28"/>
          <w:lang w:eastAsia="ru-RU"/>
        </w:rPr>
        <w:t>Водные объекты общего пользования</w:t>
      </w:r>
    </w:p>
    <w:p w14:paraId="27CB9CAA" w14:textId="77777777" w:rsidR="00D720F4" w:rsidRPr="002E0574" w:rsidRDefault="00D720F4" w:rsidP="00A91AC1">
      <w:pPr>
        <w:widowControl w:val="0"/>
        <w:shd w:val="clear" w:color="auto" w:fill="FFFFFF"/>
        <w:spacing w:after="0" w:line="247" w:lineRule="auto"/>
        <w:ind w:firstLine="709"/>
        <w:jc w:val="both"/>
        <w:outlineLvl w:val="1"/>
        <w:rPr>
          <w:rFonts w:ascii="Times New Roman" w:eastAsia="Times New Roman" w:hAnsi="Times New Roman" w:cs="Times New Roman"/>
          <w:b/>
          <w:sz w:val="28"/>
          <w:szCs w:val="28"/>
          <w:lang w:eastAsia="ru-RU"/>
        </w:rPr>
      </w:pPr>
    </w:p>
    <w:p w14:paraId="1D48D557" w14:textId="77777777" w:rsidR="00BD328F" w:rsidRPr="002E0574" w:rsidRDefault="00BD328F" w:rsidP="00A91AC1">
      <w:pPr>
        <w:spacing w:after="0" w:line="247" w:lineRule="auto"/>
        <w:ind w:firstLine="709"/>
        <w:jc w:val="both"/>
        <w:rPr>
          <w:rFonts w:ascii="Times New Roman" w:eastAsia="Calibri" w:hAnsi="Times New Roman" w:cs="Times New Roman"/>
          <w:sz w:val="28"/>
          <w:szCs w:val="28"/>
        </w:rPr>
      </w:pPr>
      <w:r w:rsidRPr="002E0574">
        <w:rPr>
          <w:rFonts w:ascii="Times New Roman" w:eastAsia="Calibri" w:hAnsi="Times New Roman" w:cs="Times New Roman"/>
          <w:color w:val="000000"/>
          <w:sz w:val="28"/>
          <w:szCs w:val="28"/>
        </w:rPr>
        <w:t>Гидрографическая сеть муниципального образования «</w:t>
      </w:r>
      <w:proofErr w:type="spellStart"/>
      <w:r w:rsidRPr="002E0574">
        <w:rPr>
          <w:rFonts w:ascii="Times New Roman" w:eastAsia="Calibri" w:hAnsi="Times New Roman" w:cs="Times New Roman"/>
          <w:color w:val="000000"/>
          <w:sz w:val="28"/>
          <w:szCs w:val="28"/>
        </w:rPr>
        <w:t>Нижнереутчанский</w:t>
      </w:r>
      <w:proofErr w:type="spellEnd"/>
      <w:r w:rsidRPr="002E0574">
        <w:rPr>
          <w:rFonts w:ascii="Times New Roman" w:eastAsia="Calibri" w:hAnsi="Times New Roman" w:cs="Times New Roman"/>
          <w:color w:val="000000"/>
          <w:sz w:val="28"/>
          <w:szCs w:val="28"/>
        </w:rPr>
        <w:t xml:space="preserve"> сельсовет» Медвенского</w:t>
      </w:r>
      <w:r w:rsidRPr="002E0574">
        <w:rPr>
          <w:rFonts w:ascii="Times New Roman" w:eastAsia="Times New Roman" w:hAnsi="Times New Roman" w:cs="Times New Roman"/>
          <w:sz w:val="28"/>
          <w:szCs w:val="28"/>
          <w:lang w:eastAsia="ru-RU"/>
        </w:rPr>
        <w:t xml:space="preserve"> района Курской области</w:t>
      </w:r>
      <w:r w:rsidRPr="002E0574">
        <w:rPr>
          <w:rFonts w:ascii="Times New Roman" w:eastAsia="Calibri" w:hAnsi="Times New Roman" w:cs="Times New Roman"/>
          <w:color w:val="000000"/>
          <w:sz w:val="28"/>
          <w:szCs w:val="28"/>
        </w:rPr>
        <w:t xml:space="preserve"> представлена р. Реут, р. </w:t>
      </w:r>
      <w:proofErr w:type="spellStart"/>
      <w:r w:rsidRPr="002E0574">
        <w:rPr>
          <w:rFonts w:ascii="Times New Roman" w:eastAsia="Calibri" w:hAnsi="Times New Roman" w:cs="Times New Roman"/>
          <w:color w:val="000000"/>
          <w:sz w:val="28"/>
          <w:szCs w:val="28"/>
        </w:rPr>
        <w:t>Реутец</w:t>
      </w:r>
      <w:proofErr w:type="spellEnd"/>
      <w:r w:rsidRPr="002E0574">
        <w:rPr>
          <w:rFonts w:ascii="Times New Roman" w:eastAsia="Calibri" w:hAnsi="Times New Roman" w:cs="Times New Roman"/>
          <w:color w:val="000000"/>
          <w:sz w:val="28"/>
          <w:szCs w:val="28"/>
        </w:rPr>
        <w:t>, и прудом. Протяженность рек в границах муниципального образования «</w:t>
      </w:r>
      <w:proofErr w:type="spellStart"/>
      <w:r w:rsidRPr="002E0574">
        <w:rPr>
          <w:rFonts w:ascii="Times New Roman" w:eastAsia="Calibri" w:hAnsi="Times New Roman" w:cs="Times New Roman"/>
          <w:color w:val="000000"/>
          <w:sz w:val="28"/>
          <w:szCs w:val="28"/>
        </w:rPr>
        <w:t>Нижнереутчанский</w:t>
      </w:r>
      <w:proofErr w:type="spellEnd"/>
      <w:r w:rsidRPr="002E0574">
        <w:rPr>
          <w:rFonts w:ascii="Times New Roman" w:eastAsia="Calibri" w:hAnsi="Times New Roman" w:cs="Times New Roman"/>
          <w:color w:val="000000"/>
          <w:sz w:val="28"/>
          <w:szCs w:val="28"/>
        </w:rPr>
        <w:t xml:space="preserve"> сельсовет» Медвенского</w:t>
      </w:r>
      <w:r w:rsidRPr="002E0574">
        <w:rPr>
          <w:rFonts w:ascii="Times New Roman" w:eastAsia="Times New Roman" w:hAnsi="Times New Roman" w:cs="Times New Roman"/>
          <w:sz w:val="28"/>
          <w:szCs w:val="28"/>
          <w:lang w:eastAsia="ru-RU"/>
        </w:rPr>
        <w:t xml:space="preserve"> района Курской области</w:t>
      </w:r>
      <w:r w:rsidRPr="002E0574">
        <w:rPr>
          <w:rFonts w:ascii="Times New Roman" w:eastAsia="Calibri" w:hAnsi="Times New Roman" w:cs="Times New Roman"/>
          <w:color w:val="000000"/>
          <w:sz w:val="28"/>
          <w:szCs w:val="28"/>
        </w:rPr>
        <w:t xml:space="preserve"> составляет: р. Реут – 17,5 км, р. </w:t>
      </w:r>
      <w:proofErr w:type="spellStart"/>
      <w:r w:rsidRPr="002E0574">
        <w:rPr>
          <w:rFonts w:ascii="Times New Roman" w:eastAsia="Calibri" w:hAnsi="Times New Roman" w:cs="Times New Roman"/>
          <w:color w:val="000000"/>
          <w:sz w:val="28"/>
          <w:szCs w:val="28"/>
        </w:rPr>
        <w:t>Реутец</w:t>
      </w:r>
      <w:proofErr w:type="spellEnd"/>
      <w:r w:rsidRPr="002E0574">
        <w:rPr>
          <w:rFonts w:ascii="Times New Roman" w:eastAsia="Calibri" w:hAnsi="Times New Roman" w:cs="Times New Roman"/>
          <w:color w:val="000000"/>
          <w:sz w:val="28"/>
          <w:szCs w:val="28"/>
        </w:rPr>
        <w:t xml:space="preserve"> – 10 км. Площадь акватории прудов составляет 0,05 км</w:t>
      </w:r>
      <w:r w:rsidRPr="002E0574">
        <w:rPr>
          <w:rFonts w:ascii="Times New Roman" w:eastAsia="Calibri" w:hAnsi="Times New Roman" w:cs="Times New Roman"/>
          <w:color w:val="000000"/>
          <w:sz w:val="28"/>
          <w:szCs w:val="28"/>
          <w:vertAlign w:val="superscript"/>
        </w:rPr>
        <w:t>2</w:t>
      </w:r>
      <w:r w:rsidRPr="002E0574">
        <w:rPr>
          <w:rFonts w:ascii="Times New Roman" w:eastAsia="Calibri" w:hAnsi="Times New Roman" w:cs="Times New Roman"/>
          <w:color w:val="000000"/>
          <w:sz w:val="28"/>
          <w:szCs w:val="28"/>
        </w:rPr>
        <w:t>.</w:t>
      </w:r>
    </w:p>
    <w:p w14:paraId="0E2D2CD8" w14:textId="77777777" w:rsidR="00BD328F" w:rsidRPr="002E0574" w:rsidRDefault="00BD328F" w:rsidP="00A91AC1">
      <w:pPr>
        <w:spacing w:after="0" w:line="247" w:lineRule="auto"/>
        <w:ind w:firstLine="709"/>
        <w:jc w:val="both"/>
        <w:rPr>
          <w:rFonts w:ascii="Times New Roman" w:eastAsia="Calibri" w:hAnsi="Times New Roman" w:cs="Times New Roman"/>
          <w:sz w:val="28"/>
          <w:szCs w:val="28"/>
          <w:shd w:val="clear" w:color="auto" w:fill="FFFFFF"/>
        </w:rPr>
      </w:pPr>
      <w:r w:rsidRPr="002E0574">
        <w:rPr>
          <w:rFonts w:ascii="Times New Roman" w:eastAsia="Calibri" w:hAnsi="Times New Roman" w:cs="Times New Roman"/>
          <w:sz w:val="28"/>
          <w:szCs w:val="28"/>
          <w:shd w:val="clear" w:color="auto" w:fill="FFFFFF"/>
        </w:rPr>
        <w:t xml:space="preserve">В соответствии со статьей 65 Водного кодекса Российской Федерации </w:t>
      </w:r>
      <w:bookmarkStart w:id="50" w:name="_Hlk144470723"/>
      <w:r w:rsidRPr="002E0574">
        <w:rPr>
          <w:rFonts w:ascii="Times New Roman" w:eastAsia="Calibri" w:hAnsi="Times New Roman" w:cs="Times New Roman"/>
          <w:sz w:val="28"/>
          <w:szCs w:val="28"/>
          <w:shd w:val="clear" w:color="auto" w:fill="FFFFFF"/>
        </w:rPr>
        <w:t xml:space="preserve">водоохранная зона </w:t>
      </w:r>
      <w:bookmarkStart w:id="51" w:name="_Hlk147228540"/>
      <w:bookmarkEnd w:id="50"/>
      <w:r w:rsidRPr="002E0574">
        <w:rPr>
          <w:rFonts w:ascii="Times New Roman" w:eastAsia="Calibri" w:hAnsi="Times New Roman" w:cs="Times New Roman"/>
          <w:sz w:val="28"/>
          <w:szCs w:val="28"/>
          <w:shd w:val="clear" w:color="auto" w:fill="FFFFFF"/>
        </w:rPr>
        <w:t xml:space="preserve">р. Реут – 200 м, </w:t>
      </w:r>
      <w:r w:rsidRPr="002E0574">
        <w:rPr>
          <w:rFonts w:ascii="Times New Roman" w:eastAsia="Calibri" w:hAnsi="Times New Roman" w:cs="Times New Roman"/>
          <w:color w:val="000000"/>
          <w:sz w:val="28"/>
          <w:szCs w:val="28"/>
        </w:rPr>
        <w:t xml:space="preserve">р. </w:t>
      </w:r>
      <w:proofErr w:type="spellStart"/>
      <w:r w:rsidRPr="002E0574">
        <w:rPr>
          <w:rFonts w:ascii="Times New Roman" w:eastAsia="Calibri" w:hAnsi="Times New Roman" w:cs="Times New Roman"/>
          <w:color w:val="000000"/>
          <w:sz w:val="28"/>
          <w:szCs w:val="28"/>
        </w:rPr>
        <w:t>Реутец</w:t>
      </w:r>
      <w:proofErr w:type="spellEnd"/>
      <w:r w:rsidRPr="002E0574">
        <w:rPr>
          <w:rFonts w:ascii="Times New Roman" w:eastAsia="Calibri" w:hAnsi="Times New Roman" w:cs="Times New Roman"/>
          <w:color w:val="000000"/>
          <w:sz w:val="28"/>
          <w:szCs w:val="28"/>
        </w:rPr>
        <w:t xml:space="preserve"> </w:t>
      </w:r>
      <w:bookmarkEnd w:id="51"/>
      <w:r w:rsidRPr="002E0574">
        <w:rPr>
          <w:rFonts w:ascii="Times New Roman" w:eastAsia="Calibri" w:hAnsi="Times New Roman" w:cs="Times New Roman"/>
          <w:color w:val="000000"/>
          <w:sz w:val="28"/>
          <w:szCs w:val="28"/>
        </w:rPr>
        <w:t>– 100 м.</w:t>
      </w:r>
    </w:p>
    <w:p w14:paraId="6D65215A" w14:textId="5BBD7853" w:rsidR="0005352A" w:rsidRPr="0049445F" w:rsidRDefault="0049445F" w:rsidP="00A91AC1">
      <w:pPr>
        <w:autoSpaceDE w:val="0"/>
        <w:autoSpaceDN w:val="0"/>
        <w:adjustRightInd w:val="0"/>
        <w:spacing w:after="0" w:line="247" w:lineRule="auto"/>
        <w:ind w:firstLine="709"/>
        <w:jc w:val="both"/>
        <w:rPr>
          <w:rFonts w:ascii="Times New Roman" w:eastAsia="Calibri" w:hAnsi="Times New Roman" w:cs="Times New Roman"/>
          <w:sz w:val="28"/>
          <w:szCs w:val="28"/>
        </w:rPr>
      </w:pPr>
      <w:r w:rsidRPr="0049445F">
        <w:rPr>
          <w:rFonts w:ascii="Times New Roman" w:eastAsia="Calibri" w:hAnsi="Times New Roman" w:cs="Times New Roman"/>
          <w:sz w:val="28"/>
          <w:szCs w:val="28"/>
        </w:rPr>
        <w:t>В границах водоохранной зоны установлен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установленный частью 15 статьи 65 Водного кодекса Российской Федерации.</w:t>
      </w:r>
    </w:p>
    <w:p w14:paraId="23F622E9" w14:textId="77777777" w:rsidR="0049445F" w:rsidRPr="0049445F" w:rsidRDefault="0049445F" w:rsidP="00A91AC1">
      <w:pPr>
        <w:autoSpaceDE w:val="0"/>
        <w:autoSpaceDN w:val="0"/>
        <w:adjustRightInd w:val="0"/>
        <w:spacing w:after="0" w:line="247" w:lineRule="auto"/>
        <w:ind w:firstLine="709"/>
        <w:jc w:val="both"/>
        <w:rPr>
          <w:rFonts w:ascii="Times New Roman" w:eastAsia="Calibri" w:hAnsi="Times New Roman" w:cs="Times New Roman"/>
          <w:sz w:val="28"/>
          <w:szCs w:val="28"/>
        </w:rPr>
      </w:pPr>
      <w:r w:rsidRPr="0049445F">
        <w:rPr>
          <w:rFonts w:ascii="Times New Roman" w:eastAsia="Calibri" w:hAnsi="Times New Roman" w:cs="Times New Roman"/>
          <w:sz w:val="28"/>
          <w:szCs w:val="28"/>
        </w:rPr>
        <w:t>В границах водоохранных зон запрещается:</w:t>
      </w:r>
    </w:p>
    <w:p w14:paraId="34A61558" w14:textId="77777777" w:rsidR="0049445F" w:rsidRPr="0049445F" w:rsidRDefault="0049445F" w:rsidP="00A91AC1">
      <w:pPr>
        <w:autoSpaceDE w:val="0"/>
        <w:autoSpaceDN w:val="0"/>
        <w:adjustRightInd w:val="0"/>
        <w:spacing w:after="0" w:line="247" w:lineRule="auto"/>
        <w:ind w:firstLine="709"/>
        <w:jc w:val="both"/>
        <w:rPr>
          <w:rFonts w:ascii="Times New Roman" w:eastAsia="Calibri" w:hAnsi="Times New Roman" w:cs="Times New Roman"/>
          <w:sz w:val="28"/>
          <w:szCs w:val="28"/>
        </w:rPr>
      </w:pPr>
      <w:r w:rsidRPr="0049445F">
        <w:rPr>
          <w:rFonts w:ascii="Times New Roman" w:eastAsia="Calibri" w:hAnsi="Times New Roman" w:cs="Times New Roman"/>
          <w:sz w:val="28"/>
          <w:szCs w:val="28"/>
        </w:rPr>
        <w:lastRenderedPageBreak/>
        <w:t>1) использование сточных вод в целях повышения почвенного плодородия;</w:t>
      </w:r>
    </w:p>
    <w:p w14:paraId="628D9C7F" w14:textId="77777777" w:rsidR="0049445F" w:rsidRPr="0049445F" w:rsidRDefault="0049445F" w:rsidP="00A91AC1">
      <w:pPr>
        <w:autoSpaceDE w:val="0"/>
        <w:autoSpaceDN w:val="0"/>
        <w:adjustRightInd w:val="0"/>
        <w:spacing w:after="0" w:line="247" w:lineRule="auto"/>
        <w:ind w:firstLine="709"/>
        <w:jc w:val="both"/>
        <w:rPr>
          <w:rFonts w:ascii="Times New Roman" w:eastAsia="Calibri" w:hAnsi="Times New Roman" w:cs="Times New Roman"/>
          <w:sz w:val="28"/>
          <w:szCs w:val="28"/>
        </w:rPr>
      </w:pPr>
      <w:r w:rsidRPr="0049445F">
        <w:rPr>
          <w:rFonts w:ascii="Times New Roman" w:eastAsia="Calibri" w:hAnsi="Times New Roman" w:cs="Times New Roman"/>
          <w:sz w:val="28"/>
          <w:szCs w:val="28"/>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(за исключением специализированных хранилищ аммиака, метанола, аммиачной селитры и нитрата калия на территориях морских портов, перечень которых утверждается Правительством Российской Федерации, за пределами границ прибрежных защитных полос),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6DB99192" w14:textId="77777777" w:rsidR="0049445F" w:rsidRPr="0049445F" w:rsidRDefault="0049445F" w:rsidP="00A91AC1">
      <w:pPr>
        <w:autoSpaceDE w:val="0"/>
        <w:autoSpaceDN w:val="0"/>
        <w:adjustRightInd w:val="0"/>
        <w:spacing w:after="0" w:line="247" w:lineRule="auto"/>
        <w:ind w:firstLine="709"/>
        <w:jc w:val="both"/>
        <w:rPr>
          <w:rFonts w:ascii="Times New Roman" w:eastAsia="Calibri" w:hAnsi="Times New Roman" w:cs="Times New Roman"/>
          <w:sz w:val="28"/>
          <w:szCs w:val="28"/>
        </w:rPr>
      </w:pPr>
      <w:r w:rsidRPr="0049445F">
        <w:rPr>
          <w:rFonts w:ascii="Times New Roman" w:eastAsia="Calibri" w:hAnsi="Times New Roman" w:cs="Times New Roman"/>
          <w:sz w:val="28"/>
          <w:szCs w:val="28"/>
        </w:rPr>
        <w:t>3) осуществление авиационных мер по борьбе с вредными организмами;</w:t>
      </w:r>
    </w:p>
    <w:p w14:paraId="03127B4A" w14:textId="77777777" w:rsidR="0049445F" w:rsidRPr="0049445F" w:rsidRDefault="0049445F" w:rsidP="00A91AC1">
      <w:pPr>
        <w:autoSpaceDE w:val="0"/>
        <w:autoSpaceDN w:val="0"/>
        <w:adjustRightInd w:val="0"/>
        <w:spacing w:after="0" w:line="247" w:lineRule="auto"/>
        <w:ind w:firstLine="709"/>
        <w:jc w:val="both"/>
        <w:rPr>
          <w:rFonts w:ascii="Times New Roman" w:eastAsia="Calibri" w:hAnsi="Times New Roman" w:cs="Times New Roman"/>
          <w:sz w:val="28"/>
          <w:szCs w:val="28"/>
        </w:rPr>
      </w:pPr>
      <w:r w:rsidRPr="0049445F">
        <w:rPr>
          <w:rFonts w:ascii="Times New Roman" w:eastAsia="Calibri" w:hAnsi="Times New Roman" w:cs="Times New Roman"/>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77107310" w14:textId="77777777" w:rsidR="0049445F" w:rsidRPr="0049445F" w:rsidRDefault="0049445F" w:rsidP="00A91AC1">
      <w:pPr>
        <w:autoSpaceDE w:val="0"/>
        <w:autoSpaceDN w:val="0"/>
        <w:adjustRightInd w:val="0"/>
        <w:spacing w:after="0" w:line="247" w:lineRule="auto"/>
        <w:ind w:firstLine="709"/>
        <w:jc w:val="both"/>
        <w:rPr>
          <w:rFonts w:ascii="Times New Roman" w:eastAsia="Calibri" w:hAnsi="Times New Roman" w:cs="Times New Roman"/>
          <w:sz w:val="28"/>
          <w:szCs w:val="28"/>
        </w:rPr>
      </w:pPr>
      <w:r w:rsidRPr="0049445F">
        <w:rPr>
          <w:rFonts w:ascii="Times New Roman" w:eastAsia="Calibri" w:hAnsi="Times New Roman" w:cs="Times New Roman"/>
          <w:sz w:val="28"/>
          <w:szCs w:val="28"/>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4D1B1AF5" w14:textId="77777777" w:rsidR="0049445F" w:rsidRPr="0049445F" w:rsidRDefault="0049445F" w:rsidP="00A91AC1">
      <w:pPr>
        <w:autoSpaceDE w:val="0"/>
        <w:autoSpaceDN w:val="0"/>
        <w:adjustRightInd w:val="0"/>
        <w:spacing w:after="0" w:line="247" w:lineRule="auto"/>
        <w:ind w:firstLine="709"/>
        <w:jc w:val="both"/>
        <w:rPr>
          <w:rFonts w:ascii="Times New Roman" w:eastAsia="Calibri" w:hAnsi="Times New Roman" w:cs="Times New Roman"/>
          <w:sz w:val="28"/>
          <w:szCs w:val="28"/>
        </w:rPr>
      </w:pPr>
      <w:r w:rsidRPr="0049445F">
        <w:rPr>
          <w:rFonts w:ascii="Times New Roman" w:eastAsia="Calibri" w:hAnsi="Times New Roman" w:cs="Times New Roman"/>
          <w:sz w:val="28"/>
          <w:szCs w:val="28"/>
        </w:rPr>
        <w:t>6) хранение пестицидов и агрохимикатов (за исключением хранения агрохимикатов в специализированных хранилищах, размещенных на территориях морских портов за пределами границ прибрежных защитных полос), применение пестицидов и агрохимикатов;</w:t>
      </w:r>
    </w:p>
    <w:p w14:paraId="23E61A5F" w14:textId="77777777" w:rsidR="0049445F" w:rsidRPr="0049445F" w:rsidRDefault="0049445F" w:rsidP="00A91AC1">
      <w:pPr>
        <w:autoSpaceDE w:val="0"/>
        <w:autoSpaceDN w:val="0"/>
        <w:adjustRightInd w:val="0"/>
        <w:spacing w:after="0" w:line="247" w:lineRule="auto"/>
        <w:ind w:firstLine="709"/>
        <w:jc w:val="both"/>
        <w:rPr>
          <w:rFonts w:ascii="Times New Roman" w:eastAsia="Calibri" w:hAnsi="Times New Roman" w:cs="Times New Roman"/>
          <w:sz w:val="28"/>
          <w:szCs w:val="28"/>
        </w:rPr>
      </w:pPr>
      <w:r w:rsidRPr="0049445F">
        <w:rPr>
          <w:rFonts w:ascii="Times New Roman" w:eastAsia="Calibri" w:hAnsi="Times New Roman" w:cs="Times New Roman"/>
          <w:sz w:val="28"/>
          <w:szCs w:val="28"/>
        </w:rPr>
        <w:t>7) сброс сточных, в том числе дренажных, вод;</w:t>
      </w:r>
    </w:p>
    <w:p w14:paraId="4D8E8188" w14:textId="3ECB680E" w:rsidR="0049445F" w:rsidRPr="0049445F" w:rsidRDefault="0049445F" w:rsidP="00A91AC1">
      <w:pPr>
        <w:autoSpaceDE w:val="0"/>
        <w:autoSpaceDN w:val="0"/>
        <w:adjustRightInd w:val="0"/>
        <w:spacing w:after="0" w:line="247" w:lineRule="auto"/>
        <w:ind w:firstLine="709"/>
        <w:jc w:val="both"/>
        <w:rPr>
          <w:rFonts w:ascii="Times New Roman" w:eastAsia="Calibri" w:hAnsi="Times New Roman" w:cs="Times New Roman"/>
          <w:sz w:val="28"/>
          <w:szCs w:val="28"/>
        </w:rPr>
      </w:pPr>
      <w:r w:rsidRPr="0049445F">
        <w:rPr>
          <w:rFonts w:ascii="Times New Roman" w:eastAsia="Calibri" w:hAnsi="Times New Roman" w:cs="Times New Roman"/>
          <w:sz w:val="28"/>
          <w:szCs w:val="28"/>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w:t>
      </w:r>
      <w:r w:rsidR="00F56FFB">
        <w:rPr>
          <w:rFonts w:ascii="Times New Roman" w:eastAsia="Calibri" w:hAnsi="Times New Roman" w:cs="Times New Roman"/>
          <w:sz w:val="28"/>
          <w:szCs w:val="28"/>
        </w:rPr>
        <w:br/>
      </w:r>
      <w:r w:rsidRPr="0049445F">
        <w:rPr>
          <w:rFonts w:ascii="Times New Roman" w:eastAsia="Calibri" w:hAnsi="Times New Roman" w:cs="Times New Roman"/>
          <w:sz w:val="28"/>
          <w:szCs w:val="28"/>
        </w:rPr>
        <w:t>№ 2395-I «О недрах»).</w:t>
      </w:r>
    </w:p>
    <w:p w14:paraId="6F0C2222" w14:textId="77777777" w:rsidR="0049445F" w:rsidRPr="0049445F" w:rsidRDefault="0049445F" w:rsidP="00A91AC1">
      <w:pPr>
        <w:autoSpaceDE w:val="0"/>
        <w:autoSpaceDN w:val="0"/>
        <w:adjustRightInd w:val="0"/>
        <w:spacing w:after="0" w:line="247" w:lineRule="auto"/>
        <w:ind w:firstLine="709"/>
        <w:jc w:val="both"/>
        <w:rPr>
          <w:rFonts w:ascii="Times New Roman" w:eastAsia="Calibri" w:hAnsi="Times New Roman" w:cs="Times New Roman"/>
          <w:sz w:val="28"/>
          <w:szCs w:val="28"/>
        </w:rPr>
      </w:pPr>
      <w:r w:rsidRPr="0049445F">
        <w:rPr>
          <w:rFonts w:ascii="Times New Roman" w:eastAsia="Calibri" w:hAnsi="Times New Roman" w:cs="Times New Roman"/>
          <w:sz w:val="28"/>
          <w:szCs w:val="28"/>
        </w:rPr>
        <w:t xml:space="preserve">На территориях, расположенных в границах водоохранных зон и занятых защитными лесами, особо защитными участками лесов, наряду с </w:t>
      </w:r>
      <w:r w:rsidRPr="0049445F">
        <w:rPr>
          <w:rFonts w:ascii="Times New Roman" w:eastAsia="Calibri" w:hAnsi="Times New Roman" w:cs="Times New Roman"/>
          <w:sz w:val="28"/>
          <w:szCs w:val="28"/>
        </w:rPr>
        <w:lastRenderedPageBreak/>
        <w:t>ограничениями, установленными частью 15 статьи 65 Водного кодекса Российской Федерации,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3F86697D" w14:textId="77777777" w:rsidR="0049445F" w:rsidRPr="0049445F" w:rsidRDefault="0049445F" w:rsidP="00A91AC1">
      <w:pPr>
        <w:autoSpaceDE w:val="0"/>
        <w:autoSpaceDN w:val="0"/>
        <w:adjustRightInd w:val="0"/>
        <w:spacing w:after="0" w:line="247" w:lineRule="auto"/>
        <w:ind w:firstLine="709"/>
        <w:jc w:val="both"/>
        <w:rPr>
          <w:rFonts w:ascii="Times New Roman" w:eastAsia="Calibri" w:hAnsi="Times New Roman" w:cs="Times New Roman"/>
          <w:sz w:val="28"/>
          <w:szCs w:val="28"/>
        </w:rPr>
      </w:pPr>
      <w:r w:rsidRPr="0049445F">
        <w:rPr>
          <w:rFonts w:ascii="Times New Roman" w:eastAsia="Calibri" w:hAnsi="Times New Roman" w:cs="Times New Roman"/>
          <w:sz w:val="28"/>
          <w:szCs w:val="28"/>
        </w:rPr>
        <w:t>Строительство, реконструкция и эксплуатация специализированных хранилищ агрохимикатов, аммиака, метанола, аммиачной селитры и нитрата калия допускаются при условии оборудования таких хранилищ сооружениями и системами, предотвращающими загрязнение водных объектов.</w:t>
      </w:r>
    </w:p>
    <w:p w14:paraId="2289B30F" w14:textId="77777777" w:rsidR="0049445F" w:rsidRPr="0049445F" w:rsidRDefault="0049445F" w:rsidP="00A91AC1">
      <w:pPr>
        <w:autoSpaceDE w:val="0"/>
        <w:autoSpaceDN w:val="0"/>
        <w:adjustRightInd w:val="0"/>
        <w:spacing w:after="0" w:line="247" w:lineRule="auto"/>
        <w:ind w:firstLine="709"/>
        <w:jc w:val="both"/>
        <w:rPr>
          <w:rFonts w:ascii="Times New Roman" w:eastAsia="Calibri" w:hAnsi="Times New Roman" w:cs="Times New Roman"/>
          <w:sz w:val="28"/>
          <w:szCs w:val="28"/>
        </w:rPr>
      </w:pPr>
      <w:r w:rsidRPr="0049445F">
        <w:rPr>
          <w:rFonts w:ascii="Times New Roman" w:eastAsia="Calibri" w:hAnsi="Times New Roman" w:cs="Times New Roman"/>
          <w:sz w:val="28"/>
          <w:szCs w:val="28"/>
        </w:rPr>
        <w:t>В границах водоохранных зон устанавливаются прибрежные защитные полосы, на территориях которых помимо ограничений, предусмотренных для водоохранных зон и описанных в части 15 статьи 65 Водного кодекса Российской Федерации, предусмотрены дополнительные ограничения в соответствии с частью 17 статьи 65 Водного кодекса Российской Федерации:</w:t>
      </w:r>
    </w:p>
    <w:p w14:paraId="17A70757" w14:textId="77777777" w:rsidR="0049445F" w:rsidRPr="0049445F" w:rsidRDefault="0049445F" w:rsidP="00A91AC1">
      <w:pPr>
        <w:autoSpaceDE w:val="0"/>
        <w:autoSpaceDN w:val="0"/>
        <w:adjustRightInd w:val="0"/>
        <w:spacing w:after="0" w:line="247" w:lineRule="auto"/>
        <w:ind w:firstLine="709"/>
        <w:jc w:val="both"/>
        <w:rPr>
          <w:rFonts w:ascii="Times New Roman" w:eastAsia="Calibri" w:hAnsi="Times New Roman" w:cs="Times New Roman"/>
          <w:sz w:val="28"/>
          <w:szCs w:val="28"/>
        </w:rPr>
      </w:pPr>
      <w:r w:rsidRPr="0049445F">
        <w:rPr>
          <w:rFonts w:ascii="Times New Roman" w:eastAsia="Calibri" w:hAnsi="Times New Roman" w:cs="Times New Roman"/>
          <w:sz w:val="28"/>
          <w:szCs w:val="28"/>
        </w:rPr>
        <w:t>1) распашка земель;</w:t>
      </w:r>
    </w:p>
    <w:p w14:paraId="7DD1539E" w14:textId="77777777" w:rsidR="0049445F" w:rsidRPr="0049445F" w:rsidRDefault="0049445F" w:rsidP="00A91AC1">
      <w:pPr>
        <w:autoSpaceDE w:val="0"/>
        <w:autoSpaceDN w:val="0"/>
        <w:adjustRightInd w:val="0"/>
        <w:spacing w:after="0" w:line="247" w:lineRule="auto"/>
        <w:ind w:firstLine="709"/>
        <w:jc w:val="both"/>
        <w:rPr>
          <w:rFonts w:ascii="Times New Roman" w:eastAsia="Calibri" w:hAnsi="Times New Roman" w:cs="Times New Roman"/>
          <w:sz w:val="28"/>
          <w:szCs w:val="28"/>
        </w:rPr>
      </w:pPr>
      <w:r w:rsidRPr="0049445F">
        <w:rPr>
          <w:rFonts w:ascii="Times New Roman" w:eastAsia="Calibri" w:hAnsi="Times New Roman" w:cs="Times New Roman"/>
          <w:sz w:val="28"/>
          <w:szCs w:val="28"/>
        </w:rPr>
        <w:t>2) размещение отвалов размываемых грунтов;</w:t>
      </w:r>
    </w:p>
    <w:p w14:paraId="6281CB62" w14:textId="77777777" w:rsidR="0049445F" w:rsidRPr="0049445F" w:rsidRDefault="0049445F" w:rsidP="00A91AC1">
      <w:pPr>
        <w:autoSpaceDE w:val="0"/>
        <w:autoSpaceDN w:val="0"/>
        <w:adjustRightInd w:val="0"/>
        <w:spacing w:after="0" w:line="247" w:lineRule="auto"/>
        <w:ind w:firstLine="709"/>
        <w:jc w:val="both"/>
        <w:rPr>
          <w:rFonts w:ascii="Times New Roman" w:eastAsia="Calibri" w:hAnsi="Times New Roman" w:cs="Times New Roman"/>
          <w:sz w:val="28"/>
          <w:szCs w:val="28"/>
        </w:rPr>
      </w:pPr>
      <w:r w:rsidRPr="0049445F">
        <w:rPr>
          <w:rFonts w:ascii="Times New Roman" w:eastAsia="Calibri" w:hAnsi="Times New Roman" w:cs="Times New Roman"/>
          <w:sz w:val="28"/>
          <w:szCs w:val="28"/>
        </w:rPr>
        <w:t>3) выпас сельскохозяйственных животных и организация для них летних лагерей, ванн.</w:t>
      </w:r>
    </w:p>
    <w:p w14:paraId="79BF6AAA" w14:textId="2CCB4B3D" w:rsidR="00BD328F" w:rsidRPr="002E0574" w:rsidRDefault="0049445F" w:rsidP="00A91AC1">
      <w:pPr>
        <w:autoSpaceDE w:val="0"/>
        <w:autoSpaceDN w:val="0"/>
        <w:adjustRightInd w:val="0"/>
        <w:spacing w:after="0" w:line="247" w:lineRule="auto"/>
        <w:ind w:firstLine="709"/>
        <w:jc w:val="both"/>
        <w:rPr>
          <w:rFonts w:ascii="Times New Roman" w:eastAsia="Calibri" w:hAnsi="Times New Roman" w:cs="Times New Roman"/>
          <w:sz w:val="28"/>
          <w:szCs w:val="28"/>
        </w:rPr>
      </w:pPr>
      <w:r w:rsidRPr="0049445F">
        <w:rPr>
          <w:rFonts w:ascii="Times New Roman" w:eastAsia="Calibri" w:hAnsi="Times New Roman" w:cs="Times New Roman"/>
          <w:sz w:val="28"/>
          <w:szCs w:val="28"/>
        </w:rPr>
        <w:t>Границы водоохранных и прибрежных защитных полос устанавливаются в соответствии с постановлением Правительства Российской Федерации от 10 января 2009 г. № 17 «Об утверждении Правил установления границ водоохранных зон и границ прибрежных защитных полос водных объектов»</w:t>
      </w:r>
      <w:r w:rsidR="00BD328F" w:rsidRPr="002E0574">
        <w:rPr>
          <w:rFonts w:ascii="Times New Roman" w:eastAsia="Calibri" w:hAnsi="Times New Roman" w:cs="Times New Roman"/>
          <w:sz w:val="28"/>
          <w:szCs w:val="28"/>
        </w:rPr>
        <w:t>.</w:t>
      </w:r>
    </w:p>
    <w:p w14:paraId="3F6BF105" w14:textId="77777777" w:rsidR="00BD328F" w:rsidRPr="002E0574" w:rsidRDefault="00BD328F" w:rsidP="00A91AC1">
      <w:pPr>
        <w:autoSpaceDE w:val="0"/>
        <w:autoSpaceDN w:val="0"/>
        <w:adjustRightInd w:val="0"/>
        <w:spacing w:after="0" w:line="247" w:lineRule="auto"/>
        <w:ind w:firstLine="709"/>
        <w:jc w:val="both"/>
        <w:rPr>
          <w:rFonts w:ascii="Times New Roman" w:eastAsia="Calibri" w:hAnsi="Times New Roman" w:cs="Times New Roman"/>
          <w:sz w:val="28"/>
          <w:szCs w:val="28"/>
        </w:rPr>
      </w:pPr>
      <w:r w:rsidRPr="002E0574">
        <w:rPr>
          <w:rFonts w:ascii="Times New Roman" w:eastAsia="Calibri" w:hAnsi="Times New Roman" w:cs="Times New Roman"/>
          <w:sz w:val="28"/>
          <w:szCs w:val="28"/>
        </w:rPr>
        <w:t>В настоящее время в Единый государственный реестр недвижимости внесены сведения о прибрежной защитной полосе р. Реут. Реестровый номер прибрежной защитной полосы р. Реут – 46:15-6.26.</w:t>
      </w:r>
    </w:p>
    <w:p w14:paraId="2B0A30FF" w14:textId="77777777" w:rsidR="00BD328F" w:rsidRDefault="00BD328F" w:rsidP="00A91AC1">
      <w:pPr>
        <w:spacing w:after="0" w:line="247" w:lineRule="auto"/>
        <w:ind w:firstLine="709"/>
        <w:jc w:val="both"/>
        <w:rPr>
          <w:rFonts w:ascii="Times New Roman" w:eastAsia="Calibri" w:hAnsi="Times New Roman" w:cs="Times New Roman"/>
          <w:sz w:val="28"/>
          <w:szCs w:val="28"/>
          <w:shd w:val="clear" w:color="auto" w:fill="FFFFFF"/>
        </w:rPr>
      </w:pPr>
      <w:r w:rsidRPr="002E0574">
        <w:rPr>
          <w:rFonts w:ascii="Times New Roman" w:eastAsia="Calibri" w:hAnsi="Times New Roman" w:cs="Times New Roman"/>
          <w:sz w:val="28"/>
          <w:szCs w:val="28"/>
          <w:shd w:val="clear" w:color="auto" w:fill="FFFFFF"/>
        </w:rPr>
        <w:t>Сведения о водоохранной зоне и прибрежной защитной полосе р. </w:t>
      </w:r>
      <w:proofErr w:type="spellStart"/>
      <w:r w:rsidRPr="002E0574">
        <w:rPr>
          <w:rFonts w:ascii="Times New Roman" w:eastAsia="Calibri" w:hAnsi="Times New Roman" w:cs="Times New Roman"/>
          <w:sz w:val="28"/>
          <w:szCs w:val="28"/>
          <w:shd w:val="clear" w:color="auto" w:fill="FFFFFF"/>
        </w:rPr>
        <w:t>Реутец</w:t>
      </w:r>
      <w:proofErr w:type="spellEnd"/>
      <w:r w:rsidRPr="002E0574">
        <w:rPr>
          <w:rFonts w:ascii="Times New Roman" w:eastAsia="Calibri" w:hAnsi="Times New Roman" w:cs="Times New Roman"/>
          <w:sz w:val="28"/>
          <w:szCs w:val="28"/>
          <w:shd w:val="clear" w:color="auto" w:fill="FFFFFF"/>
        </w:rPr>
        <w:t xml:space="preserve"> и водоохранной зоне р. Реут не внесены в Единый государственный реестр недвижимости.</w:t>
      </w:r>
    </w:p>
    <w:p w14:paraId="39C49F3C" w14:textId="77777777" w:rsidR="00F56FFB" w:rsidRPr="002E0574" w:rsidRDefault="00F56FFB" w:rsidP="00A91AC1">
      <w:pPr>
        <w:spacing w:after="0" w:line="247" w:lineRule="auto"/>
        <w:ind w:firstLine="709"/>
        <w:jc w:val="both"/>
        <w:rPr>
          <w:rFonts w:ascii="Times New Roman" w:eastAsia="Calibri" w:hAnsi="Times New Roman" w:cs="Times New Roman"/>
          <w:sz w:val="28"/>
          <w:szCs w:val="28"/>
          <w:shd w:val="clear" w:color="auto" w:fill="FFFFFF"/>
        </w:rPr>
      </w:pPr>
    </w:p>
    <w:p w14:paraId="41067ADB" w14:textId="77777777" w:rsidR="00BD328F" w:rsidRDefault="00BD328F" w:rsidP="00A91AC1">
      <w:pPr>
        <w:spacing w:after="0" w:line="247" w:lineRule="auto"/>
        <w:ind w:firstLine="709"/>
        <w:jc w:val="both"/>
        <w:rPr>
          <w:rFonts w:ascii="Times New Roman" w:eastAsia="Calibri" w:hAnsi="Times New Roman" w:cs="Times New Roman"/>
          <w:b/>
          <w:sz w:val="28"/>
          <w:szCs w:val="28"/>
        </w:rPr>
      </w:pPr>
      <w:r w:rsidRPr="002E0574">
        <w:rPr>
          <w:rFonts w:ascii="Times New Roman" w:eastAsia="Calibri" w:hAnsi="Times New Roman" w:cs="Times New Roman"/>
          <w:b/>
          <w:sz w:val="28"/>
          <w:szCs w:val="28"/>
        </w:rPr>
        <w:t>Проектные предложения</w:t>
      </w:r>
    </w:p>
    <w:p w14:paraId="47694E3D" w14:textId="77777777" w:rsidR="00F56FFB" w:rsidRPr="002E0574" w:rsidRDefault="00F56FFB" w:rsidP="00A91AC1">
      <w:pPr>
        <w:spacing w:after="0" w:line="247" w:lineRule="auto"/>
        <w:ind w:firstLine="709"/>
        <w:jc w:val="both"/>
        <w:rPr>
          <w:rFonts w:ascii="Times New Roman" w:eastAsia="Calibri" w:hAnsi="Times New Roman" w:cs="Times New Roman"/>
          <w:b/>
          <w:sz w:val="28"/>
          <w:szCs w:val="28"/>
        </w:rPr>
      </w:pPr>
    </w:p>
    <w:p w14:paraId="30A403B1" w14:textId="77777777" w:rsidR="00BD328F" w:rsidRDefault="00BD328F" w:rsidP="00A91AC1">
      <w:pPr>
        <w:spacing w:after="0" w:line="247" w:lineRule="auto"/>
        <w:ind w:firstLine="709"/>
        <w:jc w:val="both"/>
        <w:rPr>
          <w:rFonts w:ascii="Times New Roman" w:eastAsia="Calibri" w:hAnsi="Times New Roman" w:cs="Times New Roman"/>
          <w:color w:val="000000"/>
          <w:sz w:val="28"/>
          <w:szCs w:val="28"/>
          <w:shd w:val="clear" w:color="auto" w:fill="FFFFFF"/>
        </w:rPr>
      </w:pPr>
      <w:r w:rsidRPr="002E0574">
        <w:rPr>
          <w:rFonts w:ascii="Times New Roman" w:eastAsia="Calibri" w:hAnsi="Times New Roman" w:cs="Times New Roman"/>
          <w:sz w:val="28"/>
          <w:szCs w:val="28"/>
          <w:shd w:val="clear" w:color="auto" w:fill="FFFFFF"/>
        </w:rPr>
        <w:t>В целях рационального природоохранного использования территории муниципального образования «</w:t>
      </w:r>
      <w:proofErr w:type="spellStart"/>
      <w:r w:rsidRPr="002E0574">
        <w:rPr>
          <w:rFonts w:ascii="Times New Roman" w:eastAsia="Calibri" w:hAnsi="Times New Roman" w:cs="Times New Roman"/>
          <w:sz w:val="28"/>
          <w:szCs w:val="28"/>
          <w:shd w:val="clear" w:color="auto" w:fill="FFFFFF"/>
        </w:rPr>
        <w:t>Нижнереутчанский</w:t>
      </w:r>
      <w:proofErr w:type="spellEnd"/>
      <w:r w:rsidRPr="002E0574">
        <w:rPr>
          <w:rFonts w:ascii="Times New Roman" w:eastAsia="Calibri" w:hAnsi="Times New Roman" w:cs="Times New Roman"/>
          <w:sz w:val="28"/>
          <w:szCs w:val="28"/>
          <w:shd w:val="clear" w:color="auto" w:fill="FFFFFF"/>
        </w:rPr>
        <w:t xml:space="preserve"> сельсовет» Медвенского</w:t>
      </w:r>
      <w:r w:rsidRPr="002E0574">
        <w:rPr>
          <w:rFonts w:ascii="Times New Roman" w:eastAsia="Times New Roman" w:hAnsi="Times New Roman" w:cs="Times New Roman"/>
          <w:sz w:val="28"/>
          <w:szCs w:val="28"/>
          <w:lang w:eastAsia="ru-RU"/>
        </w:rPr>
        <w:t xml:space="preserve"> района Курской области</w:t>
      </w:r>
      <w:r w:rsidRPr="002E0574">
        <w:rPr>
          <w:rFonts w:ascii="Times New Roman" w:eastAsia="Calibri" w:hAnsi="Times New Roman" w:cs="Times New Roman"/>
          <w:sz w:val="28"/>
          <w:szCs w:val="28"/>
          <w:shd w:val="clear" w:color="auto" w:fill="FFFFFF"/>
        </w:rPr>
        <w:t xml:space="preserve"> следует установить границы водоохранной зоны и прибрежной защитной полосы р. </w:t>
      </w:r>
      <w:proofErr w:type="spellStart"/>
      <w:r w:rsidRPr="002E0574">
        <w:rPr>
          <w:rFonts w:ascii="Times New Roman" w:eastAsia="Calibri" w:hAnsi="Times New Roman" w:cs="Times New Roman"/>
          <w:sz w:val="28"/>
          <w:szCs w:val="28"/>
          <w:shd w:val="clear" w:color="auto" w:fill="FFFFFF"/>
        </w:rPr>
        <w:t>Реутец</w:t>
      </w:r>
      <w:proofErr w:type="spellEnd"/>
      <w:r w:rsidRPr="002E0574">
        <w:rPr>
          <w:rFonts w:ascii="Times New Roman" w:eastAsia="Calibri" w:hAnsi="Times New Roman" w:cs="Times New Roman"/>
          <w:sz w:val="28"/>
          <w:szCs w:val="28"/>
          <w:shd w:val="clear" w:color="auto" w:fill="FFFFFF"/>
        </w:rPr>
        <w:t xml:space="preserve"> и водоохранной зоны р. Реут</w:t>
      </w:r>
      <w:r w:rsidRPr="002E0574">
        <w:rPr>
          <w:rFonts w:ascii="Times New Roman" w:eastAsia="Calibri" w:hAnsi="Times New Roman" w:cs="Times New Roman"/>
          <w:color w:val="000000"/>
          <w:sz w:val="28"/>
          <w:szCs w:val="28"/>
          <w:shd w:val="clear" w:color="auto" w:fill="FFFFFF"/>
        </w:rPr>
        <w:t>.</w:t>
      </w:r>
    </w:p>
    <w:p w14:paraId="552CB79C" w14:textId="77777777" w:rsidR="00F56FFB" w:rsidRPr="002E0574" w:rsidRDefault="00F56FFB" w:rsidP="00A91AC1">
      <w:pPr>
        <w:spacing w:after="0" w:line="247" w:lineRule="auto"/>
        <w:ind w:firstLine="709"/>
        <w:jc w:val="both"/>
        <w:rPr>
          <w:rFonts w:ascii="Times New Roman" w:eastAsia="Calibri" w:hAnsi="Times New Roman" w:cs="Times New Roman"/>
          <w:b/>
          <w:sz w:val="28"/>
          <w:szCs w:val="28"/>
        </w:rPr>
      </w:pPr>
    </w:p>
    <w:p w14:paraId="1F2E78DE" w14:textId="77777777" w:rsidR="00BD328F" w:rsidRDefault="00BD328F" w:rsidP="00A91AC1">
      <w:pPr>
        <w:widowControl w:val="0"/>
        <w:tabs>
          <w:tab w:val="left" w:pos="7513"/>
        </w:tabs>
        <w:spacing w:after="0" w:line="247" w:lineRule="auto"/>
        <w:ind w:firstLine="709"/>
        <w:jc w:val="both"/>
        <w:rPr>
          <w:rFonts w:ascii="Times New Roman" w:eastAsia="Times New Roman" w:hAnsi="Times New Roman" w:cs="Times New Roman"/>
          <w:b/>
          <w:bCs/>
          <w:color w:val="000000"/>
          <w:kern w:val="36"/>
          <w:sz w:val="28"/>
          <w:szCs w:val="28"/>
          <w:lang w:eastAsia="ru-RU"/>
        </w:rPr>
      </w:pPr>
      <w:r w:rsidRPr="002E0574">
        <w:rPr>
          <w:rFonts w:ascii="Times New Roman" w:eastAsia="Times New Roman" w:hAnsi="Times New Roman" w:cs="Times New Roman"/>
          <w:b/>
          <w:bCs/>
          <w:color w:val="000000"/>
          <w:kern w:val="36"/>
          <w:sz w:val="28"/>
          <w:szCs w:val="28"/>
          <w:lang w:eastAsia="ru-RU"/>
        </w:rPr>
        <w:t>Предотвращение негативного воздействия вод и ликвидация его последствий</w:t>
      </w:r>
    </w:p>
    <w:p w14:paraId="3A583AC6" w14:textId="77777777" w:rsidR="00F56FFB" w:rsidRPr="002E0574" w:rsidRDefault="00F56FFB" w:rsidP="00A91AC1">
      <w:pPr>
        <w:widowControl w:val="0"/>
        <w:tabs>
          <w:tab w:val="left" w:pos="7513"/>
        </w:tabs>
        <w:spacing w:after="0" w:line="247" w:lineRule="auto"/>
        <w:ind w:firstLine="709"/>
        <w:jc w:val="both"/>
        <w:rPr>
          <w:rFonts w:ascii="Times New Roman" w:eastAsia="Calibri" w:hAnsi="Times New Roman" w:cs="Times New Roman"/>
          <w:b/>
          <w:bCs/>
          <w:color w:val="000000"/>
          <w:sz w:val="28"/>
          <w:szCs w:val="28"/>
        </w:rPr>
      </w:pPr>
    </w:p>
    <w:p w14:paraId="54DF8EC6" w14:textId="282CFB4E" w:rsidR="00BD328F" w:rsidRPr="002E0574" w:rsidRDefault="00BD328F" w:rsidP="00A91AC1">
      <w:pPr>
        <w:spacing w:after="0" w:line="247" w:lineRule="auto"/>
        <w:ind w:firstLine="709"/>
        <w:jc w:val="both"/>
        <w:rPr>
          <w:rFonts w:ascii="Times New Roman" w:eastAsia="Times New Roman" w:hAnsi="Times New Roman" w:cs="Times New Roman"/>
          <w:sz w:val="28"/>
          <w:szCs w:val="28"/>
          <w:lang w:eastAsia="ru-RU"/>
        </w:rPr>
      </w:pPr>
      <w:r w:rsidRPr="002E0574">
        <w:rPr>
          <w:rFonts w:ascii="Times New Roman" w:eastAsia="Times New Roman" w:hAnsi="Times New Roman" w:cs="Times New Roman"/>
          <w:sz w:val="28"/>
          <w:szCs w:val="28"/>
          <w:lang w:eastAsia="ru-RU"/>
        </w:rPr>
        <w:t xml:space="preserve">В целях предотвращения негативного воздействия вод на определенные территории и объекты и ликвидации его последствий </w:t>
      </w:r>
      <w:r w:rsidRPr="002E0574">
        <w:rPr>
          <w:rFonts w:ascii="Times New Roman" w:eastAsia="Times New Roman" w:hAnsi="Times New Roman" w:cs="Times New Roman"/>
          <w:sz w:val="28"/>
          <w:szCs w:val="28"/>
          <w:lang w:eastAsia="ru-RU"/>
        </w:rPr>
        <w:lastRenderedPageBreak/>
        <w:t>осуществляются следующие мероприятия по предотвращению негативного воздействия вод и ликвидации его последствий в рамках осуществления водохозяйственных мероприятий, предусмотренных</w:t>
      </w:r>
      <w:r w:rsidR="00F56FFB">
        <w:rPr>
          <w:rFonts w:ascii="Times New Roman" w:eastAsia="Times New Roman" w:hAnsi="Times New Roman" w:cs="Times New Roman"/>
          <w:sz w:val="28"/>
          <w:szCs w:val="28"/>
          <w:lang w:eastAsia="ru-RU"/>
        </w:rPr>
        <w:t xml:space="preserve"> </w:t>
      </w:r>
      <w:hyperlink r:id="rId15" w:anchor="dst100629" w:history="1">
        <w:r w:rsidRPr="002E0574">
          <w:rPr>
            <w:rFonts w:ascii="Times New Roman" w:eastAsia="Times New Roman" w:hAnsi="Times New Roman" w:cs="Times New Roman"/>
            <w:color w:val="000000"/>
            <w:sz w:val="28"/>
            <w:szCs w:val="28"/>
            <w:lang w:eastAsia="ru-RU"/>
          </w:rPr>
          <w:t>статьей 7.1</w:t>
        </w:r>
      </w:hyperlink>
      <w:r w:rsidRPr="002E0574">
        <w:rPr>
          <w:rFonts w:ascii="Times New Roman" w:eastAsia="Times New Roman" w:hAnsi="Times New Roman" w:cs="Times New Roman"/>
          <w:sz w:val="28"/>
          <w:szCs w:val="28"/>
          <w:lang w:eastAsia="ru-RU"/>
        </w:rPr>
        <w:t xml:space="preserve"> Водного кодекса Российской Федерации:</w:t>
      </w:r>
    </w:p>
    <w:p w14:paraId="1F752FA1" w14:textId="77777777" w:rsidR="00BD328F" w:rsidRPr="002E0574" w:rsidRDefault="00BD328F" w:rsidP="00A91AC1">
      <w:pPr>
        <w:shd w:val="clear" w:color="auto" w:fill="FFFFFF"/>
        <w:spacing w:after="0" w:line="247" w:lineRule="auto"/>
        <w:ind w:firstLine="709"/>
        <w:jc w:val="both"/>
        <w:rPr>
          <w:rFonts w:ascii="Times New Roman" w:eastAsia="Times New Roman" w:hAnsi="Times New Roman" w:cs="Times New Roman"/>
          <w:color w:val="000000"/>
          <w:sz w:val="28"/>
          <w:szCs w:val="28"/>
          <w:lang w:eastAsia="ru-RU"/>
        </w:rPr>
      </w:pPr>
      <w:r w:rsidRPr="002E0574">
        <w:rPr>
          <w:rFonts w:ascii="Times New Roman" w:eastAsia="Times New Roman" w:hAnsi="Times New Roman" w:cs="Times New Roman"/>
          <w:color w:val="000000"/>
          <w:sz w:val="28"/>
          <w:szCs w:val="28"/>
          <w:lang w:eastAsia="ru-RU"/>
        </w:rPr>
        <w:t>1) </w:t>
      </w:r>
      <w:proofErr w:type="spellStart"/>
      <w:r w:rsidRPr="002E0574">
        <w:rPr>
          <w:rFonts w:ascii="Times New Roman" w:eastAsia="Times New Roman" w:hAnsi="Times New Roman" w:cs="Times New Roman"/>
          <w:color w:val="000000"/>
          <w:sz w:val="28"/>
          <w:szCs w:val="28"/>
          <w:lang w:eastAsia="ru-RU"/>
        </w:rPr>
        <w:t>предпаводковые</w:t>
      </w:r>
      <w:proofErr w:type="spellEnd"/>
      <w:r w:rsidRPr="002E0574">
        <w:rPr>
          <w:rFonts w:ascii="Times New Roman" w:eastAsia="Times New Roman" w:hAnsi="Times New Roman" w:cs="Times New Roman"/>
          <w:color w:val="000000"/>
          <w:sz w:val="28"/>
          <w:szCs w:val="28"/>
          <w:lang w:eastAsia="ru-RU"/>
        </w:rPr>
        <w:t xml:space="preserve"> и послепаводковые обследования территорий, подверженных негативному воздействию вод, и водных объектов;</w:t>
      </w:r>
    </w:p>
    <w:p w14:paraId="6DB0E3F7" w14:textId="77777777" w:rsidR="00BD328F" w:rsidRPr="002E0574" w:rsidRDefault="00BD328F" w:rsidP="00A91AC1">
      <w:pPr>
        <w:shd w:val="clear" w:color="auto" w:fill="FFFFFF"/>
        <w:spacing w:after="0" w:line="247" w:lineRule="auto"/>
        <w:ind w:firstLine="709"/>
        <w:jc w:val="both"/>
        <w:rPr>
          <w:rFonts w:ascii="Times New Roman" w:eastAsia="Times New Roman" w:hAnsi="Times New Roman" w:cs="Times New Roman"/>
          <w:color w:val="000000"/>
          <w:sz w:val="28"/>
          <w:szCs w:val="28"/>
          <w:lang w:eastAsia="ru-RU"/>
        </w:rPr>
      </w:pPr>
      <w:r w:rsidRPr="002E0574">
        <w:rPr>
          <w:rFonts w:ascii="Times New Roman" w:eastAsia="Times New Roman" w:hAnsi="Times New Roman" w:cs="Times New Roman"/>
          <w:color w:val="000000"/>
          <w:sz w:val="28"/>
          <w:szCs w:val="28"/>
          <w:lang w:eastAsia="ru-RU"/>
        </w:rPr>
        <w:t>2) ледокольные, ледорезные и иные работы по ослаблению прочности льда и ликвидации ледовых заторов;</w:t>
      </w:r>
    </w:p>
    <w:p w14:paraId="36266894" w14:textId="77777777" w:rsidR="00BD328F" w:rsidRPr="002E0574" w:rsidRDefault="00BD328F" w:rsidP="00A91AC1">
      <w:pPr>
        <w:spacing w:after="0" w:line="247" w:lineRule="auto"/>
        <w:ind w:firstLine="709"/>
        <w:jc w:val="both"/>
        <w:rPr>
          <w:rFonts w:ascii="Times New Roman" w:eastAsia="Times New Roman" w:hAnsi="Times New Roman" w:cs="Times New Roman"/>
          <w:sz w:val="28"/>
          <w:szCs w:val="28"/>
          <w:lang w:eastAsia="ru-RU"/>
        </w:rPr>
      </w:pPr>
      <w:r w:rsidRPr="002E0574">
        <w:rPr>
          <w:rFonts w:ascii="Times New Roman" w:eastAsia="Times New Roman" w:hAnsi="Times New Roman" w:cs="Times New Roman"/>
          <w:sz w:val="28"/>
          <w:szCs w:val="28"/>
          <w:lang w:eastAsia="ru-RU"/>
        </w:rPr>
        <w:t>3) восстановление пропускной способности русел рек (дноуглубление и спрямление русел рек, расчистка водных объектов);</w:t>
      </w:r>
    </w:p>
    <w:p w14:paraId="7A86B454" w14:textId="77777777" w:rsidR="00BD328F" w:rsidRPr="002E0574" w:rsidRDefault="00BD328F" w:rsidP="00A91AC1">
      <w:pPr>
        <w:spacing w:after="0" w:line="247" w:lineRule="auto"/>
        <w:ind w:firstLine="709"/>
        <w:jc w:val="both"/>
        <w:rPr>
          <w:rFonts w:ascii="Times New Roman" w:eastAsia="Times New Roman" w:hAnsi="Times New Roman" w:cs="Times New Roman"/>
          <w:sz w:val="28"/>
          <w:szCs w:val="28"/>
          <w:lang w:eastAsia="ru-RU"/>
        </w:rPr>
      </w:pPr>
      <w:r w:rsidRPr="002E0574">
        <w:rPr>
          <w:rFonts w:ascii="Times New Roman" w:eastAsia="Times New Roman" w:hAnsi="Times New Roman" w:cs="Times New Roman"/>
          <w:sz w:val="28"/>
          <w:szCs w:val="28"/>
          <w:lang w:eastAsia="ru-RU"/>
        </w:rPr>
        <w:t xml:space="preserve">4) </w:t>
      </w:r>
      <w:proofErr w:type="spellStart"/>
      <w:r w:rsidRPr="002E0574">
        <w:rPr>
          <w:rFonts w:ascii="Times New Roman" w:eastAsia="Times New Roman" w:hAnsi="Times New Roman" w:cs="Times New Roman"/>
          <w:sz w:val="28"/>
          <w:szCs w:val="28"/>
          <w:lang w:eastAsia="ru-RU"/>
        </w:rPr>
        <w:t>уполаживание</w:t>
      </w:r>
      <w:proofErr w:type="spellEnd"/>
      <w:r w:rsidRPr="002E0574">
        <w:rPr>
          <w:rFonts w:ascii="Times New Roman" w:eastAsia="Times New Roman" w:hAnsi="Times New Roman" w:cs="Times New Roman"/>
          <w:sz w:val="28"/>
          <w:szCs w:val="28"/>
          <w:lang w:eastAsia="ru-RU"/>
        </w:rPr>
        <w:t xml:space="preserve"> берегов водных объектов, их биогенное закрепление, укрепление песчано-гравийной и каменной наброской, террасирование склонов. </w:t>
      </w:r>
    </w:p>
    <w:p w14:paraId="1CC0EE0F" w14:textId="2EA832C3" w:rsidR="00BD328F" w:rsidRPr="002E0574" w:rsidRDefault="00BD328F" w:rsidP="00A91AC1">
      <w:pPr>
        <w:spacing w:after="0" w:line="247" w:lineRule="auto"/>
        <w:ind w:firstLine="709"/>
        <w:jc w:val="both"/>
        <w:rPr>
          <w:rFonts w:ascii="Times New Roman" w:eastAsia="Times New Roman" w:hAnsi="Times New Roman" w:cs="Times New Roman"/>
          <w:sz w:val="28"/>
          <w:szCs w:val="28"/>
          <w:lang w:eastAsia="ru-RU"/>
        </w:rPr>
      </w:pPr>
      <w:r w:rsidRPr="002E0574">
        <w:rPr>
          <w:rFonts w:ascii="Times New Roman" w:eastAsia="Times New Roman" w:hAnsi="Times New Roman" w:cs="Times New Roman"/>
          <w:sz w:val="28"/>
          <w:szCs w:val="28"/>
          <w:lang w:eastAsia="ru-RU"/>
        </w:rPr>
        <w:t xml:space="preserve">Инженерная защита территорий и объектов от негативного воздействия вод (строительство </w:t>
      </w:r>
      <w:proofErr w:type="spellStart"/>
      <w:r w:rsidRPr="002E0574">
        <w:rPr>
          <w:rFonts w:ascii="Times New Roman" w:eastAsia="Times New Roman" w:hAnsi="Times New Roman" w:cs="Times New Roman"/>
          <w:sz w:val="28"/>
          <w:szCs w:val="28"/>
          <w:lang w:eastAsia="ru-RU"/>
        </w:rPr>
        <w:t>водоограждающих</w:t>
      </w:r>
      <w:proofErr w:type="spellEnd"/>
      <w:r w:rsidRPr="002E0574">
        <w:rPr>
          <w:rFonts w:ascii="Times New Roman" w:eastAsia="Times New Roman" w:hAnsi="Times New Roman" w:cs="Times New Roman"/>
          <w:sz w:val="28"/>
          <w:szCs w:val="28"/>
          <w:lang w:eastAsia="ru-RU"/>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w:t>
      </w:r>
      <w:r w:rsidR="002A3A87">
        <w:rPr>
          <w:rFonts w:ascii="Times New Roman" w:eastAsia="Times New Roman" w:hAnsi="Times New Roman" w:cs="Times New Roman"/>
          <w:sz w:val="28"/>
          <w:szCs w:val="28"/>
          <w:lang w:eastAsia="ru-RU"/>
        </w:rPr>
        <w:t xml:space="preserve"> </w:t>
      </w:r>
      <w:hyperlink r:id="rId16" w:anchor="dst1107" w:history="1">
        <w:r w:rsidRPr="002E0574">
          <w:rPr>
            <w:rFonts w:ascii="Times New Roman" w:eastAsia="Times New Roman" w:hAnsi="Times New Roman" w:cs="Times New Roman"/>
            <w:sz w:val="28"/>
            <w:szCs w:val="28"/>
            <w:lang w:eastAsia="ru-RU"/>
          </w:rPr>
          <w:t>законодательством</w:t>
        </w:r>
      </w:hyperlink>
      <w:r w:rsidR="002A3A87">
        <w:rPr>
          <w:rFonts w:ascii="Times New Roman" w:eastAsia="Times New Roman" w:hAnsi="Times New Roman" w:cs="Times New Roman"/>
          <w:sz w:val="28"/>
          <w:szCs w:val="28"/>
          <w:lang w:eastAsia="ru-RU"/>
        </w:rPr>
        <w:t xml:space="preserve"> </w:t>
      </w:r>
      <w:r w:rsidRPr="002E0574">
        <w:rPr>
          <w:rFonts w:ascii="Times New Roman" w:eastAsia="Times New Roman" w:hAnsi="Times New Roman" w:cs="Times New Roman"/>
          <w:sz w:val="28"/>
          <w:szCs w:val="28"/>
          <w:lang w:eastAsia="ru-RU"/>
        </w:rPr>
        <w:t>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14:paraId="30796C86" w14:textId="77777777" w:rsidR="00BD328F" w:rsidRPr="002E0574" w:rsidRDefault="00BD328F" w:rsidP="00A91AC1">
      <w:pPr>
        <w:spacing w:after="0" w:line="247" w:lineRule="auto"/>
        <w:ind w:firstLine="709"/>
        <w:jc w:val="both"/>
        <w:rPr>
          <w:rFonts w:ascii="Times New Roman" w:eastAsia="Times New Roman" w:hAnsi="Times New Roman" w:cs="Times New Roman"/>
          <w:sz w:val="28"/>
          <w:szCs w:val="28"/>
          <w:lang w:eastAsia="ru-RU"/>
        </w:rPr>
      </w:pPr>
      <w:r w:rsidRPr="002E0574">
        <w:rPr>
          <w:rFonts w:ascii="Times New Roman" w:eastAsia="Times New Roman" w:hAnsi="Times New Roman" w:cs="Times New Roman"/>
          <w:sz w:val="28"/>
          <w:szCs w:val="28"/>
          <w:lang w:eastAsia="ru-RU"/>
        </w:rPr>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p>
    <w:p w14:paraId="3D451790" w14:textId="77777777" w:rsidR="00BD328F" w:rsidRPr="002E0574" w:rsidRDefault="00BD328F" w:rsidP="00A91AC1">
      <w:pPr>
        <w:spacing w:after="0" w:line="247"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в подразделе 2.13.3 «Зоны санитарной охраны источников питьевого водоснабжения»:</w:t>
      </w:r>
    </w:p>
    <w:p w14:paraId="1EA5C2B6" w14:textId="77777777" w:rsidR="00BD328F" w:rsidRPr="002E0574" w:rsidRDefault="00BD328F" w:rsidP="00A91AC1">
      <w:pPr>
        <w:spacing w:after="0" w:line="247"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в абзаце втором слова «СНиП 2.04.02-84* «Водоснабжение. Наружные сети и сооружения» заменить словами «СП 31.13330.2021 «СНиП 2.04.02</w:t>
      </w:r>
      <w:r w:rsidRPr="002E0574">
        <w:rPr>
          <w:rFonts w:ascii="Times New Roman" w:eastAsia="Calibri" w:hAnsi="Times New Roman" w:cs="Times New Roman"/>
          <w:kern w:val="2"/>
          <w:sz w:val="28"/>
          <w:szCs w:val="28"/>
        </w:rPr>
        <w:noBreakHyphen/>
        <w:t>84* Водоснабжение. Наружные сети и сооружения»;</w:t>
      </w:r>
    </w:p>
    <w:bookmarkEnd w:id="14"/>
    <w:p w14:paraId="582B79F6" w14:textId="77777777" w:rsidR="00BD328F" w:rsidRPr="002E0574" w:rsidRDefault="00BD328F" w:rsidP="00A91AC1">
      <w:pPr>
        <w:spacing w:after="0" w:line="247"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в абзаце шестом слова «СанПиН 2.1.4.1110-02 и СНиП 2.04.02-84*» заменить словами «СанПиН 2.1.4.1110-02 «Зоны санитарной охраны источников водоснабжения и водопроводов питьевого назначения» и СП 31.13330.2021 «СНиП 2.04.02-84* Водоснабжение. Наружные сети и сооружения»;</w:t>
      </w:r>
    </w:p>
    <w:p w14:paraId="16F2B4E7" w14:textId="77777777" w:rsidR="00BD328F" w:rsidRPr="002E0574" w:rsidRDefault="00BD328F" w:rsidP="00A91AC1">
      <w:pPr>
        <w:spacing w:after="0" w:line="247"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lastRenderedPageBreak/>
        <w:t>в абзаце восьмом слово «Проектом» заменить словами «Генеральным планом», слова «СНиП 2.04.02-84* «Водоснабжение. Наружные сети и сооружения» заменить словами «СП 31.13330.2021 «СНиП 2.04.02-84* Водоснабжение. Наружные сети и сооружения»;</w:t>
      </w:r>
    </w:p>
    <w:p w14:paraId="7812AFEC" w14:textId="77777777" w:rsidR="00BD328F" w:rsidRPr="002E0574" w:rsidRDefault="00BD328F" w:rsidP="00A91AC1">
      <w:pPr>
        <w:spacing w:after="0" w:line="247"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в абзаце десятом подраздела «Определение границ поясов ЗСО водопроводных сооружений и водоводов» слова «СНиП 2.04.02-84* «Водоснабжение. Наружные сети и сооружения» заменить словами «СП 31.13330.2021 «СНиП 2.04.02-84* Водоснабжение. Наружные сети и сооружения»;</w:t>
      </w:r>
    </w:p>
    <w:p w14:paraId="7FF3DECD" w14:textId="77777777" w:rsidR="00BD328F" w:rsidRPr="002E0574" w:rsidRDefault="00BD328F" w:rsidP="00A91AC1">
      <w:pPr>
        <w:spacing w:after="0" w:line="247"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дополнить абзацем следующего содержания:</w:t>
      </w:r>
    </w:p>
    <w:p w14:paraId="49B7583B" w14:textId="77777777" w:rsidR="00BD328F" w:rsidRPr="002E0574" w:rsidRDefault="00BD328F" w:rsidP="00A91AC1">
      <w:pPr>
        <w:spacing w:after="0" w:line="247"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«В границах муниципального образования «</w:t>
      </w:r>
      <w:proofErr w:type="spellStart"/>
      <w:r w:rsidRPr="002E0574">
        <w:rPr>
          <w:rFonts w:ascii="Times New Roman" w:eastAsia="Calibri" w:hAnsi="Times New Roman" w:cs="Times New Roman"/>
          <w:kern w:val="2"/>
          <w:sz w:val="28"/>
          <w:szCs w:val="28"/>
        </w:rPr>
        <w:t>Нижнереутчанский</w:t>
      </w:r>
      <w:proofErr w:type="spellEnd"/>
      <w:r w:rsidRPr="002E0574">
        <w:rPr>
          <w:rFonts w:ascii="Times New Roman" w:eastAsia="Calibri" w:hAnsi="Times New Roman" w:cs="Times New Roman"/>
          <w:kern w:val="2"/>
          <w:sz w:val="28"/>
          <w:szCs w:val="28"/>
        </w:rPr>
        <w:t xml:space="preserve"> сельсовет» Медвенского района Курской области отсутствуют установленные зоны санитарной охраны источников питьевого и хозяйственно-бытового водоснабжения.»;</w:t>
      </w:r>
    </w:p>
    <w:p w14:paraId="19C0AFB8" w14:textId="77777777" w:rsidR="00BD328F" w:rsidRPr="002E0574" w:rsidRDefault="00BD328F" w:rsidP="00A91AC1">
      <w:pPr>
        <w:spacing w:after="0" w:line="247" w:lineRule="auto"/>
        <w:ind w:firstLine="709"/>
        <w:jc w:val="both"/>
        <w:rPr>
          <w:rFonts w:ascii="Times New Roman" w:eastAsia="Calibri" w:hAnsi="Times New Roman" w:cs="Times New Roman"/>
          <w:kern w:val="2"/>
          <w:sz w:val="28"/>
          <w:szCs w:val="28"/>
        </w:rPr>
      </w:pPr>
      <w:r w:rsidRPr="00EC1C74">
        <w:rPr>
          <w:rFonts w:ascii="Times New Roman" w:eastAsia="Calibri" w:hAnsi="Times New Roman" w:cs="Times New Roman"/>
          <w:kern w:val="2"/>
          <w:sz w:val="28"/>
          <w:szCs w:val="28"/>
        </w:rPr>
        <w:t>в подразделе 2.13.4 «Санитарно-защитные зоны»:</w:t>
      </w:r>
    </w:p>
    <w:p w14:paraId="1021E8FC" w14:textId="77777777" w:rsidR="00BD328F" w:rsidRPr="002E0574" w:rsidRDefault="00BD328F" w:rsidP="00A91AC1">
      <w:pPr>
        <w:spacing w:after="0" w:line="247"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в абзаце первом слова «СанПиН 2.2.1/2.1.1.2555-09» заменить словами «СанПиН 2.2.1/2.1.1.1200-03 «Санитарно-защитные зоны и санитарная классификация предприятий, сооружений и иных объектов»;</w:t>
      </w:r>
    </w:p>
    <w:p w14:paraId="7FF3B56E" w14:textId="77777777" w:rsidR="00BD328F" w:rsidRPr="002E0574" w:rsidRDefault="00BD328F" w:rsidP="00A91AC1">
      <w:pPr>
        <w:spacing w:after="0" w:line="247"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в абзаце восьмом слова «СанПиН 2.2.1/2.1.1.2555-09» заменить словами «СанПиН 2.2.1/2.1.1.1200-03 «Санитарно-защитные зоны и санитарная классификация предприятий, сооружений и иных объектов»;</w:t>
      </w:r>
    </w:p>
    <w:p w14:paraId="43842B68" w14:textId="77777777" w:rsidR="00BD328F" w:rsidRPr="002E0574" w:rsidRDefault="00BD328F" w:rsidP="00A91AC1">
      <w:pPr>
        <w:spacing w:after="0" w:line="247"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в абзаце одиннадцатом слова «СанПиН 2.2.1/2.1.1.2555-09» заменить словами «СанПиН 2.2.1/2.1.1.1200-03 «Санитарно-защитные зоны и санитарная классификация предприятий, сооружений и иных объектов</w:t>
      </w:r>
      <w:bookmarkStart w:id="52" w:name="_Hlk138241918"/>
      <w:r w:rsidRPr="002E0574">
        <w:rPr>
          <w:rFonts w:ascii="Times New Roman" w:eastAsia="Calibri" w:hAnsi="Times New Roman" w:cs="Times New Roman"/>
          <w:kern w:val="2"/>
          <w:sz w:val="28"/>
          <w:szCs w:val="28"/>
        </w:rPr>
        <w:t>»;</w:t>
      </w:r>
      <w:bookmarkEnd w:id="52"/>
    </w:p>
    <w:p w14:paraId="408204BB" w14:textId="15D7C38A" w:rsidR="00BD328F" w:rsidRPr="002E0574" w:rsidRDefault="00BD328F" w:rsidP="00A91AC1">
      <w:pPr>
        <w:spacing w:after="0" w:line="247"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 xml:space="preserve">в абзаце тринадцатом слова «ст.26 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 257-ФЗ </w:t>
      </w:r>
      <w:r w:rsidR="00F6464A">
        <w:rPr>
          <w:rFonts w:ascii="Times New Roman" w:eastAsia="Calibri" w:hAnsi="Times New Roman" w:cs="Times New Roman"/>
          <w:kern w:val="2"/>
          <w:sz w:val="28"/>
          <w:szCs w:val="28"/>
        </w:rPr>
        <w:br/>
      </w:r>
      <w:r w:rsidRPr="002E0574">
        <w:rPr>
          <w:rFonts w:ascii="Times New Roman" w:eastAsia="Calibri" w:hAnsi="Times New Roman" w:cs="Times New Roman"/>
          <w:kern w:val="2"/>
          <w:sz w:val="28"/>
          <w:szCs w:val="28"/>
        </w:rPr>
        <w:t>от 08.11.07» заменить словами «Федеральным законом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56FC4C81" w14:textId="77777777" w:rsidR="00BD328F" w:rsidRPr="002E0574" w:rsidRDefault="00BD328F" w:rsidP="00A91AC1">
      <w:pPr>
        <w:spacing w:after="0" w:line="247"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в абзаце пятнадцатом слова «СП 42.13330.2011» заменить словами «СП 42.13330.2016 «СНиП 2.07.01-89* Градостроительство. Планировка и застройка городских и сельских поселений»;</w:t>
      </w:r>
    </w:p>
    <w:p w14:paraId="280FD126" w14:textId="77777777" w:rsidR="00BD328F" w:rsidRPr="002E0574" w:rsidRDefault="00BD328F" w:rsidP="00A91AC1">
      <w:pPr>
        <w:spacing w:after="0" w:line="247"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в абзаце девятнадцатом слова «СНиП II-12-77» заменить словами «СП 51.13330.2011 «СНиП 23 03-2003. Защита от шума»;</w:t>
      </w:r>
    </w:p>
    <w:p w14:paraId="01D761F2" w14:textId="77777777" w:rsidR="00BD328F" w:rsidRPr="002E0574" w:rsidRDefault="00BD328F" w:rsidP="00A91AC1">
      <w:pPr>
        <w:spacing w:after="0" w:line="247"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в абзаце двадцатом слова «РД 153-34.0-03.150-00» заменить словами «приказа Министерства труда и социальной защиты Российской Федерации от 15 декабря 2020 г. № 903н «Об утверждении правил по охране труда при эксплуатации электроустановок», аббревиатуру «ВЛ» заменить словами «высоковольтных линий»;</w:t>
      </w:r>
    </w:p>
    <w:p w14:paraId="3ED52ACD" w14:textId="77777777" w:rsidR="00BD328F" w:rsidRPr="002E0574" w:rsidRDefault="00BD328F" w:rsidP="00A91AC1">
      <w:pPr>
        <w:spacing w:after="0" w:line="247"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после таблицы «Зоны санитарного разрыва для линий электропередач, проходящих по территории муниципального образования»:</w:t>
      </w:r>
    </w:p>
    <w:p w14:paraId="12D7C28F" w14:textId="77777777" w:rsidR="00BD328F" w:rsidRPr="002E0574" w:rsidRDefault="00BD328F" w:rsidP="00A91AC1">
      <w:pPr>
        <w:spacing w:after="0" w:line="247"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lastRenderedPageBreak/>
        <w:t>в абзаце третьем слова «СанПиН 2.2.1/2.1.1.2555-09» заменить словами «СанПиН 2.2.1/2.1.1.1200-03 «Санитарно-защитные зоны и санитарная классификация предприятий, сооружений и иных объектов»;</w:t>
      </w:r>
    </w:p>
    <w:p w14:paraId="7A4FA862" w14:textId="77777777" w:rsidR="00BD328F" w:rsidRPr="002E0574" w:rsidRDefault="00BD328F" w:rsidP="00A91AC1">
      <w:pPr>
        <w:spacing w:after="0" w:line="247"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в абзаце восьмом слова «СанПиН 2.2.1/2.1.1.2555-09» заменить словами «СанПиН 2.2.1/2.1.1.1200-03 «Санитарно-защитные зоны и санитарная классификация предприятий, сооружений и иных объектов»;</w:t>
      </w:r>
    </w:p>
    <w:p w14:paraId="5CFBBFE5" w14:textId="1775B174" w:rsidR="00BD328F" w:rsidRPr="002E0574" w:rsidRDefault="00BD2BAE" w:rsidP="00A91AC1">
      <w:pPr>
        <w:spacing w:after="0" w:line="247" w:lineRule="auto"/>
        <w:ind w:firstLine="709"/>
        <w:jc w:val="both"/>
        <w:rPr>
          <w:rFonts w:ascii="Times New Roman" w:eastAsia="Times New Roman" w:hAnsi="Times New Roman" w:cs="Times New Roman"/>
          <w:b/>
          <w:bCs/>
          <w:sz w:val="28"/>
          <w:szCs w:val="28"/>
          <w:lang w:eastAsia="ru-RU"/>
        </w:rPr>
        <w:sectPr w:rsidR="00BD328F" w:rsidRPr="002E0574" w:rsidSect="006B3219">
          <w:headerReference w:type="first" r:id="rId17"/>
          <w:type w:val="continuous"/>
          <w:pgSz w:w="11906" w:h="16838"/>
          <w:pgMar w:top="1134" w:right="1134" w:bottom="1134" w:left="1701" w:header="709" w:footer="709" w:gutter="0"/>
          <w:pgNumType w:start="1"/>
          <w:cols w:space="708"/>
          <w:titlePg/>
          <w:docGrid w:linePitch="360"/>
        </w:sectPr>
      </w:pPr>
      <w:r>
        <w:rPr>
          <w:rFonts w:ascii="Times New Roman" w:eastAsia="Times New Roman" w:hAnsi="Times New Roman" w:cs="Times New Roman"/>
          <w:sz w:val="28"/>
          <w:szCs w:val="28"/>
          <w:lang w:eastAsia="ru-RU"/>
        </w:rPr>
        <w:t>т</w:t>
      </w:r>
      <w:r w:rsidR="00BD328F" w:rsidRPr="002E0574">
        <w:rPr>
          <w:rFonts w:ascii="Times New Roman" w:eastAsia="Times New Roman" w:hAnsi="Times New Roman" w:cs="Times New Roman"/>
          <w:sz w:val="28"/>
          <w:szCs w:val="28"/>
          <w:lang w:eastAsia="ru-RU"/>
        </w:rPr>
        <w:t>) дополнить подразделом 2.14 «Обоснование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 следующего содержания:</w:t>
      </w:r>
    </w:p>
    <w:p w14:paraId="40FD9D9E" w14:textId="77777777" w:rsidR="00BD328F" w:rsidRDefault="00BD328F" w:rsidP="00BD328F">
      <w:pPr>
        <w:spacing w:after="0" w:line="240" w:lineRule="auto"/>
        <w:ind w:firstLine="709"/>
        <w:jc w:val="both"/>
        <w:rPr>
          <w:rFonts w:ascii="Times New Roman" w:eastAsia="Calibri" w:hAnsi="Times New Roman" w:cs="Times New Roman"/>
          <w:b/>
          <w:bCs/>
          <w:color w:val="000000"/>
          <w:sz w:val="28"/>
          <w:szCs w:val="28"/>
          <w:lang w:eastAsia="ru-RU"/>
          <w14:ligatures w14:val="standardContextual"/>
        </w:rPr>
      </w:pPr>
      <w:r w:rsidRPr="00BC4605">
        <w:rPr>
          <w:rFonts w:ascii="Times New Roman" w:eastAsia="Calibri" w:hAnsi="Times New Roman" w:cs="Times New Roman"/>
          <w:color w:val="000000"/>
          <w:sz w:val="28"/>
          <w:szCs w:val="28"/>
          <w:lang w:eastAsia="ru-RU"/>
          <w14:ligatures w14:val="standardContextual"/>
        </w:rPr>
        <w:lastRenderedPageBreak/>
        <w:t>«</w:t>
      </w:r>
      <w:r w:rsidRPr="00BC4605">
        <w:rPr>
          <w:rFonts w:ascii="Times New Roman" w:eastAsia="Calibri" w:hAnsi="Times New Roman" w:cs="Times New Roman"/>
          <w:b/>
          <w:bCs/>
          <w:color w:val="000000"/>
          <w:sz w:val="28"/>
          <w:szCs w:val="28"/>
          <w:lang w:eastAsia="ru-RU"/>
          <w14:ligatures w14:val="standardContextual"/>
        </w:rPr>
        <w:t>2.14. Обоснование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w:t>
      </w:r>
    </w:p>
    <w:p w14:paraId="5C947FAD" w14:textId="77777777" w:rsidR="00BD328F" w:rsidRDefault="00BD328F" w:rsidP="00BD328F">
      <w:pPr>
        <w:spacing w:after="0" w:line="240" w:lineRule="auto"/>
        <w:jc w:val="both"/>
        <w:rPr>
          <w:rFonts w:ascii="Times New Roman" w:eastAsia="Calibri" w:hAnsi="Times New Roman" w:cs="Times New Roman"/>
          <w:b/>
          <w:bCs/>
          <w:color w:val="000000"/>
          <w:sz w:val="28"/>
          <w:szCs w:val="28"/>
          <w:lang w:eastAsia="ru-RU"/>
          <w14:ligatures w14:val="standardContextual"/>
        </w:rPr>
      </w:pPr>
    </w:p>
    <w:p w14:paraId="47F3026A" w14:textId="77777777" w:rsidR="00BD328F" w:rsidRPr="002E0574" w:rsidRDefault="00BD328F" w:rsidP="00BD328F">
      <w:pPr>
        <w:spacing w:after="0" w:line="240" w:lineRule="auto"/>
        <w:jc w:val="both"/>
        <w:rPr>
          <w:rFonts w:ascii="Times New Roman" w:eastAsia="Calibri" w:hAnsi="Times New Roman" w:cs="Times New Roman"/>
          <w:b/>
          <w:bCs/>
          <w:color w:val="000000"/>
          <w:sz w:val="28"/>
          <w:szCs w:val="28"/>
          <w:lang w:eastAsia="ru-RU"/>
          <w14:ligatures w14:val="standardContextual"/>
        </w:rPr>
      </w:pPr>
      <w:r w:rsidRPr="002E0574">
        <w:rPr>
          <w:rFonts w:ascii="Times New Roman" w:eastAsia="Calibri" w:hAnsi="Times New Roman" w:cs="Times New Roman"/>
          <w:b/>
          <w:bCs/>
          <w:color w:val="000000"/>
          <w:sz w:val="28"/>
          <w:szCs w:val="28"/>
          <w:lang w:eastAsia="ru-RU"/>
          <w14:ligatures w14:val="standardContextual"/>
        </w:rPr>
        <w:t>Таблица.</w:t>
      </w:r>
      <w:r w:rsidRPr="002E0574">
        <w:rPr>
          <w:rFonts w:ascii="Times New Roman" w:eastAsia="Calibri" w:hAnsi="Times New Roman" w:cs="Times New Roman"/>
          <w:color w:val="000000"/>
          <w:sz w:val="28"/>
          <w:szCs w:val="28"/>
          <w:lang w:eastAsia="ru-RU"/>
          <w14:ligatures w14:val="standardContextual"/>
        </w:rPr>
        <w:t xml:space="preserve"> </w:t>
      </w:r>
      <w:r w:rsidRPr="002E0574">
        <w:rPr>
          <w:rFonts w:ascii="Times New Roman" w:eastAsia="Calibri" w:hAnsi="Times New Roman" w:cs="Times New Roman"/>
          <w:b/>
          <w:bCs/>
          <w:color w:val="000000"/>
          <w:sz w:val="28"/>
          <w:szCs w:val="28"/>
          <w:lang w:eastAsia="ru-RU"/>
          <w14:ligatures w14:val="standardContextual"/>
        </w:rPr>
        <w:t>Обоснование выбранного варианта размещения объектов местного значения на основе анализа использования соответствующей территории</w:t>
      </w:r>
    </w:p>
    <w:tbl>
      <w:tblPr>
        <w:tblW w:w="14655"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2693"/>
        <w:gridCol w:w="2127"/>
        <w:gridCol w:w="2409"/>
        <w:gridCol w:w="1980"/>
        <w:gridCol w:w="2409"/>
        <w:gridCol w:w="2327"/>
      </w:tblGrid>
      <w:tr w:rsidR="00BD328F" w:rsidRPr="002E0574" w14:paraId="42608480" w14:textId="77777777" w:rsidTr="0063741A">
        <w:trPr>
          <w:trHeight w:val="1557"/>
        </w:trPr>
        <w:tc>
          <w:tcPr>
            <w:tcW w:w="710" w:type="dxa"/>
            <w:tcBorders>
              <w:top w:val="single" w:sz="4" w:space="0" w:color="000000"/>
              <w:left w:val="single" w:sz="4" w:space="0" w:color="000000"/>
              <w:bottom w:val="single" w:sz="4" w:space="0" w:color="000000"/>
              <w:right w:val="single" w:sz="4" w:space="0" w:color="000000"/>
            </w:tcBorders>
            <w:vAlign w:val="center"/>
            <w:hideMark/>
          </w:tcPr>
          <w:p w14:paraId="50B06BEE" w14:textId="77777777" w:rsidR="00BD328F" w:rsidRPr="002E0574" w:rsidRDefault="00BD328F" w:rsidP="0063741A">
            <w:pPr>
              <w:spacing w:after="0" w:line="240" w:lineRule="auto"/>
              <w:jc w:val="center"/>
              <w:rPr>
                <w:rFonts w:ascii="Times New Roman" w:eastAsia="Times New Roman" w:hAnsi="Times New Roman" w:cs="Times New Roman"/>
                <w:b/>
                <w:sz w:val="20"/>
                <w:szCs w:val="20"/>
                <w:lang w:eastAsia="zh-CN"/>
                <w14:ligatures w14:val="standardContextual"/>
              </w:rPr>
            </w:pPr>
            <w:r w:rsidRPr="002E0574">
              <w:rPr>
                <w:rFonts w:ascii="Times New Roman" w:eastAsia="Times New Roman" w:hAnsi="Times New Roman" w:cs="Times New Roman"/>
                <w:b/>
                <w:sz w:val="20"/>
                <w:szCs w:val="20"/>
                <w:lang w:eastAsia="zh-CN"/>
                <w14:ligatures w14:val="standardContextual"/>
              </w:rPr>
              <w:t>№</w:t>
            </w:r>
          </w:p>
          <w:p w14:paraId="1B2977FC" w14:textId="77777777" w:rsidR="00BD328F" w:rsidRPr="002E0574" w:rsidRDefault="00BD328F" w:rsidP="0063741A">
            <w:pPr>
              <w:spacing w:after="0" w:line="240" w:lineRule="auto"/>
              <w:jc w:val="center"/>
              <w:rPr>
                <w:rFonts w:ascii="Times New Roman" w:eastAsia="Times New Roman" w:hAnsi="Times New Roman" w:cs="Times New Roman"/>
                <w:b/>
                <w:sz w:val="20"/>
                <w:szCs w:val="20"/>
                <w:lang w:eastAsia="zh-CN"/>
                <w14:ligatures w14:val="standardContextual"/>
              </w:rPr>
            </w:pPr>
            <w:r w:rsidRPr="002E0574">
              <w:rPr>
                <w:rFonts w:ascii="Times New Roman" w:eastAsia="Times New Roman" w:hAnsi="Times New Roman" w:cs="Times New Roman"/>
                <w:b/>
                <w:sz w:val="20"/>
                <w:szCs w:val="20"/>
                <w:lang w:eastAsia="zh-CN"/>
                <w14:ligatures w14:val="standardContextual"/>
              </w:rPr>
              <w:t>п/п</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0ECAEF4" w14:textId="77777777" w:rsidR="00BD328F" w:rsidRPr="002E0574" w:rsidRDefault="00BD328F" w:rsidP="0063741A">
            <w:pPr>
              <w:spacing w:after="0" w:line="240" w:lineRule="auto"/>
              <w:jc w:val="center"/>
              <w:rPr>
                <w:rFonts w:ascii="Times New Roman" w:eastAsia="Times New Roman" w:hAnsi="Times New Roman" w:cs="Times New Roman"/>
                <w:b/>
                <w:sz w:val="20"/>
                <w:szCs w:val="20"/>
                <w:lang w:eastAsia="zh-CN"/>
                <w14:ligatures w14:val="standardContextual"/>
              </w:rPr>
            </w:pPr>
            <w:r w:rsidRPr="002E0574">
              <w:rPr>
                <w:rFonts w:ascii="Times New Roman" w:eastAsia="Times New Roman" w:hAnsi="Times New Roman" w:cs="Times New Roman"/>
                <w:b/>
                <w:sz w:val="20"/>
                <w:szCs w:val="20"/>
                <w:lang w:eastAsia="zh-CN"/>
                <w14:ligatures w14:val="standardContextual"/>
              </w:rPr>
              <w:t>Наименование объекта</w:t>
            </w:r>
          </w:p>
        </w:tc>
        <w:tc>
          <w:tcPr>
            <w:tcW w:w="2127" w:type="dxa"/>
            <w:tcBorders>
              <w:top w:val="single" w:sz="4" w:space="0" w:color="000000"/>
              <w:left w:val="single" w:sz="4" w:space="0" w:color="000000"/>
              <w:bottom w:val="single" w:sz="4" w:space="0" w:color="000000"/>
              <w:right w:val="single" w:sz="4" w:space="0" w:color="000000"/>
            </w:tcBorders>
            <w:vAlign w:val="center"/>
            <w:hideMark/>
          </w:tcPr>
          <w:p w14:paraId="33008728" w14:textId="77777777" w:rsidR="00BD328F" w:rsidRPr="002E0574" w:rsidRDefault="00BD328F" w:rsidP="0063741A">
            <w:pPr>
              <w:spacing w:after="0" w:line="240" w:lineRule="auto"/>
              <w:jc w:val="center"/>
              <w:rPr>
                <w:rFonts w:ascii="Times New Roman" w:eastAsia="Times New Roman" w:hAnsi="Times New Roman" w:cs="Times New Roman"/>
                <w:b/>
                <w:sz w:val="20"/>
                <w:szCs w:val="20"/>
                <w:lang w:eastAsia="zh-CN"/>
                <w14:ligatures w14:val="standardContextual"/>
              </w:rPr>
            </w:pPr>
            <w:r w:rsidRPr="002E0574">
              <w:rPr>
                <w:rFonts w:ascii="Times New Roman" w:eastAsia="Times New Roman" w:hAnsi="Times New Roman" w:cs="Times New Roman"/>
                <w:b/>
                <w:sz w:val="20"/>
                <w:szCs w:val="20"/>
                <w:lang w:eastAsia="zh-CN"/>
                <w14:ligatures w14:val="standardContextual"/>
              </w:rPr>
              <w:t>Местонахождение объекта</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364DCC12" w14:textId="77777777" w:rsidR="00BD328F" w:rsidRPr="002E0574" w:rsidRDefault="00BD328F" w:rsidP="0063741A">
            <w:pPr>
              <w:spacing w:after="0" w:line="240" w:lineRule="auto"/>
              <w:jc w:val="center"/>
              <w:rPr>
                <w:rFonts w:ascii="Times New Roman" w:eastAsia="Times New Roman" w:hAnsi="Times New Roman" w:cs="Times New Roman"/>
                <w:b/>
                <w:sz w:val="20"/>
                <w:szCs w:val="20"/>
                <w:lang w:eastAsia="zh-CN"/>
                <w14:ligatures w14:val="standardContextual"/>
              </w:rPr>
            </w:pPr>
            <w:r w:rsidRPr="002E0574">
              <w:rPr>
                <w:rFonts w:ascii="Times New Roman" w:eastAsia="Times New Roman" w:hAnsi="Times New Roman" w:cs="Times New Roman"/>
                <w:b/>
                <w:sz w:val="20"/>
                <w:szCs w:val="20"/>
                <w:lang w:eastAsia="zh-CN"/>
                <w14:ligatures w14:val="standardContextual"/>
              </w:rPr>
              <w:t>Характеристика объекта</w:t>
            </w:r>
          </w:p>
        </w:tc>
        <w:tc>
          <w:tcPr>
            <w:tcW w:w="1980" w:type="dxa"/>
            <w:tcBorders>
              <w:top w:val="single" w:sz="4" w:space="0" w:color="000000"/>
              <w:left w:val="single" w:sz="4" w:space="0" w:color="000000"/>
              <w:bottom w:val="single" w:sz="4" w:space="0" w:color="000000"/>
              <w:right w:val="single" w:sz="4" w:space="0" w:color="000000"/>
            </w:tcBorders>
            <w:vAlign w:val="center"/>
            <w:hideMark/>
          </w:tcPr>
          <w:p w14:paraId="619A8D67" w14:textId="77777777" w:rsidR="00BD328F" w:rsidRPr="002E0574" w:rsidRDefault="00BD328F" w:rsidP="0063741A">
            <w:pPr>
              <w:spacing w:after="0" w:line="240" w:lineRule="auto"/>
              <w:jc w:val="center"/>
              <w:rPr>
                <w:rFonts w:ascii="Times New Roman" w:eastAsia="Times New Roman" w:hAnsi="Times New Roman" w:cs="Times New Roman"/>
                <w:b/>
                <w:sz w:val="20"/>
                <w:szCs w:val="20"/>
                <w:lang w:eastAsia="zh-CN"/>
                <w14:ligatures w14:val="standardContextual"/>
              </w:rPr>
            </w:pPr>
            <w:r w:rsidRPr="002E0574">
              <w:rPr>
                <w:rFonts w:ascii="Times New Roman" w:eastAsia="Times New Roman" w:hAnsi="Times New Roman" w:cs="Times New Roman"/>
                <w:b/>
                <w:sz w:val="20"/>
                <w:szCs w:val="20"/>
                <w:lang w:eastAsia="zh-CN"/>
                <w14:ligatures w14:val="standardContextual"/>
              </w:rPr>
              <w:t>Срок реализации</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012F9179" w14:textId="77777777" w:rsidR="00BD328F" w:rsidRPr="002E0574" w:rsidRDefault="00BD328F" w:rsidP="0063741A">
            <w:pPr>
              <w:spacing w:after="0" w:line="240" w:lineRule="auto"/>
              <w:jc w:val="center"/>
              <w:rPr>
                <w:rFonts w:ascii="Times New Roman" w:eastAsia="Times New Roman" w:hAnsi="Times New Roman" w:cs="Times New Roman"/>
                <w:b/>
                <w:sz w:val="20"/>
                <w:szCs w:val="20"/>
                <w:lang w:eastAsia="zh-CN"/>
                <w14:ligatures w14:val="standardContextual"/>
              </w:rPr>
            </w:pPr>
            <w:r w:rsidRPr="002E0574">
              <w:rPr>
                <w:rFonts w:ascii="Times New Roman" w:eastAsia="Times New Roman" w:hAnsi="Times New Roman" w:cs="Times New Roman"/>
                <w:b/>
                <w:sz w:val="20"/>
                <w:szCs w:val="20"/>
                <w:lang w:eastAsia="zh-CN"/>
                <w14:ligatures w14:val="standardContextual"/>
              </w:rPr>
              <w:t>Обоснование выбранного варианта размещения объектов местного значения на основе анализа использования соответствующей территории</w:t>
            </w:r>
          </w:p>
        </w:tc>
        <w:tc>
          <w:tcPr>
            <w:tcW w:w="2327" w:type="dxa"/>
            <w:tcBorders>
              <w:top w:val="single" w:sz="4" w:space="0" w:color="000000"/>
              <w:left w:val="single" w:sz="4" w:space="0" w:color="000000"/>
              <w:bottom w:val="single" w:sz="4" w:space="0" w:color="000000"/>
              <w:right w:val="single" w:sz="4" w:space="0" w:color="000000"/>
            </w:tcBorders>
            <w:vAlign w:val="center"/>
            <w:hideMark/>
          </w:tcPr>
          <w:p w14:paraId="18EC7566" w14:textId="77777777" w:rsidR="00BD328F" w:rsidRPr="002E0574" w:rsidRDefault="00BD328F" w:rsidP="0063741A">
            <w:pPr>
              <w:spacing w:after="0" w:line="240" w:lineRule="auto"/>
              <w:jc w:val="center"/>
              <w:rPr>
                <w:rFonts w:ascii="Times New Roman" w:eastAsia="Times New Roman" w:hAnsi="Times New Roman" w:cs="Times New Roman"/>
                <w:b/>
                <w:sz w:val="20"/>
                <w:szCs w:val="20"/>
                <w:lang w:eastAsia="zh-CN"/>
                <w14:ligatures w14:val="standardContextual"/>
              </w:rPr>
            </w:pPr>
            <w:r w:rsidRPr="002E0574">
              <w:rPr>
                <w:rFonts w:ascii="Times New Roman" w:eastAsia="Times New Roman" w:hAnsi="Times New Roman" w:cs="Times New Roman"/>
                <w:b/>
                <w:sz w:val="20"/>
                <w:szCs w:val="20"/>
                <w:lang w:eastAsia="zh-CN"/>
                <w14:ligatures w14:val="standardContextual"/>
              </w:rPr>
              <w:t>Оценка возможного влияния планируемых для размещения объектов местного значения на комплексное развитие соответствующей территории</w:t>
            </w:r>
          </w:p>
        </w:tc>
      </w:tr>
      <w:tr w:rsidR="00BD328F" w:rsidRPr="002E0574" w14:paraId="120A38AD" w14:textId="77777777" w:rsidTr="0063741A">
        <w:trPr>
          <w:trHeight w:val="70"/>
        </w:trPr>
        <w:tc>
          <w:tcPr>
            <w:tcW w:w="14655" w:type="dxa"/>
            <w:gridSpan w:val="7"/>
            <w:tcBorders>
              <w:top w:val="single" w:sz="4" w:space="0" w:color="000000"/>
              <w:left w:val="single" w:sz="4" w:space="0" w:color="000000"/>
              <w:bottom w:val="single" w:sz="4" w:space="0" w:color="000000"/>
              <w:right w:val="single" w:sz="4" w:space="0" w:color="000000"/>
            </w:tcBorders>
            <w:vAlign w:val="center"/>
          </w:tcPr>
          <w:p w14:paraId="0BC7FB8E" w14:textId="77777777" w:rsidR="00BD328F" w:rsidRPr="002E0574" w:rsidRDefault="00BD328F" w:rsidP="0063741A">
            <w:pPr>
              <w:spacing w:line="240" w:lineRule="auto"/>
              <w:contextualSpacing/>
              <w:jc w:val="center"/>
              <w:rPr>
                <w:rFonts w:ascii="Times New Roman" w:eastAsia="Calibri" w:hAnsi="Times New Roman" w:cs="Times New Roman"/>
                <w:color w:val="000000"/>
                <w:sz w:val="20"/>
                <w:szCs w:val="20"/>
                <w14:ligatures w14:val="standardContextual"/>
              </w:rPr>
            </w:pPr>
            <w:r w:rsidRPr="002E0574">
              <w:rPr>
                <w:rFonts w:ascii="Times New Roman" w:eastAsia="Times New Roman" w:hAnsi="Times New Roman" w:cs="Times New Roman"/>
                <w:b/>
                <w:sz w:val="20"/>
                <w:szCs w:val="20"/>
                <w:lang w:eastAsia="zh-CN"/>
                <w14:ligatures w14:val="standardContextual"/>
              </w:rPr>
              <w:t xml:space="preserve">Планируемые объекты местного значения в области </w:t>
            </w:r>
            <w:r>
              <w:rPr>
                <w:rFonts w:ascii="Times New Roman" w:eastAsia="Times New Roman" w:hAnsi="Times New Roman" w:cs="Times New Roman"/>
                <w:b/>
                <w:sz w:val="20"/>
                <w:szCs w:val="20"/>
                <w:lang w:eastAsia="zh-CN"/>
                <w14:ligatures w14:val="standardContextual"/>
              </w:rPr>
              <w:t>транспорта</w:t>
            </w:r>
          </w:p>
        </w:tc>
      </w:tr>
      <w:tr w:rsidR="00BD328F" w:rsidRPr="002E0574" w14:paraId="71EB364E" w14:textId="77777777" w:rsidTr="0063741A">
        <w:trPr>
          <w:trHeight w:val="751"/>
        </w:trPr>
        <w:tc>
          <w:tcPr>
            <w:tcW w:w="710" w:type="dxa"/>
            <w:tcBorders>
              <w:top w:val="single" w:sz="4" w:space="0" w:color="000000"/>
              <w:left w:val="single" w:sz="4" w:space="0" w:color="000000"/>
              <w:bottom w:val="single" w:sz="4" w:space="0" w:color="000000"/>
              <w:right w:val="single" w:sz="4" w:space="0" w:color="000000"/>
            </w:tcBorders>
            <w:vAlign w:val="center"/>
          </w:tcPr>
          <w:p w14:paraId="2D2D0044" w14:textId="77777777" w:rsidR="00BD328F" w:rsidRPr="002E0574" w:rsidRDefault="00BD328F" w:rsidP="00BD328F">
            <w:pPr>
              <w:numPr>
                <w:ilvl w:val="0"/>
                <w:numId w:val="10"/>
              </w:numPr>
              <w:spacing w:after="200" w:line="240" w:lineRule="auto"/>
              <w:contextualSpacing/>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32700C1E" w14:textId="77777777" w:rsidR="00BD328F" w:rsidRDefault="00BD328F" w:rsidP="0063741A">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Автодорога к зерновому току ООО АФ «Реут»</w:t>
            </w:r>
          </w:p>
          <w:p w14:paraId="0F8DA575" w14:textId="77777777" w:rsidR="00BD328F" w:rsidRPr="002E0574" w:rsidRDefault="00BD328F" w:rsidP="0063741A">
            <w:pPr>
              <w:spacing w:after="0" w:line="240" w:lineRule="auto"/>
              <w:jc w:val="center"/>
              <w:rPr>
                <w:rFonts w:ascii="Times New Roman" w:eastAsia="Calibri" w:hAnsi="Times New Roman" w:cs="Times New Roman"/>
                <w:kern w:val="2"/>
                <w:sz w:val="20"/>
                <w:szCs w:val="16"/>
              </w:rPr>
            </w:pPr>
            <w:r>
              <w:rPr>
                <w:rFonts w:ascii="Times New Roman" w:eastAsia="Calibri" w:hAnsi="Times New Roman" w:cs="Times New Roman"/>
                <w:sz w:val="20"/>
                <w:szCs w:val="16"/>
              </w:rPr>
              <w:t xml:space="preserve">от с. Нижний </w:t>
            </w:r>
            <w:proofErr w:type="spellStart"/>
            <w:r>
              <w:rPr>
                <w:rFonts w:ascii="Times New Roman" w:eastAsia="Calibri" w:hAnsi="Times New Roman" w:cs="Times New Roman"/>
                <w:sz w:val="20"/>
                <w:szCs w:val="16"/>
              </w:rPr>
              <w:t>Реутец</w:t>
            </w:r>
            <w:proofErr w:type="spellEnd"/>
            <w:r>
              <w:rPr>
                <w:rFonts w:ascii="Times New Roman" w:eastAsia="Calibri" w:hAnsi="Times New Roman" w:cs="Times New Roman"/>
                <w:sz w:val="20"/>
                <w:szCs w:val="16"/>
              </w:rPr>
              <w:t xml:space="preserve"> (строительство)</w:t>
            </w:r>
          </w:p>
        </w:tc>
        <w:tc>
          <w:tcPr>
            <w:tcW w:w="2127" w:type="dxa"/>
            <w:tcBorders>
              <w:top w:val="single" w:sz="4" w:space="0" w:color="000000"/>
              <w:left w:val="single" w:sz="4" w:space="0" w:color="000000"/>
              <w:bottom w:val="single" w:sz="4" w:space="0" w:color="000000"/>
              <w:right w:val="single" w:sz="4" w:space="0" w:color="000000"/>
            </w:tcBorders>
            <w:vAlign w:val="center"/>
          </w:tcPr>
          <w:p w14:paraId="481122B7" w14:textId="77777777" w:rsidR="00BD328F" w:rsidRPr="001A1D9A" w:rsidRDefault="00BD328F" w:rsidP="0063741A">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Курская область,</w:t>
            </w:r>
          </w:p>
          <w:p w14:paraId="546D9C92" w14:textId="77777777" w:rsidR="00BD328F" w:rsidRPr="001A1D9A" w:rsidRDefault="00BD328F" w:rsidP="0063741A">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Медвенский район,</w:t>
            </w:r>
          </w:p>
          <w:p w14:paraId="0C1C81EE" w14:textId="77777777" w:rsidR="00BD328F" w:rsidRPr="001A1D9A" w:rsidRDefault="00BD328F" w:rsidP="0063741A">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муниципальное образование</w:t>
            </w:r>
          </w:p>
          <w:p w14:paraId="3CB148B9" w14:textId="77777777" w:rsidR="00BD328F" w:rsidRPr="001A1D9A" w:rsidRDefault="00BD328F" w:rsidP="0063741A">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w:t>
            </w:r>
            <w:proofErr w:type="spellStart"/>
            <w:r w:rsidRPr="001A1D9A">
              <w:rPr>
                <w:rFonts w:ascii="Times New Roman" w:eastAsia="Calibri" w:hAnsi="Times New Roman" w:cs="Times New Roman"/>
                <w:sz w:val="20"/>
                <w:szCs w:val="16"/>
              </w:rPr>
              <w:t>Нижнереутчанский</w:t>
            </w:r>
            <w:proofErr w:type="spellEnd"/>
            <w:r w:rsidRPr="001A1D9A">
              <w:rPr>
                <w:rFonts w:ascii="Times New Roman" w:eastAsia="Calibri" w:hAnsi="Times New Roman" w:cs="Times New Roman"/>
                <w:sz w:val="20"/>
                <w:szCs w:val="16"/>
              </w:rPr>
              <w:t xml:space="preserve"> сельсовет»,</w:t>
            </w:r>
          </w:p>
          <w:p w14:paraId="783FC30F" w14:textId="77777777" w:rsidR="00BD328F" w:rsidRPr="002E0574" w:rsidRDefault="00BD328F" w:rsidP="0063741A">
            <w:pPr>
              <w:spacing w:after="0" w:line="240" w:lineRule="auto"/>
              <w:jc w:val="center"/>
              <w:rPr>
                <w:rFonts w:ascii="Times New Roman" w:eastAsia="Calibri" w:hAnsi="Times New Roman" w:cs="Times New Roman"/>
                <w:sz w:val="20"/>
                <w:szCs w:val="16"/>
              </w:rPr>
            </w:pPr>
            <w:r w:rsidRPr="00981246">
              <w:rPr>
                <w:rFonts w:ascii="Times New Roman" w:eastAsia="Calibri" w:hAnsi="Times New Roman" w:cs="Times New Roman"/>
                <w:sz w:val="20"/>
                <w:szCs w:val="16"/>
              </w:rPr>
              <w:t xml:space="preserve">с. Нижний </w:t>
            </w:r>
            <w:proofErr w:type="spellStart"/>
            <w:r w:rsidRPr="00981246">
              <w:rPr>
                <w:rFonts w:ascii="Times New Roman" w:eastAsia="Calibri" w:hAnsi="Times New Roman" w:cs="Times New Roman"/>
                <w:sz w:val="20"/>
                <w:szCs w:val="16"/>
              </w:rPr>
              <w:t>Реутец</w:t>
            </w:r>
            <w:proofErr w:type="spellEnd"/>
          </w:p>
        </w:tc>
        <w:tc>
          <w:tcPr>
            <w:tcW w:w="2409" w:type="dxa"/>
            <w:tcBorders>
              <w:top w:val="single" w:sz="4" w:space="0" w:color="000000"/>
              <w:left w:val="single" w:sz="4" w:space="0" w:color="000000"/>
              <w:bottom w:val="single" w:sz="4" w:space="0" w:color="000000"/>
              <w:right w:val="single" w:sz="4" w:space="0" w:color="000000"/>
            </w:tcBorders>
            <w:vAlign w:val="center"/>
          </w:tcPr>
          <w:p w14:paraId="412B1F32" w14:textId="77777777" w:rsidR="00BD328F" w:rsidRPr="002E0574" w:rsidRDefault="00BD328F" w:rsidP="0063741A">
            <w:pPr>
              <w:spacing w:after="0" w:line="240" w:lineRule="auto"/>
              <w:ind w:firstLine="5"/>
              <w:jc w:val="center"/>
              <w:rPr>
                <w:rFonts w:ascii="Times New Roman" w:eastAsia="Calibri" w:hAnsi="Times New Roman" w:cs="Times New Roman"/>
                <w:kern w:val="2"/>
                <w:sz w:val="20"/>
                <w:szCs w:val="16"/>
              </w:rPr>
            </w:pPr>
            <w:r>
              <w:rPr>
                <w:rFonts w:ascii="Times New Roman" w:eastAsia="Calibri" w:hAnsi="Times New Roman" w:cs="Times New Roman"/>
                <w:sz w:val="20"/>
                <w:szCs w:val="20"/>
              </w:rPr>
              <w:t>Протяженность 1,9 км</w:t>
            </w:r>
          </w:p>
        </w:tc>
        <w:tc>
          <w:tcPr>
            <w:tcW w:w="1980" w:type="dxa"/>
            <w:tcBorders>
              <w:top w:val="single" w:sz="4" w:space="0" w:color="000000"/>
              <w:left w:val="single" w:sz="4" w:space="0" w:color="000000"/>
              <w:bottom w:val="single" w:sz="4" w:space="0" w:color="000000"/>
              <w:right w:val="single" w:sz="4" w:space="0" w:color="000000"/>
            </w:tcBorders>
            <w:vAlign w:val="center"/>
          </w:tcPr>
          <w:p w14:paraId="2E5887AC" w14:textId="77777777" w:rsidR="00BD328F" w:rsidRPr="002E0574" w:rsidRDefault="00BD328F" w:rsidP="0063741A">
            <w:pPr>
              <w:spacing w:line="240" w:lineRule="auto"/>
              <w:contextualSpacing/>
              <w:jc w:val="center"/>
              <w:rPr>
                <w:rFonts w:ascii="Times New Roman" w:eastAsia="Calibri" w:hAnsi="Times New Roman" w:cs="Times New Roman"/>
                <w:kern w:val="2"/>
                <w:sz w:val="20"/>
                <w:szCs w:val="16"/>
              </w:rPr>
            </w:pPr>
            <w:r w:rsidRPr="001A1D9A">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1559A867" w14:textId="77777777" w:rsidR="00BD328F" w:rsidRPr="002E0574" w:rsidRDefault="00BD328F" w:rsidP="0063741A">
            <w:pPr>
              <w:spacing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Местоположение определено на основании анализа инженерных изысканий, обеспечивающих комплексное изучение природных условий территории и иных факторов, определяющих прохождение дороги</w:t>
            </w:r>
          </w:p>
        </w:tc>
        <w:tc>
          <w:tcPr>
            <w:tcW w:w="2327" w:type="dxa"/>
            <w:tcBorders>
              <w:top w:val="single" w:sz="4" w:space="0" w:color="000000"/>
              <w:left w:val="single" w:sz="4" w:space="0" w:color="000000"/>
              <w:bottom w:val="single" w:sz="4" w:space="0" w:color="000000"/>
              <w:right w:val="single" w:sz="4" w:space="0" w:color="000000"/>
            </w:tcBorders>
            <w:vAlign w:val="center"/>
          </w:tcPr>
          <w:p w14:paraId="2B9E45DF" w14:textId="77777777" w:rsidR="00BD328F" w:rsidRPr="002E0574" w:rsidRDefault="00BD328F" w:rsidP="0063741A">
            <w:pPr>
              <w:spacing w:line="240" w:lineRule="auto"/>
              <w:contextualSpacing/>
              <w:jc w:val="center"/>
              <w:rPr>
                <w:rFonts w:ascii="Times New Roman" w:eastAsia="Calibri" w:hAnsi="Times New Roman" w:cs="Times New Roman"/>
                <w:color w:val="000000"/>
                <w:sz w:val="20"/>
                <w:szCs w:val="20"/>
                <w14:ligatures w14:val="standardContextual"/>
              </w:rPr>
            </w:pPr>
            <w:r>
              <w:rPr>
                <w:rFonts w:ascii="Times New Roman" w:hAnsi="Times New Roman" w:cs="Times New Roman"/>
                <w:color w:val="000000"/>
                <w:sz w:val="20"/>
                <w:szCs w:val="20"/>
              </w:rPr>
              <w:t>Развитие транспортной инфраструктуры в муниципальном образовании</w:t>
            </w:r>
          </w:p>
        </w:tc>
      </w:tr>
      <w:tr w:rsidR="00BD328F" w:rsidRPr="002E0574" w14:paraId="7BD6C324" w14:textId="77777777" w:rsidTr="0063741A">
        <w:trPr>
          <w:trHeight w:val="20"/>
        </w:trPr>
        <w:tc>
          <w:tcPr>
            <w:tcW w:w="14655" w:type="dxa"/>
            <w:gridSpan w:val="7"/>
            <w:tcBorders>
              <w:top w:val="single" w:sz="4" w:space="0" w:color="000000"/>
              <w:left w:val="single" w:sz="4" w:space="0" w:color="000000"/>
              <w:bottom w:val="single" w:sz="4" w:space="0" w:color="000000"/>
              <w:right w:val="single" w:sz="4" w:space="0" w:color="000000"/>
            </w:tcBorders>
            <w:vAlign w:val="center"/>
          </w:tcPr>
          <w:p w14:paraId="678F3450" w14:textId="77777777" w:rsidR="00BD328F" w:rsidRPr="00BC4605" w:rsidRDefault="00BD328F" w:rsidP="0063741A">
            <w:pPr>
              <w:spacing w:line="240" w:lineRule="auto"/>
              <w:contextualSpacing/>
              <w:jc w:val="center"/>
              <w:rPr>
                <w:rFonts w:ascii="Times New Roman" w:hAnsi="Times New Roman" w:cs="Times New Roman"/>
                <w:b/>
                <w:bCs/>
                <w:color w:val="000000"/>
                <w:sz w:val="20"/>
                <w:szCs w:val="20"/>
              </w:rPr>
            </w:pPr>
            <w:r w:rsidRPr="00BC4605">
              <w:rPr>
                <w:rFonts w:ascii="Times New Roman" w:hAnsi="Times New Roman" w:cs="Times New Roman"/>
                <w:b/>
                <w:bCs/>
                <w:color w:val="000000"/>
                <w:sz w:val="20"/>
                <w:szCs w:val="20"/>
              </w:rPr>
              <w:t>Планируемые объекты местного значения в области жилищного строительства</w:t>
            </w:r>
          </w:p>
        </w:tc>
      </w:tr>
      <w:tr w:rsidR="00BD328F" w:rsidRPr="002E0574" w14:paraId="79B98DE0" w14:textId="77777777" w:rsidTr="0063741A">
        <w:trPr>
          <w:trHeight w:val="70"/>
        </w:trPr>
        <w:tc>
          <w:tcPr>
            <w:tcW w:w="710" w:type="dxa"/>
            <w:tcBorders>
              <w:top w:val="single" w:sz="4" w:space="0" w:color="000000"/>
              <w:left w:val="single" w:sz="4" w:space="0" w:color="000000"/>
              <w:right w:val="single" w:sz="4" w:space="0" w:color="000000"/>
            </w:tcBorders>
            <w:vAlign w:val="center"/>
          </w:tcPr>
          <w:p w14:paraId="7909335C" w14:textId="77777777" w:rsidR="00BD328F" w:rsidRPr="002E0574" w:rsidRDefault="00BD328F" w:rsidP="00BD328F">
            <w:pPr>
              <w:numPr>
                <w:ilvl w:val="0"/>
                <w:numId w:val="10"/>
              </w:numPr>
              <w:spacing w:after="200" w:line="240" w:lineRule="auto"/>
              <w:contextualSpacing/>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right w:val="single" w:sz="4" w:space="0" w:color="000000"/>
            </w:tcBorders>
            <w:vAlign w:val="center"/>
          </w:tcPr>
          <w:p w14:paraId="71045737" w14:textId="77777777" w:rsidR="00BD328F" w:rsidRPr="002E0574" w:rsidRDefault="00BD328F" w:rsidP="0063741A">
            <w:pPr>
              <w:spacing w:line="240" w:lineRule="auto"/>
              <w:contextualSpacing/>
              <w:jc w:val="center"/>
              <w:rPr>
                <w:rFonts w:ascii="Times New Roman" w:eastAsia="Calibri" w:hAnsi="Times New Roman" w:cs="Times New Roman"/>
                <w:sz w:val="20"/>
                <w:szCs w:val="16"/>
              </w:rPr>
            </w:pPr>
            <w:r w:rsidRPr="002E0574">
              <w:rPr>
                <w:rFonts w:ascii="Times New Roman" w:eastAsia="Calibri" w:hAnsi="Times New Roman" w:cs="Times New Roman"/>
                <w:sz w:val="20"/>
                <w:szCs w:val="16"/>
              </w:rPr>
              <w:t>Жилые дома (строительство)</w:t>
            </w:r>
          </w:p>
        </w:tc>
        <w:tc>
          <w:tcPr>
            <w:tcW w:w="2127" w:type="dxa"/>
            <w:tcBorders>
              <w:top w:val="single" w:sz="4" w:space="0" w:color="000000"/>
              <w:left w:val="single" w:sz="4" w:space="0" w:color="000000"/>
              <w:right w:val="single" w:sz="4" w:space="0" w:color="000000"/>
            </w:tcBorders>
            <w:vAlign w:val="center"/>
          </w:tcPr>
          <w:p w14:paraId="4E92D07E" w14:textId="77777777" w:rsidR="00BD328F" w:rsidRPr="002E0574" w:rsidRDefault="00BD328F" w:rsidP="0063741A">
            <w:pPr>
              <w:spacing w:after="0" w:line="240" w:lineRule="auto"/>
              <w:jc w:val="center"/>
              <w:rPr>
                <w:rFonts w:ascii="Times New Roman" w:eastAsia="Calibri" w:hAnsi="Times New Roman" w:cs="Times New Roman"/>
                <w:sz w:val="20"/>
                <w:szCs w:val="16"/>
              </w:rPr>
            </w:pPr>
            <w:r w:rsidRPr="002E0574">
              <w:rPr>
                <w:rFonts w:ascii="Times New Roman" w:eastAsia="Calibri" w:hAnsi="Times New Roman" w:cs="Times New Roman"/>
                <w:sz w:val="20"/>
                <w:szCs w:val="16"/>
              </w:rPr>
              <w:t>Курская область,</w:t>
            </w:r>
          </w:p>
          <w:p w14:paraId="715540D2" w14:textId="77777777" w:rsidR="00BD328F" w:rsidRPr="002E0574" w:rsidRDefault="00BD328F" w:rsidP="0063741A">
            <w:pPr>
              <w:spacing w:after="0" w:line="240" w:lineRule="auto"/>
              <w:jc w:val="center"/>
              <w:rPr>
                <w:rFonts w:ascii="Times New Roman" w:eastAsia="Calibri" w:hAnsi="Times New Roman" w:cs="Times New Roman"/>
                <w:sz w:val="20"/>
                <w:szCs w:val="16"/>
              </w:rPr>
            </w:pPr>
            <w:r w:rsidRPr="002E0574">
              <w:rPr>
                <w:rFonts w:ascii="Times New Roman" w:eastAsia="Calibri" w:hAnsi="Times New Roman" w:cs="Times New Roman"/>
                <w:sz w:val="20"/>
                <w:szCs w:val="16"/>
              </w:rPr>
              <w:t>Медвенский район,</w:t>
            </w:r>
          </w:p>
          <w:p w14:paraId="6EA4AA54" w14:textId="77777777" w:rsidR="00BD328F" w:rsidRPr="002E0574" w:rsidRDefault="00BD328F" w:rsidP="0063741A">
            <w:pPr>
              <w:spacing w:after="0" w:line="240" w:lineRule="auto"/>
              <w:jc w:val="center"/>
              <w:rPr>
                <w:rFonts w:ascii="Times New Roman" w:eastAsia="Calibri" w:hAnsi="Times New Roman" w:cs="Times New Roman"/>
                <w:sz w:val="20"/>
                <w:szCs w:val="16"/>
              </w:rPr>
            </w:pPr>
            <w:r w:rsidRPr="002E0574">
              <w:rPr>
                <w:rFonts w:ascii="Times New Roman" w:eastAsia="Calibri" w:hAnsi="Times New Roman" w:cs="Times New Roman"/>
                <w:sz w:val="20"/>
                <w:szCs w:val="16"/>
              </w:rPr>
              <w:t>муниципальное образование</w:t>
            </w:r>
          </w:p>
          <w:p w14:paraId="3E27440A" w14:textId="77777777" w:rsidR="00BD328F" w:rsidRPr="002E0574" w:rsidRDefault="00BD328F" w:rsidP="0063741A">
            <w:pPr>
              <w:spacing w:after="0" w:line="240" w:lineRule="auto"/>
              <w:jc w:val="center"/>
              <w:rPr>
                <w:rFonts w:ascii="Times New Roman" w:eastAsia="Calibri" w:hAnsi="Times New Roman" w:cs="Times New Roman"/>
                <w:sz w:val="20"/>
                <w:szCs w:val="16"/>
              </w:rPr>
            </w:pPr>
            <w:r w:rsidRPr="002E0574">
              <w:rPr>
                <w:rFonts w:ascii="Times New Roman" w:eastAsia="Calibri" w:hAnsi="Times New Roman" w:cs="Times New Roman"/>
                <w:sz w:val="20"/>
                <w:szCs w:val="16"/>
              </w:rPr>
              <w:t>«</w:t>
            </w:r>
            <w:proofErr w:type="spellStart"/>
            <w:r w:rsidRPr="002E0574">
              <w:rPr>
                <w:rFonts w:ascii="Times New Roman" w:eastAsia="Calibri" w:hAnsi="Times New Roman" w:cs="Times New Roman"/>
                <w:sz w:val="20"/>
                <w:szCs w:val="16"/>
              </w:rPr>
              <w:t>Нижнереутчанский</w:t>
            </w:r>
            <w:proofErr w:type="spellEnd"/>
            <w:r w:rsidRPr="002E0574">
              <w:rPr>
                <w:rFonts w:ascii="Times New Roman" w:eastAsia="Calibri" w:hAnsi="Times New Roman" w:cs="Times New Roman"/>
                <w:sz w:val="20"/>
                <w:szCs w:val="16"/>
              </w:rPr>
              <w:t xml:space="preserve"> сельсовет»,</w:t>
            </w:r>
          </w:p>
          <w:p w14:paraId="036A004A" w14:textId="77777777" w:rsidR="00BD328F" w:rsidRPr="002E0574" w:rsidRDefault="00BD328F" w:rsidP="0063741A">
            <w:pPr>
              <w:spacing w:after="0" w:line="240" w:lineRule="auto"/>
              <w:jc w:val="center"/>
              <w:rPr>
                <w:rFonts w:ascii="Times New Roman" w:eastAsia="Calibri" w:hAnsi="Times New Roman" w:cs="Times New Roman"/>
                <w:sz w:val="20"/>
                <w:szCs w:val="16"/>
              </w:rPr>
            </w:pPr>
            <w:r w:rsidRPr="002E0574">
              <w:rPr>
                <w:rFonts w:ascii="Times New Roman" w:eastAsia="Calibri" w:hAnsi="Times New Roman" w:cs="Times New Roman"/>
                <w:sz w:val="20"/>
                <w:szCs w:val="16"/>
              </w:rPr>
              <w:t>в районе х. Петровка (ул. Колхозная)</w:t>
            </w:r>
          </w:p>
        </w:tc>
        <w:tc>
          <w:tcPr>
            <w:tcW w:w="2409" w:type="dxa"/>
            <w:tcBorders>
              <w:top w:val="single" w:sz="4" w:space="0" w:color="000000"/>
              <w:left w:val="single" w:sz="4" w:space="0" w:color="000000"/>
              <w:right w:val="single" w:sz="4" w:space="0" w:color="000000"/>
            </w:tcBorders>
            <w:vAlign w:val="center"/>
          </w:tcPr>
          <w:p w14:paraId="1499C365" w14:textId="77777777" w:rsidR="00BD328F" w:rsidRPr="002E0574" w:rsidRDefault="00BD328F" w:rsidP="0063741A">
            <w:pPr>
              <w:spacing w:after="0" w:line="240" w:lineRule="auto"/>
              <w:ind w:firstLine="5"/>
              <w:jc w:val="center"/>
              <w:rPr>
                <w:rFonts w:ascii="Times New Roman" w:eastAsia="Calibri" w:hAnsi="Times New Roman" w:cs="Times New Roman"/>
                <w:sz w:val="20"/>
                <w:szCs w:val="20"/>
              </w:rPr>
            </w:pPr>
            <w:r w:rsidRPr="002E0574">
              <w:rPr>
                <w:rFonts w:ascii="Times New Roman" w:eastAsia="Calibri" w:hAnsi="Times New Roman" w:cs="Times New Roman"/>
                <w:sz w:val="20"/>
                <w:szCs w:val="20"/>
              </w:rPr>
              <w:t>Площадь территории</w:t>
            </w:r>
          </w:p>
          <w:p w14:paraId="69E9A91E" w14:textId="77777777" w:rsidR="00BD328F" w:rsidRPr="002E0574" w:rsidRDefault="00BD328F" w:rsidP="0063741A">
            <w:pPr>
              <w:spacing w:after="0" w:line="240" w:lineRule="auto"/>
              <w:ind w:firstLine="5"/>
              <w:jc w:val="center"/>
              <w:rPr>
                <w:rFonts w:ascii="Times New Roman" w:eastAsia="Calibri" w:hAnsi="Times New Roman" w:cs="Times New Roman"/>
                <w:sz w:val="20"/>
                <w:szCs w:val="20"/>
              </w:rPr>
            </w:pPr>
            <w:r w:rsidRPr="002E0574">
              <w:rPr>
                <w:rFonts w:ascii="Times New Roman" w:eastAsia="Calibri" w:hAnsi="Times New Roman" w:cs="Times New Roman"/>
                <w:sz w:val="20"/>
                <w:szCs w:val="20"/>
              </w:rPr>
              <w:t>13 га</w:t>
            </w:r>
          </w:p>
        </w:tc>
        <w:tc>
          <w:tcPr>
            <w:tcW w:w="1980" w:type="dxa"/>
            <w:tcBorders>
              <w:top w:val="single" w:sz="4" w:space="0" w:color="000000"/>
              <w:left w:val="single" w:sz="4" w:space="0" w:color="000000"/>
              <w:right w:val="single" w:sz="4" w:space="0" w:color="000000"/>
            </w:tcBorders>
            <w:vAlign w:val="center"/>
          </w:tcPr>
          <w:p w14:paraId="4409E347" w14:textId="77777777" w:rsidR="00BD328F" w:rsidRPr="002E0574" w:rsidRDefault="00BD328F" w:rsidP="0063741A">
            <w:pPr>
              <w:spacing w:line="240" w:lineRule="auto"/>
              <w:contextualSpacing/>
              <w:jc w:val="center"/>
              <w:rPr>
                <w:rFonts w:ascii="Times New Roman" w:eastAsia="Calibri" w:hAnsi="Times New Roman" w:cs="Times New Roman"/>
                <w:sz w:val="20"/>
                <w:szCs w:val="16"/>
              </w:rPr>
            </w:pPr>
            <w:r w:rsidRPr="002E0574">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right w:val="single" w:sz="4" w:space="0" w:color="000000"/>
            </w:tcBorders>
            <w:vAlign w:val="center"/>
          </w:tcPr>
          <w:p w14:paraId="4A60EC8A" w14:textId="77777777" w:rsidR="00BD328F" w:rsidRPr="002E0574" w:rsidRDefault="00BD328F" w:rsidP="0063741A">
            <w:pPr>
              <w:spacing w:line="240" w:lineRule="auto"/>
              <w:contextualSpacing/>
              <w:jc w:val="center"/>
              <w:rPr>
                <w:rFonts w:ascii="Times New Roman" w:eastAsia="Times New Roman" w:hAnsi="Times New Roman" w:cs="Times New Roman"/>
                <w:sz w:val="20"/>
                <w:szCs w:val="20"/>
                <w:lang w:eastAsia="ru-RU"/>
              </w:rPr>
            </w:pPr>
            <w:r w:rsidRPr="002E0574">
              <w:rPr>
                <w:rFonts w:ascii="Times New Roman" w:eastAsia="Times New Roman" w:hAnsi="Times New Roman" w:cs="Times New Roman"/>
                <w:sz w:val="20"/>
                <w:szCs w:val="20"/>
                <w:lang w:eastAsia="ru-RU"/>
              </w:rPr>
              <w:t>Размещение предусмотрено в границах земельного участка, соответствующего требованиям по размещению жилых домов</w:t>
            </w:r>
          </w:p>
        </w:tc>
        <w:tc>
          <w:tcPr>
            <w:tcW w:w="2327" w:type="dxa"/>
            <w:tcBorders>
              <w:top w:val="single" w:sz="4" w:space="0" w:color="000000"/>
              <w:left w:val="single" w:sz="4" w:space="0" w:color="000000"/>
              <w:right w:val="single" w:sz="4" w:space="0" w:color="000000"/>
            </w:tcBorders>
            <w:vAlign w:val="center"/>
          </w:tcPr>
          <w:p w14:paraId="035F4A7F" w14:textId="77777777" w:rsidR="00BD328F" w:rsidRPr="002E0574" w:rsidRDefault="00BD328F" w:rsidP="0063741A">
            <w:pPr>
              <w:spacing w:line="240" w:lineRule="auto"/>
              <w:contextualSpacing/>
              <w:jc w:val="center"/>
              <w:rPr>
                <w:rFonts w:ascii="Times New Roman" w:hAnsi="Times New Roman" w:cs="Times New Roman"/>
                <w:color w:val="000000"/>
                <w:sz w:val="20"/>
                <w:szCs w:val="20"/>
              </w:rPr>
            </w:pPr>
            <w:r w:rsidRPr="002E0574">
              <w:rPr>
                <w:rFonts w:ascii="Times New Roman" w:hAnsi="Times New Roman" w:cs="Times New Roman"/>
                <w:color w:val="000000"/>
                <w:sz w:val="20"/>
                <w:szCs w:val="20"/>
              </w:rPr>
              <w:t>Улучшение жилищных условий в муниципальном образовании</w:t>
            </w:r>
          </w:p>
        </w:tc>
      </w:tr>
    </w:tbl>
    <w:p w14:paraId="5E84BCDD" w14:textId="77777777" w:rsidR="00BD328F" w:rsidRPr="002E0574" w:rsidRDefault="00BD328F" w:rsidP="00BD328F">
      <w:pPr>
        <w:spacing w:after="0" w:line="244" w:lineRule="auto"/>
        <w:ind w:firstLine="709"/>
        <w:jc w:val="right"/>
        <w:rPr>
          <w:rFonts w:ascii="Times New Roman" w:eastAsia="Times New Roman" w:hAnsi="Times New Roman" w:cs="Times New Roman"/>
          <w:sz w:val="28"/>
          <w:szCs w:val="28"/>
          <w:lang w:eastAsia="ru-RU"/>
        </w:rPr>
      </w:pPr>
      <w:r w:rsidRPr="002E0574">
        <w:rPr>
          <w:rFonts w:ascii="Times New Roman" w:eastAsia="Times New Roman" w:hAnsi="Times New Roman" w:cs="Times New Roman"/>
          <w:sz w:val="28"/>
          <w:szCs w:val="28"/>
          <w:lang w:eastAsia="ru-RU"/>
        </w:rPr>
        <w:t>»;</w:t>
      </w:r>
    </w:p>
    <w:p w14:paraId="254E591B" w14:textId="77777777" w:rsidR="00BD328F" w:rsidRPr="002E0574" w:rsidRDefault="00BD328F" w:rsidP="00BD328F">
      <w:pPr>
        <w:spacing w:after="0" w:line="247" w:lineRule="auto"/>
        <w:jc w:val="both"/>
        <w:rPr>
          <w:rFonts w:ascii="Times New Roman" w:eastAsia="Times New Roman" w:hAnsi="Times New Roman" w:cs="Times New Roman"/>
          <w:sz w:val="28"/>
          <w:szCs w:val="28"/>
          <w:lang w:eastAsia="ru-RU"/>
        </w:rPr>
        <w:sectPr w:rsidR="00BD328F" w:rsidRPr="002E0574" w:rsidSect="00BD2BAE">
          <w:headerReference w:type="first" r:id="rId18"/>
          <w:pgSz w:w="16838" w:h="11906" w:orient="landscape"/>
          <w:pgMar w:top="1701" w:right="1134" w:bottom="1134" w:left="1134" w:header="709" w:footer="709" w:gutter="0"/>
          <w:pgNumType w:start="39"/>
          <w:cols w:space="708"/>
          <w:docGrid w:linePitch="360"/>
        </w:sectPr>
      </w:pPr>
    </w:p>
    <w:p w14:paraId="49BD2D16" w14:textId="77777777" w:rsidR="00BD328F" w:rsidRPr="002E0574" w:rsidRDefault="00BD328F" w:rsidP="00BD328F">
      <w:pPr>
        <w:spacing w:after="0" w:line="18" w:lineRule="atLeast"/>
        <w:ind w:firstLine="709"/>
        <w:jc w:val="both"/>
        <w:rPr>
          <w:rFonts w:ascii="Times New Roman" w:eastAsia="Calibri" w:hAnsi="Times New Roman" w:cs="Times New Roman"/>
          <w:sz w:val="28"/>
          <w:szCs w:val="28"/>
        </w:rPr>
      </w:pPr>
      <w:r w:rsidRPr="002E0574">
        <w:rPr>
          <w:rFonts w:ascii="Times New Roman" w:hAnsi="Times New Roman"/>
          <w:sz w:val="28"/>
          <w:szCs w:val="28"/>
        </w:rPr>
        <w:lastRenderedPageBreak/>
        <w:t>4) </w:t>
      </w:r>
      <w:r w:rsidRPr="002E0574">
        <w:rPr>
          <w:rFonts w:ascii="Times New Roman" w:eastAsia="Calibri" w:hAnsi="Times New Roman" w:cs="Times New Roman"/>
          <w:sz w:val="28"/>
          <w:szCs w:val="28"/>
        </w:rPr>
        <w:t>раздел 3 «Оценка возможного влияния планируемых для размещения объектов местного значения на комплексное развитие» исключить;</w:t>
      </w:r>
    </w:p>
    <w:p w14:paraId="79777B62" w14:textId="2F7C763F"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5) раздел 4 «Мероприятия, утвержденные документом территориального планирования</w:t>
      </w:r>
      <w:r w:rsidR="00767A97">
        <w:rPr>
          <w:rFonts w:ascii="Times New Roman" w:eastAsia="Calibri" w:hAnsi="Times New Roman" w:cs="Times New Roman"/>
          <w:kern w:val="2"/>
          <w:sz w:val="28"/>
          <w:szCs w:val="28"/>
        </w:rPr>
        <w:t xml:space="preserve"> Медвенского </w:t>
      </w:r>
      <w:r w:rsidRPr="002E0574">
        <w:rPr>
          <w:rFonts w:ascii="Times New Roman" w:eastAsia="Calibri" w:hAnsi="Times New Roman" w:cs="Times New Roman"/>
          <w:kern w:val="2"/>
          <w:sz w:val="28"/>
          <w:szCs w:val="28"/>
        </w:rPr>
        <w:t>муниципального района и территориального планирования Курской области» изложить в следующей редакции:</w:t>
      </w:r>
    </w:p>
    <w:p w14:paraId="668E5C24" w14:textId="3C94FDC7" w:rsidR="00BD328F" w:rsidRDefault="00BD328F" w:rsidP="00BD695D">
      <w:pPr>
        <w:widowControl w:val="0"/>
        <w:spacing w:after="0" w:line="230" w:lineRule="auto"/>
        <w:jc w:val="center"/>
        <w:rPr>
          <w:rFonts w:ascii="Times New Roman" w:hAnsi="Times New Roman"/>
          <w:b/>
          <w:bCs/>
          <w:sz w:val="28"/>
        </w:rPr>
      </w:pPr>
      <w:r w:rsidRPr="002E0574">
        <w:rPr>
          <w:rFonts w:ascii="Times New Roman" w:eastAsia="Times New Roman" w:hAnsi="Times New Roman" w:cs="Times New Roman"/>
          <w:color w:val="000009"/>
          <w:kern w:val="2"/>
          <w:sz w:val="28"/>
          <w:szCs w:val="28"/>
        </w:rPr>
        <w:t>«</w:t>
      </w:r>
      <w:r w:rsidRPr="002E0574">
        <w:rPr>
          <w:rFonts w:ascii="Times New Roman" w:eastAsia="Times New Roman" w:hAnsi="Times New Roman" w:cs="Times New Roman"/>
          <w:b/>
          <w:bCs/>
          <w:color w:val="000009"/>
          <w:kern w:val="2"/>
          <w:sz w:val="28"/>
          <w:szCs w:val="28"/>
        </w:rPr>
        <w:t>3.</w:t>
      </w:r>
      <w:r w:rsidR="00767A97">
        <w:rPr>
          <w:rFonts w:ascii="Times New Roman" w:eastAsia="Times New Roman" w:hAnsi="Times New Roman" w:cs="Times New Roman"/>
          <w:b/>
          <w:bCs/>
          <w:color w:val="000009"/>
          <w:kern w:val="2"/>
          <w:sz w:val="28"/>
          <w:szCs w:val="28"/>
        </w:rPr>
        <w:t xml:space="preserve"> МЕРОПРИЯТИЯ,</w:t>
      </w:r>
      <w:r w:rsidRPr="002E0574">
        <w:rPr>
          <w:rFonts w:ascii="Times New Roman" w:eastAsia="Times New Roman" w:hAnsi="Times New Roman" w:cs="Times New Roman"/>
          <w:b/>
          <w:bCs/>
          <w:color w:val="000009"/>
          <w:kern w:val="2"/>
          <w:sz w:val="28"/>
          <w:szCs w:val="28"/>
        </w:rPr>
        <w:t xml:space="preserve"> </w:t>
      </w:r>
      <w:bookmarkStart w:id="53" w:name="_Hlk138242452"/>
      <w:r w:rsidRPr="002E0574">
        <w:rPr>
          <w:rFonts w:ascii="Times New Roman" w:hAnsi="Times New Roman"/>
          <w:b/>
          <w:bCs/>
          <w:sz w:val="28"/>
        </w:rPr>
        <w:t xml:space="preserve">УТВЕРЖДЕННЫЕ </w:t>
      </w:r>
      <w:r w:rsidR="00D55755">
        <w:rPr>
          <w:rFonts w:ascii="Times New Roman" w:hAnsi="Times New Roman"/>
          <w:b/>
          <w:bCs/>
          <w:sz w:val="28"/>
        </w:rPr>
        <w:t xml:space="preserve">СХЕМОЙ </w:t>
      </w:r>
      <w:r w:rsidRPr="002E0574">
        <w:rPr>
          <w:rFonts w:ascii="Times New Roman" w:hAnsi="Times New Roman"/>
          <w:b/>
          <w:bCs/>
          <w:sz w:val="28"/>
        </w:rPr>
        <w:t xml:space="preserve">ТЕРРИТОРИАЛЬНОГО ПЛАНИРОВАНИЯ </w:t>
      </w:r>
      <w:r w:rsidR="00BD695D">
        <w:rPr>
          <w:rFonts w:ascii="Times New Roman" w:hAnsi="Times New Roman"/>
          <w:b/>
          <w:bCs/>
          <w:sz w:val="28"/>
        </w:rPr>
        <w:br/>
      </w:r>
      <w:r w:rsidRPr="002E0574">
        <w:rPr>
          <w:rFonts w:ascii="Times New Roman" w:hAnsi="Times New Roman"/>
          <w:b/>
          <w:bCs/>
          <w:sz w:val="28"/>
        </w:rPr>
        <w:t>РОССИЙСКОЙ ФЕДЕРАЦИИ</w:t>
      </w:r>
    </w:p>
    <w:p w14:paraId="215F90B7" w14:textId="77777777" w:rsidR="00BD695D" w:rsidRPr="002E0574" w:rsidRDefault="00BD695D" w:rsidP="00BD695D">
      <w:pPr>
        <w:widowControl w:val="0"/>
        <w:spacing w:after="0" w:line="230" w:lineRule="auto"/>
        <w:jc w:val="center"/>
        <w:rPr>
          <w:rFonts w:ascii="Times New Roman" w:hAnsi="Times New Roman"/>
          <w:sz w:val="28"/>
        </w:rPr>
      </w:pPr>
    </w:p>
    <w:p w14:paraId="7E71B481" w14:textId="77777777" w:rsidR="00BD328F" w:rsidRPr="002E0574" w:rsidRDefault="00BD328F" w:rsidP="00BD328F">
      <w:pPr>
        <w:spacing w:after="0" w:line="240" w:lineRule="auto"/>
        <w:ind w:firstLine="709"/>
        <w:jc w:val="both"/>
        <w:rPr>
          <w:rFonts w:ascii="Times New Roman" w:hAnsi="Times New Roman"/>
          <w:sz w:val="28"/>
          <w:szCs w:val="28"/>
        </w:rPr>
      </w:pPr>
      <w:r w:rsidRPr="002E0574">
        <w:rPr>
          <w:rFonts w:ascii="Times New Roman" w:hAnsi="Times New Roman"/>
          <w:sz w:val="28"/>
          <w:szCs w:val="28"/>
        </w:rPr>
        <w:t>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запланирована реконструкция объекта капитального строительства на территории муниципального образования «</w:t>
      </w:r>
      <w:proofErr w:type="spellStart"/>
      <w:r w:rsidRPr="002E0574">
        <w:rPr>
          <w:rFonts w:ascii="Times New Roman" w:hAnsi="Times New Roman"/>
          <w:sz w:val="28"/>
          <w:szCs w:val="28"/>
        </w:rPr>
        <w:t>Нижнереутчанский</w:t>
      </w:r>
      <w:proofErr w:type="spellEnd"/>
      <w:r w:rsidRPr="002E0574">
        <w:rPr>
          <w:rFonts w:ascii="Times New Roman" w:hAnsi="Times New Roman"/>
          <w:sz w:val="28"/>
          <w:szCs w:val="28"/>
        </w:rPr>
        <w:t xml:space="preserve"> сельсовет» Медвенского района Курской области, указанного в таблице ниже.</w:t>
      </w:r>
    </w:p>
    <w:p w14:paraId="6B26BA7D" w14:textId="77777777" w:rsidR="00BD328F" w:rsidRPr="002E0574" w:rsidRDefault="00BD328F" w:rsidP="00BD328F">
      <w:pPr>
        <w:spacing w:after="0" w:line="240" w:lineRule="auto"/>
        <w:ind w:firstLine="709"/>
        <w:jc w:val="both"/>
        <w:rPr>
          <w:rFonts w:ascii="Times New Roman" w:hAnsi="Times New Roman"/>
          <w:color w:val="000000"/>
          <w:sz w:val="28"/>
          <w:szCs w:val="28"/>
        </w:rPr>
      </w:pPr>
    </w:p>
    <w:p w14:paraId="47CD308A" w14:textId="77777777" w:rsidR="00BD328F" w:rsidRPr="002E0574" w:rsidRDefault="00BD328F" w:rsidP="00BD328F">
      <w:pPr>
        <w:keepNext/>
        <w:tabs>
          <w:tab w:val="left" w:pos="-142"/>
        </w:tabs>
        <w:autoSpaceDN w:val="0"/>
        <w:spacing w:after="0" w:line="240" w:lineRule="auto"/>
        <w:jc w:val="both"/>
        <w:outlineLvl w:val="0"/>
        <w:rPr>
          <w:rFonts w:ascii="Times New Roman" w:eastAsia="Calibri" w:hAnsi="Times New Roman" w:cs="Times New Roman"/>
          <w:b/>
          <w:bCs/>
          <w:sz w:val="28"/>
          <w:szCs w:val="28"/>
        </w:rPr>
      </w:pPr>
      <w:r w:rsidRPr="002E0574">
        <w:rPr>
          <w:rFonts w:ascii="Times New Roman" w:eastAsia="Calibri" w:hAnsi="Times New Roman" w:cs="Times New Roman"/>
          <w:b/>
          <w:bCs/>
          <w:sz w:val="28"/>
          <w:szCs w:val="28"/>
        </w:rPr>
        <w:t>Таблица. Планируемые объекты капитального строительства транспортной инфраструктуры федерального значения на территории муниципального образования «</w:t>
      </w:r>
      <w:proofErr w:type="spellStart"/>
      <w:r w:rsidRPr="002E0574">
        <w:rPr>
          <w:rFonts w:ascii="Times New Roman" w:eastAsia="Calibri" w:hAnsi="Times New Roman" w:cs="Times New Roman"/>
          <w:b/>
          <w:bCs/>
          <w:sz w:val="28"/>
          <w:szCs w:val="28"/>
        </w:rPr>
        <w:t>Нижнереутчанский</w:t>
      </w:r>
      <w:proofErr w:type="spellEnd"/>
      <w:r w:rsidRPr="002E0574">
        <w:rPr>
          <w:rFonts w:ascii="Times New Roman" w:eastAsia="Calibri" w:hAnsi="Times New Roman" w:cs="Times New Roman"/>
          <w:b/>
          <w:bCs/>
          <w:sz w:val="28"/>
          <w:szCs w:val="28"/>
        </w:rPr>
        <w:t xml:space="preserve"> сельсовет» Медвенского района Курской области</w:t>
      </w:r>
    </w:p>
    <w:p w14:paraId="25CC03F6" w14:textId="77777777" w:rsidR="00BD328F" w:rsidRPr="002E0574" w:rsidRDefault="00BD328F" w:rsidP="00BD328F">
      <w:pPr>
        <w:keepNext/>
        <w:tabs>
          <w:tab w:val="left" w:pos="-142"/>
        </w:tabs>
        <w:autoSpaceDN w:val="0"/>
        <w:spacing w:after="0" w:line="240" w:lineRule="auto"/>
        <w:jc w:val="both"/>
        <w:outlineLvl w:val="0"/>
        <w:rPr>
          <w:rFonts w:ascii="Times New Roman" w:eastAsia="Times New Roman" w:hAnsi="Times New Roman" w:cs="Times New Roman"/>
          <w:b/>
          <w:bCs/>
          <w:sz w:val="20"/>
          <w:szCs w:val="20"/>
        </w:rPr>
      </w:pP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
        <w:gridCol w:w="3140"/>
        <w:gridCol w:w="2883"/>
        <w:gridCol w:w="2513"/>
      </w:tblGrid>
      <w:tr w:rsidR="00BD328F" w:rsidRPr="002E0574" w14:paraId="2C7D6F88" w14:textId="77777777" w:rsidTr="0063741A">
        <w:trPr>
          <w:trHeight w:val="513"/>
          <w:tblHeader/>
        </w:trPr>
        <w:tc>
          <w:tcPr>
            <w:tcW w:w="52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EC0C870" w14:textId="77777777" w:rsidR="00BD328F" w:rsidRPr="002E0574" w:rsidRDefault="00BD328F" w:rsidP="0063741A">
            <w:pPr>
              <w:widowControl w:val="0"/>
              <w:autoSpaceDN w:val="0"/>
              <w:spacing w:after="0" w:line="240" w:lineRule="auto"/>
              <w:jc w:val="center"/>
              <w:rPr>
                <w:rFonts w:ascii="Times New Roman" w:eastAsia="Calibri" w:hAnsi="Times New Roman" w:cs="Times New Roman"/>
                <w:b/>
                <w:sz w:val="20"/>
                <w:szCs w:val="20"/>
                <w:lang w:eastAsia="ar-SA"/>
              </w:rPr>
            </w:pPr>
            <w:r w:rsidRPr="002E0574">
              <w:rPr>
                <w:rFonts w:ascii="Times New Roman" w:eastAsia="Calibri" w:hAnsi="Times New Roman" w:cs="Times New Roman"/>
                <w:b/>
                <w:sz w:val="20"/>
                <w:lang w:eastAsia="ar-SA"/>
              </w:rPr>
              <w:t>№ п/п</w:t>
            </w:r>
          </w:p>
        </w:tc>
        <w:tc>
          <w:tcPr>
            <w:tcW w:w="31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D642E2" w14:textId="77777777" w:rsidR="00BD328F" w:rsidRPr="002E0574" w:rsidRDefault="00BD328F" w:rsidP="0063741A">
            <w:pPr>
              <w:widowControl w:val="0"/>
              <w:autoSpaceDN w:val="0"/>
              <w:spacing w:after="0" w:line="240" w:lineRule="auto"/>
              <w:jc w:val="center"/>
              <w:rPr>
                <w:rFonts w:ascii="Times New Roman" w:eastAsia="Calibri" w:hAnsi="Times New Roman" w:cs="Times New Roman"/>
                <w:b/>
                <w:sz w:val="20"/>
                <w:lang w:eastAsia="ar-SA"/>
              </w:rPr>
            </w:pPr>
            <w:r w:rsidRPr="002E0574">
              <w:rPr>
                <w:rFonts w:ascii="Times New Roman" w:eastAsia="Calibri" w:hAnsi="Times New Roman" w:cs="Times New Roman"/>
                <w:b/>
                <w:sz w:val="20"/>
                <w:lang w:eastAsia="ar-SA"/>
              </w:rPr>
              <w:t>Наименование</w:t>
            </w:r>
          </w:p>
          <w:p w14:paraId="0AD0BBE9" w14:textId="77777777" w:rsidR="00BD328F" w:rsidRPr="002E0574" w:rsidRDefault="00BD328F" w:rsidP="0063741A">
            <w:pPr>
              <w:widowControl w:val="0"/>
              <w:autoSpaceDN w:val="0"/>
              <w:spacing w:after="0" w:line="240" w:lineRule="auto"/>
              <w:jc w:val="center"/>
              <w:rPr>
                <w:rFonts w:ascii="Times New Roman" w:eastAsia="Calibri" w:hAnsi="Times New Roman" w:cs="Times New Roman"/>
                <w:b/>
                <w:sz w:val="20"/>
                <w:lang w:eastAsia="ar-SA"/>
              </w:rPr>
            </w:pPr>
            <w:r w:rsidRPr="002E0574">
              <w:rPr>
                <w:rFonts w:ascii="Times New Roman" w:eastAsia="Calibri" w:hAnsi="Times New Roman" w:cs="Times New Roman"/>
                <w:b/>
                <w:sz w:val="20"/>
                <w:lang w:eastAsia="ar-SA"/>
              </w:rPr>
              <w:t>объекта</w:t>
            </w:r>
          </w:p>
        </w:tc>
        <w:tc>
          <w:tcPr>
            <w:tcW w:w="288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4C58B07" w14:textId="77777777" w:rsidR="00BD328F" w:rsidRPr="002E0574" w:rsidRDefault="00BD328F" w:rsidP="0063741A">
            <w:pPr>
              <w:widowControl w:val="0"/>
              <w:autoSpaceDN w:val="0"/>
              <w:spacing w:after="0" w:line="240" w:lineRule="auto"/>
              <w:jc w:val="center"/>
              <w:rPr>
                <w:rFonts w:ascii="Times New Roman" w:eastAsia="Calibri" w:hAnsi="Times New Roman" w:cs="Times New Roman"/>
                <w:b/>
                <w:sz w:val="20"/>
                <w:lang w:eastAsia="ar-SA"/>
              </w:rPr>
            </w:pPr>
            <w:r w:rsidRPr="002E0574">
              <w:rPr>
                <w:rFonts w:ascii="Times New Roman" w:eastAsia="Calibri" w:hAnsi="Times New Roman" w:cs="Times New Roman"/>
                <w:b/>
                <w:sz w:val="20"/>
                <w:lang w:eastAsia="ar-SA"/>
              </w:rPr>
              <w:t>Местонахождение</w:t>
            </w:r>
          </w:p>
          <w:p w14:paraId="2973338E" w14:textId="77777777" w:rsidR="00BD328F" w:rsidRPr="002E0574" w:rsidRDefault="00BD328F" w:rsidP="0063741A">
            <w:pPr>
              <w:widowControl w:val="0"/>
              <w:autoSpaceDN w:val="0"/>
              <w:spacing w:after="0" w:line="240" w:lineRule="auto"/>
              <w:jc w:val="center"/>
              <w:rPr>
                <w:rFonts w:ascii="Times New Roman" w:eastAsia="Calibri" w:hAnsi="Times New Roman" w:cs="Times New Roman"/>
                <w:b/>
                <w:sz w:val="20"/>
                <w:lang w:eastAsia="ar-SA"/>
              </w:rPr>
            </w:pPr>
            <w:r w:rsidRPr="002E0574">
              <w:rPr>
                <w:rFonts w:ascii="Times New Roman" w:eastAsia="Calibri" w:hAnsi="Times New Roman" w:cs="Times New Roman"/>
                <w:b/>
                <w:sz w:val="20"/>
                <w:lang w:eastAsia="ar-SA"/>
              </w:rPr>
              <w:t>объекта</w:t>
            </w:r>
          </w:p>
        </w:tc>
        <w:tc>
          <w:tcPr>
            <w:tcW w:w="25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8DA846" w14:textId="77777777" w:rsidR="00BD328F" w:rsidRPr="002E0574" w:rsidRDefault="00BD328F" w:rsidP="0063741A">
            <w:pPr>
              <w:widowControl w:val="0"/>
              <w:autoSpaceDN w:val="0"/>
              <w:spacing w:after="0" w:line="240" w:lineRule="auto"/>
              <w:jc w:val="center"/>
              <w:rPr>
                <w:rFonts w:ascii="Times New Roman" w:eastAsia="Calibri" w:hAnsi="Times New Roman" w:cs="Times New Roman"/>
                <w:b/>
                <w:sz w:val="20"/>
                <w:lang w:eastAsia="ar-SA"/>
              </w:rPr>
            </w:pPr>
            <w:r w:rsidRPr="002E0574">
              <w:rPr>
                <w:rFonts w:ascii="Times New Roman" w:eastAsia="Calibri" w:hAnsi="Times New Roman" w:cs="Times New Roman"/>
                <w:b/>
                <w:sz w:val="20"/>
                <w:lang w:eastAsia="ar-SA"/>
              </w:rPr>
              <w:t>Вид работ</w:t>
            </w:r>
          </w:p>
        </w:tc>
      </w:tr>
      <w:tr w:rsidR="00BD328F" w:rsidRPr="002E0574" w14:paraId="30E94781" w14:textId="77777777" w:rsidTr="0063741A">
        <w:trPr>
          <w:trHeight w:val="1361"/>
        </w:trPr>
        <w:tc>
          <w:tcPr>
            <w:tcW w:w="5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2C6FAC" w14:textId="77777777" w:rsidR="00BD328F" w:rsidRPr="002E0574" w:rsidRDefault="00BD328F" w:rsidP="00BD328F">
            <w:pPr>
              <w:widowControl w:val="0"/>
              <w:numPr>
                <w:ilvl w:val="0"/>
                <w:numId w:val="14"/>
              </w:numPr>
              <w:suppressAutoHyphens/>
              <w:overflowPunct w:val="0"/>
              <w:autoSpaceDE w:val="0"/>
              <w:autoSpaceDN w:val="0"/>
              <w:spacing w:after="0" w:line="254" w:lineRule="auto"/>
              <w:rPr>
                <w:rFonts w:ascii="Times New Roman" w:eastAsia="Calibri" w:hAnsi="Times New Roman" w:cs="Times New Roman"/>
                <w:sz w:val="20"/>
                <w:lang w:eastAsia="ar-SA"/>
              </w:rPr>
            </w:pPr>
          </w:p>
        </w:tc>
        <w:tc>
          <w:tcPr>
            <w:tcW w:w="31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C50D53" w14:textId="77777777" w:rsidR="00BD328F" w:rsidRPr="002E0574" w:rsidRDefault="00BD328F" w:rsidP="0063741A">
            <w:pPr>
              <w:widowControl w:val="0"/>
              <w:autoSpaceDN w:val="0"/>
              <w:spacing w:after="0" w:line="240" w:lineRule="auto"/>
              <w:jc w:val="center"/>
              <w:rPr>
                <w:rFonts w:ascii="Times New Roman" w:eastAsia="Calibri" w:hAnsi="Times New Roman" w:cs="Times New Roman"/>
                <w:sz w:val="20"/>
                <w:lang w:eastAsia="zh-CN"/>
              </w:rPr>
            </w:pPr>
            <w:r w:rsidRPr="002E0574">
              <w:rPr>
                <w:rFonts w:ascii="Times New Roman" w:eastAsia="Calibri" w:hAnsi="Times New Roman" w:cs="Times New Roman"/>
                <w:kern w:val="2"/>
                <w:sz w:val="20"/>
                <w:szCs w:val="24"/>
                <w:lang w:eastAsia="zh-CN"/>
              </w:rPr>
              <w:t xml:space="preserve">Автомобильная дорога М-2 «Крым» Москва – Тула – Орел – Курск – Белгород - граница с Украиной </w:t>
            </w:r>
            <w:r w:rsidRPr="002E0574">
              <w:rPr>
                <w:rFonts w:ascii="Times New Roman" w:eastAsia="Times New Roman" w:hAnsi="Times New Roman" w:cs="Times New Roman"/>
                <w:color w:val="000000"/>
                <w:kern w:val="2"/>
                <w:sz w:val="20"/>
                <w:szCs w:val="20"/>
                <w:lang w:eastAsia="zh-CN"/>
              </w:rPr>
              <w:t>(на Харьков, Днепропетровск, Симферополь)</w:t>
            </w:r>
          </w:p>
        </w:tc>
        <w:tc>
          <w:tcPr>
            <w:tcW w:w="288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9CFBF3" w14:textId="77777777" w:rsidR="00BD328F" w:rsidRPr="002E0574" w:rsidRDefault="00BD328F" w:rsidP="0063741A">
            <w:pPr>
              <w:widowControl w:val="0"/>
              <w:spacing w:after="0" w:line="240" w:lineRule="auto"/>
              <w:jc w:val="center"/>
              <w:rPr>
                <w:rFonts w:ascii="Times New Roman" w:eastAsia="Times New Roman" w:hAnsi="Times New Roman" w:cs="Times New Roman"/>
                <w:color w:val="000000"/>
                <w:kern w:val="2"/>
                <w:sz w:val="20"/>
                <w:szCs w:val="20"/>
                <w:lang w:eastAsia="zh-CN"/>
              </w:rPr>
            </w:pPr>
            <w:r w:rsidRPr="002E0574">
              <w:rPr>
                <w:rFonts w:ascii="Times New Roman" w:eastAsia="Times New Roman" w:hAnsi="Times New Roman" w:cs="Times New Roman"/>
                <w:color w:val="000000"/>
                <w:kern w:val="2"/>
                <w:sz w:val="20"/>
                <w:szCs w:val="20"/>
                <w:lang w:eastAsia="zh-CN"/>
              </w:rPr>
              <w:t>Курская область,</w:t>
            </w:r>
          </w:p>
          <w:p w14:paraId="057A681B" w14:textId="77777777" w:rsidR="00BD328F" w:rsidRPr="002E0574" w:rsidRDefault="00BD328F" w:rsidP="0063741A">
            <w:pPr>
              <w:widowControl w:val="0"/>
              <w:autoSpaceDN w:val="0"/>
              <w:spacing w:after="0" w:line="240" w:lineRule="auto"/>
              <w:jc w:val="center"/>
              <w:rPr>
                <w:rFonts w:ascii="Times New Roman" w:eastAsia="Calibri" w:hAnsi="Times New Roman" w:cs="Times New Roman"/>
                <w:sz w:val="20"/>
                <w:lang w:eastAsia="zh-CN"/>
              </w:rPr>
            </w:pPr>
            <w:r w:rsidRPr="002E0574">
              <w:rPr>
                <w:rFonts w:ascii="Times New Roman" w:eastAsia="Times New Roman" w:hAnsi="Times New Roman" w:cs="Times New Roman"/>
                <w:color w:val="000000"/>
                <w:kern w:val="2"/>
                <w:sz w:val="20"/>
                <w:szCs w:val="20"/>
                <w:lang w:eastAsia="zh-CN"/>
              </w:rPr>
              <w:t>г. Курск, Курский район, Обоянский район, Медвенский район, Фатежский район</w:t>
            </w:r>
          </w:p>
        </w:tc>
        <w:tc>
          <w:tcPr>
            <w:tcW w:w="25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F88A95" w14:textId="77777777" w:rsidR="00BD328F" w:rsidRPr="002E0574" w:rsidRDefault="00BD328F" w:rsidP="0063741A">
            <w:pPr>
              <w:widowControl w:val="0"/>
              <w:autoSpaceDN w:val="0"/>
              <w:spacing w:after="0" w:line="240" w:lineRule="auto"/>
              <w:jc w:val="center"/>
              <w:rPr>
                <w:rFonts w:ascii="Times New Roman" w:eastAsia="Calibri" w:hAnsi="Times New Roman" w:cs="Times New Roman"/>
                <w:sz w:val="20"/>
                <w:lang w:eastAsia="zh-CN"/>
              </w:rPr>
            </w:pPr>
            <w:r w:rsidRPr="002E0574">
              <w:rPr>
                <w:rFonts w:ascii="Times New Roman" w:eastAsia="Times New Roman" w:hAnsi="Times New Roman" w:cs="Times New Roman"/>
                <w:color w:val="000000"/>
                <w:kern w:val="2"/>
                <w:sz w:val="20"/>
                <w:szCs w:val="20"/>
                <w:lang w:eastAsia="zh-CN"/>
              </w:rPr>
              <w:t>Реконструкция</w:t>
            </w:r>
          </w:p>
        </w:tc>
      </w:tr>
    </w:tbl>
    <w:p w14:paraId="0068DD62" w14:textId="77777777" w:rsidR="00BD328F" w:rsidRPr="002E0574" w:rsidRDefault="00BD328F" w:rsidP="00BD328F">
      <w:pPr>
        <w:spacing w:after="0" w:line="240" w:lineRule="auto"/>
        <w:ind w:firstLine="709"/>
        <w:jc w:val="both"/>
        <w:rPr>
          <w:rFonts w:ascii="Times New Roman" w:hAnsi="Times New Roman"/>
          <w:color w:val="000000"/>
          <w:sz w:val="28"/>
          <w:szCs w:val="28"/>
        </w:rPr>
      </w:pPr>
    </w:p>
    <w:bookmarkEnd w:id="53"/>
    <w:p w14:paraId="5201B0F2"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6) раздел 5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 исключить;</w:t>
      </w:r>
    </w:p>
    <w:p w14:paraId="25EE2489" w14:textId="77777777" w:rsidR="00BD328F" w:rsidRPr="002E0574" w:rsidRDefault="00BD328F" w:rsidP="00BD328F">
      <w:pPr>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7) раздел «Список литературы» исключить;</w:t>
      </w:r>
      <w:bookmarkStart w:id="54" w:name="_Hlk134112450"/>
    </w:p>
    <w:p w14:paraId="3BFC5DDB" w14:textId="77777777" w:rsidR="00BD328F" w:rsidRPr="002E0574" w:rsidRDefault="00BD328F" w:rsidP="00BD328F">
      <w:pPr>
        <w:widowControl w:val="0"/>
        <w:suppressAutoHyphens/>
        <w:spacing w:after="0" w:line="240" w:lineRule="auto"/>
        <w:ind w:firstLine="709"/>
        <w:jc w:val="both"/>
        <w:rPr>
          <w:rFonts w:ascii="Times New Roman" w:eastAsia="Times New Roman" w:hAnsi="Times New Roman" w:cs="Times New Roman"/>
          <w:bCs/>
          <w:kern w:val="2"/>
          <w:sz w:val="28"/>
          <w:szCs w:val="28"/>
          <w:lang w:eastAsia="ru-RU"/>
        </w:rPr>
      </w:pPr>
      <w:r w:rsidRPr="002E0574">
        <w:rPr>
          <w:rFonts w:ascii="Times New Roman" w:eastAsia="Times New Roman" w:hAnsi="Times New Roman" w:cs="Times New Roman"/>
          <w:kern w:val="2"/>
          <w:sz w:val="28"/>
          <w:szCs w:val="28"/>
        </w:rPr>
        <w:t xml:space="preserve">8) дополнить </w:t>
      </w:r>
      <w:bookmarkEnd w:id="54"/>
      <w:r w:rsidRPr="0076590A">
        <w:rPr>
          <w:rFonts w:ascii="Times New Roman" w:eastAsia="Times New Roman" w:hAnsi="Times New Roman" w:cs="Times New Roman"/>
          <w:kern w:val="2"/>
          <w:sz w:val="28"/>
          <w:szCs w:val="28"/>
        </w:rPr>
        <w:t>Карт</w:t>
      </w:r>
      <w:r>
        <w:rPr>
          <w:rFonts w:ascii="Times New Roman" w:eastAsia="Times New Roman" w:hAnsi="Times New Roman" w:cs="Times New Roman"/>
          <w:kern w:val="2"/>
          <w:sz w:val="28"/>
          <w:szCs w:val="28"/>
        </w:rPr>
        <w:t>ой</w:t>
      </w:r>
      <w:r w:rsidRPr="0076590A">
        <w:rPr>
          <w:rFonts w:ascii="Times New Roman" w:eastAsia="Times New Roman" w:hAnsi="Times New Roman" w:cs="Times New Roman"/>
          <w:kern w:val="2"/>
          <w:sz w:val="28"/>
          <w:szCs w:val="28"/>
        </w:rPr>
        <w:t xml:space="preserve"> объектов транспортной и инженерной инфраструктур</w:t>
      </w:r>
      <w:r>
        <w:rPr>
          <w:rFonts w:ascii="Times New Roman" w:eastAsia="Times New Roman" w:hAnsi="Times New Roman" w:cs="Times New Roman"/>
          <w:kern w:val="2"/>
          <w:sz w:val="28"/>
          <w:szCs w:val="28"/>
        </w:rPr>
        <w:t xml:space="preserve">, </w:t>
      </w:r>
      <w:r w:rsidRPr="002E0574">
        <w:rPr>
          <w:rFonts w:ascii="Times New Roman" w:eastAsia="Times New Roman" w:hAnsi="Times New Roman" w:cs="Times New Roman"/>
          <w:kern w:val="2"/>
          <w:sz w:val="28"/>
          <w:szCs w:val="28"/>
        </w:rPr>
        <w:t>Картой современного использования территории, Картой использования территории с отображением зон с особыми условиями использования территорий следующего содержания:</w:t>
      </w:r>
    </w:p>
    <w:p w14:paraId="5BA97C57" w14:textId="77777777" w:rsidR="00BD328F" w:rsidRPr="002E0574" w:rsidRDefault="00BD328F" w:rsidP="00BD328F">
      <w:pPr>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br w:type="page"/>
      </w:r>
    </w:p>
    <w:p w14:paraId="1013F105" w14:textId="20082EA8" w:rsidR="00BD328F" w:rsidRPr="002E0574" w:rsidRDefault="00BD328F" w:rsidP="00BD328F">
      <w:pPr>
        <w:widowControl w:val="0"/>
        <w:suppressAutoHyphens/>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lastRenderedPageBreak/>
        <w:t>«Карта объектов транспортной и инженерной инфраструктур</w:t>
      </w:r>
    </w:p>
    <w:p w14:paraId="6812175E" w14:textId="77777777" w:rsidR="00BD328F" w:rsidRDefault="00BD328F" w:rsidP="00BD328F">
      <w:pPr>
        <w:widowControl w:val="0"/>
        <w:autoSpaceDE w:val="0"/>
        <w:autoSpaceDN w:val="0"/>
        <w:adjustRightInd w:val="0"/>
        <w:spacing w:after="0" w:line="240" w:lineRule="auto"/>
        <w:jc w:val="center"/>
        <w:rPr>
          <w:rFonts w:ascii="Times New Roman" w:eastAsia="Calibri" w:hAnsi="Times New Roman" w:cs="Times New Roman"/>
          <w:kern w:val="2"/>
          <w:sz w:val="28"/>
          <w:szCs w:val="28"/>
        </w:rPr>
      </w:pPr>
    </w:p>
    <w:p w14:paraId="19176717" w14:textId="47FB0025" w:rsidR="00BD328F" w:rsidRDefault="00385046" w:rsidP="00BD328F">
      <w:pPr>
        <w:widowControl w:val="0"/>
        <w:autoSpaceDE w:val="0"/>
        <w:autoSpaceDN w:val="0"/>
        <w:adjustRightInd w:val="0"/>
        <w:spacing w:after="0" w:line="240" w:lineRule="auto"/>
        <w:jc w:val="center"/>
        <w:rPr>
          <w:rFonts w:ascii="Times New Roman" w:eastAsia="Calibri" w:hAnsi="Times New Roman" w:cs="Times New Roman"/>
          <w:kern w:val="2"/>
          <w:sz w:val="28"/>
          <w:szCs w:val="28"/>
        </w:rPr>
      </w:pPr>
      <w:r>
        <w:rPr>
          <w:rFonts w:ascii="Times New Roman" w:eastAsia="Calibri" w:hAnsi="Times New Roman" w:cs="Times New Roman"/>
          <w:noProof/>
          <w:kern w:val="2"/>
          <w:sz w:val="28"/>
          <w:szCs w:val="28"/>
        </w:rPr>
        <w:drawing>
          <wp:inline distT="0" distB="0" distL="0" distR="0" wp14:anchorId="03415566" wp14:editId="2BB8148D">
            <wp:extent cx="5760085" cy="7023100"/>
            <wp:effectExtent l="0" t="0" r="0" b="6350"/>
            <wp:docPr id="141411420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114202" name="Рисунок 141411420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085" cy="7023100"/>
                    </a:xfrm>
                    <a:prstGeom prst="rect">
                      <a:avLst/>
                    </a:prstGeom>
                  </pic:spPr>
                </pic:pic>
              </a:graphicData>
            </a:graphic>
          </wp:inline>
        </w:drawing>
      </w:r>
    </w:p>
    <w:p w14:paraId="31DA8D16" w14:textId="2417A2AD" w:rsidR="00BD328F" w:rsidRDefault="00BD328F" w:rsidP="00BD328F">
      <w:pPr>
        <w:widowControl w:val="0"/>
        <w:autoSpaceDE w:val="0"/>
        <w:autoSpaceDN w:val="0"/>
        <w:adjustRightInd w:val="0"/>
        <w:spacing w:after="0" w:line="240" w:lineRule="auto"/>
        <w:jc w:val="right"/>
        <w:rPr>
          <w:rFonts w:ascii="Times New Roman" w:eastAsia="Calibri" w:hAnsi="Times New Roman" w:cs="Times New Roman"/>
          <w:kern w:val="2"/>
          <w:sz w:val="28"/>
          <w:szCs w:val="28"/>
        </w:rPr>
      </w:pPr>
      <w:r>
        <w:rPr>
          <w:rFonts w:ascii="Times New Roman" w:eastAsia="Calibri" w:hAnsi="Times New Roman" w:cs="Times New Roman"/>
          <w:kern w:val="2"/>
          <w:sz w:val="28"/>
          <w:szCs w:val="28"/>
        </w:rPr>
        <w:t>;</w:t>
      </w:r>
    </w:p>
    <w:p w14:paraId="28635385" w14:textId="77777777" w:rsidR="00BD328F" w:rsidRDefault="00BD328F" w:rsidP="00BD328F">
      <w:pPr>
        <w:rPr>
          <w:rFonts w:ascii="Times New Roman" w:eastAsia="Calibri" w:hAnsi="Times New Roman" w:cs="Times New Roman"/>
          <w:kern w:val="2"/>
          <w:sz w:val="28"/>
          <w:szCs w:val="28"/>
        </w:rPr>
      </w:pPr>
      <w:r>
        <w:rPr>
          <w:rFonts w:ascii="Times New Roman" w:eastAsia="Calibri" w:hAnsi="Times New Roman" w:cs="Times New Roman"/>
          <w:kern w:val="2"/>
          <w:sz w:val="28"/>
          <w:szCs w:val="28"/>
        </w:rPr>
        <w:br w:type="page"/>
      </w:r>
    </w:p>
    <w:p w14:paraId="0587D695" w14:textId="77777777" w:rsidR="00BD328F" w:rsidRPr="002E0574" w:rsidRDefault="00BD328F" w:rsidP="00BD328F">
      <w:pPr>
        <w:widowControl w:val="0"/>
        <w:autoSpaceDE w:val="0"/>
        <w:autoSpaceDN w:val="0"/>
        <w:adjustRightInd w:val="0"/>
        <w:spacing w:after="0" w:line="240" w:lineRule="auto"/>
        <w:jc w:val="center"/>
        <w:rPr>
          <w:rFonts w:ascii="Times New Roman" w:eastAsia="Times New Roman" w:hAnsi="Times New Roman" w:cs="Times New Roman"/>
          <w:bCs/>
          <w:kern w:val="2"/>
          <w:sz w:val="28"/>
          <w:szCs w:val="28"/>
          <w:lang w:eastAsia="ru-RU"/>
        </w:rPr>
      </w:pPr>
      <w:r w:rsidRPr="002E0574">
        <w:rPr>
          <w:rFonts w:ascii="Times New Roman" w:eastAsia="Times New Roman" w:hAnsi="Times New Roman" w:cs="Times New Roman"/>
          <w:bCs/>
          <w:kern w:val="2"/>
          <w:sz w:val="28"/>
          <w:szCs w:val="28"/>
          <w:lang w:eastAsia="ru-RU"/>
        </w:rPr>
        <w:lastRenderedPageBreak/>
        <w:t>Карта современного использования территории</w:t>
      </w:r>
    </w:p>
    <w:p w14:paraId="473FCD9F" w14:textId="77777777" w:rsidR="00BD328F" w:rsidRPr="002E0574" w:rsidRDefault="00BD328F" w:rsidP="00BD328F">
      <w:pPr>
        <w:widowControl w:val="0"/>
        <w:autoSpaceDE w:val="0"/>
        <w:autoSpaceDN w:val="0"/>
        <w:adjustRightInd w:val="0"/>
        <w:spacing w:after="0" w:line="240" w:lineRule="auto"/>
        <w:jc w:val="center"/>
        <w:rPr>
          <w:rFonts w:ascii="Times New Roman" w:eastAsia="Times New Roman" w:hAnsi="Times New Roman" w:cs="Times New Roman"/>
          <w:bCs/>
          <w:kern w:val="2"/>
          <w:sz w:val="28"/>
          <w:szCs w:val="28"/>
          <w:lang w:eastAsia="ru-RU"/>
        </w:rPr>
      </w:pPr>
    </w:p>
    <w:p w14:paraId="75C02F24" w14:textId="253D79C8" w:rsidR="00BD328F" w:rsidRPr="002E0574" w:rsidRDefault="00385046" w:rsidP="00BD328F">
      <w:pPr>
        <w:widowControl w:val="0"/>
        <w:autoSpaceDE w:val="0"/>
        <w:autoSpaceDN w:val="0"/>
        <w:adjustRightInd w:val="0"/>
        <w:spacing w:after="0" w:line="240" w:lineRule="auto"/>
        <w:jc w:val="center"/>
        <w:rPr>
          <w:rFonts w:ascii="Times New Roman" w:eastAsia="Times New Roman" w:hAnsi="Times New Roman" w:cs="Times New Roman"/>
          <w:bCs/>
          <w:kern w:val="2"/>
          <w:sz w:val="28"/>
          <w:szCs w:val="28"/>
          <w:lang w:eastAsia="ru-RU"/>
        </w:rPr>
      </w:pPr>
      <w:r>
        <w:rPr>
          <w:rFonts w:ascii="Times New Roman" w:eastAsia="Times New Roman" w:hAnsi="Times New Roman" w:cs="Times New Roman"/>
          <w:bCs/>
          <w:noProof/>
          <w:kern w:val="2"/>
          <w:sz w:val="28"/>
          <w:szCs w:val="28"/>
          <w:lang w:eastAsia="ru-RU"/>
        </w:rPr>
        <w:drawing>
          <wp:inline distT="0" distB="0" distL="0" distR="0" wp14:anchorId="4275C6E5" wp14:editId="28198B6E">
            <wp:extent cx="5760085" cy="7045960"/>
            <wp:effectExtent l="0" t="0" r="0" b="2540"/>
            <wp:docPr id="25026218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262183" name="Рисунок 25026218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085" cy="7045960"/>
                    </a:xfrm>
                    <a:prstGeom prst="rect">
                      <a:avLst/>
                    </a:prstGeom>
                  </pic:spPr>
                </pic:pic>
              </a:graphicData>
            </a:graphic>
          </wp:inline>
        </w:drawing>
      </w:r>
    </w:p>
    <w:p w14:paraId="68DD64DF" w14:textId="77777777" w:rsidR="00BD328F" w:rsidRPr="002E0574" w:rsidRDefault="00BD328F" w:rsidP="00BD328F">
      <w:pPr>
        <w:widowControl w:val="0"/>
        <w:autoSpaceDE w:val="0"/>
        <w:autoSpaceDN w:val="0"/>
        <w:adjustRightInd w:val="0"/>
        <w:spacing w:after="0" w:line="240" w:lineRule="auto"/>
        <w:jc w:val="right"/>
        <w:rPr>
          <w:rFonts w:ascii="Times New Roman" w:eastAsia="Times New Roman" w:hAnsi="Times New Roman" w:cs="Times New Roman"/>
          <w:bCs/>
          <w:kern w:val="2"/>
          <w:sz w:val="28"/>
          <w:szCs w:val="28"/>
          <w:lang w:eastAsia="ru-RU"/>
        </w:rPr>
      </w:pPr>
      <w:r w:rsidRPr="002E0574">
        <w:rPr>
          <w:rFonts w:ascii="Times New Roman" w:eastAsia="Times New Roman" w:hAnsi="Times New Roman" w:cs="Times New Roman"/>
          <w:bCs/>
          <w:kern w:val="2"/>
          <w:sz w:val="28"/>
          <w:szCs w:val="28"/>
          <w:lang w:eastAsia="ru-RU"/>
        </w:rPr>
        <w:t>;</w:t>
      </w:r>
    </w:p>
    <w:p w14:paraId="1073B554" w14:textId="77777777" w:rsidR="00BD328F" w:rsidRPr="002E0574" w:rsidRDefault="00BD328F" w:rsidP="00BD328F">
      <w:pPr>
        <w:rPr>
          <w:rFonts w:ascii="Times New Roman" w:eastAsia="Times New Roman" w:hAnsi="Times New Roman" w:cs="Times New Roman"/>
          <w:bCs/>
          <w:kern w:val="2"/>
          <w:sz w:val="28"/>
          <w:szCs w:val="28"/>
          <w:lang w:eastAsia="ru-RU"/>
        </w:rPr>
      </w:pPr>
      <w:r w:rsidRPr="002E0574">
        <w:rPr>
          <w:rFonts w:ascii="Times New Roman" w:eastAsia="Times New Roman" w:hAnsi="Times New Roman" w:cs="Times New Roman"/>
          <w:bCs/>
          <w:kern w:val="2"/>
          <w:sz w:val="28"/>
          <w:szCs w:val="28"/>
          <w:lang w:eastAsia="ru-RU"/>
        </w:rPr>
        <w:br w:type="page"/>
      </w:r>
    </w:p>
    <w:p w14:paraId="420003B9" w14:textId="77777777" w:rsidR="00BD328F" w:rsidRPr="002E0574" w:rsidRDefault="00BD328F" w:rsidP="00BD328F">
      <w:pPr>
        <w:widowControl w:val="0"/>
        <w:autoSpaceDE w:val="0"/>
        <w:autoSpaceDN w:val="0"/>
        <w:adjustRightInd w:val="0"/>
        <w:spacing w:after="0" w:line="240" w:lineRule="auto"/>
        <w:jc w:val="center"/>
        <w:rPr>
          <w:rFonts w:ascii="Times New Roman" w:eastAsia="Times New Roman" w:hAnsi="Times New Roman" w:cs="Times New Roman"/>
          <w:bCs/>
          <w:kern w:val="2"/>
          <w:sz w:val="28"/>
          <w:szCs w:val="28"/>
          <w:lang w:eastAsia="ru-RU"/>
        </w:rPr>
      </w:pPr>
      <w:r w:rsidRPr="002E0574">
        <w:rPr>
          <w:rFonts w:ascii="Times New Roman" w:eastAsia="Times New Roman" w:hAnsi="Times New Roman" w:cs="Times New Roman"/>
          <w:bCs/>
          <w:kern w:val="2"/>
          <w:sz w:val="28"/>
          <w:szCs w:val="28"/>
          <w:lang w:eastAsia="ru-RU"/>
        </w:rPr>
        <w:lastRenderedPageBreak/>
        <w:t>Карта использования территории с отображением зон с особыми условиями использования территорий</w:t>
      </w:r>
    </w:p>
    <w:p w14:paraId="159BB07E" w14:textId="77777777" w:rsidR="00BD328F" w:rsidRPr="002E0574" w:rsidRDefault="00BD328F" w:rsidP="00BD328F">
      <w:pPr>
        <w:widowControl w:val="0"/>
        <w:autoSpaceDE w:val="0"/>
        <w:autoSpaceDN w:val="0"/>
        <w:adjustRightInd w:val="0"/>
        <w:spacing w:after="0" w:line="240" w:lineRule="auto"/>
        <w:jc w:val="center"/>
        <w:rPr>
          <w:rFonts w:ascii="Times New Roman" w:eastAsia="Calibri" w:hAnsi="Times New Roman" w:cs="Times New Roman"/>
          <w:noProof/>
          <w:kern w:val="2"/>
          <w:sz w:val="24"/>
          <w:szCs w:val="24"/>
        </w:rPr>
      </w:pPr>
    </w:p>
    <w:p w14:paraId="10CE94EA" w14:textId="5BC29248" w:rsidR="00BD328F" w:rsidRPr="002E0574" w:rsidRDefault="00385046" w:rsidP="00BD328F">
      <w:pPr>
        <w:widowControl w:val="0"/>
        <w:autoSpaceDE w:val="0"/>
        <w:autoSpaceDN w:val="0"/>
        <w:adjustRightInd w:val="0"/>
        <w:spacing w:after="0" w:line="240" w:lineRule="auto"/>
        <w:jc w:val="center"/>
        <w:rPr>
          <w:rFonts w:ascii="Times New Roman" w:eastAsia="Calibri" w:hAnsi="Times New Roman" w:cs="Times New Roman"/>
          <w:noProof/>
          <w:kern w:val="2"/>
          <w:sz w:val="24"/>
          <w:szCs w:val="24"/>
        </w:rPr>
      </w:pPr>
      <w:r>
        <w:rPr>
          <w:rFonts w:ascii="Times New Roman" w:eastAsia="Calibri" w:hAnsi="Times New Roman" w:cs="Times New Roman"/>
          <w:noProof/>
          <w:kern w:val="2"/>
          <w:sz w:val="24"/>
          <w:szCs w:val="24"/>
        </w:rPr>
        <w:drawing>
          <wp:inline distT="0" distB="0" distL="0" distR="0" wp14:anchorId="5272BE7B" wp14:editId="66ED3356">
            <wp:extent cx="5635883" cy="6886575"/>
            <wp:effectExtent l="0" t="0" r="3175" b="0"/>
            <wp:docPr id="112702169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21697" name="Рисунок 112702169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37872" cy="6889006"/>
                    </a:xfrm>
                    <a:prstGeom prst="rect">
                      <a:avLst/>
                    </a:prstGeom>
                  </pic:spPr>
                </pic:pic>
              </a:graphicData>
            </a:graphic>
          </wp:inline>
        </w:drawing>
      </w:r>
    </w:p>
    <w:p w14:paraId="60337EE4" w14:textId="77777777" w:rsidR="00BD328F" w:rsidRPr="002E0574" w:rsidRDefault="00BD328F" w:rsidP="00BD328F">
      <w:pPr>
        <w:widowControl w:val="0"/>
        <w:autoSpaceDE w:val="0"/>
        <w:autoSpaceDN w:val="0"/>
        <w:adjustRightInd w:val="0"/>
        <w:spacing w:after="0" w:line="240" w:lineRule="auto"/>
        <w:jc w:val="right"/>
        <w:rPr>
          <w:rFonts w:ascii="Times New Roman" w:eastAsia="Calibri" w:hAnsi="Times New Roman" w:cs="Times New Roman"/>
          <w:kern w:val="2"/>
          <w:sz w:val="24"/>
          <w:szCs w:val="24"/>
        </w:rPr>
      </w:pPr>
      <w:r w:rsidRPr="002E0574">
        <w:rPr>
          <w:rFonts w:ascii="Times New Roman" w:eastAsia="Calibri" w:hAnsi="Times New Roman" w:cs="Times New Roman"/>
          <w:kern w:val="2"/>
          <w:sz w:val="28"/>
          <w:szCs w:val="28"/>
        </w:rPr>
        <w:t>»;</w:t>
      </w:r>
      <w:r w:rsidRPr="002E0574">
        <w:rPr>
          <w:rFonts w:ascii="Times New Roman" w:eastAsia="Calibri" w:hAnsi="Times New Roman" w:cs="Times New Roman"/>
          <w:kern w:val="2"/>
          <w:sz w:val="24"/>
          <w:szCs w:val="24"/>
        </w:rPr>
        <w:t xml:space="preserve"> </w:t>
      </w:r>
    </w:p>
    <w:p w14:paraId="3297DF46" w14:textId="466C10FA" w:rsidR="00BD328F" w:rsidRDefault="00BD328F" w:rsidP="00BD328F">
      <w:pPr>
        <w:widowControl w:val="0"/>
        <w:autoSpaceDE w:val="0"/>
        <w:autoSpaceDN w:val="0"/>
        <w:adjustRightInd w:val="0"/>
        <w:spacing w:after="0" w:line="240" w:lineRule="auto"/>
        <w:ind w:firstLine="709"/>
        <w:jc w:val="both"/>
        <w:rPr>
          <w:rFonts w:ascii="Times New Roman" w:eastAsia="Calibri" w:hAnsi="Times New Roman" w:cs="Times New Roman"/>
          <w:kern w:val="2"/>
          <w:sz w:val="28"/>
          <w:szCs w:val="28"/>
        </w:rPr>
      </w:pPr>
      <w:r w:rsidRPr="002E0574">
        <w:rPr>
          <w:rFonts w:ascii="Times New Roman" w:eastAsia="Calibri" w:hAnsi="Times New Roman" w:cs="Times New Roman"/>
          <w:kern w:val="2"/>
          <w:sz w:val="28"/>
          <w:szCs w:val="28"/>
        </w:rPr>
        <w:t>9) Схему современного использования территории муниципального образования, Схему анализа комплексного развития территории и размещения объектов местного значения с учетом ограничений использования территории муниципального образования, Карту границ населенных пунктов, Схему транспортной, инженерной инфраструктур и инженерного благоустройства территории муниципального образования признать утратившими силу</w:t>
      </w:r>
      <w:r w:rsidR="00385046">
        <w:rPr>
          <w:rFonts w:ascii="Times New Roman" w:eastAsia="Calibri" w:hAnsi="Times New Roman" w:cs="Times New Roman"/>
          <w:kern w:val="2"/>
          <w:sz w:val="28"/>
          <w:szCs w:val="28"/>
        </w:rPr>
        <w:t>;</w:t>
      </w:r>
    </w:p>
    <w:p w14:paraId="0BDE2E71" w14:textId="492E88C1" w:rsidR="00A61E45" w:rsidRDefault="00A61E45" w:rsidP="00A61E45">
      <w:pPr>
        <w:widowControl w:val="0"/>
        <w:suppressAutoHyphens/>
        <w:spacing w:after="0" w:line="216"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lastRenderedPageBreak/>
        <w:t>3</w:t>
      </w:r>
      <w:r w:rsidRPr="00BE620C">
        <w:rPr>
          <w:rFonts w:ascii="Times New Roman" w:hAnsi="Times New Roman" w:cs="Times New Roman"/>
          <w:sz w:val="28"/>
          <w:szCs w:val="28"/>
        </w:rPr>
        <w:t xml:space="preserve">. В </w:t>
      </w:r>
      <w:r w:rsidRPr="00BE620C">
        <w:rPr>
          <w:rFonts w:ascii="Times New Roman" w:eastAsia="Times New Roman" w:hAnsi="Times New Roman" w:cs="Times New Roman"/>
          <w:sz w:val="28"/>
          <w:szCs w:val="28"/>
          <w:lang w:eastAsia="ru-RU"/>
        </w:rPr>
        <w:t>Томе 3 «Перечень и характеристика основных факторов риска возникновения чрезвычайных ситуаций природного и техногенного характера»:</w:t>
      </w:r>
    </w:p>
    <w:p w14:paraId="65A859E0" w14:textId="77777777" w:rsidR="00A61E45" w:rsidRDefault="00A61E45" w:rsidP="00A61E45">
      <w:pPr>
        <w:spacing w:after="0" w:line="240"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1</w:t>
      </w:r>
      <w:r w:rsidRPr="004B46BE">
        <w:rPr>
          <w:rFonts w:ascii="Times New Roman" w:eastAsia="Times New Roman" w:hAnsi="Times New Roman" w:cs="Times New Roman"/>
          <w:sz w:val="28"/>
          <w:szCs w:val="20"/>
          <w:lang w:eastAsia="ru-RU"/>
        </w:rPr>
        <w:t>) раздел «Введение» изложить в следующей редакции:</w:t>
      </w:r>
    </w:p>
    <w:p w14:paraId="1AE23CF2" w14:textId="77777777" w:rsidR="00BD2BAE" w:rsidRPr="004B46BE" w:rsidRDefault="00BD2BAE" w:rsidP="00A61E45">
      <w:pPr>
        <w:spacing w:after="0" w:line="240" w:lineRule="auto"/>
        <w:ind w:firstLine="709"/>
        <w:jc w:val="both"/>
        <w:rPr>
          <w:rFonts w:ascii="Times New Roman" w:eastAsia="Times New Roman" w:hAnsi="Times New Roman" w:cs="Times New Roman"/>
          <w:sz w:val="28"/>
          <w:szCs w:val="20"/>
          <w:lang w:eastAsia="ru-RU"/>
        </w:rPr>
      </w:pPr>
    </w:p>
    <w:p w14:paraId="068CC264" w14:textId="77777777" w:rsidR="00A61E45" w:rsidRPr="004B46BE" w:rsidRDefault="00A61E45" w:rsidP="00A61E45">
      <w:pPr>
        <w:spacing w:after="0" w:line="240" w:lineRule="auto"/>
        <w:ind w:firstLine="709"/>
        <w:jc w:val="both"/>
        <w:rPr>
          <w:rFonts w:ascii="Times New Roman" w:eastAsia="Times New Roman" w:hAnsi="Times New Roman" w:cs="Times New Roman"/>
          <w:b/>
          <w:sz w:val="28"/>
          <w:szCs w:val="28"/>
          <w:lang w:eastAsia="ru-RU"/>
        </w:rPr>
      </w:pPr>
      <w:r w:rsidRPr="004B46BE">
        <w:rPr>
          <w:rFonts w:ascii="Times New Roman" w:eastAsia="Times New Roman" w:hAnsi="Times New Roman" w:cs="Times New Roman"/>
          <w:sz w:val="28"/>
          <w:szCs w:val="28"/>
          <w:lang w:eastAsia="ru-RU"/>
        </w:rPr>
        <w:t>«</w:t>
      </w:r>
      <w:r w:rsidRPr="004B46BE">
        <w:rPr>
          <w:rFonts w:ascii="Times New Roman" w:eastAsia="Times New Roman" w:hAnsi="Times New Roman" w:cs="Times New Roman"/>
          <w:b/>
          <w:bCs/>
          <w:sz w:val="28"/>
          <w:szCs w:val="28"/>
          <w:lang w:eastAsia="ru-RU"/>
        </w:rPr>
        <w:t xml:space="preserve">1. </w:t>
      </w:r>
      <w:r w:rsidRPr="004B46BE">
        <w:rPr>
          <w:rFonts w:ascii="Times New Roman" w:eastAsia="Times New Roman" w:hAnsi="Times New Roman" w:cs="Times New Roman"/>
          <w:b/>
          <w:sz w:val="28"/>
          <w:szCs w:val="28"/>
          <w:lang w:eastAsia="ru-RU"/>
        </w:rPr>
        <w:t>ВВЕДЕНИЕ</w:t>
      </w:r>
    </w:p>
    <w:p w14:paraId="610A2BE6" w14:textId="77777777" w:rsidR="00A61E45" w:rsidRPr="004B46BE" w:rsidRDefault="00A61E45" w:rsidP="00A61E45">
      <w:pPr>
        <w:spacing w:after="0" w:line="240" w:lineRule="auto"/>
        <w:jc w:val="center"/>
        <w:rPr>
          <w:rFonts w:ascii="Times New Roman" w:eastAsia="Times New Roman" w:hAnsi="Times New Roman" w:cs="Times New Roman"/>
          <w:sz w:val="28"/>
          <w:szCs w:val="28"/>
          <w:lang w:eastAsia="ru-RU"/>
        </w:rPr>
      </w:pPr>
    </w:p>
    <w:p w14:paraId="5E4311E3" w14:textId="77777777" w:rsidR="00A61E45" w:rsidRPr="004B46BE" w:rsidRDefault="00A61E45" w:rsidP="00A61E45">
      <w:pPr>
        <w:spacing w:after="0" w:line="240" w:lineRule="auto"/>
        <w:ind w:firstLine="708"/>
        <w:jc w:val="both"/>
        <w:rPr>
          <w:rFonts w:ascii="Times New Roman" w:eastAsia="Times New Roman" w:hAnsi="Times New Roman" w:cs="Times New Roman"/>
          <w:sz w:val="28"/>
          <w:szCs w:val="20"/>
          <w:lang w:eastAsia="ru-RU"/>
        </w:rPr>
      </w:pPr>
      <w:bookmarkStart w:id="55" w:name="_Hlk125705536"/>
      <w:r w:rsidRPr="004B46BE">
        <w:rPr>
          <w:rFonts w:ascii="Times New Roman" w:eastAsia="Times New Roman" w:hAnsi="Times New Roman" w:cs="Times New Roman"/>
          <w:sz w:val="28"/>
          <w:szCs w:val="20"/>
          <w:lang w:eastAsia="ru-RU"/>
        </w:rPr>
        <w:t>Цель разработки раздела «Перечень и характеристика основных факторов риска возникновения чрезвычайных ситуаций природного и техногенного характера» в составе материалов обоснования Генерального плана муниципального образования «</w:t>
      </w:r>
      <w:proofErr w:type="spellStart"/>
      <w:r w:rsidRPr="004B46BE">
        <w:rPr>
          <w:rFonts w:ascii="Times New Roman" w:eastAsia="Times New Roman" w:hAnsi="Times New Roman" w:cs="Times New Roman"/>
          <w:sz w:val="28"/>
          <w:szCs w:val="20"/>
          <w:lang w:eastAsia="ru-RU"/>
        </w:rPr>
        <w:t>Нижнереутчанский</w:t>
      </w:r>
      <w:proofErr w:type="spellEnd"/>
      <w:r w:rsidRPr="004B46BE">
        <w:rPr>
          <w:rFonts w:ascii="Times New Roman" w:eastAsia="Times New Roman" w:hAnsi="Times New Roman" w:cs="Times New Roman"/>
          <w:sz w:val="28"/>
          <w:szCs w:val="20"/>
          <w:lang w:eastAsia="ru-RU"/>
        </w:rPr>
        <w:t xml:space="preserve"> сельсовет» Медвенского района Курской области (далее – поселение) – анализ основных опасностей и рисков на территории сельсовета и факторов их возникновения. </w:t>
      </w:r>
    </w:p>
    <w:p w14:paraId="4E120A8E" w14:textId="77777777" w:rsidR="00A61E45" w:rsidRPr="004B46BE" w:rsidRDefault="00A61E45" w:rsidP="00A61E45">
      <w:pPr>
        <w:tabs>
          <w:tab w:val="left" w:pos="0"/>
        </w:tabs>
        <w:spacing w:after="0" w:line="240" w:lineRule="auto"/>
        <w:ind w:firstLine="709"/>
        <w:jc w:val="both"/>
        <w:rPr>
          <w:rFonts w:ascii="Times New Roman" w:eastAsia="Calibri" w:hAnsi="Times New Roman" w:cs="Times New Roman"/>
          <w:sz w:val="28"/>
          <w:szCs w:val="28"/>
        </w:rPr>
      </w:pPr>
      <w:r w:rsidRPr="004B46BE">
        <w:rPr>
          <w:rFonts w:ascii="Times New Roman" w:eastAsia="Calibri" w:hAnsi="Times New Roman" w:cs="Times New Roman"/>
          <w:sz w:val="28"/>
          <w:szCs w:val="28"/>
        </w:rPr>
        <w:t>Основной задачей разработки раздела является определение факторов риска возникновения чрезвычайных ситуаций (далее – ЧС) природного и техногенного характера, в том числе ЧС военного, биолого-социального характера и иных угроз проектируемой территории, и проектных мероприятий по минимизации последствий с учетом инженерно-технических мероприятий гражданской обороны (далее – ИТМ ГО), предупреждения ЧС и обеспечения пожарной безопасности, а также выявить территории, возможности застройки и хозяйственного использования которых ограничены действием указанных факторов, обеспечить при территориальном планировании выполнение требований соответствующих технических регламентов и законодательства в области безопасности.</w:t>
      </w:r>
    </w:p>
    <w:p w14:paraId="252BC24E" w14:textId="77777777" w:rsidR="00A61E45" w:rsidRPr="004B46BE" w:rsidRDefault="00A61E45" w:rsidP="00A61E45">
      <w:pPr>
        <w:widowControl w:val="0"/>
        <w:spacing w:after="0" w:line="240" w:lineRule="auto"/>
        <w:ind w:firstLine="709"/>
        <w:jc w:val="both"/>
        <w:rPr>
          <w:rFonts w:ascii="Times New Roman" w:eastAsia="Calibri" w:hAnsi="Times New Roman" w:cs="Times New Roman"/>
          <w:sz w:val="28"/>
          <w:szCs w:val="28"/>
        </w:rPr>
      </w:pPr>
      <w:r w:rsidRPr="004B46BE">
        <w:rPr>
          <w:rFonts w:ascii="Times New Roman" w:eastAsia="Calibri" w:hAnsi="Times New Roman" w:cs="Times New Roman"/>
          <w:sz w:val="28"/>
          <w:szCs w:val="28"/>
        </w:rPr>
        <w:t>Перечень нормативных правовых актов, нормативно-технических и иных документов, использованных при разработке раздела:</w:t>
      </w:r>
    </w:p>
    <w:p w14:paraId="1AC9E036" w14:textId="77777777" w:rsidR="00A61E45" w:rsidRPr="004B46BE" w:rsidRDefault="00A61E45" w:rsidP="00A61E45">
      <w:pPr>
        <w:widowControl w:val="0"/>
        <w:spacing w:after="0" w:line="240" w:lineRule="auto"/>
        <w:ind w:firstLine="709"/>
        <w:jc w:val="both"/>
        <w:rPr>
          <w:rFonts w:ascii="Times New Roman" w:eastAsia="Calibri" w:hAnsi="Times New Roman" w:cs="Times New Roman"/>
          <w:sz w:val="28"/>
          <w:szCs w:val="28"/>
        </w:rPr>
      </w:pPr>
      <w:r w:rsidRPr="004B46BE">
        <w:rPr>
          <w:rFonts w:ascii="Times New Roman" w:eastAsia="Calibri" w:hAnsi="Times New Roman" w:cs="Times New Roman"/>
          <w:sz w:val="28"/>
          <w:szCs w:val="28"/>
        </w:rPr>
        <w:t>Федеральный закон от 22 июля 2008 года № 123-ФЗ «Технический регламент о требованиях пожарной безопасности»;</w:t>
      </w:r>
    </w:p>
    <w:p w14:paraId="4DAB4218" w14:textId="77777777" w:rsidR="00A61E45" w:rsidRPr="004B46BE" w:rsidRDefault="00A61E45" w:rsidP="00A61E45">
      <w:pPr>
        <w:widowControl w:val="0"/>
        <w:spacing w:after="0" w:line="240" w:lineRule="auto"/>
        <w:ind w:firstLine="709"/>
        <w:jc w:val="both"/>
        <w:rPr>
          <w:rFonts w:ascii="Times New Roman" w:eastAsia="Calibri" w:hAnsi="Times New Roman" w:cs="Times New Roman"/>
          <w:sz w:val="28"/>
          <w:szCs w:val="28"/>
        </w:rPr>
      </w:pPr>
      <w:r w:rsidRPr="004B46BE">
        <w:rPr>
          <w:rFonts w:ascii="Times New Roman" w:eastAsia="Calibri" w:hAnsi="Times New Roman" w:cs="Times New Roman"/>
          <w:sz w:val="28"/>
          <w:szCs w:val="28"/>
        </w:rPr>
        <w:t>постановление Правительства Российской Федерации от 29 ноября 1999 г. № 1309 «О порядке создания убежищ и иных объектов гражданской обороны»;</w:t>
      </w:r>
    </w:p>
    <w:p w14:paraId="3E1381B0" w14:textId="77777777" w:rsidR="00A61E45" w:rsidRPr="004B46BE" w:rsidRDefault="00A61E45" w:rsidP="00A61E45">
      <w:pPr>
        <w:widowControl w:val="0"/>
        <w:spacing w:after="0" w:line="240" w:lineRule="auto"/>
        <w:ind w:firstLine="709"/>
        <w:jc w:val="both"/>
        <w:rPr>
          <w:rFonts w:ascii="Times New Roman" w:eastAsia="Calibri" w:hAnsi="Times New Roman" w:cs="Times New Roman"/>
          <w:sz w:val="28"/>
          <w:szCs w:val="28"/>
        </w:rPr>
      </w:pPr>
      <w:r w:rsidRPr="004B46BE">
        <w:rPr>
          <w:rFonts w:ascii="Times New Roman" w:eastAsia="Calibri" w:hAnsi="Times New Roman" w:cs="Times New Roman"/>
          <w:sz w:val="28"/>
          <w:szCs w:val="28"/>
        </w:rPr>
        <w:t>постановление Правительства Российской Федерации от 22 июня 2004 г. № 303 «О порядке эвакуации населения, материальных и культурных ценностей в безопасные районы»;</w:t>
      </w:r>
    </w:p>
    <w:p w14:paraId="0D631728" w14:textId="77777777" w:rsidR="00A61E45" w:rsidRPr="004B46BE" w:rsidRDefault="00A61E45" w:rsidP="00A61E45">
      <w:pPr>
        <w:widowControl w:val="0"/>
        <w:spacing w:after="0" w:line="240" w:lineRule="auto"/>
        <w:ind w:firstLine="709"/>
        <w:jc w:val="both"/>
        <w:rPr>
          <w:rFonts w:ascii="Times New Roman" w:eastAsia="Calibri" w:hAnsi="Times New Roman" w:cs="Times New Roman"/>
          <w:sz w:val="28"/>
          <w:szCs w:val="28"/>
        </w:rPr>
      </w:pPr>
      <w:r w:rsidRPr="004B46BE">
        <w:rPr>
          <w:rFonts w:ascii="Times New Roman" w:eastAsia="Calibri" w:hAnsi="Times New Roman" w:cs="Times New Roman"/>
          <w:sz w:val="28"/>
          <w:szCs w:val="28"/>
        </w:rPr>
        <w:t>СП 165.1325800.2014 «СНиП 2.01.51-90 Инженерно-технические мероприятия гражданской обороны»;</w:t>
      </w:r>
    </w:p>
    <w:p w14:paraId="2D7C0152" w14:textId="77777777" w:rsidR="00A61E45" w:rsidRPr="004B46BE" w:rsidRDefault="00A61E45" w:rsidP="00A61E45">
      <w:pPr>
        <w:widowControl w:val="0"/>
        <w:spacing w:after="0" w:line="240" w:lineRule="auto"/>
        <w:ind w:firstLine="709"/>
        <w:jc w:val="both"/>
        <w:rPr>
          <w:rFonts w:ascii="Times New Roman" w:eastAsia="Calibri" w:hAnsi="Times New Roman" w:cs="Times New Roman"/>
          <w:sz w:val="28"/>
          <w:szCs w:val="28"/>
        </w:rPr>
      </w:pPr>
      <w:r w:rsidRPr="00964440">
        <w:rPr>
          <w:rFonts w:ascii="Times New Roman" w:eastAsia="Calibri" w:hAnsi="Times New Roman" w:cs="Times New Roman"/>
          <w:sz w:val="28"/>
          <w:szCs w:val="28"/>
        </w:rPr>
        <w:t>СП 88.13330.2022</w:t>
      </w:r>
      <w:r w:rsidRPr="004B46BE">
        <w:rPr>
          <w:rFonts w:ascii="Times New Roman" w:eastAsia="Calibri" w:hAnsi="Times New Roman" w:cs="Times New Roman"/>
          <w:sz w:val="28"/>
          <w:szCs w:val="28"/>
        </w:rPr>
        <w:t xml:space="preserve"> «СНиП II-11-77* Защитные сооружения гражданской обороны»;</w:t>
      </w:r>
    </w:p>
    <w:p w14:paraId="094B6B94" w14:textId="77777777" w:rsidR="00A61E45" w:rsidRPr="004B46BE" w:rsidRDefault="00A61E45" w:rsidP="00A61E45">
      <w:pPr>
        <w:widowControl w:val="0"/>
        <w:spacing w:after="0" w:line="240" w:lineRule="auto"/>
        <w:ind w:firstLine="709"/>
        <w:jc w:val="both"/>
        <w:rPr>
          <w:rFonts w:ascii="Times New Roman" w:eastAsia="Calibri" w:hAnsi="Times New Roman" w:cs="Times New Roman"/>
          <w:sz w:val="28"/>
          <w:szCs w:val="28"/>
        </w:rPr>
      </w:pPr>
      <w:r w:rsidRPr="004B46BE">
        <w:rPr>
          <w:rFonts w:ascii="Times New Roman" w:eastAsia="Calibri" w:hAnsi="Times New Roman" w:cs="Times New Roman"/>
          <w:sz w:val="28"/>
          <w:szCs w:val="28"/>
        </w:rPr>
        <w:t xml:space="preserve">СП 264.1325800.2016 «СНиП 2.01.53-84 Световая маскировка населенных пунктов и объектов народного хозяйства»; </w:t>
      </w:r>
    </w:p>
    <w:p w14:paraId="2D6AB681" w14:textId="77777777" w:rsidR="00A61E45" w:rsidRPr="004B46BE" w:rsidRDefault="00A61E45" w:rsidP="00A61E45">
      <w:pPr>
        <w:widowControl w:val="0"/>
        <w:spacing w:after="0" w:line="240" w:lineRule="auto"/>
        <w:ind w:firstLine="709"/>
        <w:jc w:val="both"/>
        <w:rPr>
          <w:rFonts w:ascii="Times New Roman" w:eastAsia="Calibri" w:hAnsi="Times New Roman" w:cs="Times New Roman"/>
          <w:sz w:val="28"/>
          <w:szCs w:val="28"/>
        </w:rPr>
      </w:pPr>
      <w:r w:rsidRPr="004B46BE">
        <w:rPr>
          <w:rFonts w:ascii="Times New Roman" w:eastAsia="Calibri" w:hAnsi="Times New Roman" w:cs="Times New Roman"/>
          <w:sz w:val="28"/>
          <w:szCs w:val="28"/>
        </w:rPr>
        <w:t>СП 32.13330.2018 «СНиП 2.04.03-85 Канализация. Наружные сети и сооружения»;</w:t>
      </w:r>
    </w:p>
    <w:p w14:paraId="71E82D01" w14:textId="77777777" w:rsidR="00A61E45" w:rsidRPr="004B46BE" w:rsidRDefault="00A61E45" w:rsidP="00A61E45">
      <w:pPr>
        <w:widowControl w:val="0"/>
        <w:spacing w:after="0" w:line="240" w:lineRule="auto"/>
        <w:ind w:firstLine="709"/>
        <w:jc w:val="both"/>
        <w:rPr>
          <w:rFonts w:ascii="Times New Roman" w:eastAsia="Calibri" w:hAnsi="Times New Roman" w:cs="Times New Roman"/>
          <w:sz w:val="28"/>
          <w:szCs w:val="28"/>
        </w:rPr>
      </w:pPr>
      <w:r w:rsidRPr="004B46BE">
        <w:rPr>
          <w:rFonts w:ascii="Times New Roman" w:eastAsia="Calibri" w:hAnsi="Times New Roman" w:cs="Times New Roman"/>
          <w:sz w:val="28"/>
          <w:szCs w:val="28"/>
        </w:rPr>
        <w:t xml:space="preserve">СП 42.13330.2016 «СНиП 2.07.01-89* Градостроительство. </w:t>
      </w:r>
      <w:r w:rsidRPr="004B46BE">
        <w:rPr>
          <w:rFonts w:ascii="Times New Roman" w:eastAsia="Calibri" w:hAnsi="Times New Roman" w:cs="Times New Roman"/>
          <w:sz w:val="28"/>
          <w:szCs w:val="28"/>
        </w:rPr>
        <w:lastRenderedPageBreak/>
        <w:t>Планировка и застройка городских и сельских поселений»;</w:t>
      </w:r>
    </w:p>
    <w:p w14:paraId="73137DC4" w14:textId="77777777" w:rsidR="00A61E45" w:rsidRPr="004B46BE" w:rsidRDefault="00A61E45" w:rsidP="00A61E45">
      <w:pPr>
        <w:widowControl w:val="0"/>
        <w:spacing w:after="0" w:line="240" w:lineRule="auto"/>
        <w:ind w:firstLine="709"/>
        <w:jc w:val="both"/>
        <w:rPr>
          <w:rFonts w:ascii="Times New Roman" w:eastAsia="Calibri" w:hAnsi="Times New Roman" w:cs="Times New Roman"/>
          <w:sz w:val="28"/>
          <w:szCs w:val="28"/>
        </w:rPr>
      </w:pPr>
      <w:r w:rsidRPr="004B46BE">
        <w:rPr>
          <w:rFonts w:ascii="Times New Roman" w:eastAsia="Calibri" w:hAnsi="Times New Roman" w:cs="Times New Roman"/>
          <w:sz w:val="28"/>
          <w:szCs w:val="28"/>
        </w:rPr>
        <w:t>СП 104.13330.2016 «СНиП 2.06.15-85 Инженерная защита территории от затопления и подтопления»;</w:t>
      </w:r>
    </w:p>
    <w:p w14:paraId="4DCCB287" w14:textId="77777777" w:rsidR="00A61E45" w:rsidRPr="004B46BE" w:rsidRDefault="00A61E45" w:rsidP="00A61E45">
      <w:pPr>
        <w:widowControl w:val="0"/>
        <w:spacing w:after="0" w:line="240" w:lineRule="auto"/>
        <w:ind w:firstLine="709"/>
        <w:jc w:val="both"/>
        <w:rPr>
          <w:rFonts w:ascii="Times New Roman" w:eastAsia="Calibri" w:hAnsi="Times New Roman" w:cs="Times New Roman"/>
          <w:sz w:val="28"/>
          <w:szCs w:val="28"/>
        </w:rPr>
      </w:pPr>
      <w:r w:rsidRPr="004B46BE">
        <w:rPr>
          <w:rFonts w:ascii="Times New Roman" w:eastAsia="Calibri" w:hAnsi="Times New Roman" w:cs="Times New Roman"/>
          <w:sz w:val="28"/>
          <w:szCs w:val="28"/>
        </w:rPr>
        <w:t>СП 116.13330.2012 «СНиП 22-02-2003 Инженерная защита территорий, зданий и сооружений от опасных геологических процессов. Основные положения проектирования»;</w:t>
      </w:r>
    </w:p>
    <w:p w14:paraId="40E9B54B" w14:textId="77777777" w:rsidR="00A61E45" w:rsidRPr="004B46BE" w:rsidRDefault="00A61E45" w:rsidP="00A61E45">
      <w:pPr>
        <w:widowControl w:val="0"/>
        <w:spacing w:after="0" w:line="240" w:lineRule="auto"/>
        <w:ind w:firstLine="709"/>
        <w:jc w:val="both"/>
        <w:rPr>
          <w:rFonts w:ascii="Times New Roman" w:eastAsia="Calibri" w:hAnsi="Times New Roman" w:cs="Times New Roman"/>
          <w:sz w:val="28"/>
          <w:szCs w:val="28"/>
        </w:rPr>
      </w:pPr>
      <w:r w:rsidRPr="004B46BE">
        <w:rPr>
          <w:rFonts w:ascii="Times New Roman" w:eastAsia="Calibri" w:hAnsi="Times New Roman" w:cs="Times New Roman"/>
          <w:sz w:val="28"/>
          <w:szCs w:val="28"/>
        </w:rPr>
        <w:t>СП 94.13330.2016 «СНиП 2.01.57-85 Приспособление объектов коммунально-бытового назначения для санитарной обработки людей, специальной обработки одежды и подвижного состава автотранспорта»;</w:t>
      </w:r>
    </w:p>
    <w:p w14:paraId="60DCC653" w14:textId="77777777" w:rsidR="00A61E45" w:rsidRPr="004B46BE" w:rsidRDefault="00A61E45" w:rsidP="00A61E45">
      <w:pPr>
        <w:spacing w:after="0" w:line="240" w:lineRule="auto"/>
        <w:ind w:firstLine="708"/>
        <w:jc w:val="both"/>
        <w:rPr>
          <w:rFonts w:ascii="Times New Roman" w:eastAsia="Times New Roman" w:hAnsi="Times New Roman" w:cs="Times New Roman"/>
          <w:sz w:val="28"/>
          <w:szCs w:val="20"/>
          <w:lang w:eastAsia="ru-RU"/>
        </w:rPr>
      </w:pPr>
      <w:r w:rsidRPr="004B46BE">
        <w:rPr>
          <w:rFonts w:ascii="Times New Roman" w:eastAsia="Calibri" w:hAnsi="Times New Roman" w:cs="Times New Roman"/>
          <w:sz w:val="28"/>
          <w:szCs w:val="28"/>
        </w:rPr>
        <w:t>ведомственные строительные нормы ВСН ВК 4-90 «Инструкция по подготовке и работе систем хозяйственно-питьевого водоснабжения в чрезвычайных ситуациях</w:t>
      </w:r>
      <w:r w:rsidRPr="004B46BE">
        <w:rPr>
          <w:rFonts w:ascii="Times New Roman" w:eastAsia="Times New Roman" w:hAnsi="Times New Roman" w:cs="Times New Roman"/>
          <w:sz w:val="28"/>
          <w:szCs w:val="20"/>
          <w:lang w:eastAsia="ru-RU"/>
        </w:rPr>
        <w:t>;</w:t>
      </w:r>
    </w:p>
    <w:p w14:paraId="10B15451" w14:textId="77777777" w:rsidR="00A61E45" w:rsidRPr="004B46BE" w:rsidRDefault="00A61E45" w:rsidP="00A61E45">
      <w:pPr>
        <w:widowControl w:val="0"/>
        <w:spacing w:after="0" w:line="240" w:lineRule="auto"/>
        <w:ind w:firstLine="709"/>
        <w:jc w:val="both"/>
        <w:rPr>
          <w:rFonts w:ascii="Times New Roman" w:eastAsia="Calibri" w:hAnsi="Times New Roman" w:cs="Times New Roman"/>
          <w:sz w:val="28"/>
          <w:szCs w:val="28"/>
        </w:rPr>
      </w:pPr>
      <w:r w:rsidRPr="004B46BE">
        <w:rPr>
          <w:rFonts w:ascii="Times New Roman" w:eastAsia="Calibri" w:hAnsi="Times New Roman" w:cs="Times New Roman"/>
          <w:sz w:val="28"/>
          <w:szCs w:val="28"/>
        </w:rPr>
        <w:t xml:space="preserve">Положение о системах оповещения населения, утвержденное совместным приказом МЧС России, </w:t>
      </w:r>
      <w:proofErr w:type="spellStart"/>
      <w:r w:rsidRPr="004B46BE">
        <w:rPr>
          <w:rFonts w:ascii="Times New Roman" w:eastAsia="Calibri" w:hAnsi="Times New Roman" w:cs="Times New Roman"/>
          <w:sz w:val="28"/>
          <w:szCs w:val="28"/>
        </w:rPr>
        <w:t>Минцифры</w:t>
      </w:r>
      <w:proofErr w:type="spellEnd"/>
      <w:r w:rsidRPr="004B46BE">
        <w:rPr>
          <w:rFonts w:ascii="Times New Roman" w:eastAsia="Calibri" w:hAnsi="Times New Roman" w:cs="Times New Roman"/>
          <w:sz w:val="28"/>
          <w:szCs w:val="28"/>
        </w:rPr>
        <w:t xml:space="preserve"> России от 31.07.2020 </w:t>
      </w:r>
      <w:r w:rsidRPr="004B46BE">
        <w:rPr>
          <w:rFonts w:ascii="Times New Roman" w:eastAsia="Calibri" w:hAnsi="Times New Roman" w:cs="Times New Roman"/>
          <w:sz w:val="28"/>
          <w:szCs w:val="28"/>
        </w:rPr>
        <w:br/>
        <w:t>№ 578/365;</w:t>
      </w:r>
    </w:p>
    <w:p w14:paraId="7DFC6C0F" w14:textId="77777777" w:rsidR="00A61E45" w:rsidRPr="004B46BE" w:rsidRDefault="00A61E45" w:rsidP="00A61E45">
      <w:pPr>
        <w:widowControl w:val="0"/>
        <w:tabs>
          <w:tab w:val="left" w:pos="709"/>
        </w:tabs>
        <w:spacing w:after="0" w:line="240" w:lineRule="auto"/>
        <w:ind w:right="-1" w:firstLine="709"/>
        <w:jc w:val="both"/>
        <w:rPr>
          <w:rFonts w:ascii="Times New Roman" w:eastAsia="Calibri" w:hAnsi="Times New Roman" w:cs="Times New Roman"/>
          <w:kern w:val="2"/>
          <w:sz w:val="28"/>
          <w:szCs w:val="28"/>
          <w:lang w:eastAsia="ru-RU"/>
        </w:rPr>
      </w:pPr>
      <w:r w:rsidRPr="004B46BE">
        <w:rPr>
          <w:rFonts w:ascii="Times New Roman" w:eastAsia="Calibri" w:hAnsi="Times New Roman" w:cs="Times New Roman"/>
          <w:sz w:val="28"/>
          <w:szCs w:val="28"/>
        </w:rPr>
        <w:t>Методические рекомендации по разработке проектов генеральных планов поселений и городских округов, утвержденные приказом Минрегионразвития России от 26.05.2011 № 244.</w:t>
      </w:r>
      <w:r w:rsidRPr="004B46BE">
        <w:rPr>
          <w:rFonts w:ascii="Times New Roman" w:eastAsia="Calibri" w:hAnsi="Times New Roman" w:cs="Times New Roman"/>
          <w:kern w:val="2"/>
          <w:sz w:val="28"/>
          <w:szCs w:val="28"/>
          <w:lang w:eastAsia="ru-RU"/>
        </w:rPr>
        <w:t>»;</w:t>
      </w:r>
    </w:p>
    <w:p w14:paraId="57CA63F9" w14:textId="77777777" w:rsidR="00A61E45" w:rsidRPr="004B46BE" w:rsidRDefault="00A61E45" w:rsidP="00A61E45">
      <w:pPr>
        <w:spacing w:after="0" w:line="240" w:lineRule="auto"/>
        <w:ind w:firstLine="708"/>
        <w:jc w:val="both"/>
        <w:rPr>
          <w:rFonts w:ascii="Times New Roman" w:eastAsia="Times New Roman" w:hAnsi="Times New Roman" w:cs="Times New Roman"/>
          <w:sz w:val="28"/>
          <w:szCs w:val="20"/>
          <w:lang w:eastAsia="ru-RU"/>
        </w:rPr>
      </w:pPr>
      <w:bookmarkStart w:id="56" w:name="_Hlk125705039"/>
      <w:bookmarkEnd w:id="55"/>
      <w:r>
        <w:rPr>
          <w:rFonts w:ascii="Times New Roman" w:eastAsia="Times New Roman" w:hAnsi="Times New Roman" w:cs="Times New Roman"/>
          <w:sz w:val="28"/>
          <w:szCs w:val="20"/>
          <w:lang w:eastAsia="ru-RU"/>
        </w:rPr>
        <w:t>2</w:t>
      </w:r>
      <w:r w:rsidRPr="004B46BE">
        <w:rPr>
          <w:rFonts w:ascii="Times New Roman" w:eastAsia="Times New Roman" w:hAnsi="Times New Roman" w:cs="Times New Roman"/>
          <w:sz w:val="28"/>
          <w:szCs w:val="20"/>
          <w:lang w:eastAsia="ru-RU"/>
        </w:rPr>
        <w:t>)</w:t>
      </w:r>
      <w:bookmarkEnd w:id="56"/>
      <w:r w:rsidRPr="004B46BE">
        <w:rPr>
          <w:rFonts w:ascii="Times New Roman" w:eastAsia="Times New Roman" w:hAnsi="Times New Roman" w:cs="Times New Roman"/>
          <w:sz w:val="28"/>
          <w:szCs w:val="24"/>
          <w:lang w:eastAsia="ru-RU"/>
        </w:rPr>
        <w:t xml:space="preserve"> в </w:t>
      </w:r>
      <w:r w:rsidRPr="004B46BE">
        <w:rPr>
          <w:rFonts w:ascii="Times New Roman" w:eastAsia="Times New Roman" w:hAnsi="Times New Roman" w:cs="Times New Roman"/>
          <w:sz w:val="28"/>
          <w:szCs w:val="20"/>
          <w:lang w:eastAsia="ru-RU"/>
        </w:rPr>
        <w:t>разделе 2 «Краткое описание территории муниципального образования, условий, и инфраструктуры, формирующих факторы риска возникновения чрезвычайных ситуаций»:</w:t>
      </w:r>
    </w:p>
    <w:p w14:paraId="0A6A3049" w14:textId="40F8DADD" w:rsidR="00A61E45" w:rsidRPr="004B46BE" w:rsidRDefault="00A61E45" w:rsidP="00A61E45">
      <w:pPr>
        <w:widowControl w:val="0"/>
        <w:suppressAutoHyphens/>
        <w:spacing w:after="0" w:line="240" w:lineRule="auto"/>
        <w:ind w:firstLine="709"/>
        <w:jc w:val="both"/>
        <w:rPr>
          <w:rFonts w:ascii="Times New Roman" w:eastAsia="Times New Roman" w:hAnsi="Times New Roman" w:cs="Times New Roman"/>
          <w:bCs/>
          <w:sz w:val="28"/>
          <w:szCs w:val="28"/>
          <w:lang w:eastAsia="ru-RU"/>
        </w:rPr>
      </w:pPr>
      <w:r w:rsidRPr="004B46BE">
        <w:rPr>
          <w:rFonts w:ascii="Times New Roman" w:eastAsia="Times New Roman" w:hAnsi="Times New Roman" w:cs="Times New Roman"/>
          <w:sz w:val="28"/>
          <w:szCs w:val="20"/>
          <w:lang w:eastAsia="ru-RU"/>
        </w:rPr>
        <w:t xml:space="preserve">а) </w:t>
      </w:r>
      <w:r w:rsidRPr="004B46BE">
        <w:rPr>
          <w:rFonts w:ascii="Times New Roman" w:eastAsia="Times New Roman" w:hAnsi="Times New Roman" w:cs="Times New Roman"/>
          <w:bCs/>
          <w:sz w:val="28"/>
          <w:szCs w:val="28"/>
          <w:lang w:eastAsia="ru-RU"/>
        </w:rPr>
        <w:t xml:space="preserve">в абзаце </w:t>
      </w:r>
      <w:r>
        <w:rPr>
          <w:rFonts w:ascii="Times New Roman" w:eastAsia="Times New Roman" w:hAnsi="Times New Roman" w:cs="Times New Roman"/>
          <w:bCs/>
          <w:sz w:val="28"/>
          <w:szCs w:val="28"/>
          <w:lang w:eastAsia="ru-RU"/>
        </w:rPr>
        <w:t>первом</w:t>
      </w:r>
      <w:r w:rsidRPr="004B46BE">
        <w:rPr>
          <w:rFonts w:ascii="Times New Roman" w:eastAsia="Times New Roman" w:hAnsi="Times New Roman" w:cs="Times New Roman"/>
          <w:bCs/>
          <w:sz w:val="28"/>
          <w:szCs w:val="28"/>
          <w:lang w:eastAsia="ru-RU"/>
        </w:rPr>
        <w:t xml:space="preserve"> подраздела 2.1</w:t>
      </w:r>
      <w:r w:rsidR="00634715">
        <w:rPr>
          <w:rFonts w:ascii="Times New Roman" w:eastAsia="Times New Roman" w:hAnsi="Times New Roman" w:cs="Times New Roman"/>
          <w:bCs/>
          <w:sz w:val="28"/>
          <w:szCs w:val="28"/>
          <w:lang w:eastAsia="ru-RU"/>
        </w:rPr>
        <w:t>.</w:t>
      </w:r>
      <w:r w:rsidRPr="004B46BE">
        <w:rPr>
          <w:rFonts w:ascii="Times New Roman" w:eastAsia="Times New Roman" w:hAnsi="Times New Roman" w:cs="Times New Roman"/>
          <w:bCs/>
          <w:sz w:val="28"/>
          <w:szCs w:val="28"/>
          <w:lang w:eastAsia="ru-RU"/>
        </w:rPr>
        <w:t xml:space="preserve"> «Топографо-геодезические условия» слова «</w:t>
      </w:r>
      <w:r>
        <w:rPr>
          <w:rFonts w:ascii="Times New Roman" w:eastAsia="Times New Roman" w:hAnsi="Times New Roman" w:cs="Times New Roman"/>
          <w:bCs/>
          <w:sz w:val="28"/>
          <w:szCs w:val="28"/>
          <w:lang w:eastAsia="ru-RU"/>
        </w:rPr>
        <w:t>114,13 кв.</w:t>
      </w:r>
      <w:r w:rsidR="00F35224">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км</w:t>
      </w:r>
      <w:r w:rsidRPr="004B46BE">
        <w:rPr>
          <w:rFonts w:ascii="Times New Roman" w:eastAsia="Times New Roman" w:hAnsi="Times New Roman" w:cs="Times New Roman"/>
          <w:bCs/>
          <w:sz w:val="28"/>
          <w:szCs w:val="28"/>
          <w:lang w:eastAsia="ru-RU"/>
        </w:rPr>
        <w:t>» заменить словами «</w:t>
      </w:r>
      <w:r w:rsidRPr="004B46BE">
        <w:rPr>
          <w:rFonts w:ascii="Times New Roman" w:eastAsia="Times New Roman" w:hAnsi="Times New Roman" w:cs="Times New Roman"/>
          <w:sz w:val="28"/>
          <w:szCs w:val="28"/>
          <w:lang w:eastAsia="ru-RU"/>
        </w:rPr>
        <w:t>10017,06 га»;</w:t>
      </w:r>
    </w:p>
    <w:p w14:paraId="26CB186B" w14:textId="22D7B17B" w:rsidR="00A61E45" w:rsidRPr="004B46BE" w:rsidRDefault="00A61E45" w:rsidP="00A61E45">
      <w:pPr>
        <w:widowControl w:val="0"/>
        <w:spacing w:after="0" w:line="240" w:lineRule="auto"/>
        <w:ind w:firstLine="709"/>
        <w:jc w:val="both"/>
        <w:rPr>
          <w:rFonts w:ascii="Times New Roman" w:eastAsia="Times New Roman" w:hAnsi="Times New Roman" w:cs="Times New Roman"/>
          <w:sz w:val="28"/>
          <w:szCs w:val="20"/>
          <w:lang w:eastAsia="ru-RU"/>
        </w:rPr>
      </w:pPr>
      <w:r w:rsidRPr="004B46BE">
        <w:rPr>
          <w:rFonts w:ascii="Times New Roman" w:eastAsia="Times New Roman" w:hAnsi="Times New Roman" w:cs="Times New Roman"/>
          <w:sz w:val="28"/>
          <w:szCs w:val="20"/>
          <w:lang w:eastAsia="ru-RU"/>
        </w:rPr>
        <w:t>б) подраздел 2.3</w:t>
      </w:r>
      <w:r w:rsidR="005C2427">
        <w:rPr>
          <w:rFonts w:ascii="Times New Roman" w:eastAsia="Times New Roman" w:hAnsi="Times New Roman" w:cs="Times New Roman"/>
          <w:sz w:val="28"/>
          <w:szCs w:val="20"/>
          <w:lang w:eastAsia="ru-RU"/>
        </w:rPr>
        <w:t>.</w:t>
      </w:r>
      <w:r w:rsidRPr="004B46BE">
        <w:rPr>
          <w:rFonts w:ascii="Times New Roman" w:eastAsia="Times New Roman" w:hAnsi="Times New Roman" w:cs="Times New Roman"/>
          <w:sz w:val="28"/>
          <w:szCs w:val="20"/>
          <w:lang w:eastAsia="ru-RU"/>
        </w:rPr>
        <w:t xml:space="preserve"> «Климатические условия» дополнить абзацем следующего содержания: </w:t>
      </w:r>
    </w:p>
    <w:p w14:paraId="587487AD" w14:textId="77777777" w:rsidR="00A61E45" w:rsidRPr="004B46BE" w:rsidRDefault="00A61E45" w:rsidP="00A61E45">
      <w:pPr>
        <w:widowControl w:val="0"/>
        <w:spacing w:after="0" w:line="240" w:lineRule="auto"/>
        <w:ind w:firstLine="709"/>
        <w:jc w:val="both"/>
        <w:rPr>
          <w:rFonts w:ascii="Times New Roman" w:eastAsia="Times New Roman" w:hAnsi="Times New Roman" w:cs="Times New Roman"/>
          <w:sz w:val="28"/>
          <w:szCs w:val="20"/>
          <w:lang w:eastAsia="ru-RU"/>
        </w:rPr>
      </w:pPr>
      <w:r w:rsidRPr="004B46BE">
        <w:rPr>
          <w:rFonts w:ascii="Times New Roman" w:eastAsia="Times New Roman" w:hAnsi="Times New Roman" w:cs="Times New Roman"/>
          <w:sz w:val="28"/>
          <w:szCs w:val="20"/>
          <w:lang w:eastAsia="ru-RU"/>
        </w:rPr>
        <w:t>«Согласно СП 131.13330.2020 «СНиП 23-01-99* Строительная климатология» территория поселения относится ко II дорожно-климатической зоне и климатическому подрайону «В» климатического района II. Климат района умеренно-континентальный, в целом благоприятный для ведения эффективного сельскохозяйственного производства.»;</w:t>
      </w:r>
    </w:p>
    <w:p w14:paraId="0985EAA4" w14:textId="77777777" w:rsidR="00A61E45" w:rsidRPr="004B46BE" w:rsidRDefault="00A61E45" w:rsidP="00A61E45">
      <w:pPr>
        <w:spacing w:after="0" w:line="240" w:lineRule="auto"/>
        <w:ind w:firstLine="708"/>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3</w:t>
      </w:r>
      <w:r w:rsidRPr="004B46BE">
        <w:rPr>
          <w:rFonts w:ascii="Times New Roman" w:eastAsia="Times New Roman" w:hAnsi="Times New Roman" w:cs="Times New Roman"/>
          <w:sz w:val="28"/>
          <w:szCs w:val="20"/>
          <w:lang w:eastAsia="ru-RU"/>
        </w:rPr>
        <w:t>) в разделе 3 «Общая оценка факторов риска возникновения чрезвычайных ситуаций природного, техногенного и биолого-социального характера»:</w:t>
      </w:r>
    </w:p>
    <w:p w14:paraId="7187538B" w14:textId="4C4F08B7" w:rsidR="00A61E45" w:rsidRPr="004B46BE" w:rsidRDefault="00A61E45" w:rsidP="00A61E45">
      <w:pPr>
        <w:spacing w:after="0" w:line="240" w:lineRule="auto"/>
        <w:ind w:firstLine="708"/>
        <w:jc w:val="both"/>
        <w:rPr>
          <w:rFonts w:ascii="Times New Roman" w:eastAsia="Times New Roman" w:hAnsi="Times New Roman" w:cs="Times New Roman"/>
          <w:sz w:val="28"/>
          <w:szCs w:val="20"/>
          <w:lang w:eastAsia="ru-RU"/>
        </w:rPr>
      </w:pPr>
      <w:r w:rsidRPr="004B46BE">
        <w:rPr>
          <w:rFonts w:ascii="Times New Roman" w:eastAsia="Times New Roman" w:hAnsi="Times New Roman" w:cs="Times New Roman"/>
          <w:sz w:val="28"/>
          <w:szCs w:val="20"/>
          <w:lang w:eastAsia="ru-RU"/>
        </w:rPr>
        <w:t>а) в подразделе 3.1</w:t>
      </w:r>
      <w:r w:rsidR="001C778A">
        <w:rPr>
          <w:rFonts w:ascii="Times New Roman" w:eastAsia="Times New Roman" w:hAnsi="Times New Roman" w:cs="Times New Roman"/>
          <w:sz w:val="28"/>
          <w:szCs w:val="20"/>
          <w:lang w:eastAsia="ru-RU"/>
        </w:rPr>
        <w:t>.</w:t>
      </w:r>
      <w:r w:rsidRPr="004B46BE">
        <w:rPr>
          <w:rFonts w:ascii="Times New Roman" w:eastAsia="Times New Roman" w:hAnsi="Times New Roman" w:cs="Times New Roman"/>
          <w:sz w:val="28"/>
          <w:szCs w:val="20"/>
          <w:lang w:eastAsia="ru-RU"/>
        </w:rPr>
        <w:t xml:space="preserve"> «Анализ факторов риска возникновения ЧС природного и техногенного характера с учетом влияния на них факторов риска ЧС военного, биолого-социального характера и иных угроз»:</w:t>
      </w:r>
    </w:p>
    <w:p w14:paraId="6F9CDDA6" w14:textId="2DFB758B" w:rsidR="00A61E45" w:rsidRPr="004B46BE" w:rsidRDefault="00A61E45" w:rsidP="00A61E45">
      <w:pPr>
        <w:spacing w:after="0" w:line="240" w:lineRule="auto"/>
        <w:ind w:firstLine="708"/>
        <w:jc w:val="both"/>
        <w:rPr>
          <w:rFonts w:ascii="Times New Roman" w:eastAsia="Times New Roman" w:hAnsi="Times New Roman" w:cs="Times New Roman"/>
          <w:sz w:val="28"/>
          <w:szCs w:val="20"/>
          <w:lang w:eastAsia="ru-RU"/>
        </w:rPr>
      </w:pPr>
      <w:r w:rsidRPr="004B46BE">
        <w:rPr>
          <w:rFonts w:ascii="Times New Roman" w:eastAsia="Times New Roman" w:hAnsi="Times New Roman" w:cs="Times New Roman"/>
          <w:sz w:val="28"/>
          <w:szCs w:val="20"/>
          <w:lang w:eastAsia="ru-RU"/>
        </w:rPr>
        <w:t xml:space="preserve">в абзаце втором слова «Федеральным законом от 27.12.02 г. </w:t>
      </w:r>
      <w:r w:rsidRPr="004B46BE">
        <w:rPr>
          <w:rFonts w:ascii="Times New Roman" w:eastAsia="Times New Roman" w:hAnsi="Times New Roman" w:cs="Times New Roman"/>
          <w:sz w:val="28"/>
          <w:szCs w:val="20"/>
          <w:lang w:eastAsia="ru-RU"/>
        </w:rPr>
        <w:br/>
        <w:t>№</w:t>
      </w:r>
      <w:r w:rsidR="00634715">
        <w:rPr>
          <w:rFonts w:ascii="Times New Roman" w:eastAsia="Times New Roman" w:hAnsi="Times New Roman" w:cs="Times New Roman"/>
          <w:sz w:val="28"/>
          <w:szCs w:val="20"/>
          <w:lang w:eastAsia="ru-RU"/>
        </w:rPr>
        <w:t> </w:t>
      </w:r>
      <w:r w:rsidRPr="004B46BE">
        <w:rPr>
          <w:rFonts w:ascii="Times New Roman" w:eastAsia="Times New Roman" w:hAnsi="Times New Roman" w:cs="Times New Roman"/>
          <w:sz w:val="28"/>
          <w:szCs w:val="20"/>
          <w:lang w:eastAsia="ru-RU"/>
        </w:rPr>
        <w:t>184-ФЗ «О техническом регулировании» заменить словами «Федеральным законом от 27 декабря 2002 года № 184-ФЗ «О техническом регулировании»;</w:t>
      </w:r>
    </w:p>
    <w:p w14:paraId="6FF027B5" w14:textId="22D91ACF" w:rsidR="00A61E45" w:rsidRPr="004B46BE" w:rsidRDefault="00A61E45" w:rsidP="00A61E45">
      <w:pPr>
        <w:spacing w:after="0" w:line="240" w:lineRule="auto"/>
        <w:ind w:firstLine="708"/>
        <w:jc w:val="both"/>
        <w:rPr>
          <w:rFonts w:ascii="Times New Roman" w:eastAsia="Times New Roman" w:hAnsi="Times New Roman" w:cs="Times New Roman"/>
          <w:sz w:val="28"/>
          <w:szCs w:val="20"/>
          <w:lang w:eastAsia="ru-RU"/>
        </w:rPr>
      </w:pPr>
      <w:r w:rsidRPr="004B46BE">
        <w:rPr>
          <w:rFonts w:ascii="Times New Roman" w:eastAsia="Times New Roman" w:hAnsi="Times New Roman" w:cs="Times New Roman"/>
          <w:sz w:val="28"/>
          <w:szCs w:val="20"/>
          <w:lang w:eastAsia="ru-RU"/>
        </w:rPr>
        <w:t>в подразделе 3.1.1</w:t>
      </w:r>
      <w:r w:rsidR="00634715">
        <w:rPr>
          <w:rFonts w:ascii="Times New Roman" w:eastAsia="Times New Roman" w:hAnsi="Times New Roman" w:cs="Times New Roman"/>
          <w:sz w:val="28"/>
          <w:szCs w:val="20"/>
          <w:lang w:eastAsia="ru-RU"/>
        </w:rPr>
        <w:t>.</w:t>
      </w:r>
      <w:r w:rsidRPr="004B46BE">
        <w:rPr>
          <w:rFonts w:ascii="Times New Roman" w:eastAsia="Times New Roman" w:hAnsi="Times New Roman" w:cs="Times New Roman"/>
          <w:sz w:val="28"/>
          <w:szCs w:val="20"/>
          <w:lang w:eastAsia="ru-RU"/>
        </w:rPr>
        <w:t xml:space="preserve"> «Анализ основных факторов риска возникновения чрезвычайных ситуаций, влияния на них факторов риска ЧС военного, </w:t>
      </w:r>
      <w:r w:rsidRPr="004B46BE">
        <w:rPr>
          <w:rFonts w:ascii="Times New Roman" w:eastAsia="Times New Roman" w:hAnsi="Times New Roman" w:cs="Times New Roman"/>
          <w:sz w:val="28"/>
          <w:szCs w:val="20"/>
          <w:lang w:eastAsia="ru-RU"/>
        </w:rPr>
        <w:lastRenderedPageBreak/>
        <w:t xml:space="preserve">биолого-социального характера и иных угроз на территории </w:t>
      </w:r>
      <w:r w:rsidRPr="004B46BE">
        <w:rPr>
          <w:rFonts w:ascii="Times New Roman" w:eastAsia="Times New Roman" w:hAnsi="Times New Roman" w:cs="Times New Roman"/>
          <w:sz w:val="28"/>
          <w:szCs w:val="20"/>
          <w:lang w:eastAsia="ru-RU"/>
        </w:rPr>
        <w:br/>
      </w:r>
      <w:r w:rsidRPr="002B1A33">
        <w:rPr>
          <w:rFonts w:ascii="Times New Roman" w:eastAsia="Times New Roman" w:hAnsi="Times New Roman" w:cs="Times New Roman"/>
          <w:sz w:val="28"/>
          <w:szCs w:val="20"/>
          <w:lang w:eastAsia="ru-RU"/>
        </w:rPr>
        <w:t>МО «</w:t>
      </w:r>
      <w:proofErr w:type="spellStart"/>
      <w:r w:rsidRPr="002B1A33">
        <w:rPr>
          <w:rFonts w:ascii="Times New Roman" w:eastAsia="Times New Roman" w:hAnsi="Times New Roman" w:cs="Times New Roman"/>
          <w:sz w:val="28"/>
          <w:szCs w:val="20"/>
          <w:lang w:eastAsia="ru-RU"/>
        </w:rPr>
        <w:t>Нижнереутчанский</w:t>
      </w:r>
      <w:proofErr w:type="spellEnd"/>
      <w:r w:rsidRPr="002B1A33">
        <w:rPr>
          <w:rFonts w:ascii="Times New Roman" w:eastAsia="Times New Roman" w:hAnsi="Times New Roman" w:cs="Times New Roman"/>
          <w:sz w:val="28"/>
          <w:szCs w:val="20"/>
          <w:lang w:eastAsia="ru-RU"/>
        </w:rPr>
        <w:t xml:space="preserve"> сельсовет»</w:t>
      </w:r>
      <w:r w:rsidRPr="004B46BE">
        <w:rPr>
          <w:rFonts w:ascii="Times New Roman" w:eastAsia="Times New Roman" w:hAnsi="Times New Roman" w:cs="Times New Roman"/>
          <w:sz w:val="28"/>
          <w:szCs w:val="20"/>
          <w:lang w:eastAsia="ru-RU"/>
        </w:rPr>
        <w:t>:</w:t>
      </w:r>
    </w:p>
    <w:p w14:paraId="6B303513" w14:textId="77777777" w:rsidR="00A61E45" w:rsidRPr="004B46BE" w:rsidRDefault="00A61E45" w:rsidP="00A61E45">
      <w:pPr>
        <w:spacing w:after="0" w:line="240" w:lineRule="auto"/>
        <w:ind w:firstLine="708"/>
        <w:jc w:val="both"/>
        <w:rPr>
          <w:rFonts w:ascii="Times New Roman" w:eastAsia="Times New Roman" w:hAnsi="Times New Roman" w:cs="Times New Roman"/>
          <w:sz w:val="28"/>
          <w:szCs w:val="20"/>
          <w:lang w:eastAsia="ru-RU"/>
        </w:rPr>
      </w:pPr>
      <w:r w:rsidRPr="004B46BE">
        <w:rPr>
          <w:rFonts w:ascii="Times New Roman" w:eastAsia="Times New Roman" w:hAnsi="Times New Roman" w:cs="Times New Roman"/>
          <w:sz w:val="28"/>
          <w:szCs w:val="20"/>
          <w:lang w:eastAsia="ru-RU"/>
        </w:rPr>
        <w:t>в абзаце одиннадцатом аббревиатуру «РФ» заменить словами «Российской Федерации»;</w:t>
      </w:r>
    </w:p>
    <w:p w14:paraId="33711084" w14:textId="77777777" w:rsidR="00A61E45" w:rsidRPr="004B46BE" w:rsidRDefault="00A61E45" w:rsidP="00A61E45">
      <w:pPr>
        <w:spacing w:after="0" w:line="240" w:lineRule="auto"/>
        <w:ind w:firstLine="708"/>
        <w:jc w:val="both"/>
        <w:rPr>
          <w:rFonts w:ascii="Times New Roman" w:eastAsia="Times New Roman" w:hAnsi="Times New Roman" w:cs="Times New Roman"/>
          <w:sz w:val="28"/>
          <w:szCs w:val="20"/>
          <w:lang w:eastAsia="ru-RU"/>
        </w:rPr>
      </w:pPr>
      <w:r w:rsidRPr="004B46BE">
        <w:rPr>
          <w:rFonts w:ascii="Times New Roman" w:eastAsia="Times New Roman" w:hAnsi="Times New Roman" w:cs="Times New Roman"/>
          <w:sz w:val="28"/>
          <w:szCs w:val="20"/>
          <w:lang w:eastAsia="ru-RU"/>
        </w:rPr>
        <w:t>в абзаце тринадцатом аббревиатуру «РФ» заменить словами «Российской Федерации»;</w:t>
      </w:r>
    </w:p>
    <w:p w14:paraId="1393601D" w14:textId="77777777" w:rsidR="00A61E45" w:rsidRDefault="00A61E45" w:rsidP="00A61E45">
      <w:pPr>
        <w:spacing w:after="0" w:line="240" w:lineRule="auto"/>
        <w:ind w:firstLine="708"/>
        <w:jc w:val="both"/>
        <w:rPr>
          <w:rFonts w:ascii="Times New Roman" w:eastAsia="Times New Roman" w:hAnsi="Times New Roman" w:cs="Times New Roman"/>
          <w:sz w:val="28"/>
          <w:szCs w:val="20"/>
          <w:lang w:eastAsia="ru-RU"/>
        </w:rPr>
      </w:pPr>
      <w:r w:rsidRPr="004B46BE">
        <w:rPr>
          <w:rFonts w:ascii="Times New Roman" w:eastAsia="Times New Roman" w:hAnsi="Times New Roman" w:cs="Times New Roman"/>
          <w:sz w:val="28"/>
          <w:szCs w:val="20"/>
          <w:lang w:eastAsia="ru-RU"/>
        </w:rPr>
        <w:t>в абзаце шестнадцатом</w:t>
      </w:r>
      <w:bookmarkStart w:id="57" w:name="_Hlk125707311"/>
      <w:r w:rsidRPr="004B46BE">
        <w:rPr>
          <w:rFonts w:ascii="Times New Roman" w:eastAsia="Times New Roman" w:hAnsi="Times New Roman" w:cs="Times New Roman"/>
          <w:sz w:val="28"/>
          <w:szCs w:val="20"/>
          <w:lang w:eastAsia="ru-RU"/>
        </w:rPr>
        <w:t xml:space="preserve"> аббревиатуру «РФ» заменить словами «Российской Федерации»;</w:t>
      </w:r>
    </w:p>
    <w:bookmarkEnd w:id="57"/>
    <w:p w14:paraId="17DAE8F1" w14:textId="77777777" w:rsidR="00A61E45" w:rsidRPr="006B137C" w:rsidRDefault="00A61E45" w:rsidP="00A61E45">
      <w:pPr>
        <w:pStyle w:val="rvps59"/>
        <w:widowControl w:val="0"/>
        <w:ind w:firstLine="709"/>
        <w:rPr>
          <w:sz w:val="28"/>
        </w:rPr>
      </w:pPr>
      <w:r w:rsidRPr="00DC02E8">
        <w:rPr>
          <w:sz w:val="28"/>
        </w:rPr>
        <w:t xml:space="preserve">4) в разделе 4 «Характеристика факторов риска ЧС техногенного характера и воздействия их последствий на территорию </w:t>
      </w:r>
      <w:r w:rsidRPr="00DC02E8">
        <w:rPr>
          <w:sz w:val="28"/>
        </w:rPr>
        <w:br/>
        <w:t>МО «</w:t>
      </w:r>
      <w:proofErr w:type="spellStart"/>
      <w:r w:rsidRPr="00DC02E8">
        <w:rPr>
          <w:sz w:val="28"/>
        </w:rPr>
        <w:t>Нижнереутчанский</w:t>
      </w:r>
      <w:proofErr w:type="spellEnd"/>
      <w:r w:rsidRPr="00DC02E8">
        <w:rPr>
          <w:sz w:val="28"/>
        </w:rPr>
        <w:t xml:space="preserve"> сельсовет»:</w:t>
      </w:r>
    </w:p>
    <w:p w14:paraId="44272610" w14:textId="3E1BD1DE" w:rsidR="00A61E45" w:rsidRPr="006B137C" w:rsidRDefault="00A61E45" w:rsidP="00A61E45">
      <w:pPr>
        <w:pStyle w:val="rvps59"/>
        <w:widowControl w:val="0"/>
        <w:ind w:firstLine="709"/>
        <w:rPr>
          <w:sz w:val="28"/>
        </w:rPr>
      </w:pPr>
      <w:r>
        <w:rPr>
          <w:sz w:val="28"/>
        </w:rPr>
        <w:t>а</w:t>
      </w:r>
      <w:r w:rsidRPr="006B137C">
        <w:rPr>
          <w:sz w:val="28"/>
        </w:rPr>
        <w:t>) в подразделе 4.1</w:t>
      </w:r>
      <w:r w:rsidR="001C778A">
        <w:rPr>
          <w:sz w:val="28"/>
        </w:rPr>
        <w:t>.</w:t>
      </w:r>
      <w:r w:rsidRPr="006B137C">
        <w:rPr>
          <w:sz w:val="28"/>
        </w:rPr>
        <w:t xml:space="preserve"> «Перечень возможных источников чрезвычайных ситуаций техногенного характера»:</w:t>
      </w:r>
    </w:p>
    <w:p w14:paraId="2CEC1CB7" w14:textId="20642CEA" w:rsidR="00A61E45" w:rsidRDefault="00A61E45" w:rsidP="00A61E45">
      <w:pPr>
        <w:widowControl w:val="0"/>
        <w:suppressAutoHyphens/>
        <w:spacing w:after="0" w:line="240" w:lineRule="auto"/>
        <w:ind w:firstLine="709"/>
        <w:jc w:val="both"/>
        <w:rPr>
          <w:rFonts w:ascii="Times New Roman" w:hAnsi="Times New Roman"/>
          <w:sz w:val="28"/>
          <w:szCs w:val="28"/>
        </w:rPr>
      </w:pPr>
      <w:r w:rsidRPr="006B137C">
        <w:rPr>
          <w:rFonts w:ascii="Times New Roman" w:hAnsi="Times New Roman"/>
          <w:sz w:val="28"/>
          <w:szCs w:val="28"/>
        </w:rPr>
        <w:t>в абзаце первом подраздела 4.1.1</w:t>
      </w:r>
      <w:r w:rsidR="001C778A">
        <w:rPr>
          <w:rFonts w:ascii="Times New Roman" w:hAnsi="Times New Roman"/>
          <w:sz w:val="28"/>
          <w:szCs w:val="28"/>
        </w:rPr>
        <w:t>.</w:t>
      </w:r>
      <w:r w:rsidRPr="006B137C">
        <w:rPr>
          <w:rFonts w:ascii="Times New Roman" w:hAnsi="Times New Roman"/>
          <w:sz w:val="28"/>
          <w:szCs w:val="28"/>
        </w:rPr>
        <w:t xml:space="preserve"> «При авариях на потенциально опасных объектах, в том числе авариях на транспорте» аббревиатуру «АЭС» заменить словами «атомной электростанции (далее – АЭС)</w:t>
      </w:r>
      <w:r>
        <w:rPr>
          <w:rFonts w:ascii="Times New Roman" w:hAnsi="Times New Roman"/>
          <w:sz w:val="28"/>
          <w:szCs w:val="28"/>
        </w:rPr>
        <w:t xml:space="preserve">», </w:t>
      </w:r>
      <w:r w:rsidRPr="006B137C">
        <w:rPr>
          <w:rFonts w:ascii="Times New Roman" w:hAnsi="Times New Roman"/>
          <w:sz w:val="28"/>
          <w:szCs w:val="28"/>
        </w:rPr>
        <w:t>аббревиатуру «</w:t>
      </w:r>
      <w:r w:rsidRPr="00FC13FF">
        <w:rPr>
          <w:rFonts w:ascii="Times New Roman" w:hAnsi="Times New Roman"/>
          <w:sz w:val="28"/>
          <w:szCs w:val="28"/>
        </w:rPr>
        <w:t>АХОВ</w:t>
      </w:r>
      <w:r w:rsidRPr="006B137C">
        <w:rPr>
          <w:rFonts w:ascii="Times New Roman" w:hAnsi="Times New Roman"/>
          <w:sz w:val="28"/>
          <w:szCs w:val="28"/>
        </w:rPr>
        <w:t>» заменить словами</w:t>
      </w:r>
      <w:r>
        <w:rPr>
          <w:rFonts w:ascii="Times New Roman" w:hAnsi="Times New Roman"/>
          <w:sz w:val="28"/>
          <w:szCs w:val="28"/>
        </w:rPr>
        <w:t xml:space="preserve"> «</w:t>
      </w:r>
      <w:proofErr w:type="spellStart"/>
      <w:r>
        <w:rPr>
          <w:rFonts w:ascii="Times New Roman" w:hAnsi="Times New Roman"/>
          <w:sz w:val="28"/>
          <w:szCs w:val="28"/>
        </w:rPr>
        <w:t>аварийно</w:t>
      </w:r>
      <w:proofErr w:type="spellEnd"/>
      <w:r>
        <w:rPr>
          <w:rFonts w:ascii="Times New Roman" w:hAnsi="Times New Roman"/>
          <w:sz w:val="28"/>
          <w:szCs w:val="28"/>
        </w:rPr>
        <w:t xml:space="preserve"> химически опасных веществ (далее – АХОВ)</w:t>
      </w:r>
      <w:r w:rsidRPr="006B137C">
        <w:rPr>
          <w:rFonts w:ascii="Times New Roman" w:hAnsi="Times New Roman"/>
          <w:sz w:val="28"/>
          <w:szCs w:val="28"/>
        </w:rPr>
        <w:t>»</w:t>
      </w:r>
      <w:r>
        <w:rPr>
          <w:rFonts w:ascii="Times New Roman" w:hAnsi="Times New Roman"/>
          <w:sz w:val="28"/>
          <w:szCs w:val="28"/>
        </w:rPr>
        <w:t xml:space="preserve">, слова </w:t>
      </w:r>
      <w:r w:rsidRPr="006B137C">
        <w:rPr>
          <w:rFonts w:ascii="Times New Roman" w:hAnsi="Times New Roman"/>
          <w:sz w:val="28"/>
          <w:szCs w:val="28"/>
        </w:rPr>
        <w:t>«</w:t>
      </w:r>
      <w:r>
        <w:rPr>
          <w:rFonts w:ascii="Times New Roman" w:hAnsi="Times New Roman"/>
          <w:sz w:val="28"/>
          <w:szCs w:val="28"/>
        </w:rPr>
        <w:t xml:space="preserve">и </w:t>
      </w:r>
      <w:r w:rsidRPr="00FC13FF">
        <w:rPr>
          <w:rFonts w:ascii="Times New Roman" w:hAnsi="Times New Roman"/>
          <w:sz w:val="28"/>
          <w:szCs w:val="28"/>
        </w:rPr>
        <w:t>ВПОВ</w:t>
      </w:r>
      <w:r w:rsidRPr="006B137C">
        <w:rPr>
          <w:rFonts w:ascii="Times New Roman" w:hAnsi="Times New Roman"/>
          <w:sz w:val="28"/>
          <w:szCs w:val="28"/>
        </w:rPr>
        <w:t xml:space="preserve">» </w:t>
      </w:r>
      <w:r>
        <w:rPr>
          <w:rFonts w:ascii="Times New Roman" w:hAnsi="Times New Roman"/>
          <w:sz w:val="28"/>
          <w:szCs w:val="28"/>
        </w:rPr>
        <w:t>исключить;</w:t>
      </w:r>
    </w:p>
    <w:p w14:paraId="0F3CF97E" w14:textId="7DE62B59" w:rsidR="00E46F32" w:rsidRPr="00991FAE" w:rsidRDefault="00E46F32" w:rsidP="00E46F32">
      <w:pPr>
        <w:tabs>
          <w:tab w:val="left" w:pos="1836"/>
        </w:tabs>
        <w:spacing w:after="0" w:line="240" w:lineRule="auto"/>
        <w:ind w:firstLine="709"/>
        <w:jc w:val="both"/>
        <w:rPr>
          <w:rFonts w:ascii="Times New Roman" w:eastAsia="Calibri" w:hAnsi="Times New Roman" w:cs="Times New Roman"/>
          <w:color w:val="000000" w:themeColor="text1"/>
          <w:kern w:val="2"/>
          <w:sz w:val="28"/>
          <w:szCs w:val="28"/>
        </w:rPr>
      </w:pPr>
      <w:r w:rsidRPr="00991FAE">
        <w:rPr>
          <w:rFonts w:ascii="Times New Roman" w:eastAsia="Calibri" w:hAnsi="Times New Roman" w:cs="Times New Roman"/>
          <w:color w:val="000000" w:themeColor="text1"/>
          <w:kern w:val="2"/>
          <w:sz w:val="28"/>
          <w:szCs w:val="28"/>
        </w:rPr>
        <w:t xml:space="preserve">в абзаце </w:t>
      </w:r>
      <w:r w:rsidR="00991FAE" w:rsidRPr="00991FAE">
        <w:rPr>
          <w:rFonts w:ascii="Times New Roman" w:eastAsia="Calibri" w:hAnsi="Times New Roman" w:cs="Times New Roman"/>
          <w:color w:val="000000" w:themeColor="text1"/>
          <w:kern w:val="2"/>
          <w:sz w:val="28"/>
          <w:szCs w:val="28"/>
        </w:rPr>
        <w:t>пятом</w:t>
      </w:r>
      <w:r w:rsidRPr="00991FAE">
        <w:rPr>
          <w:rFonts w:ascii="Times New Roman" w:eastAsia="Calibri" w:hAnsi="Times New Roman" w:cs="Times New Roman"/>
          <w:color w:val="000000" w:themeColor="text1"/>
          <w:kern w:val="2"/>
          <w:sz w:val="28"/>
          <w:szCs w:val="28"/>
        </w:rPr>
        <w:t xml:space="preserve"> подраздела «I. Аварии на Курской АЭС» </w:t>
      </w:r>
      <w:r w:rsidR="00991FAE" w:rsidRPr="00991FAE">
        <w:rPr>
          <w:rFonts w:ascii="Times New Roman" w:eastAsia="Calibri" w:hAnsi="Times New Roman" w:cs="Times New Roman"/>
          <w:color w:val="000000" w:themeColor="text1"/>
          <w:kern w:val="2"/>
          <w:sz w:val="28"/>
          <w:szCs w:val="28"/>
        </w:rPr>
        <w:t>аббревиатуру</w:t>
      </w:r>
      <w:r w:rsidRPr="00991FAE">
        <w:rPr>
          <w:rFonts w:ascii="Times New Roman" w:eastAsia="Calibri" w:hAnsi="Times New Roman" w:cs="Times New Roman"/>
          <w:color w:val="000000" w:themeColor="text1"/>
          <w:kern w:val="2"/>
          <w:sz w:val="28"/>
          <w:szCs w:val="28"/>
        </w:rPr>
        <w:t xml:space="preserve"> «РБМК» заменить словами «</w:t>
      </w:r>
      <w:r w:rsidR="00991FAE">
        <w:rPr>
          <w:rFonts w:ascii="Times New Roman" w:eastAsia="Calibri" w:hAnsi="Times New Roman" w:cs="Times New Roman"/>
          <w:color w:val="000000" w:themeColor="text1"/>
          <w:kern w:val="2"/>
          <w:sz w:val="28"/>
          <w:szCs w:val="28"/>
        </w:rPr>
        <w:t>р</w:t>
      </w:r>
      <w:r w:rsidR="00991FAE" w:rsidRPr="00991FAE">
        <w:rPr>
          <w:rFonts w:ascii="Times New Roman" w:eastAsia="Calibri" w:hAnsi="Times New Roman" w:cs="Times New Roman"/>
          <w:color w:val="000000" w:themeColor="text1"/>
          <w:kern w:val="2"/>
          <w:sz w:val="28"/>
          <w:szCs w:val="28"/>
        </w:rPr>
        <w:t>еактор</w:t>
      </w:r>
      <w:r w:rsidR="00991FAE">
        <w:rPr>
          <w:rFonts w:ascii="Times New Roman" w:eastAsia="Calibri" w:hAnsi="Times New Roman" w:cs="Times New Roman"/>
          <w:color w:val="000000" w:themeColor="text1"/>
          <w:kern w:val="2"/>
          <w:sz w:val="28"/>
          <w:szCs w:val="28"/>
        </w:rPr>
        <w:t>а</w:t>
      </w:r>
      <w:r w:rsidR="00991FAE" w:rsidRPr="00991FAE">
        <w:rPr>
          <w:rFonts w:ascii="Times New Roman" w:eastAsia="Calibri" w:hAnsi="Times New Roman" w:cs="Times New Roman"/>
          <w:color w:val="000000" w:themeColor="text1"/>
          <w:kern w:val="2"/>
          <w:sz w:val="28"/>
          <w:szCs w:val="28"/>
        </w:rPr>
        <w:t xml:space="preserve"> большой мощности канальн</w:t>
      </w:r>
      <w:r w:rsidR="00991FAE">
        <w:rPr>
          <w:rFonts w:ascii="Times New Roman" w:eastAsia="Calibri" w:hAnsi="Times New Roman" w:cs="Times New Roman"/>
          <w:color w:val="000000" w:themeColor="text1"/>
          <w:kern w:val="2"/>
          <w:sz w:val="28"/>
          <w:szCs w:val="28"/>
        </w:rPr>
        <w:t>о</w:t>
      </w:r>
      <w:r w:rsidR="00991FAE" w:rsidRPr="00991FAE">
        <w:rPr>
          <w:rFonts w:ascii="Times New Roman" w:eastAsia="Calibri" w:hAnsi="Times New Roman" w:cs="Times New Roman"/>
          <w:color w:val="000000" w:themeColor="text1"/>
          <w:kern w:val="2"/>
          <w:sz w:val="28"/>
          <w:szCs w:val="28"/>
        </w:rPr>
        <w:t xml:space="preserve">й </w:t>
      </w:r>
      <w:r w:rsidR="00634715">
        <w:rPr>
          <w:rFonts w:ascii="Times New Roman" w:eastAsia="Calibri" w:hAnsi="Times New Roman" w:cs="Times New Roman"/>
          <w:color w:val="000000" w:themeColor="text1"/>
          <w:kern w:val="2"/>
          <w:sz w:val="28"/>
          <w:szCs w:val="28"/>
        </w:rPr>
        <w:br/>
      </w:r>
      <w:r w:rsidRPr="00991FAE">
        <w:rPr>
          <w:rFonts w:ascii="Times New Roman" w:eastAsia="Calibri" w:hAnsi="Times New Roman" w:cs="Times New Roman"/>
          <w:color w:val="000000" w:themeColor="text1"/>
          <w:kern w:val="2"/>
          <w:sz w:val="28"/>
          <w:szCs w:val="28"/>
        </w:rPr>
        <w:t>(далее – РБМК)»;</w:t>
      </w:r>
    </w:p>
    <w:p w14:paraId="58954CB9" w14:textId="77777777" w:rsidR="005D6B7C" w:rsidRDefault="005D6B7C" w:rsidP="005D6B7C">
      <w:pPr>
        <w:widowControl w:val="0"/>
        <w:suppressAutoHyphens/>
        <w:spacing w:after="0" w:line="240" w:lineRule="auto"/>
        <w:ind w:firstLine="709"/>
        <w:jc w:val="both"/>
        <w:rPr>
          <w:rFonts w:ascii="Times New Roman" w:hAnsi="Times New Roman"/>
          <w:sz w:val="28"/>
          <w:szCs w:val="28"/>
        </w:rPr>
      </w:pPr>
      <w:r w:rsidRPr="006B137C">
        <w:rPr>
          <w:rFonts w:ascii="Times New Roman" w:hAnsi="Times New Roman"/>
          <w:sz w:val="28"/>
          <w:szCs w:val="28"/>
        </w:rPr>
        <w:t xml:space="preserve">в абзаце </w:t>
      </w:r>
      <w:r>
        <w:rPr>
          <w:rFonts w:ascii="Times New Roman" w:hAnsi="Times New Roman"/>
          <w:sz w:val="28"/>
          <w:szCs w:val="28"/>
        </w:rPr>
        <w:t>восьмом</w:t>
      </w:r>
      <w:r w:rsidRPr="006B137C">
        <w:rPr>
          <w:rFonts w:ascii="Times New Roman" w:hAnsi="Times New Roman"/>
          <w:sz w:val="28"/>
          <w:szCs w:val="28"/>
        </w:rPr>
        <w:t xml:space="preserve"> подраздела «</w:t>
      </w:r>
      <w:r w:rsidRPr="00080CA4">
        <w:rPr>
          <w:rFonts w:ascii="Times New Roman" w:hAnsi="Times New Roman"/>
          <w:sz w:val="28"/>
          <w:szCs w:val="28"/>
        </w:rPr>
        <w:t>Критерии для режимов радиационной защиты</w:t>
      </w:r>
      <w:r w:rsidRPr="006B137C">
        <w:rPr>
          <w:rFonts w:ascii="Times New Roman" w:hAnsi="Times New Roman"/>
          <w:sz w:val="28"/>
          <w:szCs w:val="28"/>
        </w:rPr>
        <w:t>» аббревиатуру «ПРУ» заменить словами «</w:t>
      </w:r>
      <w:r>
        <w:rPr>
          <w:rFonts w:ascii="Times New Roman" w:hAnsi="Times New Roman"/>
          <w:sz w:val="28"/>
          <w:szCs w:val="28"/>
        </w:rPr>
        <w:t>п</w:t>
      </w:r>
      <w:r w:rsidRPr="006B137C">
        <w:rPr>
          <w:rFonts w:ascii="Times New Roman" w:hAnsi="Times New Roman"/>
          <w:sz w:val="28"/>
          <w:szCs w:val="28"/>
        </w:rPr>
        <w:t>ротиворадиационн</w:t>
      </w:r>
      <w:r>
        <w:rPr>
          <w:rFonts w:ascii="Times New Roman" w:hAnsi="Times New Roman"/>
          <w:sz w:val="28"/>
          <w:szCs w:val="28"/>
        </w:rPr>
        <w:t>ых</w:t>
      </w:r>
      <w:r w:rsidRPr="006B137C">
        <w:rPr>
          <w:rFonts w:ascii="Times New Roman" w:hAnsi="Times New Roman"/>
          <w:sz w:val="28"/>
          <w:szCs w:val="28"/>
        </w:rPr>
        <w:t xml:space="preserve"> укрыти</w:t>
      </w:r>
      <w:r>
        <w:rPr>
          <w:rFonts w:ascii="Times New Roman" w:hAnsi="Times New Roman"/>
          <w:sz w:val="28"/>
          <w:szCs w:val="28"/>
        </w:rPr>
        <w:t>й</w:t>
      </w:r>
      <w:r w:rsidRPr="006B137C">
        <w:rPr>
          <w:rFonts w:ascii="Times New Roman" w:hAnsi="Times New Roman"/>
          <w:sz w:val="28"/>
          <w:szCs w:val="28"/>
        </w:rPr>
        <w:t xml:space="preserve"> (далее – ПРУ)»;</w:t>
      </w:r>
    </w:p>
    <w:p w14:paraId="06A4F0FE" w14:textId="77777777" w:rsidR="00991FAE" w:rsidRDefault="00991FAE" w:rsidP="00991FAE">
      <w:pPr>
        <w:widowControl w:val="0"/>
        <w:suppressAutoHyphens/>
        <w:spacing w:after="0" w:line="240" w:lineRule="auto"/>
        <w:ind w:firstLine="709"/>
        <w:jc w:val="both"/>
        <w:rPr>
          <w:rFonts w:ascii="Times New Roman" w:hAnsi="Times New Roman"/>
          <w:sz w:val="28"/>
          <w:szCs w:val="28"/>
        </w:rPr>
      </w:pPr>
      <w:r>
        <w:rPr>
          <w:rFonts w:ascii="Times New Roman" w:hAnsi="Times New Roman"/>
          <w:sz w:val="28"/>
          <w:szCs w:val="28"/>
        </w:rPr>
        <w:t>после таблицы «</w:t>
      </w:r>
      <w:r w:rsidRPr="0033324A">
        <w:rPr>
          <w:rFonts w:ascii="Times New Roman" w:hAnsi="Times New Roman"/>
          <w:sz w:val="28"/>
          <w:szCs w:val="28"/>
        </w:rPr>
        <w:t>Режимы ведения спасательных и других неотложных работ в зонах радиоактивного загрязнения в течение первых 8 суток</w:t>
      </w:r>
      <w:r>
        <w:rPr>
          <w:rFonts w:ascii="Times New Roman" w:hAnsi="Times New Roman"/>
          <w:sz w:val="28"/>
          <w:szCs w:val="28"/>
        </w:rPr>
        <w:t>»:</w:t>
      </w:r>
    </w:p>
    <w:p w14:paraId="00BDFAB9" w14:textId="77777777" w:rsidR="00991FAE" w:rsidRDefault="00991FAE" w:rsidP="00991FAE">
      <w:pPr>
        <w:widowControl w:val="0"/>
        <w:suppressAutoHyphens/>
        <w:spacing w:after="0" w:line="240" w:lineRule="auto"/>
        <w:ind w:firstLine="709"/>
        <w:jc w:val="both"/>
        <w:rPr>
          <w:rFonts w:ascii="Times New Roman" w:hAnsi="Times New Roman"/>
          <w:sz w:val="28"/>
          <w:szCs w:val="28"/>
        </w:rPr>
      </w:pPr>
      <w:r>
        <w:rPr>
          <w:rFonts w:ascii="Times New Roman" w:hAnsi="Times New Roman"/>
          <w:sz w:val="28"/>
          <w:szCs w:val="28"/>
        </w:rPr>
        <w:t>в абзаце третьем аббревиатуру «ВВЭР» заменить словами «</w:t>
      </w:r>
      <w:r w:rsidRPr="0033324A">
        <w:rPr>
          <w:rFonts w:ascii="Times New Roman" w:hAnsi="Times New Roman"/>
          <w:sz w:val="28"/>
          <w:szCs w:val="28"/>
        </w:rPr>
        <w:t>водо-водян</w:t>
      </w:r>
      <w:r>
        <w:rPr>
          <w:rFonts w:ascii="Times New Roman" w:hAnsi="Times New Roman"/>
          <w:sz w:val="28"/>
          <w:szCs w:val="28"/>
        </w:rPr>
        <w:t>ого</w:t>
      </w:r>
      <w:r w:rsidRPr="0033324A">
        <w:rPr>
          <w:rFonts w:ascii="Times New Roman" w:hAnsi="Times New Roman"/>
          <w:sz w:val="28"/>
          <w:szCs w:val="28"/>
        </w:rPr>
        <w:t xml:space="preserve"> энергетическ</w:t>
      </w:r>
      <w:r>
        <w:rPr>
          <w:rFonts w:ascii="Times New Roman" w:hAnsi="Times New Roman"/>
          <w:sz w:val="28"/>
          <w:szCs w:val="28"/>
        </w:rPr>
        <w:t>ого</w:t>
      </w:r>
      <w:r w:rsidRPr="0033324A">
        <w:rPr>
          <w:rFonts w:ascii="Times New Roman" w:hAnsi="Times New Roman"/>
          <w:sz w:val="28"/>
          <w:szCs w:val="28"/>
        </w:rPr>
        <w:t xml:space="preserve"> реактор</w:t>
      </w:r>
      <w:r>
        <w:rPr>
          <w:rFonts w:ascii="Times New Roman" w:hAnsi="Times New Roman"/>
          <w:sz w:val="28"/>
          <w:szCs w:val="28"/>
        </w:rPr>
        <w:t>а»;</w:t>
      </w:r>
    </w:p>
    <w:p w14:paraId="13483266" w14:textId="40594688" w:rsidR="00991FAE" w:rsidRDefault="00991FAE" w:rsidP="00991FAE">
      <w:pPr>
        <w:widowControl w:val="0"/>
        <w:suppressAutoHyphens/>
        <w:spacing w:after="0" w:line="240" w:lineRule="auto"/>
        <w:ind w:firstLine="709"/>
        <w:jc w:val="both"/>
        <w:rPr>
          <w:rFonts w:ascii="Times New Roman" w:hAnsi="Times New Roman"/>
          <w:sz w:val="28"/>
          <w:szCs w:val="28"/>
        </w:rPr>
      </w:pPr>
      <w:r>
        <w:rPr>
          <w:rFonts w:ascii="Times New Roman" w:hAnsi="Times New Roman"/>
          <w:sz w:val="28"/>
          <w:szCs w:val="28"/>
        </w:rPr>
        <w:t>в абзаце четвертом аббревиатуру «ОПБ-88» заменить словами «общих положений обеспечения безопасности атомных станций (далее – ОПБ)»;</w:t>
      </w:r>
    </w:p>
    <w:p w14:paraId="6921B404" w14:textId="77777777" w:rsidR="00A61E45" w:rsidRDefault="00A61E45" w:rsidP="00A61E45">
      <w:pPr>
        <w:widowControl w:val="0"/>
        <w:suppressAutoHyphens/>
        <w:spacing w:after="0" w:line="240" w:lineRule="auto"/>
        <w:ind w:firstLine="709"/>
        <w:jc w:val="both"/>
        <w:rPr>
          <w:rFonts w:ascii="Times New Roman" w:hAnsi="Times New Roman"/>
          <w:sz w:val="28"/>
          <w:szCs w:val="28"/>
        </w:rPr>
      </w:pPr>
      <w:r>
        <w:rPr>
          <w:rFonts w:ascii="Times New Roman" w:hAnsi="Times New Roman"/>
          <w:sz w:val="28"/>
          <w:szCs w:val="28"/>
        </w:rPr>
        <w:t>в подразделе «</w:t>
      </w:r>
      <w:r w:rsidRPr="00080CA4">
        <w:rPr>
          <w:rFonts w:ascii="Times New Roman" w:hAnsi="Times New Roman"/>
          <w:sz w:val="28"/>
          <w:szCs w:val="28"/>
        </w:rPr>
        <w:t>II. Аварии с ГСМ и СУГ на ближайших транспортных магистралях, нефтебазах и АЗС</w:t>
      </w:r>
      <w:r>
        <w:rPr>
          <w:rFonts w:ascii="Times New Roman" w:hAnsi="Times New Roman"/>
          <w:sz w:val="28"/>
          <w:szCs w:val="28"/>
        </w:rPr>
        <w:t>»:</w:t>
      </w:r>
    </w:p>
    <w:p w14:paraId="4D03F0C4" w14:textId="1B3B2426" w:rsidR="00A61E45" w:rsidRDefault="00A61E45" w:rsidP="00A61E45">
      <w:pPr>
        <w:widowControl w:val="0"/>
        <w:suppressAutoHyphens/>
        <w:spacing w:after="0" w:line="240" w:lineRule="auto"/>
        <w:ind w:firstLine="709"/>
        <w:jc w:val="both"/>
        <w:rPr>
          <w:rFonts w:ascii="Times New Roman" w:hAnsi="Times New Roman"/>
          <w:sz w:val="28"/>
          <w:szCs w:val="28"/>
        </w:rPr>
      </w:pPr>
      <w:r>
        <w:rPr>
          <w:rFonts w:ascii="Times New Roman" w:hAnsi="Times New Roman"/>
          <w:sz w:val="28"/>
          <w:szCs w:val="28"/>
        </w:rPr>
        <w:t>в наименовании подраздела слова «</w:t>
      </w:r>
      <w:r w:rsidRPr="00CC343E">
        <w:rPr>
          <w:rFonts w:ascii="Times New Roman" w:hAnsi="Times New Roman"/>
          <w:sz w:val="28"/>
          <w:szCs w:val="28"/>
        </w:rPr>
        <w:t>ГСМ и СУГ</w:t>
      </w:r>
      <w:r>
        <w:rPr>
          <w:rFonts w:ascii="Times New Roman" w:hAnsi="Times New Roman"/>
          <w:sz w:val="28"/>
          <w:szCs w:val="28"/>
        </w:rPr>
        <w:t>» заменить словами «</w:t>
      </w:r>
      <w:bookmarkStart w:id="58" w:name="_Hlk164864915"/>
      <w:r>
        <w:rPr>
          <w:rFonts w:ascii="Times New Roman" w:hAnsi="Times New Roman"/>
          <w:sz w:val="28"/>
          <w:szCs w:val="28"/>
        </w:rPr>
        <w:t>горюче-смазочными материалами и с</w:t>
      </w:r>
      <w:r w:rsidRPr="00CC343E">
        <w:rPr>
          <w:rFonts w:ascii="Times New Roman" w:hAnsi="Times New Roman"/>
          <w:sz w:val="28"/>
          <w:szCs w:val="28"/>
        </w:rPr>
        <w:t>жиженны</w:t>
      </w:r>
      <w:r>
        <w:rPr>
          <w:rFonts w:ascii="Times New Roman" w:hAnsi="Times New Roman"/>
          <w:sz w:val="28"/>
          <w:szCs w:val="28"/>
        </w:rPr>
        <w:t>ми</w:t>
      </w:r>
      <w:r w:rsidRPr="00CC343E">
        <w:rPr>
          <w:rFonts w:ascii="Times New Roman" w:hAnsi="Times New Roman"/>
          <w:sz w:val="28"/>
          <w:szCs w:val="28"/>
        </w:rPr>
        <w:t xml:space="preserve"> углеводородны</w:t>
      </w:r>
      <w:r>
        <w:rPr>
          <w:rFonts w:ascii="Times New Roman" w:hAnsi="Times New Roman"/>
          <w:sz w:val="28"/>
          <w:szCs w:val="28"/>
        </w:rPr>
        <w:t>ми</w:t>
      </w:r>
      <w:r w:rsidRPr="00CC343E">
        <w:rPr>
          <w:rFonts w:ascii="Times New Roman" w:hAnsi="Times New Roman"/>
          <w:sz w:val="28"/>
          <w:szCs w:val="28"/>
        </w:rPr>
        <w:t xml:space="preserve"> газ</w:t>
      </w:r>
      <w:r>
        <w:rPr>
          <w:rFonts w:ascii="Times New Roman" w:hAnsi="Times New Roman"/>
          <w:sz w:val="28"/>
          <w:szCs w:val="28"/>
        </w:rPr>
        <w:t>ами</w:t>
      </w:r>
      <w:bookmarkEnd w:id="58"/>
      <w:r>
        <w:rPr>
          <w:rFonts w:ascii="Times New Roman" w:hAnsi="Times New Roman"/>
          <w:sz w:val="28"/>
          <w:szCs w:val="28"/>
        </w:rPr>
        <w:t>», аббревиатуру «АЗС» заменить словами «</w:t>
      </w:r>
      <w:bookmarkStart w:id="59" w:name="_Hlk164864924"/>
      <w:r>
        <w:rPr>
          <w:rFonts w:ascii="Times New Roman" w:hAnsi="Times New Roman"/>
          <w:sz w:val="28"/>
          <w:szCs w:val="28"/>
        </w:rPr>
        <w:t>автомобильных заправочных станциях</w:t>
      </w:r>
      <w:bookmarkEnd w:id="59"/>
      <w:r>
        <w:rPr>
          <w:rFonts w:ascii="Times New Roman" w:hAnsi="Times New Roman"/>
          <w:sz w:val="28"/>
          <w:szCs w:val="28"/>
        </w:rPr>
        <w:t>»;</w:t>
      </w:r>
    </w:p>
    <w:p w14:paraId="2B387DF3" w14:textId="77777777" w:rsidR="00A61E45" w:rsidRPr="006B137C" w:rsidRDefault="00A61E45" w:rsidP="00A61E45">
      <w:pPr>
        <w:widowControl w:val="0"/>
        <w:suppressAutoHyphens/>
        <w:spacing w:after="0" w:line="240" w:lineRule="auto"/>
        <w:ind w:firstLine="709"/>
        <w:jc w:val="both"/>
        <w:rPr>
          <w:rFonts w:ascii="Times New Roman" w:hAnsi="Times New Roman"/>
          <w:sz w:val="28"/>
          <w:szCs w:val="28"/>
        </w:rPr>
      </w:pPr>
      <w:r>
        <w:rPr>
          <w:rFonts w:ascii="Times New Roman" w:hAnsi="Times New Roman"/>
          <w:sz w:val="28"/>
          <w:szCs w:val="28"/>
        </w:rPr>
        <w:t>в абзаце первом аббревиатуру «ГСМ» заменить словами «</w:t>
      </w:r>
      <w:bookmarkStart w:id="60" w:name="_Hlk164864957"/>
      <w:r>
        <w:rPr>
          <w:rFonts w:ascii="Times New Roman" w:hAnsi="Times New Roman"/>
          <w:sz w:val="28"/>
          <w:szCs w:val="28"/>
        </w:rPr>
        <w:t>горюче-смазочных материалов (далее – ГСМ)</w:t>
      </w:r>
      <w:bookmarkEnd w:id="60"/>
      <w:r>
        <w:rPr>
          <w:rFonts w:ascii="Times New Roman" w:hAnsi="Times New Roman"/>
          <w:sz w:val="28"/>
          <w:szCs w:val="28"/>
        </w:rPr>
        <w:t>», аббревиатуру «СУГ» заменить словами «</w:t>
      </w:r>
      <w:bookmarkStart w:id="61" w:name="_Hlk164864974"/>
      <w:r>
        <w:rPr>
          <w:rFonts w:ascii="Times New Roman" w:hAnsi="Times New Roman"/>
          <w:sz w:val="28"/>
          <w:szCs w:val="28"/>
        </w:rPr>
        <w:t>с</w:t>
      </w:r>
      <w:r w:rsidRPr="00CC343E">
        <w:rPr>
          <w:rFonts w:ascii="Times New Roman" w:hAnsi="Times New Roman"/>
          <w:sz w:val="28"/>
          <w:szCs w:val="28"/>
        </w:rPr>
        <w:t>жиженны</w:t>
      </w:r>
      <w:r>
        <w:rPr>
          <w:rFonts w:ascii="Times New Roman" w:hAnsi="Times New Roman"/>
          <w:sz w:val="28"/>
          <w:szCs w:val="28"/>
        </w:rPr>
        <w:t>х</w:t>
      </w:r>
      <w:r w:rsidRPr="00CC343E">
        <w:rPr>
          <w:rFonts w:ascii="Times New Roman" w:hAnsi="Times New Roman"/>
          <w:sz w:val="28"/>
          <w:szCs w:val="28"/>
        </w:rPr>
        <w:t xml:space="preserve"> углеводородны</w:t>
      </w:r>
      <w:r>
        <w:rPr>
          <w:rFonts w:ascii="Times New Roman" w:hAnsi="Times New Roman"/>
          <w:sz w:val="28"/>
          <w:szCs w:val="28"/>
        </w:rPr>
        <w:t>х</w:t>
      </w:r>
      <w:r w:rsidRPr="00CC343E">
        <w:rPr>
          <w:rFonts w:ascii="Times New Roman" w:hAnsi="Times New Roman"/>
          <w:sz w:val="28"/>
          <w:szCs w:val="28"/>
        </w:rPr>
        <w:t xml:space="preserve"> газ</w:t>
      </w:r>
      <w:r>
        <w:rPr>
          <w:rFonts w:ascii="Times New Roman" w:hAnsi="Times New Roman"/>
          <w:sz w:val="28"/>
          <w:szCs w:val="28"/>
        </w:rPr>
        <w:t>ов (далее – СУГ)</w:t>
      </w:r>
      <w:bookmarkEnd w:id="61"/>
      <w:r>
        <w:rPr>
          <w:rFonts w:ascii="Times New Roman" w:hAnsi="Times New Roman"/>
          <w:sz w:val="28"/>
          <w:szCs w:val="28"/>
        </w:rPr>
        <w:t>»;</w:t>
      </w:r>
    </w:p>
    <w:p w14:paraId="31449896" w14:textId="77777777" w:rsidR="00A61E45" w:rsidRPr="006B137C" w:rsidRDefault="00A61E45" w:rsidP="00A61E45">
      <w:pPr>
        <w:widowControl w:val="0"/>
        <w:suppressAutoHyphens/>
        <w:spacing w:after="0" w:line="240" w:lineRule="auto"/>
        <w:ind w:firstLine="709"/>
        <w:jc w:val="both"/>
        <w:rPr>
          <w:rFonts w:ascii="Times New Roman" w:hAnsi="Times New Roman"/>
          <w:sz w:val="28"/>
          <w:szCs w:val="28"/>
        </w:rPr>
      </w:pPr>
      <w:r>
        <w:rPr>
          <w:rFonts w:ascii="Times New Roman" w:hAnsi="Times New Roman"/>
          <w:sz w:val="28"/>
          <w:szCs w:val="28"/>
        </w:rPr>
        <w:t>в абзаце первом подраздела «Выводы» аббревиатуру «ЛВЖ» заменить словами «</w:t>
      </w:r>
      <w:bookmarkStart w:id="62" w:name="_Hlk164865048"/>
      <w:r>
        <w:rPr>
          <w:rFonts w:ascii="Times New Roman" w:hAnsi="Times New Roman"/>
          <w:sz w:val="28"/>
          <w:szCs w:val="28"/>
        </w:rPr>
        <w:t>легковоспламеняющихся жидкостей</w:t>
      </w:r>
      <w:bookmarkEnd w:id="62"/>
      <w:r>
        <w:rPr>
          <w:rFonts w:ascii="Times New Roman" w:hAnsi="Times New Roman"/>
          <w:sz w:val="28"/>
          <w:szCs w:val="28"/>
        </w:rPr>
        <w:t>»;</w:t>
      </w:r>
    </w:p>
    <w:p w14:paraId="2F9E8D02" w14:textId="77777777" w:rsidR="00A61E45" w:rsidRPr="006B137C" w:rsidRDefault="00A61E45" w:rsidP="00A61E45">
      <w:pPr>
        <w:widowControl w:val="0"/>
        <w:suppressAutoHyphens/>
        <w:spacing w:after="0" w:line="240" w:lineRule="auto"/>
        <w:ind w:firstLine="709"/>
        <w:jc w:val="both"/>
        <w:rPr>
          <w:rFonts w:ascii="Times New Roman" w:hAnsi="Times New Roman"/>
          <w:sz w:val="28"/>
          <w:szCs w:val="28"/>
        </w:rPr>
      </w:pPr>
      <w:r>
        <w:rPr>
          <w:rFonts w:ascii="Times New Roman" w:hAnsi="Times New Roman"/>
          <w:sz w:val="28"/>
          <w:szCs w:val="28"/>
        </w:rPr>
        <w:t>п</w:t>
      </w:r>
      <w:r w:rsidRPr="006B137C">
        <w:rPr>
          <w:rFonts w:ascii="Times New Roman" w:hAnsi="Times New Roman"/>
          <w:sz w:val="28"/>
          <w:szCs w:val="28"/>
        </w:rPr>
        <w:t>одраздел «</w:t>
      </w:r>
      <w:bookmarkStart w:id="63" w:name="_Hlk164865101"/>
      <w:r w:rsidRPr="006D446F">
        <w:rPr>
          <w:rFonts w:ascii="Times New Roman" w:hAnsi="Times New Roman"/>
          <w:sz w:val="28"/>
          <w:szCs w:val="28"/>
        </w:rPr>
        <w:t>IV</w:t>
      </w:r>
      <w:bookmarkEnd w:id="63"/>
      <w:r w:rsidRPr="006D446F">
        <w:rPr>
          <w:rFonts w:ascii="Times New Roman" w:hAnsi="Times New Roman"/>
          <w:sz w:val="28"/>
          <w:szCs w:val="28"/>
        </w:rPr>
        <w:t>. Оценка возможного ущерба в результате аварий на объектах газового хозяйства</w:t>
      </w:r>
      <w:r w:rsidRPr="006B137C">
        <w:rPr>
          <w:rFonts w:ascii="Times New Roman" w:hAnsi="Times New Roman"/>
          <w:sz w:val="28"/>
          <w:szCs w:val="28"/>
        </w:rPr>
        <w:t xml:space="preserve">» </w:t>
      </w:r>
      <w:r>
        <w:rPr>
          <w:rFonts w:ascii="Times New Roman" w:hAnsi="Times New Roman"/>
          <w:sz w:val="28"/>
          <w:szCs w:val="28"/>
        </w:rPr>
        <w:t>исключить;</w:t>
      </w:r>
    </w:p>
    <w:p w14:paraId="70944962" w14:textId="77777777" w:rsidR="00A61E45" w:rsidRPr="006B137C" w:rsidRDefault="00A61E45" w:rsidP="00C801D0">
      <w:pPr>
        <w:widowControl w:val="0"/>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в абзаце втором </w:t>
      </w:r>
      <w:r w:rsidRPr="006B137C">
        <w:rPr>
          <w:rFonts w:ascii="Times New Roman" w:hAnsi="Times New Roman"/>
          <w:sz w:val="28"/>
          <w:szCs w:val="28"/>
        </w:rPr>
        <w:t>подраздел</w:t>
      </w:r>
      <w:r>
        <w:rPr>
          <w:rFonts w:ascii="Times New Roman" w:hAnsi="Times New Roman"/>
          <w:sz w:val="28"/>
          <w:szCs w:val="28"/>
        </w:rPr>
        <w:t>а</w:t>
      </w:r>
      <w:r w:rsidRPr="006B137C">
        <w:rPr>
          <w:rFonts w:ascii="Times New Roman" w:hAnsi="Times New Roman"/>
          <w:sz w:val="28"/>
          <w:szCs w:val="28"/>
        </w:rPr>
        <w:t xml:space="preserve"> «V</w:t>
      </w:r>
      <w:r>
        <w:rPr>
          <w:rFonts w:ascii="Times New Roman" w:hAnsi="Times New Roman"/>
          <w:sz w:val="28"/>
          <w:szCs w:val="28"/>
          <w:lang w:val="en-US"/>
        </w:rPr>
        <w:t>I</w:t>
      </w:r>
      <w:r w:rsidRPr="006B137C">
        <w:rPr>
          <w:rFonts w:ascii="Times New Roman" w:hAnsi="Times New Roman"/>
          <w:sz w:val="28"/>
          <w:szCs w:val="28"/>
        </w:rPr>
        <w:t xml:space="preserve">. Аварии на гидротехнических </w:t>
      </w:r>
      <w:r w:rsidRPr="006B137C">
        <w:rPr>
          <w:rFonts w:ascii="Times New Roman" w:hAnsi="Times New Roman"/>
          <w:sz w:val="28"/>
          <w:szCs w:val="28"/>
        </w:rPr>
        <w:lastRenderedPageBreak/>
        <w:t>сооружениях» аббревиатуру «ГТС» заменить словами «</w:t>
      </w:r>
      <w:bookmarkStart w:id="64" w:name="_Hlk164865202"/>
      <w:r w:rsidRPr="006B137C">
        <w:rPr>
          <w:rFonts w:ascii="Times New Roman" w:hAnsi="Times New Roman"/>
          <w:sz w:val="28"/>
          <w:szCs w:val="28"/>
        </w:rPr>
        <w:t>гидротехнически</w:t>
      </w:r>
      <w:r>
        <w:rPr>
          <w:rFonts w:ascii="Times New Roman" w:hAnsi="Times New Roman"/>
          <w:sz w:val="28"/>
          <w:szCs w:val="28"/>
        </w:rPr>
        <w:t>х</w:t>
      </w:r>
      <w:r w:rsidRPr="006B137C">
        <w:rPr>
          <w:rFonts w:ascii="Times New Roman" w:hAnsi="Times New Roman"/>
          <w:sz w:val="28"/>
          <w:szCs w:val="28"/>
        </w:rPr>
        <w:t xml:space="preserve"> сооружени</w:t>
      </w:r>
      <w:r>
        <w:rPr>
          <w:rFonts w:ascii="Times New Roman" w:hAnsi="Times New Roman"/>
          <w:sz w:val="28"/>
          <w:szCs w:val="28"/>
        </w:rPr>
        <w:t>й</w:t>
      </w:r>
      <w:r w:rsidRPr="006B137C">
        <w:rPr>
          <w:rFonts w:ascii="Times New Roman" w:hAnsi="Times New Roman"/>
          <w:sz w:val="28"/>
          <w:szCs w:val="28"/>
        </w:rPr>
        <w:t xml:space="preserve"> (далее </w:t>
      </w:r>
      <w:r>
        <w:rPr>
          <w:rFonts w:ascii="Times New Roman" w:hAnsi="Times New Roman"/>
          <w:sz w:val="28"/>
          <w:szCs w:val="28"/>
        </w:rPr>
        <w:t xml:space="preserve">– </w:t>
      </w:r>
      <w:r w:rsidRPr="006B137C">
        <w:rPr>
          <w:rFonts w:ascii="Times New Roman" w:hAnsi="Times New Roman"/>
          <w:sz w:val="28"/>
          <w:szCs w:val="28"/>
        </w:rPr>
        <w:t>ГТС)</w:t>
      </w:r>
      <w:bookmarkEnd w:id="64"/>
      <w:r w:rsidRPr="006B137C">
        <w:rPr>
          <w:rFonts w:ascii="Times New Roman" w:hAnsi="Times New Roman"/>
          <w:sz w:val="28"/>
          <w:szCs w:val="28"/>
        </w:rPr>
        <w:t>»;</w:t>
      </w:r>
    </w:p>
    <w:p w14:paraId="03D035A2" w14:textId="2EF8F88E" w:rsidR="00A61E45" w:rsidRPr="006B137C" w:rsidRDefault="00A61E45" w:rsidP="00C801D0">
      <w:pPr>
        <w:pStyle w:val="rvps59"/>
        <w:widowControl w:val="0"/>
        <w:ind w:firstLine="709"/>
        <w:rPr>
          <w:sz w:val="28"/>
        </w:rPr>
      </w:pPr>
      <w:r w:rsidRPr="006B137C">
        <w:rPr>
          <w:sz w:val="28"/>
        </w:rPr>
        <w:t>в наименовании подраздела 4.1.2</w:t>
      </w:r>
      <w:r w:rsidR="001C778A">
        <w:rPr>
          <w:sz w:val="28"/>
        </w:rPr>
        <w:t>.</w:t>
      </w:r>
      <w:r w:rsidRPr="006B137C">
        <w:rPr>
          <w:sz w:val="28"/>
        </w:rPr>
        <w:t xml:space="preserve"> </w:t>
      </w:r>
      <w:r>
        <w:rPr>
          <w:sz w:val="28"/>
        </w:rPr>
        <w:t>«</w:t>
      </w:r>
      <w:r w:rsidRPr="00280205">
        <w:rPr>
          <w:sz w:val="28"/>
        </w:rPr>
        <w:t xml:space="preserve">При наложении поражающих факторов военных чрезвычайных ситуаций, в том числе зон </w:t>
      </w:r>
      <w:proofErr w:type="gramStart"/>
      <w:r w:rsidRPr="00280205">
        <w:rPr>
          <w:sz w:val="28"/>
        </w:rPr>
        <w:t>возможной</w:t>
      </w:r>
      <w:r>
        <w:rPr>
          <w:sz w:val="28"/>
        </w:rPr>
        <w:t xml:space="preserve"> </w:t>
      </w:r>
      <w:r w:rsidRPr="00280205">
        <w:rPr>
          <w:sz w:val="28"/>
        </w:rPr>
        <w:t>опасност</w:t>
      </w:r>
      <w:r w:rsidR="00C801D0">
        <w:rPr>
          <w:sz w:val="28"/>
        </w:rPr>
        <w:t>и</w:t>
      </w:r>
      <w:proofErr w:type="gramEnd"/>
      <w:r w:rsidRPr="00280205">
        <w:rPr>
          <w:sz w:val="28"/>
        </w:rPr>
        <w:t xml:space="preserve"> предусмотренных СНиП 2.01.51-90</w:t>
      </w:r>
      <w:r>
        <w:rPr>
          <w:sz w:val="28"/>
        </w:rPr>
        <w:t xml:space="preserve">» </w:t>
      </w:r>
      <w:r w:rsidRPr="006B137C">
        <w:rPr>
          <w:sz w:val="28"/>
        </w:rPr>
        <w:t>слова «</w:t>
      </w:r>
      <w:r>
        <w:rPr>
          <w:sz w:val="28"/>
        </w:rPr>
        <w:t xml:space="preserve">предусмотренных </w:t>
      </w:r>
      <w:r w:rsidRPr="006B137C">
        <w:rPr>
          <w:sz w:val="28"/>
        </w:rPr>
        <w:t>СНиП</w:t>
      </w:r>
      <w:r>
        <w:rPr>
          <w:sz w:val="28"/>
        </w:rPr>
        <w:t> </w:t>
      </w:r>
      <w:r w:rsidRPr="006B137C">
        <w:rPr>
          <w:sz w:val="28"/>
        </w:rPr>
        <w:t xml:space="preserve">2.01.51-90» </w:t>
      </w:r>
      <w:r>
        <w:rPr>
          <w:sz w:val="28"/>
        </w:rPr>
        <w:t>исключить;</w:t>
      </w:r>
    </w:p>
    <w:p w14:paraId="65A6333C" w14:textId="1887DB69" w:rsidR="00A61E45" w:rsidRPr="006B137C" w:rsidRDefault="00A61E45" w:rsidP="00C801D0">
      <w:pPr>
        <w:widowControl w:val="0"/>
        <w:tabs>
          <w:tab w:val="left" w:pos="0"/>
        </w:tabs>
        <w:spacing w:after="0" w:line="240" w:lineRule="auto"/>
        <w:ind w:firstLine="709"/>
        <w:jc w:val="both"/>
        <w:rPr>
          <w:rFonts w:ascii="Times New Roman" w:hAnsi="Times New Roman"/>
          <w:sz w:val="28"/>
        </w:rPr>
      </w:pPr>
      <w:r>
        <w:rPr>
          <w:rFonts w:ascii="Times New Roman" w:hAnsi="Times New Roman"/>
          <w:sz w:val="28"/>
        </w:rPr>
        <w:t>б</w:t>
      </w:r>
      <w:r w:rsidRPr="006B137C">
        <w:rPr>
          <w:rFonts w:ascii="Times New Roman" w:hAnsi="Times New Roman"/>
          <w:sz w:val="28"/>
        </w:rPr>
        <w:t>) в подразделе 4.2</w:t>
      </w:r>
      <w:r w:rsidR="001C778A">
        <w:rPr>
          <w:rFonts w:ascii="Times New Roman" w:hAnsi="Times New Roman"/>
          <w:sz w:val="28"/>
        </w:rPr>
        <w:t>.</w:t>
      </w:r>
      <w:r w:rsidRPr="006B137C">
        <w:rPr>
          <w:rFonts w:ascii="Times New Roman" w:hAnsi="Times New Roman"/>
          <w:sz w:val="28"/>
        </w:rPr>
        <w:t xml:space="preserve"> «Характеристика</w:t>
      </w:r>
      <w:r w:rsidRPr="006B137C">
        <w:rPr>
          <w:sz w:val="28"/>
        </w:rPr>
        <w:t xml:space="preserve"> </w:t>
      </w:r>
      <w:r w:rsidRPr="006B137C">
        <w:rPr>
          <w:rFonts w:ascii="Times New Roman" w:hAnsi="Times New Roman"/>
          <w:sz w:val="28"/>
        </w:rPr>
        <w:t>факторов риска ЧС природного характера и воздействия их последствий на территорию муниципального образования»:</w:t>
      </w:r>
    </w:p>
    <w:p w14:paraId="34086528" w14:textId="77777777" w:rsidR="00A61E45" w:rsidRPr="006B137C" w:rsidRDefault="00A61E45" w:rsidP="00C801D0">
      <w:pPr>
        <w:widowControl w:val="0"/>
        <w:tabs>
          <w:tab w:val="left" w:pos="0"/>
        </w:tabs>
        <w:spacing w:after="0" w:line="240" w:lineRule="auto"/>
        <w:ind w:firstLine="709"/>
        <w:jc w:val="both"/>
        <w:rPr>
          <w:rFonts w:ascii="Times New Roman" w:hAnsi="Times New Roman"/>
          <w:sz w:val="28"/>
        </w:rPr>
      </w:pPr>
      <w:r w:rsidRPr="006B137C">
        <w:rPr>
          <w:rFonts w:ascii="Times New Roman" w:hAnsi="Times New Roman"/>
          <w:sz w:val="28"/>
        </w:rPr>
        <w:t>абзац первый исключить;</w:t>
      </w:r>
    </w:p>
    <w:p w14:paraId="411D79A3" w14:textId="77777777" w:rsidR="00A61E45" w:rsidRPr="006B137C" w:rsidRDefault="00A61E45" w:rsidP="00C801D0">
      <w:pPr>
        <w:widowControl w:val="0"/>
        <w:tabs>
          <w:tab w:val="left" w:pos="0"/>
        </w:tabs>
        <w:spacing w:after="0" w:line="240" w:lineRule="auto"/>
        <w:ind w:firstLine="709"/>
        <w:jc w:val="both"/>
        <w:rPr>
          <w:rFonts w:ascii="Times New Roman" w:hAnsi="Times New Roman"/>
          <w:sz w:val="28"/>
        </w:rPr>
      </w:pPr>
      <w:r w:rsidRPr="006B137C">
        <w:rPr>
          <w:rFonts w:ascii="Times New Roman" w:hAnsi="Times New Roman"/>
          <w:sz w:val="28"/>
        </w:rPr>
        <w:t xml:space="preserve">в абзаце третьем после таблицы «Степень разрушения зданий и сооружений при ураганах» подраздела «Ливневые дожди» слова </w:t>
      </w:r>
      <w:r w:rsidRPr="006B137C">
        <w:rPr>
          <w:rFonts w:ascii="Times New Roman" w:hAnsi="Times New Roman"/>
          <w:sz w:val="28"/>
        </w:rPr>
        <w:br/>
        <w:t xml:space="preserve">«СНиП 2.01.07-85* «Нагрузки и воздействия» заменить словами </w:t>
      </w:r>
      <w:r w:rsidRPr="006B137C">
        <w:rPr>
          <w:rFonts w:ascii="Times New Roman" w:hAnsi="Times New Roman"/>
          <w:sz w:val="28"/>
        </w:rPr>
        <w:br/>
        <w:t>«СП 20.13330.2016 «СНиП 2.01.07</w:t>
      </w:r>
      <w:r w:rsidRPr="006B137C">
        <w:rPr>
          <w:rFonts w:ascii="Times New Roman" w:hAnsi="Times New Roman"/>
          <w:sz w:val="28"/>
        </w:rPr>
        <w:noBreakHyphen/>
        <w:t>85* Нагрузки и воздействия»;</w:t>
      </w:r>
    </w:p>
    <w:p w14:paraId="22D02E58" w14:textId="77777777" w:rsidR="00A61E45" w:rsidRDefault="00A61E45" w:rsidP="00C801D0">
      <w:pPr>
        <w:widowControl w:val="0"/>
        <w:tabs>
          <w:tab w:val="left" w:pos="0"/>
        </w:tabs>
        <w:spacing w:after="0" w:line="240" w:lineRule="auto"/>
        <w:ind w:firstLine="709"/>
        <w:jc w:val="both"/>
        <w:rPr>
          <w:rFonts w:ascii="Times New Roman" w:hAnsi="Times New Roman"/>
          <w:bCs/>
          <w:sz w:val="28"/>
          <w:szCs w:val="28"/>
        </w:rPr>
      </w:pPr>
      <w:r w:rsidRPr="002D797A">
        <w:rPr>
          <w:rFonts w:ascii="Times New Roman" w:hAnsi="Times New Roman"/>
          <w:bCs/>
          <w:sz w:val="28"/>
          <w:szCs w:val="28"/>
        </w:rPr>
        <w:t>абзац третий</w:t>
      </w:r>
      <w:r w:rsidRPr="006B137C">
        <w:rPr>
          <w:rFonts w:ascii="Times New Roman" w:hAnsi="Times New Roman"/>
          <w:bCs/>
          <w:sz w:val="28"/>
          <w:szCs w:val="28"/>
        </w:rPr>
        <w:t xml:space="preserve"> подраздел</w:t>
      </w:r>
      <w:r>
        <w:rPr>
          <w:rFonts w:ascii="Times New Roman" w:hAnsi="Times New Roman"/>
          <w:bCs/>
          <w:sz w:val="28"/>
          <w:szCs w:val="28"/>
        </w:rPr>
        <w:t>а</w:t>
      </w:r>
      <w:r w:rsidRPr="006B137C">
        <w:rPr>
          <w:rFonts w:ascii="Times New Roman" w:hAnsi="Times New Roman"/>
          <w:bCs/>
          <w:sz w:val="28"/>
          <w:szCs w:val="28"/>
        </w:rPr>
        <w:t xml:space="preserve"> «Опасные геологические процессы»</w:t>
      </w:r>
      <w:r>
        <w:rPr>
          <w:rFonts w:ascii="Times New Roman" w:hAnsi="Times New Roman"/>
          <w:bCs/>
          <w:sz w:val="28"/>
          <w:szCs w:val="28"/>
        </w:rPr>
        <w:t xml:space="preserve"> </w:t>
      </w:r>
      <w:r w:rsidRPr="006B137C">
        <w:rPr>
          <w:rFonts w:ascii="Times New Roman" w:hAnsi="Times New Roman"/>
          <w:bCs/>
          <w:sz w:val="28"/>
          <w:szCs w:val="28"/>
        </w:rPr>
        <w:t>исключить;</w:t>
      </w:r>
    </w:p>
    <w:p w14:paraId="576A4D8C" w14:textId="5DD13210" w:rsidR="00C801D0" w:rsidRPr="006B137C" w:rsidRDefault="00C801D0" w:rsidP="00C801D0">
      <w:pPr>
        <w:widowControl w:val="0"/>
        <w:tabs>
          <w:tab w:val="left" w:pos="0"/>
        </w:tabs>
        <w:spacing w:after="0" w:line="240" w:lineRule="auto"/>
        <w:ind w:firstLine="709"/>
        <w:jc w:val="both"/>
        <w:rPr>
          <w:rFonts w:ascii="Times New Roman" w:hAnsi="Times New Roman"/>
          <w:bCs/>
          <w:sz w:val="28"/>
          <w:szCs w:val="28"/>
        </w:rPr>
      </w:pPr>
      <w:r>
        <w:rPr>
          <w:rFonts w:ascii="Times New Roman" w:hAnsi="Times New Roman"/>
          <w:bCs/>
          <w:sz w:val="28"/>
          <w:szCs w:val="28"/>
        </w:rPr>
        <w:t>в абзаце шестом аббревиатуру «ЭГП» заменить словами «экономно-географического положения (далее – ЭГП)»;</w:t>
      </w:r>
    </w:p>
    <w:p w14:paraId="278EAE6D" w14:textId="031A06E9" w:rsidR="00A61E45" w:rsidRPr="006B137C" w:rsidRDefault="00A61E45" w:rsidP="00C801D0">
      <w:pPr>
        <w:widowControl w:val="0"/>
        <w:tabs>
          <w:tab w:val="left" w:pos="0"/>
        </w:tabs>
        <w:spacing w:after="0" w:line="240" w:lineRule="auto"/>
        <w:ind w:firstLine="709"/>
        <w:jc w:val="both"/>
        <w:rPr>
          <w:rFonts w:ascii="Times New Roman" w:hAnsi="Times New Roman"/>
          <w:sz w:val="28"/>
        </w:rPr>
      </w:pPr>
      <w:r w:rsidRPr="00EB3A82">
        <w:rPr>
          <w:rFonts w:ascii="Times New Roman" w:hAnsi="Times New Roman"/>
          <w:sz w:val="28"/>
        </w:rPr>
        <w:t>в) в подразделе 4.3</w:t>
      </w:r>
      <w:r w:rsidR="001C778A">
        <w:rPr>
          <w:rFonts w:ascii="Times New Roman" w:hAnsi="Times New Roman"/>
          <w:sz w:val="28"/>
        </w:rPr>
        <w:t>.</w:t>
      </w:r>
      <w:r w:rsidRPr="00EB3A82">
        <w:rPr>
          <w:rFonts w:ascii="Times New Roman" w:hAnsi="Times New Roman"/>
          <w:sz w:val="28"/>
        </w:rPr>
        <w:t xml:space="preserve"> «Характеристика факторов риска ЧС биолого-социального характера и воздействия их последствий на территорию муниципального образования»:</w:t>
      </w:r>
    </w:p>
    <w:p w14:paraId="27C657E0" w14:textId="77777777" w:rsidR="00A61E45" w:rsidRDefault="00A61E45" w:rsidP="00C801D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абзац четвертый исключить;</w:t>
      </w:r>
    </w:p>
    <w:p w14:paraId="7F2602C4" w14:textId="77777777" w:rsidR="00A61E45" w:rsidRDefault="00A61E45" w:rsidP="00C801D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таблицу «</w:t>
      </w:r>
      <w:r w:rsidRPr="002A0F41">
        <w:rPr>
          <w:rFonts w:ascii="Times New Roman" w:eastAsia="Times New Roman" w:hAnsi="Times New Roman" w:cs="Times New Roman"/>
          <w:sz w:val="28"/>
          <w:szCs w:val="28"/>
          <w:lang w:eastAsia="ru-RU"/>
        </w:rPr>
        <w:t>Сведения о захоронениях животных</w:t>
      </w:r>
      <w:r>
        <w:rPr>
          <w:rFonts w:ascii="Times New Roman" w:eastAsia="Times New Roman" w:hAnsi="Times New Roman" w:cs="Times New Roman"/>
          <w:sz w:val="28"/>
          <w:szCs w:val="28"/>
          <w:lang w:eastAsia="ru-RU"/>
        </w:rPr>
        <w:t>» исключить;</w:t>
      </w:r>
    </w:p>
    <w:p w14:paraId="70450399" w14:textId="77777777" w:rsidR="00A61E45" w:rsidRDefault="00A61E45" w:rsidP="00C801D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абзаце подраздела «</w:t>
      </w:r>
      <w:r w:rsidRPr="002A0F41">
        <w:rPr>
          <w:rFonts w:ascii="Times New Roman" w:eastAsia="Times New Roman" w:hAnsi="Times New Roman" w:cs="Times New Roman"/>
          <w:sz w:val="28"/>
          <w:szCs w:val="28"/>
          <w:lang w:eastAsia="ru-RU"/>
        </w:rPr>
        <w:t>Атмосферный воздух</w:t>
      </w:r>
      <w:r>
        <w:rPr>
          <w:rFonts w:ascii="Times New Roman" w:eastAsia="Times New Roman" w:hAnsi="Times New Roman" w:cs="Times New Roman"/>
          <w:sz w:val="28"/>
          <w:szCs w:val="28"/>
          <w:lang w:eastAsia="ru-RU"/>
        </w:rPr>
        <w:t>» аббревиатуру «ТБО» заменить словами «</w:t>
      </w:r>
      <w:r w:rsidRPr="002A0F41">
        <w:rPr>
          <w:rFonts w:ascii="Times New Roman" w:eastAsia="Times New Roman" w:hAnsi="Times New Roman" w:cs="Times New Roman"/>
          <w:sz w:val="28"/>
          <w:szCs w:val="28"/>
          <w:lang w:eastAsia="ru-RU"/>
        </w:rPr>
        <w:t>твердых коммунальных отход</w:t>
      </w:r>
      <w:r>
        <w:rPr>
          <w:rFonts w:ascii="Times New Roman" w:eastAsia="Times New Roman" w:hAnsi="Times New Roman" w:cs="Times New Roman"/>
          <w:sz w:val="28"/>
          <w:szCs w:val="28"/>
          <w:lang w:eastAsia="ru-RU"/>
        </w:rPr>
        <w:t>ах</w:t>
      </w:r>
      <w:r w:rsidRPr="002A0F41">
        <w:rPr>
          <w:rFonts w:ascii="Times New Roman" w:eastAsia="Times New Roman" w:hAnsi="Times New Roman" w:cs="Times New Roman"/>
          <w:sz w:val="28"/>
          <w:szCs w:val="28"/>
          <w:lang w:eastAsia="ru-RU"/>
        </w:rPr>
        <w:t xml:space="preserve"> (далее – ТКО)</w:t>
      </w:r>
      <w:r>
        <w:rPr>
          <w:rFonts w:ascii="Times New Roman" w:eastAsia="Times New Roman" w:hAnsi="Times New Roman" w:cs="Times New Roman"/>
          <w:sz w:val="28"/>
          <w:szCs w:val="28"/>
          <w:lang w:eastAsia="ru-RU"/>
        </w:rPr>
        <w:t>»;</w:t>
      </w:r>
    </w:p>
    <w:p w14:paraId="22A80217" w14:textId="77777777" w:rsidR="00A61E45" w:rsidRDefault="00A61E45" w:rsidP="00C801D0">
      <w:pPr>
        <w:widowControl w:val="0"/>
        <w:suppressAutoHyphen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абзаце подраздела «</w:t>
      </w:r>
      <w:r w:rsidRPr="002A0F41">
        <w:rPr>
          <w:rFonts w:ascii="Times New Roman" w:eastAsia="Times New Roman" w:hAnsi="Times New Roman" w:cs="Times New Roman"/>
          <w:sz w:val="28"/>
          <w:szCs w:val="28"/>
          <w:lang w:eastAsia="ru-RU"/>
        </w:rPr>
        <w:t>Санитарная очистка территории</w:t>
      </w:r>
      <w:r>
        <w:rPr>
          <w:rFonts w:ascii="Times New Roman" w:eastAsia="Times New Roman" w:hAnsi="Times New Roman" w:cs="Times New Roman"/>
          <w:sz w:val="28"/>
          <w:szCs w:val="28"/>
          <w:lang w:eastAsia="ru-RU"/>
        </w:rPr>
        <w:t>» аббревиатуру «ТБО» заменить аббревиатурой «ТКО»;</w:t>
      </w:r>
    </w:p>
    <w:p w14:paraId="2264E96D" w14:textId="77777777" w:rsidR="00A61E45" w:rsidRPr="00A10D97" w:rsidRDefault="00A61E45" w:rsidP="00C801D0">
      <w:pPr>
        <w:widowControl w:val="0"/>
        <w:tabs>
          <w:tab w:val="left" w:pos="0"/>
        </w:tabs>
        <w:spacing w:after="0" w:line="240"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5</w:t>
      </w:r>
      <w:r w:rsidRPr="00A10D97">
        <w:rPr>
          <w:rFonts w:ascii="Times New Roman" w:eastAsia="Times New Roman" w:hAnsi="Times New Roman" w:cs="Times New Roman"/>
          <w:sz w:val="28"/>
          <w:szCs w:val="20"/>
          <w:lang w:eastAsia="ru-RU"/>
        </w:rPr>
        <w:t>) в разделе 5 «Характеристика существующих ИТМ ГО, предупреждения ЧС, градостроительные и проектные ограничения, предложения и решения обоснования минимизации последствий чрезвычайных ситуаций»:</w:t>
      </w:r>
    </w:p>
    <w:p w14:paraId="145BAF80" w14:textId="42C16E97" w:rsidR="00A61E45" w:rsidRPr="00A10D97" w:rsidRDefault="00A61E45" w:rsidP="00C801D0">
      <w:pPr>
        <w:widowControl w:val="0"/>
        <w:tabs>
          <w:tab w:val="left" w:pos="0"/>
        </w:tabs>
        <w:spacing w:after="0" w:line="240" w:lineRule="auto"/>
        <w:ind w:firstLine="709"/>
        <w:jc w:val="both"/>
        <w:rPr>
          <w:rFonts w:ascii="Times New Roman" w:eastAsia="Times New Roman" w:hAnsi="Times New Roman" w:cs="Times New Roman"/>
          <w:sz w:val="28"/>
          <w:szCs w:val="20"/>
          <w:lang w:eastAsia="ru-RU"/>
        </w:rPr>
      </w:pPr>
      <w:r w:rsidRPr="00A10D97">
        <w:rPr>
          <w:rFonts w:ascii="Times New Roman" w:eastAsia="Times New Roman" w:hAnsi="Times New Roman" w:cs="Times New Roman"/>
          <w:sz w:val="28"/>
          <w:szCs w:val="20"/>
          <w:lang w:eastAsia="ru-RU"/>
        </w:rPr>
        <w:t>а) в подразделе 5.1</w:t>
      </w:r>
      <w:r w:rsidR="001C778A">
        <w:rPr>
          <w:rFonts w:ascii="Times New Roman" w:eastAsia="Times New Roman" w:hAnsi="Times New Roman" w:cs="Times New Roman"/>
          <w:sz w:val="28"/>
          <w:szCs w:val="20"/>
          <w:lang w:eastAsia="ru-RU"/>
        </w:rPr>
        <w:t>.</w:t>
      </w:r>
      <w:r w:rsidRPr="00A10D97">
        <w:rPr>
          <w:rFonts w:ascii="Times New Roman" w:eastAsia="Times New Roman" w:hAnsi="Times New Roman" w:cs="Times New Roman"/>
          <w:sz w:val="28"/>
          <w:szCs w:val="20"/>
          <w:lang w:eastAsia="ru-RU"/>
        </w:rPr>
        <w:t xml:space="preserve"> «При инженерной подготовке и защите территории»:</w:t>
      </w:r>
    </w:p>
    <w:p w14:paraId="1C687E1F" w14:textId="11BC6276" w:rsidR="00A61E45" w:rsidRPr="00A10D97" w:rsidRDefault="00A61E45" w:rsidP="00C801D0">
      <w:pPr>
        <w:widowControl w:val="0"/>
        <w:tabs>
          <w:tab w:val="left" w:pos="0"/>
        </w:tabs>
        <w:spacing w:after="0" w:line="240" w:lineRule="auto"/>
        <w:ind w:firstLine="709"/>
        <w:jc w:val="both"/>
        <w:rPr>
          <w:rFonts w:ascii="Times New Roman" w:eastAsia="Times New Roman" w:hAnsi="Times New Roman" w:cs="Times New Roman"/>
          <w:sz w:val="28"/>
          <w:szCs w:val="20"/>
          <w:lang w:eastAsia="ru-RU"/>
        </w:rPr>
      </w:pPr>
      <w:r w:rsidRPr="00A10D97">
        <w:rPr>
          <w:rFonts w:ascii="Times New Roman" w:eastAsia="Times New Roman" w:hAnsi="Times New Roman" w:cs="Times New Roman"/>
          <w:sz w:val="28"/>
          <w:szCs w:val="20"/>
          <w:lang w:eastAsia="ru-RU"/>
        </w:rPr>
        <w:t>в подразделе 5.1.2</w:t>
      </w:r>
      <w:r w:rsidR="001C778A">
        <w:rPr>
          <w:rFonts w:ascii="Times New Roman" w:eastAsia="Times New Roman" w:hAnsi="Times New Roman" w:cs="Times New Roman"/>
          <w:sz w:val="28"/>
          <w:szCs w:val="20"/>
          <w:lang w:eastAsia="ru-RU"/>
        </w:rPr>
        <w:t>.</w:t>
      </w:r>
      <w:r w:rsidRPr="00A10D97">
        <w:rPr>
          <w:rFonts w:ascii="Times New Roman" w:eastAsia="Times New Roman" w:hAnsi="Times New Roman" w:cs="Times New Roman"/>
          <w:sz w:val="28"/>
          <w:szCs w:val="20"/>
          <w:lang w:eastAsia="ru-RU"/>
        </w:rPr>
        <w:t xml:space="preserve"> «Градостроительные (проектные) предложения»:</w:t>
      </w:r>
    </w:p>
    <w:p w14:paraId="6FBB1CB6" w14:textId="40B6E023" w:rsidR="00A61E45" w:rsidRPr="00A10D97" w:rsidRDefault="00A61E45" w:rsidP="00C801D0">
      <w:pPr>
        <w:widowControl w:val="0"/>
        <w:tabs>
          <w:tab w:val="left" w:pos="0"/>
        </w:tabs>
        <w:spacing w:after="0" w:line="240" w:lineRule="auto"/>
        <w:ind w:firstLine="709"/>
        <w:jc w:val="both"/>
        <w:rPr>
          <w:rFonts w:ascii="Times New Roman" w:eastAsia="Times New Roman" w:hAnsi="Times New Roman" w:cs="Times New Roman"/>
          <w:sz w:val="28"/>
          <w:szCs w:val="20"/>
          <w:lang w:eastAsia="ru-RU"/>
        </w:rPr>
      </w:pPr>
      <w:r w:rsidRPr="00A24455">
        <w:rPr>
          <w:rFonts w:ascii="Times New Roman" w:eastAsia="Times New Roman" w:hAnsi="Times New Roman" w:cs="Times New Roman"/>
          <w:sz w:val="28"/>
          <w:szCs w:val="20"/>
          <w:lang w:eastAsia="ru-RU"/>
        </w:rPr>
        <w:t xml:space="preserve">в абзаце </w:t>
      </w:r>
      <w:r w:rsidR="001C778A" w:rsidRPr="00A24455">
        <w:rPr>
          <w:rFonts w:ascii="Times New Roman" w:eastAsia="Times New Roman" w:hAnsi="Times New Roman" w:cs="Times New Roman"/>
          <w:sz w:val="28"/>
          <w:szCs w:val="20"/>
          <w:lang w:eastAsia="ru-RU"/>
        </w:rPr>
        <w:t>девятнадцатом</w:t>
      </w:r>
      <w:r w:rsidRPr="00A24455">
        <w:rPr>
          <w:rFonts w:ascii="Times New Roman" w:eastAsia="Times New Roman" w:hAnsi="Times New Roman" w:cs="Times New Roman"/>
          <w:sz w:val="28"/>
          <w:szCs w:val="20"/>
          <w:lang w:eastAsia="ru-RU"/>
        </w:rPr>
        <w:t xml:space="preserve"> подраздела 5.1.2.1</w:t>
      </w:r>
      <w:r w:rsidR="001C778A" w:rsidRPr="00A24455">
        <w:rPr>
          <w:rFonts w:ascii="Times New Roman" w:eastAsia="Times New Roman" w:hAnsi="Times New Roman" w:cs="Times New Roman"/>
          <w:sz w:val="28"/>
          <w:szCs w:val="20"/>
          <w:lang w:eastAsia="ru-RU"/>
        </w:rPr>
        <w:t>.</w:t>
      </w:r>
      <w:r w:rsidRPr="00A24455">
        <w:rPr>
          <w:rFonts w:ascii="Times New Roman" w:eastAsia="Times New Roman" w:hAnsi="Times New Roman" w:cs="Times New Roman"/>
          <w:sz w:val="28"/>
          <w:szCs w:val="20"/>
          <w:lang w:eastAsia="ru-RU"/>
        </w:rPr>
        <w:t xml:space="preserve"> «Инженерная защита от подтоплений и затоплений» слова «СНиП 2.06.15-85» заменить словами «СП 104.13330.2016 «СНиП 2.06.15-85 Инженерная защита территории от затопления и подтопления»;</w:t>
      </w:r>
      <w:r w:rsidRPr="00A10D97">
        <w:rPr>
          <w:rFonts w:ascii="Calibri" w:eastAsia="Times New Roman" w:hAnsi="Calibri" w:cs="Times New Roman"/>
          <w:szCs w:val="20"/>
          <w:lang w:eastAsia="ru-RU"/>
        </w:rPr>
        <w:t xml:space="preserve"> </w:t>
      </w:r>
    </w:p>
    <w:p w14:paraId="78496DD2" w14:textId="2E3E7403" w:rsidR="00A61E45" w:rsidRPr="00A10D97" w:rsidRDefault="00A61E45" w:rsidP="00C801D0">
      <w:pPr>
        <w:widowControl w:val="0"/>
        <w:spacing w:after="0" w:line="240" w:lineRule="auto"/>
        <w:ind w:firstLine="709"/>
        <w:jc w:val="both"/>
        <w:rPr>
          <w:rFonts w:ascii="Times New Roman" w:eastAsia="Times New Roman" w:hAnsi="Times New Roman" w:cs="Times New Roman"/>
          <w:sz w:val="28"/>
          <w:szCs w:val="20"/>
          <w:lang w:eastAsia="ru-RU"/>
        </w:rPr>
      </w:pPr>
      <w:r w:rsidRPr="00A10D97">
        <w:rPr>
          <w:rFonts w:ascii="Calibri" w:eastAsia="Times New Roman" w:hAnsi="Calibri" w:cs="Times New Roman"/>
          <w:szCs w:val="20"/>
          <w:lang w:eastAsia="ru-RU"/>
        </w:rPr>
        <w:t xml:space="preserve">В </w:t>
      </w:r>
      <w:r w:rsidRPr="00A10D97">
        <w:rPr>
          <w:rFonts w:ascii="Times New Roman" w:eastAsia="Times New Roman" w:hAnsi="Times New Roman" w:cs="Times New Roman"/>
          <w:sz w:val="28"/>
          <w:szCs w:val="20"/>
          <w:lang w:eastAsia="ru-RU"/>
        </w:rPr>
        <w:t>подразделе 5.1.2.2</w:t>
      </w:r>
      <w:r w:rsidR="00A24455">
        <w:rPr>
          <w:rFonts w:ascii="Times New Roman" w:eastAsia="Times New Roman" w:hAnsi="Times New Roman" w:cs="Times New Roman"/>
          <w:sz w:val="28"/>
          <w:szCs w:val="20"/>
          <w:lang w:eastAsia="ru-RU"/>
        </w:rPr>
        <w:t>.</w:t>
      </w:r>
      <w:r w:rsidRPr="00A10D97">
        <w:rPr>
          <w:rFonts w:ascii="Times New Roman" w:eastAsia="Times New Roman" w:hAnsi="Times New Roman" w:cs="Times New Roman"/>
          <w:sz w:val="28"/>
          <w:szCs w:val="20"/>
          <w:lang w:eastAsia="ru-RU"/>
        </w:rPr>
        <w:t xml:space="preserve"> «Инженерная защита от опасных геологических процессов»:</w:t>
      </w:r>
    </w:p>
    <w:p w14:paraId="34070D4C" w14:textId="0219DF5C" w:rsidR="00A61E45" w:rsidRPr="00A10D97" w:rsidRDefault="00A61E45" w:rsidP="00C801D0">
      <w:pPr>
        <w:widowControl w:val="0"/>
        <w:spacing w:after="0" w:line="240" w:lineRule="auto"/>
        <w:ind w:firstLine="709"/>
        <w:jc w:val="both"/>
        <w:rPr>
          <w:rFonts w:ascii="Times New Roman" w:eastAsia="Times New Roman" w:hAnsi="Times New Roman" w:cs="Times New Roman"/>
          <w:sz w:val="28"/>
          <w:szCs w:val="20"/>
          <w:lang w:eastAsia="ru-RU"/>
        </w:rPr>
      </w:pPr>
      <w:r w:rsidRPr="00A10D97">
        <w:rPr>
          <w:rFonts w:ascii="Times New Roman" w:eastAsia="Times New Roman" w:hAnsi="Times New Roman" w:cs="Times New Roman"/>
          <w:sz w:val="28"/>
          <w:szCs w:val="20"/>
          <w:lang w:eastAsia="ru-RU"/>
        </w:rPr>
        <w:t xml:space="preserve">в абзаце </w:t>
      </w:r>
      <w:r>
        <w:rPr>
          <w:rFonts w:ascii="Times New Roman" w:eastAsia="Times New Roman" w:hAnsi="Times New Roman" w:cs="Times New Roman"/>
          <w:sz w:val="28"/>
          <w:szCs w:val="20"/>
          <w:lang w:eastAsia="ru-RU"/>
        </w:rPr>
        <w:t>девятом</w:t>
      </w:r>
      <w:r w:rsidRPr="00A10D97">
        <w:rPr>
          <w:rFonts w:ascii="Times New Roman" w:eastAsia="Times New Roman" w:hAnsi="Times New Roman" w:cs="Times New Roman"/>
          <w:sz w:val="28"/>
          <w:szCs w:val="20"/>
          <w:lang w:eastAsia="ru-RU"/>
        </w:rPr>
        <w:t xml:space="preserve"> слова «ГОСТ 17.5.3.04-83* и ГОСТ 17.5.3.05</w:t>
      </w:r>
      <w:r w:rsidRPr="00A10D97">
        <w:rPr>
          <w:rFonts w:ascii="Times New Roman" w:eastAsia="Times New Roman" w:hAnsi="Times New Roman" w:cs="Times New Roman"/>
          <w:sz w:val="28"/>
          <w:szCs w:val="20"/>
          <w:lang w:eastAsia="ru-RU"/>
        </w:rPr>
        <w:noBreakHyphen/>
        <w:t xml:space="preserve">84» заменить словами «ГОСТ Р 59057-2020 «Охрана окружающей среды. Земли. Общие требования по рекультивации нарушенных земель» и </w:t>
      </w:r>
      <w:r w:rsidR="00634715">
        <w:rPr>
          <w:rFonts w:ascii="Times New Roman" w:eastAsia="Times New Roman" w:hAnsi="Times New Roman" w:cs="Times New Roman"/>
          <w:sz w:val="28"/>
          <w:szCs w:val="20"/>
          <w:lang w:eastAsia="ru-RU"/>
        </w:rPr>
        <w:br/>
      </w:r>
      <w:r w:rsidRPr="00A10D97">
        <w:rPr>
          <w:rFonts w:ascii="Times New Roman" w:eastAsia="Times New Roman" w:hAnsi="Times New Roman" w:cs="Times New Roman"/>
          <w:sz w:val="28"/>
          <w:szCs w:val="20"/>
          <w:lang w:eastAsia="ru-RU"/>
        </w:rPr>
        <w:t xml:space="preserve">ГОСТ 17.5.3.05-84 «Охрана природы. Рекультивация земель. Общие </w:t>
      </w:r>
      <w:r w:rsidRPr="00A10D97">
        <w:rPr>
          <w:rFonts w:ascii="Times New Roman" w:eastAsia="Times New Roman" w:hAnsi="Times New Roman" w:cs="Times New Roman"/>
          <w:sz w:val="28"/>
          <w:szCs w:val="20"/>
          <w:lang w:eastAsia="ru-RU"/>
        </w:rPr>
        <w:lastRenderedPageBreak/>
        <w:t>требования к землеванию»;</w:t>
      </w:r>
    </w:p>
    <w:p w14:paraId="0D95E7C4" w14:textId="0C51D053" w:rsidR="00A61E45" w:rsidRPr="00A10D97" w:rsidRDefault="00A61E45" w:rsidP="00C801D0">
      <w:pPr>
        <w:widowControl w:val="0"/>
        <w:spacing w:after="0" w:line="240" w:lineRule="auto"/>
        <w:ind w:firstLine="709"/>
        <w:jc w:val="both"/>
        <w:rPr>
          <w:rFonts w:ascii="Times New Roman" w:eastAsia="Times New Roman" w:hAnsi="Times New Roman" w:cs="Times New Roman"/>
          <w:sz w:val="28"/>
          <w:szCs w:val="20"/>
          <w:lang w:eastAsia="ru-RU"/>
        </w:rPr>
      </w:pPr>
      <w:r w:rsidRPr="00A10D97">
        <w:rPr>
          <w:rFonts w:ascii="Times New Roman" w:eastAsia="Times New Roman" w:hAnsi="Times New Roman" w:cs="Times New Roman"/>
          <w:sz w:val="28"/>
          <w:szCs w:val="20"/>
          <w:lang w:eastAsia="ru-RU"/>
        </w:rPr>
        <w:t xml:space="preserve">в абзаце </w:t>
      </w:r>
      <w:r>
        <w:rPr>
          <w:rFonts w:ascii="Times New Roman" w:eastAsia="Times New Roman" w:hAnsi="Times New Roman" w:cs="Times New Roman"/>
          <w:sz w:val="28"/>
          <w:szCs w:val="20"/>
          <w:lang w:eastAsia="ru-RU"/>
        </w:rPr>
        <w:t>десятом</w:t>
      </w:r>
      <w:r w:rsidRPr="00A10D97">
        <w:rPr>
          <w:rFonts w:ascii="Times New Roman" w:eastAsia="Times New Roman" w:hAnsi="Times New Roman" w:cs="Times New Roman"/>
          <w:sz w:val="28"/>
          <w:szCs w:val="20"/>
          <w:lang w:eastAsia="ru-RU"/>
        </w:rPr>
        <w:t xml:space="preserve"> слова «СНиП 2.01.15-90 «Инженерная защита территорий, зданий и сооружений от опасных геологических процессов. Основные положения проектирования»</w:t>
      </w:r>
      <w:r w:rsidR="00A24455">
        <w:rPr>
          <w:rFonts w:ascii="Times New Roman" w:eastAsia="Times New Roman" w:hAnsi="Times New Roman" w:cs="Times New Roman"/>
          <w:sz w:val="28"/>
          <w:szCs w:val="20"/>
          <w:lang w:eastAsia="ru-RU"/>
        </w:rPr>
        <w:t>;»</w:t>
      </w:r>
      <w:r w:rsidRPr="00A10D97">
        <w:rPr>
          <w:rFonts w:ascii="Times New Roman" w:eastAsia="Times New Roman" w:hAnsi="Times New Roman" w:cs="Times New Roman"/>
          <w:sz w:val="28"/>
          <w:szCs w:val="20"/>
          <w:lang w:eastAsia="ru-RU"/>
        </w:rPr>
        <w:t xml:space="preserve"> заменить словами </w:t>
      </w:r>
      <w:r w:rsidR="00A24455">
        <w:rPr>
          <w:rFonts w:ascii="Times New Roman" w:eastAsia="Times New Roman" w:hAnsi="Times New Roman" w:cs="Times New Roman"/>
          <w:sz w:val="28"/>
          <w:szCs w:val="20"/>
          <w:lang w:eastAsia="ru-RU"/>
        </w:rPr>
        <w:br/>
      </w:r>
      <w:r w:rsidRPr="00A10D97">
        <w:rPr>
          <w:rFonts w:ascii="Times New Roman" w:eastAsia="Times New Roman" w:hAnsi="Times New Roman" w:cs="Times New Roman"/>
          <w:sz w:val="28"/>
          <w:szCs w:val="20"/>
          <w:lang w:eastAsia="ru-RU"/>
        </w:rPr>
        <w:t>«СП 116.13330.2012 «СНиП 22-02-2003 Инженерная защита территорий, зданий и сооружений от опасных геологических процессов. Основные положения»;</w:t>
      </w:r>
    </w:p>
    <w:p w14:paraId="4AE904CC" w14:textId="77777777" w:rsidR="00A61E45" w:rsidRPr="00A10D97" w:rsidRDefault="00A61E45" w:rsidP="00A61E45">
      <w:pPr>
        <w:widowControl w:val="0"/>
        <w:spacing w:after="0" w:line="240" w:lineRule="auto"/>
        <w:ind w:firstLine="709"/>
        <w:jc w:val="both"/>
        <w:rPr>
          <w:rFonts w:ascii="Times New Roman" w:eastAsia="Times New Roman" w:hAnsi="Times New Roman" w:cs="Times New Roman"/>
          <w:sz w:val="28"/>
          <w:szCs w:val="20"/>
          <w:lang w:eastAsia="ru-RU"/>
        </w:rPr>
      </w:pPr>
      <w:r w:rsidRPr="00A10D97">
        <w:rPr>
          <w:rFonts w:ascii="Times New Roman" w:eastAsia="Times New Roman" w:hAnsi="Times New Roman" w:cs="Times New Roman"/>
          <w:sz w:val="28"/>
          <w:szCs w:val="20"/>
          <w:lang w:eastAsia="ru-RU"/>
        </w:rPr>
        <w:t>в абзаце седьмом подраздела «Противооползневые сооружения и мероприятия» слова «со СНиП 2.04.03-85» заменить словами «</w:t>
      </w:r>
      <w:r w:rsidRPr="00A10D97">
        <w:rPr>
          <w:rFonts w:ascii="Times New Roman" w:eastAsia="Times New Roman" w:hAnsi="Times New Roman" w:cs="Times New Roman"/>
          <w:sz w:val="28"/>
          <w:szCs w:val="28"/>
          <w:lang w:eastAsia="zh-CN"/>
        </w:rPr>
        <w:t>с СП</w:t>
      </w:r>
      <w:r>
        <w:rPr>
          <w:rFonts w:ascii="Times New Roman" w:eastAsia="Times New Roman" w:hAnsi="Times New Roman" w:cs="Times New Roman"/>
          <w:sz w:val="28"/>
          <w:szCs w:val="28"/>
          <w:lang w:eastAsia="zh-CN"/>
        </w:rPr>
        <w:t> </w:t>
      </w:r>
      <w:r w:rsidRPr="00A10D97">
        <w:rPr>
          <w:rFonts w:ascii="Times New Roman" w:eastAsia="Times New Roman" w:hAnsi="Times New Roman" w:cs="Times New Roman"/>
          <w:sz w:val="28"/>
          <w:szCs w:val="28"/>
          <w:lang w:eastAsia="zh-CN"/>
        </w:rPr>
        <w:t>32.13330.2018 «СНиП 2.04.03-85 Канализация. Наружные сети и сооружения»;</w:t>
      </w:r>
    </w:p>
    <w:p w14:paraId="6869E198" w14:textId="592D0864" w:rsidR="00A61E45" w:rsidRDefault="00A61E45" w:rsidP="00A61E45">
      <w:pPr>
        <w:widowControl w:val="0"/>
        <w:spacing w:after="0" w:line="240" w:lineRule="auto"/>
        <w:ind w:firstLine="709"/>
        <w:jc w:val="both"/>
        <w:rPr>
          <w:rFonts w:ascii="Times New Roman" w:eastAsia="Times New Roman" w:hAnsi="Times New Roman" w:cs="Times New Roman"/>
          <w:sz w:val="28"/>
          <w:szCs w:val="20"/>
          <w:lang w:eastAsia="ru-RU"/>
        </w:rPr>
      </w:pPr>
      <w:r w:rsidRPr="00A24455">
        <w:rPr>
          <w:rFonts w:ascii="Times New Roman" w:eastAsia="Times New Roman" w:hAnsi="Times New Roman" w:cs="Times New Roman"/>
          <w:sz w:val="28"/>
          <w:szCs w:val="20"/>
          <w:lang w:eastAsia="ru-RU"/>
        </w:rPr>
        <w:t>б) в подразделе 5.2</w:t>
      </w:r>
      <w:r w:rsidR="009A4AAD">
        <w:rPr>
          <w:rFonts w:ascii="Times New Roman" w:eastAsia="Times New Roman" w:hAnsi="Times New Roman" w:cs="Times New Roman"/>
          <w:sz w:val="28"/>
          <w:szCs w:val="20"/>
          <w:lang w:eastAsia="ru-RU"/>
        </w:rPr>
        <w:t>.</w:t>
      </w:r>
      <w:r w:rsidRPr="00A24455">
        <w:rPr>
          <w:rFonts w:ascii="Times New Roman" w:eastAsia="Times New Roman" w:hAnsi="Times New Roman" w:cs="Times New Roman"/>
          <w:sz w:val="28"/>
          <w:szCs w:val="20"/>
          <w:lang w:eastAsia="ru-RU"/>
        </w:rPr>
        <w:t xml:space="preserve"> «Расселение населения, развитие застройки территории и размещения объектов капитального строительства</w:t>
      </w:r>
      <w:r w:rsidR="00A24455" w:rsidRPr="00A24455">
        <w:rPr>
          <w:rFonts w:ascii="Times New Roman" w:eastAsia="Times New Roman" w:hAnsi="Times New Roman" w:cs="Times New Roman"/>
          <w:sz w:val="28"/>
          <w:szCs w:val="20"/>
          <w:lang w:eastAsia="ru-RU"/>
        </w:rPr>
        <w:t>»</w:t>
      </w:r>
      <w:r w:rsidRPr="00A24455">
        <w:rPr>
          <w:rFonts w:ascii="Times New Roman" w:eastAsia="Times New Roman" w:hAnsi="Times New Roman" w:cs="Times New Roman"/>
          <w:sz w:val="28"/>
          <w:szCs w:val="20"/>
          <w:lang w:eastAsia="ru-RU"/>
        </w:rPr>
        <w:t>:</w:t>
      </w:r>
    </w:p>
    <w:p w14:paraId="41007C1B" w14:textId="2FA7DB51" w:rsidR="00A61E45" w:rsidRPr="00A10D97" w:rsidRDefault="00A61E45" w:rsidP="00A61E45">
      <w:pPr>
        <w:widowControl w:val="0"/>
        <w:spacing w:after="0" w:line="240" w:lineRule="auto"/>
        <w:ind w:firstLine="709"/>
        <w:jc w:val="both"/>
        <w:rPr>
          <w:rFonts w:ascii="Times New Roman" w:eastAsia="Times New Roman" w:hAnsi="Times New Roman" w:cs="Times New Roman"/>
          <w:sz w:val="28"/>
          <w:szCs w:val="20"/>
          <w:lang w:eastAsia="ru-RU"/>
        </w:rPr>
      </w:pPr>
      <w:r w:rsidRPr="00A10D97">
        <w:rPr>
          <w:rFonts w:ascii="Times New Roman" w:eastAsia="Times New Roman" w:hAnsi="Times New Roman" w:cs="Times New Roman"/>
          <w:sz w:val="28"/>
          <w:szCs w:val="20"/>
          <w:lang w:eastAsia="ru-RU"/>
        </w:rPr>
        <w:t>в подраздел</w:t>
      </w:r>
      <w:r>
        <w:rPr>
          <w:rFonts w:ascii="Times New Roman" w:eastAsia="Times New Roman" w:hAnsi="Times New Roman" w:cs="Times New Roman"/>
          <w:sz w:val="28"/>
          <w:szCs w:val="20"/>
          <w:lang w:eastAsia="ru-RU"/>
        </w:rPr>
        <w:t>е</w:t>
      </w:r>
      <w:r w:rsidRPr="00A10D97">
        <w:rPr>
          <w:rFonts w:ascii="Times New Roman" w:eastAsia="Times New Roman" w:hAnsi="Times New Roman" w:cs="Times New Roman"/>
          <w:sz w:val="28"/>
          <w:szCs w:val="20"/>
          <w:lang w:eastAsia="ru-RU"/>
        </w:rPr>
        <w:t xml:space="preserve"> 5.2.2</w:t>
      </w:r>
      <w:r w:rsidR="009A4AAD">
        <w:rPr>
          <w:rFonts w:ascii="Times New Roman" w:eastAsia="Times New Roman" w:hAnsi="Times New Roman" w:cs="Times New Roman"/>
          <w:sz w:val="28"/>
          <w:szCs w:val="20"/>
          <w:lang w:eastAsia="ru-RU"/>
        </w:rPr>
        <w:t>.</w:t>
      </w:r>
      <w:r w:rsidRPr="00A10D97">
        <w:rPr>
          <w:rFonts w:ascii="Times New Roman" w:eastAsia="Times New Roman" w:hAnsi="Times New Roman" w:cs="Times New Roman"/>
          <w:sz w:val="28"/>
          <w:szCs w:val="20"/>
          <w:lang w:eastAsia="ru-RU"/>
        </w:rPr>
        <w:t xml:space="preserve"> «Развитие застройки территории»</w:t>
      </w:r>
      <w:r>
        <w:rPr>
          <w:rFonts w:ascii="Times New Roman" w:eastAsia="Times New Roman" w:hAnsi="Times New Roman" w:cs="Times New Roman"/>
          <w:sz w:val="28"/>
          <w:szCs w:val="20"/>
          <w:lang w:eastAsia="ru-RU"/>
        </w:rPr>
        <w:t>:</w:t>
      </w:r>
    </w:p>
    <w:p w14:paraId="4AA5E343" w14:textId="77777777" w:rsidR="00A61E45" w:rsidRPr="00A10D97" w:rsidRDefault="00A61E45" w:rsidP="00A61E45">
      <w:pPr>
        <w:widowControl w:val="0"/>
        <w:spacing w:after="0" w:line="240" w:lineRule="auto"/>
        <w:ind w:firstLine="709"/>
        <w:jc w:val="both"/>
        <w:rPr>
          <w:rFonts w:ascii="Times New Roman" w:eastAsia="Times New Roman" w:hAnsi="Times New Roman" w:cs="Times New Roman"/>
          <w:sz w:val="28"/>
          <w:szCs w:val="20"/>
          <w:lang w:eastAsia="ru-RU"/>
        </w:rPr>
      </w:pPr>
      <w:r w:rsidRPr="00A10D97">
        <w:rPr>
          <w:rFonts w:ascii="Times New Roman" w:eastAsia="Times New Roman" w:hAnsi="Times New Roman" w:cs="Times New Roman"/>
          <w:sz w:val="28"/>
          <w:szCs w:val="20"/>
          <w:lang w:eastAsia="ru-RU"/>
        </w:rPr>
        <w:t>в абзаце пятом слова «</w:t>
      </w:r>
      <w:r w:rsidRPr="00065527">
        <w:rPr>
          <w:rFonts w:ascii="Times New Roman" w:eastAsia="Times New Roman" w:hAnsi="Times New Roman" w:cs="Times New Roman"/>
          <w:sz w:val="28"/>
          <w:szCs w:val="20"/>
          <w:lang w:eastAsia="ru-RU"/>
        </w:rPr>
        <w:t>114,13 км</w:t>
      </w:r>
      <w:r w:rsidRPr="00065527">
        <w:rPr>
          <w:rFonts w:ascii="Times New Roman" w:eastAsia="Times New Roman" w:hAnsi="Times New Roman" w:cs="Times New Roman"/>
          <w:sz w:val="28"/>
          <w:szCs w:val="20"/>
          <w:vertAlign w:val="superscript"/>
          <w:lang w:eastAsia="ru-RU"/>
        </w:rPr>
        <w:t>2</w:t>
      </w:r>
      <w:r w:rsidRPr="00A10D97">
        <w:rPr>
          <w:rFonts w:ascii="Times New Roman" w:eastAsia="Times New Roman" w:hAnsi="Times New Roman" w:cs="Times New Roman"/>
          <w:sz w:val="28"/>
          <w:szCs w:val="20"/>
          <w:lang w:eastAsia="ru-RU"/>
        </w:rPr>
        <w:t>» заменить словами «</w:t>
      </w:r>
      <w:r w:rsidRPr="007A34EE">
        <w:rPr>
          <w:rFonts w:ascii="Times New Roman" w:eastAsia="Times New Roman" w:hAnsi="Times New Roman" w:cs="Times New Roman"/>
          <w:sz w:val="28"/>
          <w:szCs w:val="20"/>
          <w:lang w:eastAsia="ru-RU"/>
        </w:rPr>
        <w:t>10017,06 га</w:t>
      </w:r>
      <w:r w:rsidRPr="00A10D97">
        <w:rPr>
          <w:rFonts w:ascii="Times New Roman" w:eastAsia="Times New Roman" w:hAnsi="Times New Roman" w:cs="Times New Roman"/>
          <w:sz w:val="28"/>
          <w:szCs w:val="20"/>
          <w:lang w:eastAsia="ru-RU"/>
        </w:rPr>
        <w:t>»;</w:t>
      </w:r>
    </w:p>
    <w:p w14:paraId="590C57CE" w14:textId="359A80CC" w:rsidR="00A61E45" w:rsidRPr="00A10D97" w:rsidRDefault="00A61E45" w:rsidP="00A61E45">
      <w:pPr>
        <w:widowControl w:val="0"/>
        <w:spacing w:after="0" w:line="240" w:lineRule="auto"/>
        <w:ind w:firstLine="709"/>
        <w:jc w:val="both"/>
        <w:rPr>
          <w:rFonts w:ascii="Times New Roman" w:eastAsia="Times New Roman" w:hAnsi="Times New Roman" w:cs="Times New Roman"/>
          <w:sz w:val="28"/>
          <w:szCs w:val="20"/>
          <w:lang w:eastAsia="ru-RU"/>
        </w:rPr>
      </w:pPr>
      <w:r w:rsidRPr="00A10D97">
        <w:rPr>
          <w:rFonts w:ascii="Times New Roman" w:eastAsia="Times New Roman" w:hAnsi="Times New Roman" w:cs="Times New Roman"/>
          <w:sz w:val="28"/>
          <w:szCs w:val="20"/>
          <w:lang w:eastAsia="ru-RU"/>
        </w:rPr>
        <w:t>в абзаце пятом подраздела «Градостроительные (проектные) ограничения (предложения)» слова «СНиП 2.01.09-91» заменить словами «СП 21.13330.2012 «СНиП 2.01.09-91 Здания и сооружения на подрабатываемых территориях и просадочных грунтах»;</w:t>
      </w:r>
    </w:p>
    <w:p w14:paraId="49916B34" w14:textId="034BEAAE" w:rsidR="00A61E45" w:rsidRPr="00A10D97" w:rsidRDefault="00A61E45" w:rsidP="00A61E45">
      <w:pPr>
        <w:widowControl w:val="0"/>
        <w:spacing w:after="0" w:line="240" w:lineRule="auto"/>
        <w:ind w:firstLine="720"/>
        <w:jc w:val="both"/>
        <w:rPr>
          <w:rFonts w:ascii="Times New Roman" w:eastAsia="Times New Roman" w:hAnsi="Times New Roman" w:cs="Times New Roman"/>
          <w:sz w:val="28"/>
          <w:szCs w:val="20"/>
          <w:lang w:eastAsia="ru-RU"/>
        </w:rPr>
      </w:pPr>
      <w:r w:rsidRPr="00A10D97">
        <w:rPr>
          <w:rFonts w:ascii="Times New Roman" w:eastAsia="Times New Roman" w:hAnsi="Times New Roman" w:cs="Times New Roman"/>
          <w:sz w:val="28"/>
          <w:szCs w:val="20"/>
          <w:lang w:eastAsia="ru-RU"/>
        </w:rPr>
        <w:t xml:space="preserve">в подразделе «Градостроительные (проектные) ограничения (предложения)» </w:t>
      </w:r>
      <w:bookmarkStart w:id="65" w:name="_Hlk125723627"/>
      <w:r w:rsidRPr="00A10D97">
        <w:rPr>
          <w:rFonts w:ascii="Times New Roman" w:eastAsia="Times New Roman" w:hAnsi="Times New Roman" w:cs="Times New Roman"/>
          <w:sz w:val="28"/>
          <w:szCs w:val="20"/>
          <w:lang w:eastAsia="ru-RU"/>
        </w:rPr>
        <w:t>подраздела 5.2.3</w:t>
      </w:r>
      <w:r w:rsidR="009A4AAD">
        <w:rPr>
          <w:rFonts w:ascii="Times New Roman" w:eastAsia="Times New Roman" w:hAnsi="Times New Roman" w:cs="Times New Roman"/>
          <w:sz w:val="28"/>
          <w:szCs w:val="20"/>
          <w:lang w:eastAsia="ru-RU"/>
        </w:rPr>
        <w:t>.</w:t>
      </w:r>
      <w:r w:rsidRPr="00A10D97">
        <w:rPr>
          <w:rFonts w:ascii="Times New Roman" w:eastAsia="Times New Roman" w:hAnsi="Times New Roman" w:cs="Times New Roman"/>
          <w:sz w:val="28"/>
          <w:szCs w:val="20"/>
          <w:lang w:eastAsia="ru-RU"/>
        </w:rPr>
        <w:t xml:space="preserve"> «Размещение объектов капитального строительства»:</w:t>
      </w:r>
    </w:p>
    <w:p w14:paraId="6ACA7CE9" w14:textId="77777777" w:rsidR="00A61E45" w:rsidRPr="00A10D97" w:rsidRDefault="00A61E45" w:rsidP="00A61E45">
      <w:pPr>
        <w:widowControl w:val="0"/>
        <w:spacing w:after="0" w:line="240" w:lineRule="auto"/>
        <w:ind w:firstLine="709"/>
        <w:contextualSpacing/>
        <w:jc w:val="both"/>
        <w:rPr>
          <w:rFonts w:ascii="Times New Roman" w:eastAsia="Calibri" w:hAnsi="Times New Roman" w:cs="Times New Roman"/>
          <w:sz w:val="28"/>
          <w:szCs w:val="28"/>
          <w:lang w:eastAsia="ru-RU"/>
        </w:rPr>
      </w:pPr>
      <w:bookmarkStart w:id="66" w:name="_Hlk119932006"/>
      <w:bookmarkEnd w:id="65"/>
      <w:r w:rsidRPr="00A10D97">
        <w:rPr>
          <w:rFonts w:ascii="Times New Roman" w:eastAsia="Calibri" w:hAnsi="Times New Roman" w:cs="Times New Roman"/>
          <w:sz w:val="28"/>
          <w:szCs w:val="28"/>
          <w:lang w:eastAsia="ru-RU"/>
        </w:rPr>
        <w:t xml:space="preserve">абзацы третий - пятый изложить в следующей редакции: </w:t>
      </w:r>
    </w:p>
    <w:bookmarkEnd w:id="66"/>
    <w:p w14:paraId="7526DA5F" w14:textId="77777777" w:rsidR="00A61E45" w:rsidRPr="00A10D97" w:rsidRDefault="00A61E45" w:rsidP="00A61E45">
      <w:pPr>
        <w:spacing w:after="0" w:line="240" w:lineRule="auto"/>
        <w:ind w:firstLine="709"/>
        <w:jc w:val="both"/>
        <w:rPr>
          <w:rFonts w:ascii="Times New Roman" w:eastAsia="Calibri" w:hAnsi="Times New Roman" w:cs="Times New Roman"/>
          <w:kern w:val="2"/>
          <w:sz w:val="28"/>
          <w:szCs w:val="28"/>
          <w:lang w:eastAsia="ru-RU"/>
        </w:rPr>
      </w:pPr>
      <w:r w:rsidRPr="00A10D97">
        <w:rPr>
          <w:rFonts w:ascii="Times New Roman" w:eastAsia="Calibri" w:hAnsi="Times New Roman" w:cs="Times New Roman"/>
          <w:b/>
          <w:bCs/>
          <w:sz w:val="28"/>
          <w:szCs w:val="28"/>
          <w:lang w:eastAsia="ru-RU"/>
        </w:rPr>
        <w:t>«</w:t>
      </w:r>
      <w:r w:rsidRPr="00A10D97">
        <w:rPr>
          <w:rFonts w:ascii="Times New Roman" w:eastAsia="Calibri" w:hAnsi="Times New Roman" w:cs="Times New Roman"/>
          <w:kern w:val="2"/>
          <w:sz w:val="28"/>
          <w:szCs w:val="28"/>
          <w:lang w:eastAsia="ru-RU"/>
        </w:rPr>
        <w:t xml:space="preserve">в отношении объектов коммунально-бытового назначения – положения пунктов 8.1, 8.2 СП 165.1325800.2014 «СНиП 2.01.51-90 Инженерно-технические мероприятия по гражданской обороне» и положения СП 104.13330.2016 </w:t>
      </w:r>
      <w:r w:rsidRPr="00A10D97">
        <w:rPr>
          <w:rFonts w:ascii="Times New Roman" w:eastAsia="Times New Roman" w:hAnsi="Times New Roman" w:cs="Times New Roman"/>
          <w:bCs/>
          <w:sz w:val="28"/>
          <w:szCs w:val="28"/>
          <w:lang w:eastAsia="ru-RU"/>
        </w:rPr>
        <w:t>«СНиП 2.06.15-85 Инженерная защита территории от затопления и подтопления»</w:t>
      </w:r>
      <w:r w:rsidRPr="00A10D97">
        <w:rPr>
          <w:rFonts w:ascii="Times New Roman" w:eastAsia="Calibri" w:hAnsi="Times New Roman" w:cs="Times New Roman"/>
          <w:kern w:val="2"/>
          <w:sz w:val="28"/>
          <w:szCs w:val="28"/>
          <w:lang w:eastAsia="ru-RU"/>
        </w:rPr>
        <w:t>;</w:t>
      </w:r>
    </w:p>
    <w:p w14:paraId="6E9465B8" w14:textId="77777777" w:rsidR="00A61E45" w:rsidRPr="00A10D97" w:rsidRDefault="00A61E45" w:rsidP="00A61E45">
      <w:pPr>
        <w:widowControl w:val="0"/>
        <w:spacing w:after="0" w:line="240" w:lineRule="auto"/>
        <w:ind w:firstLine="709"/>
        <w:jc w:val="both"/>
        <w:rPr>
          <w:rFonts w:ascii="Times New Roman" w:eastAsia="Calibri" w:hAnsi="Times New Roman" w:cs="Times New Roman"/>
          <w:kern w:val="2"/>
          <w:sz w:val="28"/>
          <w:szCs w:val="28"/>
          <w:lang w:eastAsia="ru-RU"/>
        </w:rPr>
      </w:pPr>
      <w:r w:rsidRPr="00A10D97">
        <w:rPr>
          <w:rFonts w:ascii="Times New Roman" w:eastAsia="Calibri" w:hAnsi="Times New Roman" w:cs="Times New Roman"/>
          <w:kern w:val="2"/>
          <w:sz w:val="28"/>
          <w:szCs w:val="28"/>
          <w:lang w:eastAsia="ru-RU"/>
        </w:rPr>
        <w:t>для опасных производственных объектов необходимо выполнить требования проектирования, указанные в пунктах 6.17 - 6.28 СП 165.1325800.2014 «СНиП 2.01.51-90 Инженерно-технические мероприятия по гражданской обороне»;</w:t>
      </w:r>
    </w:p>
    <w:p w14:paraId="4E0F43BF" w14:textId="7E7ABBB4" w:rsidR="00A61E45" w:rsidRPr="00A10D97" w:rsidRDefault="00A61E45" w:rsidP="00A61E45">
      <w:pPr>
        <w:widowControl w:val="0"/>
        <w:spacing w:after="0" w:line="240" w:lineRule="auto"/>
        <w:ind w:firstLine="709"/>
        <w:jc w:val="both"/>
        <w:rPr>
          <w:rFonts w:ascii="Times New Roman" w:eastAsia="Calibri" w:hAnsi="Times New Roman" w:cs="Times New Roman"/>
          <w:sz w:val="28"/>
          <w:szCs w:val="28"/>
          <w:lang w:eastAsia="ru-RU"/>
        </w:rPr>
      </w:pPr>
      <w:r w:rsidRPr="00A10D97">
        <w:rPr>
          <w:rFonts w:ascii="Times New Roman" w:eastAsia="Calibri" w:hAnsi="Times New Roman" w:cs="Times New Roman"/>
          <w:sz w:val="28"/>
          <w:szCs w:val="28"/>
          <w:lang w:eastAsia="ru-RU"/>
        </w:rPr>
        <w:t xml:space="preserve">для предприятий, производящих или употребляющих АХОВ, взрывчатые вещества и материалы необходимо выполнить требования проектирования, указанные в положениях пунктов 6.17 </w:t>
      </w:r>
      <w:r w:rsidR="009A4AAD">
        <w:rPr>
          <w:rFonts w:ascii="Times New Roman" w:eastAsia="Calibri" w:hAnsi="Times New Roman" w:cs="Times New Roman"/>
          <w:sz w:val="28"/>
          <w:szCs w:val="28"/>
          <w:lang w:eastAsia="ru-RU"/>
        </w:rPr>
        <w:t>–</w:t>
      </w:r>
      <w:r w:rsidRPr="00A10D97">
        <w:rPr>
          <w:rFonts w:ascii="Times New Roman" w:eastAsia="Calibri" w:hAnsi="Times New Roman" w:cs="Times New Roman"/>
          <w:sz w:val="28"/>
          <w:szCs w:val="28"/>
          <w:lang w:eastAsia="ru-RU"/>
        </w:rPr>
        <w:t xml:space="preserve"> 6.28 и приложениях Б и В СП 165.1325800.2014 «СНиП 2.01.51-90 Инженерно-технические мероприятия по гражданской обороне».»;</w:t>
      </w:r>
    </w:p>
    <w:p w14:paraId="3AA6D2A0" w14:textId="77777777" w:rsidR="00A61E45" w:rsidRPr="00A10D97" w:rsidRDefault="00A61E45" w:rsidP="00A61E45">
      <w:pPr>
        <w:widowControl w:val="0"/>
        <w:spacing w:after="0" w:line="240" w:lineRule="auto"/>
        <w:ind w:firstLine="709"/>
        <w:jc w:val="both"/>
        <w:rPr>
          <w:rFonts w:ascii="Times New Roman" w:eastAsia="Calibri" w:hAnsi="Times New Roman" w:cs="Times New Roman"/>
          <w:kern w:val="2"/>
          <w:sz w:val="28"/>
          <w:szCs w:val="28"/>
          <w:lang w:eastAsia="ru-RU"/>
        </w:rPr>
      </w:pPr>
      <w:r w:rsidRPr="00A10D97">
        <w:rPr>
          <w:rFonts w:ascii="Times New Roman" w:eastAsia="Calibri" w:hAnsi="Times New Roman" w:cs="Times New Roman"/>
          <w:kern w:val="2"/>
          <w:sz w:val="28"/>
          <w:szCs w:val="28"/>
          <w:lang w:eastAsia="ru-RU"/>
        </w:rPr>
        <w:t>абзацы шестой и седьмой исключить;</w:t>
      </w:r>
    </w:p>
    <w:p w14:paraId="2CEB0E9B" w14:textId="0F8D9A49" w:rsidR="00A61E45" w:rsidRDefault="00A61E45" w:rsidP="00A61E45">
      <w:pPr>
        <w:keepNext/>
        <w:widowControl w:val="0"/>
        <w:spacing w:after="0" w:line="252" w:lineRule="auto"/>
        <w:ind w:firstLine="709"/>
        <w:jc w:val="both"/>
        <w:rPr>
          <w:rFonts w:ascii="Times New Roman" w:hAnsi="Times New Roman"/>
          <w:sz w:val="28"/>
        </w:rPr>
      </w:pPr>
      <w:r w:rsidRPr="006B137C">
        <w:rPr>
          <w:rFonts w:ascii="Times New Roman" w:hAnsi="Times New Roman"/>
          <w:sz w:val="28"/>
        </w:rPr>
        <w:t>в)</w:t>
      </w:r>
      <w:r w:rsidRPr="006B137C">
        <w:rPr>
          <w:rFonts w:ascii="Times New Roman" w:hAnsi="Times New Roman"/>
          <w:sz w:val="28"/>
          <w:szCs w:val="24"/>
        </w:rPr>
        <w:t xml:space="preserve"> в </w:t>
      </w:r>
      <w:r w:rsidRPr="006B137C">
        <w:rPr>
          <w:rFonts w:ascii="Times New Roman" w:hAnsi="Times New Roman"/>
          <w:sz w:val="28"/>
        </w:rPr>
        <w:t>подразделе 5.3</w:t>
      </w:r>
      <w:r w:rsidR="009A4AAD">
        <w:rPr>
          <w:rFonts w:ascii="Times New Roman" w:hAnsi="Times New Roman"/>
          <w:sz w:val="28"/>
        </w:rPr>
        <w:t>.</w:t>
      </w:r>
      <w:r w:rsidRPr="006B137C">
        <w:rPr>
          <w:rFonts w:ascii="Times New Roman" w:hAnsi="Times New Roman"/>
          <w:sz w:val="28"/>
        </w:rPr>
        <w:t xml:space="preserve"> «Транспортная и инженерная инфраструктуры»:</w:t>
      </w:r>
    </w:p>
    <w:p w14:paraId="6022323B" w14:textId="312B0482" w:rsidR="00960DB6" w:rsidRPr="006B137C" w:rsidRDefault="00960DB6" w:rsidP="00A61E45">
      <w:pPr>
        <w:keepNext/>
        <w:widowControl w:val="0"/>
        <w:spacing w:after="0" w:line="252" w:lineRule="auto"/>
        <w:ind w:firstLine="709"/>
        <w:jc w:val="both"/>
        <w:rPr>
          <w:rFonts w:ascii="Times New Roman" w:hAnsi="Times New Roman"/>
          <w:sz w:val="28"/>
        </w:rPr>
      </w:pPr>
      <w:r>
        <w:rPr>
          <w:rFonts w:ascii="Times New Roman" w:hAnsi="Times New Roman"/>
          <w:sz w:val="28"/>
        </w:rPr>
        <w:t>в абзаце втором подраздела 5.3.1. «Транспортная сеть» аббревиатуру «МТР» заменить словами «</w:t>
      </w:r>
      <w:r w:rsidRPr="00960DB6">
        <w:rPr>
          <w:rFonts w:ascii="Times New Roman" w:hAnsi="Times New Roman"/>
          <w:sz w:val="28"/>
        </w:rPr>
        <w:t>материально-технических ресурсов</w:t>
      </w:r>
      <w:r>
        <w:rPr>
          <w:rFonts w:ascii="Times New Roman" w:hAnsi="Times New Roman"/>
          <w:sz w:val="28"/>
        </w:rPr>
        <w:t>»;</w:t>
      </w:r>
    </w:p>
    <w:p w14:paraId="509C18EA" w14:textId="5A58AFD0" w:rsidR="00A61E45" w:rsidRDefault="00A61E45" w:rsidP="00A61E45">
      <w:pPr>
        <w:widowControl w:val="0"/>
        <w:spacing w:after="0" w:line="252" w:lineRule="auto"/>
        <w:ind w:firstLine="709"/>
        <w:jc w:val="both"/>
        <w:rPr>
          <w:rFonts w:ascii="Times New Roman" w:hAnsi="Times New Roman"/>
          <w:sz w:val="28"/>
        </w:rPr>
      </w:pPr>
      <w:r>
        <w:rPr>
          <w:rFonts w:ascii="Times New Roman" w:hAnsi="Times New Roman"/>
          <w:sz w:val="28"/>
        </w:rPr>
        <w:t xml:space="preserve">в </w:t>
      </w:r>
      <w:r w:rsidRPr="006B137C">
        <w:rPr>
          <w:rFonts w:ascii="Times New Roman" w:hAnsi="Times New Roman"/>
          <w:sz w:val="28"/>
        </w:rPr>
        <w:t>подраздел</w:t>
      </w:r>
      <w:r>
        <w:rPr>
          <w:rFonts w:ascii="Times New Roman" w:hAnsi="Times New Roman"/>
          <w:sz w:val="28"/>
        </w:rPr>
        <w:t>е</w:t>
      </w:r>
      <w:r w:rsidRPr="006B137C">
        <w:rPr>
          <w:rFonts w:ascii="Times New Roman" w:hAnsi="Times New Roman"/>
          <w:sz w:val="28"/>
        </w:rPr>
        <w:t xml:space="preserve"> 5.3.2</w:t>
      </w:r>
      <w:r w:rsidR="009A4AAD">
        <w:rPr>
          <w:rFonts w:ascii="Times New Roman" w:hAnsi="Times New Roman"/>
          <w:sz w:val="28"/>
        </w:rPr>
        <w:t>.</w:t>
      </w:r>
      <w:r w:rsidRPr="006B137C">
        <w:rPr>
          <w:rFonts w:ascii="Times New Roman" w:hAnsi="Times New Roman"/>
          <w:sz w:val="28"/>
        </w:rPr>
        <w:t xml:space="preserve"> «Источники хозяйственно-питьевого водоснабжения и требования к ним»</w:t>
      </w:r>
      <w:r>
        <w:rPr>
          <w:rFonts w:ascii="Times New Roman" w:hAnsi="Times New Roman"/>
          <w:sz w:val="28"/>
        </w:rPr>
        <w:t>:</w:t>
      </w:r>
    </w:p>
    <w:p w14:paraId="0F74A33A" w14:textId="77777777" w:rsidR="00A61E45" w:rsidRDefault="00A61E45" w:rsidP="00A61E45">
      <w:pPr>
        <w:widowControl w:val="0"/>
        <w:spacing w:after="0" w:line="252" w:lineRule="auto"/>
        <w:ind w:firstLine="709"/>
        <w:jc w:val="both"/>
        <w:rPr>
          <w:rFonts w:ascii="Times New Roman" w:hAnsi="Times New Roman"/>
          <w:sz w:val="28"/>
        </w:rPr>
      </w:pPr>
      <w:r>
        <w:rPr>
          <w:rFonts w:ascii="Times New Roman" w:hAnsi="Times New Roman"/>
          <w:sz w:val="28"/>
        </w:rPr>
        <w:t>в абзаце втором после таблицы «</w:t>
      </w:r>
      <w:r w:rsidRPr="00E923D3">
        <w:rPr>
          <w:rFonts w:ascii="Times New Roman" w:hAnsi="Times New Roman"/>
          <w:sz w:val="28"/>
        </w:rPr>
        <w:t xml:space="preserve">Водопроводные сети, требующие </w:t>
      </w:r>
      <w:r w:rsidRPr="00E923D3">
        <w:rPr>
          <w:rFonts w:ascii="Times New Roman" w:hAnsi="Times New Roman"/>
          <w:sz w:val="28"/>
        </w:rPr>
        <w:lastRenderedPageBreak/>
        <w:t>ремонта</w:t>
      </w:r>
      <w:r>
        <w:rPr>
          <w:rFonts w:ascii="Times New Roman" w:hAnsi="Times New Roman"/>
          <w:sz w:val="28"/>
        </w:rPr>
        <w:t>» аббревиатуру «ХПВ» заменить словами «хозяйственно-питьевого водоснабжения (далее – ХПВ)»;</w:t>
      </w:r>
    </w:p>
    <w:p w14:paraId="08A68FDC" w14:textId="77777777" w:rsidR="00A61E45" w:rsidRPr="006B137C" w:rsidRDefault="00A61E45" w:rsidP="00A61E45">
      <w:pPr>
        <w:widowControl w:val="0"/>
        <w:spacing w:after="0" w:line="252" w:lineRule="auto"/>
        <w:ind w:firstLine="709"/>
        <w:jc w:val="both"/>
        <w:rPr>
          <w:rFonts w:ascii="Times New Roman" w:hAnsi="Times New Roman"/>
          <w:sz w:val="28"/>
        </w:rPr>
      </w:pPr>
      <w:r w:rsidRPr="006B137C">
        <w:rPr>
          <w:rFonts w:ascii="Times New Roman" w:hAnsi="Times New Roman"/>
          <w:sz w:val="28"/>
        </w:rPr>
        <w:t>в подразделе «Градостроительные ограничения (предложения)»:</w:t>
      </w:r>
    </w:p>
    <w:p w14:paraId="78E9AFB4" w14:textId="77777777" w:rsidR="00A61E45" w:rsidRPr="006B137C" w:rsidRDefault="00A61E45" w:rsidP="00A61E45">
      <w:pPr>
        <w:widowControl w:val="0"/>
        <w:spacing w:after="0" w:line="252" w:lineRule="auto"/>
        <w:ind w:firstLine="709"/>
        <w:jc w:val="both"/>
        <w:rPr>
          <w:rFonts w:ascii="Times New Roman" w:hAnsi="Times New Roman"/>
          <w:sz w:val="28"/>
        </w:rPr>
      </w:pPr>
      <w:r w:rsidRPr="006B137C">
        <w:rPr>
          <w:rFonts w:ascii="Times New Roman" w:hAnsi="Times New Roman"/>
          <w:sz w:val="28"/>
        </w:rPr>
        <w:t xml:space="preserve">в абзаце </w:t>
      </w:r>
      <w:r>
        <w:rPr>
          <w:rFonts w:ascii="Times New Roman" w:hAnsi="Times New Roman"/>
          <w:sz w:val="28"/>
        </w:rPr>
        <w:t>первом</w:t>
      </w:r>
      <w:r w:rsidRPr="006B137C">
        <w:rPr>
          <w:rFonts w:ascii="Times New Roman" w:hAnsi="Times New Roman"/>
          <w:sz w:val="28"/>
        </w:rPr>
        <w:t xml:space="preserve"> слова «с п.п.4.11-4.15 СНиП 2.01.51-90» заменить словами «с пунктами 5.19 - 5.35 СП 165.1325800.2014 «СНиП 2.01.51-90 Инженерно-технические мероприятия по гражданской обороне»;</w:t>
      </w:r>
    </w:p>
    <w:p w14:paraId="380682DA" w14:textId="77777777" w:rsidR="00A61E45" w:rsidRPr="006B137C" w:rsidRDefault="00A61E45" w:rsidP="00A61E45">
      <w:pPr>
        <w:widowControl w:val="0"/>
        <w:spacing w:after="0" w:line="252" w:lineRule="auto"/>
        <w:ind w:firstLine="709"/>
        <w:jc w:val="both"/>
        <w:rPr>
          <w:rFonts w:ascii="Times New Roman" w:hAnsi="Times New Roman"/>
          <w:sz w:val="28"/>
        </w:rPr>
      </w:pPr>
      <w:r w:rsidRPr="006B137C">
        <w:rPr>
          <w:rFonts w:ascii="Times New Roman" w:hAnsi="Times New Roman"/>
          <w:sz w:val="28"/>
        </w:rPr>
        <w:t xml:space="preserve">абзац </w:t>
      </w:r>
      <w:r>
        <w:rPr>
          <w:rFonts w:ascii="Times New Roman" w:hAnsi="Times New Roman"/>
          <w:sz w:val="28"/>
        </w:rPr>
        <w:t>второй</w:t>
      </w:r>
      <w:r w:rsidRPr="006B137C">
        <w:rPr>
          <w:rFonts w:ascii="Times New Roman" w:hAnsi="Times New Roman"/>
          <w:sz w:val="28"/>
        </w:rPr>
        <w:t xml:space="preserve"> изложить в следующей редакции:</w:t>
      </w:r>
    </w:p>
    <w:p w14:paraId="6CD6C5C7" w14:textId="77777777" w:rsidR="00A61E45" w:rsidRPr="006B137C" w:rsidRDefault="00A61E45" w:rsidP="00A61E45">
      <w:pPr>
        <w:widowControl w:val="0"/>
        <w:spacing w:after="0" w:line="252" w:lineRule="auto"/>
        <w:ind w:firstLine="709"/>
        <w:jc w:val="both"/>
        <w:rPr>
          <w:rFonts w:ascii="Times New Roman" w:hAnsi="Times New Roman"/>
          <w:sz w:val="28"/>
        </w:rPr>
      </w:pPr>
      <w:r w:rsidRPr="006B137C">
        <w:rPr>
          <w:rFonts w:ascii="Times New Roman" w:hAnsi="Times New Roman"/>
          <w:sz w:val="28"/>
        </w:rPr>
        <w:t xml:space="preserve">«При расширении жилой застройки на территории поселения требуется проектирование и строительство новых артезианских скважин и магистрального водопровода для обеспечения водой жителей в соответствии с нормами пунктов 5.19 - 5.35 СП 165.1325800.2014 </w:t>
      </w:r>
      <w:r w:rsidRPr="006B137C">
        <w:rPr>
          <w:rFonts w:ascii="Times New Roman" w:hAnsi="Times New Roman"/>
          <w:sz w:val="28"/>
        </w:rPr>
        <w:br/>
        <w:t>«СНиП 2.01.51-90 Инженерно-технические мероприятия по гражданской обороне».»;</w:t>
      </w:r>
    </w:p>
    <w:p w14:paraId="066E424E" w14:textId="2ECF50A1" w:rsidR="00A61E45" w:rsidRDefault="00A61E45" w:rsidP="00A61E45">
      <w:pPr>
        <w:widowControl w:val="0"/>
        <w:spacing w:after="0" w:line="252" w:lineRule="auto"/>
        <w:ind w:firstLine="709"/>
        <w:jc w:val="both"/>
        <w:rPr>
          <w:rFonts w:ascii="Times New Roman" w:hAnsi="Times New Roman"/>
          <w:sz w:val="28"/>
        </w:rPr>
      </w:pPr>
      <w:r w:rsidRPr="006B137C">
        <w:rPr>
          <w:rFonts w:ascii="Times New Roman" w:hAnsi="Times New Roman"/>
          <w:sz w:val="28"/>
        </w:rPr>
        <w:t>в подразделе 5.3.3</w:t>
      </w:r>
      <w:r w:rsidR="005C72A0">
        <w:rPr>
          <w:rFonts w:ascii="Times New Roman" w:hAnsi="Times New Roman"/>
          <w:sz w:val="28"/>
        </w:rPr>
        <w:t>.</w:t>
      </w:r>
      <w:r w:rsidRPr="006B137C">
        <w:rPr>
          <w:rFonts w:ascii="Times New Roman" w:hAnsi="Times New Roman"/>
          <w:sz w:val="28"/>
        </w:rPr>
        <w:t xml:space="preserve"> «Электроснабжения поселения и объектов»:</w:t>
      </w:r>
    </w:p>
    <w:p w14:paraId="4EF26A19" w14:textId="77777777" w:rsidR="00A61E45" w:rsidRPr="006B137C" w:rsidRDefault="00A61E45" w:rsidP="00A61E45">
      <w:pPr>
        <w:widowControl w:val="0"/>
        <w:spacing w:after="0" w:line="252" w:lineRule="auto"/>
        <w:ind w:firstLine="709"/>
        <w:jc w:val="both"/>
        <w:rPr>
          <w:rFonts w:ascii="Times New Roman" w:hAnsi="Times New Roman"/>
          <w:sz w:val="28"/>
        </w:rPr>
      </w:pPr>
      <w:r>
        <w:rPr>
          <w:rFonts w:ascii="Times New Roman" w:hAnsi="Times New Roman"/>
          <w:sz w:val="28"/>
        </w:rPr>
        <w:t>в наименовании слово «Электроснабжения» заменить словом «Электроснабжение»;</w:t>
      </w:r>
    </w:p>
    <w:p w14:paraId="44DD3106" w14:textId="77777777" w:rsidR="00A61E45" w:rsidRPr="006B137C" w:rsidRDefault="00A61E45" w:rsidP="00A61E45">
      <w:pPr>
        <w:widowControl w:val="0"/>
        <w:spacing w:after="0" w:line="252" w:lineRule="auto"/>
        <w:ind w:firstLine="709"/>
        <w:jc w:val="both"/>
        <w:rPr>
          <w:rFonts w:ascii="Times New Roman" w:hAnsi="Times New Roman"/>
          <w:sz w:val="28"/>
        </w:rPr>
      </w:pPr>
      <w:r w:rsidRPr="006B137C">
        <w:rPr>
          <w:rFonts w:ascii="Times New Roman" w:hAnsi="Times New Roman"/>
          <w:sz w:val="28"/>
        </w:rPr>
        <w:t>в абзаце первом слова «</w:t>
      </w:r>
      <w:r w:rsidRPr="005E258B">
        <w:rPr>
          <w:rFonts w:ascii="Times New Roman" w:hAnsi="Times New Roman"/>
          <w:sz w:val="28"/>
        </w:rPr>
        <w:t>Медвенских РЭС ПО ВЭС сетевой компании филиала ОАО «МРСК Центра» ОАО «Курскэнерго</w:t>
      </w:r>
      <w:r>
        <w:rPr>
          <w:rFonts w:ascii="Times New Roman" w:hAnsi="Times New Roman"/>
          <w:sz w:val="28"/>
        </w:rPr>
        <w:t xml:space="preserve">» </w:t>
      </w:r>
      <w:r w:rsidRPr="006B137C">
        <w:rPr>
          <w:rFonts w:ascii="Times New Roman" w:hAnsi="Times New Roman"/>
          <w:sz w:val="28"/>
        </w:rPr>
        <w:t>заменить словами «</w:t>
      </w:r>
      <w:r>
        <w:rPr>
          <w:rFonts w:ascii="Times New Roman" w:hAnsi="Times New Roman"/>
          <w:sz w:val="28"/>
        </w:rPr>
        <w:t xml:space="preserve">филиала </w:t>
      </w:r>
      <w:r w:rsidRPr="006B137C">
        <w:rPr>
          <w:rFonts w:ascii="Times New Roman" w:hAnsi="Times New Roman"/>
          <w:sz w:val="28"/>
        </w:rPr>
        <w:t>ПАО «</w:t>
      </w:r>
      <w:proofErr w:type="spellStart"/>
      <w:r>
        <w:rPr>
          <w:rFonts w:ascii="Times New Roman" w:hAnsi="Times New Roman"/>
          <w:sz w:val="28"/>
        </w:rPr>
        <w:t>Россети</w:t>
      </w:r>
      <w:proofErr w:type="spellEnd"/>
      <w:r w:rsidRPr="006B137C">
        <w:rPr>
          <w:rFonts w:ascii="Times New Roman" w:hAnsi="Times New Roman"/>
          <w:sz w:val="28"/>
        </w:rPr>
        <w:t xml:space="preserve"> Центр» - «Курскэнерго»;</w:t>
      </w:r>
    </w:p>
    <w:p w14:paraId="74AE9B41" w14:textId="338A7E65" w:rsidR="00A61E45" w:rsidRPr="006B137C" w:rsidRDefault="00A61E45" w:rsidP="00A61E45">
      <w:pPr>
        <w:widowControl w:val="0"/>
        <w:spacing w:after="0" w:line="252" w:lineRule="auto"/>
        <w:ind w:firstLine="709"/>
        <w:jc w:val="both"/>
        <w:rPr>
          <w:rFonts w:ascii="Times New Roman" w:hAnsi="Times New Roman"/>
          <w:sz w:val="28"/>
        </w:rPr>
      </w:pPr>
      <w:r w:rsidRPr="008855A4">
        <w:rPr>
          <w:rFonts w:ascii="Times New Roman" w:hAnsi="Times New Roman"/>
          <w:sz w:val="28"/>
        </w:rPr>
        <w:t>в абзаце втором подраздела «Градостроительные (проектные) ограничения (предложения)» слова «п.п.5.1, 5.3., 5.9, 5.10 СНиП 2.01.51-90» заменить словами «пунктов 6.85 - 6.99 СП 165.1325800.2014 «СНиП 2.01.51-90 Инженерно-технические мероприятия по гражданской обороне»;</w:t>
      </w:r>
    </w:p>
    <w:p w14:paraId="6986F1EA" w14:textId="1F08E6C9" w:rsidR="00A61E45" w:rsidRPr="006B137C" w:rsidRDefault="00A61E45" w:rsidP="00A61E45">
      <w:pPr>
        <w:widowControl w:val="0"/>
        <w:spacing w:after="0" w:line="252" w:lineRule="auto"/>
        <w:ind w:firstLine="709"/>
        <w:jc w:val="both"/>
        <w:rPr>
          <w:rFonts w:ascii="Times New Roman" w:hAnsi="Times New Roman"/>
          <w:sz w:val="28"/>
        </w:rPr>
      </w:pPr>
      <w:r w:rsidRPr="006B137C">
        <w:rPr>
          <w:rFonts w:ascii="Times New Roman" w:hAnsi="Times New Roman"/>
          <w:sz w:val="28"/>
        </w:rPr>
        <w:t>в подразделе «Градостроительные (проектные) ограничения (предложения)»</w:t>
      </w:r>
      <w:r>
        <w:rPr>
          <w:rFonts w:ascii="Times New Roman" w:hAnsi="Times New Roman"/>
          <w:sz w:val="28"/>
        </w:rPr>
        <w:t xml:space="preserve"> </w:t>
      </w:r>
      <w:r w:rsidRPr="00083107">
        <w:rPr>
          <w:rFonts w:ascii="Times New Roman" w:hAnsi="Times New Roman"/>
          <w:sz w:val="28"/>
        </w:rPr>
        <w:t>подраздел</w:t>
      </w:r>
      <w:r>
        <w:rPr>
          <w:rFonts w:ascii="Times New Roman" w:hAnsi="Times New Roman"/>
          <w:sz w:val="28"/>
        </w:rPr>
        <w:t>а</w:t>
      </w:r>
      <w:r w:rsidRPr="00083107">
        <w:rPr>
          <w:rFonts w:ascii="Times New Roman" w:hAnsi="Times New Roman"/>
          <w:sz w:val="28"/>
        </w:rPr>
        <w:t xml:space="preserve"> 5.3.4</w:t>
      </w:r>
      <w:r w:rsidR="00634715">
        <w:rPr>
          <w:rFonts w:ascii="Times New Roman" w:hAnsi="Times New Roman"/>
          <w:sz w:val="28"/>
        </w:rPr>
        <w:t>.</w:t>
      </w:r>
      <w:r w:rsidRPr="00083107">
        <w:rPr>
          <w:rFonts w:ascii="Times New Roman" w:hAnsi="Times New Roman"/>
          <w:sz w:val="28"/>
        </w:rPr>
        <w:t xml:space="preserve"> «Газоснабжение»:</w:t>
      </w:r>
    </w:p>
    <w:p w14:paraId="78FB8E06" w14:textId="77777777" w:rsidR="00A61E45" w:rsidRPr="006B137C" w:rsidRDefault="00A61E45" w:rsidP="00A61E45">
      <w:pPr>
        <w:widowControl w:val="0"/>
        <w:tabs>
          <w:tab w:val="left" w:pos="4110"/>
        </w:tabs>
        <w:spacing w:after="0" w:line="240" w:lineRule="auto"/>
        <w:ind w:firstLine="709"/>
        <w:jc w:val="both"/>
        <w:rPr>
          <w:rFonts w:ascii="Times New Roman" w:hAnsi="Times New Roman"/>
          <w:sz w:val="28"/>
        </w:rPr>
      </w:pPr>
      <w:r w:rsidRPr="006B137C">
        <w:rPr>
          <w:rFonts w:ascii="Times New Roman" w:hAnsi="Times New Roman"/>
          <w:sz w:val="28"/>
        </w:rPr>
        <w:t xml:space="preserve">в абзаце втором слова «СНиП 2.01.51-90» заменить словами «пунктов 5.36 </w:t>
      </w:r>
      <w:r>
        <w:rPr>
          <w:rFonts w:ascii="Times New Roman" w:hAnsi="Times New Roman"/>
          <w:sz w:val="28"/>
        </w:rPr>
        <w:t>-</w:t>
      </w:r>
      <w:r w:rsidRPr="006B137C">
        <w:rPr>
          <w:rFonts w:ascii="Times New Roman" w:hAnsi="Times New Roman"/>
          <w:sz w:val="28"/>
        </w:rPr>
        <w:t xml:space="preserve"> 5.42 СП 165.1325800.2014 «СНиП 2.01.51-90 Инженерно-технические мероприятия по гражданской обороне»;</w:t>
      </w:r>
    </w:p>
    <w:p w14:paraId="65846B39" w14:textId="77777777" w:rsidR="00A61E45" w:rsidRPr="006B137C" w:rsidRDefault="00A61E45" w:rsidP="00A61E45">
      <w:pPr>
        <w:widowControl w:val="0"/>
        <w:spacing w:after="0" w:line="240" w:lineRule="auto"/>
        <w:ind w:firstLine="709"/>
        <w:jc w:val="both"/>
        <w:rPr>
          <w:rFonts w:ascii="Times New Roman" w:hAnsi="Times New Roman"/>
          <w:sz w:val="28"/>
        </w:rPr>
      </w:pPr>
      <w:bookmarkStart w:id="67" w:name="_Hlk135299174"/>
      <w:r w:rsidRPr="006B137C">
        <w:rPr>
          <w:rFonts w:ascii="Times New Roman" w:hAnsi="Times New Roman"/>
          <w:sz w:val="28"/>
        </w:rPr>
        <w:t>абзац третий изложить в следующей редакции:</w:t>
      </w:r>
    </w:p>
    <w:bookmarkEnd w:id="67"/>
    <w:p w14:paraId="24124B0A" w14:textId="77777777" w:rsidR="00A61E45" w:rsidRPr="006B137C" w:rsidRDefault="00A61E45" w:rsidP="00A61E45">
      <w:pPr>
        <w:widowControl w:val="0"/>
        <w:spacing w:after="0" w:line="240" w:lineRule="auto"/>
        <w:ind w:firstLine="709"/>
        <w:jc w:val="both"/>
        <w:rPr>
          <w:rFonts w:ascii="Times New Roman" w:hAnsi="Times New Roman"/>
          <w:sz w:val="28"/>
        </w:rPr>
      </w:pPr>
      <w:r w:rsidRPr="006B137C">
        <w:rPr>
          <w:rFonts w:ascii="Times New Roman" w:hAnsi="Times New Roman"/>
          <w:sz w:val="28"/>
        </w:rPr>
        <w:t>«Газоснабжение территории разрабатывается в соответствии с требованиями СП 62.13330.2011* «СНиП 42-01-2002 Газораспределительные системы», федеральными нормами и правилами в области промышленной безопасности «Правила безопасности систем газораспределения и газопотребления», утвержденными приказом Ростехнадзора от 15.12.2020 № 531, и требованиями Федерального закона от 21 июля 1997 года № 116-ФЗ «О промышленной безопасности опасных производственных объектов».»;</w:t>
      </w:r>
    </w:p>
    <w:p w14:paraId="6CD59699" w14:textId="77777777" w:rsidR="00A61E45" w:rsidRPr="006B137C" w:rsidRDefault="00A61E45" w:rsidP="00A61E45">
      <w:pPr>
        <w:widowControl w:val="0"/>
        <w:spacing w:after="0" w:line="240" w:lineRule="auto"/>
        <w:ind w:firstLine="709"/>
        <w:jc w:val="both"/>
        <w:rPr>
          <w:rFonts w:ascii="Times New Roman" w:hAnsi="Times New Roman"/>
          <w:sz w:val="28"/>
        </w:rPr>
      </w:pPr>
      <w:r w:rsidRPr="006B137C">
        <w:rPr>
          <w:rFonts w:ascii="Times New Roman" w:hAnsi="Times New Roman"/>
          <w:sz w:val="28"/>
        </w:rPr>
        <w:t>в подразделе «Градостроительные (проектные) ограничения (предложения)»</w:t>
      </w:r>
      <w:r w:rsidRPr="00802348">
        <w:t xml:space="preserve"> </w:t>
      </w:r>
      <w:r w:rsidRPr="00802348">
        <w:rPr>
          <w:rFonts w:ascii="Times New Roman" w:hAnsi="Times New Roman"/>
          <w:sz w:val="28"/>
        </w:rPr>
        <w:t>подраздел</w:t>
      </w:r>
      <w:r>
        <w:rPr>
          <w:rFonts w:ascii="Times New Roman" w:hAnsi="Times New Roman"/>
          <w:sz w:val="28"/>
        </w:rPr>
        <w:t>а</w:t>
      </w:r>
      <w:r w:rsidRPr="00802348">
        <w:rPr>
          <w:rFonts w:ascii="Times New Roman" w:hAnsi="Times New Roman"/>
          <w:sz w:val="28"/>
        </w:rPr>
        <w:t xml:space="preserve"> 5.3.5 «Система теплоснабжения»:</w:t>
      </w:r>
    </w:p>
    <w:p w14:paraId="58FF4EDC" w14:textId="77777777" w:rsidR="00A61E45" w:rsidRPr="006B137C" w:rsidRDefault="00A61E45" w:rsidP="00A61E45">
      <w:pPr>
        <w:widowControl w:val="0"/>
        <w:spacing w:after="0" w:line="240" w:lineRule="auto"/>
        <w:ind w:firstLine="709"/>
        <w:jc w:val="both"/>
        <w:rPr>
          <w:rFonts w:ascii="Times New Roman" w:hAnsi="Times New Roman"/>
          <w:sz w:val="28"/>
        </w:rPr>
      </w:pPr>
      <w:r w:rsidRPr="006B137C">
        <w:rPr>
          <w:rFonts w:ascii="Times New Roman" w:hAnsi="Times New Roman"/>
          <w:sz w:val="28"/>
        </w:rPr>
        <w:t xml:space="preserve">абзац второй изложить в следующей редакции: </w:t>
      </w:r>
    </w:p>
    <w:p w14:paraId="558141AF" w14:textId="77777777" w:rsidR="00A61E45" w:rsidRPr="006B137C" w:rsidRDefault="00A61E45" w:rsidP="00A61E45">
      <w:pPr>
        <w:spacing w:after="0" w:line="240" w:lineRule="auto"/>
        <w:ind w:firstLine="709"/>
        <w:jc w:val="both"/>
        <w:rPr>
          <w:rFonts w:ascii="Times New Roman" w:hAnsi="Times New Roman"/>
          <w:sz w:val="28"/>
        </w:rPr>
      </w:pPr>
      <w:r w:rsidRPr="006B137C">
        <w:rPr>
          <w:rFonts w:ascii="Times New Roman" w:hAnsi="Times New Roman"/>
          <w:sz w:val="28"/>
        </w:rPr>
        <w:t>«При пересмотре системы теплоснабжения населенных пунктов поселения</w:t>
      </w:r>
      <w:r>
        <w:rPr>
          <w:rFonts w:ascii="Times New Roman" w:hAnsi="Times New Roman"/>
          <w:sz w:val="28"/>
        </w:rPr>
        <w:t xml:space="preserve"> </w:t>
      </w:r>
      <w:r w:rsidRPr="006B137C">
        <w:rPr>
          <w:rFonts w:ascii="Times New Roman" w:hAnsi="Times New Roman"/>
          <w:sz w:val="28"/>
        </w:rPr>
        <w:t xml:space="preserve">требуется руководствоваться положениями пункта </w:t>
      </w:r>
      <w:r w:rsidRPr="006B137C">
        <w:rPr>
          <w:rFonts w:ascii="Times New Roman" w:hAnsi="Times New Roman"/>
          <w:sz w:val="28"/>
        </w:rPr>
        <w:br/>
      </w:r>
      <w:r w:rsidRPr="006B137C">
        <w:rPr>
          <w:rFonts w:ascii="Times New Roman" w:hAnsi="Times New Roman"/>
          <w:sz w:val="28"/>
        </w:rPr>
        <w:lastRenderedPageBreak/>
        <w:t xml:space="preserve">12.27 СП 42.13330.2016 «СНиП 2.07.01-89* Градостроительство. Планировка и застройка городских и сельских поселений», а также положениями Федерального закона от 27 июля 2010 года № 190-ФЗ </w:t>
      </w:r>
      <w:r w:rsidRPr="006B137C">
        <w:rPr>
          <w:rFonts w:ascii="Times New Roman" w:hAnsi="Times New Roman"/>
          <w:sz w:val="28"/>
        </w:rPr>
        <w:br/>
        <w:t>«О теплоснабжении», в том числе в части, касающейся устойчивости функционирования (дублирование основных элементов, резервирование по виду топлива на теплоисточниках).»;</w:t>
      </w:r>
    </w:p>
    <w:p w14:paraId="5AC1C8C3" w14:textId="77777777" w:rsidR="00A61E45" w:rsidRPr="006B137C" w:rsidRDefault="00A61E45" w:rsidP="00A61E45">
      <w:pPr>
        <w:spacing w:after="0" w:line="240" w:lineRule="auto"/>
        <w:ind w:firstLine="709"/>
        <w:jc w:val="both"/>
        <w:rPr>
          <w:rFonts w:ascii="Times New Roman" w:hAnsi="Times New Roman"/>
          <w:sz w:val="28"/>
        </w:rPr>
      </w:pPr>
      <w:r w:rsidRPr="006B137C">
        <w:rPr>
          <w:rFonts w:ascii="Times New Roman" w:hAnsi="Times New Roman"/>
          <w:sz w:val="28"/>
        </w:rPr>
        <w:t>в абзаце третьем слова «Карте инженерной инфраструктуры и инженерного благоустройства территории, Карте транспортной инфраструктуры» заменить словами «Карте объектов транспортной и инженерной инфраструктур»;</w:t>
      </w:r>
    </w:p>
    <w:p w14:paraId="573FDA26" w14:textId="27A083DD" w:rsidR="00A61E45" w:rsidRPr="006B137C" w:rsidRDefault="00A61E45" w:rsidP="00A61E45">
      <w:pPr>
        <w:spacing w:after="0" w:line="240" w:lineRule="auto"/>
        <w:ind w:firstLine="709"/>
        <w:jc w:val="both"/>
        <w:rPr>
          <w:rFonts w:ascii="Times New Roman" w:hAnsi="Times New Roman"/>
          <w:sz w:val="28"/>
        </w:rPr>
      </w:pPr>
      <w:r w:rsidRPr="006B137C">
        <w:rPr>
          <w:rFonts w:ascii="Times New Roman" w:hAnsi="Times New Roman"/>
          <w:sz w:val="28"/>
        </w:rPr>
        <w:t>г) в подразделе 5.4</w:t>
      </w:r>
      <w:r w:rsidR="00111447">
        <w:rPr>
          <w:rFonts w:ascii="Times New Roman" w:hAnsi="Times New Roman"/>
          <w:sz w:val="28"/>
        </w:rPr>
        <w:t>.</w:t>
      </w:r>
      <w:r w:rsidRPr="006B137C">
        <w:rPr>
          <w:rFonts w:ascii="Times New Roman" w:hAnsi="Times New Roman"/>
          <w:sz w:val="28"/>
        </w:rPr>
        <w:t xml:space="preserve"> «</w:t>
      </w:r>
      <w:r w:rsidRPr="00802348">
        <w:rPr>
          <w:rFonts w:ascii="Times New Roman" w:hAnsi="Times New Roman"/>
          <w:sz w:val="28"/>
        </w:rPr>
        <w:t>Система оповещения населения о чрезвычайных ситуациях мирного времени и военного характера</w:t>
      </w:r>
      <w:r w:rsidRPr="006B137C">
        <w:rPr>
          <w:rFonts w:ascii="Times New Roman" w:hAnsi="Times New Roman"/>
          <w:sz w:val="28"/>
        </w:rPr>
        <w:t>»:</w:t>
      </w:r>
    </w:p>
    <w:p w14:paraId="47A0C091" w14:textId="53EF8083" w:rsidR="00A61E45" w:rsidRPr="006B137C" w:rsidRDefault="00A61E45" w:rsidP="00A61E45">
      <w:pPr>
        <w:spacing w:after="0" w:line="240" w:lineRule="auto"/>
        <w:ind w:firstLine="709"/>
        <w:jc w:val="both"/>
        <w:rPr>
          <w:rFonts w:ascii="Times New Roman" w:hAnsi="Times New Roman"/>
          <w:sz w:val="28"/>
        </w:rPr>
      </w:pPr>
      <w:r w:rsidRPr="006B137C">
        <w:rPr>
          <w:rFonts w:ascii="Times New Roman" w:hAnsi="Times New Roman"/>
          <w:sz w:val="28"/>
        </w:rPr>
        <w:t>подраздел 5.4.1</w:t>
      </w:r>
      <w:r w:rsidR="00111447">
        <w:rPr>
          <w:rFonts w:ascii="Times New Roman" w:hAnsi="Times New Roman"/>
          <w:sz w:val="28"/>
        </w:rPr>
        <w:t>.</w:t>
      </w:r>
      <w:r w:rsidRPr="006B137C">
        <w:rPr>
          <w:rFonts w:ascii="Times New Roman" w:hAnsi="Times New Roman"/>
          <w:sz w:val="28"/>
        </w:rPr>
        <w:t xml:space="preserve"> «Электросвязь, проводное вещание и телевидение» изложить в следующей редакции:</w:t>
      </w:r>
    </w:p>
    <w:p w14:paraId="37DE4B36" w14:textId="77777777" w:rsidR="00A61E45" w:rsidRDefault="00A61E45" w:rsidP="00A61E45">
      <w:pPr>
        <w:spacing w:after="0" w:line="240" w:lineRule="auto"/>
        <w:ind w:firstLine="708"/>
        <w:jc w:val="center"/>
        <w:rPr>
          <w:rFonts w:ascii="Times New Roman" w:eastAsia="Calibri" w:hAnsi="Times New Roman"/>
          <w:sz w:val="28"/>
          <w:szCs w:val="28"/>
        </w:rPr>
      </w:pPr>
    </w:p>
    <w:p w14:paraId="7D084F91" w14:textId="12A3FAEF" w:rsidR="00A61E45" w:rsidRPr="006B137C" w:rsidRDefault="00A61E45" w:rsidP="00F94119">
      <w:pPr>
        <w:spacing w:after="0" w:line="240" w:lineRule="auto"/>
        <w:ind w:firstLine="708"/>
        <w:jc w:val="both"/>
        <w:rPr>
          <w:rFonts w:ascii="Times New Roman" w:eastAsia="Calibri" w:hAnsi="Times New Roman"/>
          <w:b/>
          <w:sz w:val="28"/>
          <w:szCs w:val="28"/>
        </w:rPr>
      </w:pPr>
      <w:r w:rsidRPr="006B137C">
        <w:rPr>
          <w:rFonts w:ascii="Times New Roman" w:eastAsia="Calibri" w:hAnsi="Times New Roman"/>
          <w:sz w:val="28"/>
          <w:szCs w:val="28"/>
        </w:rPr>
        <w:t>«</w:t>
      </w:r>
      <w:r w:rsidRPr="006B137C">
        <w:rPr>
          <w:rFonts w:ascii="Times New Roman" w:eastAsia="Calibri" w:hAnsi="Times New Roman"/>
          <w:b/>
          <w:sz w:val="28"/>
          <w:szCs w:val="28"/>
        </w:rPr>
        <w:t>5.4.1. Электросвязь, проводное вещание и телевидение</w:t>
      </w:r>
    </w:p>
    <w:p w14:paraId="42E16629" w14:textId="77777777" w:rsidR="00A61E45" w:rsidRPr="006B137C" w:rsidRDefault="00A61E45" w:rsidP="00A61E45">
      <w:pPr>
        <w:spacing w:after="0" w:line="240" w:lineRule="auto"/>
        <w:ind w:firstLine="708"/>
        <w:jc w:val="center"/>
        <w:rPr>
          <w:rFonts w:ascii="Times New Roman" w:eastAsia="Calibri" w:hAnsi="Times New Roman"/>
          <w:sz w:val="28"/>
          <w:szCs w:val="28"/>
        </w:rPr>
      </w:pPr>
    </w:p>
    <w:p w14:paraId="5C190FBB" w14:textId="20C61CB3" w:rsidR="00A61E45" w:rsidRPr="006B137C" w:rsidRDefault="00A61E45" w:rsidP="00A61E45">
      <w:pPr>
        <w:spacing w:after="0" w:line="240" w:lineRule="auto"/>
        <w:ind w:firstLine="708"/>
        <w:jc w:val="both"/>
        <w:rPr>
          <w:rFonts w:ascii="Times New Roman" w:eastAsia="Calibri" w:hAnsi="Times New Roman"/>
          <w:sz w:val="28"/>
          <w:szCs w:val="28"/>
        </w:rPr>
      </w:pPr>
      <w:r w:rsidRPr="006B137C">
        <w:rPr>
          <w:rFonts w:ascii="Times New Roman" w:eastAsia="Calibri" w:hAnsi="Times New Roman"/>
          <w:sz w:val="28"/>
          <w:szCs w:val="28"/>
        </w:rPr>
        <w:t xml:space="preserve">На территории </w:t>
      </w:r>
      <w:bookmarkStart w:id="68" w:name="_Hlk121925788"/>
      <w:r w:rsidRPr="006B137C">
        <w:rPr>
          <w:rFonts w:ascii="Times New Roman" w:eastAsia="Calibri" w:hAnsi="Times New Roman"/>
          <w:sz w:val="28"/>
          <w:szCs w:val="28"/>
        </w:rPr>
        <w:t>муниципального образования «</w:t>
      </w:r>
      <w:proofErr w:type="spellStart"/>
      <w:r w:rsidRPr="00802348">
        <w:rPr>
          <w:rFonts w:ascii="Times New Roman" w:eastAsia="Calibri" w:hAnsi="Times New Roman"/>
          <w:sz w:val="28"/>
          <w:szCs w:val="28"/>
        </w:rPr>
        <w:t>Нижнереутчанский</w:t>
      </w:r>
      <w:proofErr w:type="spellEnd"/>
      <w:r w:rsidRPr="00802348">
        <w:rPr>
          <w:rFonts w:ascii="Times New Roman" w:eastAsia="Calibri" w:hAnsi="Times New Roman"/>
          <w:sz w:val="28"/>
          <w:szCs w:val="28"/>
        </w:rPr>
        <w:t xml:space="preserve"> сельсовет» Медвенского</w:t>
      </w:r>
      <w:r w:rsidRPr="006B137C">
        <w:rPr>
          <w:rFonts w:ascii="Times New Roman" w:eastAsia="Calibri" w:hAnsi="Times New Roman"/>
          <w:sz w:val="28"/>
          <w:szCs w:val="28"/>
        </w:rPr>
        <w:t xml:space="preserve"> района Курской области</w:t>
      </w:r>
      <w:bookmarkEnd w:id="68"/>
      <w:r w:rsidRPr="006B137C">
        <w:rPr>
          <w:rFonts w:ascii="Times New Roman" w:eastAsia="Calibri" w:hAnsi="Times New Roman"/>
          <w:sz w:val="28"/>
          <w:szCs w:val="28"/>
        </w:rPr>
        <w:t xml:space="preserve"> наиболее крупным оператором связи, предоставляющим услуги проводной местной и внутризоновой телефонной связи, на долю которого приходится 90 % всех абонентов, является Курский филиал ПАО «Ростелеком».</w:t>
      </w:r>
    </w:p>
    <w:p w14:paraId="487D54CC" w14:textId="77777777" w:rsidR="00A61E45" w:rsidRPr="006B137C" w:rsidRDefault="00A61E45" w:rsidP="00A61E45">
      <w:pPr>
        <w:spacing w:after="0" w:line="240" w:lineRule="auto"/>
        <w:ind w:firstLine="708"/>
        <w:jc w:val="both"/>
        <w:rPr>
          <w:rFonts w:ascii="Times New Roman" w:eastAsia="Calibri" w:hAnsi="Times New Roman"/>
          <w:sz w:val="28"/>
          <w:szCs w:val="28"/>
        </w:rPr>
      </w:pPr>
      <w:r w:rsidRPr="006B137C">
        <w:rPr>
          <w:rFonts w:ascii="Times New Roman" w:eastAsia="Calibri" w:hAnsi="Times New Roman"/>
          <w:sz w:val="28"/>
          <w:szCs w:val="28"/>
        </w:rPr>
        <w:t>Услуги междугородной и международной связи оказывает оператор ПАО «Ростелеком».</w:t>
      </w:r>
    </w:p>
    <w:p w14:paraId="0B2AE41D" w14:textId="77777777" w:rsidR="00A61E45" w:rsidRPr="006B137C" w:rsidRDefault="00A61E45" w:rsidP="00A61E45">
      <w:pPr>
        <w:spacing w:after="0" w:line="240" w:lineRule="auto"/>
        <w:ind w:firstLine="708"/>
        <w:jc w:val="both"/>
        <w:rPr>
          <w:rFonts w:ascii="Times New Roman" w:eastAsia="Calibri" w:hAnsi="Times New Roman"/>
          <w:sz w:val="28"/>
          <w:szCs w:val="28"/>
        </w:rPr>
      </w:pPr>
      <w:r w:rsidRPr="006B137C">
        <w:rPr>
          <w:rFonts w:ascii="Times New Roman" w:eastAsia="Calibri" w:hAnsi="Times New Roman"/>
          <w:sz w:val="28"/>
          <w:szCs w:val="28"/>
        </w:rPr>
        <w:t>Услуги мобильной связи представляются следующими операторами: Курский филиал ПАО «ВымпелКом» (</w:t>
      </w:r>
      <w:proofErr w:type="spellStart"/>
      <w:r w:rsidRPr="006B137C">
        <w:rPr>
          <w:rFonts w:ascii="Times New Roman" w:eastAsia="Calibri" w:hAnsi="Times New Roman"/>
          <w:sz w:val="28"/>
          <w:szCs w:val="28"/>
        </w:rPr>
        <w:t>БиЛайн</w:t>
      </w:r>
      <w:proofErr w:type="spellEnd"/>
      <w:r w:rsidRPr="006B137C">
        <w:rPr>
          <w:rFonts w:ascii="Times New Roman" w:eastAsia="Calibri" w:hAnsi="Times New Roman"/>
          <w:sz w:val="28"/>
          <w:szCs w:val="28"/>
        </w:rPr>
        <w:t xml:space="preserve">), Курский филиал </w:t>
      </w:r>
      <w:r w:rsidRPr="006B137C">
        <w:rPr>
          <w:rFonts w:ascii="Times New Roman" w:eastAsia="Calibri" w:hAnsi="Times New Roman"/>
          <w:sz w:val="28"/>
          <w:szCs w:val="28"/>
        </w:rPr>
        <w:br/>
        <w:t>ООО «МТС», Курский филиал ЗАО «</w:t>
      </w:r>
      <w:proofErr w:type="spellStart"/>
      <w:r w:rsidRPr="006B137C">
        <w:rPr>
          <w:rFonts w:ascii="Times New Roman" w:eastAsia="Calibri" w:hAnsi="Times New Roman"/>
          <w:sz w:val="28"/>
          <w:szCs w:val="28"/>
        </w:rPr>
        <w:t>Мегакон</w:t>
      </w:r>
      <w:proofErr w:type="spellEnd"/>
      <w:r w:rsidRPr="006B137C">
        <w:rPr>
          <w:rFonts w:ascii="Times New Roman" w:eastAsia="Calibri" w:hAnsi="Times New Roman"/>
          <w:sz w:val="28"/>
          <w:szCs w:val="28"/>
        </w:rPr>
        <w:t>» (Мегафон) и Курский филиал ООО «Т2 Мобайл» (Теле-2).</w:t>
      </w:r>
    </w:p>
    <w:p w14:paraId="077DE363" w14:textId="77777777" w:rsidR="00A61E45" w:rsidRPr="006B137C" w:rsidRDefault="00A61E45" w:rsidP="00A61E45">
      <w:pPr>
        <w:spacing w:after="0" w:line="240" w:lineRule="auto"/>
        <w:ind w:firstLine="708"/>
        <w:jc w:val="both"/>
        <w:rPr>
          <w:rFonts w:ascii="Times New Roman" w:eastAsia="Calibri" w:hAnsi="Times New Roman"/>
          <w:sz w:val="28"/>
          <w:szCs w:val="28"/>
        </w:rPr>
      </w:pPr>
      <w:r w:rsidRPr="006B137C">
        <w:rPr>
          <w:rFonts w:ascii="Times New Roman" w:eastAsia="Calibri" w:hAnsi="Times New Roman"/>
          <w:sz w:val="28"/>
          <w:szCs w:val="28"/>
        </w:rPr>
        <w:t>Телевизионное вещание осуществляется по цифровым эфирным сигналам: Первый канал, РОССИЯ, ТВЦ, НТВ.</w:t>
      </w:r>
    </w:p>
    <w:p w14:paraId="0388FEF2" w14:textId="77777777" w:rsidR="00A61E45" w:rsidRPr="006B137C" w:rsidRDefault="00A61E45" w:rsidP="00A61E45">
      <w:pPr>
        <w:spacing w:after="0" w:line="240" w:lineRule="auto"/>
        <w:ind w:firstLine="708"/>
        <w:jc w:val="both"/>
        <w:rPr>
          <w:rFonts w:ascii="Times New Roman" w:eastAsia="Calibri" w:hAnsi="Times New Roman"/>
          <w:sz w:val="28"/>
          <w:szCs w:val="28"/>
        </w:rPr>
      </w:pPr>
      <w:r w:rsidRPr="006B137C">
        <w:rPr>
          <w:rFonts w:ascii="Times New Roman" w:eastAsia="Calibri" w:hAnsi="Times New Roman"/>
          <w:sz w:val="28"/>
          <w:szCs w:val="28"/>
        </w:rPr>
        <w:t>Цифровое эфирное вещание представлено двадцатью телеканалами и тремя радиоканалами.</w:t>
      </w:r>
    </w:p>
    <w:p w14:paraId="39A9434F" w14:textId="77777777" w:rsidR="00A61E45" w:rsidRPr="006B137C" w:rsidRDefault="00A61E45" w:rsidP="00A61E45">
      <w:pPr>
        <w:spacing w:after="0" w:line="240" w:lineRule="auto"/>
        <w:ind w:firstLine="708"/>
        <w:jc w:val="both"/>
        <w:rPr>
          <w:rFonts w:ascii="Times New Roman" w:eastAsia="Calibri" w:hAnsi="Times New Roman"/>
          <w:sz w:val="28"/>
          <w:szCs w:val="28"/>
        </w:rPr>
      </w:pPr>
      <w:r w:rsidRPr="006B137C">
        <w:rPr>
          <w:rFonts w:ascii="Times New Roman" w:eastAsia="Calibri" w:hAnsi="Times New Roman"/>
          <w:sz w:val="28"/>
          <w:szCs w:val="28"/>
        </w:rPr>
        <w:t>Основным оператором эфирного распространения телевизионного сигнала на территории Курской области является Курский областной радиотелевизионный передающий центр – филиал ФГУП «Российская телевизионная и радиовещательная сеть» (ОРТПЦ).</w:t>
      </w:r>
    </w:p>
    <w:p w14:paraId="2D880CC9" w14:textId="6EF96372" w:rsidR="00A61E45" w:rsidRPr="006B137C" w:rsidRDefault="00A61E45" w:rsidP="00A61E45">
      <w:pPr>
        <w:spacing w:after="0" w:line="240" w:lineRule="auto"/>
        <w:ind w:firstLine="708"/>
        <w:jc w:val="both"/>
        <w:rPr>
          <w:rFonts w:ascii="Times New Roman" w:eastAsia="Calibri" w:hAnsi="Times New Roman"/>
          <w:sz w:val="28"/>
          <w:szCs w:val="28"/>
        </w:rPr>
      </w:pPr>
      <w:r w:rsidRPr="006B137C">
        <w:rPr>
          <w:rFonts w:ascii="Times New Roman" w:eastAsia="Calibri" w:hAnsi="Times New Roman"/>
          <w:sz w:val="28"/>
          <w:szCs w:val="28"/>
        </w:rPr>
        <w:t>Администрация муниципального образования «</w:t>
      </w:r>
      <w:proofErr w:type="spellStart"/>
      <w:r w:rsidRPr="00802348">
        <w:rPr>
          <w:rFonts w:ascii="Times New Roman" w:eastAsia="Calibri" w:hAnsi="Times New Roman"/>
          <w:sz w:val="28"/>
          <w:szCs w:val="28"/>
        </w:rPr>
        <w:t>Нижнереутчанский</w:t>
      </w:r>
      <w:proofErr w:type="spellEnd"/>
      <w:r w:rsidRPr="00802348">
        <w:rPr>
          <w:rFonts w:ascii="Times New Roman" w:eastAsia="Calibri" w:hAnsi="Times New Roman"/>
          <w:sz w:val="28"/>
          <w:szCs w:val="28"/>
        </w:rPr>
        <w:t xml:space="preserve"> сельсовет» Медвенского</w:t>
      </w:r>
      <w:r w:rsidRPr="006B137C">
        <w:rPr>
          <w:rFonts w:ascii="Times New Roman" w:eastAsia="Calibri" w:hAnsi="Times New Roman"/>
          <w:sz w:val="28"/>
          <w:szCs w:val="28"/>
        </w:rPr>
        <w:t xml:space="preserve"> района Курской области через мобильную связь соединена с ЕДДС </w:t>
      </w:r>
      <w:r w:rsidR="00F94119">
        <w:rPr>
          <w:rFonts w:ascii="Times New Roman" w:eastAsia="Calibri" w:hAnsi="Times New Roman"/>
          <w:sz w:val="28"/>
          <w:szCs w:val="28"/>
        </w:rPr>
        <w:t xml:space="preserve">Медвенского </w:t>
      </w:r>
      <w:r w:rsidRPr="006B137C">
        <w:rPr>
          <w:rFonts w:ascii="Times New Roman" w:eastAsia="Calibri" w:hAnsi="Times New Roman"/>
          <w:sz w:val="28"/>
          <w:szCs w:val="28"/>
        </w:rPr>
        <w:t>района и имеет выход на ОСОДУ Курской области, ЦУКС ГУ МЧС России по Курской области.</w:t>
      </w:r>
    </w:p>
    <w:p w14:paraId="575F41C0" w14:textId="77777777" w:rsidR="00A61E45" w:rsidRPr="006B137C" w:rsidRDefault="00A61E45" w:rsidP="00A61E45">
      <w:pPr>
        <w:spacing w:after="0" w:line="240" w:lineRule="auto"/>
        <w:ind w:firstLine="708"/>
        <w:jc w:val="both"/>
        <w:rPr>
          <w:rFonts w:ascii="Times New Roman" w:eastAsia="Calibri" w:hAnsi="Times New Roman"/>
          <w:sz w:val="28"/>
          <w:szCs w:val="28"/>
        </w:rPr>
      </w:pPr>
      <w:r w:rsidRPr="006B137C">
        <w:rPr>
          <w:rFonts w:ascii="Times New Roman" w:eastAsia="Calibri" w:hAnsi="Times New Roman"/>
          <w:sz w:val="28"/>
          <w:szCs w:val="28"/>
        </w:rPr>
        <w:t>С территории муниципального образования «</w:t>
      </w:r>
      <w:proofErr w:type="spellStart"/>
      <w:r w:rsidRPr="00802348">
        <w:rPr>
          <w:rFonts w:ascii="Times New Roman" w:eastAsia="Calibri" w:hAnsi="Times New Roman"/>
          <w:sz w:val="28"/>
          <w:szCs w:val="28"/>
        </w:rPr>
        <w:t>Нижнереутчанский</w:t>
      </w:r>
      <w:proofErr w:type="spellEnd"/>
      <w:r w:rsidRPr="00802348">
        <w:rPr>
          <w:rFonts w:ascii="Times New Roman" w:eastAsia="Calibri" w:hAnsi="Times New Roman"/>
          <w:sz w:val="28"/>
          <w:szCs w:val="28"/>
        </w:rPr>
        <w:t xml:space="preserve"> сельсовет» Медвенского</w:t>
      </w:r>
      <w:r w:rsidRPr="006B137C">
        <w:rPr>
          <w:rFonts w:ascii="Times New Roman" w:eastAsia="Calibri" w:hAnsi="Times New Roman"/>
          <w:sz w:val="28"/>
          <w:szCs w:val="28"/>
        </w:rPr>
        <w:t xml:space="preserve"> района Курской области по мобильной и проводной телефонной связи осуществляется прием сообщений на единый </w:t>
      </w:r>
      <w:r w:rsidRPr="006B137C">
        <w:rPr>
          <w:rFonts w:ascii="Times New Roman" w:eastAsia="Calibri" w:hAnsi="Times New Roman"/>
          <w:sz w:val="28"/>
          <w:szCs w:val="28"/>
        </w:rPr>
        <w:lastRenderedPageBreak/>
        <w:t xml:space="preserve">телефон службы «112», размещенной в здании Администрации </w:t>
      </w:r>
      <w:r>
        <w:rPr>
          <w:rFonts w:ascii="Times New Roman" w:eastAsia="Calibri" w:hAnsi="Times New Roman"/>
          <w:sz w:val="28"/>
          <w:szCs w:val="28"/>
        </w:rPr>
        <w:t>Медвенского</w:t>
      </w:r>
      <w:r w:rsidRPr="006B137C">
        <w:rPr>
          <w:rFonts w:ascii="Times New Roman" w:eastAsia="Calibri" w:hAnsi="Times New Roman"/>
          <w:sz w:val="28"/>
          <w:szCs w:val="28"/>
        </w:rPr>
        <w:t xml:space="preserve"> района.</w:t>
      </w:r>
    </w:p>
    <w:p w14:paraId="7C6A4E92" w14:textId="77777777" w:rsidR="00A61E45" w:rsidRPr="006B137C" w:rsidRDefault="00A61E45" w:rsidP="00A61E45">
      <w:pPr>
        <w:spacing w:after="0" w:line="240" w:lineRule="auto"/>
        <w:ind w:firstLine="708"/>
        <w:jc w:val="both"/>
        <w:rPr>
          <w:rFonts w:ascii="Times New Roman" w:eastAsia="Calibri" w:hAnsi="Times New Roman"/>
          <w:sz w:val="28"/>
          <w:szCs w:val="28"/>
        </w:rPr>
      </w:pPr>
      <w:r w:rsidRPr="006B137C">
        <w:rPr>
          <w:rFonts w:ascii="Times New Roman" w:eastAsia="Calibri" w:hAnsi="Times New Roman"/>
          <w:sz w:val="28"/>
          <w:szCs w:val="28"/>
        </w:rPr>
        <w:t>С созданием в 2010 году службы «112» значительно сократилось время прохождения информации о пожарах и чрезвычайных ситуациях на территории муниципального образования «</w:t>
      </w:r>
      <w:proofErr w:type="spellStart"/>
      <w:r w:rsidRPr="00802348">
        <w:rPr>
          <w:rFonts w:ascii="Times New Roman" w:eastAsia="Calibri" w:hAnsi="Times New Roman"/>
          <w:sz w:val="28"/>
          <w:szCs w:val="28"/>
        </w:rPr>
        <w:t>Нижнереутчанский</w:t>
      </w:r>
      <w:proofErr w:type="spellEnd"/>
      <w:r w:rsidRPr="00802348">
        <w:rPr>
          <w:rFonts w:ascii="Times New Roman" w:eastAsia="Calibri" w:hAnsi="Times New Roman"/>
          <w:sz w:val="28"/>
          <w:szCs w:val="28"/>
        </w:rPr>
        <w:t xml:space="preserve"> сельсовет» Медвенского</w:t>
      </w:r>
      <w:r w:rsidRPr="006B137C">
        <w:rPr>
          <w:rFonts w:ascii="Times New Roman" w:eastAsia="Calibri" w:hAnsi="Times New Roman"/>
          <w:sz w:val="28"/>
          <w:szCs w:val="28"/>
        </w:rPr>
        <w:t xml:space="preserve"> района Курской области. Руководство пожарно-спасательной техникой из единого центра значительно повысило оперативность и эффективность применения сил и средств.</w:t>
      </w:r>
    </w:p>
    <w:p w14:paraId="15551F7E" w14:textId="77777777" w:rsidR="00A61E45" w:rsidRPr="006B137C" w:rsidRDefault="00A61E45" w:rsidP="00A61E45">
      <w:pPr>
        <w:widowControl w:val="0"/>
        <w:tabs>
          <w:tab w:val="left" w:pos="1843"/>
        </w:tabs>
        <w:spacing w:after="0" w:line="240" w:lineRule="auto"/>
        <w:ind w:firstLine="709"/>
        <w:jc w:val="both"/>
        <w:rPr>
          <w:rFonts w:ascii="Times New Roman" w:eastAsia="Calibri" w:hAnsi="Times New Roman"/>
          <w:b/>
          <w:sz w:val="28"/>
          <w:szCs w:val="28"/>
        </w:rPr>
      </w:pPr>
      <w:r w:rsidRPr="006B137C">
        <w:rPr>
          <w:rFonts w:ascii="Times New Roman" w:eastAsia="Calibri" w:hAnsi="Times New Roman"/>
          <w:b/>
          <w:sz w:val="28"/>
          <w:szCs w:val="28"/>
        </w:rPr>
        <w:t>Градостроительные (проектные) ограничения (предложения)</w:t>
      </w:r>
    </w:p>
    <w:p w14:paraId="7DA5E057" w14:textId="77777777" w:rsidR="00A61E45" w:rsidRPr="006B137C" w:rsidRDefault="00A61E45" w:rsidP="00A61E45">
      <w:pPr>
        <w:widowControl w:val="0"/>
        <w:tabs>
          <w:tab w:val="left" w:pos="1843"/>
        </w:tabs>
        <w:spacing w:after="0" w:line="240" w:lineRule="auto"/>
        <w:ind w:firstLine="709"/>
        <w:jc w:val="both"/>
        <w:rPr>
          <w:rFonts w:ascii="Times New Roman" w:eastAsia="Calibri" w:hAnsi="Times New Roman"/>
          <w:bCs/>
          <w:sz w:val="28"/>
          <w:szCs w:val="28"/>
        </w:rPr>
      </w:pPr>
      <w:r w:rsidRPr="006B137C">
        <w:rPr>
          <w:rFonts w:ascii="Times New Roman" w:eastAsia="Calibri" w:hAnsi="Times New Roman"/>
          <w:bCs/>
          <w:sz w:val="28"/>
          <w:szCs w:val="28"/>
        </w:rPr>
        <w:t>Линейные и точечные объекты электросвязи и проводного вещания наиболее подвержены воздействию поражающих факторов природных ЧС (ветровые нагрузки, воздействие молний, сильные снегопады) и ЧС военного характера (воздушная ударная волна, электромагнитный импульс, сейсмическая волна).</w:t>
      </w:r>
    </w:p>
    <w:p w14:paraId="5F9C52F4" w14:textId="77777777" w:rsidR="00A61E45" w:rsidRPr="006B137C" w:rsidRDefault="00A61E45" w:rsidP="00A61E45">
      <w:pPr>
        <w:widowControl w:val="0"/>
        <w:spacing w:after="0" w:line="240" w:lineRule="auto"/>
        <w:ind w:firstLine="709"/>
        <w:jc w:val="both"/>
        <w:rPr>
          <w:rFonts w:ascii="Times New Roman" w:eastAsia="Calibri" w:hAnsi="Times New Roman"/>
          <w:snapToGrid w:val="0"/>
          <w:kern w:val="2"/>
          <w:sz w:val="28"/>
          <w:szCs w:val="28"/>
        </w:rPr>
      </w:pPr>
      <w:r w:rsidRPr="006B137C">
        <w:rPr>
          <w:rFonts w:ascii="Times New Roman" w:eastAsia="Calibri" w:hAnsi="Times New Roman"/>
          <w:kern w:val="2"/>
          <w:sz w:val="28"/>
          <w:szCs w:val="28"/>
        </w:rPr>
        <w:t xml:space="preserve">Для минимизации последствий воздействия поражающих факторов при проектировании и строительстве сетей электросвязи и проводного вещания на территории </w:t>
      </w:r>
      <w:r w:rsidRPr="006B137C">
        <w:rPr>
          <w:rFonts w:ascii="Times New Roman" w:eastAsia="Calibri" w:hAnsi="Times New Roman"/>
          <w:sz w:val="28"/>
          <w:szCs w:val="28"/>
        </w:rPr>
        <w:t>муниципального образования «</w:t>
      </w:r>
      <w:proofErr w:type="spellStart"/>
      <w:r w:rsidRPr="00792D0D">
        <w:rPr>
          <w:rFonts w:ascii="Times New Roman" w:eastAsia="Calibri" w:hAnsi="Times New Roman"/>
          <w:sz w:val="28"/>
          <w:szCs w:val="28"/>
        </w:rPr>
        <w:t>Нижнереутчанский</w:t>
      </w:r>
      <w:proofErr w:type="spellEnd"/>
      <w:r w:rsidRPr="00792D0D">
        <w:rPr>
          <w:rFonts w:ascii="Times New Roman" w:eastAsia="Calibri" w:hAnsi="Times New Roman"/>
          <w:sz w:val="28"/>
          <w:szCs w:val="28"/>
        </w:rPr>
        <w:t xml:space="preserve"> сельсовет» Медвенского</w:t>
      </w:r>
      <w:r w:rsidRPr="006B137C">
        <w:rPr>
          <w:rFonts w:ascii="Times New Roman" w:eastAsia="Calibri" w:hAnsi="Times New Roman"/>
          <w:sz w:val="28"/>
          <w:szCs w:val="28"/>
        </w:rPr>
        <w:t xml:space="preserve"> района Курской области</w:t>
      </w:r>
      <w:r w:rsidRPr="006B137C">
        <w:rPr>
          <w:rFonts w:ascii="Times New Roman" w:eastAsia="Calibri" w:hAnsi="Times New Roman"/>
          <w:kern w:val="2"/>
          <w:sz w:val="28"/>
          <w:szCs w:val="28"/>
        </w:rPr>
        <w:t xml:space="preserve"> необходимо учитывать требования пунктов 6.60 - 6.81 </w:t>
      </w:r>
      <w:r w:rsidRPr="006B137C">
        <w:rPr>
          <w:rFonts w:ascii="Times New Roman" w:eastAsia="Calibri" w:hAnsi="Times New Roman"/>
          <w:snapToGrid w:val="0"/>
          <w:kern w:val="2"/>
          <w:sz w:val="28"/>
          <w:szCs w:val="28"/>
        </w:rPr>
        <w:t>СП 165.1325800.2014 «СНиП 2.01.51-90 Инженерно-технические мероприятия по гражданской обороне».</w:t>
      </w:r>
    </w:p>
    <w:p w14:paraId="0B274378" w14:textId="77777777" w:rsidR="00A61E45" w:rsidRPr="006B137C" w:rsidRDefault="00A61E45" w:rsidP="00A61E45">
      <w:pPr>
        <w:widowControl w:val="0"/>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Магистральные кабельные линии связи и магистральные радиорелейные линии связи следует прокладывать вне зон возможных разрушений.</w:t>
      </w:r>
    </w:p>
    <w:p w14:paraId="7C540A7D" w14:textId="77777777" w:rsidR="00A61E45" w:rsidRPr="006B137C" w:rsidRDefault="00A61E45" w:rsidP="00A61E45">
      <w:pPr>
        <w:widowControl w:val="0"/>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Трассы магистральных кабельных линий связи следует проводить также вне зон вероятного катастрофического затопления. В случаях вынужденного попадания части магистральной кабельной линии связи в зону вероятного катастрофического затопления следует предусматривать прокладку подводных кабелей, избегая устройства в этой зоне усилительных (регенерационных) пунктов.</w:t>
      </w:r>
    </w:p>
    <w:p w14:paraId="3F234A95" w14:textId="77777777" w:rsidR="00A61E45" w:rsidRPr="006B137C" w:rsidRDefault="00A61E45" w:rsidP="00A61E45">
      <w:pPr>
        <w:widowControl w:val="0"/>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Все сетевые узлы следует располагать вне зон возможных разрушений и зон вероятного катастрофического затопления, а также за пределами зон возможного радиоактивного загрязнения и зон возможного химического заражения. Исключение в отдельных случаях допускается только для сетевых узлов выделения.</w:t>
      </w:r>
    </w:p>
    <w:p w14:paraId="47F102A1" w14:textId="77777777" w:rsidR="00A61E45" w:rsidRPr="006B137C" w:rsidRDefault="00A61E45" w:rsidP="00A61E45">
      <w:pPr>
        <w:widowControl w:val="0"/>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Сетевые узлы должны обеспечивать организацию транзитных связей в обход территорий, отнесенных к группам по гражданской обороне, передачу телефонно-телеграфных каналов связи и каналов проводного звукового вещания на оконечные станции взаимосвязанной сети связи страны.</w:t>
      </w:r>
    </w:p>
    <w:p w14:paraId="03FEC5CA" w14:textId="77777777" w:rsidR="00A61E45" w:rsidRPr="006B137C" w:rsidRDefault="00A61E45" w:rsidP="00A61E45">
      <w:pPr>
        <w:widowControl w:val="0"/>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Линии передачи, станционные сооружения сетевых узлов первичной сети связи и обслуживающий их персонал следует защищать от поражающих факторов современных средств поражения в соответствии с требованиями, установленными нормативными документами в области электросвязи.</w:t>
      </w:r>
    </w:p>
    <w:p w14:paraId="5FF68E0E" w14:textId="77777777" w:rsidR="00A61E45" w:rsidRPr="006B137C" w:rsidRDefault="00A61E45" w:rsidP="00A61E45">
      <w:pPr>
        <w:widowControl w:val="0"/>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lastRenderedPageBreak/>
        <w:t>В зоне возможного радиоактивного загрязнения здания незащищенных сетевых узлов выделения магистральных кабельных линий связи всех типов, здания обслуживаемых радиорелейных станций, жилые дома всех сетевых узлов следует оборудовать защитными сооружениями гражданской обороны для обслуживающего персонала и членов их семей.</w:t>
      </w:r>
    </w:p>
    <w:p w14:paraId="10B4875B" w14:textId="77777777" w:rsidR="00A61E45" w:rsidRPr="006B137C" w:rsidRDefault="00A61E45" w:rsidP="00A61E45">
      <w:pPr>
        <w:widowControl w:val="0"/>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Магистральные кабельные и радиорелейные линии связи, идущие в одном географическом направлении, следует, как правило, проектировать по разнесенным трассам, не попадающим в одни и те же зоны возможного разрушения или вероятного катастрофического затопления.</w:t>
      </w:r>
    </w:p>
    <w:p w14:paraId="78B9607B" w14:textId="77777777" w:rsidR="00A61E45" w:rsidRPr="006B137C" w:rsidRDefault="00A61E45" w:rsidP="00A61E45">
      <w:pPr>
        <w:widowControl w:val="0"/>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Строительство радиорелейных линий связи по трассе магистральной кабельной линии связи допускается при условии распределения между ними пучков организуемых каналов, при этом размещение сетевых узлов единой системы электросвязи и узловых радиорелейных станций следует предусматривать с учетом возможности применения передвижных средств резервирования.</w:t>
      </w:r>
    </w:p>
    <w:p w14:paraId="7AB75840" w14:textId="77777777" w:rsidR="00A61E45" w:rsidRPr="006B137C" w:rsidRDefault="00A61E45" w:rsidP="00A61E45">
      <w:pPr>
        <w:widowControl w:val="0"/>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По каждой трассе следует предусматривать строительство только одной магистральной кабельной линии связи. Повторная прокладка магистральной кабельной линии связи по одной трассе с существующими магистральными кабельными линиями связи допускается в исключительных случаях – при невозможности прокладки новых трасс в заданном направлении.</w:t>
      </w:r>
    </w:p>
    <w:p w14:paraId="66C17BF8" w14:textId="77777777" w:rsidR="00A61E45" w:rsidRPr="006B137C" w:rsidRDefault="00A61E45" w:rsidP="00A61E45">
      <w:pPr>
        <w:widowControl w:val="0"/>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Для обеспечения надежности передачи наиболее важной информации и оперативности перестройки сети в процессе эксплуатации с учетом конкретно возникающих ситуаций следует предусматривать взаимодействие систем управления ведомственных сетей с системами оперативно-технического управления сети общего пользования единой системы электросвязи.</w:t>
      </w:r>
    </w:p>
    <w:p w14:paraId="27BDC884" w14:textId="77777777" w:rsidR="00A61E45" w:rsidRPr="006B137C" w:rsidRDefault="00A61E45" w:rsidP="00A61E45">
      <w:pPr>
        <w:widowControl w:val="0"/>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При проектировании ведомственных первичных сетей следует предусматривать их увязку с сетью общего пользования единой системы электросвязи путем организации соединительных линий между ведомственными узлами и близлежащими сетевыми узлами связи единой системы электросвязи.</w:t>
      </w:r>
    </w:p>
    <w:p w14:paraId="36C22740" w14:textId="77777777" w:rsidR="00A61E45" w:rsidRPr="006B137C" w:rsidRDefault="00A61E45" w:rsidP="00A61E45">
      <w:pPr>
        <w:widowControl w:val="0"/>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 xml:space="preserve">На сетевых узлах следует предусматривать возможность установки оборудования службы оперативно-технического управления и резерв площадей и </w:t>
      </w:r>
      <w:proofErr w:type="spellStart"/>
      <w:r w:rsidRPr="006B137C">
        <w:rPr>
          <w:rFonts w:ascii="Times New Roman" w:eastAsia="Calibri" w:hAnsi="Times New Roman"/>
          <w:kern w:val="2"/>
          <w:sz w:val="28"/>
          <w:szCs w:val="28"/>
        </w:rPr>
        <w:t>электропитающих</w:t>
      </w:r>
      <w:proofErr w:type="spellEnd"/>
      <w:r w:rsidRPr="006B137C">
        <w:rPr>
          <w:rFonts w:ascii="Times New Roman" w:eastAsia="Calibri" w:hAnsi="Times New Roman"/>
          <w:kern w:val="2"/>
          <w:sz w:val="28"/>
          <w:szCs w:val="28"/>
        </w:rPr>
        <w:t xml:space="preserve"> устройств для организации при необходимости дополнительных каналов связи к объектам военного назначения и объектам федерального органа исполнительной власти, уполномоченного на решение задач в области обеспечения безопасности.</w:t>
      </w:r>
    </w:p>
    <w:p w14:paraId="51689E09" w14:textId="77777777" w:rsidR="00A61E45" w:rsidRPr="006B137C" w:rsidRDefault="00A61E45" w:rsidP="00A61E45">
      <w:pPr>
        <w:widowControl w:val="0"/>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 xml:space="preserve">На каждые 1000 км трассы кабельной или радиорелейной магистральной линии связи следует предусматривать шесть передвижных радиорелейных станций, используемых в качестве вставок при восстановлении поврежденных линий и один </w:t>
      </w:r>
      <w:proofErr w:type="spellStart"/>
      <w:r w:rsidRPr="006B137C">
        <w:rPr>
          <w:rFonts w:ascii="Times New Roman" w:eastAsia="Calibri" w:hAnsi="Times New Roman"/>
          <w:kern w:val="2"/>
          <w:sz w:val="28"/>
          <w:szCs w:val="28"/>
        </w:rPr>
        <w:t>спецгараж</w:t>
      </w:r>
      <w:proofErr w:type="spellEnd"/>
      <w:r w:rsidRPr="006B137C">
        <w:rPr>
          <w:rFonts w:ascii="Times New Roman" w:eastAsia="Calibri" w:hAnsi="Times New Roman"/>
          <w:kern w:val="2"/>
          <w:sz w:val="28"/>
          <w:szCs w:val="28"/>
        </w:rPr>
        <w:t xml:space="preserve"> для них с помещением для хранения резервных кабелей. </w:t>
      </w:r>
      <w:proofErr w:type="spellStart"/>
      <w:r w:rsidRPr="006B137C">
        <w:rPr>
          <w:rFonts w:ascii="Times New Roman" w:eastAsia="Calibri" w:hAnsi="Times New Roman"/>
          <w:kern w:val="2"/>
          <w:sz w:val="28"/>
          <w:szCs w:val="28"/>
        </w:rPr>
        <w:t>Спецгараж</w:t>
      </w:r>
      <w:proofErr w:type="spellEnd"/>
      <w:r w:rsidRPr="006B137C">
        <w:rPr>
          <w:rFonts w:ascii="Times New Roman" w:eastAsia="Calibri" w:hAnsi="Times New Roman"/>
          <w:kern w:val="2"/>
          <w:sz w:val="28"/>
          <w:szCs w:val="28"/>
        </w:rPr>
        <w:t xml:space="preserve"> следует располагать на площадке одного из сетевых узлов данной линии, </w:t>
      </w:r>
      <w:r w:rsidRPr="006B137C">
        <w:rPr>
          <w:rFonts w:ascii="Times New Roman" w:eastAsia="Calibri" w:hAnsi="Times New Roman"/>
          <w:kern w:val="2"/>
          <w:sz w:val="28"/>
          <w:szCs w:val="28"/>
        </w:rPr>
        <w:lastRenderedPageBreak/>
        <w:t>расположенного вне зон возможных разрушений.</w:t>
      </w:r>
    </w:p>
    <w:p w14:paraId="3583ACAA" w14:textId="77777777" w:rsidR="00A61E45" w:rsidRPr="006B137C" w:rsidRDefault="00A61E45" w:rsidP="00A61E45">
      <w:pPr>
        <w:widowControl w:val="0"/>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Для возможности подключения подвижных средств связи к сетевым узлам на их территории следует предусматривать выносной коммутационный шкаф, соединенный с линейно-аппаратным цехом симметричными или коаксиальными линейными кабелями.</w:t>
      </w:r>
    </w:p>
    <w:p w14:paraId="1783D718" w14:textId="77777777" w:rsidR="00A61E45" w:rsidRPr="006B137C" w:rsidRDefault="00A61E45" w:rsidP="00A61E45">
      <w:pPr>
        <w:widowControl w:val="0"/>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Передающие и приемные радиостанции (радиоцентры), узловые станции магистральных радиорелейных линий (прямой видимости и тропосферного рассеяния) и наземные станции космической связи с выделением телефонных каналов, а также радиобюро, приемные и передающие радиостанции следует размещать вне зон возможных разрушений и зон вероятного катастрофического затопления.</w:t>
      </w:r>
    </w:p>
    <w:p w14:paraId="37DF6552" w14:textId="77777777" w:rsidR="00A61E45" w:rsidRPr="006B137C" w:rsidRDefault="00A61E45" w:rsidP="00A61E45">
      <w:pPr>
        <w:widowControl w:val="0"/>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При проектировании или реконструкции новых сетей связи в зонах возможных разрушений и вероятного катастрофического затопления следует предусматривать возможность оперативного развертывания средств радиотелефонной связи во взаимодействии с мобильными средствами радиорелейной и спутниковой связи.</w:t>
      </w:r>
    </w:p>
    <w:p w14:paraId="103EDE13" w14:textId="77777777" w:rsidR="00A61E45" w:rsidRPr="006B137C" w:rsidRDefault="00A61E45" w:rsidP="00A61E45">
      <w:pPr>
        <w:widowControl w:val="0"/>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Для имеющих федеральное и оборонное значение передающих и приемных радиостанций (радиоцентров) в запасных пунктах управления следует предусматривать необходимое количество резервных быстро разворачиваемых антенн, а также установку:</w:t>
      </w:r>
    </w:p>
    <w:p w14:paraId="56DA25DD" w14:textId="77777777" w:rsidR="00A61E45" w:rsidRPr="006B137C" w:rsidRDefault="00A61E45" w:rsidP="00A61E45">
      <w:pPr>
        <w:widowControl w:val="0"/>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не менее двух коротковолновых передатчиков общей мощностью 20 кВт - для передающих радиостанций (радиоцентров);</w:t>
      </w:r>
    </w:p>
    <w:p w14:paraId="09EB7A83" w14:textId="77777777" w:rsidR="00A61E45" w:rsidRPr="006B137C" w:rsidRDefault="00A61E45" w:rsidP="00A61E45">
      <w:pPr>
        <w:widowControl w:val="0"/>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не менее 10 % от общего числа радиоприемников с автономными источниками электроснабжения – для приемных радиостанций (радиоцентров).</w:t>
      </w:r>
    </w:p>
    <w:p w14:paraId="29C7A44B" w14:textId="77777777" w:rsidR="00A61E45" w:rsidRPr="006B137C" w:rsidRDefault="00A61E45" w:rsidP="00A61E45">
      <w:pPr>
        <w:widowControl w:val="0"/>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Мощность этих источников электроснабжения определяют потреблением электроэнергии указанным оборудованием.</w:t>
      </w:r>
    </w:p>
    <w:p w14:paraId="6AF6ADA1" w14:textId="77777777" w:rsidR="00A61E45" w:rsidRPr="006B137C" w:rsidRDefault="00A61E45" w:rsidP="00A61E45">
      <w:pPr>
        <w:widowControl w:val="0"/>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Городские сети проводного радиовещания должны обеспечивать устойчивую работу систем оповещения.</w:t>
      </w:r>
    </w:p>
    <w:p w14:paraId="146FF845" w14:textId="77777777" w:rsidR="00A61E45" w:rsidRPr="006B137C" w:rsidRDefault="00A61E45" w:rsidP="00A61E45">
      <w:pPr>
        <w:spacing w:after="0" w:line="240" w:lineRule="auto"/>
        <w:ind w:firstLine="709"/>
        <w:jc w:val="both"/>
        <w:rPr>
          <w:rFonts w:ascii="Times New Roman" w:hAnsi="Times New Roman"/>
          <w:sz w:val="28"/>
        </w:rPr>
      </w:pPr>
      <w:r w:rsidRPr="006B137C">
        <w:rPr>
          <w:rFonts w:ascii="Times New Roman" w:eastAsia="Calibri" w:hAnsi="Times New Roman"/>
          <w:kern w:val="2"/>
          <w:sz w:val="28"/>
          <w:szCs w:val="28"/>
        </w:rPr>
        <w:t xml:space="preserve">Радиотрансляционные сети </w:t>
      </w:r>
      <w:r w:rsidRPr="006B137C">
        <w:rPr>
          <w:rFonts w:ascii="Times New Roman" w:eastAsia="Calibri" w:hAnsi="Times New Roman"/>
          <w:sz w:val="28"/>
          <w:szCs w:val="28"/>
        </w:rPr>
        <w:t>муниципального образования «</w:t>
      </w:r>
      <w:proofErr w:type="spellStart"/>
      <w:r w:rsidRPr="00792D0D">
        <w:rPr>
          <w:rFonts w:ascii="Times New Roman" w:eastAsia="Calibri" w:hAnsi="Times New Roman"/>
          <w:sz w:val="28"/>
          <w:szCs w:val="28"/>
        </w:rPr>
        <w:t>Нижнереутчанский</w:t>
      </w:r>
      <w:proofErr w:type="spellEnd"/>
      <w:r w:rsidRPr="00792D0D">
        <w:rPr>
          <w:rFonts w:ascii="Times New Roman" w:eastAsia="Calibri" w:hAnsi="Times New Roman"/>
          <w:sz w:val="28"/>
          <w:szCs w:val="28"/>
        </w:rPr>
        <w:t xml:space="preserve"> сельсовет» Медвенского</w:t>
      </w:r>
      <w:r w:rsidRPr="006B137C">
        <w:rPr>
          <w:rFonts w:ascii="Times New Roman" w:eastAsia="Calibri" w:hAnsi="Times New Roman"/>
          <w:sz w:val="28"/>
          <w:szCs w:val="28"/>
        </w:rPr>
        <w:t xml:space="preserve"> района Курской области</w:t>
      </w:r>
      <w:r w:rsidRPr="006B137C">
        <w:rPr>
          <w:rFonts w:ascii="Times New Roman" w:eastAsia="Calibri" w:hAnsi="Times New Roman"/>
          <w:kern w:val="2"/>
          <w:sz w:val="28"/>
          <w:szCs w:val="28"/>
        </w:rPr>
        <w:t xml:space="preserve"> должны иметь (по согласованию с территориальным органом федерального органа исполнительной власти, уполномоченного на решение задач в области гражданской обороны) требуемое по расчету число уличных громкоговорителей для внешнего оповещения населения.</w:t>
      </w:r>
      <w:r w:rsidRPr="006B137C">
        <w:rPr>
          <w:rFonts w:ascii="Times New Roman" w:hAnsi="Times New Roman"/>
          <w:sz w:val="28"/>
        </w:rPr>
        <w:t>»;</w:t>
      </w:r>
    </w:p>
    <w:p w14:paraId="26942F6F" w14:textId="26AE09D3" w:rsidR="00A61E45" w:rsidRPr="006B137C" w:rsidRDefault="00A61E45" w:rsidP="00A61E45">
      <w:pPr>
        <w:spacing w:after="0" w:line="240" w:lineRule="auto"/>
        <w:ind w:firstLine="709"/>
        <w:jc w:val="both"/>
        <w:rPr>
          <w:rFonts w:ascii="Times New Roman" w:hAnsi="Times New Roman"/>
          <w:sz w:val="28"/>
        </w:rPr>
      </w:pPr>
      <w:r w:rsidRPr="00EB541F">
        <w:rPr>
          <w:rFonts w:ascii="Times New Roman" w:hAnsi="Times New Roman"/>
          <w:sz w:val="28"/>
        </w:rPr>
        <w:t>в абзаце третьем подраздела 5.4.2</w:t>
      </w:r>
      <w:r w:rsidR="00EB541F">
        <w:rPr>
          <w:rFonts w:ascii="Times New Roman" w:hAnsi="Times New Roman"/>
          <w:sz w:val="28"/>
        </w:rPr>
        <w:t>.</w:t>
      </w:r>
      <w:r w:rsidRPr="00EB541F">
        <w:rPr>
          <w:rFonts w:ascii="Times New Roman" w:hAnsi="Times New Roman"/>
          <w:sz w:val="28"/>
        </w:rPr>
        <w:t xml:space="preserve"> «Локальные системы оповещения в районах размещения потенциально опасных объектов» слова «Постановления СМ - Правительства РФ от 01.03.93 г. № 178 «О создании локальных систем оповещения в районах размещения потенциально опасных объектов» заменить словами «</w:t>
      </w:r>
      <w:r w:rsidR="00EB541F">
        <w:rPr>
          <w:rFonts w:ascii="Times New Roman" w:hAnsi="Times New Roman"/>
          <w:sz w:val="28"/>
        </w:rPr>
        <w:t>п</w:t>
      </w:r>
      <w:r w:rsidRPr="00EB541F">
        <w:rPr>
          <w:rFonts w:ascii="Times New Roman" w:hAnsi="Times New Roman"/>
          <w:sz w:val="28"/>
        </w:rPr>
        <w:t xml:space="preserve">остановления Совета </w:t>
      </w:r>
      <w:r w:rsidRPr="00EB541F">
        <w:rPr>
          <w:rFonts w:ascii="Times New Roman" w:hAnsi="Times New Roman"/>
          <w:sz w:val="28"/>
        </w:rPr>
        <w:br/>
        <w:t>Министров – Правительства Российской Федерации от 01 марта 1993 года № 178 «О создании локальных систем оповещения в районах размещения потенциально опасных объектов»;</w:t>
      </w:r>
    </w:p>
    <w:p w14:paraId="1DEC69ED" w14:textId="77777777" w:rsidR="00A61E45" w:rsidRDefault="00A61E45" w:rsidP="00A61E45">
      <w:pPr>
        <w:spacing w:after="0" w:line="240" w:lineRule="auto"/>
        <w:ind w:firstLine="708"/>
        <w:jc w:val="both"/>
        <w:rPr>
          <w:rFonts w:ascii="Times New Roman" w:eastAsia="Calibri" w:hAnsi="Times New Roman"/>
          <w:sz w:val="28"/>
          <w:szCs w:val="28"/>
        </w:rPr>
      </w:pPr>
      <w:r w:rsidRPr="006B137C">
        <w:rPr>
          <w:rFonts w:ascii="Times New Roman" w:eastAsia="Calibri" w:hAnsi="Times New Roman"/>
          <w:sz w:val="28"/>
          <w:szCs w:val="28"/>
        </w:rPr>
        <w:lastRenderedPageBreak/>
        <w:t>подраздел «Градостроительные (проектные) ограничения (предложения)» подраздела 5.4.3 «Система оповещения о ЧС» изложить в следующей редакции:</w:t>
      </w:r>
    </w:p>
    <w:p w14:paraId="24929145" w14:textId="77777777" w:rsidR="00EB541F" w:rsidRPr="006B137C" w:rsidRDefault="00EB541F" w:rsidP="00A61E45">
      <w:pPr>
        <w:spacing w:after="0" w:line="240" w:lineRule="auto"/>
        <w:ind w:firstLine="708"/>
        <w:jc w:val="both"/>
        <w:rPr>
          <w:rFonts w:ascii="Times New Roman" w:eastAsia="Calibri" w:hAnsi="Times New Roman"/>
          <w:sz w:val="28"/>
          <w:szCs w:val="28"/>
        </w:rPr>
      </w:pPr>
    </w:p>
    <w:p w14:paraId="11A87035" w14:textId="77777777" w:rsidR="00A61E45" w:rsidRDefault="00A61E45" w:rsidP="00A61E45">
      <w:pPr>
        <w:widowControl w:val="0"/>
        <w:spacing w:after="0" w:line="240" w:lineRule="auto"/>
        <w:ind w:firstLine="709"/>
        <w:jc w:val="both"/>
        <w:rPr>
          <w:rFonts w:ascii="Times New Roman" w:eastAsia="Calibri" w:hAnsi="Times New Roman"/>
          <w:b/>
          <w:bCs/>
          <w:sz w:val="28"/>
          <w:szCs w:val="28"/>
        </w:rPr>
      </w:pPr>
      <w:r w:rsidRPr="006B137C">
        <w:rPr>
          <w:rFonts w:ascii="Times New Roman" w:eastAsia="Calibri" w:hAnsi="Times New Roman"/>
          <w:sz w:val="28"/>
          <w:szCs w:val="28"/>
        </w:rPr>
        <w:t>«</w:t>
      </w:r>
      <w:r w:rsidRPr="006B137C">
        <w:rPr>
          <w:rFonts w:ascii="Times New Roman" w:eastAsia="Calibri" w:hAnsi="Times New Roman"/>
          <w:b/>
          <w:bCs/>
          <w:sz w:val="28"/>
          <w:szCs w:val="28"/>
        </w:rPr>
        <w:t>Градостроительные (проектные) ограничения (предложения)</w:t>
      </w:r>
    </w:p>
    <w:p w14:paraId="7AC0CE48" w14:textId="77777777" w:rsidR="00EB541F" w:rsidRPr="006B137C" w:rsidRDefault="00EB541F" w:rsidP="00A61E45">
      <w:pPr>
        <w:widowControl w:val="0"/>
        <w:spacing w:after="0" w:line="240" w:lineRule="auto"/>
        <w:ind w:firstLine="709"/>
        <w:jc w:val="both"/>
        <w:rPr>
          <w:rFonts w:ascii="Times New Roman" w:eastAsia="Calibri" w:hAnsi="Times New Roman"/>
          <w:sz w:val="28"/>
          <w:szCs w:val="28"/>
        </w:rPr>
      </w:pPr>
    </w:p>
    <w:p w14:paraId="05E56332" w14:textId="77777777" w:rsidR="00A61E45" w:rsidRPr="006B137C" w:rsidRDefault="00A61E45" w:rsidP="00A61E45">
      <w:pPr>
        <w:widowControl w:val="0"/>
        <w:spacing w:after="0" w:line="240" w:lineRule="auto"/>
        <w:ind w:firstLine="709"/>
        <w:jc w:val="both"/>
        <w:rPr>
          <w:rFonts w:ascii="Times New Roman" w:eastAsia="Calibri" w:hAnsi="Times New Roman"/>
          <w:sz w:val="28"/>
          <w:szCs w:val="28"/>
        </w:rPr>
      </w:pPr>
      <w:r w:rsidRPr="006B137C">
        <w:rPr>
          <w:rFonts w:ascii="Times New Roman" w:eastAsia="Calibri" w:hAnsi="Times New Roman"/>
          <w:sz w:val="28"/>
          <w:szCs w:val="28"/>
        </w:rPr>
        <w:t>Система оповещения руководящего состава, органов управления ГОЧС, населения и сил РСЧС должна обеспечить оперативное и своевременное доведение сигналов и информации о ЧС до:</w:t>
      </w:r>
    </w:p>
    <w:p w14:paraId="4C1B22A5" w14:textId="77777777" w:rsidR="00A61E45" w:rsidRPr="006B137C" w:rsidRDefault="00A61E45" w:rsidP="00A61E45">
      <w:pPr>
        <w:widowControl w:val="0"/>
        <w:spacing w:after="0" w:line="240" w:lineRule="auto"/>
        <w:ind w:firstLine="709"/>
        <w:jc w:val="both"/>
        <w:rPr>
          <w:rFonts w:ascii="Times New Roman" w:eastAsia="Calibri" w:hAnsi="Times New Roman"/>
          <w:sz w:val="28"/>
          <w:szCs w:val="28"/>
        </w:rPr>
      </w:pPr>
      <w:r w:rsidRPr="006B137C">
        <w:rPr>
          <w:rFonts w:ascii="Times New Roman" w:eastAsia="Calibri" w:hAnsi="Times New Roman"/>
          <w:sz w:val="28"/>
          <w:szCs w:val="28"/>
        </w:rPr>
        <w:t>органов управления;</w:t>
      </w:r>
    </w:p>
    <w:p w14:paraId="480CF799" w14:textId="77777777" w:rsidR="00A61E45" w:rsidRPr="006B137C" w:rsidRDefault="00A61E45" w:rsidP="00A61E45">
      <w:pPr>
        <w:widowControl w:val="0"/>
        <w:tabs>
          <w:tab w:val="num" w:pos="1080"/>
        </w:tabs>
        <w:spacing w:after="0" w:line="240" w:lineRule="auto"/>
        <w:ind w:firstLine="709"/>
        <w:jc w:val="both"/>
        <w:rPr>
          <w:rFonts w:ascii="Times New Roman" w:eastAsia="Calibri" w:hAnsi="Times New Roman"/>
          <w:sz w:val="28"/>
          <w:szCs w:val="28"/>
        </w:rPr>
      </w:pPr>
      <w:r w:rsidRPr="006B137C">
        <w:rPr>
          <w:rFonts w:ascii="Times New Roman" w:eastAsia="Calibri" w:hAnsi="Times New Roman"/>
          <w:sz w:val="28"/>
          <w:szCs w:val="28"/>
        </w:rPr>
        <w:t>руководящего состава, сил и средств муниципального звена РСЧС;</w:t>
      </w:r>
    </w:p>
    <w:p w14:paraId="34837263" w14:textId="77777777" w:rsidR="00A61E45" w:rsidRPr="006B137C" w:rsidRDefault="00A61E45" w:rsidP="00A61E45">
      <w:pPr>
        <w:widowControl w:val="0"/>
        <w:tabs>
          <w:tab w:val="num" w:pos="1080"/>
        </w:tabs>
        <w:spacing w:after="0" w:line="240" w:lineRule="auto"/>
        <w:ind w:firstLine="709"/>
        <w:jc w:val="both"/>
        <w:rPr>
          <w:rFonts w:ascii="Times New Roman" w:eastAsia="Calibri" w:hAnsi="Times New Roman"/>
          <w:sz w:val="28"/>
          <w:szCs w:val="28"/>
        </w:rPr>
      </w:pPr>
      <w:r w:rsidRPr="006B137C">
        <w:rPr>
          <w:rFonts w:ascii="Times New Roman" w:eastAsia="Calibri" w:hAnsi="Times New Roman"/>
          <w:sz w:val="28"/>
          <w:szCs w:val="28"/>
        </w:rPr>
        <w:t>населения.</w:t>
      </w:r>
    </w:p>
    <w:p w14:paraId="31C81695" w14:textId="77777777" w:rsidR="00A61E45" w:rsidRPr="006B137C" w:rsidRDefault="00A61E45" w:rsidP="00A61E45">
      <w:pPr>
        <w:widowControl w:val="0"/>
        <w:tabs>
          <w:tab w:val="num" w:pos="1080"/>
        </w:tabs>
        <w:spacing w:after="0" w:line="240" w:lineRule="auto"/>
        <w:ind w:firstLine="709"/>
        <w:jc w:val="both"/>
        <w:rPr>
          <w:rFonts w:ascii="Times New Roman" w:eastAsia="Calibri" w:hAnsi="Times New Roman"/>
          <w:sz w:val="28"/>
          <w:szCs w:val="28"/>
        </w:rPr>
      </w:pPr>
      <w:r w:rsidRPr="006B137C">
        <w:rPr>
          <w:rFonts w:ascii="Times New Roman" w:eastAsia="Calibri" w:hAnsi="Times New Roman"/>
          <w:sz w:val="28"/>
          <w:szCs w:val="28"/>
        </w:rPr>
        <w:t>В том числе:</w:t>
      </w:r>
    </w:p>
    <w:p w14:paraId="64172B11" w14:textId="77777777" w:rsidR="00A61E45" w:rsidRPr="006B137C" w:rsidRDefault="00A61E45" w:rsidP="00A61E45">
      <w:pPr>
        <w:widowControl w:val="0"/>
        <w:spacing w:after="0" w:line="240" w:lineRule="auto"/>
        <w:ind w:firstLine="709"/>
        <w:jc w:val="both"/>
        <w:rPr>
          <w:rFonts w:ascii="Times New Roman" w:eastAsia="Calibri" w:hAnsi="Times New Roman"/>
          <w:sz w:val="28"/>
          <w:szCs w:val="28"/>
        </w:rPr>
      </w:pPr>
      <w:r w:rsidRPr="006B137C">
        <w:rPr>
          <w:rFonts w:ascii="Times New Roman" w:eastAsia="Calibri" w:hAnsi="Times New Roman"/>
          <w:sz w:val="28"/>
          <w:szCs w:val="28"/>
        </w:rPr>
        <w:t>прием сообщений из автоматизированной системы централизованного оповещения населения Курской области;</w:t>
      </w:r>
    </w:p>
    <w:p w14:paraId="67DC1C51" w14:textId="67F326FE" w:rsidR="00A61E45" w:rsidRPr="006B137C" w:rsidRDefault="00A61E45" w:rsidP="00A61E45">
      <w:pPr>
        <w:widowControl w:val="0"/>
        <w:spacing w:after="0" w:line="240" w:lineRule="auto"/>
        <w:ind w:firstLine="709"/>
        <w:jc w:val="both"/>
        <w:rPr>
          <w:rFonts w:ascii="Times New Roman" w:eastAsia="Calibri" w:hAnsi="Times New Roman"/>
          <w:sz w:val="28"/>
          <w:szCs w:val="28"/>
        </w:rPr>
      </w:pPr>
      <w:r w:rsidRPr="006B137C">
        <w:rPr>
          <w:rFonts w:ascii="Times New Roman" w:eastAsia="Calibri" w:hAnsi="Times New Roman"/>
          <w:sz w:val="28"/>
          <w:szCs w:val="28"/>
        </w:rPr>
        <w:t xml:space="preserve">подачу универсального сигнала «Внимание всем!» (в мирное время) и сигнала «Воздушная тревога!» (в военное время) с помощью </w:t>
      </w:r>
      <w:proofErr w:type="spellStart"/>
      <w:r w:rsidRPr="006B137C">
        <w:rPr>
          <w:rFonts w:ascii="Times New Roman" w:eastAsia="Calibri" w:hAnsi="Times New Roman"/>
          <w:sz w:val="28"/>
          <w:szCs w:val="28"/>
        </w:rPr>
        <w:t>электросирен</w:t>
      </w:r>
      <w:proofErr w:type="spellEnd"/>
      <w:r w:rsidRPr="006B137C">
        <w:rPr>
          <w:rFonts w:ascii="Times New Roman" w:eastAsia="Calibri" w:hAnsi="Times New Roman"/>
          <w:sz w:val="28"/>
          <w:szCs w:val="28"/>
        </w:rPr>
        <w:t>, сигнально громкоговорящих установок, громкоговорителей</w:t>
      </w:r>
      <w:r w:rsidR="00EB541F">
        <w:rPr>
          <w:rFonts w:ascii="Times New Roman" w:eastAsia="Calibri" w:hAnsi="Times New Roman"/>
          <w:sz w:val="28"/>
          <w:szCs w:val="28"/>
        </w:rPr>
        <w:t>;</w:t>
      </w:r>
    </w:p>
    <w:p w14:paraId="023733E9" w14:textId="77777777" w:rsidR="00A61E45" w:rsidRPr="006B137C" w:rsidRDefault="00A61E45" w:rsidP="00A61E45">
      <w:pPr>
        <w:widowControl w:val="0"/>
        <w:spacing w:after="0" w:line="240" w:lineRule="auto"/>
        <w:ind w:firstLine="709"/>
        <w:jc w:val="both"/>
        <w:rPr>
          <w:rFonts w:ascii="Times New Roman" w:eastAsia="Calibri" w:hAnsi="Times New Roman"/>
          <w:sz w:val="28"/>
          <w:szCs w:val="28"/>
        </w:rPr>
      </w:pPr>
      <w:r w:rsidRPr="006B137C">
        <w:rPr>
          <w:rFonts w:ascii="Times New Roman" w:eastAsia="Calibri" w:hAnsi="Times New Roman"/>
          <w:sz w:val="28"/>
          <w:szCs w:val="28"/>
        </w:rPr>
        <w:t>доведение информации до работающих на объектах экономики.</w:t>
      </w:r>
    </w:p>
    <w:p w14:paraId="1ACF1503"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sz w:val="28"/>
          <w:szCs w:val="28"/>
        </w:rPr>
      </w:pPr>
      <w:r w:rsidRPr="006B137C">
        <w:rPr>
          <w:rFonts w:ascii="Times New Roman" w:eastAsia="Calibri" w:hAnsi="Times New Roman"/>
          <w:sz w:val="28"/>
          <w:szCs w:val="28"/>
        </w:rPr>
        <w:t>Радиотрансляционные сети городских округов и поселений должны иметь (по согласованию с территориальным органом федерального органа исполнительной власти, уполномоченного на решение задач в области гражданской обороны) требуемое по расчету число уличных громкоговорителей для внешнего оповещения населения.</w:t>
      </w:r>
    </w:p>
    <w:p w14:paraId="1565E3BE"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sz w:val="28"/>
          <w:szCs w:val="28"/>
        </w:rPr>
      </w:pPr>
      <w:r w:rsidRPr="006B137C">
        <w:rPr>
          <w:rFonts w:ascii="Times New Roman" w:eastAsia="Calibri" w:hAnsi="Times New Roman"/>
          <w:sz w:val="28"/>
          <w:szCs w:val="28"/>
        </w:rPr>
        <w:t>Организация оповещения жителей, не включенных в систему централизованного оповещения, может осуществляться патрульными машинами ОВД, оборудованные громкоговорящими устройствами, выделяемые по плану взаимодействия.</w:t>
      </w:r>
    </w:p>
    <w:p w14:paraId="00DEBDBA" w14:textId="0F562951"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bookmarkStart w:id="69" w:name="_Hlk97110450"/>
      <w:r w:rsidRPr="006B137C">
        <w:rPr>
          <w:rFonts w:ascii="Times New Roman" w:eastAsia="Calibri" w:hAnsi="Times New Roman"/>
          <w:kern w:val="2"/>
          <w:sz w:val="28"/>
          <w:szCs w:val="28"/>
        </w:rPr>
        <w:t xml:space="preserve">Требуется проектирование и строительство </w:t>
      </w:r>
      <w:r>
        <w:rPr>
          <w:rFonts w:ascii="Times New Roman" w:eastAsia="Calibri" w:hAnsi="Times New Roman"/>
          <w:kern w:val="2"/>
          <w:sz w:val="28"/>
          <w:szCs w:val="28"/>
        </w:rPr>
        <w:t xml:space="preserve">19 </w:t>
      </w:r>
      <w:r w:rsidRPr="006B137C">
        <w:rPr>
          <w:rFonts w:ascii="Times New Roman" w:eastAsia="Calibri" w:hAnsi="Times New Roman"/>
          <w:kern w:val="2"/>
          <w:sz w:val="28"/>
          <w:szCs w:val="28"/>
        </w:rPr>
        <w:t xml:space="preserve">систем оповещения ГО на территории </w:t>
      </w:r>
      <w:r w:rsidRPr="006B137C">
        <w:rPr>
          <w:rFonts w:ascii="Times New Roman" w:eastAsia="Calibri" w:hAnsi="Times New Roman"/>
          <w:sz w:val="28"/>
          <w:szCs w:val="28"/>
        </w:rPr>
        <w:t>муниципального образования «</w:t>
      </w:r>
      <w:proofErr w:type="spellStart"/>
      <w:r w:rsidRPr="00792D0D">
        <w:rPr>
          <w:rFonts w:ascii="Times New Roman" w:eastAsia="Calibri" w:hAnsi="Times New Roman"/>
          <w:sz w:val="28"/>
          <w:szCs w:val="28"/>
        </w:rPr>
        <w:t>Нижнереутчанский</w:t>
      </w:r>
      <w:proofErr w:type="spellEnd"/>
      <w:r w:rsidRPr="00792D0D">
        <w:rPr>
          <w:rFonts w:ascii="Times New Roman" w:eastAsia="Calibri" w:hAnsi="Times New Roman"/>
          <w:sz w:val="28"/>
          <w:szCs w:val="28"/>
        </w:rPr>
        <w:t xml:space="preserve"> сельсовет» Медвенского</w:t>
      </w:r>
      <w:r w:rsidRPr="006B137C">
        <w:rPr>
          <w:rFonts w:ascii="Times New Roman" w:eastAsia="Calibri" w:hAnsi="Times New Roman"/>
          <w:sz w:val="28"/>
          <w:szCs w:val="28"/>
        </w:rPr>
        <w:t xml:space="preserve"> района Курской области</w:t>
      </w:r>
      <w:r w:rsidRPr="006B137C">
        <w:rPr>
          <w:rFonts w:ascii="Times New Roman" w:eastAsia="Calibri" w:hAnsi="Times New Roman"/>
          <w:kern w:val="2"/>
          <w:sz w:val="28"/>
          <w:szCs w:val="28"/>
        </w:rPr>
        <w:t xml:space="preserve"> (сирена ЭС-40 или ВАУ) с включением в РАСЦО области через ЕДДС </w:t>
      </w:r>
      <w:r>
        <w:rPr>
          <w:rFonts w:ascii="Times New Roman" w:eastAsia="Calibri" w:hAnsi="Times New Roman"/>
          <w:kern w:val="2"/>
          <w:sz w:val="28"/>
          <w:szCs w:val="28"/>
        </w:rPr>
        <w:t>Медвенского</w:t>
      </w:r>
      <w:r w:rsidRPr="006B137C">
        <w:rPr>
          <w:rFonts w:ascii="Times New Roman" w:eastAsia="Calibri" w:hAnsi="Times New Roman"/>
          <w:kern w:val="2"/>
          <w:sz w:val="28"/>
          <w:szCs w:val="28"/>
        </w:rPr>
        <w:t xml:space="preserve"> района </w:t>
      </w:r>
      <w:r>
        <w:rPr>
          <w:rFonts w:ascii="Times New Roman" w:eastAsia="Calibri" w:hAnsi="Times New Roman"/>
          <w:kern w:val="2"/>
          <w:sz w:val="28"/>
          <w:szCs w:val="28"/>
        </w:rPr>
        <w:t xml:space="preserve">Курской области </w:t>
      </w:r>
      <w:r w:rsidRPr="006B137C">
        <w:rPr>
          <w:rFonts w:ascii="Times New Roman" w:eastAsia="Calibri" w:hAnsi="Times New Roman"/>
          <w:kern w:val="2"/>
          <w:sz w:val="28"/>
          <w:szCs w:val="28"/>
        </w:rPr>
        <w:t xml:space="preserve">с учетом «Положения о системах оповещения населения, утвержденного совместным приказом МЧС России и </w:t>
      </w:r>
      <w:proofErr w:type="spellStart"/>
      <w:r w:rsidRPr="006B137C">
        <w:rPr>
          <w:rFonts w:ascii="Times New Roman" w:eastAsia="Calibri" w:hAnsi="Times New Roman"/>
          <w:kern w:val="2"/>
          <w:sz w:val="28"/>
          <w:szCs w:val="28"/>
        </w:rPr>
        <w:t>Минцифры</w:t>
      </w:r>
      <w:proofErr w:type="spellEnd"/>
      <w:r w:rsidRPr="006B137C">
        <w:rPr>
          <w:rFonts w:ascii="Times New Roman" w:eastAsia="Calibri" w:hAnsi="Times New Roman"/>
          <w:kern w:val="2"/>
          <w:sz w:val="28"/>
          <w:szCs w:val="28"/>
        </w:rPr>
        <w:t xml:space="preserve"> России </w:t>
      </w:r>
      <w:r w:rsidR="00AE6010">
        <w:rPr>
          <w:rFonts w:ascii="Times New Roman" w:eastAsia="Calibri" w:hAnsi="Times New Roman"/>
          <w:kern w:val="2"/>
          <w:sz w:val="28"/>
          <w:szCs w:val="28"/>
        </w:rPr>
        <w:br/>
      </w:r>
      <w:r w:rsidRPr="006B137C">
        <w:rPr>
          <w:rFonts w:ascii="Times New Roman" w:eastAsia="Calibri" w:hAnsi="Times New Roman"/>
          <w:kern w:val="2"/>
          <w:sz w:val="28"/>
          <w:szCs w:val="28"/>
        </w:rPr>
        <w:t>от 31.07.2020 № 578/365, в том числе с соблюдением требований следующих пунктов СП 165.1325800.2014 «СНиП 2.01.51-90 Инженерно-технические мероприятия по гражданской обороне».</w:t>
      </w:r>
    </w:p>
    <w:p w14:paraId="7C2149E8"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Для оповещения населения об опасностях, возникающих при ведении военных действий или вследствие этих действий, а также при чрезвычайных ситуациях должны быть созданы технические системы оповещения:</w:t>
      </w:r>
    </w:p>
    <w:p w14:paraId="241D321C"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 xml:space="preserve">на федеральном уровне </w:t>
      </w:r>
      <w:r w:rsidRPr="006B137C">
        <w:rPr>
          <w:rFonts w:ascii="Times New Roman" w:eastAsia="Calibri" w:hAnsi="Times New Roman"/>
          <w:sz w:val="28"/>
          <w:szCs w:val="28"/>
        </w:rPr>
        <w:t>–</w:t>
      </w:r>
      <w:r w:rsidRPr="006B137C">
        <w:rPr>
          <w:rFonts w:ascii="Times New Roman" w:eastAsia="Calibri" w:hAnsi="Times New Roman"/>
          <w:kern w:val="2"/>
          <w:sz w:val="28"/>
          <w:szCs w:val="28"/>
        </w:rPr>
        <w:t xml:space="preserve"> федеральная система оповещения (на территории Российской Федерации);</w:t>
      </w:r>
    </w:p>
    <w:p w14:paraId="0F181FB0"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 xml:space="preserve">на межрегиональном уровне </w:t>
      </w:r>
      <w:r w:rsidRPr="006B137C">
        <w:rPr>
          <w:rFonts w:ascii="Times New Roman" w:eastAsia="Calibri" w:hAnsi="Times New Roman"/>
          <w:sz w:val="28"/>
          <w:szCs w:val="28"/>
        </w:rPr>
        <w:t>–</w:t>
      </w:r>
      <w:r w:rsidRPr="006B137C">
        <w:rPr>
          <w:rFonts w:ascii="Times New Roman" w:eastAsia="Calibri" w:hAnsi="Times New Roman"/>
          <w:kern w:val="2"/>
          <w:sz w:val="28"/>
          <w:szCs w:val="28"/>
        </w:rPr>
        <w:t xml:space="preserve"> межрегиональная система оповещения (на территории федерального округа);</w:t>
      </w:r>
    </w:p>
    <w:p w14:paraId="2B84494D"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lastRenderedPageBreak/>
        <w:t xml:space="preserve">на региональном уровне </w:t>
      </w:r>
      <w:r w:rsidRPr="006B137C">
        <w:rPr>
          <w:rFonts w:ascii="Times New Roman" w:eastAsia="Calibri" w:hAnsi="Times New Roman"/>
          <w:sz w:val="28"/>
          <w:szCs w:val="28"/>
        </w:rPr>
        <w:t>–</w:t>
      </w:r>
      <w:r w:rsidRPr="006B137C">
        <w:rPr>
          <w:rFonts w:ascii="Times New Roman" w:eastAsia="Calibri" w:hAnsi="Times New Roman"/>
          <w:kern w:val="2"/>
          <w:sz w:val="28"/>
          <w:szCs w:val="28"/>
        </w:rPr>
        <w:t xml:space="preserve"> региональная система оповещения (на территории субъекта Российской Федерации);</w:t>
      </w:r>
    </w:p>
    <w:p w14:paraId="0CFCE8D1"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 xml:space="preserve">на муниципальном уровне </w:t>
      </w:r>
      <w:r w:rsidRPr="006B137C">
        <w:rPr>
          <w:rFonts w:ascii="Times New Roman" w:eastAsia="Calibri" w:hAnsi="Times New Roman"/>
          <w:sz w:val="28"/>
          <w:szCs w:val="28"/>
        </w:rPr>
        <w:t>–</w:t>
      </w:r>
      <w:r w:rsidRPr="006B137C">
        <w:rPr>
          <w:rFonts w:ascii="Times New Roman" w:eastAsia="Calibri" w:hAnsi="Times New Roman"/>
          <w:kern w:val="2"/>
          <w:sz w:val="28"/>
          <w:szCs w:val="28"/>
        </w:rPr>
        <w:t xml:space="preserve"> местная система оповещения (на территории муниципального образования);</w:t>
      </w:r>
    </w:p>
    <w:p w14:paraId="5D7C453C"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 xml:space="preserve">на объектовом уровне </w:t>
      </w:r>
      <w:r w:rsidRPr="006B137C">
        <w:rPr>
          <w:rFonts w:ascii="Times New Roman" w:eastAsia="Calibri" w:hAnsi="Times New Roman"/>
          <w:sz w:val="28"/>
          <w:szCs w:val="28"/>
        </w:rPr>
        <w:t>–</w:t>
      </w:r>
      <w:r w:rsidRPr="006B137C">
        <w:rPr>
          <w:rFonts w:ascii="Times New Roman" w:eastAsia="Calibri" w:hAnsi="Times New Roman"/>
          <w:kern w:val="2"/>
          <w:sz w:val="28"/>
          <w:szCs w:val="28"/>
        </w:rPr>
        <w:t xml:space="preserve"> объектовые, на опасных производственных объектах классов опасности I и II, особо радиационно-опасных объектах, ядерно-опасных производственных объектах, гидротехнических сооружениях чрезвычайно высокой и высокой опасности, в случае, если последствия потенциальных аварий на указанных объектах могут выходить за пределы их территории и причинять вред жизни и здоровью населения, проживающего или осуществляющего хозяйственную деятельность в районах размещения этих объектов, - локальные системы оповещения, создаваемые в порядке, установленном законодательством Российской Федерации в области гражданской обороны и защиты населения и территорий от чрезвычайных ситуаций.</w:t>
      </w:r>
    </w:p>
    <w:p w14:paraId="0378E831"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Системы оповещения предназначены для:</w:t>
      </w:r>
    </w:p>
    <w:p w14:paraId="507047A9"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доведения до органов управления и сил гражданской обороны сигналов (распоряжений) о введении установленных степеней готовности;</w:t>
      </w:r>
    </w:p>
    <w:p w14:paraId="7E7A1082"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циркулярного оповещения должностных лиц по служебным и квартирным телефонам сети связи общего пользования и ведомственным сетям связи;</w:t>
      </w:r>
    </w:p>
    <w:p w14:paraId="2BD83D92"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 xml:space="preserve">подачи универсального сигнала «Внимание всем!» (в мирное время) и сигнала «Воздушная тревога!» (в военное время) с помощью </w:t>
      </w:r>
      <w:proofErr w:type="spellStart"/>
      <w:r w:rsidRPr="006B137C">
        <w:rPr>
          <w:rFonts w:ascii="Times New Roman" w:eastAsia="Calibri" w:hAnsi="Times New Roman"/>
          <w:kern w:val="2"/>
          <w:sz w:val="28"/>
          <w:szCs w:val="28"/>
        </w:rPr>
        <w:t>электросирен</w:t>
      </w:r>
      <w:proofErr w:type="spellEnd"/>
      <w:r w:rsidRPr="006B137C">
        <w:rPr>
          <w:rFonts w:ascii="Times New Roman" w:eastAsia="Calibri" w:hAnsi="Times New Roman"/>
          <w:kern w:val="2"/>
          <w:sz w:val="28"/>
          <w:szCs w:val="28"/>
        </w:rPr>
        <w:t>, сигнально громкоговорящих установок, громкоговорителей и доведение сигналов и информации оповещения до населения и органов управления;</w:t>
      </w:r>
    </w:p>
    <w:p w14:paraId="21BEC4B6"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переключения сетей проводного, теле- и радиовещания для передачи речевых сообщений и информирования населения с городских и загородных запасных пунктов управления.</w:t>
      </w:r>
    </w:p>
    <w:p w14:paraId="2E8D3636"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Для обеспечения надежного оповещения должно быть предусмотрено:</w:t>
      </w:r>
    </w:p>
    <w:p w14:paraId="7A658304"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управление системами с городского, загородного и подвижного пунктов управления (кроме объектовой системы оповещения);</w:t>
      </w:r>
    </w:p>
    <w:p w14:paraId="236022A5"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размещение центров (пунктов) управления оповещением в помещениях, защищенных от воздействия опасных факторов чрезвычайных ситуаций мирного и военного времени в соответствии с требованиями нормативных технических документов гражданской обороны;</w:t>
      </w:r>
    </w:p>
    <w:p w14:paraId="3A1DE6E3"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автономное (децентрализованное) управление муниципальными, локальными и объектовыми системами оповещения;</w:t>
      </w:r>
    </w:p>
    <w:p w14:paraId="282F6F3A"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прием и передача сигналов управления по территориально разнесенным каналам связи, в различных системах передачи;</w:t>
      </w:r>
    </w:p>
    <w:p w14:paraId="3ECAD8F7"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 xml:space="preserve">размещение, используемых в интересах оповещения центров (студий) теле- и радиовещания, средств связи и аппаратуры оповещения, на запасных пунктах управления органов исполнительной власти субъектов Российской Федерации и организаций, разрабатываемых в соответствии с требованиями </w:t>
      </w:r>
      <w:r w:rsidRPr="006B137C">
        <w:rPr>
          <w:rFonts w:ascii="Times New Roman" w:eastAsia="Calibri" w:hAnsi="Times New Roman"/>
          <w:kern w:val="2"/>
          <w:sz w:val="28"/>
          <w:szCs w:val="28"/>
        </w:rPr>
        <w:lastRenderedPageBreak/>
        <w:t>нормативных технических документов Главного управления специальных программ Президента Российской Федерации;</w:t>
      </w:r>
    </w:p>
    <w:p w14:paraId="06F24DDB"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создание и использование запасов мобильных средств оповещения.</w:t>
      </w:r>
    </w:p>
    <w:p w14:paraId="18A18109"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b/>
          <w:bCs/>
          <w:kern w:val="2"/>
          <w:sz w:val="28"/>
          <w:szCs w:val="28"/>
        </w:rPr>
      </w:pPr>
      <w:r w:rsidRPr="006B137C">
        <w:rPr>
          <w:rFonts w:ascii="Times New Roman" w:eastAsia="Calibri" w:hAnsi="Times New Roman"/>
          <w:b/>
          <w:bCs/>
          <w:kern w:val="2"/>
          <w:sz w:val="28"/>
          <w:szCs w:val="28"/>
        </w:rPr>
        <w:t>Требования к функциям (задачам), выполняемым системами оповещения</w:t>
      </w:r>
    </w:p>
    <w:p w14:paraId="06DFEBC6"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Комплексы технических средств оповещения должны обеспечивать:</w:t>
      </w:r>
    </w:p>
    <w:p w14:paraId="5764B291"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подготовку и хранение речевых и буквенно-цифровых сообщений, программ оповещения, вариантов (сценариев) и режимов запуска систем оповещения;</w:t>
      </w:r>
    </w:p>
    <w:p w14:paraId="4D2341E3"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формирование, передачу и прием информации оповещения (формализованных сигналов), речевых и буквенно-цифровых сообщений;</w:t>
      </w:r>
    </w:p>
    <w:p w14:paraId="5CA379CE"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дистанционное управление средствами оповещения населения, должностных лиц и органов управления;</w:t>
      </w:r>
    </w:p>
    <w:p w14:paraId="0684B399"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управление с не менее трех центров (пунктов) оповещения одного уровня в соответствии с установленной системой приоритетов;</w:t>
      </w:r>
    </w:p>
    <w:p w14:paraId="2BEAAD4E"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взаимное уведомление центров (пунктов) оповещения одного уровня о задействовании сети оповещения;</w:t>
      </w:r>
    </w:p>
    <w:p w14:paraId="65075011"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приоритеты сигналам оповещения по отношению к работе пользователей отбираемого канала и вышестоящим инстанциям по отношению к нижестоящим;</w:t>
      </w:r>
    </w:p>
    <w:p w14:paraId="649787FF"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документирование на электронном носителе и печатающем устройстве ПЭВМ процесса оповещения и действий оперативного дежурного.</w:t>
      </w:r>
    </w:p>
    <w:p w14:paraId="24492A17"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Ввод информации в систему должен осуществляться:</w:t>
      </w:r>
    </w:p>
    <w:p w14:paraId="25E06FC7"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 xml:space="preserve">с ПЭВМ (пульта управления) </w:t>
      </w:r>
      <w:r w:rsidRPr="006B137C">
        <w:rPr>
          <w:rFonts w:ascii="Times New Roman" w:eastAsia="Calibri" w:hAnsi="Times New Roman"/>
          <w:sz w:val="28"/>
          <w:szCs w:val="28"/>
        </w:rPr>
        <w:t>–</w:t>
      </w:r>
      <w:r w:rsidRPr="006B137C">
        <w:rPr>
          <w:rFonts w:ascii="Times New Roman" w:eastAsia="Calibri" w:hAnsi="Times New Roman"/>
          <w:kern w:val="2"/>
          <w:sz w:val="28"/>
          <w:szCs w:val="28"/>
        </w:rPr>
        <w:t xml:space="preserve"> формализованных сигналов оповещения, заранее заготовленной или оперативно набираемой буквенно-цифровой информации, предварительно заготовленной речевой информации;</w:t>
      </w:r>
    </w:p>
    <w:p w14:paraId="2E2CDA58"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 xml:space="preserve">с микрофона </w:t>
      </w:r>
      <w:r w:rsidRPr="006B137C">
        <w:rPr>
          <w:rFonts w:ascii="Times New Roman" w:eastAsia="Calibri" w:hAnsi="Times New Roman"/>
          <w:sz w:val="28"/>
          <w:szCs w:val="28"/>
        </w:rPr>
        <w:t>–</w:t>
      </w:r>
      <w:r w:rsidRPr="006B137C">
        <w:rPr>
          <w:rFonts w:ascii="Times New Roman" w:eastAsia="Calibri" w:hAnsi="Times New Roman"/>
          <w:kern w:val="2"/>
          <w:sz w:val="28"/>
          <w:szCs w:val="28"/>
        </w:rPr>
        <w:t xml:space="preserve"> оперативной речевой информации.</w:t>
      </w:r>
    </w:p>
    <w:p w14:paraId="09C12C87"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Адресование информации в системе:</w:t>
      </w:r>
    </w:p>
    <w:p w14:paraId="52D5E041"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 xml:space="preserve">циркулярное </w:t>
      </w:r>
      <w:r w:rsidRPr="006B137C">
        <w:rPr>
          <w:rFonts w:ascii="Times New Roman" w:eastAsia="Calibri" w:hAnsi="Times New Roman"/>
          <w:sz w:val="28"/>
          <w:szCs w:val="28"/>
        </w:rPr>
        <w:t>–</w:t>
      </w:r>
      <w:r w:rsidRPr="006B137C">
        <w:rPr>
          <w:rFonts w:ascii="Times New Roman" w:eastAsia="Calibri" w:hAnsi="Times New Roman"/>
          <w:kern w:val="2"/>
          <w:sz w:val="28"/>
          <w:szCs w:val="28"/>
        </w:rPr>
        <w:t xml:space="preserve"> всем абонентам системы;</w:t>
      </w:r>
    </w:p>
    <w:p w14:paraId="7208F3B4"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 xml:space="preserve">программное </w:t>
      </w:r>
      <w:r w:rsidRPr="006B137C">
        <w:rPr>
          <w:rFonts w:ascii="Times New Roman" w:eastAsia="Calibri" w:hAnsi="Times New Roman"/>
          <w:sz w:val="28"/>
          <w:szCs w:val="28"/>
        </w:rPr>
        <w:t>–</w:t>
      </w:r>
      <w:r w:rsidRPr="006B137C">
        <w:rPr>
          <w:rFonts w:ascii="Times New Roman" w:eastAsia="Calibri" w:hAnsi="Times New Roman"/>
          <w:kern w:val="2"/>
          <w:sz w:val="28"/>
          <w:szCs w:val="28"/>
        </w:rPr>
        <w:t xml:space="preserve"> по заранее заготовленным спискам;</w:t>
      </w:r>
    </w:p>
    <w:p w14:paraId="5C7A3547"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 xml:space="preserve">избирательное </w:t>
      </w:r>
      <w:r w:rsidRPr="006B137C">
        <w:rPr>
          <w:rFonts w:ascii="Times New Roman" w:eastAsia="Calibri" w:hAnsi="Times New Roman"/>
          <w:sz w:val="28"/>
          <w:szCs w:val="28"/>
        </w:rPr>
        <w:t>–</w:t>
      </w:r>
      <w:r w:rsidRPr="006B137C">
        <w:rPr>
          <w:rFonts w:ascii="Times New Roman" w:eastAsia="Calibri" w:hAnsi="Times New Roman"/>
          <w:kern w:val="2"/>
          <w:sz w:val="28"/>
          <w:szCs w:val="28"/>
        </w:rPr>
        <w:t xml:space="preserve"> в пределах одной ступени;</w:t>
      </w:r>
    </w:p>
    <w:p w14:paraId="575ACC6B"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 xml:space="preserve">избирательное </w:t>
      </w:r>
      <w:r w:rsidRPr="006B137C">
        <w:rPr>
          <w:rFonts w:ascii="Times New Roman" w:eastAsia="Calibri" w:hAnsi="Times New Roman"/>
          <w:sz w:val="28"/>
          <w:szCs w:val="28"/>
        </w:rPr>
        <w:t>–</w:t>
      </w:r>
      <w:r w:rsidRPr="006B137C">
        <w:rPr>
          <w:rFonts w:ascii="Times New Roman" w:eastAsia="Calibri" w:hAnsi="Times New Roman"/>
          <w:kern w:val="2"/>
          <w:sz w:val="28"/>
          <w:szCs w:val="28"/>
        </w:rPr>
        <w:t xml:space="preserve"> через ступень.</w:t>
      </w:r>
    </w:p>
    <w:p w14:paraId="516106BA"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При всех вариантах адресования должен быть обеспечен сбор:</w:t>
      </w:r>
    </w:p>
    <w:p w14:paraId="124BEFF4"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автоматических подтверждений приема сигнала - на одну ступень в каждом направлении;</w:t>
      </w:r>
    </w:p>
    <w:p w14:paraId="06412A14"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ручных подтверждений:</w:t>
      </w:r>
    </w:p>
    <w:p w14:paraId="0CF7EADB"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на одну ступень;</w:t>
      </w:r>
    </w:p>
    <w:p w14:paraId="1DF97FC5"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через одну ступень.</w:t>
      </w:r>
    </w:p>
    <w:p w14:paraId="07A7627D"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Способы обмена информацией со взаимодействующими органами управления при оповещении должны быть организованы в автоматическом, автоматизированном и ручном режимах.</w:t>
      </w:r>
    </w:p>
    <w:p w14:paraId="3B7A188C"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 xml:space="preserve">Создание и совершенствование системы оповещения населения </w:t>
      </w:r>
      <w:r w:rsidRPr="006B137C">
        <w:rPr>
          <w:rFonts w:ascii="Times New Roman" w:eastAsia="Calibri" w:hAnsi="Times New Roman"/>
          <w:kern w:val="2"/>
          <w:sz w:val="28"/>
          <w:szCs w:val="28"/>
        </w:rPr>
        <w:lastRenderedPageBreak/>
        <w:t>должны осуществлять:</w:t>
      </w:r>
    </w:p>
    <w:p w14:paraId="560C831B"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на базе комплексов технических средств оповещения, разработанных под контролем федерального органа исполнительной власти, осуществляющего государственную политику в области гражданской обороны и уполномоченного на решение задач в области гражданской обороны, прошедших в установленном порядке приемочные испытания и принятых к серийному производству на территории Российской Федерации;</w:t>
      </w:r>
    </w:p>
    <w:p w14:paraId="390E9141"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с учетом развития сетей и систем связи, сетей теле- и радиовещания.</w:t>
      </w:r>
    </w:p>
    <w:p w14:paraId="7EE73A69"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Все подсистемы систем оповещения населения должны сопрягаться на программно-аппаратном уровне.</w:t>
      </w:r>
    </w:p>
    <w:p w14:paraId="07B8B925"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Сопряжение систем оповещения населения вышестоящего уровня с системами оповещения населения нижестоящего уровня является обязательством вышестоящего постоянно действующего органа управления Единой государственной системы предупреждения и ликвидации чрезвычайных ситуаций, кроме систем оповещения объектового уровня. Техническое и программное сопряжение объектовых систем оповещения с региональной системой оповещения является обязательством собственника объекта.</w:t>
      </w:r>
    </w:p>
    <w:p w14:paraId="54A3829A"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В мирное время системы оповещения могут использоваться в целях реализации задач по защите населения и территорий от чрезвычайных ситуаций природного и техногенного характера.</w:t>
      </w:r>
    </w:p>
    <w:p w14:paraId="1FD636B3"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Диагностирование состояния технических средств оповещения в системе должно обеспечиваться:</w:t>
      </w:r>
    </w:p>
    <w:p w14:paraId="77FD21F4"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автоматическим контролем состояния с использованием встроенных программно-технических средств - не реже одного раза в 30 мин;</w:t>
      </w:r>
    </w:p>
    <w:p w14:paraId="450C7EEF"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 xml:space="preserve">передачей контрольных (тестовых) сообщений как </w:t>
      </w:r>
      <w:proofErr w:type="spellStart"/>
      <w:r w:rsidRPr="006B137C">
        <w:rPr>
          <w:rFonts w:ascii="Times New Roman" w:eastAsia="Calibri" w:hAnsi="Times New Roman"/>
          <w:kern w:val="2"/>
          <w:sz w:val="28"/>
          <w:szCs w:val="28"/>
        </w:rPr>
        <w:t>циркулярно</w:t>
      </w:r>
      <w:proofErr w:type="spellEnd"/>
      <w:r w:rsidRPr="006B137C">
        <w:rPr>
          <w:rFonts w:ascii="Times New Roman" w:eastAsia="Calibri" w:hAnsi="Times New Roman"/>
          <w:kern w:val="2"/>
          <w:sz w:val="28"/>
          <w:szCs w:val="28"/>
        </w:rPr>
        <w:t xml:space="preserve"> по всей сети, так и выборочно по установленному в ходе эксплуатации графику, но не реже одного раза в сутки.</w:t>
      </w:r>
    </w:p>
    <w:p w14:paraId="0B6E62E1"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 xml:space="preserve">На федеральном и межрегиональных уровнях система оповещения должна обладать встроенными аппаратно-программными средствами </w:t>
      </w:r>
      <w:proofErr w:type="spellStart"/>
      <w:r w:rsidRPr="006B137C">
        <w:rPr>
          <w:rFonts w:ascii="Times New Roman" w:eastAsia="Calibri" w:hAnsi="Times New Roman"/>
          <w:kern w:val="2"/>
          <w:sz w:val="28"/>
          <w:szCs w:val="28"/>
        </w:rPr>
        <w:t>имитозащиты</w:t>
      </w:r>
      <w:proofErr w:type="spellEnd"/>
      <w:r w:rsidRPr="006B137C">
        <w:rPr>
          <w:rFonts w:ascii="Times New Roman" w:eastAsia="Calibri" w:hAnsi="Times New Roman"/>
          <w:kern w:val="2"/>
          <w:sz w:val="28"/>
          <w:szCs w:val="28"/>
        </w:rPr>
        <w:t xml:space="preserve"> передаваемых сигналов оповещения по классу стойкости не ниже 2.</w:t>
      </w:r>
    </w:p>
    <w:p w14:paraId="24D4133A"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На федеральном и межрегиональных уровнях информацию должны передавать по формату и порядку передаваемых сигналов и формализованных сообщений в соответствии с применяемым алгоритмом по защите информации.</w:t>
      </w:r>
    </w:p>
    <w:p w14:paraId="76F26877"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b/>
          <w:bCs/>
          <w:kern w:val="2"/>
          <w:sz w:val="28"/>
          <w:szCs w:val="28"/>
        </w:rPr>
      </w:pPr>
      <w:r w:rsidRPr="006B137C">
        <w:rPr>
          <w:rFonts w:ascii="Times New Roman" w:eastAsia="Calibri" w:hAnsi="Times New Roman"/>
          <w:b/>
          <w:bCs/>
          <w:kern w:val="2"/>
          <w:sz w:val="28"/>
          <w:szCs w:val="28"/>
        </w:rPr>
        <w:t>Требования к информационному обеспечению</w:t>
      </w:r>
    </w:p>
    <w:p w14:paraId="4C9E999C" w14:textId="3DE07F1E"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 xml:space="preserve">Основой информационного обеспечения </w:t>
      </w:r>
      <w:r w:rsidR="00BB2A7A" w:rsidRPr="006B137C">
        <w:rPr>
          <w:rFonts w:ascii="Times New Roman" w:eastAsia="Calibri" w:hAnsi="Times New Roman"/>
          <w:kern w:val="2"/>
          <w:sz w:val="28"/>
          <w:szCs w:val="28"/>
        </w:rPr>
        <w:t xml:space="preserve">системы </w:t>
      </w:r>
      <w:r w:rsidRPr="006B137C">
        <w:rPr>
          <w:rFonts w:ascii="Times New Roman" w:eastAsia="Calibri" w:hAnsi="Times New Roman"/>
          <w:kern w:val="2"/>
          <w:sz w:val="28"/>
          <w:szCs w:val="28"/>
        </w:rPr>
        <w:t>оповещения населения должны быть территориально-разнесенные базы данных и специальное программное обеспечение, включающие в себя информацию об элементах системы, порядке установления связи, оповещаемых абонентах, исполнительных устройствах своего и подчиненных уровней управления с использованием единых классификаторов объектов, свойств и признаков для описания всех информационных ресурсов.</w:t>
      </w:r>
    </w:p>
    <w:p w14:paraId="7B77E397"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lastRenderedPageBreak/>
        <w:t>При этом также должны выполнять следующие требования:</w:t>
      </w:r>
    </w:p>
    <w:p w14:paraId="4163039A"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состав, структура и способы организации данных должны обеспечивать наличие всех необходимых учетных реквизитов объектов оповещения, разделение информации по категориям и независимость представления данных об объектах оповещения от других функциональных подсистем;</w:t>
      </w:r>
    </w:p>
    <w:p w14:paraId="0E8E0C95"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информационный обмен между компонентами системы должен быть обеспечен средствами межведомственной сети связи и передачи данных с гарантированной доставкой команд управления и сообщений (информации) абоненту или центру (пункту) оповещения;</w:t>
      </w:r>
    </w:p>
    <w:p w14:paraId="7A85573D"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при информационном взаимодействии со смежными системами должна быть обеспечена полная автономность программных и аппаратных средств системы оповещения, независимость подсистемы приема/отправки команд и информации оповещения от изменения категории информации, способов хранения и режима работы (автоматическом или ручном).</w:t>
      </w:r>
    </w:p>
    <w:p w14:paraId="6870B851"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Технические средства систем оповещения на объектах должны быть размещены в специально выделенном помещении (помещениях) с ограниченным доступом и оснащенных сигнализацией, выведенной на рабочее место дежурного персонала.</w:t>
      </w:r>
    </w:p>
    <w:p w14:paraId="475BF0B0"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b/>
          <w:bCs/>
          <w:kern w:val="2"/>
          <w:sz w:val="28"/>
          <w:szCs w:val="28"/>
        </w:rPr>
      </w:pPr>
      <w:r w:rsidRPr="006B137C">
        <w:rPr>
          <w:rFonts w:ascii="Times New Roman" w:eastAsia="Calibri" w:hAnsi="Times New Roman"/>
          <w:b/>
          <w:bCs/>
          <w:kern w:val="2"/>
          <w:sz w:val="28"/>
          <w:szCs w:val="28"/>
        </w:rPr>
        <w:t>Требования по сохранности информации при авариях</w:t>
      </w:r>
    </w:p>
    <w:p w14:paraId="2D2D740B"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Сохранность информации в системах должна обеспечиваться при отключении электропитания, отказах отдельных элементов технических средств оповещения и авариях на сетях связи.</w:t>
      </w:r>
    </w:p>
    <w:p w14:paraId="43C9973F"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Требования к стандартизации и унификации программных средств, применяемых в системах оповещения и информирования населения, должны быть обеспечены за счет применения унифицированных компонентов и средств из состава:</w:t>
      </w:r>
    </w:p>
    <w:p w14:paraId="27BC3025"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общего и базового программного обеспечения;</w:t>
      </w:r>
    </w:p>
    <w:p w14:paraId="798FB043"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систем управления базами данных;</w:t>
      </w:r>
    </w:p>
    <w:p w14:paraId="1869FCB8"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сетевых операционных систем;</w:t>
      </w:r>
    </w:p>
    <w:p w14:paraId="3510D46B"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стандартизованных для алфавитно-цифровых и графических интерфейсов.</w:t>
      </w:r>
    </w:p>
    <w:p w14:paraId="61B1E1D7"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Стандартизацию и унификацию технических средств оповещения должны обеспечивать посредством применения серийно выпускаемых средств вычислительной техники и коммуникационного оборудования повышенной надежности, используемого в мультисервисных сетях связи нового поколения. Должна быть предусмотрена унификация аппаратуры по комплектным изделиям и элементам их технического сопряжения.</w:t>
      </w:r>
    </w:p>
    <w:p w14:paraId="0031CE33"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Системы оповещения должны удовлетворять следующим требованиям:</w:t>
      </w:r>
    </w:p>
    <w:p w14:paraId="11C02CE2" w14:textId="57440A78" w:rsidR="00A61E45" w:rsidRPr="006B137C" w:rsidRDefault="00E2701C" w:rsidP="00A61E45">
      <w:pPr>
        <w:widowControl w:val="0"/>
        <w:shd w:val="clear" w:color="auto" w:fill="FFFFFF"/>
        <w:spacing w:after="0" w:line="240" w:lineRule="auto"/>
        <w:ind w:firstLine="709"/>
        <w:jc w:val="both"/>
        <w:rPr>
          <w:rFonts w:ascii="Times New Roman" w:eastAsia="Calibri" w:hAnsi="Times New Roman"/>
          <w:kern w:val="2"/>
          <w:sz w:val="28"/>
          <w:szCs w:val="28"/>
        </w:rPr>
      </w:pPr>
      <w:r>
        <w:rPr>
          <w:rFonts w:ascii="Times New Roman" w:eastAsia="Calibri" w:hAnsi="Times New Roman"/>
          <w:kern w:val="2"/>
          <w:sz w:val="28"/>
          <w:szCs w:val="28"/>
        </w:rPr>
        <w:t>п</w:t>
      </w:r>
      <w:r w:rsidR="00A61E45" w:rsidRPr="006B137C">
        <w:rPr>
          <w:rFonts w:ascii="Times New Roman" w:eastAsia="Calibri" w:hAnsi="Times New Roman"/>
          <w:kern w:val="2"/>
          <w:sz w:val="28"/>
          <w:szCs w:val="28"/>
        </w:rPr>
        <w:t>ри автоматическом способе передачи время прохождения сигналов на направлении оповещения не должно быть более:</w:t>
      </w:r>
    </w:p>
    <w:p w14:paraId="14868FFB" w14:textId="2D4183C2"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80 сек. с вероятностью 0,</w:t>
      </w:r>
      <w:r w:rsidR="00E2701C">
        <w:rPr>
          <w:rFonts w:ascii="Times New Roman" w:eastAsia="Calibri" w:hAnsi="Times New Roman"/>
          <w:kern w:val="2"/>
          <w:sz w:val="28"/>
          <w:szCs w:val="28"/>
        </w:rPr>
        <w:t> </w:t>
      </w:r>
      <w:r w:rsidRPr="006B137C">
        <w:rPr>
          <w:rFonts w:ascii="Times New Roman" w:eastAsia="Calibri" w:hAnsi="Times New Roman"/>
          <w:kern w:val="2"/>
          <w:sz w:val="28"/>
          <w:szCs w:val="28"/>
        </w:rPr>
        <w:t xml:space="preserve">95 </w:t>
      </w:r>
      <w:r w:rsidRPr="006B137C">
        <w:rPr>
          <w:rFonts w:ascii="Times New Roman" w:eastAsia="Calibri" w:hAnsi="Times New Roman"/>
          <w:sz w:val="28"/>
          <w:szCs w:val="28"/>
        </w:rPr>
        <w:t>–</w:t>
      </w:r>
      <w:r w:rsidRPr="006B137C">
        <w:rPr>
          <w:rFonts w:ascii="Times New Roman" w:eastAsia="Calibri" w:hAnsi="Times New Roman"/>
          <w:kern w:val="2"/>
          <w:sz w:val="28"/>
          <w:szCs w:val="28"/>
        </w:rPr>
        <w:t xml:space="preserve"> в системе;</w:t>
      </w:r>
    </w:p>
    <w:p w14:paraId="094E42AC" w14:textId="45687BBF"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30 сек. с вероятностью 0,</w:t>
      </w:r>
      <w:r w:rsidR="00E2701C">
        <w:rPr>
          <w:rFonts w:ascii="Times New Roman" w:eastAsia="Calibri" w:hAnsi="Times New Roman"/>
          <w:kern w:val="2"/>
          <w:sz w:val="28"/>
          <w:szCs w:val="28"/>
        </w:rPr>
        <w:t> </w:t>
      </w:r>
      <w:r w:rsidRPr="006B137C">
        <w:rPr>
          <w:rFonts w:ascii="Times New Roman" w:eastAsia="Calibri" w:hAnsi="Times New Roman"/>
          <w:kern w:val="2"/>
          <w:sz w:val="28"/>
          <w:szCs w:val="28"/>
        </w:rPr>
        <w:t xml:space="preserve">95 </w:t>
      </w:r>
      <w:r w:rsidRPr="006B137C">
        <w:rPr>
          <w:rFonts w:ascii="Times New Roman" w:eastAsia="Calibri" w:hAnsi="Times New Roman"/>
          <w:sz w:val="28"/>
          <w:szCs w:val="28"/>
        </w:rPr>
        <w:t>–</w:t>
      </w:r>
      <w:r w:rsidRPr="006B137C">
        <w:rPr>
          <w:rFonts w:ascii="Times New Roman" w:eastAsia="Calibri" w:hAnsi="Times New Roman"/>
          <w:kern w:val="2"/>
          <w:sz w:val="28"/>
          <w:szCs w:val="28"/>
        </w:rPr>
        <w:t xml:space="preserve"> в федеральном звене;</w:t>
      </w:r>
    </w:p>
    <w:p w14:paraId="1A6065C8" w14:textId="2C0CDFC3"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lastRenderedPageBreak/>
        <w:t>30 сек. с вероятностью 0,</w:t>
      </w:r>
      <w:r w:rsidR="00E2701C">
        <w:rPr>
          <w:rFonts w:ascii="Times New Roman" w:eastAsia="Calibri" w:hAnsi="Times New Roman"/>
          <w:kern w:val="2"/>
          <w:sz w:val="28"/>
          <w:szCs w:val="28"/>
        </w:rPr>
        <w:t> </w:t>
      </w:r>
      <w:r w:rsidRPr="006B137C">
        <w:rPr>
          <w:rFonts w:ascii="Times New Roman" w:eastAsia="Calibri" w:hAnsi="Times New Roman"/>
          <w:kern w:val="2"/>
          <w:sz w:val="28"/>
          <w:szCs w:val="28"/>
        </w:rPr>
        <w:t xml:space="preserve">95 </w:t>
      </w:r>
      <w:r w:rsidRPr="006B137C">
        <w:rPr>
          <w:rFonts w:ascii="Times New Roman" w:eastAsia="Calibri" w:hAnsi="Times New Roman"/>
          <w:sz w:val="28"/>
          <w:szCs w:val="28"/>
        </w:rPr>
        <w:t>–</w:t>
      </w:r>
      <w:r w:rsidRPr="006B137C">
        <w:rPr>
          <w:rFonts w:ascii="Times New Roman" w:eastAsia="Calibri" w:hAnsi="Times New Roman"/>
          <w:kern w:val="2"/>
          <w:sz w:val="28"/>
          <w:szCs w:val="28"/>
        </w:rPr>
        <w:t xml:space="preserve"> в межрегиональном звене;</w:t>
      </w:r>
    </w:p>
    <w:p w14:paraId="7F2D7683" w14:textId="409194F9"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12 сек. с вероятностью 0,</w:t>
      </w:r>
      <w:r w:rsidR="00E2701C">
        <w:rPr>
          <w:rFonts w:ascii="Times New Roman" w:eastAsia="Calibri" w:hAnsi="Times New Roman"/>
          <w:kern w:val="2"/>
          <w:sz w:val="28"/>
          <w:szCs w:val="28"/>
        </w:rPr>
        <w:t> </w:t>
      </w:r>
      <w:r w:rsidRPr="006B137C">
        <w:rPr>
          <w:rFonts w:ascii="Times New Roman" w:eastAsia="Calibri" w:hAnsi="Times New Roman"/>
          <w:kern w:val="2"/>
          <w:sz w:val="28"/>
          <w:szCs w:val="28"/>
        </w:rPr>
        <w:t xml:space="preserve">95 </w:t>
      </w:r>
      <w:r w:rsidRPr="006B137C">
        <w:rPr>
          <w:rFonts w:ascii="Times New Roman" w:eastAsia="Calibri" w:hAnsi="Times New Roman"/>
          <w:sz w:val="28"/>
          <w:szCs w:val="28"/>
        </w:rPr>
        <w:t>–</w:t>
      </w:r>
      <w:r w:rsidRPr="006B137C">
        <w:rPr>
          <w:rFonts w:ascii="Times New Roman" w:eastAsia="Calibri" w:hAnsi="Times New Roman"/>
          <w:kern w:val="2"/>
          <w:sz w:val="28"/>
          <w:szCs w:val="28"/>
        </w:rPr>
        <w:t xml:space="preserve"> в региональном (территориальном) звене;</w:t>
      </w:r>
    </w:p>
    <w:p w14:paraId="0E286F38" w14:textId="04F10460"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8 сек. с вероятностью 0,</w:t>
      </w:r>
      <w:r w:rsidR="00E2701C">
        <w:rPr>
          <w:rFonts w:ascii="Times New Roman" w:eastAsia="Calibri" w:hAnsi="Times New Roman"/>
          <w:kern w:val="2"/>
          <w:sz w:val="28"/>
          <w:szCs w:val="28"/>
        </w:rPr>
        <w:t> </w:t>
      </w:r>
      <w:r w:rsidRPr="006B137C">
        <w:rPr>
          <w:rFonts w:ascii="Times New Roman" w:eastAsia="Calibri" w:hAnsi="Times New Roman"/>
          <w:kern w:val="2"/>
          <w:sz w:val="28"/>
          <w:szCs w:val="28"/>
        </w:rPr>
        <w:t xml:space="preserve">95 </w:t>
      </w:r>
      <w:r w:rsidRPr="006B137C">
        <w:rPr>
          <w:rFonts w:ascii="Times New Roman" w:eastAsia="Calibri" w:hAnsi="Times New Roman"/>
          <w:sz w:val="28"/>
          <w:szCs w:val="28"/>
        </w:rPr>
        <w:t>–</w:t>
      </w:r>
      <w:r w:rsidRPr="006B137C">
        <w:rPr>
          <w:rFonts w:ascii="Times New Roman" w:eastAsia="Calibri" w:hAnsi="Times New Roman"/>
          <w:kern w:val="2"/>
          <w:sz w:val="28"/>
          <w:szCs w:val="28"/>
        </w:rPr>
        <w:t xml:space="preserve"> в местном звене.</w:t>
      </w:r>
    </w:p>
    <w:p w14:paraId="403F6520" w14:textId="4F887231"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При автоматизированном способе передачи информации допустимое время на прием, обработку и передачу сигналов оповещения и управления не должно превышать 60 сек. с вероятностью 0,</w:t>
      </w:r>
      <w:r w:rsidR="00E2701C">
        <w:rPr>
          <w:rFonts w:ascii="Times New Roman" w:eastAsia="Calibri" w:hAnsi="Times New Roman"/>
          <w:kern w:val="2"/>
          <w:sz w:val="28"/>
          <w:szCs w:val="28"/>
        </w:rPr>
        <w:t> </w:t>
      </w:r>
      <w:r w:rsidRPr="006B137C">
        <w:rPr>
          <w:rFonts w:ascii="Times New Roman" w:eastAsia="Calibri" w:hAnsi="Times New Roman"/>
          <w:kern w:val="2"/>
          <w:sz w:val="28"/>
          <w:szCs w:val="28"/>
        </w:rPr>
        <w:t>95 в каждом звене оповещения.</w:t>
      </w:r>
    </w:p>
    <w:p w14:paraId="5B1755CA"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Вероятность ошибки при приеме сигналов на направлении оповещения не должна превышать:</w:t>
      </w:r>
    </w:p>
    <w:p w14:paraId="29430611"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 xml:space="preserve">10 </w:t>
      </w:r>
      <w:r w:rsidRPr="006B137C">
        <w:rPr>
          <w:rFonts w:ascii="Times New Roman" w:eastAsia="Calibri" w:hAnsi="Times New Roman"/>
          <w:sz w:val="28"/>
          <w:szCs w:val="28"/>
        </w:rPr>
        <w:t>–</w:t>
      </w:r>
      <w:r w:rsidRPr="006B137C">
        <w:rPr>
          <w:rFonts w:ascii="Times New Roman" w:eastAsia="Calibri" w:hAnsi="Times New Roman"/>
          <w:kern w:val="2"/>
          <w:sz w:val="28"/>
          <w:szCs w:val="28"/>
        </w:rPr>
        <w:t xml:space="preserve"> в системе;</w:t>
      </w:r>
    </w:p>
    <w:p w14:paraId="0B4C924C"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 xml:space="preserve">10 </w:t>
      </w:r>
      <w:r w:rsidRPr="006B137C">
        <w:rPr>
          <w:rFonts w:ascii="Times New Roman" w:eastAsia="Calibri" w:hAnsi="Times New Roman"/>
          <w:sz w:val="28"/>
          <w:szCs w:val="28"/>
        </w:rPr>
        <w:t>–</w:t>
      </w:r>
      <w:r w:rsidRPr="006B137C">
        <w:rPr>
          <w:rFonts w:ascii="Times New Roman" w:eastAsia="Calibri" w:hAnsi="Times New Roman"/>
          <w:kern w:val="2"/>
          <w:sz w:val="28"/>
          <w:szCs w:val="28"/>
        </w:rPr>
        <w:t xml:space="preserve"> в федеральном звене;</w:t>
      </w:r>
    </w:p>
    <w:p w14:paraId="1395121A"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 xml:space="preserve">10 </w:t>
      </w:r>
      <w:r w:rsidRPr="006B137C">
        <w:rPr>
          <w:rFonts w:ascii="Times New Roman" w:eastAsia="Calibri" w:hAnsi="Times New Roman"/>
          <w:sz w:val="28"/>
          <w:szCs w:val="28"/>
        </w:rPr>
        <w:t>–</w:t>
      </w:r>
      <w:r w:rsidRPr="006B137C">
        <w:rPr>
          <w:rFonts w:ascii="Times New Roman" w:eastAsia="Calibri" w:hAnsi="Times New Roman"/>
          <w:kern w:val="2"/>
          <w:sz w:val="28"/>
          <w:szCs w:val="28"/>
        </w:rPr>
        <w:t xml:space="preserve"> в межрегиональном звене;</w:t>
      </w:r>
    </w:p>
    <w:p w14:paraId="58E43487"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 xml:space="preserve">10 </w:t>
      </w:r>
      <w:r w:rsidRPr="006B137C">
        <w:rPr>
          <w:rFonts w:ascii="Times New Roman" w:eastAsia="Calibri" w:hAnsi="Times New Roman"/>
          <w:sz w:val="28"/>
          <w:szCs w:val="28"/>
        </w:rPr>
        <w:t>–</w:t>
      </w:r>
      <w:r w:rsidRPr="006B137C">
        <w:rPr>
          <w:rFonts w:ascii="Times New Roman" w:eastAsia="Calibri" w:hAnsi="Times New Roman"/>
          <w:kern w:val="2"/>
          <w:sz w:val="28"/>
          <w:szCs w:val="28"/>
        </w:rPr>
        <w:t xml:space="preserve"> в региональном (территориальном) звене.</w:t>
      </w:r>
    </w:p>
    <w:p w14:paraId="45C00B04"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Разборчивость слов при передаче информации должна быть не менее 93 % в каждом звене оповещения.</w:t>
      </w:r>
    </w:p>
    <w:p w14:paraId="73736879" w14:textId="0A7DAD85"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Система оповещения должна обеспечивать передачу сообщений и сигналов в подчиненные органы управления и силы гражданской обороны при всех воздействующих факторах военного времени с вероятностью не ниже 0,</w:t>
      </w:r>
      <w:r w:rsidR="00E2701C">
        <w:rPr>
          <w:rFonts w:ascii="Times New Roman" w:eastAsia="Calibri" w:hAnsi="Times New Roman"/>
          <w:kern w:val="2"/>
          <w:sz w:val="28"/>
          <w:szCs w:val="28"/>
        </w:rPr>
        <w:t> </w:t>
      </w:r>
      <w:r w:rsidRPr="006B137C">
        <w:rPr>
          <w:rFonts w:ascii="Times New Roman" w:eastAsia="Calibri" w:hAnsi="Times New Roman"/>
          <w:kern w:val="2"/>
          <w:sz w:val="28"/>
          <w:szCs w:val="28"/>
        </w:rPr>
        <w:t>95 для федерального и межрегионального звеньев управления, 0,9 - для регионального звена управления и 0,</w:t>
      </w:r>
      <w:r w:rsidR="00E2701C">
        <w:rPr>
          <w:rFonts w:ascii="Times New Roman" w:eastAsia="Calibri" w:hAnsi="Times New Roman"/>
          <w:kern w:val="2"/>
          <w:sz w:val="28"/>
          <w:szCs w:val="28"/>
        </w:rPr>
        <w:t> </w:t>
      </w:r>
      <w:r w:rsidRPr="006B137C">
        <w:rPr>
          <w:rFonts w:ascii="Times New Roman" w:eastAsia="Calibri" w:hAnsi="Times New Roman"/>
          <w:kern w:val="2"/>
          <w:sz w:val="28"/>
          <w:szCs w:val="28"/>
        </w:rPr>
        <w:t>85 - для муниципального и объектового звеньев управления.</w:t>
      </w:r>
    </w:p>
    <w:p w14:paraId="2D7BE9DC" w14:textId="5059B8D1"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Коэффициент готовности, характеризующий способность системы оповещения немедленно приступить к передаче сигналов и информации оповещения органам управления и силам гражданской обороны в любой обстановке, в целом должен быть не менее 0,</w:t>
      </w:r>
      <w:r w:rsidR="00E2701C">
        <w:rPr>
          <w:rFonts w:ascii="Times New Roman" w:eastAsia="Calibri" w:hAnsi="Times New Roman"/>
          <w:kern w:val="2"/>
          <w:sz w:val="28"/>
          <w:szCs w:val="28"/>
        </w:rPr>
        <w:t> </w:t>
      </w:r>
      <w:r w:rsidRPr="006B137C">
        <w:rPr>
          <w:rFonts w:ascii="Times New Roman" w:eastAsia="Calibri" w:hAnsi="Times New Roman"/>
          <w:kern w:val="2"/>
          <w:sz w:val="28"/>
          <w:szCs w:val="28"/>
        </w:rPr>
        <w:t xml:space="preserve">994, в федеральном звене </w:t>
      </w:r>
      <w:r w:rsidRPr="006B137C">
        <w:rPr>
          <w:rFonts w:ascii="Times New Roman" w:eastAsia="Calibri" w:hAnsi="Times New Roman"/>
          <w:sz w:val="28"/>
          <w:szCs w:val="28"/>
        </w:rPr>
        <w:t>–</w:t>
      </w:r>
      <w:r w:rsidRPr="006B137C">
        <w:rPr>
          <w:rFonts w:ascii="Times New Roman" w:eastAsia="Calibri" w:hAnsi="Times New Roman"/>
          <w:kern w:val="2"/>
          <w:sz w:val="28"/>
          <w:szCs w:val="28"/>
        </w:rPr>
        <w:t xml:space="preserve"> 0,</w:t>
      </w:r>
      <w:r w:rsidR="00E2701C">
        <w:rPr>
          <w:rFonts w:ascii="Times New Roman" w:eastAsia="Calibri" w:hAnsi="Times New Roman"/>
          <w:kern w:val="2"/>
          <w:sz w:val="28"/>
          <w:szCs w:val="28"/>
        </w:rPr>
        <w:t> </w:t>
      </w:r>
      <w:r w:rsidRPr="006B137C">
        <w:rPr>
          <w:rFonts w:ascii="Times New Roman" w:eastAsia="Calibri" w:hAnsi="Times New Roman"/>
          <w:kern w:val="2"/>
          <w:sz w:val="28"/>
          <w:szCs w:val="28"/>
        </w:rPr>
        <w:t xml:space="preserve">99999; в межрегиональном звене </w:t>
      </w:r>
      <w:r w:rsidRPr="006B137C">
        <w:rPr>
          <w:rFonts w:ascii="Times New Roman" w:eastAsia="Calibri" w:hAnsi="Times New Roman"/>
          <w:sz w:val="28"/>
          <w:szCs w:val="28"/>
        </w:rPr>
        <w:t>–</w:t>
      </w:r>
      <w:r w:rsidRPr="006B137C">
        <w:rPr>
          <w:rFonts w:ascii="Times New Roman" w:eastAsia="Calibri" w:hAnsi="Times New Roman"/>
          <w:kern w:val="2"/>
          <w:sz w:val="28"/>
          <w:szCs w:val="28"/>
        </w:rPr>
        <w:t xml:space="preserve"> 0,</w:t>
      </w:r>
      <w:r w:rsidR="00E2701C">
        <w:rPr>
          <w:rFonts w:ascii="Times New Roman" w:eastAsia="Calibri" w:hAnsi="Times New Roman"/>
          <w:kern w:val="2"/>
          <w:sz w:val="28"/>
          <w:szCs w:val="28"/>
        </w:rPr>
        <w:t> </w:t>
      </w:r>
      <w:r w:rsidRPr="006B137C">
        <w:rPr>
          <w:rFonts w:ascii="Times New Roman" w:eastAsia="Calibri" w:hAnsi="Times New Roman"/>
          <w:kern w:val="2"/>
          <w:sz w:val="28"/>
          <w:szCs w:val="28"/>
        </w:rPr>
        <w:t xml:space="preserve">9999; в региональном (территориальном звене) </w:t>
      </w:r>
      <w:r w:rsidRPr="006B137C">
        <w:rPr>
          <w:rFonts w:ascii="Times New Roman" w:eastAsia="Calibri" w:hAnsi="Times New Roman"/>
          <w:sz w:val="28"/>
          <w:szCs w:val="28"/>
        </w:rPr>
        <w:t>–</w:t>
      </w:r>
      <w:r w:rsidRPr="006B137C">
        <w:rPr>
          <w:rFonts w:ascii="Times New Roman" w:eastAsia="Calibri" w:hAnsi="Times New Roman"/>
          <w:kern w:val="2"/>
          <w:sz w:val="28"/>
          <w:szCs w:val="28"/>
        </w:rPr>
        <w:t xml:space="preserve"> 0,</w:t>
      </w:r>
      <w:r w:rsidR="00E2701C">
        <w:rPr>
          <w:rFonts w:ascii="Times New Roman" w:eastAsia="Calibri" w:hAnsi="Times New Roman"/>
          <w:kern w:val="2"/>
          <w:sz w:val="28"/>
          <w:szCs w:val="28"/>
        </w:rPr>
        <w:t> </w:t>
      </w:r>
      <w:r w:rsidRPr="006B137C">
        <w:rPr>
          <w:rFonts w:ascii="Times New Roman" w:eastAsia="Calibri" w:hAnsi="Times New Roman"/>
          <w:kern w:val="2"/>
          <w:sz w:val="28"/>
          <w:szCs w:val="28"/>
        </w:rPr>
        <w:t xml:space="preserve">999; в местном звене </w:t>
      </w:r>
      <w:r w:rsidRPr="006B137C">
        <w:rPr>
          <w:rFonts w:ascii="Times New Roman" w:eastAsia="Calibri" w:hAnsi="Times New Roman"/>
          <w:sz w:val="28"/>
          <w:szCs w:val="28"/>
        </w:rPr>
        <w:t>–</w:t>
      </w:r>
      <w:r w:rsidRPr="006B137C">
        <w:rPr>
          <w:rFonts w:ascii="Times New Roman" w:eastAsia="Calibri" w:hAnsi="Times New Roman"/>
          <w:kern w:val="2"/>
          <w:sz w:val="28"/>
          <w:szCs w:val="28"/>
        </w:rPr>
        <w:t xml:space="preserve"> 0,</w:t>
      </w:r>
      <w:r w:rsidR="00E2701C">
        <w:rPr>
          <w:rFonts w:ascii="Times New Roman" w:eastAsia="Calibri" w:hAnsi="Times New Roman"/>
          <w:kern w:val="2"/>
          <w:sz w:val="28"/>
          <w:szCs w:val="28"/>
        </w:rPr>
        <w:t> </w:t>
      </w:r>
      <w:r w:rsidRPr="006B137C">
        <w:rPr>
          <w:rFonts w:ascii="Times New Roman" w:eastAsia="Calibri" w:hAnsi="Times New Roman"/>
          <w:kern w:val="2"/>
          <w:sz w:val="28"/>
          <w:szCs w:val="28"/>
        </w:rPr>
        <w:t xml:space="preserve">995. </w:t>
      </w:r>
    </w:p>
    <w:p w14:paraId="05C7792A"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Достоверность приема речевой информации должна соответствовать второму классу качества:</w:t>
      </w:r>
    </w:p>
    <w:p w14:paraId="507FE45F"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 xml:space="preserve">1) слоговая разборчивость </w:t>
      </w:r>
      <w:r w:rsidRPr="006B137C">
        <w:rPr>
          <w:rFonts w:ascii="Times New Roman" w:eastAsia="Calibri" w:hAnsi="Times New Roman"/>
          <w:sz w:val="28"/>
          <w:szCs w:val="28"/>
        </w:rPr>
        <w:t>–</w:t>
      </w:r>
      <w:r w:rsidRPr="006B137C">
        <w:rPr>
          <w:rFonts w:ascii="Times New Roman" w:eastAsia="Calibri" w:hAnsi="Times New Roman"/>
          <w:kern w:val="2"/>
          <w:sz w:val="28"/>
          <w:szCs w:val="28"/>
        </w:rPr>
        <w:t xml:space="preserve"> не хуже 75 %;</w:t>
      </w:r>
    </w:p>
    <w:p w14:paraId="5568FF7B"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 xml:space="preserve">2) словесная разборчивость </w:t>
      </w:r>
      <w:r w:rsidRPr="006B137C">
        <w:rPr>
          <w:rFonts w:ascii="Times New Roman" w:eastAsia="Calibri" w:hAnsi="Times New Roman"/>
          <w:sz w:val="28"/>
          <w:szCs w:val="28"/>
        </w:rPr>
        <w:t>–</w:t>
      </w:r>
      <w:r w:rsidRPr="006B137C">
        <w:rPr>
          <w:rFonts w:ascii="Times New Roman" w:eastAsia="Calibri" w:hAnsi="Times New Roman"/>
          <w:kern w:val="2"/>
          <w:sz w:val="28"/>
          <w:szCs w:val="28"/>
        </w:rPr>
        <w:t xml:space="preserve"> не хуже 97 %.</w:t>
      </w:r>
    </w:p>
    <w:p w14:paraId="381DEBE6" w14:textId="24A1DF36" w:rsidR="00A61E45" w:rsidRPr="006B137C" w:rsidRDefault="00E2701C" w:rsidP="00A61E45">
      <w:pPr>
        <w:widowControl w:val="0"/>
        <w:shd w:val="clear" w:color="auto" w:fill="FFFFFF"/>
        <w:spacing w:after="0" w:line="240" w:lineRule="auto"/>
        <w:ind w:firstLine="709"/>
        <w:jc w:val="both"/>
        <w:rPr>
          <w:rFonts w:ascii="Times New Roman" w:eastAsia="Calibri" w:hAnsi="Times New Roman"/>
          <w:kern w:val="2"/>
          <w:sz w:val="28"/>
          <w:szCs w:val="28"/>
        </w:rPr>
      </w:pPr>
      <w:r>
        <w:rPr>
          <w:rFonts w:ascii="Times New Roman" w:eastAsia="Calibri" w:hAnsi="Times New Roman"/>
          <w:kern w:val="2"/>
          <w:sz w:val="28"/>
          <w:szCs w:val="28"/>
        </w:rPr>
        <w:t>Н</w:t>
      </w:r>
      <w:r w:rsidR="00A61E45" w:rsidRPr="006B137C">
        <w:rPr>
          <w:rFonts w:ascii="Times New Roman" w:eastAsia="Calibri" w:hAnsi="Times New Roman"/>
          <w:kern w:val="2"/>
          <w:sz w:val="28"/>
          <w:szCs w:val="28"/>
        </w:rPr>
        <w:t>адежность системы оповещения должна составлять не менее 12 лет непрерывной работы;</w:t>
      </w:r>
    </w:p>
    <w:p w14:paraId="6EEFA4B4" w14:textId="32076C04" w:rsidR="00A61E45" w:rsidRPr="006B137C" w:rsidRDefault="00E2701C" w:rsidP="00A61E45">
      <w:pPr>
        <w:widowControl w:val="0"/>
        <w:shd w:val="clear" w:color="auto" w:fill="FFFFFF"/>
        <w:spacing w:after="0" w:line="240" w:lineRule="auto"/>
        <w:ind w:firstLine="709"/>
        <w:jc w:val="both"/>
        <w:rPr>
          <w:rFonts w:ascii="Times New Roman" w:eastAsia="Calibri" w:hAnsi="Times New Roman"/>
          <w:kern w:val="2"/>
          <w:sz w:val="28"/>
          <w:szCs w:val="28"/>
        </w:rPr>
      </w:pPr>
      <w:r>
        <w:rPr>
          <w:rFonts w:ascii="Times New Roman" w:eastAsia="Calibri" w:hAnsi="Times New Roman"/>
          <w:kern w:val="2"/>
          <w:sz w:val="28"/>
          <w:szCs w:val="28"/>
        </w:rPr>
        <w:t>у</w:t>
      </w:r>
      <w:r w:rsidR="00A61E45" w:rsidRPr="006B137C">
        <w:rPr>
          <w:rFonts w:ascii="Times New Roman" w:eastAsia="Calibri" w:hAnsi="Times New Roman"/>
          <w:kern w:val="2"/>
          <w:sz w:val="28"/>
          <w:szCs w:val="28"/>
        </w:rPr>
        <w:t>правляемость системой оповещения должна обеспечивать изменение своего состояния в заданных пределах при воздействиях на нее органов управления связью и оповещения в соответствии с изменениями обстановки в условиях военного времени.</w:t>
      </w:r>
    </w:p>
    <w:p w14:paraId="7A8E7889"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 xml:space="preserve">Требования по надежности и ее составляющим </w:t>
      </w:r>
      <w:r w:rsidRPr="006B137C">
        <w:rPr>
          <w:rFonts w:ascii="Times New Roman" w:eastAsia="Calibri" w:hAnsi="Times New Roman"/>
          <w:sz w:val="28"/>
          <w:szCs w:val="28"/>
        </w:rPr>
        <w:t>–</w:t>
      </w:r>
      <w:r w:rsidRPr="006B137C">
        <w:rPr>
          <w:rFonts w:ascii="Times New Roman" w:eastAsia="Calibri" w:hAnsi="Times New Roman"/>
          <w:kern w:val="2"/>
          <w:sz w:val="28"/>
          <w:szCs w:val="28"/>
        </w:rPr>
        <w:t xml:space="preserve"> безотказности, долговечности, ремонтопригодности, сохраняемости:</w:t>
      </w:r>
    </w:p>
    <w:p w14:paraId="46B31662"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средняя наработка на отказ изделия должна составлять не менее 10000 ч;</w:t>
      </w:r>
    </w:p>
    <w:p w14:paraId="5F6E75C2"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 xml:space="preserve">среднее время восстановления работоспособного состояния средства связи и оповещения </w:t>
      </w:r>
      <w:r w:rsidRPr="006B137C">
        <w:rPr>
          <w:rFonts w:ascii="Times New Roman" w:eastAsia="Calibri" w:hAnsi="Times New Roman"/>
          <w:sz w:val="28"/>
          <w:szCs w:val="28"/>
        </w:rPr>
        <w:t>–</w:t>
      </w:r>
      <w:r w:rsidRPr="006B137C">
        <w:rPr>
          <w:rFonts w:ascii="Times New Roman" w:eastAsia="Calibri" w:hAnsi="Times New Roman"/>
          <w:kern w:val="2"/>
          <w:sz w:val="28"/>
          <w:szCs w:val="28"/>
        </w:rPr>
        <w:t xml:space="preserve"> не более 30 мин с учетом замены неисправного блока </w:t>
      </w:r>
      <w:r w:rsidRPr="006B137C">
        <w:rPr>
          <w:rFonts w:ascii="Times New Roman" w:eastAsia="Calibri" w:hAnsi="Times New Roman"/>
          <w:kern w:val="2"/>
          <w:sz w:val="28"/>
          <w:szCs w:val="28"/>
        </w:rPr>
        <w:lastRenderedPageBreak/>
        <w:t>и без учета времени на доставку;</w:t>
      </w:r>
    </w:p>
    <w:p w14:paraId="2BA86A3F" w14:textId="41A5C40F"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 xml:space="preserve">средний срок сохраняемости средств связи и оповещения </w:t>
      </w:r>
      <w:r w:rsidRPr="006B137C">
        <w:rPr>
          <w:rFonts w:ascii="Times New Roman" w:eastAsia="Calibri" w:hAnsi="Times New Roman"/>
          <w:sz w:val="28"/>
          <w:szCs w:val="28"/>
        </w:rPr>
        <w:t>–</w:t>
      </w:r>
      <w:r w:rsidRPr="006B137C">
        <w:rPr>
          <w:rFonts w:ascii="Times New Roman" w:eastAsia="Calibri" w:hAnsi="Times New Roman"/>
          <w:kern w:val="2"/>
          <w:sz w:val="28"/>
          <w:szCs w:val="28"/>
        </w:rPr>
        <w:t xml:space="preserve"> не менее 12 лет при хранении его в условиях отапливаемых и неотапливаемых хранилищ с температурой воздуха от минус 40 С до плюс 40 С и относительной влажностью воздуха – 80 %;</w:t>
      </w:r>
    </w:p>
    <w:p w14:paraId="7700B366"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 xml:space="preserve">средний срок службы составных частей средств связи и оповещения до списания </w:t>
      </w:r>
      <w:r w:rsidRPr="006B137C">
        <w:rPr>
          <w:rFonts w:ascii="Times New Roman" w:eastAsia="Calibri" w:hAnsi="Times New Roman"/>
          <w:sz w:val="28"/>
          <w:szCs w:val="28"/>
        </w:rPr>
        <w:t>–</w:t>
      </w:r>
      <w:r w:rsidRPr="006B137C">
        <w:rPr>
          <w:rFonts w:ascii="Times New Roman" w:eastAsia="Calibri" w:hAnsi="Times New Roman"/>
          <w:kern w:val="2"/>
          <w:sz w:val="28"/>
          <w:szCs w:val="28"/>
        </w:rPr>
        <w:t xml:space="preserve"> не менее 12 лет;</w:t>
      </w:r>
    </w:p>
    <w:p w14:paraId="70EF38F4"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 xml:space="preserve">средний ресурс составных частей средства связи и оповещения до первого капитального ремонта </w:t>
      </w:r>
      <w:r w:rsidRPr="006B137C">
        <w:rPr>
          <w:rFonts w:ascii="Times New Roman" w:eastAsia="Calibri" w:hAnsi="Times New Roman"/>
          <w:sz w:val="28"/>
          <w:szCs w:val="28"/>
        </w:rPr>
        <w:t>–</w:t>
      </w:r>
      <w:r w:rsidRPr="006B137C">
        <w:rPr>
          <w:rFonts w:ascii="Times New Roman" w:eastAsia="Calibri" w:hAnsi="Times New Roman"/>
          <w:kern w:val="2"/>
          <w:sz w:val="28"/>
          <w:szCs w:val="28"/>
        </w:rPr>
        <w:t xml:space="preserve"> не менее 10000 ч.</w:t>
      </w:r>
    </w:p>
    <w:p w14:paraId="2468CDDF"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Подвижные подсистемы системы оповещения населения следует размещать на транспортных средствах повышенной готовности и проходимости.</w:t>
      </w:r>
    </w:p>
    <w:p w14:paraId="63AEA6C5"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Электропитание технических средств оповещения следует осуществлять от сети гарантированного электропитания, в том числе от источников автономного питания.</w:t>
      </w:r>
    </w:p>
    <w:p w14:paraId="3E40CDB3"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Сети вещания операторов связи должны обеспечивать централизованную передачу населению сигналов оповещения и информации, формируемых комплексами технических средств оповещения.</w:t>
      </w:r>
    </w:p>
    <w:p w14:paraId="572028B6"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Проектирование локальных систем оповещения, объектовых систем оповещения, а также систем оповещения городских и сельских поселений и их техническое сопряжение с региональной автоматизированной системой централизованного оповещения на основе сети проводного радиовещания следует осуществлять в соответствии с СП 133.13330.2012 «Сети проводного радиовещания и оповещения в зданиях и сооружениях. Нормы проектирования».</w:t>
      </w:r>
    </w:p>
    <w:p w14:paraId="07C6C269"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Для осуществления приема, обработки и передачи аудио- и (или) аудиовизуальных, а также иных сообщений об угрозе возникновения, о возникновении чрезвычайных ситуаций и правилах поведения населения создают специализированные технические средства оповещения и информирования населения в местах массового пребывания людей (далее - специализированные технические средства).</w:t>
      </w:r>
    </w:p>
    <w:p w14:paraId="6F1CE605"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Специализированные технические средства должны удовлетворять следующим требованиям.</w:t>
      </w:r>
    </w:p>
    <w:p w14:paraId="42B150A4"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Специализированные технические средства не должны:</w:t>
      </w:r>
    </w:p>
    <w:p w14:paraId="276F831D"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влиять на безопасность дорожного движения;</w:t>
      </w:r>
    </w:p>
    <w:p w14:paraId="7C05B9B6"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ограничивать видимость как в направлении движения, так и боковую (в том числе ограничивать видимость технических средств организации дорожного движения или мешать их восприятию участниками дорожного движения);</w:t>
      </w:r>
    </w:p>
    <w:p w14:paraId="02B27494"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снижать прочность, устойчивость и надежность конструкций, зданий и сооружений, на которых они размещены;</w:t>
      </w:r>
    </w:p>
    <w:p w14:paraId="132F162E"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создавать помехи для прохода пешеходов и механизированной уборки дорог;</w:t>
      </w:r>
    </w:p>
    <w:p w14:paraId="10728FF9"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 xml:space="preserve">быть установлены в местах, где их размещение и эксплуатация может </w:t>
      </w:r>
      <w:r w:rsidRPr="006B137C">
        <w:rPr>
          <w:rFonts w:ascii="Times New Roman" w:eastAsia="Calibri" w:hAnsi="Times New Roman"/>
          <w:kern w:val="2"/>
          <w:sz w:val="28"/>
          <w:szCs w:val="28"/>
        </w:rPr>
        <w:lastRenderedPageBreak/>
        <w:t>наносить ущерб природному комплексу, иметь сходство по внешнему виду, изображению, звуковому эффекту с техническими средствами организации дорожного движения и специальными сигналами, создавать впечатление нахождения на дороге пешеходов, транспортных средств, животных, других предметов.</w:t>
      </w:r>
    </w:p>
    <w:p w14:paraId="160A02D9"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Специализированные технические средства, располагаемые внутри помещений, следует устанавливать в местах наибольшего пребывания людей (залы ожидания, вестибюли, основные входы и выходы из помещений и т.п.) в соответствии с СП 133.13330.2012 «Сети проводного радиовещания и оповещения в зданиях и сооружениях. Нормы проектирования» и СП 134.13330.2012 «Системы электросвязи зданий и сооружений. Основные положения проектирования».</w:t>
      </w:r>
    </w:p>
    <w:p w14:paraId="191C0BF0"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Специализированные технические средства, располагаемые вне помещений, не должны размещаться:</w:t>
      </w:r>
    </w:p>
    <w:p w14:paraId="6402A624"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на одной опоре с дорожными знаками, светофорами, в створе и в одном сечении с ними;</w:t>
      </w:r>
    </w:p>
    <w:p w14:paraId="54AC9682"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 xml:space="preserve">на аварийно-опасных участках дорог, железнодорожных переездах, мостовых сооружениях, в туннелях и под путепроводами, а также на расстоянии менее 350 м от них вне населенных пунктов и менее 50 м </w:t>
      </w:r>
      <w:r w:rsidRPr="006B137C">
        <w:rPr>
          <w:rFonts w:ascii="Times New Roman" w:eastAsia="Calibri" w:hAnsi="Times New Roman"/>
          <w:sz w:val="28"/>
          <w:szCs w:val="28"/>
        </w:rPr>
        <w:t>–</w:t>
      </w:r>
      <w:r w:rsidRPr="006B137C">
        <w:rPr>
          <w:rFonts w:ascii="Times New Roman" w:eastAsia="Calibri" w:hAnsi="Times New Roman"/>
          <w:kern w:val="2"/>
          <w:sz w:val="28"/>
          <w:szCs w:val="28"/>
        </w:rPr>
        <w:t xml:space="preserve"> в населенных пунктах;</w:t>
      </w:r>
    </w:p>
    <w:p w14:paraId="7C16D47C"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на участках дорог с высотой насыпи земляного полотна более 2 м;</w:t>
      </w:r>
    </w:p>
    <w:p w14:paraId="12E2A265"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над проезжей частью;</w:t>
      </w:r>
    </w:p>
    <w:p w14:paraId="1B7CAE39"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на дорожных ограждениях;</w:t>
      </w:r>
    </w:p>
    <w:p w14:paraId="193476A8"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на деревьях, скалах и других природных объектах;</w:t>
      </w:r>
    </w:p>
    <w:p w14:paraId="0CB8DC7B"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 xml:space="preserve">на участках дорог с расстоянием видимости менее 350 м вне населенных пунктов и менее 150 м </w:t>
      </w:r>
      <w:r w:rsidRPr="006B137C">
        <w:rPr>
          <w:rFonts w:ascii="Times New Roman" w:eastAsia="Calibri" w:hAnsi="Times New Roman"/>
          <w:sz w:val="28"/>
          <w:szCs w:val="28"/>
        </w:rPr>
        <w:t>–</w:t>
      </w:r>
      <w:r w:rsidRPr="006B137C">
        <w:rPr>
          <w:rFonts w:ascii="Times New Roman" w:eastAsia="Calibri" w:hAnsi="Times New Roman"/>
          <w:kern w:val="2"/>
          <w:sz w:val="28"/>
          <w:szCs w:val="28"/>
        </w:rPr>
        <w:t xml:space="preserve"> в населенных пунктах;</w:t>
      </w:r>
    </w:p>
    <w:p w14:paraId="2AEF1F2B"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ближе 25 м от остановок маршрутных транспортных средств;</w:t>
      </w:r>
    </w:p>
    <w:p w14:paraId="328B8F36"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 xml:space="preserve">на пешеходных переходах и пересечениях автомобильных дорог на одном уровне, а также на расстоянии менее 150 м от них вне населенных пунктов и менее 50 м </w:t>
      </w:r>
      <w:r w:rsidRPr="006B137C">
        <w:rPr>
          <w:rFonts w:ascii="Times New Roman" w:eastAsia="Calibri" w:hAnsi="Times New Roman"/>
          <w:sz w:val="28"/>
          <w:szCs w:val="28"/>
        </w:rPr>
        <w:t>–</w:t>
      </w:r>
      <w:r w:rsidRPr="006B137C">
        <w:rPr>
          <w:rFonts w:ascii="Times New Roman" w:eastAsia="Calibri" w:hAnsi="Times New Roman"/>
          <w:kern w:val="2"/>
          <w:sz w:val="28"/>
          <w:szCs w:val="28"/>
        </w:rPr>
        <w:t xml:space="preserve"> в населенных пунктах;</w:t>
      </w:r>
    </w:p>
    <w:p w14:paraId="2F01D53F"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 xml:space="preserve">сбоку от дороги на расстоянии менее 10 м от бровки земляного полотна дороги (бордюрного камня) вне населенных пунктов и менее 5 м </w:t>
      </w:r>
      <w:r w:rsidRPr="006B137C">
        <w:rPr>
          <w:rFonts w:ascii="Times New Roman" w:eastAsia="Calibri" w:hAnsi="Times New Roman"/>
          <w:sz w:val="28"/>
          <w:szCs w:val="28"/>
        </w:rPr>
        <w:t>–</w:t>
      </w:r>
      <w:r w:rsidRPr="006B137C">
        <w:rPr>
          <w:rFonts w:ascii="Times New Roman" w:eastAsia="Calibri" w:hAnsi="Times New Roman"/>
          <w:kern w:val="2"/>
          <w:sz w:val="28"/>
          <w:szCs w:val="28"/>
        </w:rPr>
        <w:t xml:space="preserve"> в населенных пунктах.</w:t>
      </w:r>
    </w:p>
    <w:p w14:paraId="745EA86D"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При размещении специализированных технических средств на разделительной полосе расстояние от края конструкции или опоры до края проезжей части должно составлять не менее 2,5 м.</w:t>
      </w:r>
    </w:p>
    <w:p w14:paraId="6E7055EE"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Специализированные технические средства должны оснащать:</w:t>
      </w:r>
    </w:p>
    <w:p w14:paraId="669D80DF"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системой пожаротушения и системой аварийного отключения от электропитания;</w:t>
      </w:r>
    </w:p>
    <w:p w14:paraId="4365DD21"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табло с указанием (идентификацией) эксплуатирующей организации.</w:t>
      </w:r>
    </w:p>
    <w:p w14:paraId="35E106F7"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Опоры отдельно стоящих специализированных технических средств должны быть изготовлены из материалов, обеспечивающих достаточную устойчивость при ветровой нагрузке и эксплуатации.</w:t>
      </w:r>
    </w:p>
    <w:p w14:paraId="14D5129E"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 xml:space="preserve">Фундаменты отдельно стоящих специализированных технических </w:t>
      </w:r>
      <w:r w:rsidRPr="006B137C">
        <w:rPr>
          <w:rFonts w:ascii="Times New Roman" w:eastAsia="Calibri" w:hAnsi="Times New Roman"/>
          <w:kern w:val="2"/>
          <w:sz w:val="28"/>
          <w:szCs w:val="28"/>
        </w:rPr>
        <w:lastRenderedPageBreak/>
        <w:t>средств не должны выступать над уровнем земли или тротуара. В исключительных случаях, когда заглубление фундамента невозможно, допускается размещение фундаментов без заглубления при наличии бортового камня или дорожных ограждений.</w:t>
      </w:r>
    </w:p>
    <w:p w14:paraId="4D37E58E"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b/>
          <w:bCs/>
          <w:kern w:val="2"/>
          <w:sz w:val="28"/>
          <w:szCs w:val="28"/>
        </w:rPr>
      </w:pPr>
      <w:r w:rsidRPr="006B137C">
        <w:rPr>
          <w:rFonts w:ascii="Times New Roman" w:eastAsia="Calibri" w:hAnsi="Times New Roman"/>
          <w:b/>
          <w:bCs/>
          <w:kern w:val="2"/>
          <w:sz w:val="28"/>
          <w:szCs w:val="28"/>
        </w:rPr>
        <w:t>Объекты электросвязи и радиовещания (радиотрансляционные сети)</w:t>
      </w:r>
    </w:p>
    <w:p w14:paraId="746E4E3A"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Магистральные кабельные линии связи и магистральные радиорелейные линии связи следует прокладывать вне зон возможных разрушений.</w:t>
      </w:r>
    </w:p>
    <w:p w14:paraId="46BBF883"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Трассы магистральных кабельных линий связи следует проводить также вне зон вероятного катастрофического затопления. В случаях вынужденного попадания части магистральной кабельной линии связи в зону вероятного катастрофического затопления следует предусматривать прокладку подводных кабелей, избегая устройства в этой зоне усилительных (регенерационных) пунктов.</w:t>
      </w:r>
    </w:p>
    <w:p w14:paraId="343993BB" w14:textId="77777777" w:rsidR="00A61E45" w:rsidRPr="006B137C" w:rsidRDefault="00A61E45" w:rsidP="00A61E45">
      <w:pPr>
        <w:widowControl w:val="0"/>
        <w:shd w:val="clear" w:color="auto" w:fill="FFFFFF"/>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Для обеспечения надежности передачи наиболее важной информации и оперативности перестройки сети в процессе эксплуатации с учетом конкретно возникающих ситуаций следует предусматривать взаимодействие систем управления ведомственных сетей с системами оперативно-технического управления сети общего пользования единой системы электросвязи.</w:t>
      </w:r>
    </w:p>
    <w:p w14:paraId="059010CE" w14:textId="77777777" w:rsidR="00A61E45" w:rsidRDefault="00A61E45" w:rsidP="00A61E45">
      <w:pPr>
        <w:spacing w:after="0" w:line="240"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Радиотрансляционные сети городских округов и поселений должны иметь (по согласованию с территориальным органом федерального органа исполнительной власти, уполномоченного на решение задач в области гражданской обороны) требуемое по расчету число уличных громкоговорителей для внешнего оповещения населения.</w:t>
      </w:r>
      <w:bookmarkEnd w:id="69"/>
    </w:p>
    <w:p w14:paraId="03260129" w14:textId="35520E2C" w:rsidR="00D63FE8" w:rsidRDefault="00A61E45" w:rsidP="00A61E45">
      <w:pPr>
        <w:spacing w:after="0" w:line="240" w:lineRule="auto"/>
        <w:ind w:firstLine="709"/>
        <w:jc w:val="both"/>
        <w:rPr>
          <w:rFonts w:ascii="Times New Roman" w:eastAsia="Times New Roman" w:hAnsi="Times New Roman" w:cs="Times New Roman"/>
          <w:sz w:val="28"/>
          <w:szCs w:val="28"/>
          <w:lang w:eastAsia="ru-RU"/>
        </w:rPr>
      </w:pPr>
      <w:r w:rsidRPr="009354F4">
        <w:rPr>
          <w:rFonts w:ascii="Times New Roman" w:eastAsia="Times New Roman" w:hAnsi="Times New Roman" w:cs="Times New Roman"/>
          <w:sz w:val="28"/>
          <w:szCs w:val="28"/>
          <w:lang w:eastAsia="ru-RU"/>
        </w:rPr>
        <w:t>Перечень планируемых объектов местного значения в области предупреждения возникновения чрезвычайных ситуаций природного и техногенного характера</w:t>
      </w:r>
      <w:r>
        <w:rPr>
          <w:rFonts w:ascii="Times New Roman" w:eastAsia="Times New Roman" w:hAnsi="Times New Roman" w:cs="Times New Roman"/>
          <w:sz w:val="28"/>
          <w:szCs w:val="28"/>
          <w:lang w:eastAsia="ru-RU"/>
        </w:rPr>
        <w:t xml:space="preserve"> представлен в таблице</w:t>
      </w:r>
      <w:r w:rsidR="00D63FE8">
        <w:rPr>
          <w:rFonts w:ascii="Times New Roman" w:eastAsia="Times New Roman" w:hAnsi="Times New Roman" w:cs="Times New Roman"/>
          <w:sz w:val="28"/>
          <w:szCs w:val="28"/>
          <w:lang w:eastAsia="ru-RU"/>
        </w:rPr>
        <w:t xml:space="preserve"> ниже.</w:t>
      </w:r>
    </w:p>
    <w:p w14:paraId="4E42F7CC" w14:textId="33EEEE8A" w:rsidR="00D63FE8" w:rsidRPr="002E0574" w:rsidRDefault="00D63FE8" w:rsidP="00D63FE8">
      <w:pPr>
        <w:spacing w:after="0" w:line="244" w:lineRule="auto"/>
        <w:jc w:val="both"/>
        <w:rPr>
          <w:rFonts w:ascii="Times New Roman" w:eastAsia="Times New Roman" w:hAnsi="Times New Roman" w:cs="Times New Roman"/>
          <w:b/>
          <w:bCs/>
          <w:sz w:val="28"/>
          <w:szCs w:val="28"/>
          <w:lang w:eastAsia="ru-RU"/>
        </w:rPr>
        <w:sectPr w:rsidR="00D63FE8" w:rsidRPr="002E0574" w:rsidSect="00BD2BAE">
          <w:headerReference w:type="first" r:id="rId22"/>
          <w:pgSz w:w="11906" w:h="16838"/>
          <w:pgMar w:top="1134" w:right="1134" w:bottom="1134" w:left="1701" w:header="709" w:footer="709" w:gutter="0"/>
          <w:pgNumType w:start="40"/>
          <w:cols w:space="708"/>
          <w:docGrid w:linePitch="360"/>
        </w:sectPr>
      </w:pPr>
    </w:p>
    <w:p w14:paraId="6896F88F" w14:textId="0A1D223D" w:rsidR="00D63FE8" w:rsidRPr="005B6595" w:rsidRDefault="00D63FE8" w:rsidP="00311848">
      <w:pPr>
        <w:tabs>
          <w:tab w:val="left" w:pos="6096"/>
        </w:tabs>
        <w:spacing w:after="0" w:line="240" w:lineRule="auto"/>
        <w:jc w:val="both"/>
        <w:rPr>
          <w:rFonts w:ascii="Times New Roman" w:eastAsia="Times New Roman" w:hAnsi="Times New Roman" w:cs="Times New Roman"/>
          <w:b/>
          <w:sz w:val="28"/>
          <w:szCs w:val="28"/>
          <w:lang w:eastAsia="ru-RU"/>
        </w:rPr>
      </w:pPr>
      <w:r w:rsidRPr="00311848">
        <w:rPr>
          <w:rFonts w:ascii="Times New Roman" w:eastAsia="Calibri" w:hAnsi="Times New Roman" w:cs="Times New Roman"/>
          <w:color w:val="000000"/>
          <w:sz w:val="28"/>
          <w:szCs w:val="28"/>
          <w:lang w:eastAsia="ru-RU"/>
          <w14:ligatures w14:val="standardContextual"/>
        </w:rPr>
        <w:lastRenderedPageBreak/>
        <w:t>«</w:t>
      </w:r>
      <w:r w:rsidR="00311848" w:rsidRPr="00311848">
        <w:rPr>
          <w:rFonts w:ascii="Times New Roman" w:eastAsia="Times New Roman" w:hAnsi="Times New Roman" w:cs="Times New Roman"/>
          <w:b/>
          <w:sz w:val="28"/>
          <w:szCs w:val="28"/>
          <w:lang w:eastAsia="ru-RU"/>
        </w:rPr>
        <w:t>Таблица</w:t>
      </w:r>
      <w:r w:rsidRPr="00311848">
        <w:rPr>
          <w:rFonts w:ascii="Times New Roman" w:eastAsia="Times New Roman" w:hAnsi="Times New Roman" w:cs="Times New Roman"/>
          <w:b/>
          <w:sz w:val="28"/>
          <w:szCs w:val="28"/>
          <w:lang w:eastAsia="ru-RU"/>
        </w:rPr>
        <w:t xml:space="preserve"> </w:t>
      </w:r>
      <w:r w:rsidR="00311848" w:rsidRPr="00311848">
        <w:rPr>
          <w:rFonts w:ascii="Times New Roman" w:eastAsia="Times New Roman" w:hAnsi="Times New Roman" w:cs="Times New Roman"/>
          <w:b/>
          <w:sz w:val="28"/>
          <w:szCs w:val="28"/>
          <w:lang w:eastAsia="ru-RU"/>
        </w:rPr>
        <w:t xml:space="preserve">– </w:t>
      </w:r>
      <w:r w:rsidRPr="00311848">
        <w:rPr>
          <w:rFonts w:ascii="Times New Roman" w:eastAsia="Times New Roman" w:hAnsi="Times New Roman" w:cs="Times New Roman"/>
          <w:b/>
          <w:sz w:val="28"/>
          <w:szCs w:val="28"/>
          <w:lang w:eastAsia="ru-RU"/>
        </w:rPr>
        <w:t>Перечень планируемых объектов местного значения в области предупреждения возникновения чрезвычайных ситуаций природного и техногенного характера</w:t>
      </w:r>
    </w:p>
    <w:p w14:paraId="02CA78E5" w14:textId="77777777" w:rsidR="00D63FE8" w:rsidRPr="002E0574" w:rsidRDefault="00D63FE8" w:rsidP="00D63FE8">
      <w:pPr>
        <w:spacing w:after="0" w:line="240" w:lineRule="auto"/>
        <w:ind w:firstLine="709"/>
        <w:jc w:val="both"/>
        <w:rPr>
          <w:rFonts w:ascii="Times New Roman" w:eastAsia="Calibri" w:hAnsi="Times New Roman" w:cs="Times New Roman"/>
          <w:b/>
          <w:bCs/>
          <w:color w:val="000000"/>
          <w:sz w:val="28"/>
          <w:szCs w:val="28"/>
          <w:lang w:eastAsia="ru-RU"/>
          <w14:ligatures w14:val="standardContextual"/>
        </w:rPr>
      </w:pPr>
    </w:p>
    <w:tbl>
      <w:tblPr>
        <w:tblW w:w="14655"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2693"/>
        <w:gridCol w:w="2127"/>
        <w:gridCol w:w="2409"/>
        <w:gridCol w:w="1980"/>
        <w:gridCol w:w="2409"/>
        <w:gridCol w:w="2327"/>
      </w:tblGrid>
      <w:tr w:rsidR="00D63FE8" w:rsidRPr="002E0574" w14:paraId="17C67708" w14:textId="77777777" w:rsidTr="0063741A">
        <w:trPr>
          <w:trHeight w:val="1557"/>
        </w:trPr>
        <w:tc>
          <w:tcPr>
            <w:tcW w:w="710" w:type="dxa"/>
            <w:tcBorders>
              <w:top w:val="single" w:sz="4" w:space="0" w:color="000000"/>
              <w:left w:val="single" w:sz="4" w:space="0" w:color="000000"/>
              <w:bottom w:val="single" w:sz="4" w:space="0" w:color="000000"/>
              <w:right w:val="single" w:sz="4" w:space="0" w:color="000000"/>
            </w:tcBorders>
            <w:vAlign w:val="center"/>
            <w:hideMark/>
          </w:tcPr>
          <w:p w14:paraId="2C8C8EBB" w14:textId="77777777" w:rsidR="00D63FE8" w:rsidRPr="002E0574" w:rsidRDefault="00D63FE8" w:rsidP="00BE4ECC">
            <w:pPr>
              <w:spacing w:after="0" w:line="233" w:lineRule="auto"/>
              <w:jc w:val="center"/>
              <w:rPr>
                <w:rFonts w:ascii="Times New Roman" w:eastAsia="Times New Roman" w:hAnsi="Times New Roman" w:cs="Times New Roman"/>
                <w:b/>
                <w:sz w:val="20"/>
                <w:szCs w:val="20"/>
                <w:lang w:eastAsia="zh-CN"/>
                <w14:ligatures w14:val="standardContextual"/>
              </w:rPr>
            </w:pPr>
            <w:r w:rsidRPr="002E0574">
              <w:rPr>
                <w:rFonts w:ascii="Times New Roman" w:eastAsia="Times New Roman" w:hAnsi="Times New Roman" w:cs="Times New Roman"/>
                <w:b/>
                <w:sz w:val="20"/>
                <w:szCs w:val="20"/>
                <w:lang w:eastAsia="zh-CN"/>
                <w14:ligatures w14:val="standardContextual"/>
              </w:rPr>
              <w:t>№</w:t>
            </w:r>
          </w:p>
          <w:p w14:paraId="274C75DA" w14:textId="77777777" w:rsidR="00D63FE8" w:rsidRPr="002E0574" w:rsidRDefault="00D63FE8" w:rsidP="00BE4ECC">
            <w:pPr>
              <w:spacing w:after="0" w:line="233" w:lineRule="auto"/>
              <w:jc w:val="center"/>
              <w:rPr>
                <w:rFonts w:ascii="Times New Roman" w:eastAsia="Times New Roman" w:hAnsi="Times New Roman" w:cs="Times New Roman"/>
                <w:b/>
                <w:sz w:val="20"/>
                <w:szCs w:val="20"/>
                <w:lang w:eastAsia="zh-CN"/>
                <w14:ligatures w14:val="standardContextual"/>
              </w:rPr>
            </w:pPr>
            <w:r w:rsidRPr="002E0574">
              <w:rPr>
                <w:rFonts w:ascii="Times New Roman" w:eastAsia="Times New Roman" w:hAnsi="Times New Roman" w:cs="Times New Roman"/>
                <w:b/>
                <w:sz w:val="20"/>
                <w:szCs w:val="20"/>
                <w:lang w:eastAsia="zh-CN"/>
                <w14:ligatures w14:val="standardContextual"/>
              </w:rPr>
              <w:t>п/п</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3B51F57A" w14:textId="77777777" w:rsidR="00D63FE8" w:rsidRPr="002E0574" w:rsidRDefault="00D63FE8" w:rsidP="00BE4ECC">
            <w:pPr>
              <w:spacing w:after="0" w:line="233" w:lineRule="auto"/>
              <w:jc w:val="center"/>
              <w:rPr>
                <w:rFonts w:ascii="Times New Roman" w:eastAsia="Times New Roman" w:hAnsi="Times New Roman" w:cs="Times New Roman"/>
                <w:b/>
                <w:sz w:val="20"/>
                <w:szCs w:val="20"/>
                <w:lang w:eastAsia="zh-CN"/>
                <w14:ligatures w14:val="standardContextual"/>
              </w:rPr>
            </w:pPr>
            <w:r w:rsidRPr="002E0574">
              <w:rPr>
                <w:rFonts w:ascii="Times New Roman" w:eastAsia="Times New Roman" w:hAnsi="Times New Roman" w:cs="Times New Roman"/>
                <w:b/>
                <w:sz w:val="20"/>
                <w:szCs w:val="20"/>
                <w:lang w:eastAsia="zh-CN"/>
                <w14:ligatures w14:val="standardContextual"/>
              </w:rPr>
              <w:t>Наименование объекта</w:t>
            </w:r>
          </w:p>
        </w:tc>
        <w:tc>
          <w:tcPr>
            <w:tcW w:w="2127" w:type="dxa"/>
            <w:tcBorders>
              <w:top w:val="single" w:sz="4" w:space="0" w:color="000000"/>
              <w:left w:val="single" w:sz="4" w:space="0" w:color="000000"/>
              <w:bottom w:val="single" w:sz="4" w:space="0" w:color="000000"/>
              <w:right w:val="single" w:sz="4" w:space="0" w:color="000000"/>
            </w:tcBorders>
            <w:vAlign w:val="center"/>
            <w:hideMark/>
          </w:tcPr>
          <w:p w14:paraId="52431586" w14:textId="77777777" w:rsidR="00D63FE8" w:rsidRPr="002E0574" w:rsidRDefault="00D63FE8" w:rsidP="00BE4ECC">
            <w:pPr>
              <w:spacing w:after="0" w:line="233" w:lineRule="auto"/>
              <w:jc w:val="center"/>
              <w:rPr>
                <w:rFonts w:ascii="Times New Roman" w:eastAsia="Times New Roman" w:hAnsi="Times New Roman" w:cs="Times New Roman"/>
                <w:b/>
                <w:sz w:val="20"/>
                <w:szCs w:val="20"/>
                <w:lang w:eastAsia="zh-CN"/>
                <w14:ligatures w14:val="standardContextual"/>
              </w:rPr>
            </w:pPr>
            <w:r w:rsidRPr="002E0574">
              <w:rPr>
                <w:rFonts w:ascii="Times New Roman" w:eastAsia="Times New Roman" w:hAnsi="Times New Roman" w:cs="Times New Roman"/>
                <w:b/>
                <w:sz w:val="20"/>
                <w:szCs w:val="20"/>
                <w:lang w:eastAsia="zh-CN"/>
                <w14:ligatures w14:val="standardContextual"/>
              </w:rPr>
              <w:t>Местонахождение объекта</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729D851A" w14:textId="77777777" w:rsidR="00D63FE8" w:rsidRPr="002E0574" w:rsidRDefault="00D63FE8" w:rsidP="00BE4ECC">
            <w:pPr>
              <w:spacing w:after="0" w:line="233" w:lineRule="auto"/>
              <w:jc w:val="center"/>
              <w:rPr>
                <w:rFonts w:ascii="Times New Roman" w:eastAsia="Times New Roman" w:hAnsi="Times New Roman" w:cs="Times New Roman"/>
                <w:b/>
                <w:sz w:val="20"/>
                <w:szCs w:val="20"/>
                <w:lang w:eastAsia="zh-CN"/>
                <w14:ligatures w14:val="standardContextual"/>
              </w:rPr>
            </w:pPr>
            <w:r w:rsidRPr="002E0574">
              <w:rPr>
                <w:rFonts w:ascii="Times New Roman" w:eastAsia="Times New Roman" w:hAnsi="Times New Roman" w:cs="Times New Roman"/>
                <w:b/>
                <w:sz w:val="20"/>
                <w:szCs w:val="20"/>
                <w:lang w:eastAsia="zh-CN"/>
                <w14:ligatures w14:val="standardContextual"/>
              </w:rPr>
              <w:t>Характеристика объекта</w:t>
            </w:r>
          </w:p>
        </w:tc>
        <w:tc>
          <w:tcPr>
            <w:tcW w:w="1980" w:type="dxa"/>
            <w:tcBorders>
              <w:top w:val="single" w:sz="4" w:space="0" w:color="000000"/>
              <w:left w:val="single" w:sz="4" w:space="0" w:color="000000"/>
              <w:bottom w:val="single" w:sz="4" w:space="0" w:color="000000"/>
              <w:right w:val="single" w:sz="4" w:space="0" w:color="000000"/>
            </w:tcBorders>
            <w:vAlign w:val="center"/>
            <w:hideMark/>
          </w:tcPr>
          <w:p w14:paraId="200824F8" w14:textId="77777777" w:rsidR="00D63FE8" w:rsidRPr="002E0574" w:rsidRDefault="00D63FE8" w:rsidP="00BE4ECC">
            <w:pPr>
              <w:spacing w:after="0" w:line="233" w:lineRule="auto"/>
              <w:jc w:val="center"/>
              <w:rPr>
                <w:rFonts w:ascii="Times New Roman" w:eastAsia="Times New Roman" w:hAnsi="Times New Roman" w:cs="Times New Roman"/>
                <w:b/>
                <w:sz w:val="20"/>
                <w:szCs w:val="20"/>
                <w:lang w:eastAsia="zh-CN"/>
                <w14:ligatures w14:val="standardContextual"/>
              </w:rPr>
            </w:pPr>
            <w:r w:rsidRPr="002E0574">
              <w:rPr>
                <w:rFonts w:ascii="Times New Roman" w:eastAsia="Times New Roman" w:hAnsi="Times New Roman" w:cs="Times New Roman"/>
                <w:b/>
                <w:sz w:val="20"/>
                <w:szCs w:val="20"/>
                <w:lang w:eastAsia="zh-CN"/>
                <w14:ligatures w14:val="standardContextual"/>
              </w:rPr>
              <w:t>Срок реализации</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737EEE92" w14:textId="77777777" w:rsidR="00D63FE8" w:rsidRPr="002E0574" w:rsidRDefault="00D63FE8" w:rsidP="00BE4ECC">
            <w:pPr>
              <w:spacing w:after="0" w:line="233" w:lineRule="auto"/>
              <w:jc w:val="center"/>
              <w:rPr>
                <w:rFonts w:ascii="Times New Roman" w:eastAsia="Times New Roman" w:hAnsi="Times New Roman" w:cs="Times New Roman"/>
                <w:b/>
                <w:sz w:val="20"/>
                <w:szCs w:val="20"/>
                <w:lang w:eastAsia="zh-CN"/>
                <w14:ligatures w14:val="standardContextual"/>
              </w:rPr>
            </w:pPr>
            <w:r w:rsidRPr="002E0574">
              <w:rPr>
                <w:rFonts w:ascii="Times New Roman" w:eastAsia="Times New Roman" w:hAnsi="Times New Roman" w:cs="Times New Roman"/>
                <w:b/>
                <w:sz w:val="20"/>
                <w:szCs w:val="20"/>
                <w:lang w:eastAsia="zh-CN"/>
                <w14:ligatures w14:val="standardContextual"/>
              </w:rPr>
              <w:t>Обоснование выбранного варианта размещения объектов местного значения на основе анализа использования соответствующей территории</w:t>
            </w:r>
          </w:p>
        </w:tc>
        <w:tc>
          <w:tcPr>
            <w:tcW w:w="2327" w:type="dxa"/>
            <w:tcBorders>
              <w:top w:val="single" w:sz="4" w:space="0" w:color="000000"/>
              <w:left w:val="single" w:sz="4" w:space="0" w:color="000000"/>
              <w:bottom w:val="single" w:sz="4" w:space="0" w:color="000000"/>
              <w:right w:val="single" w:sz="4" w:space="0" w:color="000000"/>
            </w:tcBorders>
            <w:vAlign w:val="center"/>
            <w:hideMark/>
          </w:tcPr>
          <w:p w14:paraId="679344E2" w14:textId="77777777" w:rsidR="00D63FE8" w:rsidRPr="002E0574" w:rsidRDefault="00D63FE8" w:rsidP="00BE4ECC">
            <w:pPr>
              <w:spacing w:after="0" w:line="233" w:lineRule="auto"/>
              <w:jc w:val="center"/>
              <w:rPr>
                <w:rFonts w:ascii="Times New Roman" w:eastAsia="Times New Roman" w:hAnsi="Times New Roman" w:cs="Times New Roman"/>
                <w:b/>
                <w:sz w:val="20"/>
                <w:szCs w:val="20"/>
                <w:lang w:eastAsia="zh-CN"/>
                <w14:ligatures w14:val="standardContextual"/>
              </w:rPr>
            </w:pPr>
            <w:r w:rsidRPr="002E0574">
              <w:rPr>
                <w:rFonts w:ascii="Times New Roman" w:eastAsia="Times New Roman" w:hAnsi="Times New Roman" w:cs="Times New Roman"/>
                <w:b/>
                <w:sz w:val="20"/>
                <w:szCs w:val="20"/>
                <w:lang w:eastAsia="zh-CN"/>
                <w14:ligatures w14:val="standardContextual"/>
              </w:rPr>
              <w:t>Оценка возможного влияния планируемых для размещения объектов местного значения на комплексное развитие соответствующей территории</w:t>
            </w:r>
          </w:p>
        </w:tc>
      </w:tr>
      <w:tr w:rsidR="00D63FE8" w:rsidRPr="00D80A5C" w14:paraId="1BB234E3" w14:textId="77777777" w:rsidTr="0063741A">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33D13B15" w14:textId="77777777" w:rsidR="00D63FE8" w:rsidRPr="00D80A5C" w:rsidRDefault="00D63FE8" w:rsidP="00BE4ECC">
            <w:pPr>
              <w:spacing w:after="0" w:line="233" w:lineRule="auto"/>
              <w:jc w:val="center"/>
              <w:rPr>
                <w:rFonts w:ascii="Times New Roman" w:eastAsia="Times New Roman" w:hAnsi="Times New Roman" w:cs="Times New Roman"/>
                <w:bCs/>
                <w:sz w:val="20"/>
                <w:szCs w:val="20"/>
                <w:lang w:eastAsia="zh-CN"/>
                <w14:ligatures w14:val="standardContextual"/>
              </w:rPr>
            </w:pPr>
            <w:r w:rsidRPr="00D80A5C">
              <w:rPr>
                <w:rFonts w:ascii="Times New Roman" w:eastAsia="Times New Roman" w:hAnsi="Times New Roman" w:cs="Times New Roman"/>
                <w:bCs/>
                <w:sz w:val="20"/>
                <w:szCs w:val="20"/>
                <w:lang w:eastAsia="zh-CN"/>
                <w14:ligatures w14:val="standardContextual"/>
              </w:rPr>
              <w:t>1</w:t>
            </w:r>
          </w:p>
        </w:tc>
        <w:tc>
          <w:tcPr>
            <w:tcW w:w="2693" w:type="dxa"/>
            <w:tcBorders>
              <w:top w:val="single" w:sz="4" w:space="0" w:color="000000"/>
              <w:left w:val="single" w:sz="4" w:space="0" w:color="000000"/>
              <w:bottom w:val="single" w:sz="4" w:space="0" w:color="000000"/>
              <w:right w:val="single" w:sz="4" w:space="0" w:color="000000"/>
            </w:tcBorders>
            <w:vAlign w:val="center"/>
          </w:tcPr>
          <w:p w14:paraId="7CD471E9" w14:textId="77777777" w:rsidR="00D63FE8" w:rsidRPr="00D80A5C" w:rsidRDefault="00D63FE8" w:rsidP="00BE4ECC">
            <w:pPr>
              <w:spacing w:after="0" w:line="233" w:lineRule="auto"/>
              <w:jc w:val="center"/>
              <w:rPr>
                <w:rFonts w:ascii="Times New Roman" w:eastAsia="Times New Roman" w:hAnsi="Times New Roman" w:cs="Times New Roman"/>
                <w:bCs/>
                <w:sz w:val="20"/>
                <w:szCs w:val="20"/>
                <w:lang w:eastAsia="zh-CN"/>
                <w14:ligatures w14:val="standardContextual"/>
              </w:rPr>
            </w:pPr>
            <w:r w:rsidRPr="00D80A5C">
              <w:rPr>
                <w:rFonts w:ascii="Times New Roman" w:eastAsia="Times New Roman" w:hAnsi="Times New Roman" w:cs="Times New Roman"/>
                <w:bCs/>
                <w:sz w:val="20"/>
                <w:szCs w:val="20"/>
                <w:lang w:eastAsia="zh-CN"/>
                <w14:ligatures w14:val="standardContextual"/>
              </w:rPr>
              <w:t>2</w:t>
            </w:r>
          </w:p>
        </w:tc>
        <w:tc>
          <w:tcPr>
            <w:tcW w:w="2127" w:type="dxa"/>
            <w:tcBorders>
              <w:top w:val="single" w:sz="4" w:space="0" w:color="000000"/>
              <w:left w:val="single" w:sz="4" w:space="0" w:color="000000"/>
              <w:bottom w:val="single" w:sz="4" w:space="0" w:color="000000"/>
              <w:right w:val="single" w:sz="4" w:space="0" w:color="000000"/>
            </w:tcBorders>
            <w:vAlign w:val="center"/>
          </w:tcPr>
          <w:p w14:paraId="7D22FD50" w14:textId="77777777" w:rsidR="00D63FE8" w:rsidRPr="00D80A5C" w:rsidRDefault="00D63FE8" w:rsidP="00BE4ECC">
            <w:pPr>
              <w:spacing w:after="0" w:line="233" w:lineRule="auto"/>
              <w:jc w:val="center"/>
              <w:rPr>
                <w:rFonts w:ascii="Times New Roman" w:eastAsia="Times New Roman" w:hAnsi="Times New Roman" w:cs="Times New Roman"/>
                <w:bCs/>
                <w:sz w:val="20"/>
                <w:szCs w:val="20"/>
                <w:lang w:eastAsia="zh-CN"/>
                <w14:ligatures w14:val="standardContextual"/>
              </w:rPr>
            </w:pPr>
            <w:r w:rsidRPr="00D80A5C">
              <w:rPr>
                <w:rFonts w:ascii="Times New Roman" w:eastAsia="Times New Roman" w:hAnsi="Times New Roman" w:cs="Times New Roman"/>
                <w:bCs/>
                <w:sz w:val="20"/>
                <w:szCs w:val="20"/>
                <w:lang w:eastAsia="zh-CN"/>
                <w14:ligatures w14:val="standardContextual"/>
              </w:rPr>
              <w:t>3</w:t>
            </w:r>
          </w:p>
        </w:tc>
        <w:tc>
          <w:tcPr>
            <w:tcW w:w="2409" w:type="dxa"/>
            <w:tcBorders>
              <w:top w:val="single" w:sz="4" w:space="0" w:color="000000"/>
              <w:left w:val="single" w:sz="4" w:space="0" w:color="000000"/>
              <w:bottom w:val="single" w:sz="4" w:space="0" w:color="000000"/>
              <w:right w:val="single" w:sz="4" w:space="0" w:color="000000"/>
            </w:tcBorders>
            <w:vAlign w:val="center"/>
          </w:tcPr>
          <w:p w14:paraId="425CE810" w14:textId="77777777" w:rsidR="00D63FE8" w:rsidRPr="00D80A5C" w:rsidRDefault="00D63FE8" w:rsidP="00BE4ECC">
            <w:pPr>
              <w:spacing w:after="0" w:line="233" w:lineRule="auto"/>
              <w:jc w:val="center"/>
              <w:rPr>
                <w:rFonts w:ascii="Times New Roman" w:eastAsia="Times New Roman" w:hAnsi="Times New Roman" w:cs="Times New Roman"/>
                <w:bCs/>
                <w:sz w:val="20"/>
                <w:szCs w:val="20"/>
                <w:lang w:eastAsia="zh-CN"/>
                <w14:ligatures w14:val="standardContextual"/>
              </w:rPr>
            </w:pPr>
            <w:r w:rsidRPr="00D80A5C">
              <w:rPr>
                <w:rFonts w:ascii="Times New Roman" w:eastAsia="Times New Roman" w:hAnsi="Times New Roman" w:cs="Times New Roman"/>
                <w:bCs/>
                <w:sz w:val="20"/>
                <w:szCs w:val="20"/>
                <w:lang w:eastAsia="zh-CN"/>
                <w14:ligatures w14:val="standardContextual"/>
              </w:rPr>
              <w:t>4</w:t>
            </w:r>
          </w:p>
        </w:tc>
        <w:tc>
          <w:tcPr>
            <w:tcW w:w="1980" w:type="dxa"/>
            <w:tcBorders>
              <w:top w:val="single" w:sz="4" w:space="0" w:color="000000"/>
              <w:left w:val="single" w:sz="4" w:space="0" w:color="000000"/>
              <w:bottom w:val="single" w:sz="4" w:space="0" w:color="000000"/>
              <w:right w:val="single" w:sz="4" w:space="0" w:color="000000"/>
            </w:tcBorders>
            <w:vAlign w:val="center"/>
          </w:tcPr>
          <w:p w14:paraId="013F8D5A" w14:textId="77777777" w:rsidR="00D63FE8" w:rsidRPr="00D80A5C" w:rsidRDefault="00D63FE8" w:rsidP="00BE4ECC">
            <w:pPr>
              <w:spacing w:after="0" w:line="233" w:lineRule="auto"/>
              <w:jc w:val="center"/>
              <w:rPr>
                <w:rFonts w:ascii="Times New Roman" w:eastAsia="Times New Roman" w:hAnsi="Times New Roman" w:cs="Times New Roman"/>
                <w:bCs/>
                <w:sz w:val="20"/>
                <w:szCs w:val="20"/>
                <w:lang w:eastAsia="zh-CN"/>
                <w14:ligatures w14:val="standardContextual"/>
              </w:rPr>
            </w:pPr>
            <w:r w:rsidRPr="00D80A5C">
              <w:rPr>
                <w:rFonts w:ascii="Times New Roman" w:eastAsia="Times New Roman" w:hAnsi="Times New Roman" w:cs="Times New Roman"/>
                <w:bCs/>
                <w:sz w:val="20"/>
                <w:szCs w:val="20"/>
                <w:lang w:eastAsia="zh-CN"/>
                <w14:ligatures w14:val="standardContextual"/>
              </w:rPr>
              <w:t>5</w:t>
            </w:r>
          </w:p>
        </w:tc>
        <w:tc>
          <w:tcPr>
            <w:tcW w:w="2409" w:type="dxa"/>
            <w:tcBorders>
              <w:top w:val="single" w:sz="4" w:space="0" w:color="000000"/>
              <w:left w:val="single" w:sz="4" w:space="0" w:color="000000"/>
              <w:bottom w:val="single" w:sz="4" w:space="0" w:color="000000"/>
              <w:right w:val="single" w:sz="4" w:space="0" w:color="000000"/>
            </w:tcBorders>
            <w:vAlign w:val="center"/>
          </w:tcPr>
          <w:p w14:paraId="7E1E5982" w14:textId="77777777" w:rsidR="00D63FE8" w:rsidRPr="00D80A5C" w:rsidRDefault="00D63FE8" w:rsidP="00BE4ECC">
            <w:pPr>
              <w:spacing w:after="0" w:line="233" w:lineRule="auto"/>
              <w:jc w:val="center"/>
              <w:rPr>
                <w:rFonts w:ascii="Times New Roman" w:eastAsia="Times New Roman" w:hAnsi="Times New Roman" w:cs="Times New Roman"/>
                <w:bCs/>
                <w:sz w:val="20"/>
                <w:szCs w:val="20"/>
                <w:lang w:eastAsia="zh-CN"/>
                <w14:ligatures w14:val="standardContextual"/>
              </w:rPr>
            </w:pPr>
            <w:r w:rsidRPr="00D80A5C">
              <w:rPr>
                <w:rFonts w:ascii="Times New Roman" w:eastAsia="Times New Roman" w:hAnsi="Times New Roman" w:cs="Times New Roman"/>
                <w:bCs/>
                <w:sz w:val="20"/>
                <w:szCs w:val="20"/>
                <w:lang w:eastAsia="zh-CN"/>
                <w14:ligatures w14:val="standardContextual"/>
              </w:rPr>
              <w:t>6</w:t>
            </w:r>
          </w:p>
        </w:tc>
        <w:tc>
          <w:tcPr>
            <w:tcW w:w="2327" w:type="dxa"/>
            <w:tcBorders>
              <w:top w:val="single" w:sz="4" w:space="0" w:color="000000"/>
              <w:left w:val="single" w:sz="4" w:space="0" w:color="000000"/>
              <w:bottom w:val="single" w:sz="4" w:space="0" w:color="000000"/>
              <w:right w:val="single" w:sz="4" w:space="0" w:color="000000"/>
            </w:tcBorders>
            <w:vAlign w:val="center"/>
          </w:tcPr>
          <w:p w14:paraId="6D5CC9AF" w14:textId="77777777" w:rsidR="00D63FE8" w:rsidRPr="00D80A5C" w:rsidRDefault="00D63FE8" w:rsidP="00BE4ECC">
            <w:pPr>
              <w:spacing w:after="0" w:line="233" w:lineRule="auto"/>
              <w:jc w:val="center"/>
              <w:rPr>
                <w:rFonts w:ascii="Times New Roman" w:eastAsia="Times New Roman" w:hAnsi="Times New Roman" w:cs="Times New Roman"/>
                <w:bCs/>
                <w:sz w:val="20"/>
                <w:szCs w:val="20"/>
                <w:lang w:eastAsia="zh-CN"/>
                <w14:ligatures w14:val="standardContextual"/>
              </w:rPr>
            </w:pPr>
            <w:r w:rsidRPr="00D80A5C">
              <w:rPr>
                <w:rFonts w:ascii="Times New Roman" w:eastAsia="Times New Roman" w:hAnsi="Times New Roman" w:cs="Times New Roman"/>
                <w:bCs/>
                <w:sz w:val="20"/>
                <w:szCs w:val="20"/>
                <w:lang w:eastAsia="zh-CN"/>
                <w14:ligatures w14:val="standardContextual"/>
              </w:rPr>
              <w:t>7</w:t>
            </w:r>
          </w:p>
        </w:tc>
      </w:tr>
      <w:tr w:rsidR="00D63FE8" w:rsidRPr="002E0574" w14:paraId="2EA71452" w14:textId="77777777" w:rsidTr="0063741A">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1EA3BB1D" w14:textId="77777777" w:rsidR="00D63FE8" w:rsidRPr="00395E1C" w:rsidRDefault="00D63FE8" w:rsidP="00BE4ECC">
            <w:pPr>
              <w:pStyle w:val="a3"/>
              <w:numPr>
                <w:ilvl w:val="0"/>
                <w:numId w:val="15"/>
              </w:numPr>
              <w:spacing w:after="200" w:line="233" w:lineRule="auto"/>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0A4E086D" w14:textId="77777777" w:rsidR="00D63FE8" w:rsidRPr="002E0574" w:rsidRDefault="00D63FE8" w:rsidP="00BE4ECC">
            <w:pPr>
              <w:spacing w:line="233" w:lineRule="auto"/>
              <w:contextualSpacing/>
              <w:jc w:val="center"/>
              <w:rPr>
                <w:rFonts w:ascii="Times New Roman" w:eastAsia="Calibri" w:hAnsi="Times New Roman" w:cs="Times New Roman"/>
                <w:sz w:val="20"/>
                <w:szCs w:val="16"/>
              </w:rPr>
            </w:pPr>
            <w:r>
              <w:rPr>
                <w:rFonts w:ascii="Times New Roman" w:eastAsia="Calibri" w:hAnsi="Times New Roman" w:cs="Times New Roman"/>
                <w:sz w:val="20"/>
                <w:szCs w:val="16"/>
              </w:rPr>
              <w:t>Устройство оповещения</w:t>
            </w:r>
            <w:r w:rsidRPr="001A1D9A">
              <w:rPr>
                <w:rFonts w:ascii="Times New Roman" w:eastAsia="Calibri" w:hAnsi="Times New Roman" w:cs="Times New Roman"/>
                <w:sz w:val="20"/>
                <w:szCs w:val="16"/>
              </w:rPr>
              <w:t xml:space="preserve"> (строительство)</w:t>
            </w:r>
          </w:p>
        </w:tc>
        <w:tc>
          <w:tcPr>
            <w:tcW w:w="2127" w:type="dxa"/>
            <w:tcBorders>
              <w:top w:val="single" w:sz="4" w:space="0" w:color="000000"/>
              <w:left w:val="single" w:sz="4" w:space="0" w:color="000000"/>
              <w:bottom w:val="single" w:sz="4" w:space="0" w:color="000000"/>
              <w:right w:val="single" w:sz="4" w:space="0" w:color="000000"/>
            </w:tcBorders>
            <w:vAlign w:val="center"/>
          </w:tcPr>
          <w:p w14:paraId="6EA5FC9C" w14:textId="77777777" w:rsidR="00D63FE8" w:rsidRPr="001A1D9A" w:rsidRDefault="00D63FE8" w:rsidP="00BE4ECC">
            <w:pPr>
              <w:spacing w:after="0" w:line="233"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Курская область,</w:t>
            </w:r>
          </w:p>
          <w:p w14:paraId="70D8E3A8" w14:textId="77777777" w:rsidR="00D63FE8" w:rsidRPr="001A1D9A" w:rsidRDefault="00D63FE8" w:rsidP="00BE4ECC">
            <w:pPr>
              <w:spacing w:after="0" w:line="233"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Медвенский район,</w:t>
            </w:r>
          </w:p>
          <w:p w14:paraId="4BA28EF4" w14:textId="77777777" w:rsidR="00D63FE8" w:rsidRPr="001A1D9A" w:rsidRDefault="00D63FE8" w:rsidP="00BE4ECC">
            <w:pPr>
              <w:spacing w:after="0" w:line="233"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муниципальное образование</w:t>
            </w:r>
          </w:p>
          <w:p w14:paraId="36530846" w14:textId="77777777" w:rsidR="00D63FE8" w:rsidRPr="001A1D9A" w:rsidRDefault="00D63FE8" w:rsidP="00BE4ECC">
            <w:pPr>
              <w:spacing w:after="0" w:line="233"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w:t>
            </w:r>
            <w:proofErr w:type="spellStart"/>
            <w:r w:rsidRPr="001A1D9A">
              <w:rPr>
                <w:rFonts w:ascii="Times New Roman" w:eastAsia="Calibri" w:hAnsi="Times New Roman" w:cs="Times New Roman"/>
                <w:sz w:val="20"/>
                <w:szCs w:val="16"/>
              </w:rPr>
              <w:t>Нижнереутчанский</w:t>
            </w:r>
            <w:proofErr w:type="spellEnd"/>
            <w:r w:rsidRPr="001A1D9A">
              <w:rPr>
                <w:rFonts w:ascii="Times New Roman" w:eastAsia="Calibri" w:hAnsi="Times New Roman" w:cs="Times New Roman"/>
                <w:sz w:val="20"/>
                <w:szCs w:val="16"/>
              </w:rPr>
              <w:t xml:space="preserve"> сельсовет»,</w:t>
            </w:r>
          </w:p>
          <w:p w14:paraId="2A7132E8" w14:textId="77777777" w:rsidR="00D63FE8" w:rsidRPr="002E0574" w:rsidRDefault="00D63FE8" w:rsidP="00BE4ECC">
            <w:pPr>
              <w:spacing w:after="0" w:line="233"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 xml:space="preserve">х. </w:t>
            </w:r>
            <w:r>
              <w:rPr>
                <w:rFonts w:ascii="Times New Roman" w:eastAsia="Calibri" w:hAnsi="Times New Roman" w:cs="Times New Roman"/>
                <w:sz w:val="20"/>
                <w:szCs w:val="16"/>
              </w:rPr>
              <w:t>Красная Новь</w:t>
            </w:r>
          </w:p>
        </w:tc>
        <w:tc>
          <w:tcPr>
            <w:tcW w:w="2409" w:type="dxa"/>
            <w:tcBorders>
              <w:top w:val="single" w:sz="4" w:space="0" w:color="000000"/>
              <w:left w:val="single" w:sz="4" w:space="0" w:color="000000"/>
              <w:bottom w:val="single" w:sz="4" w:space="0" w:color="000000"/>
              <w:right w:val="single" w:sz="4" w:space="0" w:color="000000"/>
            </w:tcBorders>
            <w:vAlign w:val="center"/>
          </w:tcPr>
          <w:p w14:paraId="53BAC113" w14:textId="77777777" w:rsidR="00D63FE8" w:rsidRPr="002E0574" w:rsidRDefault="00D63FE8" w:rsidP="00BE4ECC">
            <w:pPr>
              <w:spacing w:after="0" w:line="233" w:lineRule="auto"/>
              <w:ind w:firstLine="5"/>
              <w:jc w:val="center"/>
              <w:rPr>
                <w:rFonts w:ascii="Times New Roman" w:eastAsia="Calibri" w:hAnsi="Times New Roman" w:cs="Times New Roman"/>
                <w:sz w:val="20"/>
                <w:szCs w:val="20"/>
              </w:rPr>
            </w:pPr>
            <w:r>
              <w:rPr>
                <w:rFonts w:ascii="Times New Roman" w:eastAsia="Calibri" w:hAnsi="Times New Roman" w:cs="Times New Roman"/>
                <w:sz w:val="20"/>
                <w:szCs w:val="20"/>
              </w:rPr>
              <w:t>Радиус действия 700 м</w:t>
            </w:r>
          </w:p>
        </w:tc>
        <w:tc>
          <w:tcPr>
            <w:tcW w:w="1980" w:type="dxa"/>
            <w:tcBorders>
              <w:top w:val="single" w:sz="4" w:space="0" w:color="000000"/>
              <w:left w:val="single" w:sz="4" w:space="0" w:color="000000"/>
              <w:bottom w:val="single" w:sz="4" w:space="0" w:color="000000"/>
              <w:right w:val="single" w:sz="4" w:space="0" w:color="000000"/>
            </w:tcBorders>
            <w:vAlign w:val="center"/>
          </w:tcPr>
          <w:p w14:paraId="3E8DEB17" w14:textId="77777777" w:rsidR="00D63FE8" w:rsidRPr="002E0574" w:rsidRDefault="00D63FE8" w:rsidP="00BE4ECC">
            <w:pPr>
              <w:spacing w:line="233" w:lineRule="auto"/>
              <w:contextualSpacing/>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6580AE7D" w14:textId="77777777" w:rsidR="00D63FE8" w:rsidRPr="002E0574" w:rsidRDefault="00D63FE8" w:rsidP="00BE4ECC">
            <w:pPr>
              <w:spacing w:line="233" w:lineRule="auto"/>
              <w:contextualSpacing/>
              <w:jc w:val="center"/>
              <w:rPr>
                <w:rFonts w:ascii="Times New Roman" w:eastAsia="Times New Roman" w:hAnsi="Times New Roman" w:cs="Times New Roman"/>
                <w:sz w:val="20"/>
                <w:szCs w:val="20"/>
                <w:lang w:eastAsia="ru-RU"/>
              </w:rPr>
            </w:pPr>
            <w:r w:rsidRPr="00262762">
              <w:rPr>
                <w:rFonts w:ascii="Times New Roman" w:hAnsi="Times New Roman" w:cs="Times New Roman"/>
                <w:sz w:val="20"/>
                <w:szCs w:val="20"/>
              </w:rPr>
              <w:t xml:space="preserve">Покрытие территории </w:t>
            </w:r>
            <w:r>
              <w:rPr>
                <w:rFonts w:ascii="Times New Roman" w:hAnsi="Times New Roman" w:cs="Times New Roman"/>
                <w:sz w:val="20"/>
                <w:szCs w:val="20"/>
              </w:rPr>
              <w:t>муниципального образования</w:t>
            </w:r>
            <w:r w:rsidRPr="00262762">
              <w:rPr>
                <w:rFonts w:ascii="Times New Roman" w:hAnsi="Times New Roman" w:cs="Times New Roman"/>
                <w:sz w:val="20"/>
                <w:szCs w:val="20"/>
              </w:rPr>
              <w:t xml:space="preserve">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14B2E926" w14:textId="77777777" w:rsidR="00D63FE8" w:rsidRPr="002E0574" w:rsidRDefault="00D63FE8" w:rsidP="00BE4ECC">
            <w:pPr>
              <w:spacing w:line="233" w:lineRule="auto"/>
              <w:contextualSpacing/>
              <w:jc w:val="center"/>
              <w:rPr>
                <w:rFonts w:ascii="Times New Roman" w:hAnsi="Times New Roman" w:cs="Times New Roman"/>
                <w:color w:val="000000"/>
                <w:sz w:val="20"/>
                <w:szCs w:val="20"/>
              </w:rPr>
            </w:pPr>
            <w:r w:rsidRPr="00262762">
              <w:rPr>
                <w:rFonts w:ascii="Times New Roman" w:hAnsi="Times New Roman" w:cs="Times New Roman"/>
                <w:sz w:val="20"/>
                <w:szCs w:val="20"/>
              </w:rPr>
              <w:t xml:space="preserve">Повышение уровня пожарной безопасности в </w:t>
            </w:r>
            <w:r>
              <w:rPr>
                <w:rFonts w:ascii="Times New Roman" w:hAnsi="Times New Roman" w:cs="Times New Roman"/>
                <w:sz w:val="20"/>
                <w:szCs w:val="20"/>
              </w:rPr>
              <w:t>муниципальном образовании</w:t>
            </w:r>
          </w:p>
        </w:tc>
      </w:tr>
      <w:tr w:rsidR="00D63FE8" w:rsidRPr="002E0574" w14:paraId="3023963E" w14:textId="77777777" w:rsidTr="0063741A">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5AC36C7F" w14:textId="77777777" w:rsidR="00D63FE8" w:rsidRPr="00395E1C" w:rsidRDefault="00D63FE8" w:rsidP="00BE4ECC">
            <w:pPr>
              <w:pStyle w:val="a3"/>
              <w:numPr>
                <w:ilvl w:val="0"/>
                <w:numId w:val="15"/>
              </w:numPr>
              <w:spacing w:after="200" w:line="233" w:lineRule="auto"/>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162634C2" w14:textId="77777777" w:rsidR="00D63FE8" w:rsidRPr="002E0574" w:rsidRDefault="00D63FE8" w:rsidP="00BE4ECC">
            <w:pPr>
              <w:spacing w:line="233" w:lineRule="auto"/>
              <w:contextualSpacing/>
              <w:jc w:val="center"/>
              <w:rPr>
                <w:rFonts w:ascii="Times New Roman" w:eastAsia="Calibri" w:hAnsi="Times New Roman" w:cs="Times New Roman"/>
                <w:sz w:val="20"/>
                <w:szCs w:val="16"/>
              </w:rPr>
            </w:pPr>
            <w:r>
              <w:rPr>
                <w:rFonts w:ascii="Times New Roman" w:eastAsia="Calibri" w:hAnsi="Times New Roman" w:cs="Times New Roman"/>
                <w:sz w:val="20"/>
                <w:szCs w:val="16"/>
              </w:rPr>
              <w:t>Устройство оповещения</w:t>
            </w:r>
            <w:r w:rsidRPr="001A1D9A">
              <w:rPr>
                <w:rFonts w:ascii="Times New Roman" w:eastAsia="Calibri" w:hAnsi="Times New Roman" w:cs="Times New Roman"/>
                <w:sz w:val="20"/>
                <w:szCs w:val="16"/>
              </w:rPr>
              <w:t xml:space="preserve"> (строительство)</w:t>
            </w:r>
          </w:p>
        </w:tc>
        <w:tc>
          <w:tcPr>
            <w:tcW w:w="2127" w:type="dxa"/>
            <w:tcBorders>
              <w:top w:val="single" w:sz="4" w:space="0" w:color="000000"/>
              <w:left w:val="single" w:sz="4" w:space="0" w:color="000000"/>
              <w:bottom w:val="single" w:sz="4" w:space="0" w:color="000000"/>
              <w:right w:val="single" w:sz="4" w:space="0" w:color="000000"/>
            </w:tcBorders>
            <w:vAlign w:val="center"/>
          </w:tcPr>
          <w:p w14:paraId="52C2AA2D" w14:textId="77777777" w:rsidR="00D63FE8" w:rsidRPr="001A1D9A" w:rsidRDefault="00D63FE8" w:rsidP="00BE4ECC">
            <w:pPr>
              <w:spacing w:after="0" w:line="233"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Курская область,</w:t>
            </w:r>
          </w:p>
          <w:p w14:paraId="110766ED" w14:textId="77777777" w:rsidR="00D63FE8" w:rsidRPr="001A1D9A" w:rsidRDefault="00D63FE8" w:rsidP="00BE4ECC">
            <w:pPr>
              <w:spacing w:after="0" w:line="233"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Медвенский район,</w:t>
            </w:r>
          </w:p>
          <w:p w14:paraId="64045F1F" w14:textId="77777777" w:rsidR="00D63FE8" w:rsidRPr="001A1D9A" w:rsidRDefault="00D63FE8" w:rsidP="00BE4ECC">
            <w:pPr>
              <w:spacing w:after="0" w:line="233"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муниципальное образование</w:t>
            </w:r>
          </w:p>
          <w:p w14:paraId="16C21DFA" w14:textId="77777777" w:rsidR="00D63FE8" w:rsidRPr="001A1D9A" w:rsidRDefault="00D63FE8" w:rsidP="00BE4ECC">
            <w:pPr>
              <w:spacing w:after="0" w:line="233"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w:t>
            </w:r>
            <w:proofErr w:type="spellStart"/>
            <w:r w:rsidRPr="001A1D9A">
              <w:rPr>
                <w:rFonts w:ascii="Times New Roman" w:eastAsia="Calibri" w:hAnsi="Times New Roman" w:cs="Times New Roman"/>
                <w:sz w:val="20"/>
                <w:szCs w:val="16"/>
              </w:rPr>
              <w:t>Нижнереутчанский</w:t>
            </w:r>
            <w:proofErr w:type="spellEnd"/>
            <w:r w:rsidRPr="001A1D9A">
              <w:rPr>
                <w:rFonts w:ascii="Times New Roman" w:eastAsia="Calibri" w:hAnsi="Times New Roman" w:cs="Times New Roman"/>
                <w:sz w:val="20"/>
                <w:szCs w:val="16"/>
              </w:rPr>
              <w:t xml:space="preserve"> сельсовет»,</w:t>
            </w:r>
          </w:p>
          <w:p w14:paraId="3004C102" w14:textId="77777777" w:rsidR="00D63FE8" w:rsidRPr="002E0574" w:rsidRDefault="00D63FE8" w:rsidP="00BE4ECC">
            <w:pPr>
              <w:spacing w:after="0" w:line="233"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 xml:space="preserve">х. </w:t>
            </w:r>
            <w:proofErr w:type="spellStart"/>
            <w:r>
              <w:rPr>
                <w:rFonts w:ascii="Times New Roman" w:eastAsia="Calibri" w:hAnsi="Times New Roman" w:cs="Times New Roman"/>
                <w:sz w:val="20"/>
                <w:szCs w:val="16"/>
              </w:rPr>
              <w:t>Соломыковские</w:t>
            </w:r>
            <w:proofErr w:type="spellEnd"/>
            <w:r>
              <w:rPr>
                <w:rFonts w:ascii="Times New Roman" w:eastAsia="Calibri" w:hAnsi="Times New Roman" w:cs="Times New Roman"/>
                <w:sz w:val="20"/>
                <w:szCs w:val="16"/>
              </w:rPr>
              <w:t xml:space="preserve"> Дворы</w:t>
            </w:r>
          </w:p>
        </w:tc>
        <w:tc>
          <w:tcPr>
            <w:tcW w:w="2409" w:type="dxa"/>
            <w:tcBorders>
              <w:top w:val="single" w:sz="4" w:space="0" w:color="000000"/>
              <w:left w:val="single" w:sz="4" w:space="0" w:color="000000"/>
              <w:bottom w:val="single" w:sz="4" w:space="0" w:color="000000"/>
              <w:right w:val="single" w:sz="4" w:space="0" w:color="000000"/>
            </w:tcBorders>
            <w:vAlign w:val="center"/>
          </w:tcPr>
          <w:p w14:paraId="416D449D" w14:textId="77777777" w:rsidR="00D63FE8" w:rsidRPr="002E0574" w:rsidRDefault="00D63FE8" w:rsidP="00BE4ECC">
            <w:pPr>
              <w:spacing w:after="0" w:line="233" w:lineRule="auto"/>
              <w:ind w:firstLine="5"/>
              <w:jc w:val="center"/>
              <w:rPr>
                <w:rFonts w:ascii="Times New Roman" w:eastAsia="Calibri" w:hAnsi="Times New Roman" w:cs="Times New Roman"/>
                <w:sz w:val="20"/>
                <w:szCs w:val="20"/>
              </w:rPr>
            </w:pPr>
            <w:r>
              <w:rPr>
                <w:rFonts w:ascii="Times New Roman" w:eastAsia="Calibri" w:hAnsi="Times New Roman" w:cs="Times New Roman"/>
                <w:sz w:val="20"/>
                <w:szCs w:val="20"/>
              </w:rPr>
              <w:t>Радиус действия 700 м</w:t>
            </w:r>
          </w:p>
        </w:tc>
        <w:tc>
          <w:tcPr>
            <w:tcW w:w="1980" w:type="dxa"/>
            <w:tcBorders>
              <w:top w:val="single" w:sz="4" w:space="0" w:color="000000"/>
              <w:left w:val="single" w:sz="4" w:space="0" w:color="000000"/>
              <w:bottom w:val="single" w:sz="4" w:space="0" w:color="000000"/>
              <w:right w:val="single" w:sz="4" w:space="0" w:color="000000"/>
            </w:tcBorders>
            <w:vAlign w:val="center"/>
          </w:tcPr>
          <w:p w14:paraId="17EE218A" w14:textId="77777777" w:rsidR="00D63FE8" w:rsidRPr="002E0574" w:rsidRDefault="00D63FE8" w:rsidP="00BE4ECC">
            <w:pPr>
              <w:spacing w:line="233" w:lineRule="auto"/>
              <w:contextualSpacing/>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25897131" w14:textId="77777777" w:rsidR="00D63FE8" w:rsidRPr="002E0574" w:rsidRDefault="00D63FE8" w:rsidP="00BE4ECC">
            <w:pPr>
              <w:spacing w:line="233" w:lineRule="auto"/>
              <w:contextualSpacing/>
              <w:jc w:val="center"/>
              <w:rPr>
                <w:rFonts w:ascii="Times New Roman" w:eastAsia="Times New Roman" w:hAnsi="Times New Roman" w:cs="Times New Roman"/>
                <w:sz w:val="20"/>
                <w:szCs w:val="20"/>
                <w:lang w:eastAsia="ru-RU"/>
              </w:rPr>
            </w:pPr>
            <w:r w:rsidRPr="00262762">
              <w:rPr>
                <w:rFonts w:ascii="Times New Roman" w:hAnsi="Times New Roman" w:cs="Times New Roman"/>
                <w:sz w:val="20"/>
                <w:szCs w:val="20"/>
              </w:rPr>
              <w:t xml:space="preserve">Покрытие территории </w:t>
            </w:r>
            <w:r>
              <w:rPr>
                <w:rFonts w:ascii="Times New Roman" w:hAnsi="Times New Roman" w:cs="Times New Roman"/>
                <w:sz w:val="20"/>
                <w:szCs w:val="20"/>
              </w:rPr>
              <w:t>муниципального образования</w:t>
            </w:r>
            <w:r w:rsidRPr="00262762">
              <w:rPr>
                <w:rFonts w:ascii="Times New Roman" w:hAnsi="Times New Roman" w:cs="Times New Roman"/>
                <w:sz w:val="20"/>
                <w:szCs w:val="20"/>
              </w:rPr>
              <w:t xml:space="preserve">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24C83846" w14:textId="77777777" w:rsidR="00D63FE8" w:rsidRPr="002E0574" w:rsidRDefault="00D63FE8" w:rsidP="00BE4ECC">
            <w:pPr>
              <w:spacing w:line="233" w:lineRule="auto"/>
              <w:contextualSpacing/>
              <w:jc w:val="center"/>
              <w:rPr>
                <w:rFonts w:ascii="Times New Roman" w:hAnsi="Times New Roman" w:cs="Times New Roman"/>
                <w:color w:val="000000"/>
                <w:sz w:val="20"/>
                <w:szCs w:val="20"/>
              </w:rPr>
            </w:pPr>
            <w:r w:rsidRPr="00262762">
              <w:rPr>
                <w:rFonts w:ascii="Times New Roman" w:hAnsi="Times New Roman" w:cs="Times New Roman"/>
                <w:sz w:val="20"/>
                <w:szCs w:val="20"/>
              </w:rPr>
              <w:t xml:space="preserve">Повышение уровня пожарной безопасности в </w:t>
            </w:r>
            <w:r>
              <w:rPr>
                <w:rFonts w:ascii="Times New Roman" w:hAnsi="Times New Roman" w:cs="Times New Roman"/>
                <w:sz w:val="20"/>
                <w:szCs w:val="20"/>
              </w:rPr>
              <w:t>муниципальном образовании</w:t>
            </w:r>
          </w:p>
        </w:tc>
      </w:tr>
      <w:tr w:rsidR="00D63FE8" w:rsidRPr="002E0574" w14:paraId="5434E204" w14:textId="77777777" w:rsidTr="0063741A">
        <w:trPr>
          <w:trHeight w:val="1741"/>
        </w:trPr>
        <w:tc>
          <w:tcPr>
            <w:tcW w:w="710" w:type="dxa"/>
            <w:tcBorders>
              <w:top w:val="single" w:sz="4" w:space="0" w:color="000000"/>
              <w:left w:val="single" w:sz="4" w:space="0" w:color="000000"/>
              <w:bottom w:val="single" w:sz="4" w:space="0" w:color="000000"/>
              <w:right w:val="single" w:sz="4" w:space="0" w:color="000000"/>
            </w:tcBorders>
            <w:vAlign w:val="center"/>
          </w:tcPr>
          <w:p w14:paraId="6047A6EE" w14:textId="77777777" w:rsidR="00D63FE8" w:rsidRPr="00395E1C" w:rsidRDefault="00D63FE8" w:rsidP="00BE4ECC">
            <w:pPr>
              <w:pStyle w:val="a3"/>
              <w:numPr>
                <w:ilvl w:val="0"/>
                <w:numId w:val="15"/>
              </w:numPr>
              <w:spacing w:after="200" w:line="233" w:lineRule="auto"/>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37DBF392" w14:textId="77777777" w:rsidR="00D63FE8" w:rsidRPr="002E0574" w:rsidRDefault="00D63FE8" w:rsidP="00BE4ECC">
            <w:pPr>
              <w:spacing w:line="233" w:lineRule="auto"/>
              <w:contextualSpacing/>
              <w:jc w:val="center"/>
              <w:rPr>
                <w:rFonts w:ascii="Times New Roman" w:eastAsia="Calibri" w:hAnsi="Times New Roman" w:cs="Times New Roman"/>
                <w:sz w:val="20"/>
                <w:szCs w:val="16"/>
              </w:rPr>
            </w:pPr>
            <w:r>
              <w:rPr>
                <w:rFonts w:ascii="Times New Roman" w:eastAsia="Calibri" w:hAnsi="Times New Roman" w:cs="Times New Roman"/>
                <w:sz w:val="20"/>
                <w:szCs w:val="16"/>
              </w:rPr>
              <w:t>Устройство оповещения</w:t>
            </w:r>
            <w:r w:rsidRPr="001A1D9A">
              <w:rPr>
                <w:rFonts w:ascii="Times New Roman" w:eastAsia="Calibri" w:hAnsi="Times New Roman" w:cs="Times New Roman"/>
                <w:sz w:val="20"/>
                <w:szCs w:val="16"/>
              </w:rPr>
              <w:t xml:space="preserve"> (строительство)</w:t>
            </w:r>
          </w:p>
        </w:tc>
        <w:tc>
          <w:tcPr>
            <w:tcW w:w="2127" w:type="dxa"/>
            <w:tcBorders>
              <w:top w:val="single" w:sz="4" w:space="0" w:color="000000"/>
              <w:left w:val="single" w:sz="4" w:space="0" w:color="000000"/>
              <w:bottom w:val="single" w:sz="4" w:space="0" w:color="000000"/>
              <w:right w:val="single" w:sz="4" w:space="0" w:color="000000"/>
            </w:tcBorders>
            <w:vAlign w:val="center"/>
          </w:tcPr>
          <w:p w14:paraId="0C1BEC3A" w14:textId="77777777" w:rsidR="00D63FE8" w:rsidRPr="001A1D9A" w:rsidRDefault="00D63FE8" w:rsidP="00BE4ECC">
            <w:pPr>
              <w:spacing w:after="0" w:line="233"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Курская область,</w:t>
            </w:r>
          </w:p>
          <w:p w14:paraId="26422BCA" w14:textId="77777777" w:rsidR="00D63FE8" w:rsidRPr="001A1D9A" w:rsidRDefault="00D63FE8" w:rsidP="00BE4ECC">
            <w:pPr>
              <w:spacing w:after="0" w:line="233"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Медвенский район,</w:t>
            </w:r>
          </w:p>
          <w:p w14:paraId="53969922" w14:textId="77777777" w:rsidR="00D63FE8" w:rsidRPr="001A1D9A" w:rsidRDefault="00D63FE8" w:rsidP="00BE4ECC">
            <w:pPr>
              <w:spacing w:after="0" w:line="233"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муниципальное образование</w:t>
            </w:r>
          </w:p>
          <w:p w14:paraId="537D8265" w14:textId="77777777" w:rsidR="00D63FE8" w:rsidRPr="001A1D9A" w:rsidRDefault="00D63FE8" w:rsidP="00BE4ECC">
            <w:pPr>
              <w:spacing w:after="0" w:line="233"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w:t>
            </w:r>
            <w:proofErr w:type="spellStart"/>
            <w:r w:rsidRPr="001A1D9A">
              <w:rPr>
                <w:rFonts w:ascii="Times New Roman" w:eastAsia="Calibri" w:hAnsi="Times New Roman" w:cs="Times New Roman"/>
                <w:sz w:val="20"/>
                <w:szCs w:val="16"/>
              </w:rPr>
              <w:t>Нижнереутчанский</w:t>
            </w:r>
            <w:proofErr w:type="spellEnd"/>
            <w:r w:rsidRPr="001A1D9A">
              <w:rPr>
                <w:rFonts w:ascii="Times New Roman" w:eastAsia="Calibri" w:hAnsi="Times New Roman" w:cs="Times New Roman"/>
                <w:sz w:val="20"/>
                <w:szCs w:val="16"/>
              </w:rPr>
              <w:t xml:space="preserve"> сельсовет»,</w:t>
            </w:r>
          </w:p>
          <w:p w14:paraId="11003CC1" w14:textId="77777777" w:rsidR="00D63FE8" w:rsidRPr="002E0574" w:rsidRDefault="00D63FE8" w:rsidP="00BE4ECC">
            <w:pPr>
              <w:spacing w:after="0" w:line="233"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 xml:space="preserve">х. </w:t>
            </w:r>
            <w:r>
              <w:rPr>
                <w:rFonts w:ascii="Times New Roman" w:eastAsia="Calibri" w:hAnsi="Times New Roman" w:cs="Times New Roman"/>
                <w:sz w:val="20"/>
                <w:szCs w:val="16"/>
              </w:rPr>
              <w:t>Организация</w:t>
            </w:r>
          </w:p>
        </w:tc>
        <w:tc>
          <w:tcPr>
            <w:tcW w:w="2409" w:type="dxa"/>
            <w:tcBorders>
              <w:top w:val="single" w:sz="4" w:space="0" w:color="000000"/>
              <w:left w:val="single" w:sz="4" w:space="0" w:color="000000"/>
              <w:bottom w:val="single" w:sz="4" w:space="0" w:color="000000"/>
              <w:right w:val="single" w:sz="4" w:space="0" w:color="000000"/>
            </w:tcBorders>
            <w:vAlign w:val="center"/>
          </w:tcPr>
          <w:p w14:paraId="51276658" w14:textId="77777777" w:rsidR="00D63FE8" w:rsidRPr="002E0574" w:rsidRDefault="00D63FE8" w:rsidP="00BE4ECC">
            <w:pPr>
              <w:spacing w:after="0" w:line="233" w:lineRule="auto"/>
              <w:ind w:firstLine="5"/>
              <w:jc w:val="center"/>
              <w:rPr>
                <w:rFonts w:ascii="Times New Roman" w:eastAsia="Calibri" w:hAnsi="Times New Roman" w:cs="Times New Roman"/>
                <w:sz w:val="20"/>
                <w:szCs w:val="20"/>
              </w:rPr>
            </w:pPr>
            <w:r>
              <w:rPr>
                <w:rFonts w:ascii="Times New Roman" w:eastAsia="Calibri" w:hAnsi="Times New Roman" w:cs="Times New Roman"/>
                <w:sz w:val="20"/>
                <w:szCs w:val="20"/>
              </w:rPr>
              <w:t>Радиус действия 700 м</w:t>
            </w:r>
          </w:p>
        </w:tc>
        <w:tc>
          <w:tcPr>
            <w:tcW w:w="1980" w:type="dxa"/>
            <w:tcBorders>
              <w:top w:val="single" w:sz="4" w:space="0" w:color="000000"/>
              <w:left w:val="single" w:sz="4" w:space="0" w:color="000000"/>
              <w:bottom w:val="single" w:sz="4" w:space="0" w:color="000000"/>
              <w:right w:val="single" w:sz="4" w:space="0" w:color="000000"/>
            </w:tcBorders>
            <w:vAlign w:val="center"/>
          </w:tcPr>
          <w:p w14:paraId="6F8E1A94" w14:textId="77777777" w:rsidR="00D63FE8" w:rsidRPr="002E0574" w:rsidRDefault="00D63FE8" w:rsidP="00BE4ECC">
            <w:pPr>
              <w:spacing w:line="233" w:lineRule="auto"/>
              <w:contextualSpacing/>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399E8D16" w14:textId="77777777" w:rsidR="00D63FE8" w:rsidRPr="002E0574" w:rsidRDefault="00D63FE8" w:rsidP="00BE4ECC">
            <w:pPr>
              <w:spacing w:line="233" w:lineRule="auto"/>
              <w:contextualSpacing/>
              <w:jc w:val="center"/>
              <w:rPr>
                <w:rFonts w:ascii="Times New Roman" w:eastAsia="Times New Roman" w:hAnsi="Times New Roman" w:cs="Times New Roman"/>
                <w:sz w:val="20"/>
                <w:szCs w:val="20"/>
                <w:lang w:eastAsia="ru-RU"/>
              </w:rPr>
            </w:pPr>
            <w:r w:rsidRPr="00262762">
              <w:rPr>
                <w:rFonts w:ascii="Times New Roman" w:hAnsi="Times New Roman" w:cs="Times New Roman"/>
                <w:sz w:val="20"/>
                <w:szCs w:val="20"/>
              </w:rPr>
              <w:t xml:space="preserve">Покрытие территории </w:t>
            </w:r>
            <w:r>
              <w:rPr>
                <w:rFonts w:ascii="Times New Roman" w:hAnsi="Times New Roman" w:cs="Times New Roman"/>
                <w:sz w:val="20"/>
                <w:szCs w:val="20"/>
              </w:rPr>
              <w:t>муниципального образования</w:t>
            </w:r>
            <w:r w:rsidRPr="00262762">
              <w:rPr>
                <w:rFonts w:ascii="Times New Roman" w:hAnsi="Times New Roman" w:cs="Times New Roman"/>
                <w:sz w:val="20"/>
                <w:szCs w:val="20"/>
              </w:rPr>
              <w:t xml:space="preserve">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12975F6F" w14:textId="77777777" w:rsidR="00D63FE8" w:rsidRPr="002E0574" w:rsidRDefault="00D63FE8" w:rsidP="00BE4ECC">
            <w:pPr>
              <w:spacing w:line="233" w:lineRule="auto"/>
              <w:contextualSpacing/>
              <w:jc w:val="center"/>
              <w:rPr>
                <w:rFonts w:ascii="Times New Roman" w:hAnsi="Times New Roman" w:cs="Times New Roman"/>
                <w:color w:val="000000"/>
                <w:sz w:val="20"/>
                <w:szCs w:val="20"/>
              </w:rPr>
            </w:pPr>
            <w:r w:rsidRPr="00262762">
              <w:rPr>
                <w:rFonts w:ascii="Times New Roman" w:hAnsi="Times New Roman" w:cs="Times New Roman"/>
                <w:sz w:val="20"/>
                <w:szCs w:val="20"/>
              </w:rPr>
              <w:t xml:space="preserve">Повышение уровня пожарной безопасности в </w:t>
            </w:r>
            <w:r>
              <w:rPr>
                <w:rFonts w:ascii="Times New Roman" w:hAnsi="Times New Roman" w:cs="Times New Roman"/>
                <w:sz w:val="20"/>
                <w:szCs w:val="20"/>
              </w:rPr>
              <w:t>муниципальном образовании</w:t>
            </w:r>
          </w:p>
        </w:tc>
      </w:tr>
      <w:tr w:rsidR="00D63FE8" w:rsidRPr="002E0574" w14:paraId="126D8240" w14:textId="77777777" w:rsidTr="0063741A">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76D3071E" w14:textId="77777777" w:rsidR="00D63FE8" w:rsidRPr="00395E1C" w:rsidRDefault="00D63FE8" w:rsidP="00BE4ECC">
            <w:pPr>
              <w:pStyle w:val="a3"/>
              <w:numPr>
                <w:ilvl w:val="0"/>
                <w:numId w:val="15"/>
              </w:numPr>
              <w:spacing w:after="200" w:line="233" w:lineRule="auto"/>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18C4FB91" w14:textId="77777777" w:rsidR="00D63FE8" w:rsidRPr="002E0574" w:rsidRDefault="00D63FE8" w:rsidP="00BE4ECC">
            <w:pPr>
              <w:spacing w:line="233" w:lineRule="auto"/>
              <w:contextualSpacing/>
              <w:jc w:val="center"/>
              <w:rPr>
                <w:rFonts w:ascii="Times New Roman" w:eastAsia="Calibri" w:hAnsi="Times New Roman" w:cs="Times New Roman"/>
                <w:sz w:val="20"/>
                <w:szCs w:val="16"/>
              </w:rPr>
            </w:pPr>
            <w:r>
              <w:rPr>
                <w:rFonts w:ascii="Times New Roman" w:eastAsia="Calibri" w:hAnsi="Times New Roman" w:cs="Times New Roman"/>
                <w:sz w:val="20"/>
                <w:szCs w:val="16"/>
              </w:rPr>
              <w:t>Устройство оповещения</w:t>
            </w:r>
            <w:r w:rsidRPr="001A1D9A">
              <w:rPr>
                <w:rFonts w:ascii="Times New Roman" w:eastAsia="Calibri" w:hAnsi="Times New Roman" w:cs="Times New Roman"/>
                <w:sz w:val="20"/>
                <w:szCs w:val="16"/>
              </w:rPr>
              <w:t xml:space="preserve"> (строительство)</w:t>
            </w:r>
          </w:p>
        </w:tc>
        <w:tc>
          <w:tcPr>
            <w:tcW w:w="2127" w:type="dxa"/>
            <w:tcBorders>
              <w:top w:val="single" w:sz="4" w:space="0" w:color="000000"/>
              <w:left w:val="single" w:sz="4" w:space="0" w:color="000000"/>
              <w:bottom w:val="single" w:sz="4" w:space="0" w:color="000000"/>
              <w:right w:val="single" w:sz="4" w:space="0" w:color="000000"/>
            </w:tcBorders>
            <w:vAlign w:val="center"/>
          </w:tcPr>
          <w:p w14:paraId="57F3B248" w14:textId="478297FA" w:rsidR="00D63FE8" w:rsidRPr="001A1D9A" w:rsidRDefault="00D63FE8" w:rsidP="00BE4ECC">
            <w:pPr>
              <w:spacing w:after="0" w:line="233"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Курская область,</w:t>
            </w:r>
          </w:p>
          <w:p w14:paraId="5AE09546" w14:textId="77777777" w:rsidR="00D63FE8" w:rsidRDefault="00D63FE8" w:rsidP="00BE4ECC">
            <w:pPr>
              <w:spacing w:after="0" w:line="233"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Медвенский район,</w:t>
            </w:r>
          </w:p>
          <w:p w14:paraId="1FFF8A99" w14:textId="3E0BC0C7" w:rsidR="00BE4ECC" w:rsidRPr="002E0574" w:rsidRDefault="00BE4ECC" w:rsidP="00BE4ECC">
            <w:pPr>
              <w:spacing w:after="0" w:line="233"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муниципальное образование</w:t>
            </w:r>
          </w:p>
        </w:tc>
        <w:tc>
          <w:tcPr>
            <w:tcW w:w="2409" w:type="dxa"/>
            <w:tcBorders>
              <w:top w:val="single" w:sz="4" w:space="0" w:color="000000"/>
              <w:left w:val="single" w:sz="4" w:space="0" w:color="000000"/>
              <w:bottom w:val="single" w:sz="4" w:space="0" w:color="000000"/>
              <w:right w:val="single" w:sz="4" w:space="0" w:color="000000"/>
            </w:tcBorders>
            <w:vAlign w:val="center"/>
          </w:tcPr>
          <w:p w14:paraId="2974C9BA" w14:textId="77777777" w:rsidR="00D63FE8" w:rsidRPr="002E0574" w:rsidRDefault="00D63FE8" w:rsidP="00BE4ECC">
            <w:pPr>
              <w:spacing w:after="0" w:line="233" w:lineRule="auto"/>
              <w:ind w:firstLine="5"/>
              <w:jc w:val="center"/>
              <w:rPr>
                <w:rFonts w:ascii="Times New Roman" w:eastAsia="Calibri" w:hAnsi="Times New Roman" w:cs="Times New Roman"/>
                <w:sz w:val="20"/>
                <w:szCs w:val="20"/>
              </w:rPr>
            </w:pPr>
            <w:r>
              <w:rPr>
                <w:rFonts w:ascii="Times New Roman" w:eastAsia="Calibri" w:hAnsi="Times New Roman" w:cs="Times New Roman"/>
                <w:sz w:val="20"/>
                <w:szCs w:val="20"/>
              </w:rPr>
              <w:t>Радиус действия 700 м</w:t>
            </w:r>
          </w:p>
        </w:tc>
        <w:tc>
          <w:tcPr>
            <w:tcW w:w="1980" w:type="dxa"/>
            <w:tcBorders>
              <w:top w:val="single" w:sz="4" w:space="0" w:color="000000"/>
              <w:left w:val="single" w:sz="4" w:space="0" w:color="000000"/>
              <w:bottom w:val="single" w:sz="4" w:space="0" w:color="000000"/>
              <w:right w:val="single" w:sz="4" w:space="0" w:color="000000"/>
            </w:tcBorders>
            <w:vAlign w:val="center"/>
          </w:tcPr>
          <w:p w14:paraId="006BBC9E" w14:textId="77777777" w:rsidR="00D63FE8" w:rsidRPr="002E0574" w:rsidRDefault="00D63FE8" w:rsidP="00BE4ECC">
            <w:pPr>
              <w:spacing w:line="233" w:lineRule="auto"/>
              <w:contextualSpacing/>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402F96EC" w14:textId="2109460D" w:rsidR="00D63FE8" w:rsidRPr="002E0574" w:rsidRDefault="00D63FE8" w:rsidP="00BE4ECC">
            <w:pPr>
              <w:spacing w:line="233" w:lineRule="auto"/>
              <w:contextualSpacing/>
              <w:jc w:val="center"/>
              <w:rPr>
                <w:rFonts w:ascii="Times New Roman" w:eastAsia="Times New Roman" w:hAnsi="Times New Roman" w:cs="Times New Roman"/>
                <w:sz w:val="20"/>
                <w:szCs w:val="20"/>
                <w:lang w:eastAsia="ru-RU"/>
              </w:rPr>
            </w:pPr>
            <w:r w:rsidRPr="00262762">
              <w:rPr>
                <w:rFonts w:ascii="Times New Roman" w:hAnsi="Times New Roman" w:cs="Times New Roman"/>
                <w:sz w:val="20"/>
                <w:szCs w:val="20"/>
              </w:rPr>
              <w:t xml:space="preserve">Покрытие территории </w:t>
            </w:r>
            <w:r>
              <w:rPr>
                <w:rFonts w:ascii="Times New Roman" w:hAnsi="Times New Roman" w:cs="Times New Roman"/>
                <w:sz w:val="20"/>
                <w:szCs w:val="20"/>
              </w:rPr>
              <w:t xml:space="preserve">муниципального </w:t>
            </w:r>
          </w:p>
        </w:tc>
        <w:tc>
          <w:tcPr>
            <w:tcW w:w="2327" w:type="dxa"/>
            <w:tcBorders>
              <w:top w:val="single" w:sz="4" w:space="0" w:color="000000"/>
              <w:left w:val="single" w:sz="4" w:space="0" w:color="000000"/>
              <w:bottom w:val="single" w:sz="4" w:space="0" w:color="000000"/>
              <w:right w:val="single" w:sz="4" w:space="0" w:color="000000"/>
            </w:tcBorders>
            <w:vAlign w:val="center"/>
          </w:tcPr>
          <w:p w14:paraId="7CBDA4F0" w14:textId="6EF18D21" w:rsidR="00D63FE8" w:rsidRPr="002E0574" w:rsidRDefault="00D63FE8" w:rsidP="00BE4ECC">
            <w:pPr>
              <w:spacing w:line="233" w:lineRule="auto"/>
              <w:contextualSpacing/>
              <w:jc w:val="center"/>
              <w:rPr>
                <w:rFonts w:ascii="Times New Roman" w:hAnsi="Times New Roman" w:cs="Times New Roman"/>
                <w:color w:val="000000"/>
                <w:sz w:val="20"/>
                <w:szCs w:val="20"/>
              </w:rPr>
            </w:pPr>
            <w:r w:rsidRPr="00262762">
              <w:rPr>
                <w:rFonts w:ascii="Times New Roman" w:hAnsi="Times New Roman" w:cs="Times New Roman"/>
                <w:sz w:val="20"/>
                <w:szCs w:val="20"/>
              </w:rPr>
              <w:t xml:space="preserve">Повышение уровня пожарной безопасности </w:t>
            </w:r>
          </w:p>
        </w:tc>
      </w:tr>
      <w:tr w:rsidR="007541F9" w:rsidRPr="00D80A5C" w14:paraId="68F25EDA" w14:textId="77777777" w:rsidTr="0063741A">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7D5CC875" w14:textId="77777777" w:rsidR="007541F9" w:rsidRPr="00D80A5C" w:rsidRDefault="007541F9" w:rsidP="00BE4ECC">
            <w:pPr>
              <w:spacing w:after="0" w:line="233" w:lineRule="auto"/>
              <w:jc w:val="center"/>
              <w:rPr>
                <w:rFonts w:ascii="Times New Roman" w:eastAsia="Times New Roman" w:hAnsi="Times New Roman" w:cs="Times New Roman"/>
                <w:bCs/>
                <w:sz w:val="20"/>
                <w:szCs w:val="20"/>
                <w:lang w:eastAsia="zh-CN"/>
                <w14:ligatures w14:val="standardContextual"/>
              </w:rPr>
            </w:pPr>
            <w:r w:rsidRPr="00D80A5C">
              <w:rPr>
                <w:rFonts w:ascii="Times New Roman" w:eastAsia="Times New Roman" w:hAnsi="Times New Roman" w:cs="Times New Roman"/>
                <w:bCs/>
                <w:sz w:val="20"/>
                <w:szCs w:val="20"/>
                <w:lang w:eastAsia="zh-CN"/>
                <w14:ligatures w14:val="standardContextual"/>
              </w:rPr>
              <w:lastRenderedPageBreak/>
              <w:t>1</w:t>
            </w:r>
          </w:p>
        </w:tc>
        <w:tc>
          <w:tcPr>
            <w:tcW w:w="2693" w:type="dxa"/>
            <w:tcBorders>
              <w:top w:val="single" w:sz="4" w:space="0" w:color="000000"/>
              <w:left w:val="single" w:sz="4" w:space="0" w:color="000000"/>
              <w:bottom w:val="single" w:sz="4" w:space="0" w:color="000000"/>
              <w:right w:val="single" w:sz="4" w:space="0" w:color="000000"/>
            </w:tcBorders>
            <w:vAlign w:val="center"/>
          </w:tcPr>
          <w:p w14:paraId="6B8324F1" w14:textId="77777777" w:rsidR="007541F9" w:rsidRPr="00D80A5C" w:rsidRDefault="007541F9" w:rsidP="00BE4ECC">
            <w:pPr>
              <w:spacing w:after="0" w:line="233" w:lineRule="auto"/>
              <w:jc w:val="center"/>
              <w:rPr>
                <w:rFonts w:ascii="Times New Roman" w:eastAsia="Times New Roman" w:hAnsi="Times New Roman" w:cs="Times New Roman"/>
                <w:bCs/>
                <w:sz w:val="20"/>
                <w:szCs w:val="20"/>
                <w:lang w:eastAsia="zh-CN"/>
                <w14:ligatures w14:val="standardContextual"/>
              </w:rPr>
            </w:pPr>
            <w:r w:rsidRPr="00D80A5C">
              <w:rPr>
                <w:rFonts w:ascii="Times New Roman" w:eastAsia="Times New Roman" w:hAnsi="Times New Roman" w:cs="Times New Roman"/>
                <w:bCs/>
                <w:sz w:val="20"/>
                <w:szCs w:val="20"/>
                <w:lang w:eastAsia="zh-CN"/>
                <w14:ligatures w14:val="standardContextual"/>
              </w:rPr>
              <w:t>2</w:t>
            </w:r>
          </w:p>
        </w:tc>
        <w:tc>
          <w:tcPr>
            <w:tcW w:w="2127" w:type="dxa"/>
            <w:tcBorders>
              <w:top w:val="single" w:sz="4" w:space="0" w:color="000000"/>
              <w:left w:val="single" w:sz="4" w:space="0" w:color="000000"/>
              <w:bottom w:val="single" w:sz="4" w:space="0" w:color="000000"/>
              <w:right w:val="single" w:sz="4" w:space="0" w:color="000000"/>
            </w:tcBorders>
            <w:vAlign w:val="center"/>
          </w:tcPr>
          <w:p w14:paraId="212D15E2" w14:textId="77777777" w:rsidR="007541F9" w:rsidRPr="00D80A5C" w:rsidRDefault="007541F9" w:rsidP="00BE4ECC">
            <w:pPr>
              <w:spacing w:after="0" w:line="233" w:lineRule="auto"/>
              <w:jc w:val="center"/>
              <w:rPr>
                <w:rFonts w:ascii="Times New Roman" w:eastAsia="Times New Roman" w:hAnsi="Times New Roman" w:cs="Times New Roman"/>
                <w:bCs/>
                <w:sz w:val="20"/>
                <w:szCs w:val="20"/>
                <w:lang w:eastAsia="zh-CN"/>
                <w14:ligatures w14:val="standardContextual"/>
              </w:rPr>
            </w:pPr>
            <w:r w:rsidRPr="00D80A5C">
              <w:rPr>
                <w:rFonts w:ascii="Times New Roman" w:eastAsia="Times New Roman" w:hAnsi="Times New Roman" w:cs="Times New Roman"/>
                <w:bCs/>
                <w:sz w:val="20"/>
                <w:szCs w:val="20"/>
                <w:lang w:eastAsia="zh-CN"/>
                <w14:ligatures w14:val="standardContextual"/>
              </w:rPr>
              <w:t>3</w:t>
            </w:r>
          </w:p>
        </w:tc>
        <w:tc>
          <w:tcPr>
            <w:tcW w:w="2409" w:type="dxa"/>
            <w:tcBorders>
              <w:top w:val="single" w:sz="4" w:space="0" w:color="000000"/>
              <w:left w:val="single" w:sz="4" w:space="0" w:color="000000"/>
              <w:bottom w:val="single" w:sz="4" w:space="0" w:color="000000"/>
              <w:right w:val="single" w:sz="4" w:space="0" w:color="000000"/>
            </w:tcBorders>
            <w:vAlign w:val="center"/>
          </w:tcPr>
          <w:p w14:paraId="59AD3AF8" w14:textId="77777777" w:rsidR="007541F9" w:rsidRPr="00D80A5C" w:rsidRDefault="007541F9" w:rsidP="00BE4ECC">
            <w:pPr>
              <w:spacing w:after="0" w:line="233" w:lineRule="auto"/>
              <w:jc w:val="center"/>
              <w:rPr>
                <w:rFonts w:ascii="Times New Roman" w:eastAsia="Times New Roman" w:hAnsi="Times New Roman" w:cs="Times New Roman"/>
                <w:bCs/>
                <w:sz w:val="20"/>
                <w:szCs w:val="20"/>
                <w:lang w:eastAsia="zh-CN"/>
                <w14:ligatures w14:val="standardContextual"/>
              </w:rPr>
            </w:pPr>
            <w:r w:rsidRPr="00D80A5C">
              <w:rPr>
                <w:rFonts w:ascii="Times New Roman" w:eastAsia="Times New Roman" w:hAnsi="Times New Roman" w:cs="Times New Roman"/>
                <w:bCs/>
                <w:sz w:val="20"/>
                <w:szCs w:val="20"/>
                <w:lang w:eastAsia="zh-CN"/>
                <w14:ligatures w14:val="standardContextual"/>
              </w:rPr>
              <w:t>4</w:t>
            </w:r>
          </w:p>
        </w:tc>
        <w:tc>
          <w:tcPr>
            <w:tcW w:w="1980" w:type="dxa"/>
            <w:tcBorders>
              <w:top w:val="single" w:sz="4" w:space="0" w:color="000000"/>
              <w:left w:val="single" w:sz="4" w:space="0" w:color="000000"/>
              <w:bottom w:val="single" w:sz="4" w:space="0" w:color="000000"/>
              <w:right w:val="single" w:sz="4" w:space="0" w:color="000000"/>
            </w:tcBorders>
            <w:vAlign w:val="center"/>
          </w:tcPr>
          <w:p w14:paraId="65BC1AF3" w14:textId="77777777" w:rsidR="007541F9" w:rsidRPr="00D80A5C" w:rsidRDefault="007541F9" w:rsidP="00BE4ECC">
            <w:pPr>
              <w:spacing w:after="0" w:line="233" w:lineRule="auto"/>
              <w:jc w:val="center"/>
              <w:rPr>
                <w:rFonts w:ascii="Times New Roman" w:eastAsia="Times New Roman" w:hAnsi="Times New Roman" w:cs="Times New Roman"/>
                <w:bCs/>
                <w:sz w:val="20"/>
                <w:szCs w:val="20"/>
                <w:lang w:eastAsia="zh-CN"/>
                <w14:ligatures w14:val="standardContextual"/>
              </w:rPr>
            </w:pPr>
            <w:r w:rsidRPr="00D80A5C">
              <w:rPr>
                <w:rFonts w:ascii="Times New Roman" w:eastAsia="Times New Roman" w:hAnsi="Times New Roman" w:cs="Times New Roman"/>
                <w:bCs/>
                <w:sz w:val="20"/>
                <w:szCs w:val="20"/>
                <w:lang w:eastAsia="zh-CN"/>
                <w14:ligatures w14:val="standardContextual"/>
              </w:rPr>
              <w:t>5</w:t>
            </w:r>
          </w:p>
        </w:tc>
        <w:tc>
          <w:tcPr>
            <w:tcW w:w="2409" w:type="dxa"/>
            <w:tcBorders>
              <w:top w:val="single" w:sz="4" w:space="0" w:color="000000"/>
              <w:left w:val="single" w:sz="4" w:space="0" w:color="000000"/>
              <w:bottom w:val="single" w:sz="4" w:space="0" w:color="000000"/>
              <w:right w:val="single" w:sz="4" w:space="0" w:color="000000"/>
            </w:tcBorders>
            <w:vAlign w:val="center"/>
          </w:tcPr>
          <w:p w14:paraId="7C62DAD4" w14:textId="77777777" w:rsidR="007541F9" w:rsidRPr="00D80A5C" w:rsidRDefault="007541F9" w:rsidP="00BE4ECC">
            <w:pPr>
              <w:spacing w:after="0" w:line="233" w:lineRule="auto"/>
              <w:jc w:val="center"/>
              <w:rPr>
                <w:rFonts w:ascii="Times New Roman" w:eastAsia="Times New Roman" w:hAnsi="Times New Roman" w:cs="Times New Roman"/>
                <w:bCs/>
                <w:sz w:val="20"/>
                <w:szCs w:val="20"/>
                <w:lang w:eastAsia="zh-CN"/>
                <w14:ligatures w14:val="standardContextual"/>
              </w:rPr>
            </w:pPr>
            <w:r w:rsidRPr="00D80A5C">
              <w:rPr>
                <w:rFonts w:ascii="Times New Roman" w:eastAsia="Times New Roman" w:hAnsi="Times New Roman" w:cs="Times New Roman"/>
                <w:bCs/>
                <w:sz w:val="20"/>
                <w:szCs w:val="20"/>
                <w:lang w:eastAsia="zh-CN"/>
                <w14:ligatures w14:val="standardContextual"/>
              </w:rPr>
              <w:t>6</w:t>
            </w:r>
          </w:p>
        </w:tc>
        <w:tc>
          <w:tcPr>
            <w:tcW w:w="2327" w:type="dxa"/>
            <w:tcBorders>
              <w:top w:val="single" w:sz="4" w:space="0" w:color="000000"/>
              <w:left w:val="single" w:sz="4" w:space="0" w:color="000000"/>
              <w:bottom w:val="single" w:sz="4" w:space="0" w:color="000000"/>
              <w:right w:val="single" w:sz="4" w:space="0" w:color="000000"/>
            </w:tcBorders>
            <w:vAlign w:val="center"/>
          </w:tcPr>
          <w:p w14:paraId="7771EF33" w14:textId="77777777" w:rsidR="007541F9" w:rsidRPr="00D80A5C" w:rsidRDefault="007541F9" w:rsidP="00BE4ECC">
            <w:pPr>
              <w:spacing w:after="0" w:line="233" w:lineRule="auto"/>
              <w:jc w:val="center"/>
              <w:rPr>
                <w:rFonts w:ascii="Times New Roman" w:eastAsia="Times New Roman" w:hAnsi="Times New Roman" w:cs="Times New Roman"/>
                <w:bCs/>
                <w:sz w:val="20"/>
                <w:szCs w:val="20"/>
                <w:lang w:eastAsia="zh-CN"/>
                <w14:ligatures w14:val="standardContextual"/>
              </w:rPr>
            </w:pPr>
            <w:r w:rsidRPr="00D80A5C">
              <w:rPr>
                <w:rFonts w:ascii="Times New Roman" w:eastAsia="Times New Roman" w:hAnsi="Times New Roman" w:cs="Times New Roman"/>
                <w:bCs/>
                <w:sz w:val="20"/>
                <w:szCs w:val="20"/>
                <w:lang w:eastAsia="zh-CN"/>
                <w14:ligatures w14:val="standardContextual"/>
              </w:rPr>
              <w:t>7</w:t>
            </w:r>
          </w:p>
        </w:tc>
      </w:tr>
      <w:tr w:rsidR="007541F9" w:rsidRPr="002E0574" w14:paraId="4660745C" w14:textId="77777777" w:rsidTr="007541F9">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24FCA0C5" w14:textId="77777777" w:rsidR="007541F9" w:rsidRPr="007541F9" w:rsidRDefault="007541F9" w:rsidP="00BE4ECC">
            <w:pPr>
              <w:spacing w:after="200" w:line="233" w:lineRule="auto"/>
              <w:ind w:left="360"/>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0AB05DEB" w14:textId="77777777" w:rsidR="007541F9" w:rsidRDefault="007541F9" w:rsidP="00BE4ECC">
            <w:pPr>
              <w:spacing w:line="233" w:lineRule="auto"/>
              <w:contextualSpacing/>
              <w:jc w:val="center"/>
              <w:rPr>
                <w:rFonts w:ascii="Times New Roman" w:eastAsia="Calibri" w:hAnsi="Times New Roman" w:cs="Times New Roman"/>
                <w:sz w:val="20"/>
                <w:szCs w:val="16"/>
              </w:rPr>
            </w:pPr>
          </w:p>
        </w:tc>
        <w:tc>
          <w:tcPr>
            <w:tcW w:w="2127" w:type="dxa"/>
            <w:tcBorders>
              <w:top w:val="single" w:sz="4" w:space="0" w:color="000000"/>
              <w:left w:val="single" w:sz="4" w:space="0" w:color="000000"/>
              <w:bottom w:val="single" w:sz="4" w:space="0" w:color="000000"/>
              <w:right w:val="single" w:sz="4" w:space="0" w:color="000000"/>
            </w:tcBorders>
            <w:vAlign w:val="center"/>
          </w:tcPr>
          <w:p w14:paraId="4E6CB922" w14:textId="77777777" w:rsidR="007541F9" w:rsidRPr="001A1D9A" w:rsidRDefault="007541F9" w:rsidP="00BE4ECC">
            <w:pPr>
              <w:spacing w:after="0" w:line="233"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w:t>
            </w:r>
            <w:proofErr w:type="spellStart"/>
            <w:r w:rsidRPr="001A1D9A">
              <w:rPr>
                <w:rFonts w:ascii="Times New Roman" w:eastAsia="Calibri" w:hAnsi="Times New Roman" w:cs="Times New Roman"/>
                <w:sz w:val="20"/>
                <w:szCs w:val="16"/>
              </w:rPr>
              <w:t>Нижнереутчанский</w:t>
            </w:r>
            <w:proofErr w:type="spellEnd"/>
            <w:r w:rsidRPr="001A1D9A">
              <w:rPr>
                <w:rFonts w:ascii="Times New Roman" w:eastAsia="Calibri" w:hAnsi="Times New Roman" w:cs="Times New Roman"/>
                <w:sz w:val="20"/>
                <w:szCs w:val="16"/>
              </w:rPr>
              <w:t xml:space="preserve"> сельсовет»,</w:t>
            </w:r>
          </w:p>
          <w:p w14:paraId="2B0FA443" w14:textId="3C07326E" w:rsidR="007541F9" w:rsidRPr="001A1D9A" w:rsidRDefault="007541F9" w:rsidP="00BE4ECC">
            <w:pPr>
              <w:spacing w:after="0" w:line="233"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 xml:space="preserve">х. </w:t>
            </w:r>
            <w:r>
              <w:rPr>
                <w:rFonts w:ascii="Times New Roman" w:eastAsia="Calibri" w:hAnsi="Times New Roman" w:cs="Times New Roman"/>
                <w:sz w:val="20"/>
                <w:szCs w:val="16"/>
              </w:rPr>
              <w:t>Организация</w:t>
            </w:r>
          </w:p>
        </w:tc>
        <w:tc>
          <w:tcPr>
            <w:tcW w:w="2409" w:type="dxa"/>
            <w:tcBorders>
              <w:top w:val="single" w:sz="4" w:space="0" w:color="000000"/>
              <w:left w:val="single" w:sz="4" w:space="0" w:color="000000"/>
              <w:bottom w:val="single" w:sz="4" w:space="0" w:color="000000"/>
              <w:right w:val="single" w:sz="4" w:space="0" w:color="000000"/>
            </w:tcBorders>
            <w:vAlign w:val="center"/>
          </w:tcPr>
          <w:p w14:paraId="121D7868" w14:textId="77777777" w:rsidR="007541F9" w:rsidRDefault="007541F9" w:rsidP="00BE4ECC">
            <w:pPr>
              <w:spacing w:after="0" w:line="233" w:lineRule="auto"/>
              <w:ind w:firstLine="5"/>
              <w:jc w:val="center"/>
              <w:rPr>
                <w:rFonts w:ascii="Times New Roman" w:eastAsia="Calibri" w:hAnsi="Times New Roman" w:cs="Times New Roman"/>
                <w:sz w:val="20"/>
                <w:szCs w:val="20"/>
              </w:rPr>
            </w:pPr>
          </w:p>
        </w:tc>
        <w:tc>
          <w:tcPr>
            <w:tcW w:w="1980" w:type="dxa"/>
            <w:tcBorders>
              <w:top w:val="single" w:sz="4" w:space="0" w:color="000000"/>
              <w:left w:val="single" w:sz="4" w:space="0" w:color="000000"/>
              <w:bottom w:val="single" w:sz="4" w:space="0" w:color="000000"/>
              <w:right w:val="single" w:sz="4" w:space="0" w:color="000000"/>
            </w:tcBorders>
            <w:vAlign w:val="center"/>
          </w:tcPr>
          <w:p w14:paraId="0FA0EE00" w14:textId="77777777" w:rsidR="007541F9" w:rsidRPr="001A1D9A" w:rsidRDefault="007541F9" w:rsidP="00BE4ECC">
            <w:pPr>
              <w:spacing w:line="233" w:lineRule="auto"/>
              <w:contextualSpacing/>
              <w:jc w:val="center"/>
              <w:rPr>
                <w:rFonts w:ascii="Times New Roman" w:eastAsia="Calibri" w:hAnsi="Times New Roman" w:cs="Times New Roman"/>
                <w:sz w:val="20"/>
                <w:szCs w:val="16"/>
              </w:rPr>
            </w:pPr>
          </w:p>
        </w:tc>
        <w:tc>
          <w:tcPr>
            <w:tcW w:w="2409" w:type="dxa"/>
            <w:tcBorders>
              <w:top w:val="single" w:sz="4" w:space="0" w:color="000000"/>
              <w:left w:val="single" w:sz="4" w:space="0" w:color="000000"/>
              <w:bottom w:val="single" w:sz="4" w:space="0" w:color="000000"/>
              <w:right w:val="single" w:sz="4" w:space="0" w:color="000000"/>
            </w:tcBorders>
          </w:tcPr>
          <w:p w14:paraId="2BD71CAA" w14:textId="7BD115EB" w:rsidR="007541F9" w:rsidRPr="00262762" w:rsidRDefault="007541F9" w:rsidP="00BE4ECC">
            <w:pPr>
              <w:spacing w:line="233" w:lineRule="auto"/>
              <w:contextualSpacing/>
              <w:jc w:val="center"/>
              <w:rPr>
                <w:rFonts w:ascii="Times New Roman" w:hAnsi="Times New Roman" w:cs="Times New Roman"/>
                <w:sz w:val="20"/>
                <w:szCs w:val="20"/>
              </w:rPr>
            </w:pPr>
            <w:r>
              <w:rPr>
                <w:rFonts w:ascii="Times New Roman" w:hAnsi="Times New Roman" w:cs="Times New Roman"/>
                <w:sz w:val="20"/>
                <w:szCs w:val="20"/>
              </w:rPr>
              <w:t>образования</w:t>
            </w:r>
            <w:r w:rsidRPr="00262762">
              <w:rPr>
                <w:rFonts w:ascii="Times New Roman" w:hAnsi="Times New Roman" w:cs="Times New Roman"/>
                <w:sz w:val="20"/>
                <w:szCs w:val="20"/>
              </w:rPr>
              <w:t xml:space="preserve">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tcPr>
          <w:p w14:paraId="7673751B" w14:textId="43C014B6" w:rsidR="007541F9" w:rsidRPr="00262762" w:rsidRDefault="007541F9" w:rsidP="00BE4ECC">
            <w:pPr>
              <w:spacing w:line="233" w:lineRule="auto"/>
              <w:contextualSpacing/>
              <w:jc w:val="center"/>
              <w:rPr>
                <w:rFonts w:ascii="Times New Roman" w:hAnsi="Times New Roman" w:cs="Times New Roman"/>
                <w:sz w:val="20"/>
                <w:szCs w:val="20"/>
              </w:rPr>
            </w:pPr>
            <w:r w:rsidRPr="00262762">
              <w:rPr>
                <w:rFonts w:ascii="Times New Roman" w:hAnsi="Times New Roman" w:cs="Times New Roman"/>
                <w:sz w:val="20"/>
                <w:szCs w:val="20"/>
              </w:rPr>
              <w:t xml:space="preserve">в </w:t>
            </w:r>
            <w:r>
              <w:rPr>
                <w:rFonts w:ascii="Times New Roman" w:hAnsi="Times New Roman" w:cs="Times New Roman"/>
                <w:sz w:val="20"/>
                <w:szCs w:val="20"/>
              </w:rPr>
              <w:t>муниципальном образовании</w:t>
            </w:r>
          </w:p>
        </w:tc>
      </w:tr>
      <w:tr w:rsidR="00D63FE8" w:rsidRPr="002E0574" w14:paraId="3F32F865" w14:textId="77777777" w:rsidTr="0063741A">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0E2A9CDB" w14:textId="77777777" w:rsidR="00D63FE8" w:rsidRPr="00395E1C" w:rsidRDefault="00D63FE8" w:rsidP="00BE4ECC">
            <w:pPr>
              <w:pStyle w:val="a3"/>
              <w:numPr>
                <w:ilvl w:val="0"/>
                <w:numId w:val="15"/>
              </w:numPr>
              <w:spacing w:after="200" w:line="233" w:lineRule="auto"/>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13D03B9A" w14:textId="77777777" w:rsidR="00D63FE8" w:rsidRPr="002E0574" w:rsidRDefault="00D63FE8" w:rsidP="00BE4ECC">
            <w:pPr>
              <w:spacing w:line="233" w:lineRule="auto"/>
              <w:contextualSpacing/>
              <w:jc w:val="center"/>
              <w:rPr>
                <w:rFonts w:ascii="Times New Roman" w:eastAsia="Calibri" w:hAnsi="Times New Roman" w:cs="Times New Roman"/>
                <w:sz w:val="20"/>
                <w:szCs w:val="16"/>
              </w:rPr>
            </w:pPr>
            <w:r>
              <w:rPr>
                <w:rFonts w:ascii="Times New Roman" w:eastAsia="Calibri" w:hAnsi="Times New Roman" w:cs="Times New Roman"/>
                <w:sz w:val="20"/>
                <w:szCs w:val="16"/>
              </w:rPr>
              <w:t>Устройство оповещения</w:t>
            </w:r>
            <w:r w:rsidRPr="001A1D9A">
              <w:rPr>
                <w:rFonts w:ascii="Times New Roman" w:eastAsia="Calibri" w:hAnsi="Times New Roman" w:cs="Times New Roman"/>
                <w:sz w:val="20"/>
                <w:szCs w:val="16"/>
              </w:rPr>
              <w:t xml:space="preserve"> (строительство)</w:t>
            </w:r>
          </w:p>
        </w:tc>
        <w:tc>
          <w:tcPr>
            <w:tcW w:w="2127" w:type="dxa"/>
            <w:tcBorders>
              <w:top w:val="single" w:sz="4" w:space="0" w:color="000000"/>
              <w:left w:val="single" w:sz="4" w:space="0" w:color="000000"/>
              <w:bottom w:val="single" w:sz="4" w:space="0" w:color="000000"/>
              <w:right w:val="single" w:sz="4" w:space="0" w:color="000000"/>
            </w:tcBorders>
            <w:vAlign w:val="center"/>
          </w:tcPr>
          <w:p w14:paraId="368B45B5" w14:textId="77777777" w:rsidR="00D63FE8" w:rsidRPr="001A1D9A" w:rsidRDefault="00D63FE8" w:rsidP="00BE4ECC">
            <w:pPr>
              <w:spacing w:after="0" w:line="233"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Курская область,</w:t>
            </w:r>
          </w:p>
          <w:p w14:paraId="17FE0487" w14:textId="77777777" w:rsidR="00D63FE8" w:rsidRPr="001A1D9A" w:rsidRDefault="00D63FE8" w:rsidP="00BE4ECC">
            <w:pPr>
              <w:spacing w:after="0" w:line="233"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Медвенский район,</w:t>
            </w:r>
          </w:p>
          <w:p w14:paraId="0700655F" w14:textId="77777777" w:rsidR="00D63FE8" w:rsidRPr="001A1D9A" w:rsidRDefault="00D63FE8" w:rsidP="00BE4ECC">
            <w:pPr>
              <w:spacing w:after="0" w:line="233"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муниципальное образование</w:t>
            </w:r>
          </w:p>
          <w:p w14:paraId="353D9513" w14:textId="77777777" w:rsidR="00D63FE8" w:rsidRPr="001A1D9A" w:rsidRDefault="00D63FE8" w:rsidP="00BE4ECC">
            <w:pPr>
              <w:spacing w:after="0" w:line="233"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w:t>
            </w:r>
            <w:proofErr w:type="spellStart"/>
            <w:r w:rsidRPr="001A1D9A">
              <w:rPr>
                <w:rFonts w:ascii="Times New Roman" w:eastAsia="Calibri" w:hAnsi="Times New Roman" w:cs="Times New Roman"/>
                <w:sz w:val="20"/>
                <w:szCs w:val="16"/>
              </w:rPr>
              <w:t>Нижнереутчанский</w:t>
            </w:r>
            <w:proofErr w:type="spellEnd"/>
            <w:r w:rsidRPr="001A1D9A">
              <w:rPr>
                <w:rFonts w:ascii="Times New Roman" w:eastAsia="Calibri" w:hAnsi="Times New Roman" w:cs="Times New Roman"/>
                <w:sz w:val="20"/>
                <w:szCs w:val="16"/>
              </w:rPr>
              <w:t xml:space="preserve"> сельсовет»,</w:t>
            </w:r>
          </w:p>
          <w:p w14:paraId="168CD026" w14:textId="77777777" w:rsidR="00D63FE8" w:rsidRPr="002E0574" w:rsidRDefault="00D63FE8" w:rsidP="00BE4ECC">
            <w:pPr>
              <w:spacing w:after="0" w:line="233"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х.</w:t>
            </w:r>
            <w:r>
              <w:rPr>
                <w:rFonts w:ascii="Times New Roman" w:eastAsia="Calibri" w:hAnsi="Times New Roman" w:cs="Times New Roman"/>
                <w:sz w:val="20"/>
                <w:szCs w:val="16"/>
              </w:rPr>
              <w:t xml:space="preserve"> Ильичевский</w:t>
            </w:r>
          </w:p>
        </w:tc>
        <w:tc>
          <w:tcPr>
            <w:tcW w:w="2409" w:type="dxa"/>
            <w:tcBorders>
              <w:top w:val="single" w:sz="4" w:space="0" w:color="000000"/>
              <w:left w:val="single" w:sz="4" w:space="0" w:color="000000"/>
              <w:bottom w:val="single" w:sz="4" w:space="0" w:color="000000"/>
              <w:right w:val="single" w:sz="4" w:space="0" w:color="000000"/>
            </w:tcBorders>
            <w:vAlign w:val="center"/>
          </w:tcPr>
          <w:p w14:paraId="3319F7E7" w14:textId="77777777" w:rsidR="00D63FE8" w:rsidRPr="002E0574" w:rsidRDefault="00D63FE8" w:rsidP="00BE4ECC">
            <w:pPr>
              <w:spacing w:after="0" w:line="233" w:lineRule="auto"/>
              <w:ind w:firstLine="5"/>
              <w:jc w:val="center"/>
              <w:rPr>
                <w:rFonts w:ascii="Times New Roman" w:eastAsia="Calibri" w:hAnsi="Times New Roman" w:cs="Times New Roman"/>
                <w:sz w:val="20"/>
                <w:szCs w:val="20"/>
              </w:rPr>
            </w:pPr>
            <w:r>
              <w:rPr>
                <w:rFonts w:ascii="Times New Roman" w:eastAsia="Calibri" w:hAnsi="Times New Roman" w:cs="Times New Roman"/>
                <w:sz w:val="20"/>
                <w:szCs w:val="20"/>
              </w:rPr>
              <w:t>Радиус действия 700 м</w:t>
            </w:r>
          </w:p>
        </w:tc>
        <w:tc>
          <w:tcPr>
            <w:tcW w:w="1980" w:type="dxa"/>
            <w:tcBorders>
              <w:top w:val="single" w:sz="4" w:space="0" w:color="000000"/>
              <w:left w:val="single" w:sz="4" w:space="0" w:color="000000"/>
              <w:bottom w:val="single" w:sz="4" w:space="0" w:color="000000"/>
              <w:right w:val="single" w:sz="4" w:space="0" w:color="000000"/>
            </w:tcBorders>
            <w:vAlign w:val="center"/>
          </w:tcPr>
          <w:p w14:paraId="0648384E" w14:textId="77777777" w:rsidR="00D63FE8" w:rsidRPr="002E0574" w:rsidRDefault="00D63FE8" w:rsidP="00BE4ECC">
            <w:pPr>
              <w:spacing w:line="233" w:lineRule="auto"/>
              <w:contextualSpacing/>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1BA4C495" w14:textId="77777777" w:rsidR="00D63FE8" w:rsidRPr="002E0574" w:rsidRDefault="00D63FE8" w:rsidP="00BE4ECC">
            <w:pPr>
              <w:spacing w:line="233" w:lineRule="auto"/>
              <w:contextualSpacing/>
              <w:jc w:val="center"/>
              <w:rPr>
                <w:rFonts w:ascii="Times New Roman" w:eastAsia="Times New Roman" w:hAnsi="Times New Roman" w:cs="Times New Roman"/>
                <w:sz w:val="20"/>
                <w:szCs w:val="20"/>
                <w:lang w:eastAsia="ru-RU"/>
              </w:rPr>
            </w:pPr>
            <w:r w:rsidRPr="00262762">
              <w:rPr>
                <w:rFonts w:ascii="Times New Roman" w:hAnsi="Times New Roman" w:cs="Times New Roman"/>
                <w:sz w:val="20"/>
                <w:szCs w:val="20"/>
              </w:rPr>
              <w:t xml:space="preserve">Покрытие территории </w:t>
            </w:r>
            <w:r>
              <w:rPr>
                <w:rFonts w:ascii="Times New Roman" w:hAnsi="Times New Roman" w:cs="Times New Roman"/>
                <w:sz w:val="20"/>
                <w:szCs w:val="20"/>
              </w:rPr>
              <w:t>муниципального образования</w:t>
            </w:r>
            <w:r w:rsidRPr="00262762">
              <w:rPr>
                <w:rFonts w:ascii="Times New Roman" w:hAnsi="Times New Roman" w:cs="Times New Roman"/>
                <w:sz w:val="20"/>
                <w:szCs w:val="20"/>
              </w:rPr>
              <w:t xml:space="preserve">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1B163D1B" w14:textId="77777777" w:rsidR="00D63FE8" w:rsidRPr="002E0574" w:rsidRDefault="00D63FE8" w:rsidP="00BE4ECC">
            <w:pPr>
              <w:spacing w:line="233" w:lineRule="auto"/>
              <w:contextualSpacing/>
              <w:jc w:val="center"/>
              <w:rPr>
                <w:rFonts w:ascii="Times New Roman" w:hAnsi="Times New Roman" w:cs="Times New Roman"/>
                <w:color w:val="000000"/>
                <w:sz w:val="20"/>
                <w:szCs w:val="20"/>
              </w:rPr>
            </w:pPr>
            <w:r w:rsidRPr="00262762">
              <w:rPr>
                <w:rFonts w:ascii="Times New Roman" w:hAnsi="Times New Roman" w:cs="Times New Roman"/>
                <w:sz w:val="20"/>
                <w:szCs w:val="20"/>
              </w:rPr>
              <w:t xml:space="preserve">Повышение уровня пожарной безопасности в </w:t>
            </w:r>
            <w:r>
              <w:rPr>
                <w:rFonts w:ascii="Times New Roman" w:hAnsi="Times New Roman" w:cs="Times New Roman"/>
                <w:sz w:val="20"/>
                <w:szCs w:val="20"/>
              </w:rPr>
              <w:t>муниципальном образовании</w:t>
            </w:r>
          </w:p>
        </w:tc>
      </w:tr>
      <w:tr w:rsidR="00D63FE8" w:rsidRPr="002E0574" w14:paraId="0D5BDE3A" w14:textId="77777777" w:rsidTr="0063741A">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21700E63" w14:textId="77777777" w:rsidR="00D63FE8" w:rsidRPr="00395E1C" w:rsidRDefault="00D63FE8" w:rsidP="00BE4ECC">
            <w:pPr>
              <w:pStyle w:val="a3"/>
              <w:numPr>
                <w:ilvl w:val="0"/>
                <w:numId w:val="15"/>
              </w:numPr>
              <w:spacing w:after="200" w:line="233" w:lineRule="auto"/>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62E4C1AE" w14:textId="77777777" w:rsidR="00D63FE8" w:rsidRPr="002E0574" w:rsidRDefault="00D63FE8" w:rsidP="00BE4ECC">
            <w:pPr>
              <w:spacing w:line="233" w:lineRule="auto"/>
              <w:contextualSpacing/>
              <w:jc w:val="center"/>
              <w:rPr>
                <w:rFonts w:ascii="Times New Roman" w:eastAsia="Calibri" w:hAnsi="Times New Roman" w:cs="Times New Roman"/>
                <w:sz w:val="20"/>
                <w:szCs w:val="16"/>
              </w:rPr>
            </w:pPr>
            <w:r>
              <w:rPr>
                <w:rFonts w:ascii="Times New Roman" w:eastAsia="Calibri" w:hAnsi="Times New Roman" w:cs="Times New Roman"/>
                <w:sz w:val="20"/>
                <w:szCs w:val="16"/>
              </w:rPr>
              <w:t>Устройство оповещения</w:t>
            </w:r>
            <w:r w:rsidRPr="001A1D9A">
              <w:rPr>
                <w:rFonts w:ascii="Times New Roman" w:eastAsia="Calibri" w:hAnsi="Times New Roman" w:cs="Times New Roman"/>
                <w:sz w:val="20"/>
                <w:szCs w:val="16"/>
              </w:rPr>
              <w:t xml:space="preserve"> (строительство)</w:t>
            </w:r>
          </w:p>
        </w:tc>
        <w:tc>
          <w:tcPr>
            <w:tcW w:w="2127" w:type="dxa"/>
            <w:tcBorders>
              <w:top w:val="single" w:sz="4" w:space="0" w:color="000000"/>
              <w:left w:val="single" w:sz="4" w:space="0" w:color="000000"/>
              <w:bottom w:val="single" w:sz="4" w:space="0" w:color="000000"/>
              <w:right w:val="single" w:sz="4" w:space="0" w:color="000000"/>
            </w:tcBorders>
            <w:vAlign w:val="center"/>
          </w:tcPr>
          <w:p w14:paraId="7CE7289E" w14:textId="77777777" w:rsidR="00D63FE8" w:rsidRPr="001A1D9A" w:rsidRDefault="00D63FE8" w:rsidP="00BE4ECC">
            <w:pPr>
              <w:spacing w:after="0" w:line="233"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Курская область,</w:t>
            </w:r>
          </w:p>
          <w:p w14:paraId="4B0E31A1" w14:textId="77777777" w:rsidR="00D63FE8" w:rsidRPr="001A1D9A" w:rsidRDefault="00D63FE8" w:rsidP="00BE4ECC">
            <w:pPr>
              <w:spacing w:after="0" w:line="233"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Медвенский район,</w:t>
            </w:r>
          </w:p>
          <w:p w14:paraId="7A92CD9E" w14:textId="77777777" w:rsidR="00D63FE8" w:rsidRPr="001A1D9A" w:rsidRDefault="00D63FE8" w:rsidP="00BE4ECC">
            <w:pPr>
              <w:spacing w:after="0" w:line="233"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муниципальное образование</w:t>
            </w:r>
          </w:p>
          <w:p w14:paraId="6CE72852" w14:textId="77777777" w:rsidR="00D63FE8" w:rsidRPr="001A1D9A" w:rsidRDefault="00D63FE8" w:rsidP="00BE4ECC">
            <w:pPr>
              <w:spacing w:after="0" w:line="233"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w:t>
            </w:r>
            <w:proofErr w:type="spellStart"/>
            <w:r w:rsidRPr="001A1D9A">
              <w:rPr>
                <w:rFonts w:ascii="Times New Roman" w:eastAsia="Calibri" w:hAnsi="Times New Roman" w:cs="Times New Roman"/>
                <w:sz w:val="20"/>
                <w:szCs w:val="16"/>
              </w:rPr>
              <w:t>Нижнереутчанский</w:t>
            </w:r>
            <w:proofErr w:type="spellEnd"/>
            <w:r w:rsidRPr="001A1D9A">
              <w:rPr>
                <w:rFonts w:ascii="Times New Roman" w:eastAsia="Calibri" w:hAnsi="Times New Roman" w:cs="Times New Roman"/>
                <w:sz w:val="20"/>
                <w:szCs w:val="16"/>
              </w:rPr>
              <w:t xml:space="preserve"> сельсовет»,</w:t>
            </w:r>
          </w:p>
          <w:p w14:paraId="7B02D0CA" w14:textId="77777777" w:rsidR="00D63FE8" w:rsidRPr="002E0574" w:rsidRDefault="00D63FE8" w:rsidP="00BE4ECC">
            <w:pPr>
              <w:spacing w:after="0" w:line="233"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х.</w:t>
            </w:r>
            <w:r>
              <w:rPr>
                <w:rFonts w:ascii="Times New Roman" w:eastAsia="Calibri" w:hAnsi="Times New Roman" w:cs="Times New Roman"/>
                <w:sz w:val="20"/>
                <w:szCs w:val="16"/>
              </w:rPr>
              <w:t xml:space="preserve"> Ильичевский</w:t>
            </w:r>
          </w:p>
        </w:tc>
        <w:tc>
          <w:tcPr>
            <w:tcW w:w="2409" w:type="dxa"/>
            <w:tcBorders>
              <w:top w:val="single" w:sz="4" w:space="0" w:color="000000"/>
              <w:left w:val="single" w:sz="4" w:space="0" w:color="000000"/>
              <w:bottom w:val="single" w:sz="4" w:space="0" w:color="000000"/>
              <w:right w:val="single" w:sz="4" w:space="0" w:color="000000"/>
            </w:tcBorders>
            <w:vAlign w:val="center"/>
          </w:tcPr>
          <w:p w14:paraId="3610D117" w14:textId="77777777" w:rsidR="00D63FE8" w:rsidRPr="002E0574" w:rsidRDefault="00D63FE8" w:rsidP="00BE4ECC">
            <w:pPr>
              <w:spacing w:after="0" w:line="233" w:lineRule="auto"/>
              <w:ind w:firstLine="5"/>
              <w:jc w:val="center"/>
              <w:rPr>
                <w:rFonts w:ascii="Times New Roman" w:eastAsia="Calibri" w:hAnsi="Times New Roman" w:cs="Times New Roman"/>
                <w:sz w:val="20"/>
                <w:szCs w:val="20"/>
              </w:rPr>
            </w:pPr>
            <w:r>
              <w:rPr>
                <w:rFonts w:ascii="Times New Roman" w:eastAsia="Calibri" w:hAnsi="Times New Roman" w:cs="Times New Roman"/>
                <w:sz w:val="20"/>
                <w:szCs w:val="20"/>
              </w:rPr>
              <w:t>Радиус действия 700 м</w:t>
            </w:r>
          </w:p>
        </w:tc>
        <w:tc>
          <w:tcPr>
            <w:tcW w:w="1980" w:type="dxa"/>
            <w:tcBorders>
              <w:top w:val="single" w:sz="4" w:space="0" w:color="000000"/>
              <w:left w:val="single" w:sz="4" w:space="0" w:color="000000"/>
              <w:bottom w:val="single" w:sz="4" w:space="0" w:color="000000"/>
              <w:right w:val="single" w:sz="4" w:space="0" w:color="000000"/>
            </w:tcBorders>
            <w:vAlign w:val="center"/>
          </w:tcPr>
          <w:p w14:paraId="3E323500" w14:textId="77777777" w:rsidR="00D63FE8" w:rsidRPr="002E0574" w:rsidRDefault="00D63FE8" w:rsidP="00BE4ECC">
            <w:pPr>
              <w:spacing w:line="233" w:lineRule="auto"/>
              <w:contextualSpacing/>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27280C14" w14:textId="77777777" w:rsidR="00D63FE8" w:rsidRPr="002E0574" w:rsidRDefault="00D63FE8" w:rsidP="00BE4ECC">
            <w:pPr>
              <w:spacing w:line="233" w:lineRule="auto"/>
              <w:contextualSpacing/>
              <w:jc w:val="center"/>
              <w:rPr>
                <w:rFonts w:ascii="Times New Roman" w:eastAsia="Times New Roman" w:hAnsi="Times New Roman" w:cs="Times New Roman"/>
                <w:sz w:val="20"/>
                <w:szCs w:val="20"/>
                <w:lang w:eastAsia="ru-RU"/>
              </w:rPr>
            </w:pPr>
            <w:r w:rsidRPr="00262762">
              <w:rPr>
                <w:rFonts w:ascii="Times New Roman" w:hAnsi="Times New Roman" w:cs="Times New Roman"/>
                <w:sz w:val="20"/>
                <w:szCs w:val="20"/>
              </w:rPr>
              <w:t xml:space="preserve">Покрытие территории </w:t>
            </w:r>
            <w:r>
              <w:rPr>
                <w:rFonts w:ascii="Times New Roman" w:hAnsi="Times New Roman" w:cs="Times New Roman"/>
                <w:sz w:val="20"/>
                <w:szCs w:val="20"/>
              </w:rPr>
              <w:t>муниципального образования</w:t>
            </w:r>
            <w:r w:rsidRPr="00262762">
              <w:rPr>
                <w:rFonts w:ascii="Times New Roman" w:hAnsi="Times New Roman" w:cs="Times New Roman"/>
                <w:sz w:val="20"/>
                <w:szCs w:val="20"/>
              </w:rPr>
              <w:t xml:space="preserve">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46643541" w14:textId="77777777" w:rsidR="00D63FE8" w:rsidRPr="002E0574" w:rsidRDefault="00D63FE8" w:rsidP="00BE4ECC">
            <w:pPr>
              <w:spacing w:line="233" w:lineRule="auto"/>
              <w:contextualSpacing/>
              <w:jc w:val="center"/>
              <w:rPr>
                <w:rFonts w:ascii="Times New Roman" w:hAnsi="Times New Roman" w:cs="Times New Roman"/>
                <w:color w:val="000000"/>
                <w:sz w:val="20"/>
                <w:szCs w:val="20"/>
              </w:rPr>
            </w:pPr>
            <w:r w:rsidRPr="00262762">
              <w:rPr>
                <w:rFonts w:ascii="Times New Roman" w:hAnsi="Times New Roman" w:cs="Times New Roman"/>
                <w:sz w:val="20"/>
                <w:szCs w:val="20"/>
              </w:rPr>
              <w:t xml:space="preserve">Повышение уровня пожарной безопасности в </w:t>
            </w:r>
            <w:r>
              <w:rPr>
                <w:rFonts w:ascii="Times New Roman" w:hAnsi="Times New Roman" w:cs="Times New Roman"/>
                <w:sz w:val="20"/>
                <w:szCs w:val="20"/>
              </w:rPr>
              <w:t>муниципальном образовании</w:t>
            </w:r>
          </w:p>
        </w:tc>
      </w:tr>
      <w:tr w:rsidR="00D63FE8" w:rsidRPr="002E0574" w14:paraId="1BCF06B0" w14:textId="77777777" w:rsidTr="0063741A">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186901DB" w14:textId="77777777" w:rsidR="00D63FE8" w:rsidRPr="00395E1C" w:rsidRDefault="00D63FE8" w:rsidP="00BE4ECC">
            <w:pPr>
              <w:pStyle w:val="a3"/>
              <w:numPr>
                <w:ilvl w:val="0"/>
                <w:numId w:val="15"/>
              </w:numPr>
              <w:spacing w:after="200" w:line="233" w:lineRule="auto"/>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0F78FD89" w14:textId="77777777" w:rsidR="00D63FE8" w:rsidRPr="002E0574" w:rsidRDefault="00D63FE8" w:rsidP="00BE4ECC">
            <w:pPr>
              <w:spacing w:line="233" w:lineRule="auto"/>
              <w:contextualSpacing/>
              <w:jc w:val="center"/>
              <w:rPr>
                <w:rFonts w:ascii="Times New Roman" w:eastAsia="Calibri" w:hAnsi="Times New Roman" w:cs="Times New Roman"/>
                <w:sz w:val="20"/>
                <w:szCs w:val="16"/>
              </w:rPr>
            </w:pPr>
            <w:r>
              <w:rPr>
                <w:rFonts w:ascii="Times New Roman" w:eastAsia="Calibri" w:hAnsi="Times New Roman" w:cs="Times New Roman"/>
                <w:sz w:val="20"/>
                <w:szCs w:val="16"/>
              </w:rPr>
              <w:t>Устройство оповещения</w:t>
            </w:r>
            <w:r w:rsidRPr="001A1D9A">
              <w:rPr>
                <w:rFonts w:ascii="Times New Roman" w:eastAsia="Calibri" w:hAnsi="Times New Roman" w:cs="Times New Roman"/>
                <w:sz w:val="20"/>
                <w:szCs w:val="16"/>
              </w:rPr>
              <w:t xml:space="preserve"> (строительство)</w:t>
            </w:r>
          </w:p>
        </w:tc>
        <w:tc>
          <w:tcPr>
            <w:tcW w:w="2127" w:type="dxa"/>
            <w:tcBorders>
              <w:top w:val="single" w:sz="4" w:space="0" w:color="000000"/>
              <w:left w:val="single" w:sz="4" w:space="0" w:color="000000"/>
              <w:bottom w:val="single" w:sz="4" w:space="0" w:color="000000"/>
              <w:right w:val="single" w:sz="4" w:space="0" w:color="000000"/>
            </w:tcBorders>
            <w:vAlign w:val="center"/>
          </w:tcPr>
          <w:p w14:paraId="2FA3357B" w14:textId="77777777" w:rsidR="00D63FE8" w:rsidRPr="001A1D9A" w:rsidRDefault="00D63FE8" w:rsidP="00BE4ECC">
            <w:pPr>
              <w:spacing w:after="0" w:line="233"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Курская область,</w:t>
            </w:r>
          </w:p>
          <w:p w14:paraId="234778D1" w14:textId="77777777" w:rsidR="00D63FE8" w:rsidRPr="001A1D9A" w:rsidRDefault="00D63FE8" w:rsidP="00BE4ECC">
            <w:pPr>
              <w:spacing w:after="0" w:line="233"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Медвенский район,</w:t>
            </w:r>
          </w:p>
          <w:p w14:paraId="07F2A832" w14:textId="77777777" w:rsidR="00D63FE8" w:rsidRPr="001A1D9A" w:rsidRDefault="00D63FE8" w:rsidP="00BE4ECC">
            <w:pPr>
              <w:spacing w:after="0" w:line="233"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муниципальное образование</w:t>
            </w:r>
          </w:p>
          <w:p w14:paraId="032B3779" w14:textId="77777777" w:rsidR="00D63FE8" w:rsidRPr="001A1D9A" w:rsidRDefault="00D63FE8" w:rsidP="00BE4ECC">
            <w:pPr>
              <w:spacing w:after="0" w:line="233"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w:t>
            </w:r>
            <w:proofErr w:type="spellStart"/>
            <w:r w:rsidRPr="001A1D9A">
              <w:rPr>
                <w:rFonts w:ascii="Times New Roman" w:eastAsia="Calibri" w:hAnsi="Times New Roman" w:cs="Times New Roman"/>
                <w:sz w:val="20"/>
                <w:szCs w:val="16"/>
              </w:rPr>
              <w:t>Нижнереутчанский</w:t>
            </w:r>
            <w:proofErr w:type="spellEnd"/>
            <w:r w:rsidRPr="001A1D9A">
              <w:rPr>
                <w:rFonts w:ascii="Times New Roman" w:eastAsia="Calibri" w:hAnsi="Times New Roman" w:cs="Times New Roman"/>
                <w:sz w:val="20"/>
                <w:szCs w:val="16"/>
              </w:rPr>
              <w:t xml:space="preserve"> сельсовет»,</w:t>
            </w:r>
          </w:p>
          <w:p w14:paraId="2BFBBE01" w14:textId="77777777" w:rsidR="00D63FE8" w:rsidRPr="002E0574" w:rsidRDefault="00D63FE8" w:rsidP="00BE4ECC">
            <w:pPr>
              <w:spacing w:after="0" w:line="233"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х.</w:t>
            </w:r>
            <w:r>
              <w:rPr>
                <w:rFonts w:ascii="Times New Roman" w:eastAsia="Calibri" w:hAnsi="Times New Roman" w:cs="Times New Roman"/>
                <w:sz w:val="20"/>
                <w:szCs w:val="16"/>
              </w:rPr>
              <w:t xml:space="preserve"> Александровка</w:t>
            </w:r>
          </w:p>
        </w:tc>
        <w:tc>
          <w:tcPr>
            <w:tcW w:w="2409" w:type="dxa"/>
            <w:tcBorders>
              <w:top w:val="single" w:sz="4" w:space="0" w:color="000000"/>
              <w:left w:val="single" w:sz="4" w:space="0" w:color="000000"/>
              <w:bottom w:val="single" w:sz="4" w:space="0" w:color="000000"/>
              <w:right w:val="single" w:sz="4" w:space="0" w:color="000000"/>
            </w:tcBorders>
            <w:vAlign w:val="center"/>
          </w:tcPr>
          <w:p w14:paraId="73B4E3CF" w14:textId="77777777" w:rsidR="00D63FE8" w:rsidRPr="002E0574" w:rsidRDefault="00D63FE8" w:rsidP="00BE4ECC">
            <w:pPr>
              <w:spacing w:after="0" w:line="233" w:lineRule="auto"/>
              <w:ind w:firstLine="5"/>
              <w:jc w:val="center"/>
              <w:rPr>
                <w:rFonts w:ascii="Times New Roman" w:eastAsia="Calibri" w:hAnsi="Times New Roman" w:cs="Times New Roman"/>
                <w:sz w:val="20"/>
                <w:szCs w:val="20"/>
              </w:rPr>
            </w:pPr>
            <w:r>
              <w:rPr>
                <w:rFonts w:ascii="Times New Roman" w:eastAsia="Calibri" w:hAnsi="Times New Roman" w:cs="Times New Roman"/>
                <w:sz w:val="20"/>
                <w:szCs w:val="20"/>
              </w:rPr>
              <w:t>Радиус действия 700 м</w:t>
            </w:r>
          </w:p>
        </w:tc>
        <w:tc>
          <w:tcPr>
            <w:tcW w:w="1980" w:type="dxa"/>
            <w:tcBorders>
              <w:top w:val="single" w:sz="4" w:space="0" w:color="000000"/>
              <w:left w:val="single" w:sz="4" w:space="0" w:color="000000"/>
              <w:bottom w:val="single" w:sz="4" w:space="0" w:color="000000"/>
              <w:right w:val="single" w:sz="4" w:space="0" w:color="000000"/>
            </w:tcBorders>
            <w:vAlign w:val="center"/>
          </w:tcPr>
          <w:p w14:paraId="7D947CEC" w14:textId="77777777" w:rsidR="00D63FE8" w:rsidRPr="002E0574" w:rsidRDefault="00D63FE8" w:rsidP="00BE4ECC">
            <w:pPr>
              <w:spacing w:line="233" w:lineRule="auto"/>
              <w:contextualSpacing/>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44896C56" w14:textId="77777777" w:rsidR="00D63FE8" w:rsidRPr="002E0574" w:rsidRDefault="00D63FE8" w:rsidP="00BE4ECC">
            <w:pPr>
              <w:spacing w:line="233" w:lineRule="auto"/>
              <w:contextualSpacing/>
              <w:jc w:val="center"/>
              <w:rPr>
                <w:rFonts w:ascii="Times New Roman" w:eastAsia="Times New Roman" w:hAnsi="Times New Roman" w:cs="Times New Roman"/>
                <w:sz w:val="20"/>
                <w:szCs w:val="20"/>
                <w:lang w:eastAsia="ru-RU"/>
              </w:rPr>
            </w:pPr>
            <w:r w:rsidRPr="00262762">
              <w:rPr>
                <w:rFonts w:ascii="Times New Roman" w:hAnsi="Times New Roman" w:cs="Times New Roman"/>
                <w:sz w:val="20"/>
                <w:szCs w:val="20"/>
              </w:rPr>
              <w:t xml:space="preserve">Покрытие территории </w:t>
            </w:r>
            <w:r>
              <w:rPr>
                <w:rFonts w:ascii="Times New Roman" w:hAnsi="Times New Roman" w:cs="Times New Roman"/>
                <w:sz w:val="20"/>
                <w:szCs w:val="20"/>
              </w:rPr>
              <w:t>муниципального образования</w:t>
            </w:r>
            <w:r w:rsidRPr="00262762">
              <w:rPr>
                <w:rFonts w:ascii="Times New Roman" w:hAnsi="Times New Roman" w:cs="Times New Roman"/>
                <w:sz w:val="20"/>
                <w:szCs w:val="20"/>
              </w:rPr>
              <w:t xml:space="preserve">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670DE9CB" w14:textId="77777777" w:rsidR="00D63FE8" w:rsidRPr="002E0574" w:rsidRDefault="00D63FE8" w:rsidP="00BE4ECC">
            <w:pPr>
              <w:spacing w:line="233" w:lineRule="auto"/>
              <w:contextualSpacing/>
              <w:jc w:val="center"/>
              <w:rPr>
                <w:rFonts w:ascii="Times New Roman" w:hAnsi="Times New Roman" w:cs="Times New Roman"/>
                <w:color w:val="000000"/>
                <w:sz w:val="20"/>
                <w:szCs w:val="20"/>
              </w:rPr>
            </w:pPr>
            <w:r w:rsidRPr="00262762">
              <w:rPr>
                <w:rFonts w:ascii="Times New Roman" w:hAnsi="Times New Roman" w:cs="Times New Roman"/>
                <w:sz w:val="20"/>
                <w:szCs w:val="20"/>
              </w:rPr>
              <w:t xml:space="preserve">Повышение уровня пожарной безопасности в </w:t>
            </w:r>
            <w:r>
              <w:rPr>
                <w:rFonts w:ascii="Times New Roman" w:hAnsi="Times New Roman" w:cs="Times New Roman"/>
                <w:sz w:val="20"/>
                <w:szCs w:val="20"/>
              </w:rPr>
              <w:t>муниципальном образовании</w:t>
            </w:r>
          </w:p>
        </w:tc>
      </w:tr>
      <w:tr w:rsidR="00D63FE8" w:rsidRPr="002E0574" w14:paraId="1C7C89EB" w14:textId="77777777" w:rsidTr="0063741A">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70403DAA" w14:textId="77777777" w:rsidR="00D63FE8" w:rsidRPr="00395E1C" w:rsidRDefault="00D63FE8" w:rsidP="00BE4ECC">
            <w:pPr>
              <w:pStyle w:val="a3"/>
              <w:numPr>
                <w:ilvl w:val="0"/>
                <w:numId w:val="15"/>
              </w:numPr>
              <w:spacing w:after="200" w:line="233" w:lineRule="auto"/>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6B8A97A5" w14:textId="77777777" w:rsidR="00D63FE8" w:rsidRPr="002E0574" w:rsidRDefault="00D63FE8" w:rsidP="00BE4ECC">
            <w:pPr>
              <w:spacing w:line="233" w:lineRule="auto"/>
              <w:contextualSpacing/>
              <w:jc w:val="center"/>
              <w:rPr>
                <w:rFonts w:ascii="Times New Roman" w:eastAsia="Calibri" w:hAnsi="Times New Roman" w:cs="Times New Roman"/>
                <w:sz w:val="20"/>
                <w:szCs w:val="16"/>
              </w:rPr>
            </w:pPr>
            <w:r>
              <w:rPr>
                <w:rFonts w:ascii="Times New Roman" w:eastAsia="Calibri" w:hAnsi="Times New Roman" w:cs="Times New Roman"/>
                <w:sz w:val="20"/>
                <w:szCs w:val="16"/>
              </w:rPr>
              <w:t>Устройство оповещения</w:t>
            </w:r>
            <w:r w:rsidRPr="001A1D9A">
              <w:rPr>
                <w:rFonts w:ascii="Times New Roman" w:eastAsia="Calibri" w:hAnsi="Times New Roman" w:cs="Times New Roman"/>
                <w:sz w:val="20"/>
                <w:szCs w:val="16"/>
              </w:rPr>
              <w:t xml:space="preserve"> (строительство)</w:t>
            </w:r>
          </w:p>
        </w:tc>
        <w:tc>
          <w:tcPr>
            <w:tcW w:w="2127" w:type="dxa"/>
            <w:tcBorders>
              <w:top w:val="single" w:sz="4" w:space="0" w:color="000000"/>
              <w:left w:val="single" w:sz="4" w:space="0" w:color="000000"/>
              <w:bottom w:val="single" w:sz="4" w:space="0" w:color="000000"/>
              <w:right w:val="single" w:sz="4" w:space="0" w:color="000000"/>
            </w:tcBorders>
            <w:vAlign w:val="center"/>
          </w:tcPr>
          <w:p w14:paraId="3EE87C91" w14:textId="77777777" w:rsidR="00D63FE8" w:rsidRPr="001A1D9A" w:rsidRDefault="00D63FE8" w:rsidP="00BE4ECC">
            <w:pPr>
              <w:spacing w:after="0" w:line="233"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Курская область,</w:t>
            </w:r>
          </w:p>
          <w:p w14:paraId="77FFA89B" w14:textId="77777777" w:rsidR="00D63FE8" w:rsidRPr="001A1D9A" w:rsidRDefault="00D63FE8" w:rsidP="00BE4ECC">
            <w:pPr>
              <w:spacing w:after="0" w:line="233"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Медвенский район,</w:t>
            </w:r>
          </w:p>
          <w:p w14:paraId="25F42BA9" w14:textId="77777777" w:rsidR="00D63FE8" w:rsidRPr="001A1D9A" w:rsidRDefault="00D63FE8" w:rsidP="00BE4ECC">
            <w:pPr>
              <w:spacing w:after="0" w:line="233"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муниципальное образование</w:t>
            </w:r>
          </w:p>
          <w:p w14:paraId="233BB4DC" w14:textId="77777777" w:rsidR="00D63FE8" w:rsidRPr="001A1D9A" w:rsidRDefault="00D63FE8" w:rsidP="00BE4ECC">
            <w:pPr>
              <w:spacing w:after="0" w:line="233"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w:t>
            </w:r>
            <w:proofErr w:type="spellStart"/>
            <w:r w:rsidRPr="001A1D9A">
              <w:rPr>
                <w:rFonts w:ascii="Times New Roman" w:eastAsia="Calibri" w:hAnsi="Times New Roman" w:cs="Times New Roman"/>
                <w:sz w:val="20"/>
                <w:szCs w:val="16"/>
              </w:rPr>
              <w:t>Нижнереутчанский</w:t>
            </w:r>
            <w:proofErr w:type="spellEnd"/>
            <w:r w:rsidRPr="001A1D9A">
              <w:rPr>
                <w:rFonts w:ascii="Times New Roman" w:eastAsia="Calibri" w:hAnsi="Times New Roman" w:cs="Times New Roman"/>
                <w:sz w:val="20"/>
                <w:szCs w:val="16"/>
              </w:rPr>
              <w:t xml:space="preserve"> сельсовет»,</w:t>
            </w:r>
          </w:p>
          <w:p w14:paraId="449613D2" w14:textId="77777777" w:rsidR="00D63FE8" w:rsidRPr="002E0574" w:rsidRDefault="00D63FE8" w:rsidP="00BE4ECC">
            <w:pPr>
              <w:spacing w:after="0" w:line="233"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с</w:t>
            </w:r>
            <w:r w:rsidRPr="001A1D9A">
              <w:rPr>
                <w:rFonts w:ascii="Times New Roman" w:eastAsia="Calibri" w:hAnsi="Times New Roman" w:cs="Times New Roman"/>
                <w:sz w:val="20"/>
                <w:szCs w:val="16"/>
              </w:rPr>
              <w:t>.</w:t>
            </w:r>
            <w:r>
              <w:rPr>
                <w:rFonts w:ascii="Times New Roman" w:eastAsia="Calibri" w:hAnsi="Times New Roman" w:cs="Times New Roman"/>
                <w:sz w:val="20"/>
                <w:szCs w:val="16"/>
              </w:rPr>
              <w:t xml:space="preserve"> Нижний </w:t>
            </w:r>
            <w:proofErr w:type="spellStart"/>
            <w:r>
              <w:rPr>
                <w:rFonts w:ascii="Times New Roman" w:eastAsia="Calibri" w:hAnsi="Times New Roman" w:cs="Times New Roman"/>
                <w:sz w:val="20"/>
                <w:szCs w:val="16"/>
              </w:rPr>
              <w:t>Реутец</w:t>
            </w:r>
            <w:proofErr w:type="spellEnd"/>
          </w:p>
        </w:tc>
        <w:tc>
          <w:tcPr>
            <w:tcW w:w="2409" w:type="dxa"/>
            <w:tcBorders>
              <w:top w:val="single" w:sz="4" w:space="0" w:color="000000"/>
              <w:left w:val="single" w:sz="4" w:space="0" w:color="000000"/>
              <w:bottom w:val="single" w:sz="4" w:space="0" w:color="000000"/>
              <w:right w:val="single" w:sz="4" w:space="0" w:color="000000"/>
            </w:tcBorders>
            <w:vAlign w:val="center"/>
          </w:tcPr>
          <w:p w14:paraId="4C832619" w14:textId="77777777" w:rsidR="00D63FE8" w:rsidRPr="002E0574" w:rsidRDefault="00D63FE8" w:rsidP="00BE4ECC">
            <w:pPr>
              <w:spacing w:after="0" w:line="233" w:lineRule="auto"/>
              <w:ind w:firstLine="5"/>
              <w:jc w:val="center"/>
              <w:rPr>
                <w:rFonts w:ascii="Times New Roman" w:eastAsia="Calibri" w:hAnsi="Times New Roman" w:cs="Times New Roman"/>
                <w:sz w:val="20"/>
                <w:szCs w:val="20"/>
              </w:rPr>
            </w:pPr>
            <w:r>
              <w:rPr>
                <w:rFonts w:ascii="Times New Roman" w:eastAsia="Calibri" w:hAnsi="Times New Roman" w:cs="Times New Roman"/>
                <w:sz w:val="20"/>
                <w:szCs w:val="20"/>
              </w:rPr>
              <w:t>Радиус действия 700 м</w:t>
            </w:r>
          </w:p>
        </w:tc>
        <w:tc>
          <w:tcPr>
            <w:tcW w:w="1980" w:type="dxa"/>
            <w:tcBorders>
              <w:top w:val="single" w:sz="4" w:space="0" w:color="000000"/>
              <w:left w:val="single" w:sz="4" w:space="0" w:color="000000"/>
              <w:bottom w:val="single" w:sz="4" w:space="0" w:color="000000"/>
              <w:right w:val="single" w:sz="4" w:space="0" w:color="000000"/>
            </w:tcBorders>
            <w:vAlign w:val="center"/>
          </w:tcPr>
          <w:p w14:paraId="5E595982" w14:textId="77777777" w:rsidR="00D63FE8" w:rsidRPr="002E0574" w:rsidRDefault="00D63FE8" w:rsidP="00BE4ECC">
            <w:pPr>
              <w:spacing w:line="233" w:lineRule="auto"/>
              <w:contextualSpacing/>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24CBB48F" w14:textId="77777777" w:rsidR="00D63FE8" w:rsidRPr="002E0574" w:rsidRDefault="00D63FE8" w:rsidP="00BE4ECC">
            <w:pPr>
              <w:spacing w:line="233" w:lineRule="auto"/>
              <w:contextualSpacing/>
              <w:jc w:val="center"/>
              <w:rPr>
                <w:rFonts w:ascii="Times New Roman" w:eastAsia="Times New Roman" w:hAnsi="Times New Roman" w:cs="Times New Roman"/>
                <w:sz w:val="20"/>
                <w:szCs w:val="20"/>
                <w:lang w:eastAsia="ru-RU"/>
              </w:rPr>
            </w:pPr>
            <w:r w:rsidRPr="00262762">
              <w:rPr>
                <w:rFonts w:ascii="Times New Roman" w:hAnsi="Times New Roman" w:cs="Times New Roman"/>
                <w:sz w:val="20"/>
                <w:szCs w:val="20"/>
              </w:rPr>
              <w:t xml:space="preserve">Покрытие территории </w:t>
            </w:r>
            <w:r>
              <w:rPr>
                <w:rFonts w:ascii="Times New Roman" w:hAnsi="Times New Roman" w:cs="Times New Roman"/>
                <w:sz w:val="20"/>
                <w:szCs w:val="20"/>
              </w:rPr>
              <w:t>муниципального образования</w:t>
            </w:r>
            <w:r w:rsidRPr="00262762">
              <w:rPr>
                <w:rFonts w:ascii="Times New Roman" w:hAnsi="Times New Roman" w:cs="Times New Roman"/>
                <w:sz w:val="20"/>
                <w:szCs w:val="20"/>
              </w:rPr>
              <w:t xml:space="preserve">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35DA8DBE" w14:textId="77777777" w:rsidR="00D63FE8" w:rsidRPr="002E0574" w:rsidRDefault="00D63FE8" w:rsidP="00BE4ECC">
            <w:pPr>
              <w:spacing w:line="233" w:lineRule="auto"/>
              <w:contextualSpacing/>
              <w:jc w:val="center"/>
              <w:rPr>
                <w:rFonts w:ascii="Times New Roman" w:hAnsi="Times New Roman" w:cs="Times New Roman"/>
                <w:color w:val="000000"/>
                <w:sz w:val="20"/>
                <w:szCs w:val="20"/>
              </w:rPr>
            </w:pPr>
            <w:r w:rsidRPr="00262762">
              <w:rPr>
                <w:rFonts w:ascii="Times New Roman" w:hAnsi="Times New Roman" w:cs="Times New Roman"/>
                <w:sz w:val="20"/>
                <w:szCs w:val="20"/>
              </w:rPr>
              <w:t xml:space="preserve">Повышение уровня пожарной безопасности в </w:t>
            </w:r>
            <w:r>
              <w:rPr>
                <w:rFonts w:ascii="Times New Roman" w:hAnsi="Times New Roman" w:cs="Times New Roman"/>
                <w:sz w:val="20"/>
                <w:szCs w:val="20"/>
              </w:rPr>
              <w:t>муниципальном образовании</w:t>
            </w:r>
          </w:p>
        </w:tc>
      </w:tr>
      <w:tr w:rsidR="00D63FE8" w:rsidRPr="002E0574" w14:paraId="238C2986" w14:textId="77777777" w:rsidTr="0063741A">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70C3B251" w14:textId="77777777" w:rsidR="00D63FE8" w:rsidRPr="00395E1C" w:rsidRDefault="00D63FE8" w:rsidP="00BE4ECC">
            <w:pPr>
              <w:pStyle w:val="a3"/>
              <w:numPr>
                <w:ilvl w:val="0"/>
                <w:numId w:val="15"/>
              </w:numPr>
              <w:spacing w:after="200" w:line="233" w:lineRule="auto"/>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1E9CC53D" w14:textId="77777777" w:rsidR="00D63FE8" w:rsidRPr="002E0574" w:rsidRDefault="00D63FE8" w:rsidP="00BE4ECC">
            <w:pPr>
              <w:spacing w:line="233" w:lineRule="auto"/>
              <w:contextualSpacing/>
              <w:jc w:val="center"/>
              <w:rPr>
                <w:rFonts w:ascii="Times New Roman" w:eastAsia="Calibri" w:hAnsi="Times New Roman" w:cs="Times New Roman"/>
                <w:sz w:val="20"/>
                <w:szCs w:val="16"/>
              </w:rPr>
            </w:pPr>
            <w:r>
              <w:rPr>
                <w:rFonts w:ascii="Times New Roman" w:eastAsia="Calibri" w:hAnsi="Times New Roman" w:cs="Times New Roman"/>
                <w:sz w:val="20"/>
                <w:szCs w:val="16"/>
              </w:rPr>
              <w:t>Устройство оповещения</w:t>
            </w:r>
            <w:r w:rsidRPr="001A1D9A">
              <w:rPr>
                <w:rFonts w:ascii="Times New Roman" w:eastAsia="Calibri" w:hAnsi="Times New Roman" w:cs="Times New Roman"/>
                <w:sz w:val="20"/>
                <w:szCs w:val="16"/>
              </w:rPr>
              <w:t xml:space="preserve"> (строительство)</w:t>
            </w:r>
          </w:p>
        </w:tc>
        <w:tc>
          <w:tcPr>
            <w:tcW w:w="2127" w:type="dxa"/>
            <w:tcBorders>
              <w:top w:val="single" w:sz="4" w:space="0" w:color="000000"/>
              <w:left w:val="single" w:sz="4" w:space="0" w:color="000000"/>
              <w:bottom w:val="single" w:sz="4" w:space="0" w:color="000000"/>
              <w:right w:val="single" w:sz="4" w:space="0" w:color="000000"/>
            </w:tcBorders>
            <w:vAlign w:val="center"/>
          </w:tcPr>
          <w:p w14:paraId="7F4779B7" w14:textId="77777777" w:rsidR="00D63FE8" w:rsidRPr="001A1D9A" w:rsidRDefault="00D63FE8" w:rsidP="00BE4ECC">
            <w:pPr>
              <w:spacing w:after="0" w:line="233"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Курская область,</w:t>
            </w:r>
          </w:p>
          <w:p w14:paraId="74156966" w14:textId="77777777" w:rsidR="00D63FE8" w:rsidRPr="001A1D9A" w:rsidRDefault="00D63FE8" w:rsidP="00BE4ECC">
            <w:pPr>
              <w:spacing w:after="0" w:line="233"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Медвенский район,</w:t>
            </w:r>
          </w:p>
          <w:p w14:paraId="4411B93C" w14:textId="4112BD24" w:rsidR="007541F9" w:rsidRPr="0000261C" w:rsidRDefault="00D63FE8" w:rsidP="00BE4ECC">
            <w:pPr>
              <w:spacing w:after="0" w:line="233" w:lineRule="auto"/>
              <w:jc w:val="center"/>
              <w:rPr>
                <w:rFonts w:ascii="Times New Roman" w:eastAsia="Calibri" w:hAnsi="Times New Roman" w:cs="Times New Roman"/>
                <w:sz w:val="20"/>
                <w:szCs w:val="16"/>
              </w:rPr>
            </w:pPr>
            <w:r w:rsidRPr="0000261C">
              <w:rPr>
                <w:rFonts w:ascii="Times New Roman" w:eastAsia="Calibri" w:hAnsi="Times New Roman" w:cs="Times New Roman"/>
                <w:sz w:val="20"/>
                <w:szCs w:val="16"/>
              </w:rPr>
              <w:t>муниципальное</w:t>
            </w:r>
            <w:r w:rsidR="007541F9" w:rsidRPr="0000261C">
              <w:rPr>
                <w:rFonts w:ascii="Times New Roman" w:eastAsia="Calibri" w:hAnsi="Times New Roman" w:cs="Times New Roman"/>
                <w:sz w:val="20"/>
                <w:szCs w:val="16"/>
              </w:rPr>
              <w:t xml:space="preserve"> образование</w:t>
            </w:r>
          </w:p>
          <w:p w14:paraId="3EF94D80" w14:textId="28DF5FA7" w:rsidR="00BE4ECC" w:rsidRPr="0000261C" w:rsidRDefault="007541F9" w:rsidP="00BE4ECC">
            <w:pPr>
              <w:spacing w:after="0" w:line="233" w:lineRule="auto"/>
              <w:jc w:val="center"/>
              <w:rPr>
                <w:rFonts w:ascii="Times New Roman" w:eastAsia="Calibri" w:hAnsi="Times New Roman" w:cs="Times New Roman"/>
                <w:sz w:val="20"/>
                <w:szCs w:val="16"/>
              </w:rPr>
            </w:pPr>
            <w:r w:rsidRPr="0000261C">
              <w:rPr>
                <w:rFonts w:ascii="Times New Roman" w:eastAsia="Calibri" w:hAnsi="Times New Roman" w:cs="Times New Roman"/>
                <w:sz w:val="20"/>
                <w:szCs w:val="16"/>
              </w:rPr>
              <w:t>«</w:t>
            </w:r>
            <w:proofErr w:type="spellStart"/>
            <w:r w:rsidRPr="0000261C">
              <w:rPr>
                <w:rFonts w:ascii="Times New Roman" w:eastAsia="Calibri" w:hAnsi="Times New Roman" w:cs="Times New Roman"/>
                <w:sz w:val="20"/>
                <w:szCs w:val="16"/>
              </w:rPr>
              <w:t>Нижнереутчанский</w:t>
            </w:r>
            <w:proofErr w:type="spellEnd"/>
            <w:r w:rsidR="00BE4ECC" w:rsidRPr="0000261C">
              <w:rPr>
                <w:rFonts w:ascii="Times New Roman" w:eastAsia="Calibri" w:hAnsi="Times New Roman" w:cs="Times New Roman"/>
                <w:sz w:val="20"/>
                <w:szCs w:val="16"/>
              </w:rPr>
              <w:t xml:space="preserve"> </w:t>
            </w:r>
            <w:r w:rsidR="00BE4ECC" w:rsidRPr="0000261C">
              <w:rPr>
                <w:rFonts w:ascii="Times New Roman" w:eastAsia="Calibri" w:hAnsi="Times New Roman" w:cs="Times New Roman"/>
                <w:sz w:val="20"/>
                <w:szCs w:val="16"/>
              </w:rPr>
              <w:t>сельсовет»,</w:t>
            </w:r>
          </w:p>
          <w:p w14:paraId="738E3E9C" w14:textId="77777777" w:rsidR="00D63FE8" w:rsidRDefault="00BE4ECC" w:rsidP="00BE4ECC">
            <w:pPr>
              <w:spacing w:after="0" w:line="233" w:lineRule="auto"/>
              <w:jc w:val="center"/>
              <w:rPr>
                <w:rFonts w:ascii="Times New Roman" w:eastAsia="Calibri" w:hAnsi="Times New Roman" w:cs="Times New Roman"/>
                <w:sz w:val="20"/>
                <w:szCs w:val="16"/>
              </w:rPr>
            </w:pPr>
            <w:r w:rsidRPr="0000261C">
              <w:rPr>
                <w:rFonts w:ascii="Times New Roman" w:eastAsia="Calibri" w:hAnsi="Times New Roman" w:cs="Times New Roman"/>
                <w:sz w:val="20"/>
                <w:szCs w:val="16"/>
              </w:rPr>
              <w:t xml:space="preserve">с. Нижний </w:t>
            </w:r>
            <w:proofErr w:type="spellStart"/>
            <w:r w:rsidRPr="0000261C">
              <w:rPr>
                <w:rFonts w:ascii="Times New Roman" w:eastAsia="Calibri" w:hAnsi="Times New Roman" w:cs="Times New Roman"/>
                <w:sz w:val="20"/>
                <w:szCs w:val="16"/>
              </w:rPr>
              <w:t>Реутец</w:t>
            </w:r>
            <w:proofErr w:type="spellEnd"/>
          </w:p>
          <w:p w14:paraId="74795B13" w14:textId="7D1EFD11" w:rsidR="00BE4ECC" w:rsidRPr="002E0574" w:rsidRDefault="00BE4ECC" w:rsidP="00BE4ECC">
            <w:pPr>
              <w:spacing w:after="0" w:line="233" w:lineRule="auto"/>
              <w:jc w:val="center"/>
              <w:rPr>
                <w:rFonts w:ascii="Times New Roman" w:eastAsia="Calibri" w:hAnsi="Times New Roman" w:cs="Times New Roman"/>
                <w:sz w:val="20"/>
                <w:szCs w:val="16"/>
              </w:rPr>
            </w:pPr>
          </w:p>
        </w:tc>
        <w:tc>
          <w:tcPr>
            <w:tcW w:w="2409" w:type="dxa"/>
            <w:tcBorders>
              <w:top w:val="single" w:sz="4" w:space="0" w:color="000000"/>
              <w:left w:val="single" w:sz="4" w:space="0" w:color="000000"/>
              <w:bottom w:val="single" w:sz="4" w:space="0" w:color="000000"/>
              <w:right w:val="single" w:sz="4" w:space="0" w:color="000000"/>
            </w:tcBorders>
            <w:vAlign w:val="center"/>
          </w:tcPr>
          <w:p w14:paraId="6EA7CCD4" w14:textId="77777777" w:rsidR="00D63FE8" w:rsidRPr="002E0574" w:rsidRDefault="00D63FE8" w:rsidP="00BE4ECC">
            <w:pPr>
              <w:spacing w:after="0" w:line="233" w:lineRule="auto"/>
              <w:ind w:firstLine="5"/>
              <w:jc w:val="center"/>
              <w:rPr>
                <w:rFonts w:ascii="Times New Roman" w:eastAsia="Calibri" w:hAnsi="Times New Roman" w:cs="Times New Roman"/>
                <w:sz w:val="20"/>
                <w:szCs w:val="20"/>
              </w:rPr>
            </w:pPr>
            <w:r>
              <w:rPr>
                <w:rFonts w:ascii="Times New Roman" w:eastAsia="Calibri" w:hAnsi="Times New Roman" w:cs="Times New Roman"/>
                <w:sz w:val="20"/>
                <w:szCs w:val="20"/>
              </w:rPr>
              <w:t>Радиус действия 700 м</w:t>
            </w:r>
          </w:p>
        </w:tc>
        <w:tc>
          <w:tcPr>
            <w:tcW w:w="1980" w:type="dxa"/>
            <w:tcBorders>
              <w:top w:val="single" w:sz="4" w:space="0" w:color="000000"/>
              <w:left w:val="single" w:sz="4" w:space="0" w:color="000000"/>
              <w:bottom w:val="single" w:sz="4" w:space="0" w:color="000000"/>
              <w:right w:val="single" w:sz="4" w:space="0" w:color="000000"/>
            </w:tcBorders>
            <w:vAlign w:val="center"/>
          </w:tcPr>
          <w:p w14:paraId="3669D4A2" w14:textId="77777777" w:rsidR="00D63FE8" w:rsidRPr="002E0574" w:rsidRDefault="00D63FE8" w:rsidP="00BE4ECC">
            <w:pPr>
              <w:spacing w:line="233" w:lineRule="auto"/>
              <w:contextualSpacing/>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150F08D2" w14:textId="23A57864" w:rsidR="00D63FE8" w:rsidRPr="002E0574" w:rsidRDefault="00D63FE8" w:rsidP="00BE4ECC">
            <w:pPr>
              <w:spacing w:line="233" w:lineRule="auto"/>
              <w:contextualSpacing/>
              <w:jc w:val="center"/>
              <w:rPr>
                <w:rFonts w:ascii="Times New Roman" w:eastAsia="Times New Roman" w:hAnsi="Times New Roman" w:cs="Times New Roman"/>
                <w:sz w:val="20"/>
                <w:szCs w:val="20"/>
                <w:lang w:eastAsia="ru-RU"/>
              </w:rPr>
            </w:pPr>
            <w:r w:rsidRPr="00262762">
              <w:rPr>
                <w:rFonts w:ascii="Times New Roman" w:hAnsi="Times New Roman" w:cs="Times New Roman"/>
                <w:sz w:val="20"/>
                <w:szCs w:val="20"/>
              </w:rPr>
              <w:t xml:space="preserve">Покрытие территории </w:t>
            </w:r>
            <w:r>
              <w:rPr>
                <w:rFonts w:ascii="Times New Roman" w:hAnsi="Times New Roman" w:cs="Times New Roman"/>
                <w:sz w:val="20"/>
                <w:szCs w:val="20"/>
              </w:rPr>
              <w:t xml:space="preserve">муниципального </w:t>
            </w:r>
            <w:r w:rsidR="007541F9" w:rsidRPr="0000261C">
              <w:rPr>
                <w:rFonts w:ascii="Times New Roman" w:hAnsi="Times New Roman" w:cs="Times New Roman"/>
                <w:sz w:val="20"/>
                <w:szCs w:val="20"/>
              </w:rPr>
              <w:t>образования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7CD21C14" w14:textId="766BFD9B" w:rsidR="00D63FE8" w:rsidRPr="002E0574" w:rsidRDefault="00D63FE8" w:rsidP="00BE4ECC">
            <w:pPr>
              <w:spacing w:line="233" w:lineRule="auto"/>
              <w:contextualSpacing/>
              <w:jc w:val="center"/>
              <w:rPr>
                <w:rFonts w:ascii="Times New Roman" w:hAnsi="Times New Roman" w:cs="Times New Roman"/>
                <w:color w:val="000000"/>
                <w:sz w:val="20"/>
                <w:szCs w:val="20"/>
              </w:rPr>
            </w:pPr>
            <w:r w:rsidRPr="00262762">
              <w:rPr>
                <w:rFonts w:ascii="Times New Roman" w:hAnsi="Times New Roman" w:cs="Times New Roman"/>
                <w:sz w:val="20"/>
                <w:szCs w:val="20"/>
              </w:rPr>
              <w:t xml:space="preserve">Повышение уровня пожарной безопасности </w:t>
            </w:r>
            <w:r w:rsidR="007541F9" w:rsidRPr="0000261C">
              <w:rPr>
                <w:rFonts w:ascii="Times New Roman" w:hAnsi="Times New Roman" w:cs="Times New Roman"/>
                <w:sz w:val="20"/>
                <w:szCs w:val="20"/>
              </w:rPr>
              <w:t>в муниципальном образовании</w:t>
            </w:r>
          </w:p>
        </w:tc>
      </w:tr>
      <w:tr w:rsidR="00D63FE8" w:rsidRPr="00D80A5C" w14:paraId="0437B114" w14:textId="77777777" w:rsidTr="0063741A">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5321AFB4" w14:textId="77777777" w:rsidR="00D63FE8" w:rsidRPr="00D80A5C" w:rsidRDefault="00D63FE8" w:rsidP="00BE4ECC">
            <w:pPr>
              <w:spacing w:after="0" w:line="233" w:lineRule="auto"/>
              <w:jc w:val="center"/>
              <w:rPr>
                <w:rFonts w:ascii="Times New Roman" w:eastAsia="Times New Roman" w:hAnsi="Times New Roman" w:cs="Times New Roman"/>
                <w:bCs/>
                <w:sz w:val="20"/>
                <w:szCs w:val="20"/>
                <w:lang w:eastAsia="zh-CN"/>
                <w14:ligatures w14:val="standardContextual"/>
              </w:rPr>
            </w:pPr>
            <w:r w:rsidRPr="00D80A5C">
              <w:rPr>
                <w:rFonts w:ascii="Times New Roman" w:eastAsia="Times New Roman" w:hAnsi="Times New Roman" w:cs="Times New Roman"/>
                <w:bCs/>
                <w:sz w:val="20"/>
                <w:szCs w:val="20"/>
                <w:lang w:eastAsia="zh-CN"/>
                <w14:ligatures w14:val="standardContextual"/>
              </w:rPr>
              <w:lastRenderedPageBreak/>
              <w:t>1</w:t>
            </w:r>
          </w:p>
        </w:tc>
        <w:tc>
          <w:tcPr>
            <w:tcW w:w="2693" w:type="dxa"/>
            <w:tcBorders>
              <w:top w:val="single" w:sz="4" w:space="0" w:color="000000"/>
              <w:left w:val="single" w:sz="4" w:space="0" w:color="000000"/>
              <w:bottom w:val="single" w:sz="4" w:space="0" w:color="000000"/>
              <w:right w:val="single" w:sz="4" w:space="0" w:color="000000"/>
            </w:tcBorders>
            <w:vAlign w:val="center"/>
          </w:tcPr>
          <w:p w14:paraId="4E5E64CE" w14:textId="77777777" w:rsidR="00D63FE8" w:rsidRPr="00D80A5C" w:rsidRDefault="00D63FE8" w:rsidP="00BE4ECC">
            <w:pPr>
              <w:spacing w:after="0" w:line="233" w:lineRule="auto"/>
              <w:jc w:val="center"/>
              <w:rPr>
                <w:rFonts w:ascii="Times New Roman" w:eastAsia="Times New Roman" w:hAnsi="Times New Roman" w:cs="Times New Roman"/>
                <w:bCs/>
                <w:sz w:val="20"/>
                <w:szCs w:val="20"/>
                <w:lang w:eastAsia="zh-CN"/>
                <w14:ligatures w14:val="standardContextual"/>
              </w:rPr>
            </w:pPr>
            <w:r w:rsidRPr="00D80A5C">
              <w:rPr>
                <w:rFonts w:ascii="Times New Roman" w:eastAsia="Times New Roman" w:hAnsi="Times New Roman" w:cs="Times New Roman"/>
                <w:bCs/>
                <w:sz w:val="20"/>
                <w:szCs w:val="20"/>
                <w:lang w:eastAsia="zh-CN"/>
                <w14:ligatures w14:val="standardContextual"/>
              </w:rPr>
              <w:t>2</w:t>
            </w:r>
          </w:p>
        </w:tc>
        <w:tc>
          <w:tcPr>
            <w:tcW w:w="2127" w:type="dxa"/>
            <w:tcBorders>
              <w:top w:val="single" w:sz="4" w:space="0" w:color="000000"/>
              <w:left w:val="single" w:sz="4" w:space="0" w:color="000000"/>
              <w:bottom w:val="single" w:sz="4" w:space="0" w:color="000000"/>
              <w:right w:val="single" w:sz="4" w:space="0" w:color="000000"/>
            </w:tcBorders>
            <w:vAlign w:val="center"/>
          </w:tcPr>
          <w:p w14:paraId="164E1991" w14:textId="77777777" w:rsidR="00D63FE8" w:rsidRPr="00D80A5C" w:rsidRDefault="00D63FE8" w:rsidP="00BE4ECC">
            <w:pPr>
              <w:spacing w:after="0" w:line="233" w:lineRule="auto"/>
              <w:jc w:val="center"/>
              <w:rPr>
                <w:rFonts w:ascii="Times New Roman" w:eastAsia="Times New Roman" w:hAnsi="Times New Roman" w:cs="Times New Roman"/>
                <w:bCs/>
                <w:sz w:val="20"/>
                <w:szCs w:val="20"/>
                <w:lang w:eastAsia="zh-CN"/>
                <w14:ligatures w14:val="standardContextual"/>
              </w:rPr>
            </w:pPr>
            <w:r w:rsidRPr="00D80A5C">
              <w:rPr>
                <w:rFonts w:ascii="Times New Roman" w:eastAsia="Times New Roman" w:hAnsi="Times New Roman" w:cs="Times New Roman"/>
                <w:bCs/>
                <w:sz w:val="20"/>
                <w:szCs w:val="20"/>
                <w:lang w:eastAsia="zh-CN"/>
                <w14:ligatures w14:val="standardContextual"/>
              </w:rPr>
              <w:t>3</w:t>
            </w:r>
          </w:p>
        </w:tc>
        <w:tc>
          <w:tcPr>
            <w:tcW w:w="2409" w:type="dxa"/>
            <w:tcBorders>
              <w:top w:val="single" w:sz="4" w:space="0" w:color="000000"/>
              <w:left w:val="single" w:sz="4" w:space="0" w:color="000000"/>
              <w:bottom w:val="single" w:sz="4" w:space="0" w:color="000000"/>
              <w:right w:val="single" w:sz="4" w:space="0" w:color="000000"/>
            </w:tcBorders>
            <w:vAlign w:val="center"/>
          </w:tcPr>
          <w:p w14:paraId="4D378446" w14:textId="77777777" w:rsidR="00D63FE8" w:rsidRPr="00D80A5C" w:rsidRDefault="00D63FE8" w:rsidP="00BE4ECC">
            <w:pPr>
              <w:spacing w:after="0" w:line="233" w:lineRule="auto"/>
              <w:jc w:val="center"/>
              <w:rPr>
                <w:rFonts w:ascii="Times New Roman" w:eastAsia="Times New Roman" w:hAnsi="Times New Roman" w:cs="Times New Roman"/>
                <w:bCs/>
                <w:sz w:val="20"/>
                <w:szCs w:val="20"/>
                <w:lang w:eastAsia="zh-CN"/>
                <w14:ligatures w14:val="standardContextual"/>
              </w:rPr>
            </w:pPr>
            <w:r w:rsidRPr="00D80A5C">
              <w:rPr>
                <w:rFonts w:ascii="Times New Roman" w:eastAsia="Times New Roman" w:hAnsi="Times New Roman" w:cs="Times New Roman"/>
                <w:bCs/>
                <w:sz w:val="20"/>
                <w:szCs w:val="20"/>
                <w:lang w:eastAsia="zh-CN"/>
                <w14:ligatures w14:val="standardContextual"/>
              </w:rPr>
              <w:t>4</w:t>
            </w:r>
          </w:p>
        </w:tc>
        <w:tc>
          <w:tcPr>
            <w:tcW w:w="1980" w:type="dxa"/>
            <w:tcBorders>
              <w:top w:val="single" w:sz="4" w:space="0" w:color="000000"/>
              <w:left w:val="single" w:sz="4" w:space="0" w:color="000000"/>
              <w:bottom w:val="single" w:sz="4" w:space="0" w:color="000000"/>
              <w:right w:val="single" w:sz="4" w:space="0" w:color="000000"/>
            </w:tcBorders>
            <w:vAlign w:val="center"/>
          </w:tcPr>
          <w:p w14:paraId="65DA5EE6" w14:textId="77777777" w:rsidR="00D63FE8" w:rsidRPr="00D80A5C" w:rsidRDefault="00D63FE8" w:rsidP="00BE4ECC">
            <w:pPr>
              <w:spacing w:after="0" w:line="233" w:lineRule="auto"/>
              <w:jc w:val="center"/>
              <w:rPr>
                <w:rFonts w:ascii="Times New Roman" w:eastAsia="Times New Roman" w:hAnsi="Times New Roman" w:cs="Times New Roman"/>
                <w:bCs/>
                <w:sz w:val="20"/>
                <w:szCs w:val="20"/>
                <w:lang w:eastAsia="zh-CN"/>
                <w14:ligatures w14:val="standardContextual"/>
              </w:rPr>
            </w:pPr>
            <w:r w:rsidRPr="00D80A5C">
              <w:rPr>
                <w:rFonts w:ascii="Times New Roman" w:eastAsia="Times New Roman" w:hAnsi="Times New Roman" w:cs="Times New Roman"/>
                <w:bCs/>
                <w:sz w:val="20"/>
                <w:szCs w:val="20"/>
                <w:lang w:eastAsia="zh-CN"/>
                <w14:ligatures w14:val="standardContextual"/>
              </w:rPr>
              <w:t>5</w:t>
            </w:r>
          </w:p>
        </w:tc>
        <w:tc>
          <w:tcPr>
            <w:tcW w:w="2409" w:type="dxa"/>
            <w:tcBorders>
              <w:top w:val="single" w:sz="4" w:space="0" w:color="000000"/>
              <w:left w:val="single" w:sz="4" w:space="0" w:color="000000"/>
              <w:bottom w:val="single" w:sz="4" w:space="0" w:color="000000"/>
              <w:right w:val="single" w:sz="4" w:space="0" w:color="000000"/>
            </w:tcBorders>
            <w:vAlign w:val="center"/>
          </w:tcPr>
          <w:p w14:paraId="057785DC" w14:textId="77777777" w:rsidR="00D63FE8" w:rsidRPr="00D80A5C" w:rsidRDefault="00D63FE8" w:rsidP="00BE4ECC">
            <w:pPr>
              <w:spacing w:after="0" w:line="233" w:lineRule="auto"/>
              <w:jc w:val="center"/>
              <w:rPr>
                <w:rFonts w:ascii="Times New Roman" w:eastAsia="Times New Roman" w:hAnsi="Times New Roman" w:cs="Times New Roman"/>
                <w:bCs/>
                <w:sz w:val="20"/>
                <w:szCs w:val="20"/>
                <w:lang w:eastAsia="zh-CN"/>
                <w14:ligatures w14:val="standardContextual"/>
              </w:rPr>
            </w:pPr>
            <w:r w:rsidRPr="00D80A5C">
              <w:rPr>
                <w:rFonts w:ascii="Times New Roman" w:eastAsia="Times New Roman" w:hAnsi="Times New Roman" w:cs="Times New Roman"/>
                <w:bCs/>
                <w:sz w:val="20"/>
                <w:szCs w:val="20"/>
                <w:lang w:eastAsia="zh-CN"/>
                <w14:ligatures w14:val="standardContextual"/>
              </w:rPr>
              <w:t>6</w:t>
            </w:r>
          </w:p>
        </w:tc>
        <w:tc>
          <w:tcPr>
            <w:tcW w:w="2327" w:type="dxa"/>
            <w:tcBorders>
              <w:top w:val="single" w:sz="4" w:space="0" w:color="000000"/>
              <w:left w:val="single" w:sz="4" w:space="0" w:color="000000"/>
              <w:bottom w:val="single" w:sz="4" w:space="0" w:color="000000"/>
              <w:right w:val="single" w:sz="4" w:space="0" w:color="000000"/>
            </w:tcBorders>
            <w:vAlign w:val="center"/>
          </w:tcPr>
          <w:p w14:paraId="5556F667" w14:textId="77777777" w:rsidR="00D63FE8" w:rsidRPr="00D80A5C" w:rsidRDefault="00D63FE8" w:rsidP="00BE4ECC">
            <w:pPr>
              <w:spacing w:after="0" w:line="233" w:lineRule="auto"/>
              <w:jc w:val="center"/>
              <w:rPr>
                <w:rFonts w:ascii="Times New Roman" w:eastAsia="Times New Roman" w:hAnsi="Times New Roman" w:cs="Times New Roman"/>
                <w:bCs/>
                <w:sz w:val="20"/>
                <w:szCs w:val="20"/>
                <w:lang w:eastAsia="zh-CN"/>
                <w14:ligatures w14:val="standardContextual"/>
              </w:rPr>
            </w:pPr>
            <w:r w:rsidRPr="00D80A5C">
              <w:rPr>
                <w:rFonts w:ascii="Times New Roman" w:eastAsia="Times New Roman" w:hAnsi="Times New Roman" w:cs="Times New Roman"/>
                <w:bCs/>
                <w:sz w:val="20"/>
                <w:szCs w:val="20"/>
                <w:lang w:eastAsia="zh-CN"/>
                <w14:ligatures w14:val="standardContextual"/>
              </w:rPr>
              <w:t>7</w:t>
            </w:r>
          </w:p>
        </w:tc>
      </w:tr>
      <w:tr w:rsidR="00D63FE8" w:rsidRPr="002E0574" w14:paraId="70CAB69F" w14:textId="77777777" w:rsidTr="00BE4ECC">
        <w:trPr>
          <w:trHeight w:val="1742"/>
        </w:trPr>
        <w:tc>
          <w:tcPr>
            <w:tcW w:w="710" w:type="dxa"/>
            <w:tcBorders>
              <w:top w:val="single" w:sz="4" w:space="0" w:color="000000"/>
              <w:left w:val="single" w:sz="4" w:space="0" w:color="000000"/>
              <w:bottom w:val="single" w:sz="4" w:space="0" w:color="000000"/>
              <w:right w:val="single" w:sz="4" w:space="0" w:color="000000"/>
            </w:tcBorders>
            <w:vAlign w:val="center"/>
          </w:tcPr>
          <w:p w14:paraId="3C4DF662" w14:textId="77777777" w:rsidR="00D63FE8" w:rsidRPr="00395E1C" w:rsidRDefault="00D63FE8" w:rsidP="0063741A">
            <w:pPr>
              <w:pStyle w:val="a3"/>
              <w:numPr>
                <w:ilvl w:val="0"/>
                <w:numId w:val="15"/>
              </w:numPr>
              <w:spacing w:after="200" w:line="240" w:lineRule="auto"/>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15F1EA24" w14:textId="77777777" w:rsidR="00D63FE8" w:rsidRPr="002E0574" w:rsidRDefault="00D63FE8" w:rsidP="0063741A">
            <w:pPr>
              <w:spacing w:line="240" w:lineRule="auto"/>
              <w:contextualSpacing/>
              <w:jc w:val="center"/>
              <w:rPr>
                <w:rFonts w:ascii="Times New Roman" w:eastAsia="Calibri" w:hAnsi="Times New Roman" w:cs="Times New Roman"/>
                <w:sz w:val="20"/>
                <w:szCs w:val="16"/>
              </w:rPr>
            </w:pPr>
            <w:r>
              <w:rPr>
                <w:rFonts w:ascii="Times New Roman" w:eastAsia="Calibri" w:hAnsi="Times New Roman" w:cs="Times New Roman"/>
                <w:sz w:val="20"/>
                <w:szCs w:val="16"/>
              </w:rPr>
              <w:t>Устройство оповещения</w:t>
            </w:r>
            <w:r w:rsidRPr="001A1D9A">
              <w:rPr>
                <w:rFonts w:ascii="Times New Roman" w:eastAsia="Calibri" w:hAnsi="Times New Roman" w:cs="Times New Roman"/>
                <w:sz w:val="20"/>
                <w:szCs w:val="16"/>
              </w:rPr>
              <w:t xml:space="preserve"> (строительство)</w:t>
            </w:r>
          </w:p>
        </w:tc>
        <w:tc>
          <w:tcPr>
            <w:tcW w:w="2127" w:type="dxa"/>
            <w:tcBorders>
              <w:top w:val="single" w:sz="4" w:space="0" w:color="000000"/>
              <w:left w:val="single" w:sz="4" w:space="0" w:color="000000"/>
              <w:bottom w:val="single" w:sz="4" w:space="0" w:color="000000"/>
              <w:right w:val="single" w:sz="4" w:space="0" w:color="000000"/>
            </w:tcBorders>
            <w:vAlign w:val="center"/>
          </w:tcPr>
          <w:p w14:paraId="7CB02710" w14:textId="77777777" w:rsidR="00D63FE8" w:rsidRPr="001A1D9A" w:rsidRDefault="00D63FE8" w:rsidP="0063741A">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Курская область,</w:t>
            </w:r>
          </w:p>
          <w:p w14:paraId="0CD795AA" w14:textId="77777777" w:rsidR="00D63FE8" w:rsidRPr="001A1D9A" w:rsidRDefault="00D63FE8" w:rsidP="0063741A">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Медвенский район,</w:t>
            </w:r>
          </w:p>
          <w:p w14:paraId="4595502F" w14:textId="77777777" w:rsidR="00D63FE8" w:rsidRPr="001A1D9A" w:rsidRDefault="00D63FE8" w:rsidP="0063741A">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муниципальное образование</w:t>
            </w:r>
          </w:p>
          <w:p w14:paraId="0C31E21C" w14:textId="77777777" w:rsidR="00D63FE8" w:rsidRPr="001A1D9A" w:rsidRDefault="00D63FE8" w:rsidP="0063741A">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w:t>
            </w:r>
            <w:proofErr w:type="spellStart"/>
            <w:r w:rsidRPr="001A1D9A">
              <w:rPr>
                <w:rFonts w:ascii="Times New Roman" w:eastAsia="Calibri" w:hAnsi="Times New Roman" w:cs="Times New Roman"/>
                <w:sz w:val="20"/>
                <w:szCs w:val="16"/>
              </w:rPr>
              <w:t>Нижнереутчанский</w:t>
            </w:r>
            <w:proofErr w:type="spellEnd"/>
            <w:r w:rsidRPr="001A1D9A">
              <w:rPr>
                <w:rFonts w:ascii="Times New Roman" w:eastAsia="Calibri" w:hAnsi="Times New Roman" w:cs="Times New Roman"/>
                <w:sz w:val="20"/>
                <w:szCs w:val="16"/>
              </w:rPr>
              <w:t xml:space="preserve"> сельсовет»,</w:t>
            </w:r>
          </w:p>
          <w:p w14:paraId="70BC0723" w14:textId="77777777" w:rsidR="00D63FE8" w:rsidRPr="002E0574" w:rsidRDefault="00D63FE8" w:rsidP="0063741A">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с</w:t>
            </w:r>
            <w:r w:rsidRPr="001A1D9A">
              <w:rPr>
                <w:rFonts w:ascii="Times New Roman" w:eastAsia="Calibri" w:hAnsi="Times New Roman" w:cs="Times New Roman"/>
                <w:sz w:val="20"/>
                <w:szCs w:val="16"/>
              </w:rPr>
              <w:t>.</w:t>
            </w:r>
            <w:r>
              <w:rPr>
                <w:rFonts w:ascii="Times New Roman" w:eastAsia="Calibri" w:hAnsi="Times New Roman" w:cs="Times New Roman"/>
                <w:sz w:val="20"/>
                <w:szCs w:val="16"/>
              </w:rPr>
              <w:t xml:space="preserve"> Нижний </w:t>
            </w:r>
            <w:proofErr w:type="spellStart"/>
            <w:r>
              <w:rPr>
                <w:rFonts w:ascii="Times New Roman" w:eastAsia="Calibri" w:hAnsi="Times New Roman" w:cs="Times New Roman"/>
                <w:sz w:val="20"/>
                <w:szCs w:val="16"/>
              </w:rPr>
              <w:t>Реутец</w:t>
            </w:r>
            <w:proofErr w:type="spellEnd"/>
          </w:p>
        </w:tc>
        <w:tc>
          <w:tcPr>
            <w:tcW w:w="2409" w:type="dxa"/>
            <w:tcBorders>
              <w:top w:val="single" w:sz="4" w:space="0" w:color="000000"/>
              <w:left w:val="single" w:sz="4" w:space="0" w:color="000000"/>
              <w:bottom w:val="single" w:sz="4" w:space="0" w:color="000000"/>
              <w:right w:val="single" w:sz="4" w:space="0" w:color="000000"/>
            </w:tcBorders>
            <w:vAlign w:val="center"/>
          </w:tcPr>
          <w:p w14:paraId="786AC80A" w14:textId="77777777" w:rsidR="00D63FE8" w:rsidRPr="002E0574" w:rsidRDefault="00D63FE8" w:rsidP="0063741A">
            <w:pPr>
              <w:spacing w:after="0" w:line="240" w:lineRule="auto"/>
              <w:ind w:firstLine="5"/>
              <w:jc w:val="center"/>
              <w:rPr>
                <w:rFonts w:ascii="Times New Roman" w:eastAsia="Calibri" w:hAnsi="Times New Roman" w:cs="Times New Roman"/>
                <w:sz w:val="20"/>
                <w:szCs w:val="20"/>
              </w:rPr>
            </w:pPr>
            <w:r>
              <w:rPr>
                <w:rFonts w:ascii="Times New Roman" w:eastAsia="Calibri" w:hAnsi="Times New Roman" w:cs="Times New Roman"/>
                <w:sz w:val="20"/>
                <w:szCs w:val="20"/>
              </w:rPr>
              <w:t>Радиус действия 700 м</w:t>
            </w:r>
          </w:p>
        </w:tc>
        <w:tc>
          <w:tcPr>
            <w:tcW w:w="1980" w:type="dxa"/>
            <w:tcBorders>
              <w:top w:val="single" w:sz="4" w:space="0" w:color="000000"/>
              <w:left w:val="single" w:sz="4" w:space="0" w:color="000000"/>
              <w:bottom w:val="single" w:sz="4" w:space="0" w:color="000000"/>
              <w:right w:val="single" w:sz="4" w:space="0" w:color="000000"/>
            </w:tcBorders>
            <w:vAlign w:val="center"/>
          </w:tcPr>
          <w:p w14:paraId="3389316D" w14:textId="77777777" w:rsidR="00D63FE8" w:rsidRPr="002E0574" w:rsidRDefault="00D63FE8" w:rsidP="0063741A">
            <w:pPr>
              <w:spacing w:line="240" w:lineRule="auto"/>
              <w:contextualSpacing/>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3139FDF0" w14:textId="77777777" w:rsidR="00D63FE8" w:rsidRPr="002E0574" w:rsidRDefault="00D63FE8" w:rsidP="0063741A">
            <w:pPr>
              <w:spacing w:line="240" w:lineRule="auto"/>
              <w:contextualSpacing/>
              <w:jc w:val="center"/>
              <w:rPr>
                <w:rFonts w:ascii="Times New Roman" w:eastAsia="Times New Roman" w:hAnsi="Times New Roman" w:cs="Times New Roman"/>
                <w:sz w:val="20"/>
                <w:szCs w:val="20"/>
                <w:lang w:eastAsia="ru-RU"/>
              </w:rPr>
            </w:pPr>
            <w:r w:rsidRPr="00262762">
              <w:rPr>
                <w:rFonts w:ascii="Times New Roman" w:hAnsi="Times New Roman" w:cs="Times New Roman"/>
                <w:sz w:val="20"/>
                <w:szCs w:val="20"/>
              </w:rPr>
              <w:t xml:space="preserve">Покрытие территории </w:t>
            </w:r>
            <w:r>
              <w:rPr>
                <w:rFonts w:ascii="Times New Roman" w:hAnsi="Times New Roman" w:cs="Times New Roman"/>
                <w:sz w:val="20"/>
                <w:szCs w:val="20"/>
              </w:rPr>
              <w:t>муниципального образования</w:t>
            </w:r>
            <w:r w:rsidRPr="00262762">
              <w:rPr>
                <w:rFonts w:ascii="Times New Roman" w:hAnsi="Times New Roman" w:cs="Times New Roman"/>
                <w:sz w:val="20"/>
                <w:szCs w:val="20"/>
              </w:rPr>
              <w:t xml:space="preserve">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18CFA3C7" w14:textId="77777777" w:rsidR="00D63FE8" w:rsidRPr="002E0574" w:rsidRDefault="00D63FE8" w:rsidP="0063741A">
            <w:pPr>
              <w:spacing w:line="240" w:lineRule="auto"/>
              <w:contextualSpacing/>
              <w:jc w:val="center"/>
              <w:rPr>
                <w:rFonts w:ascii="Times New Roman" w:hAnsi="Times New Roman" w:cs="Times New Roman"/>
                <w:color w:val="000000"/>
                <w:sz w:val="20"/>
                <w:szCs w:val="20"/>
              </w:rPr>
            </w:pPr>
            <w:r w:rsidRPr="00262762">
              <w:rPr>
                <w:rFonts w:ascii="Times New Roman" w:hAnsi="Times New Roman" w:cs="Times New Roman"/>
                <w:sz w:val="20"/>
                <w:szCs w:val="20"/>
              </w:rPr>
              <w:t xml:space="preserve">Повышение уровня пожарной безопасности в </w:t>
            </w:r>
            <w:r>
              <w:rPr>
                <w:rFonts w:ascii="Times New Roman" w:hAnsi="Times New Roman" w:cs="Times New Roman"/>
                <w:sz w:val="20"/>
                <w:szCs w:val="20"/>
              </w:rPr>
              <w:t>муниципальном образовании</w:t>
            </w:r>
          </w:p>
        </w:tc>
      </w:tr>
      <w:tr w:rsidR="00D63FE8" w:rsidRPr="002E0574" w14:paraId="1FCD4433" w14:textId="77777777" w:rsidTr="00BE4ECC">
        <w:trPr>
          <w:trHeight w:val="1695"/>
        </w:trPr>
        <w:tc>
          <w:tcPr>
            <w:tcW w:w="710" w:type="dxa"/>
            <w:tcBorders>
              <w:top w:val="single" w:sz="4" w:space="0" w:color="000000"/>
              <w:left w:val="single" w:sz="4" w:space="0" w:color="000000"/>
              <w:bottom w:val="single" w:sz="4" w:space="0" w:color="000000"/>
              <w:right w:val="single" w:sz="4" w:space="0" w:color="000000"/>
            </w:tcBorders>
            <w:vAlign w:val="center"/>
          </w:tcPr>
          <w:p w14:paraId="2BCCEDD8" w14:textId="77777777" w:rsidR="00D63FE8" w:rsidRPr="00395E1C" w:rsidRDefault="00D63FE8" w:rsidP="0063741A">
            <w:pPr>
              <w:pStyle w:val="a3"/>
              <w:numPr>
                <w:ilvl w:val="0"/>
                <w:numId w:val="15"/>
              </w:numPr>
              <w:spacing w:after="200" w:line="240" w:lineRule="auto"/>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6FCD4983" w14:textId="77777777" w:rsidR="00D63FE8" w:rsidRPr="002E0574" w:rsidRDefault="00D63FE8" w:rsidP="0063741A">
            <w:pPr>
              <w:spacing w:line="240" w:lineRule="auto"/>
              <w:contextualSpacing/>
              <w:jc w:val="center"/>
              <w:rPr>
                <w:rFonts w:ascii="Times New Roman" w:eastAsia="Calibri" w:hAnsi="Times New Roman" w:cs="Times New Roman"/>
                <w:sz w:val="20"/>
                <w:szCs w:val="16"/>
              </w:rPr>
            </w:pPr>
            <w:r>
              <w:rPr>
                <w:rFonts w:ascii="Times New Roman" w:eastAsia="Calibri" w:hAnsi="Times New Roman" w:cs="Times New Roman"/>
                <w:sz w:val="20"/>
                <w:szCs w:val="16"/>
              </w:rPr>
              <w:t>Устройство оповещения</w:t>
            </w:r>
            <w:r w:rsidRPr="001A1D9A">
              <w:rPr>
                <w:rFonts w:ascii="Times New Roman" w:eastAsia="Calibri" w:hAnsi="Times New Roman" w:cs="Times New Roman"/>
                <w:sz w:val="20"/>
                <w:szCs w:val="16"/>
              </w:rPr>
              <w:t xml:space="preserve"> (строительство)</w:t>
            </w:r>
          </w:p>
        </w:tc>
        <w:tc>
          <w:tcPr>
            <w:tcW w:w="2127" w:type="dxa"/>
            <w:tcBorders>
              <w:top w:val="single" w:sz="4" w:space="0" w:color="000000"/>
              <w:left w:val="single" w:sz="4" w:space="0" w:color="000000"/>
              <w:bottom w:val="single" w:sz="4" w:space="0" w:color="000000"/>
              <w:right w:val="single" w:sz="4" w:space="0" w:color="000000"/>
            </w:tcBorders>
            <w:vAlign w:val="center"/>
          </w:tcPr>
          <w:p w14:paraId="318A22D2" w14:textId="77777777" w:rsidR="00D63FE8" w:rsidRPr="001A1D9A" w:rsidRDefault="00D63FE8" w:rsidP="0063741A">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Курская область,</w:t>
            </w:r>
          </w:p>
          <w:p w14:paraId="1B66B26D" w14:textId="77777777" w:rsidR="00D63FE8" w:rsidRPr="001A1D9A" w:rsidRDefault="00D63FE8" w:rsidP="0063741A">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Медвенский район,</w:t>
            </w:r>
          </w:p>
          <w:p w14:paraId="4DD7B4CC" w14:textId="77777777" w:rsidR="00D63FE8" w:rsidRPr="00545B64" w:rsidRDefault="00D63FE8" w:rsidP="0063741A">
            <w:pPr>
              <w:spacing w:after="0" w:line="240" w:lineRule="auto"/>
              <w:jc w:val="center"/>
              <w:rPr>
                <w:rFonts w:ascii="Times New Roman" w:eastAsia="Calibri" w:hAnsi="Times New Roman" w:cs="Times New Roman"/>
                <w:sz w:val="20"/>
                <w:szCs w:val="16"/>
              </w:rPr>
            </w:pPr>
            <w:r w:rsidRPr="00545B64">
              <w:rPr>
                <w:rFonts w:ascii="Times New Roman" w:eastAsia="Calibri" w:hAnsi="Times New Roman" w:cs="Times New Roman"/>
                <w:sz w:val="20"/>
                <w:szCs w:val="16"/>
              </w:rPr>
              <w:t>муниципальное образование</w:t>
            </w:r>
          </w:p>
          <w:p w14:paraId="673FCE99" w14:textId="77777777" w:rsidR="00D63FE8" w:rsidRPr="00545B64" w:rsidRDefault="00D63FE8" w:rsidP="0063741A">
            <w:pPr>
              <w:spacing w:after="0" w:line="240" w:lineRule="auto"/>
              <w:jc w:val="center"/>
              <w:rPr>
                <w:rFonts w:ascii="Times New Roman" w:eastAsia="Calibri" w:hAnsi="Times New Roman" w:cs="Times New Roman"/>
                <w:sz w:val="20"/>
                <w:szCs w:val="16"/>
              </w:rPr>
            </w:pPr>
            <w:r w:rsidRPr="00545B64">
              <w:rPr>
                <w:rFonts w:ascii="Times New Roman" w:eastAsia="Calibri" w:hAnsi="Times New Roman" w:cs="Times New Roman"/>
                <w:sz w:val="20"/>
                <w:szCs w:val="16"/>
              </w:rPr>
              <w:t>«</w:t>
            </w:r>
            <w:proofErr w:type="spellStart"/>
            <w:r w:rsidRPr="00545B64">
              <w:rPr>
                <w:rFonts w:ascii="Times New Roman" w:eastAsia="Calibri" w:hAnsi="Times New Roman" w:cs="Times New Roman"/>
                <w:sz w:val="20"/>
                <w:szCs w:val="16"/>
              </w:rPr>
              <w:t>Нижнереутчанский</w:t>
            </w:r>
            <w:proofErr w:type="spellEnd"/>
            <w:r w:rsidRPr="00545B64">
              <w:rPr>
                <w:rFonts w:ascii="Times New Roman" w:eastAsia="Calibri" w:hAnsi="Times New Roman" w:cs="Times New Roman"/>
                <w:sz w:val="20"/>
                <w:szCs w:val="16"/>
              </w:rPr>
              <w:t xml:space="preserve"> сельсовет»,</w:t>
            </w:r>
          </w:p>
          <w:p w14:paraId="15E5B148" w14:textId="77777777" w:rsidR="00D63FE8" w:rsidRPr="002E0574" w:rsidRDefault="00D63FE8" w:rsidP="0063741A">
            <w:pPr>
              <w:spacing w:after="0" w:line="240" w:lineRule="auto"/>
              <w:jc w:val="center"/>
              <w:rPr>
                <w:rFonts w:ascii="Times New Roman" w:eastAsia="Calibri" w:hAnsi="Times New Roman" w:cs="Times New Roman"/>
                <w:sz w:val="20"/>
                <w:szCs w:val="16"/>
              </w:rPr>
            </w:pPr>
            <w:r w:rsidRPr="00545B64">
              <w:rPr>
                <w:rFonts w:ascii="Times New Roman" w:eastAsia="Calibri" w:hAnsi="Times New Roman" w:cs="Times New Roman"/>
                <w:sz w:val="20"/>
                <w:szCs w:val="16"/>
              </w:rPr>
              <w:t>х. Монастырский</w:t>
            </w:r>
          </w:p>
        </w:tc>
        <w:tc>
          <w:tcPr>
            <w:tcW w:w="2409" w:type="dxa"/>
            <w:tcBorders>
              <w:top w:val="single" w:sz="4" w:space="0" w:color="000000"/>
              <w:left w:val="single" w:sz="4" w:space="0" w:color="000000"/>
              <w:bottom w:val="single" w:sz="4" w:space="0" w:color="000000"/>
              <w:right w:val="single" w:sz="4" w:space="0" w:color="000000"/>
            </w:tcBorders>
            <w:vAlign w:val="center"/>
          </w:tcPr>
          <w:p w14:paraId="27CEC7A3" w14:textId="77777777" w:rsidR="00D63FE8" w:rsidRPr="002E0574" w:rsidRDefault="00D63FE8" w:rsidP="0063741A">
            <w:pPr>
              <w:spacing w:after="0" w:line="240" w:lineRule="auto"/>
              <w:ind w:firstLine="5"/>
              <w:jc w:val="center"/>
              <w:rPr>
                <w:rFonts w:ascii="Times New Roman" w:eastAsia="Calibri" w:hAnsi="Times New Roman" w:cs="Times New Roman"/>
                <w:sz w:val="20"/>
                <w:szCs w:val="20"/>
              </w:rPr>
            </w:pPr>
            <w:r>
              <w:rPr>
                <w:rFonts w:ascii="Times New Roman" w:eastAsia="Calibri" w:hAnsi="Times New Roman" w:cs="Times New Roman"/>
                <w:sz w:val="20"/>
                <w:szCs w:val="20"/>
              </w:rPr>
              <w:t>Радиус действия 700 м</w:t>
            </w:r>
          </w:p>
        </w:tc>
        <w:tc>
          <w:tcPr>
            <w:tcW w:w="1980" w:type="dxa"/>
            <w:tcBorders>
              <w:top w:val="single" w:sz="4" w:space="0" w:color="000000"/>
              <w:left w:val="single" w:sz="4" w:space="0" w:color="000000"/>
              <w:bottom w:val="single" w:sz="4" w:space="0" w:color="000000"/>
              <w:right w:val="single" w:sz="4" w:space="0" w:color="000000"/>
            </w:tcBorders>
            <w:vAlign w:val="center"/>
          </w:tcPr>
          <w:p w14:paraId="42CD7FB2" w14:textId="77777777" w:rsidR="00D63FE8" w:rsidRPr="002E0574" w:rsidRDefault="00D63FE8" w:rsidP="0063741A">
            <w:pPr>
              <w:spacing w:line="240" w:lineRule="auto"/>
              <w:contextualSpacing/>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60A8B471" w14:textId="77777777" w:rsidR="00D63FE8" w:rsidRPr="002E0574" w:rsidRDefault="00D63FE8" w:rsidP="0063741A">
            <w:pPr>
              <w:spacing w:line="240" w:lineRule="auto"/>
              <w:contextualSpacing/>
              <w:jc w:val="center"/>
              <w:rPr>
                <w:rFonts w:ascii="Times New Roman" w:eastAsia="Times New Roman" w:hAnsi="Times New Roman" w:cs="Times New Roman"/>
                <w:sz w:val="20"/>
                <w:szCs w:val="20"/>
                <w:lang w:eastAsia="ru-RU"/>
              </w:rPr>
            </w:pPr>
            <w:r w:rsidRPr="00262762">
              <w:rPr>
                <w:rFonts w:ascii="Times New Roman" w:hAnsi="Times New Roman" w:cs="Times New Roman"/>
                <w:sz w:val="20"/>
                <w:szCs w:val="20"/>
              </w:rPr>
              <w:t xml:space="preserve">Покрытие территории </w:t>
            </w:r>
            <w:r>
              <w:rPr>
                <w:rFonts w:ascii="Times New Roman" w:hAnsi="Times New Roman" w:cs="Times New Roman"/>
                <w:sz w:val="20"/>
                <w:szCs w:val="20"/>
              </w:rPr>
              <w:t xml:space="preserve">муниципального </w:t>
            </w:r>
            <w:r w:rsidRPr="00545B64">
              <w:rPr>
                <w:rFonts w:ascii="Times New Roman" w:hAnsi="Times New Roman" w:cs="Times New Roman"/>
                <w:sz w:val="20"/>
                <w:szCs w:val="20"/>
              </w:rPr>
              <w:t>образования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431F38A7" w14:textId="77777777" w:rsidR="00D63FE8" w:rsidRPr="002E0574" w:rsidRDefault="00D63FE8" w:rsidP="0063741A">
            <w:pPr>
              <w:spacing w:line="240" w:lineRule="auto"/>
              <w:contextualSpacing/>
              <w:jc w:val="center"/>
              <w:rPr>
                <w:rFonts w:ascii="Times New Roman" w:hAnsi="Times New Roman" w:cs="Times New Roman"/>
                <w:color w:val="000000"/>
                <w:sz w:val="20"/>
                <w:szCs w:val="20"/>
              </w:rPr>
            </w:pPr>
            <w:r w:rsidRPr="00262762">
              <w:rPr>
                <w:rFonts w:ascii="Times New Roman" w:hAnsi="Times New Roman" w:cs="Times New Roman"/>
                <w:sz w:val="20"/>
                <w:szCs w:val="20"/>
              </w:rPr>
              <w:t>Повышение уровня пожарной безопасности</w:t>
            </w:r>
            <w:r>
              <w:t xml:space="preserve"> </w:t>
            </w:r>
            <w:r w:rsidRPr="00545B64">
              <w:rPr>
                <w:rFonts w:ascii="Times New Roman" w:hAnsi="Times New Roman" w:cs="Times New Roman"/>
                <w:sz w:val="20"/>
                <w:szCs w:val="20"/>
              </w:rPr>
              <w:t>в муниципальном образовании</w:t>
            </w:r>
            <w:r w:rsidRPr="00262762">
              <w:rPr>
                <w:rFonts w:ascii="Times New Roman" w:hAnsi="Times New Roman" w:cs="Times New Roman"/>
                <w:sz w:val="20"/>
                <w:szCs w:val="20"/>
              </w:rPr>
              <w:t xml:space="preserve"> </w:t>
            </w:r>
          </w:p>
        </w:tc>
      </w:tr>
      <w:tr w:rsidR="00D63FE8" w:rsidRPr="002E0574" w14:paraId="5FFFD9C6" w14:textId="77777777" w:rsidTr="00BE4ECC">
        <w:trPr>
          <w:trHeight w:val="1691"/>
        </w:trPr>
        <w:tc>
          <w:tcPr>
            <w:tcW w:w="710" w:type="dxa"/>
            <w:tcBorders>
              <w:top w:val="single" w:sz="4" w:space="0" w:color="000000"/>
              <w:left w:val="single" w:sz="4" w:space="0" w:color="000000"/>
              <w:bottom w:val="single" w:sz="4" w:space="0" w:color="000000"/>
              <w:right w:val="single" w:sz="4" w:space="0" w:color="000000"/>
            </w:tcBorders>
            <w:vAlign w:val="center"/>
          </w:tcPr>
          <w:p w14:paraId="20BE10BA" w14:textId="77777777" w:rsidR="00D63FE8" w:rsidRPr="00395E1C" w:rsidRDefault="00D63FE8" w:rsidP="0063741A">
            <w:pPr>
              <w:pStyle w:val="a3"/>
              <w:numPr>
                <w:ilvl w:val="0"/>
                <w:numId w:val="15"/>
              </w:numPr>
              <w:spacing w:after="200" w:line="240" w:lineRule="auto"/>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36946BE3" w14:textId="77777777" w:rsidR="00D63FE8" w:rsidRPr="002E0574" w:rsidRDefault="00D63FE8" w:rsidP="0063741A">
            <w:pPr>
              <w:spacing w:line="240" w:lineRule="auto"/>
              <w:contextualSpacing/>
              <w:jc w:val="center"/>
              <w:rPr>
                <w:rFonts w:ascii="Times New Roman" w:eastAsia="Calibri" w:hAnsi="Times New Roman" w:cs="Times New Roman"/>
                <w:sz w:val="20"/>
                <w:szCs w:val="16"/>
              </w:rPr>
            </w:pPr>
            <w:r>
              <w:rPr>
                <w:rFonts w:ascii="Times New Roman" w:eastAsia="Calibri" w:hAnsi="Times New Roman" w:cs="Times New Roman"/>
                <w:sz w:val="20"/>
                <w:szCs w:val="16"/>
              </w:rPr>
              <w:t>Устройство оповещения</w:t>
            </w:r>
            <w:r w:rsidRPr="001A1D9A">
              <w:rPr>
                <w:rFonts w:ascii="Times New Roman" w:eastAsia="Calibri" w:hAnsi="Times New Roman" w:cs="Times New Roman"/>
                <w:sz w:val="20"/>
                <w:szCs w:val="16"/>
              </w:rPr>
              <w:t xml:space="preserve"> (строительство)</w:t>
            </w:r>
          </w:p>
        </w:tc>
        <w:tc>
          <w:tcPr>
            <w:tcW w:w="2127" w:type="dxa"/>
            <w:tcBorders>
              <w:top w:val="single" w:sz="4" w:space="0" w:color="000000"/>
              <w:left w:val="single" w:sz="4" w:space="0" w:color="000000"/>
              <w:bottom w:val="single" w:sz="4" w:space="0" w:color="000000"/>
              <w:right w:val="single" w:sz="4" w:space="0" w:color="000000"/>
            </w:tcBorders>
            <w:vAlign w:val="center"/>
          </w:tcPr>
          <w:p w14:paraId="76FBC5C5" w14:textId="77777777" w:rsidR="00D63FE8" w:rsidRPr="001A1D9A" w:rsidRDefault="00D63FE8" w:rsidP="0063741A">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Курская область,</w:t>
            </w:r>
          </w:p>
          <w:p w14:paraId="33DEFC65" w14:textId="77777777" w:rsidR="00D63FE8" w:rsidRPr="001A1D9A" w:rsidRDefault="00D63FE8" w:rsidP="0063741A">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Медвенский район,</w:t>
            </w:r>
          </w:p>
          <w:p w14:paraId="0C8582D7" w14:textId="77777777" w:rsidR="00D63FE8" w:rsidRPr="001A1D9A" w:rsidRDefault="00D63FE8" w:rsidP="0063741A">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муниципальное образование</w:t>
            </w:r>
          </w:p>
          <w:p w14:paraId="78F924E7" w14:textId="77777777" w:rsidR="00D63FE8" w:rsidRPr="001A1D9A" w:rsidRDefault="00D63FE8" w:rsidP="0063741A">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w:t>
            </w:r>
            <w:proofErr w:type="spellStart"/>
            <w:r w:rsidRPr="001A1D9A">
              <w:rPr>
                <w:rFonts w:ascii="Times New Roman" w:eastAsia="Calibri" w:hAnsi="Times New Roman" w:cs="Times New Roman"/>
                <w:sz w:val="20"/>
                <w:szCs w:val="16"/>
              </w:rPr>
              <w:t>Нижнереутчанский</w:t>
            </w:r>
            <w:proofErr w:type="spellEnd"/>
            <w:r w:rsidRPr="001A1D9A">
              <w:rPr>
                <w:rFonts w:ascii="Times New Roman" w:eastAsia="Calibri" w:hAnsi="Times New Roman" w:cs="Times New Roman"/>
                <w:sz w:val="20"/>
                <w:szCs w:val="16"/>
              </w:rPr>
              <w:t xml:space="preserve"> сельсовет»,</w:t>
            </w:r>
          </w:p>
          <w:p w14:paraId="0909B7F8" w14:textId="77777777" w:rsidR="00D63FE8" w:rsidRPr="002E0574" w:rsidRDefault="00D63FE8" w:rsidP="0063741A">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 xml:space="preserve">х. </w:t>
            </w:r>
            <w:proofErr w:type="spellStart"/>
            <w:r>
              <w:rPr>
                <w:rFonts w:ascii="Times New Roman" w:eastAsia="Calibri" w:hAnsi="Times New Roman" w:cs="Times New Roman"/>
                <w:sz w:val="20"/>
                <w:szCs w:val="16"/>
              </w:rPr>
              <w:t>Танеевка</w:t>
            </w:r>
            <w:proofErr w:type="spellEnd"/>
          </w:p>
        </w:tc>
        <w:tc>
          <w:tcPr>
            <w:tcW w:w="2409" w:type="dxa"/>
            <w:tcBorders>
              <w:top w:val="single" w:sz="4" w:space="0" w:color="000000"/>
              <w:left w:val="single" w:sz="4" w:space="0" w:color="000000"/>
              <w:bottom w:val="single" w:sz="4" w:space="0" w:color="000000"/>
              <w:right w:val="single" w:sz="4" w:space="0" w:color="000000"/>
            </w:tcBorders>
            <w:vAlign w:val="center"/>
          </w:tcPr>
          <w:p w14:paraId="54E356EC" w14:textId="77777777" w:rsidR="00D63FE8" w:rsidRPr="002E0574" w:rsidRDefault="00D63FE8" w:rsidP="0063741A">
            <w:pPr>
              <w:spacing w:after="0" w:line="240" w:lineRule="auto"/>
              <w:ind w:firstLine="5"/>
              <w:jc w:val="center"/>
              <w:rPr>
                <w:rFonts w:ascii="Times New Roman" w:eastAsia="Calibri" w:hAnsi="Times New Roman" w:cs="Times New Roman"/>
                <w:sz w:val="20"/>
                <w:szCs w:val="20"/>
              </w:rPr>
            </w:pPr>
            <w:r>
              <w:rPr>
                <w:rFonts w:ascii="Times New Roman" w:eastAsia="Calibri" w:hAnsi="Times New Roman" w:cs="Times New Roman"/>
                <w:sz w:val="20"/>
                <w:szCs w:val="20"/>
              </w:rPr>
              <w:t>Радиус действия 700 м</w:t>
            </w:r>
          </w:p>
        </w:tc>
        <w:tc>
          <w:tcPr>
            <w:tcW w:w="1980" w:type="dxa"/>
            <w:tcBorders>
              <w:top w:val="single" w:sz="4" w:space="0" w:color="000000"/>
              <w:left w:val="single" w:sz="4" w:space="0" w:color="000000"/>
              <w:bottom w:val="single" w:sz="4" w:space="0" w:color="000000"/>
              <w:right w:val="single" w:sz="4" w:space="0" w:color="000000"/>
            </w:tcBorders>
            <w:vAlign w:val="center"/>
          </w:tcPr>
          <w:p w14:paraId="308A6D8F" w14:textId="77777777" w:rsidR="00D63FE8" w:rsidRPr="002E0574" w:rsidRDefault="00D63FE8" w:rsidP="0063741A">
            <w:pPr>
              <w:spacing w:line="240" w:lineRule="auto"/>
              <w:contextualSpacing/>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4999C7E9" w14:textId="77777777" w:rsidR="00D63FE8" w:rsidRPr="002E0574" w:rsidRDefault="00D63FE8" w:rsidP="0063741A">
            <w:pPr>
              <w:spacing w:line="240" w:lineRule="auto"/>
              <w:contextualSpacing/>
              <w:jc w:val="center"/>
              <w:rPr>
                <w:rFonts w:ascii="Times New Roman" w:eastAsia="Times New Roman" w:hAnsi="Times New Roman" w:cs="Times New Roman"/>
                <w:sz w:val="20"/>
                <w:szCs w:val="20"/>
                <w:lang w:eastAsia="ru-RU"/>
              </w:rPr>
            </w:pPr>
            <w:r w:rsidRPr="00262762">
              <w:rPr>
                <w:rFonts w:ascii="Times New Roman" w:hAnsi="Times New Roman" w:cs="Times New Roman"/>
                <w:sz w:val="20"/>
                <w:szCs w:val="20"/>
              </w:rPr>
              <w:t xml:space="preserve">Покрытие территории </w:t>
            </w:r>
            <w:r>
              <w:rPr>
                <w:rFonts w:ascii="Times New Roman" w:hAnsi="Times New Roman" w:cs="Times New Roman"/>
                <w:sz w:val="20"/>
                <w:szCs w:val="20"/>
              </w:rPr>
              <w:t>муниципального образования</w:t>
            </w:r>
            <w:r w:rsidRPr="00262762">
              <w:rPr>
                <w:rFonts w:ascii="Times New Roman" w:hAnsi="Times New Roman" w:cs="Times New Roman"/>
                <w:sz w:val="20"/>
                <w:szCs w:val="20"/>
              </w:rPr>
              <w:t xml:space="preserve">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2B9721FE" w14:textId="77777777" w:rsidR="00D63FE8" w:rsidRPr="002E0574" w:rsidRDefault="00D63FE8" w:rsidP="0063741A">
            <w:pPr>
              <w:spacing w:line="240" w:lineRule="auto"/>
              <w:contextualSpacing/>
              <w:jc w:val="center"/>
              <w:rPr>
                <w:rFonts w:ascii="Times New Roman" w:hAnsi="Times New Roman" w:cs="Times New Roman"/>
                <w:color w:val="000000"/>
                <w:sz w:val="20"/>
                <w:szCs w:val="20"/>
              </w:rPr>
            </w:pPr>
            <w:r w:rsidRPr="00262762">
              <w:rPr>
                <w:rFonts w:ascii="Times New Roman" w:hAnsi="Times New Roman" w:cs="Times New Roman"/>
                <w:sz w:val="20"/>
                <w:szCs w:val="20"/>
              </w:rPr>
              <w:t xml:space="preserve">Повышение уровня пожарной безопасности в </w:t>
            </w:r>
            <w:r>
              <w:rPr>
                <w:rFonts w:ascii="Times New Roman" w:hAnsi="Times New Roman" w:cs="Times New Roman"/>
                <w:sz w:val="20"/>
                <w:szCs w:val="20"/>
              </w:rPr>
              <w:t>муниципальном образовании</w:t>
            </w:r>
          </w:p>
        </w:tc>
      </w:tr>
      <w:tr w:rsidR="00D63FE8" w:rsidRPr="002E0574" w14:paraId="2B18CE29" w14:textId="77777777" w:rsidTr="00BE4ECC">
        <w:trPr>
          <w:trHeight w:val="1696"/>
        </w:trPr>
        <w:tc>
          <w:tcPr>
            <w:tcW w:w="710" w:type="dxa"/>
            <w:tcBorders>
              <w:top w:val="single" w:sz="4" w:space="0" w:color="000000"/>
              <w:left w:val="single" w:sz="4" w:space="0" w:color="000000"/>
              <w:bottom w:val="single" w:sz="4" w:space="0" w:color="000000"/>
              <w:right w:val="single" w:sz="4" w:space="0" w:color="000000"/>
            </w:tcBorders>
            <w:vAlign w:val="center"/>
          </w:tcPr>
          <w:p w14:paraId="75526C39" w14:textId="77777777" w:rsidR="00D63FE8" w:rsidRPr="00395E1C" w:rsidRDefault="00D63FE8" w:rsidP="0063741A">
            <w:pPr>
              <w:pStyle w:val="a3"/>
              <w:numPr>
                <w:ilvl w:val="0"/>
                <w:numId w:val="15"/>
              </w:numPr>
              <w:spacing w:after="200" w:line="240" w:lineRule="auto"/>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760ECB1A" w14:textId="77777777" w:rsidR="00D63FE8" w:rsidRPr="002E0574" w:rsidRDefault="00D63FE8" w:rsidP="0063741A">
            <w:pPr>
              <w:spacing w:line="240" w:lineRule="auto"/>
              <w:contextualSpacing/>
              <w:jc w:val="center"/>
              <w:rPr>
                <w:rFonts w:ascii="Times New Roman" w:eastAsia="Calibri" w:hAnsi="Times New Roman" w:cs="Times New Roman"/>
                <w:sz w:val="20"/>
                <w:szCs w:val="16"/>
              </w:rPr>
            </w:pPr>
            <w:r>
              <w:rPr>
                <w:rFonts w:ascii="Times New Roman" w:eastAsia="Calibri" w:hAnsi="Times New Roman" w:cs="Times New Roman"/>
                <w:sz w:val="20"/>
                <w:szCs w:val="16"/>
              </w:rPr>
              <w:t>Устройство оповещения</w:t>
            </w:r>
            <w:r w:rsidRPr="001A1D9A">
              <w:rPr>
                <w:rFonts w:ascii="Times New Roman" w:eastAsia="Calibri" w:hAnsi="Times New Roman" w:cs="Times New Roman"/>
                <w:sz w:val="20"/>
                <w:szCs w:val="16"/>
              </w:rPr>
              <w:t xml:space="preserve"> (строительство)</w:t>
            </w:r>
          </w:p>
        </w:tc>
        <w:tc>
          <w:tcPr>
            <w:tcW w:w="2127" w:type="dxa"/>
            <w:tcBorders>
              <w:top w:val="single" w:sz="4" w:space="0" w:color="000000"/>
              <w:left w:val="single" w:sz="4" w:space="0" w:color="000000"/>
              <w:bottom w:val="single" w:sz="4" w:space="0" w:color="000000"/>
              <w:right w:val="single" w:sz="4" w:space="0" w:color="000000"/>
            </w:tcBorders>
            <w:vAlign w:val="center"/>
          </w:tcPr>
          <w:p w14:paraId="3092A326" w14:textId="77777777" w:rsidR="00D63FE8" w:rsidRPr="001A1D9A" w:rsidRDefault="00D63FE8" w:rsidP="0063741A">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Курская область,</w:t>
            </w:r>
          </w:p>
          <w:p w14:paraId="0489C8A4" w14:textId="77777777" w:rsidR="00D63FE8" w:rsidRPr="001A1D9A" w:rsidRDefault="00D63FE8" w:rsidP="0063741A">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Медвенский район,</w:t>
            </w:r>
          </w:p>
          <w:p w14:paraId="34E2FB45" w14:textId="77777777" w:rsidR="00D63FE8" w:rsidRPr="001A1D9A" w:rsidRDefault="00D63FE8" w:rsidP="0063741A">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муниципальное образование</w:t>
            </w:r>
          </w:p>
          <w:p w14:paraId="02CE48AF" w14:textId="77777777" w:rsidR="00D63FE8" w:rsidRPr="001A1D9A" w:rsidRDefault="00D63FE8" w:rsidP="0063741A">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w:t>
            </w:r>
            <w:proofErr w:type="spellStart"/>
            <w:r w:rsidRPr="001A1D9A">
              <w:rPr>
                <w:rFonts w:ascii="Times New Roman" w:eastAsia="Calibri" w:hAnsi="Times New Roman" w:cs="Times New Roman"/>
                <w:sz w:val="20"/>
                <w:szCs w:val="16"/>
              </w:rPr>
              <w:t>Нижнереутчанский</w:t>
            </w:r>
            <w:proofErr w:type="spellEnd"/>
            <w:r w:rsidRPr="001A1D9A">
              <w:rPr>
                <w:rFonts w:ascii="Times New Roman" w:eastAsia="Calibri" w:hAnsi="Times New Roman" w:cs="Times New Roman"/>
                <w:sz w:val="20"/>
                <w:szCs w:val="16"/>
              </w:rPr>
              <w:t xml:space="preserve"> сельсовет»,</w:t>
            </w:r>
          </w:p>
          <w:p w14:paraId="3EC7010B" w14:textId="77777777" w:rsidR="00D63FE8" w:rsidRPr="002E0574" w:rsidRDefault="00D63FE8" w:rsidP="0063741A">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х. Ближний</w:t>
            </w:r>
          </w:p>
        </w:tc>
        <w:tc>
          <w:tcPr>
            <w:tcW w:w="2409" w:type="dxa"/>
            <w:tcBorders>
              <w:top w:val="single" w:sz="4" w:space="0" w:color="000000"/>
              <w:left w:val="single" w:sz="4" w:space="0" w:color="000000"/>
              <w:bottom w:val="single" w:sz="4" w:space="0" w:color="000000"/>
              <w:right w:val="single" w:sz="4" w:space="0" w:color="000000"/>
            </w:tcBorders>
            <w:vAlign w:val="center"/>
          </w:tcPr>
          <w:p w14:paraId="737FE7ED" w14:textId="77777777" w:rsidR="00D63FE8" w:rsidRPr="002E0574" w:rsidRDefault="00D63FE8" w:rsidP="0063741A">
            <w:pPr>
              <w:spacing w:after="0" w:line="240" w:lineRule="auto"/>
              <w:ind w:firstLine="5"/>
              <w:jc w:val="center"/>
              <w:rPr>
                <w:rFonts w:ascii="Times New Roman" w:eastAsia="Calibri" w:hAnsi="Times New Roman" w:cs="Times New Roman"/>
                <w:sz w:val="20"/>
                <w:szCs w:val="20"/>
              </w:rPr>
            </w:pPr>
            <w:r>
              <w:rPr>
                <w:rFonts w:ascii="Times New Roman" w:eastAsia="Calibri" w:hAnsi="Times New Roman" w:cs="Times New Roman"/>
                <w:sz w:val="20"/>
                <w:szCs w:val="20"/>
              </w:rPr>
              <w:t>Радиус действия 700 м</w:t>
            </w:r>
          </w:p>
        </w:tc>
        <w:tc>
          <w:tcPr>
            <w:tcW w:w="1980" w:type="dxa"/>
            <w:tcBorders>
              <w:top w:val="single" w:sz="4" w:space="0" w:color="000000"/>
              <w:left w:val="single" w:sz="4" w:space="0" w:color="000000"/>
              <w:bottom w:val="single" w:sz="4" w:space="0" w:color="000000"/>
              <w:right w:val="single" w:sz="4" w:space="0" w:color="000000"/>
            </w:tcBorders>
            <w:vAlign w:val="center"/>
          </w:tcPr>
          <w:p w14:paraId="0CF15348" w14:textId="77777777" w:rsidR="00D63FE8" w:rsidRPr="002E0574" w:rsidRDefault="00D63FE8" w:rsidP="0063741A">
            <w:pPr>
              <w:spacing w:line="240" w:lineRule="auto"/>
              <w:contextualSpacing/>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21149F17" w14:textId="77777777" w:rsidR="00D63FE8" w:rsidRPr="002E0574" w:rsidRDefault="00D63FE8" w:rsidP="0063741A">
            <w:pPr>
              <w:spacing w:line="240" w:lineRule="auto"/>
              <w:contextualSpacing/>
              <w:jc w:val="center"/>
              <w:rPr>
                <w:rFonts w:ascii="Times New Roman" w:eastAsia="Times New Roman" w:hAnsi="Times New Roman" w:cs="Times New Roman"/>
                <w:sz w:val="20"/>
                <w:szCs w:val="20"/>
                <w:lang w:eastAsia="ru-RU"/>
              </w:rPr>
            </w:pPr>
            <w:r w:rsidRPr="00262762">
              <w:rPr>
                <w:rFonts w:ascii="Times New Roman" w:hAnsi="Times New Roman" w:cs="Times New Roman"/>
                <w:sz w:val="20"/>
                <w:szCs w:val="20"/>
              </w:rPr>
              <w:t xml:space="preserve">Покрытие территории </w:t>
            </w:r>
            <w:r>
              <w:rPr>
                <w:rFonts w:ascii="Times New Roman" w:hAnsi="Times New Roman" w:cs="Times New Roman"/>
                <w:sz w:val="20"/>
                <w:szCs w:val="20"/>
              </w:rPr>
              <w:t>муниципального образования</w:t>
            </w:r>
            <w:r w:rsidRPr="00262762">
              <w:rPr>
                <w:rFonts w:ascii="Times New Roman" w:hAnsi="Times New Roman" w:cs="Times New Roman"/>
                <w:sz w:val="20"/>
                <w:szCs w:val="20"/>
              </w:rPr>
              <w:t xml:space="preserve">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2F27F618" w14:textId="77777777" w:rsidR="00D63FE8" w:rsidRPr="002E0574" w:rsidRDefault="00D63FE8" w:rsidP="0063741A">
            <w:pPr>
              <w:spacing w:line="240" w:lineRule="auto"/>
              <w:contextualSpacing/>
              <w:jc w:val="center"/>
              <w:rPr>
                <w:rFonts w:ascii="Times New Roman" w:hAnsi="Times New Roman" w:cs="Times New Roman"/>
                <w:color w:val="000000"/>
                <w:sz w:val="20"/>
                <w:szCs w:val="20"/>
              </w:rPr>
            </w:pPr>
            <w:r w:rsidRPr="00262762">
              <w:rPr>
                <w:rFonts w:ascii="Times New Roman" w:hAnsi="Times New Roman" w:cs="Times New Roman"/>
                <w:sz w:val="20"/>
                <w:szCs w:val="20"/>
              </w:rPr>
              <w:t xml:space="preserve">Повышение уровня пожарной безопасности в </w:t>
            </w:r>
            <w:r>
              <w:rPr>
                <w:rFonts w:ascii="Times New Roman" w:hAnsi="Times New Roman" w:cs="Times New Roman"/>
                <w:sz w:val="20"/>
                <w:szCs w:val="20"/>
              </w:rPr>
              <w:t>муниципальном образовании</w:t>
            </w:r>
          </w:p>
        </w:tc>
      </w:tr>
      <w:tr w:rsidR="00D63FE8" w:rsidRPr="002E0574" w14:paraId="0F295F9C" w14:textId="77777777" w:rsidTr="007541F9">
        <w:trPr>
          <w:trHeight w:val="1741"/>
        </w:trPr>
        <w:tc>
          <w:tcPr>
            <w:tcW w:w="710" w:type="dxa"/>
            <w:tcBorders>
              <w:top w:val="single" w:sz="4" w:space="0" w:color="000000"/>
              <w:left w:val="single" w:sz="4" w:space="0" w:color="000000"/>
              <w:bottom w:val="single" w:sz="4" w:space="0" w:color="000000"/>
              <w:right w:val="single" w:sz="4" w:space="0" w:color="000000"/>
            </w:tcBorders>
            <w:vAlign w:val="center"/>
          </w:tcPr>
          <w:p w14:paraId="71A9D3C2" w14:textId="77777777" w:rsidR="00D63FE8" w:rsidRPr="00395E1C" w:rsidRDefault="00D63FE8" w:rsidP="0063741A">
            <w:pPr>
              <w:pStyle w:val="a3"/>
              <w:numPr>
                <w:ilvl w:val="0"/>
                <w:numId w:val="15"/>
              </w:numPr>
              <w:spacing w:after="200" w:line="240" w:lineRule="auto"/>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1B2DA3A7" w14:textId="77777777" w:rsidR="00D63FE8" w:rsidRPr="002E0574" w:rsidRDefault="00D63FE8" w:rsidP="0063741A">
            <w:pPr>
              <w:spacing w:line="240" w:lineRule="auto"/>
              <w:contextualSpacing/>
              <w:jc w:val="center"/>
              <w:rPr>
                <w:rFonts w:ascii="Times New Roman" w:eastAsia="Calibri" w:hAnsi="Times New Roman" w:cs="Times New Roman"/>
                <w:sz w:val="20"/>
                <w:szCs w:val="16"/>
              </w:rPr>
            </w:pPr>
            <w:r>
              <w:rPr>
                <w:rFonts w:ascii="Times New Roman" w:eastAsia="Calibri" w:hAnsi="Times New Roman" w:cs="Times New Roman"/>
                <w:sz w:val="20"/>
                <w:szCs w:val="16"/>
              </w:rPr>
              <w:t>Устройство оповещения</w:t>
            </w:r>
            <w:r w:rsidRPr="001A1D9A">
              <w:rPr>
                <w:rFonts w:ascii="Times New Roman" w:eastAsia="Calibri" w:hAnsi="Times New Roman" w:cs="Times New Roman"/>
                <w:sz w:val="20"/>
                <w:szCs w:val="16"/>
              </w:rPr>
              <w:t xml:space="preserve"> (строительство)</w:t>
            </w:r>
          </w:p>
        </w:tc>
        <w:tc>
          <w:tcPr>
            <w:tcW w:w="2127" w:type="dxa"/>
            <w:tcBorders>
              <w:top w:val="single" w:sz="4" w:space="0" w:color="000000"/>
              <w:left w:val="single" w:sz="4" w:space="0" w:color="000000"/>
              <w:bottom w:val="single" w:sz="4" w:space="0" w:color="000000"/>
              <w:right w:val="single" w:sz="4" w:space="0" w:color="000000"/>
            </w:tcBorders>
            <w:vAlign w:val="center"/>
          </w:tcPr>
          <w:p w14:paraId="40EBFFFB" w14:textId="77777777" w:rsidR="00D63FE8" w:rsidRPr="001A1D9A" w:rsidRDefault="00D63FE8" w:rsidP="0063741A">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Курская область,</w:t>
            </w:r>
          </w:p>
          <w:p w14:paraId="38C81082" w14:textId="77777777" w:rsidR="00D63FE8" w:rsidRPr="001A1D9A" w:rsidRDefault="00D63FE8" w:rsidP="0063741A">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Медвенский район,</w:t>
            </w:r>
          </w:p>
          <w:p w14:paraId="6E2E1A46" w14:textId="77777777" w:rsidR="00D63FE8" w:rsidRPr="001A1D9A" w:rsidRDefault="00D63FE8" w:rsidP="0063741A">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муниципальное образование</w:t>
            </w:r>
          </w:p>
          <w:p w14:paraId="66AE5A52" w14:textId="77777777" w:rsidR="00D63FE8" w:rsidRDefault="00D63FE8" w:rsidP="0063741A">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w:t>
            </w:r>
            <w:proofErr w:type="spellStart"/>
            <w:r w:rsidRPr="001A1D9A">
              <w:rPr>
                <w:rFonts w:ascii="Times New Roman" w:eastAsia="Calibri" w:hAnsi="Times New Roman" w:cs="Times New Roman"/>
                <w:sz w:val="20"/>
                <w:szCs w:val="16"/>
              </w:rPr>
              <w:t>Нижнереутчанский</w:t>
            </w:r>
            <w:proofErr w:type="spellEnd"/>
            <w:r w:rsidRPr="001A1D9A">
              <w:rPr>
                <w:rFonts w:ascii="Times New Roman" w:eastAsia="Calibri" w:hAnsi="Times New Roman" w:cs="Times New Roman"/>
                <w:sz w:val="20"/>
                <w:szCs w:val="16"/>
              </w:rPr>
              <w:t xml:space="preserve"> сельсовет»,</w:t>
            </w:r>
          </w:p>
          <w:p w14:paraId="79B2E178" w14:textId="49CBE06B" w:rsidR="007541F9" w:rsidRPr="002E0574" w:rsidRDefault="007541F9" w:rsidP="0063741A">
            <w:pPr>
              <w:spacing w:after="0" w:line="240" w:lineRule="auto"/>
              <w:jc w:val="center"/>
              <w:rPr>
                <w:rFonts w:ascii="Times New Roman" w:eastAsia="Calibri" w:hAnsi="Times New Roman" w:cs="Times New Roman"/>
                <w:sz w:val="20"/>
                <w:szCs w:val="16"/>
              </w:rPr>
            </w:pPr>
            <w:r w:rsidRPr="00545B64">
              <w:rPr>
                <w:rFonts w:ascii="Times New Roman" w:hAnsi="Times New Roman" w:cs="Times New Roman"/>
                <w:sz w:val="20"/>
                <w:szCs w:val="20"/>
              </w:rPr>
              <w:t>х. Большая Радина</w:t>
            </w:r>
          </w:p>
        </w:tc>
        <w:tc>
          <w:tcPr>
            <w:tcW w:w="2409" w:type="dxa"/>
            <w:tcBorders>
              <w:top w:val="single" w:sz="4" w:space="0" w:color="000000"/>
              <w:left w:val="single" w:sz="4" w:space="0" w:color="000000"/>
              <w:bottom w:val="single" w:sz="4" w:space="0" w:color="000000"/>
              <w:right w:val="single" w:sz="4" w:space="0" w:color="000000"/>
            </w:tcBorders>
            <w:vAlign w:val="center"/>
          </w:tcPr>
          <w:p w14:paraId="5E80A41D" w14:textId="77777777" w:rsidR="00D63FE8" w:rsidRPr="002E0574" w:rsidRDefault="00D63FE8" w:rsidP="0063741A">
            <w:pPr>
              <w:spacing w:after="0" w:line="240" w:lineRule="auto"/>
              <w:ind w:firstLine="5"/>
              <w:jc w:val="center"/>
              <w:rPr>
                <w:rFonts w:ascii="Times New Roman" w:eastAsia="Calibri" w:hAnsi="Times New Roman" w:cs="Times New Roman"/>
                <w:sz w:val="20"/>
                <w:szCs w:val="20"/>
              </w:rPr>
            </w:pPr>
            <w:r>
              <w:rPr>
                <w:rFonts w:ascii="Times New Roman" w:eastAsia="Calibri" w:hAnsi="Times New Roman" w:cs="Times New Roman"/>
                <w:sz w:val="20"/>
                <w:szCs w:val="20"/>
              </w:rPr>
              <w:t>Радиус действия 700 м</w:t>
            </w:r>
          </w:p>
        </w:tc>
        <w:tc>
          <w:tcPr>
            <w:tcW w:w="1980" w:type="dxa"/>
            <w:tcBorders>
              <w:top w:val="single" w:sz="4" w:space="0" w:color="000000"/>
              <w:left w:val="single" w:sz="4" w:space="0" w:color="000000"/>
              <w:bottom w:val="single" w:sz="4" w:space="0" w:color="000000"/>
              <w:right w:val="single" w:sz="4" w:space="0" w:color="000000"/>
            </w:tcBorders>
            <w:vAlign w:val="center"/>
          </w:tcPr>
          <w:p w14:paraId="0824DF8E" w14:textId="77777777" w:rsidR="00D63FE8" w:rsidRPr="002E0574" w:rsidRDefault="00D63FE8" w:rsidP="0063741A">
            <w:pPr>
              <w:spacing w:line="240" w:lineRule="auto"/>
              <w:contextualSpacing/>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09A0F719" w14:textId="77777777" w:rsidR="00D63FE8" w:rsidRPr="002E0574" w:rsidRDefault="00D63FE8" w:rsidP="0063741A">
            <w:pPr>
              <w:spacing w:line="240" w:lineRule="auto"/>
              <w:contextualSpacing/>
              <w:jc w:val="center"/>
              <w:rPr>
                <w:rFonts w:ascii="Times New Roman" w:eastAsia="Times New Roman" w:hAnsi="Times New Roman" w:cs="Times New Roman"/>
                <w:sz w:val="20"/>
                <w:szCs w:val="20"/>
                <w:lang w:eastAsia="ru-RU"/>
              </w:rPr>
            </w:pPr>
            <w:r w:rsidRPr="00262762">
              <w:rPr>
                <w:rFonts w:ascii="Times New Roman" w:hAnsi="Times New Roman" w:cs="Times New Roman"/>
                <w:sz w:val="20"/>
                <w:szCs w:val="20"/>
              </w:rPr>
              <w:t xml:space="preserve">Покрытие территории </w:t>
            </w:r>
            <w:r>
              <w:rPr>
                <w:rFonts w:ascii="Times New Roman" w:hAnsi="Times New Roman" w:cs="Times New Roman"/>
                <w:sz w:val="20"/>
                <w:szCs w:val="20"/>
              </w:rPr>
              <w:t>муниципального образования</w:t>
            </w:r>
            <w:r w:rsidRPr="00262762">
              <w:rPr>
                <w:rFonts w:ascii="Times New Roman" w:hAnsi="Times New Roman" w:cs="Times New Roman"/>
                <w:sz w:val="20"/>
                <w:szCs w:val="20"/>
              </w:rPr>
              <w:t xml:space="preserve">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7F342982" w14:textId="77777777" w:rsidR="00D63FE8" w:rsidRPr="002E0574" w:rsidRDefault="00D63FE8" w:rsidP="0063741A">
            <w:pPr>
              <w:spacing w:line="240" w:lineRule="auto"/>
              <w:contextualSpacing/>
              <w:jc w:val="center"/>
              <w:rPr>
                <w:rFonts w:ascii="Times New Roman" w:hAnsi="Times New Roman" w:cs="Times New Roman"/>
                <w:color w:val="000000"/>
                <w:sz w:val="20"/>
                <w:szCs w:val="20"/>
              </w:rPr>
            </w:pPr>
            <w:r w:rsidRPr="00262762">
              <w:rPr>
                <w:rFonts w:ascii="Times New Roman" w:hAnsi="Times New Roman" w:cs="Times New Roman"/>
                <w:sz w:val="20"/>
                <w:szCs w:val="20"/>
              </w:rPr>
              <w:t xml:space="preserve">Повышение уровня пожарной безопасности в </w:t>
            </w:r>
            <w:r>
              <w:rPr>
                <w:rFonts w:ascii="Times New Roman" w:hAnsi="Times New Roman" w:cs="Times New Roman"/>
                <w:sz w:val="20"/>
                <w:szCs w:val="20"/>
              </w:rPr>
              <w:t>муниципальном образовании</w:t>
            </w:r>
          </w:p>
        </w:tc>
      </w:tr>
      <w:tr w:rsidR="00D63FE8" w:rsidRPr="00D80A5C" w14:paraId="1AF3C3B9" w14:textId="77777777" w:rsidTr="0063741A">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41458F0E" w14:textId="77777777" w:rsidR="00D63FE8" w:rsidRPr="00D80A5C" w:rsidRDefault="00D63FE8" w:rsidP="0063741A">
            <w:pPr>
              <w:spacing w:after="0" w:line="240" w:lineRule="auto"/>
              <w:jc w:val="center"/>
              <w:rPr>
                <w:rFonts w:ascii="Times New Roman" w:eastAsia="Times New Roman" w:hAnsi="Times New Roman" w:cs="Times New Roman"/>
                <w:bCs/>
                <w:sz w:val="20"/>
                <w:szCs w:val="20"/>
                <w:lang w:eastAsia="zh-CN"/>
                <w14:ligatures w14:val="standardContextual"/>
              </w:rPr>
            </w:pPr>
            <w:r w:rsidRPr="00D80A5C">
              <w:rPr>
                <w:rFonts w:ascii="Times New Roman" w:eastAsia="Times New Roman" w:hAnsi="Times New Roman" w:cs="Times New Roman"/>
                <w:bCs/>
                <w:sz w:val="20"/>
                <w:szCs w:val="20"/>
                <w:lang w:eastAsia="zh-CN"/>
                <w14:ligatures w14:val="standardContextual"/>
              </w:rPr>
              <w:lastRenderedPageBreak/>
              <w:t>1</w:t>
            </w:r>
          </w:p>
        </w:tc>
        <w:tc>
          <w:tcPr>
            <w:tcW w:w="2693" w:type="dxa"/>
            <w:tcBorders>
              <w:top w:val="single" w:sz="4" w:space="0" w:color="000000"/>
              <w:left w:val="single" w:sz="4" w:space="0" w:color="000000"/>
              <w:bottom w:val="single" w:sz="4" w:space="0" w:color="000000"/>
              <w:right w:val="single" w:sz="4" w:space="0" w:color="000000"/>
            </w:tcBorders>
            <w:vAlign w:val="center"/>
          </w:tcPr>
          <w:p w14:paraId="248DEC72" w14:textId="77777777" w:rsidR="00D63FE8" w:rsidRPr="00D80A5C" w:rsidRDefault="00D63FE8" w:rsidP="0063741A">
            <w:pPr>
              <w:spacing w:after="0" w:line="240" w:lineRule="auto"/>
              <w:jc w:val="center"/>
              <w:rPr>
                <w:rFonts w:ascii="Times New Roman" w:eastAsia="Times New Roman" w:hAnsi="Times New Roman" w:cs="Times New Roman"/>
                <w:bCs/>
                <w:sz w:val="20"/>
                <w:szCs w:val="20"/>
                <w:lang w:eastAsia="zh-CN"/>
                <w14:ligatures w14:val="standardContextual"/>
              </w:rPr>
            </w:pPr>
            <w:r w:rsidRPr="00D80A5C">
              <w:rPr>
                <w:rFonts w:ascii="Times New Roman" w:eastAsia="Times New Roman" w:hAnsi="Times New Roman" w:cs="Times New Roman"/>
                <w:bCs/>
                <w:sz w:val="20"/>
                <w:szCs w:val="20"/>
                <w:lang w:eastAsia="zh-CN"/>
                <w14:ligatures w14:val="standardContextual"/>
              </w:rPr>
              <w:t>2</w:t>
            </w:r>
          </w:p>
        </w:tc>
        <w:tc>
          <w:tcPr>
            <w:tcW w:w="2127" w:type="dxa"/>
            <w:tcBorders>
              <w:top w:val="single" w:sz="4" w:space="0" w:color="000000"/>
              <w:left w:val="single" w:sz="4" w:space="0" w:color="000000"/>
              <w:bottom w:val="single" w:sz="4" w:space="0" w:color="000000"/>
              <w:right w:val="single" w:sz="4" w:space="0" w:color="000000"/>
            </w:tcBorders>
            <w:vAlign w:val="center"/>
          </w:tcPr>
          <w:p w14:paraId="73B49B84" w14:textId="77777777" w:rsidR="00D63FE8" w:rsidRPr="00D80A5C" w:rsidRDefault="00D63FE8" w:rsidP="0063741A">
            <w:pPr>
              <w:spacing w:after="0" w:line="240" w:lineRule="auto"/>
              <w:jc w:val="center"/>
              <w:rPr>
                <w:rFonts w:ascii="Times New Roman" w:eastAsia="Times New Roman" w:hAnsi="Times New Roman" w:cs="Times New Roman"/>
                <w:bCs/>
                <w:sz w:val="20"/>
                <w:szCs w:val="20"/>
                <w:lang w:eastAsia="zh-CN"/>
                <w14:ligatures w14:val="standardContextual"/>
              </w:rPr>
            </w:pPr>
            <w:r w:rsidRPr="00D80A5C">
              <w:rPr>
                <w:rFonts w:ascii="Times New Roman" w:eastAsia="Times New Roman" w:hAnsi="Times New Roman" w:cs="Times New Roman"/>
                <w:bCs/>
                <w:sz w:val="20"/>
                <w:szCs w:val="20"/>
                <w:lang w:eastAsia="zh-CN"/>
                <w14:ligatures w14:val="standardContextual"/>
              </w:rPr>
              <w:t>3</w:t>
            </w:r>
          </w:p>
        </w:tc>
        <w:tc>
          <w:tcPr>
            <w:tcW w:w="2409" w:type="dxa"/>
            <w:tcBorders>
              <w:top w:val="single" w:sz="4" w:space="0" w:color="000000"/>
              <w:left w:val="single" w:sz="4" w:space="0" w:color="000000"/>
              <w:bottom w:val="single" w:sz="4" w:space="0" w:color="000000"/>
              <w:right w:val="single" w:sz="4" w:space="0" w:color="000000"/>
            </w:tcBorders>
            <w:vAlign w:val="center"/>
          </w:tcPr>
          <w:p w14:paraId="72BF0971" w14:textId="77777777" w:rsidR="00D63FE8" w:rsidRPr="00D80A5C" w:rsidRDefault="00D63FE8" w:rsidP="0063741A">
            <w:pPr>
              <w:spacing w:after="0" w:line="240" w:lineRule="auto"/>
              <w:jc w:val="center"/>
              <w:rPr>
                <w:rFonts w:ascii="Times New Roman" w:eastAsia="Times New Roman" w:hAnsi="Times New Roman" w:cs="Times New Roman"/>
                <w:bCs/>
                <w:sz w:val="20"/>
                <w:szCs w:val="20"/>
                <w:lang w:eastAsia="zh-CN"/>
                <w14:ligatures w14:val="standardContextual"/>
              </w:rPr>
            </w:pPr>
            <w:r w:rsidRPr="00D80A5C">
              <w:rPr>
                <w:rFonts w:ascii="Times New Roman" w:eastAsia="Times New Roman" w:hAnsi="Times New Roman" w:cs="Times New Roman"/>
                <w:bCs/>
                <w:sz w:val="20"/>
                <w:szCs w:val="20"/>
                <w:lang w:eastAsia="zh-CN"/>
                <w14:ligatures w14:val="standardContextual"/>
              </w:rPr>
              <w:t>4</w:t>
            </w:r>
          </w:p>
        </w:tc>
        <w:tc>
          <w:tcPr>
            <w:tcW w:w="1980" w:type="dxa"/>
            <w:tcBorders>
              <w:top w:val="single" w:sz="4" w:space="0" w:color="000000"/>
              <w:left w:val="single" w:sz="4" w:space="0" w:color="000000"/>
              <w:bottom w:val="single" w:sz="4" w:space="0" w:color="000000"/>
              <w:right w:val="single" w:sz="4" w:space="0" w:color="000000"/>
            </w:tcBorders>
            <w:vAlign w:val="center"/>
          </w:tcPr>
          <w:p w14:paraId="25DA22DF" w14:textId="77777777" w:rsidR="00D63FE8" w:rsidRPr="00D80A5C" w:rsidRDefault="00D63FE8" w:rsidP="0063741A">
            <w:pPr>
              <w:spacing w:after="0" w:line="240" w:lineRule="auto"/>
              <w:jc w:val="center"/>
              <w:rPr>
                <w:rFonts w:ascii="Times New Roman" w:eastAsia="Times New Roman" w:hAnsi="Times New Roman" w:cs="Times New Roman"/>
                <w:bCs/>
                <w:sz w:val="20"/>
                <w:szCs w:val="20"/>
                <w:lang w:eastAsia="zh-CN"/>
                <w14:ligatures w14:val="standardContextual"/>
              </w:rPr>
            </w:pPr>
            <w:r w:rsidRPr="00D80A5C">
              <w:rPr>
                <w:rFonts w:ascii="Times New Roman" w:eastAsia="Times New Roman" w:hAnsi="Times New Roman" w:cs="Times New Roman"/>
                <w:bCs/>
                <w:sz w:val="20"/>
                <w:szCs w:val="20"/>
                <w:lang w:eastAsia="zh-CN"/>
                <w14:ligatures w14:val="standardContextual"/>
              </w:rPr>
              <w:t>5</w:t>
            </w:r>
          </w:p>
        </w:tc>
        <w:tc>
          <w:tcPr>
            <w:tcW w:w="2409" w:type="dxa"/>
            <w:tcBorders>
              <w:top w:val="single" w:sz="4" w:space="0" w:color="000000"/>
              <w:left w:val="single" w:sz="4" w:space="0" w:color="000000"/>
              <w:bottom w:val="single" w:sz="4" w:space="0" w:color="000000"/>
              <w:right w:val="single" w:sz="4" w:space="0" w:color="000000"/>
            </w:tcBorders>
            <w:vAlign w:val="center"/>
          </w:tcPr>
          <w:p w14:paraId="3C78915D" w14:textId="77777777" w:rsidR="00D63FE8" w:rsidRPr="00D80A5C" w:rsidRDefault="00D63FE8" w:rsidP="0063741A">
            <w:pPr>
              <w:spacing w:after="0" w:line="240" w:lineRule="auto"/>
              <w:jc w:val="center"/>
              <w:rPr>
                <w:rFonts w:ascii="Times New Roman" w:eastAsia="Times New Roman" w:hAnsi="Times New Roman" w:cs="Times New Roman"/>
                <w:bCs/>
                <w:sz w:val="20"/>
                <w:szCs w:val="20"/>
                <w:lang w:eastAsia="zh-CN"/>
                <w14:ligatures w14:val="standardContextual"/>
              </w:rPr>
            </w:pPr>
            <w:r w:rsidRPr="00D80A5C">
              <w:rPr>
                <w:rFonts w:ascii="Times New Roman" w:eastAsia="Times New Roman" w:hAnsi="Times New Roman" w:cs="Times New Roman"/>
                <w:bCs/>
                <w:sz w:val="20"/>
                <w:szCs w:val="20"/>
                <w:lang w:eastAsia="zh-CN"/>
                <w14:ligatures w14:val="standardContextual"/>
              </w:rPr>
              <w:t>6</w:t>
            </w:r>
          </w:p>
        </w:tc>
        <w:tc>
          <w:tcPr>
            <w:tcW w:w="2327" w:type="dxa"/>
            <w:tcBorders>
              <w:top w:val="single" w:sz="4" w:space="0" w:color="000000"/>
              <w:left w:val="single" w:sz="4" w:space="0" w:color="000000"/>
              <w:bottom w:val="single" w:sz="4" w:space="0" w:color="000000"/>
              <w:right w:val="single" w:sz="4" w:space="0" w:color="000000"/>
            </w:tcBorders>
            <w:vAlign w:val="center"/>
          </w:tcPr>
          <w:p w14:paraId="786D7A25" w14:textId="77777777" w:rsidR="00D63FE8" w:rsidRPr="00D80A5C" w:rsidRDefault="00D63FE8" w:rsidP="0063741A">
            <w:pPr>
              <w:spacing w:after="0" w:line="240" w:lineRule="auto"/>
              <w:jc w:val="center"/>
              <w:rPr>
                <w:rFonts w:ascii="Times New Roman" w:eastAsia="Times New Roman" w:hAnsi="Times New Roman" w:cs="Times New Roman"/>
                <w:bCs/>
                <w:sz w:val="20"/>
                <w:szCs w:val="20"/>
                <w:lang w:eastAsia="zh-CN"/>
                <w14:ligatures w14:val="standardContextual"/>
              </w:rPr>
            </w:pPr>
            <w:r w:rsidRPr="00D80A5C">
              <w:rPr>
                <w:rFonts w:ascii="Times New Roman" w:eastAsia="Times New Roman" w:hAnsi="Times New Roman" w:cs="Times New Roman"/>
                <w:bCs/>
                <w:sz w:val="20"/>
                <w:szCs w:val="20"/>
                <w:lang w:eastAsia="zh-CN"/>
                <w14:ligatures w14:val="standardContextual"/>
              </w:rPr>
              <w:t>7</w:t>
            </w:r>
          </w:p>
        </w:tc>
      </w:tr>
      <w:tr w:rsidR="00D63FE8" w:rsidRPr="002E0574" w14:paraId="3B61FBFA" w14:textId="77777777" w:rsidTr="0063741A">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42ED268D" w14:textId="77777777" w:rsidR="00D63FE8" w:rsidRPr="00395E1C" w:rsidRDefault="00D63FE8" w:rsidP="0063741A">
            <w:pPr>
              <w:pStyle w:val="a3"/>
              <w:numPr>
                <w:ilvl w:val="0"/>
                <w:numId w:val="15"/>
              </w:numPr>
              <w:spacing w:after="200" w:line="240" w:lineRule="auto"/>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1EECCB29" w14:textId="77777777" w:rsidR="00D63FE8" w:rsidRPr="002E0574" w:rsidRDefault="00D63FE8" w:rsidP="0063741A">
            <w:pPr>
              <w:spacing w:line="240" w:lineRule="auto"/>
              <w:contextualSpacing/>
              <w:jc w:val="center"/>
              <w:rPr>
                <w:rFonts w:ascii="Times New Roman" w:eastAsia="Calibri" w:hAnsi="Times New Roman" w:cs="Times New Roman"/>
                <w:sz w:val="20"/>
                <w:szCs w:val="16"/>
              </w:rPr>
            </w:pPr>
            <w:r>
              <w:rPr>
                <w:rFonts w:ascii="Times New Roman" w:eastAsia="Calibri" w:hAnsi="Times New Roman" w:cs="Times New Roman"/>
                <w:sz w:val="20"/>
                <w:szCs w:val="16"/>
              </w:rPr>
              <w:t>Устройство оповещения</w:t>
            </w:r>
            <w:r w:rsidRPr="001A1D9A">
              <w:rPr>
                <w:rFonts w:ascii="Times New Roman" w:eastAsia="Calibri" w:hAnsi="Times New Roman" w:cs="Times New Roman"/>
                <w:sz w:val="20"/>
                <w:szCs w:val="16"/>
              </w:rPr>
              <w:t xml:space="preserve"> (строительство)</w:t>
            </w:r>
          </w:p>
        </w:tc>
        <w:tc>
          <w:tcPr>
            <w:tcW w:w="2127" w:type="dxa"/>
            <w:tcBorders>
              <w:top w:val="single" w:sz="4" w:space="0" w:color="000000"/>
              <w:left w:val="single" w:sz="4" w:space="0" w:color="000000"/>
              <w:bottom w:val="single" w:sz="4" w:space="0" w:color="000000"/>
              <w:right w:val="single" w:sz="4" w:space="0" w:color="000000"/>
            </w:tcBorders>
            <w:vAlign w:val="center"/>
          </w:tcPr>
          <w:p w14:paraId="7D3AB8DC" w14:textId="77777777" w:rsidR="00D63FE8" w:rsidRPr="001A1D9A" w:rsidRDefault="00D63FE8" w:rsidP="0063741A">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Курская область,</w:t>
            </w:r>
          </w:p>
          <w:p w14:paraId="50D2CF60" w14:textId="77777777" w:rsidR="00D63FE8" w:rsidRPr="001A1D9A" w:rsidRDefault="00D63FE8" w:rsidP="0063741A">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Медвенский район,</w:t>
            </w:r>
          </w:p>
          <w:p w14:paraId="426A6EAA" w14:textId="77777777" w:rsidR="00D63FE8" w:rsidRPr="001A1D9A" w:rsidRDefault="00D63FE8" w:rsidP="0063741A">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муниципальное образование</w:t>
            </w:r>
          </w:p>
          <w:p w14:paraId="082452F7" w14:textId="77777777" w:rsidR="00D63FE8" w:rsidRPr="001A1D9A" w:rsidRDefault="00D63FE8" w:rsidP="0063741A">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w:t>
            </w:r>
            <w:proofErr w:type="spellStart"/>
            <w:r w:rsidRPr="001A1D9A">
              <w:rPr>
                <w:rFonts w:ascii="Times New Roman" w:eastAsia="Calibri" w:hAnsi="Times New Roman" w:cs="Times New Roman"/>
                <w:sz w:val="20"/>
                <w:szCs w:val="16"/>
              </w:rPr>
              <w:t>Нижнереутчанский</w:t>
            </w:r>
            <w:proofErr w:type="spellEnd"/>
            <w:r w:rsidRPr="001A1D9A">
              <w:rPr>
                <w:rFonts w:ascii="Times New Roman" w:eastAsia="Calibri" w:hAnsi="Times New Roman" w:cs="Times New Roman"/>
                <w:sz w:val="20"/>
                <w:szCs w:val="16"/>
              </w:rPr>
              <w:t xml:space="preserve"> сельсовет»,</w:t>
            </w:r>
          </w:p>
          <w:p w14:paraId="748F9416" w14:textId="77777777" w:rsidR="00D63FE8" w:rsidRPr="002E0574" w:rsidRDefault="00D63FE8" w:rsidP="0063741A">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х. Большая Радина</w:t>
            </w:r>
          </w:p>
        </w:tc>
        <w:tc>
          <w:tcPr>
            <w:tcW w:w="2409" w:type="dxa"/>
            <w:tcBorders>
              <w:top w:val="single" w:sz="4" w:space="0" w:color="000000"/>
              <w:left w:val="single" w:sz="4" w:space="0" w:color="000000"/>
              <w:bottom w:val="single" w:sz="4" w:space="0" w:color="000000"/>
              <w:right w:val="single" w:sz="4" w:space="0" w:color="000000"/>
            </w:tcBorders>
            <w:vAlign w:val="center"/>
          </w:tcPr>
          <w:p w14:paraId="4330FF56" w14:textId="77777777" w:rsidR="00D63FE8" w:rsidRPr="002E0574" w:rsidRDefault="00D63FE8" w:rsidP="0063741A">
            <w:pPr>
              <w:spacing w:after="0" w:line="240" w:lineRule="auto"/>
              <w:ind w:firstLine="5"/>
              <w:jc w:val="center"/>
              <w:rPr>
                <w:rFonts w:ascii="Times New Roman" w:eastAsia="Calibri" w:hAnsi="Times New Roman" w:cs="Times New Roman"/>
                <w:sz w:val="20"/>
                <w:szCs w:val="20"/>
              </w:rPr>
            </w:pPr>
            <w:r>
              <w:rPr>
                <w:rFonts w:ascii="Times New Roman" w:eastAsia="Calibri" w:hAnsi="Times New Roman" w:cs="Times New Roman"/>
                <w:sz w:val="20"/>
                <w:szCs w:val="20"/>
              </w:rPr>
              <w:t>Радиус действия 700 м</w:t>
            </w:r>
          </w:p>
        </w:tc>
        <w:tc>
          <w:tcPr>
            <w:tcW w:w="1980" w:type="dxa"/>
            <w:tcBorders>
              <w:top w:val="single" w:sz="4" w:space="0" w:color="000000"/>
              <w:left w:val="single" w:sz="4" w:space="0" w:color="000000"/>
              <w:bottom w:val="single" w:sz="4" w:space="0" w:color="000000"/>
              <w:right w:val="single" w:sz="4" w:space="0" w:color="000000"/>
            </w:tcBorders>
            <w:vAlign w:val="center"/>
          </w:tcPr>
          <w:p w14:paraId="49C05D15" w14:textId="77777777" w:rsidR="00D63FE8" w:rsidRPr="002E0574" w:rsidRDefault="00D63FE8" w:rsidP="0063741A">
            <w:pPr>
              <w:spacing w:line="240" w:lineRule="auto"/>
              <w:contextualSpacing/>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73BFDC79" w14:textId="77777777" w:rsidR="00D63FE8" w:rsidRPr="002E0574" w:rsidRDefault="00D63FE8" w:rsidP="0063741A">
            <w:pPr>
              <w:spacing w:line="240" w:lineRule="auto"/>
              <w:contextualSpacing/>
              <w:jc w:val="center"/>
              <w:rPr>
                <w:rFonts w:ascii="Times New Roman" w:eastAsia="Times New Roman" w:hAnsi="Times New Roman" w:cs="Times New Roman"/>
                <w:sz w:val="20"/>
                <w:szCs w:val="20"/>
                <w:lang w:eastAsia="ru-RU"/>
              </w:rPr>
            </w:pPr>
            <w:r w:rsidRPr="00262762">
              <w:rPr>
                <w:rFonts w:ascii="Times New Roman" w:hAnsi="Times New Roman" w:cs="Times New Roman"/>
                <w:sz w:val="20"/>
                <w:szCs w:val="20"/>
              </w:rPr>
              <w:t xml:space="preserve">Покрытие территории </w:t>
            </w:r>
            <w:r>
              <w:rPr>
                <w:rFonts w:ascii="Times New Roman" w:hAnsi="Times New Roman" w:cs="Times New Roman"/>
                <w:sz w:val="20"/>
                <w:szCs w:val="20"/>
              </w:rPr>
              <w:t>муниципального образования</w:t>
            </w:r>
            <w:r w:rsidRPr="00262762">
              <w:rPr>
                <w:rFonts w:ascii="Times New Roman" w:hAnsi="Times New Roman" w:cs="Times New Roman"/>
                <w:sz w:val="20"/>
                <w:szCs w:val="20"/>
              </w:rPr>
              <w:t xml:space="preserve">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2279F2BD" w14:textId="77777777" w:rsidR="00D63FE8" w:rsidRPr="002E0574" w:rsidRDefault="00D63FE8" w:rsidP="0063741A">
            <w:pPr>
              <w:spacing w:line="240" w:lineRule="auto"/>
              <w:contextualSpacing/>
              <w:jc w:val="center"/>
              <w:rPr>
                <w:rFonts w:ascii="Times New Roman" w:hAnsi="Times New Roman" w:cs="Times New Roman"/>
                <w:color w:val="000000"/>
                <w:sz w:val="20"/>
                <w:szCs w:val="20"/>
              </w:rPr>
            </w:pPr>
            <w:r w:rsidRPr="00262762">
              <w:rPr>
                <w:rFonts w:ascii="Times New Roman" w:hAnsi="Times New Roman" w:cs="Times New Roman"/>
                <w:sz w:val="20"/>
                <w:szCs w:val="20"/>
              </w:rPr>
              <w:t xml:space="preserve">Повышение уровня пожарной безопасности в </w:t>
            </w:r>
            <w:r>
              <w:rPr>
                <w:rFonts w:ascii="Times New Roman" w:hAnsi="Times New Roman" w:cs="Times New Roman"/>
                <w:sz w:val="20"/>
                <w:szCs w:val="20"/>
              </w:rPr>
              <w:t>муниципальном образовании</w:t>
            </w:r>
          </w:p>
        </w:tc>
      </w:tr>
      <w:tr w:rsidR="00D63FE8" w:rsidRPr="002E0574" w14:paraId="18F6479E" w14:textId="77777777" w:rsidTr="0063741A">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390C6BF4" w14:textId="77777777" w:rsidR="00D63FE8" w:rsidRPr="00395E1C" w:rsidRDefault="00D63FE8" w:rsidP="0063741A">
            <w:pPr>
              <w:pStyle w:val="a3"/>
              <w:numPr>
                <w:ilvl w:val="0"/>
                <w:numId w:val="15"/>
              </w:numPr>
              <w:spacing w:after="200" w:line="240" w:lineRule="auto"/>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2C964A15" w14:textId="77777777" w:rsidR="00D63FE8" w:rsidRPr="002E0574" w:rsidRDefault="00D63FE8" w:rsidP="0063741A">
            <w:pPr>
              <w:spacing w:line="240" w:lineRule="auto"/>
              <w:contextualSpacing/>
              <w:jc w:val="center"/>
              <w:rPr>
                <w:rFonts w:ascii="Times New Roman" w:eastAsia="Calibri" w:hAnsi="Times New Roman" w:cs="Times New Roman"/>
                <w:sz w:val="20"/>
                <w:szCs w:val="16"/>
              </w:rPr>
            </w:pPr>
            <w:r>
              <w:rPr>
                <w:rFonts w:ascii="Times New Roman" w:eastAsia="Calibri" w:hAnsi="Times New Roman" w:cs="Times New Roman"/>
                <w:sz w:val="20"/>
                <w:szCs w:val="16"/>
              </w:rPr>
              <w:t>Устройство оповещения</w:t>
            </w:r>
            <w:r w:rsidRPr="001A1D9A">
              <w:rPr>
                <w:rFonts w:ascii="Times New Roman" w:eastAsia="Calibri" w:hAnsi="Times New Roman" w:cs="Times New Roman"/>
                <w:sz w:val="20"/>
                <w:szCs w:val="16"/>
              </w:rPr>
              <w:t xml:space="preserve"> (строительство)</w:t>
            </w:r>
          </w:p>
        </w:tc>
        <w:tc>
          <w:tcPr>
            <w:tcW w:w="2127" w:type="dxa"/>
            <w:tcBorders>
              <w:top w:val="single" w:sz="4" w:space="0" w:color="000000"/>
              <w:left w:val="single" w:sz="4" w:space="0" w:color="000000"/>
              <w:bottom w:val="single" w:sz="4" w:space="0" w:color="000000"/>
              <w:right w:val="single" w:sz="4" w:space="0" w:color="000000"/>
            </w:tcBorders>
            <w:vAlign w:val="center"/>
          </w:tcPr>
          <w:p w14:paraId="1CA4C453" w14:textId="77777777" w:rsidR="00D63FE8" w:rsidRPr="001A1D9A" w:rsidRDefault="00D63FE8" w:rsidP="0063741A">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Курская область,</w:t>
            </w:r>
          </w:p>
          <w:p w14:paraId="780C5C92" w14:textId="77777777" w:rsidR="00D63FE8" w:rsidRPr="001A1D9A" w:rsidRDefault="00D63FE8" w:rsidP="0063741A">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Медвенский район,</w:t>
            </w:r>
          </w:p>
          <w:p w14:paraId="0D4844A1" w14:textId="77777777" w:rsidR="00D63FE8" w:rsidRPr="001A1D9A" w:rsidRDefault="00D63FE8" w:rsidP="0063741A">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муниципальное образование</w:t>
            </w:r>
          </w:p>
          <w:p w14:paraId="287D8412" w14:textId="77777777" w:rsidR="00D63FE8" w:rsidRPr="00545B64" w:rsidRDefault="00D63FE8" w:rsidP="0063741A">
            <w:pPr>
              <w:spacing w:after="0" w:line="240" w:lineRule="auto"/>
              <w:jc w:val="center"/>
              <w:rPr>
                <w:rFonts w:ascii="Times New Roman" w:eastAsia="Calibri" w:hAnsi="Times New Roman" w:cs="Times New Roman"/>
                <w:sz w:val="20"/>
                <w:szCs w:val="16"/>
              </w:rPr>
            </w:pPr>
            <w:r w:rsidRPr="00C51B0E">
              <w:rPr>
                <w:rFonts w:ascii="Times New Roman" w:eastAsia="Calibri" w:hAnsi="Times New Roman" w:cs="Times New Roman"/>
                <w:sz w:val="20"/>
                <w:szCs w:val="16"/>
              </w:rPr>
              <w:t>«</w:t>
            </w:r>
            <w:proofErr w:type="spellStart"/>
            <w:r w:rsidRPr="00C51B0E">
              <w:rPr>
                <w:rFonts w:ascii="Times New Roman" w:eastAsia="Calibri" w:hAnsi="Times New Roman" w:cs="Times New Roman"/>
                <w:sz w:val="20"/>
                <w:szCs w:val="16"/>
              </w:rPr>
              <w:t>Нижнереутчанский</w:t>
            </w:r>
            <w:proofErr w:type="spellEnd"/>
            <w:r>
              <w:t xml:space="preserve"> </w:t>
            </w:r>
            <w:r w:rsidRPr="00545B64">
              <w:rPr>
                <w:rFonts w:ascii="Times New Roman" w:eastAsia="Calibri" w:hAnsi="Times New Roman" w:cs="Times New Roman"/>
                <w:sz w:val="20"/>
                <w:szCs w:val="16"/>
              </w:rPr>
              <w:t>сельсовет»,</w:t>
            </w:r>
          </w:p>
          <w:p w14:paraId="72406720" w14:textId="77777777" w:rsidR="00D63FE8" w:rsidRPr="002E0574" w:rsidRDefault="00D63FE8" w:rsidP="0063741A">
            <w:pPr>
              <w:spacing w:after="0" w:line="240" w:lineRule="auto"/>
              <w:jc w:val="center"/>
              <w:rPr>
                <w:rFonts w:ascii="Times New Roman" w:eastAsia="Calibri" w:hAnsi="Times New Roman" w:cs="Times New Roman"/>
                <w:sz w:val="20"/>
                <w:szCs w:val="16"/>
              </w:rPr>
            </w:pPr>
            <w:r w:rsidRPr="00545B64">
              <w:rPr>
                <w:rFonts w:ascii="Times New Roman" w:eastAsia="Calibri" w:hAnsi="Times New Roman" w:cs="Times New Roman"/>
                <w:sz w:val="20"/>
                <w:szCs w:val="16"/>
              </w:rPr>
              <w:t>х. Петровка</w:t>
            </w:r>
          </w:p>
        </w:tc>
        <w:tc>
          <w:tcPr>
            <w:tcW w:w="2409" w:type="dxa"/>
            <w:tcBorders>
              <w:top w:val="single" w:sz="4" w:space="0" w:color="000000"/>
              <w:left w:val="single" w:sz="4" w:space="0" w:color="000000"/>
              <w:bottom w:val="single" w:sz="4" w:space="0" w:color="000000"/>
              <w:right w:val="single" w:sz="4" w:space="0" w:color="000000"/>
            </w:tcBorders>
            <w:vAlign w:val="center"/>
          </w:tcPr>
          <w:p w14:paraId="2BC1267F" w14:textId="77777777" w:rsidR="00D63FE8" w:rsidRPr="002E0574" w:rsidRDefault="00D63FE8" w:rsidP="0063741A">
            <w:pPr>
              <w:spacing w:after="0" w:line="240" w:lineRule="auto"/>
              <w:ind w:firstLine="5"/>
              <w:jc w:val="center"/>
              <w:rPr>
                <w:rFonts w:ascii="Times New Roman" w:eastAsia="Calibri" w:hAnsi="Times New Roman" w:cs="Times New Roman"/>
                <w:sz w:val="20"/>
                <w:szCs w:val="20"/>
              </w:rPr>
            </w:pPr>
            <w:r>
              <w:rPr>
                <w:rFonts w:ascii="Times New Roman" w:eastAsia="Calibri" w:hAnsi="Times New Roman" w:cs="Times New Roman"/>
                <w:sz w:val="20"/>
                <w:szCs w:val="20"/>
              </w:rPr>
              <w:t>Радиус действия 700 м</w:t>
            </w:r>
          </w:p>
        </w:tc>
        <w:tc>
          <w:tcPr>
            <w:tcW w:w="1980" w:type="dxa"/>
            <w:tcBorders>
              <w:top w:val="single" w:sz="4" w:space="0" w:color="000000"/>
              <w:left w:val="single" w:sz="4" w:space="0" w:color="000000"/>
              <w:bottom w:val="single" w:sz="4" w:space="0" w:color="000000"/>
              <w:right w:val="single" w:sz="4" w:space="0" w:color="000000"/>
            </w:tcBorders>
            <w:vAlign w:val="center"/>
          </w:tcPr>
          <w:p w14:paraId="2BEE90F5" w14:textId="77777777" w:rsidR="00D63FE8" w:rsidRPr="002E0574" w:rsidRDefault="00D63FE8" w:rsidP="0063741A">
            <w:pPr>
              <w:spacing w:line="240" w:lineRule="auto"/>
              <w:contextualSpacing/>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7A3BD108" w14:textId="77777777" w:rsidR="00D63FE8" w:rsidRPr="002E0574" w:rsidRDefault="00D63FE8" w:rsidP="0063741A">
            <w:pPr>
              <w:spacing w:line="240" w:lineRule="auto"/>
              <w:contextualSpacing/>
              <w:jc w:val="center"/>
              <w:rPr>
                <w:rFonts w:ascii="Times New Roman" w:eastAsia="Times New Roman" w:hAnsi="Times New Roman" w:cs="Times New Roman"/>
                <w:sz w:val="20"/>
                <w:szCs w:val="20"/>
                <w:lang w:eastAsia="ru-RU"/>
              </w:rPr>
            </w:pPr>
            <w:r w:rsidRPr="00262762">
              <w:rPr>
                <w:rFonts w:ascii="Times New Roman" w:hAnsi="Times New Roman" w:cs="Times New Roman"/>
                <w:sz w:val="20"/>
                <w:szCs w:val="20"/>
              </w:rPr>
              <w:t xml:space="preserve">Покрытие территории </w:t>
            </w:r>
            <w:r>
              <w:rPr>
                <w:rFonts w:ascii="Times New Roman" w:hAnsi="Times New Roman" w:cs="Times New Roman"/>
                <w:sz w:val="20"/>
                <w:szCs w:val="20"/>
              </w:rPr>
              <w:t>муниципального образования</w:t>
            </w:r>
            <w:r w:rsidRPr="00262762">
              <w:rPr>
                <w:rFonts w:ascii="Times New Roman" w:hAnsi="Times New Roman" w:cs="Times New Roman"/>
                <w:sz w:val="20"/>
                <w:szCs w:val="20"/>
              </w:rPr>
              <w:t xml:space="preserve">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63CF0B6D" w14:textId="77777777" w:rsidR="00D63FE8" w:rsidRPr="002E0574" w:rsidRDefault="00D63FE8" w:rsidP="0063741A">
            <w:pPr>
              <w:spacing w:line="240" w:lineRule="auto"/>
              <w:contextualSpacing/>
              <w:jc w:val="center"/>
              <w:rPr>
                <w:rFonts w:ascii="Times New Roman" w:hAnsi="Times New Roman" w:cs="Times New Roman"/>
                <w:color w:val="000000"/>
                <w:sz w:val="20"/>
                <w:szCs w:val="20"/>
              </w:rPr>
            </w:pPr>
            <w:r w:rsidRPr="00262762">
              <w:rPr>
                <w:rFonts w:ascii="Times New Roman" w:hAnsi="Times New Roman" w:cs="Times New Roman"/>
                <w:sz w:val="20"/>
                <w:szCs w:val="20"/>
              </w:rPr>
              <w:t xml:space="preserve">Повышение уровня пожарной безопасности в </w:t>
            </w:r>
            <w:r>
              <w:rPr>
                <w:rFonts w:ascii="Times New Roman" w:hAnsi="Times New Roman" w:cs="Times New Roman"/>
                <w:sz w:val="20"/>
                <w:szCs w:val="20"/>
              </w:rPr>
              <w:t>муниципальном образовании</w:t>
            </w:r>
          </w:p>
        </w:tc>
      </w:tr>
      <w:tr w:rsidR="00D63FE8" w:rsidRPr="002E0574" w14:paraId="1DA76FA4" w14:textId="77777777" w:rsidTr="0063741A">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3B2624E8" w14:textId="77777777" w:rsidR="00D63FE8" w:rsidRPr="00395E1C" w:rsidRDefault="00D63FE8" w:rsidP="0063741A">
            <w:pPr>
              <w:pStyle w:val="a3"/>
              <w:numPr>
                <w:ilvl w:val="0"/>
                <w:numId w:val="15"/>
              </w:numPr>
              <w:spacing w:after="200" w:line="240" w:lineRule="auto"/>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4162AE13" w14:textId="77777777" w:rsidR="00D63FE8" w:rsidRPr="002E0574" w:rsidRDefault="00D63FE8" w:rsidP="0063741A">
            <w:pPr>
              <w:spacing w:line="240" w:lineRule="auto"/>
              <w:contextualSpacing/>
              <w:jc w:val="center"/>
              <w:rPr>
                <w:rFonts w:ascii="Times New Roman" w:eastAsia="Calibri" w:hAnsi="Times New Roman" w:cs="Times New Roman"/>
                <w:sz w:val="20"/>
                <w:szCs w:val="16"/>
              </w:rPr>
            </w:pPr>
            <w:r>
              <w:rPr>
                <w:rFonts w:ascii="Times New Roman" w:eastAsia="Calibri" w:hAnsi="Times New Roman" w:cs="Times New Roman"/>
                <w:sz w:val="20"/>
                <w:szCs w:val="16"/>
              </w:rPr>
              <w:t>Устройство оповещения</w:t>
            </w:r>
            <w:r w:rsidRPr="001A1D9A">
              <w:rPr>
                <w:rFonts w:ascii="Times New Roman" w:eastAsia="Calibri" w:hAnsi="Times New Roman" w:cs="Times New Roman"/>
                <w:sz w:val="20"/>
                <w:szCs w:val="16"/>
              </w:rPr>
              <w:t xml:space="preserve"> (строительство)</w:t>
            </w:r>
          </w:p>
        </w:tc>
        <w:tc>
          <w:tcPr>
            <w:tcW w:w="2127" w:type="dxa"/>
            <w:tcBorders>
              <w:top w:val="single" w:sz="4" w:space="0" w:color="000000"/>
              <w:left w:val="single" w:sz="4" w:space="0" w:color="000000"/>
              <w:bottom w:val="single" w:sz="4" w:space="0" w:color="000000"/>
              <w:right w:val="single" w:sz="4" w:space="0" w:color="000000"/>
            </w:tcBorders>
            <w:vAlign w:val="center"/>
          </w:tcPr>
          <w:p w14:paraId="01BCE7EC" w14:textId="77777777" w:rsidR="00D63FE8" w:rsidRPr="001A1D9A" w:rsidRDefault="00D63FE8" w:rsidP="0063741A">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Курская область,</w:t>
            </w:r>
          </w:p>
          <w:p w14:paraId="4719F41E" w14:textId="77777777" w:rsidR="00D63FE8" w:rsidRPr="001A1D9A" w:rsidRDefault="00D63FE8" w:rsidP="0063741A">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Медвенский район,</w:t>
            </w:r>
          </w:p>
          <w:p w14:paraId="49B70342" w14:textId="77777777" w:rsidR="00D63FE8" w:rsidRPr="001A1D9A" w:rsidRDefault="00D63FE8" w:rsidP="0063741A">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муниципальное образование</w:t>
            </w:r>
          </w:p>
          <w:p w14:paraId="0D04DC16" w14:textId="77777777" w:rsidR="00D63FE8" w:rsidRPr="001A1D9A" w:rsidRDefault="00D63FE8" w:rsidP="0063741A">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w:t>
            </w:r>
            <w:proofErr w:type="spellStart"/>
            <w:r w:rsidRPr="001A1D9A">
              <w:rPr>
                <w:rFonts w:ascii="Times New Roman" w:eastAsia="Calibri" w:hAnsi="Times New Roman" w:cs="Times New Roman"/>
                <w:sz w:val="20"/>
                <w:szCs w:val="16"/>
              </w:rPr>
              <w:t>Нижнереутчанский</w:t>
            </w:r>
            <w:proofErr w:type="spellEnd"/>
            <w:r w:rsidRPr="001A1D9A">
              <w:rPr>
                <w:rFonts w:ascii="Times New Roman" w:eastAsia="Calibri" w:hAnsi="Times New Roman" w:cs="Times New Roman"/>
                <w:sz w:val="20"/>
                <w:szCs w:val="16"/>
              </w:rPr>
              <w:t xml:space="preserve"> сельсовет»,</w:t>
            </w:r>
          </w:p>
          <w:p w14:paraId="0E7BFB0E" w14:textId="77777777" w:rsidR="00D63FE8" w:rsidRPr="002E0574" w:rsidRDefault="00D63FE8" w:rsidP="0063741A">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х. Садовый</w:t>
            </w:r>
          </w:p>
        </w:tc>
        <w:tc>
          <w:tcPr>
            <w:tcW w:w="2409" w:type="dxa"/>
            <w:tcBorders>
              <w:top w:val="single" w:sz="4" w:space="0" w:color="000000"/>
              <w:left w:val="single" w:sz="4" w:space="0" w:color="000000"/>
              <w:bottom w:val="single" w:sz="4" w:space="0" w:color="000000"/>
              <w:right w:val="single" w:sz="4" w:space="0" w:color="000000"/>
            </w:tcBorders>
            <w:vAlign w:val="center"/>
          </w:tcPr>
          <w:p w14:paraId="455B115E" w14:textId="77777777" w:rsidR="00D63FE8" w:rsidRPr="002E0574" w:rsidRDefault="00D63FE8" w:rsidP="0063741A">
            <w:pPr>
              <w:spacing w:after="0" w:line="240" w:lineRule="auto"/>
              <w:ind w:firstLine="5"/>
              <w:jc w:val="center"/>
              <w:rPr>
                <w:rFonts w:ascii="Times New Roman" w:eastAsia="Calibri" w:hAnsi="Times New Roman" w:cs="Times New Roman"/>
                <w:sz w:val="20"/>
                <w:szCs w:val="20"/>
              </w:rPr>
            </w:pPr>
            <w:r>
              <w:rPr>
                <w:rFonts w:ascii="Times New Roman" w:eastAsia="Calibri" w:hAnsi="Times New Roman" w:cs="Times New Roman"/>
                <w:sz w:val="20"/>
                <w:szCs w:val="20"/>
              </w:rPr>
              <w:t>Радиус действия 700 м</w:t>
            </w:r>
          </w:p>
        </w:tc>
        <w:tc>
          <w:tcPr>
            <w:tcW w:w="1980" w:type="dxa"/>
            <w:tcBorders>
              <w:top w:val="single" w:sz="4" w:space="0" w:color="000000"/>
              <w:left w:val="single" w:sz="4" w:space="0" w:color="000000"/>
              <w:bottom w:val="single" w:sz="4" w:space="0" w:color="000000"/>
              <w:right w:val="single" w:sz="4" w:space="0" w:color="000000"/>
            </w:tcBorders>
            <w:vAlign w:val="center"/>
          </w:tcPr>
          <w:p w14:paraId="51B60F5A" w14:textId="77777777" w:rsidR="00D63FE8" w:rsidRPr="002E0574" w:rsidRDefault="00D63FE8" w:rsidP="0063741A">
            <w:pPr>
              <w:spacing w:line="240" w:lineRule="auto"/>
              <w:contextualSpacing/>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5077BF1E" w14:textId="77777777" w:rsidR="00D63FE8" w:rsidRPr="002E0574" w:rsidRDefault="00D63FE8" w:rsidP="0063741A">
            <w:pPr>
              <w:spacing w:line="240" w:lineRule="auto"/>
              <w:contextualSpacing/>
              <w:jc w:val="center"/>
              <w:rPr>
                <w:rFonts w:ascii="Times New Roman" w:eastAsia="Times New Roman" w:hAnsi="Times New Roman" w:cs="Times New Roman"/>
                <w:sz w:val="20"/>
                <w:szCs w:val="20"/>
                <w:lang w:eastAsia="ru-RU"/>
              </w:rPr>
            </w:pPr>
            <w:r w:rsidRPr="00262762">
              <w:rPr>
                <w:rFonts w:ascii="Times New Roman" w:hAnsi="Times New Roman" w:cs="Times New Roman"/>
                <w:sz w:val="20"/>
                <w:szCs w:val="20"/>
              </w:rPr>
              <w:t xml:space="preserve">Покрытие территории </w:t>
            </w:r>
            <w:r>
              <w:rPr>
                <w:rFonts w:ascii="Times New Roman" w:hAnsi="Times New Roman" w:cs="Times New Roman"/>
                <w:sz w:val="20"/>
                <w:szCs w:val="20"/>
              </w:rPr>
              <w:t>муниципального образования</w:t>
            </w:r>
            <w:r w:rsidRPr="00262762">
              <w:rPr>
                <w:rFonts w:ascii="Times New Roman" w:hAnsi="Times New Roman" w:cs="Times New Roman"/>
                <w:sz w:val="20"/>
                <w:szCs w:val="20"/>
              </w:rPr>
              <w:t xml:space="preserve">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1CEBD06C" w14:textId="77777777" w:rsidR="00D63FE8" w:rsidRPr="002E0574" w:rsidRDefault="00D63FE8" w:rsidP="0063741A">
            <w:pPr>
              <w:spacing w:line="240" w:lineRule="auto"/>
              <w:contextualSpacing/>
              <w:jc w:val="center"/>
              <w:rPr>
                <w:rFonts w:ascii="Times New Roman" w:hAnsi="Times New Roman" w:cs="Times New Roman"/>
                <w:color w:val="000000"/>
                <w:sz w:val="20"/>
                <w:szCs w:val="20"/>
              </w:rPr>
            </w:pPr>
            <w:r w:rsidRPr="00262762">
              <w:rPr>
                <w:rFonts w:ascii="Times New Roman" w:hAnsi="Times New Roman" w:cs="Times New Roman"/>
                <w:sz w:val="20"/>
                <w:szCs w:val="20"/>
              </w:rPr>
              <w:t xml:space="preserve">Повышение уровня пожарной безопасности в </w:t>
            </w:r>
            <w:r>
              <w:rPr>
                <w:rFonts w:ascii="Times New Roman" w:hAnsi="Times New Roman" w:cs="Times New Roman"/>
                <w:sz w:val="20"/>
                <w:szCs w:val="20"/>
              </w:rPr>
              <w:t>муниципальном образовании</w:t>
            </w:r>
          </w:p>
        </w:tc>
      </w:tr>
      <w:tr w:rsidR="00D63FE8" w:rsidRPr="002E0574" w14:paraId="45C6A6FC" w14:textId="77777777" w:rsidTr="0063741A">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3B72A718" w14:textId="77777777" w:rsidR="00D63FE8" w:rsidRPr="00395E1C" w:rsidRDefault="00D63FE8" w:rsidP="0063741A">
            <w:pPr>
              <w:pStyle w:val="a3"/>
              <w:numPr>
                <w:ilvl w:val="0"/>
                <w:numId w:val="15"/>
              </w:numPr>
              <w:spacing w:after="200" w:line="240" w:lineRule="auto"/>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38810641" w14:textId="77777777" w:rsidR="00D63FE8" w:rsidRPr="002E0574" w:rsidRDefault="00D63FE8" w:rsidP="0063741A">
            <w:pPr>
              <w:spacing w:line="240" w:lineRule="auto"/>
              <w:contextualSpacing/>
              <w:jc w:val="center"/>
              <w:rPr>
                <w:rFonts w:ascii="Times New Roman" w:eastAsia="Calibri" w:hAnsi="Times New Roman" w:cs="Times New Roman"/>
                <w:sz w:val="20"/>
                <w:szCs w:val="16"/>
              </w:rPr>
            </w:pPr>
            <w:r>
              <w:rPr>
                <w:rFonts w:ascii="Times New Roman" w:eastAsia="Calibri" w:hAnsi="Times New Roman" w:cs="Times New Roman"/>
                <w:sz w:val="20"/>
                <w:szCs w:val="16"/>
              </w:rPr>
              <w:t>Устройство оповещения</w:t>
            </w:r>
            <w:r w:rsidRPr="001A1D9A">
              <w:rPr>
                <w:rFonts w:ascii="Times New Roman" w:eastAsia="Calibri" w:hAnsi="Times New Roman" w:cs="Times New Roman"/>
                <w:sz w:val="20"/>
                <w:szCs w:val="16"/>
              </w:rPr>
              <w:t xml:space="preserve"> (строительство)</w:t>
            </w:r>
          </w:p>
        </w:tc>
        <w:tc>
          <w:tcPr>
            <w:tcW w:w="2127" w:type="dxa"/>
            <w:tcBorders>
              <w:top w:val="single" w:sz="4" w:space="0" w:color="000000"/>
              <w:left w:val="single" w:sz="4" w:space="0" w:color="000000"/>
              <w:bottom w:val="single" w:sz="4" w:space="0" w:color="000000"/>
              <w:right w:val="single" w:sz="4" w:space="0" w:color="000000"/>
            </w:tcBorders>
            <w:vAlign w:val="center"/>
          </w:tcPr>
          <w:p w14:paraId="48D9D0D7" w14:textId="77777777" w:rsidR="00D63FE8" w:rsidRPr="001A1D9A" w:rsidRDefault="00D63FE8" w:rsidP="0063741A">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Курская область,</w:t>
            </w:r>
          </w:p>
          <w:p w14:paraId="672DB127" w14:textId="77777777" w:rsidR="00D63FE8" w:rsidRPr="001A1D9A" w:rsidRDefault="00D63FE8" w:rsidP="0063741A">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Медвенский район,</w:t>
            </w:r>
          </w:p>
          <w:p w14:paraId="5EF21855" w14:textId="77777777" w:rsidR="00D63FE8" w:rsidRPr="001A1D9A" w:rsidRDefault="00D63FE8" w:rsidP="0063741A">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муниципальное образование</w:t>
            </w:r>
          </w:p>
          <w:p w14:paraId="089C55B1" w14:textId="77777777" w:rsidR="00D63FE8" w:rsidRPr="001A1D9A" w:rsidRDefault="00D63FE8" w:rsidP="0063741A">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w:t>
            </w:r>
            <w:proofErr w:type="spellStart"/>
            <w:r w:rsidRPr="001A1D9A">
              <w:rPr>
                <w:rFonts w:ascii="Times New Roman" w:eastAsia="Calibri" w:hAnsi="Times New Roman" w:cs="Times New Roman"/>
                <w:sz w:val="20"/>
                <w:szCs w:val="16"/>
              </w:rPr>
              <w:t>Нижнереутчанский</w:t>
            </w:r>
            <w:proofErr w:type="spellEnd"/>
            <w:r w:rsidRPr="001A1D9A">
              <w:rPr>
                <w:rFonts w:ascii="Times New Roman" w:eastAsia="Calibri" w:hAnsi="Times New Roman" w:cs="Times New Roman"/>
                <w:sz w:val="20"/>
                <w:szCs w:val="16"/>
              </w:rPr>
              <w:t xml:space="preserve"> сельсовет»,</w:t>
            </w:r>
          </w:p>
          <w:p w14:paraId="70900E7C" w14:textId="77777777" w:rsidR="00D63FE8" w:rsidRPr="002E0574" w:rsidRDefault="00D63FE8" w:rsidP="0063741A">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х. Косилов</w:t>
            </w:r>
          </w:p>
        </w:tc>
        <w:tc>
          <w:tcPr>
            <w:tcW w:w="2409" w:type="dxa"/>
            <w:tcBorders>
              <w:top w:val="single" w:sz="4" w:space="0" w:color="000000"/>
              <w:left w:val="single" w:sz="4" w:space="0" w:color="000000"/>
              <w:bottom w:val="single" w:sz="4" w:space="0" w:color="000000"/>
              <w:right w:val="single" w:sz="4" w:space="0" w:color="000000"/>
            </w:tcBorders>
            <w:vAlign w:val="center"/>
          </w:tcPr>
          <w:p w14:paraId="6188AB2C" w14:textId="77777777" w:rsidR="00D63FE8" w:rsidRPr="002E0574" w:rsidRDefault="00D63FE8" w:rsidP="0063741A">
            <w:pPr>
              <w:spacing w:after="0" w:line="240" w:lineRule="auto"/>
              <w:ind w:firstLine="5"/>
              <w:jc w:val="center"/>
              <w:rPr>
                <w:rFonts w:ascii="Times New Roman" w:eastAsia="Calibri" w:hAnsi="Times New Roman" w:cs="Times New Roman"/>
                <w:sz w:val="20"/>
                <w:szCs w:val="20"/>
              </w:rPr>
            </w:pPr>
            <w:r>
              <w:rPr>
                <w:rFonts w:ascii="Times New Roman" w:eastAsia="Calibri" w:hAnsi="Times New Roman" w:cs="Times New Roman"/>
                <w:sz w:val="20"/>
                <w:szCs w:val="20"/>
              </w:rPr>
              <w:t>Радиус действия 700 м</w:t>
            </w:r>
          </w:p>
        </w:tc>
        <w:tc>
          <w:tcPr>
            <w:tcW w:w="1980" w:type="dxa"/>
            <w:tcBorders>
              <w:top w:val="single" w:sz="4" w:space="0" w:color="000000"/>
              <w:left w:val="single" w:sz="4" w:space="0" w:color="000000"/>
              <w:bottom w:val="single" w:sz="4" w:space="0" w:color="000000"/>
              <w:right w:val="single" w:sz="4" w:space="0" w:color="000000"/>
            </w:tcBorders>
            <w:vAlign w:val="center"/>
          </w:tcPr>
          <w:p w14:paraId="531BA833" w14:textId="77777777" w:rsidR="00D63FE8" w:rsidRPr="002E0574" w:rsidRDefault="00D63FE8" w:rsidP="0063741A">
            <w:pPr>
              <w:spacing w:line="240" w:lineRule="auto"/>
              <w:contextualSpacing/>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671097F9" w14:textId="77777777" w:rsidR="00D63FE8" w:rsidRPr="002E0574" w:rsidRDefault="00D63FE8" w:rsidP="0063741A">
            <w:pPr>
              <w:spacing w:line="240" w:lineRule="auto"/>
              <w:contextualSpacing/>
              <w:jc w:val="center"/>
              <w:rPr>
                <w:rFonts w:ascii="Times New Roman" w:eastAsia="Times New Roman" w:hAnsi="Times New Roman" w:cs="Times New Roman"/>
                <w:sz w:val="20"/>
                <w:szCs w:val="20"/>
                <w:lang w:eastAsia="ru-RU"/>
              </w:rPr>
            </w:pPr>
            <w:r w:rsidRPr="00262762">
              <w:rPr>
                <w:rFonts w:ascii="Times New Roman" w:hAnsi="Times New Roman" w:cs="Times New Roman"/>
                <w:sz w:val="20"/>
                <w:szCs w:val="20"/>
              </w:rPr>
              <w:t xml:space="preserve">Покрытие территории </w:t>
            </w:r>
            <w:r>
              <w:rPr>
                <w:rFonts w:ascii="Times New Roman" w:hAnsi="Times New Roman" w:cs="Times New Roman"/>
                <w:sz w:val="20"/>
                <w:szCs w:val="20"/>
              </w:rPr>
              <w:t>муниципального образования</w:t>
            </w:r>
            <w:r w:rsidRPr="00262762">
              <w:rPr>
                <w:rFonts w:ascii="Times New Roman" w:hAnsi="Times New Roman" w:cs="Times New Roman"/>
                <w:sz w:val="20"/>
                <w:szCs w:val="20"/>
              </w:rPr>
              <w:t xml:space="preserve">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02A3176F" w14:textId="77777777" w:rsidR="00D63FE8" w:rsidRPr="002E0574" w:rsidRDefault="00D63FE8" w:rsidP="0063741A">
            <w:pPr>
              <w:spacing w:line="240" w:lineRule="auto"/>
              <w:contextualSpacing/>
              <w:jc w:val="center"/>
              <w:rPr>
                <w:rFonts w:ascii="Times New Roman" w:hAnsi="Times New Roman" w:cs="Times New Roman"/>
                <w:color w:val="000000"/>
                <w:sz w:val="20"/>
                <w:szCs w:val="20"/>
              </w:rPr>
            </w:pPr>
            <w:r w:rsidRPr="00262762">
              <w:rPr>
                <w:rFonts w:ascii="Times New Roman" w:hAnsi="Times New Roman" w:cs="Times New Roman"/>
                <w:sz w:val="20"/>
                <w:szCs w:val="20"/>
              </w:rPr>
              <w:t xml:space="preserve">Повышение уровня пожарной безопасности в </w:t>
            </w:r>
            <w:r>
              <w:rPr>
                <w:rFonts w:ascii="Times New Roman" w:hAnsi="Times New Roman" w:cs="Times New Roman"/>
                <w:sz w:val="20"/>
                <w:szCs w:val="20"/>
              </w:rPr>
              <w:t>муниципальном образовании</w:t>
            </w:r>
          </w:p>
        </w:tc>
      </w:tr>
      <w:tr w:rsidR="00D63FE8" w:rsidRPr="002E0574" w14:paraId="37FACB91" w14:textId="77777777" w:rsidTr="0063741A">
        <w:trPr>
          <w:trHeight w:val="70"/>
        </w:trPr>
        <w:tc>
          <w:tcPr>
            <w:tcW w:w="710" w:type="dxa"/>
            <w:tcBorders>
              <w:top w:val="single" w:sz="4" w:space="0" w:color="000000"/>
              <w:left w:val="single" w:sz="4" w:space="0" w:color="000000"/>
              <w:right w:val="single" w:sz="4" w:space="0" w:color="000000"/>
            </w:tcBorders>
            <w:vAlign w:val="center"/>
          </w:tcPr>
          <w:p w14:paraId="7100EB16" w14:textId="77777777" w:rsidR="00D63FE8" w:rsidRPr="00395E1C" w:rsidRDefault="00D63FE8" w:rsidP="0063741A">
            <w:pPr>
              <w:pStyle w:val="a3"/>
              <w:numPr>
                <w:ilvl w:val="0"/>
                <w:numId w:val="15"/>
              </w:numPr>
              <w:spacing w:after="0" w:line="240" w:lineRule="auto"/>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right w:val="single" w:sz="4" w:space="0" w:color="000000"/>
            </w:tcBorders>
            <w:vAlign w:val="center"/>
          </w:tcPr>
          <w:p w14:paraId="4B479E28" w14:textId="77777777" w:rsidR="00D63FE8" w:rsidRDefault="00D63FE8" w:rsidP="0063741A">
            <w:pPr>
              <w:spacing w:after="0" w:line="240" w:lineRule="auto"/>
              <w:contextualSpacing/>
              <w:jc w:val="center"/>
              <w:rPr>
                <w:rFonts w:ascii="Times New Roman" w:eastAsia="Calibri" w:hAnsi="Times New Roman" w:cs="Times New Roman"/>
                <w:sz w:val="20"/>
                <w:szCs w:val="16"/>
              </w:rPr>
            </w:pPr>
            <w:r>
              <w:rPr>
                <w:rFonts w:ascii="Times New Roman" w:eastAsia="Calibri" w:hAnsi="Times New Roman" w:cs="Times New Roman"/>
                <w:sz w:val="20"/>
                <w:szCs w:val="16"/>
              </w:rPr>
              <w:t>Устройство оповещения</w:t>
            </w:r>
            <w:r w:rsidRPr="001A1D9A">
              <w:rPr>
                <w:rFonts w:ascii="Times New Roman" w:eastAsia="Calibri" w:hAnsi="Times New Roman" w:cs="Times New Roman"/>
                <w:sz w:val="20"/>
                <w:szCs w:val="16"/>
              </w:rPr>
              <w:t xml:space="preserve"> (строительство)</w:t>
            </w:r>
          </w:p>
        </w:tc>
        <w:tc>
          <w:tcPr>
            <w:tcW w:w="2127" w:type="dxa"/>
            <w:tcBorders>
              <w:top w:val="single" w:sz="4" w:space="0" w:color="000000"/>
              <w:left w:val="single" w:sz="4" w:space="0" w:color="000000"/>
              <w:right w:val="single" w:sz="4" w:space="0" w:color="000000"/>
            </w:tcBorders>
            <w:vAlign w:val="center"/>
          </w:tcPr>
          <w:p w14:paraId="158B456B" w14:textId="77777777" w:rsidR="00D63FE8" w:rsidRPr="001A1D9A" w:rsidRDefault="00D63FE8" w:rsidP="0063741A">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Курская область,</w:t>
            </w:r>
          </w:p>
          <w:p w14:paraId="1AF2C808" w14:textId="77777777" w:rsidR="00D63FE8" w:rsidRPr="001A1D9A" w:rsidRDefault="00D63FE8" w:rsidP="0063741A">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Медвенский район,</w:t>
            </w:r>
          </w:p>
          <w:p w14:paraId="6EF08A2F" w14:textId="77777777" w:rsidR="00D63FE8" w:rsidRPr="001A1D9A" w:rsidRDefault="00D63FE8" w:rsidP="0063741A">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муниципальное образование</w:t>
            </w:r>
          </w:p>
          <w:p w14:paraId="1CF21E85" w14:textId="77777777" w:rsidR="00D63FE8" w:rsidRPr="001A1D9A" w:rsidRDefault="00D63FE8" w:rsidP="0063741A">
            <w:pPr>
              <w:spacing w:after="0" w:line="240" w:lineRule="auto"/>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w:t>
            </w:r>
            <w:proofErr w:type="spellStart"/>
            <w:r w:rsidRPr="001A1D9A">
              <w:rPr>
                <w:rFonts w:ascii="Times New Roman" w:eastAsia="Calibri" w:hAnsi="Times New Roman" w:cs="Times New Roman"/>
                <w:sz w:val="20"/>
                <w:szCs w:val="16"/>
              </w:rPr>
              <w:t>Нижнереутчанский</w:t>
            </w:r>
            <w:proofErr w:type="spellEnd"/>
            <w:r w:rsidRPr="001A1D9A">
              <w:rPr>
                <w:rFonts w:ascii="Times New Roman" w:eastAsia="Calibri" w:hAnsi="Times New Roman" w:cs="Times New Roman"/>
                <w:sz w:val="20"/>
                <w:szCs w:val="16"/>
              </w:rPr>
              <w:t xml:space="preserve"> сельсовет»,</w:t>
            </w:r>
          </w:p>
          <w:p w14:paraId="0F898818" w14:textId="77777777" w:rsidR="00D63FE8" w:rsidRPr="001A1D9A" w:rsidRDefault="00D63FE8" w:rsidP="0063741A">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х. Красная Поляна</w:t>
            </w:r>
          </w:p>
        </w:tc>
        <w:tc>
          <w:tcPr>
            <w:tcW w:w="2409" w:type="dxa"/>
            <w:tcBorders>
              <w:top w:val="single" w:sz="4" w:space="0" w:color="000000"/>
              <w:left w:val="single" w:sz="4" w:space="0" w:color="000000"/>
              <w:right w:val="single" w:sz="4" w:space="0" w:color="000000"/>
            </w:tcBorders>
            <w:vAlign w:val="center"/>
          </w:tcPr>
          <w:p w14:paraId="2A36C7E7" w14:textId="77777777" w:rsidR="00D63FE8" w:rsidRDefault="00D63FE8" w:rsidP="0063741A">
            <w:pPr>
              <w:spacing w:after="0" w:line="240" w:lineRule="auto"/>
              <w:ind w:firstLine="5"/>
              <w:jc w:val="center"/>
              <w:rPr>
                <w:rFonts w:ascii="Times New Roman" w:eastAsia="Calibri" w:hAnsi="Times New Roman" w:cs="Times New Roman"/>
                <w:sz w:val="20"/>
                <w:szCs w:val="20"/>
              </w:rPr>
            </w:pPr>
            <w:r>
              <w:rPr>
                <w:rFonts w:ascii="Times New Roman" w:eastAsia="Calibri" w:hAnsi="Times New Roman" w:cs="Times New Roman"/>
                <w:sz w:val="20"/>
                <w:szCs w:val="20"/>
              </w:rPr>
              <w:t>Радиус действия 700 м</w:t>
            </w:r>
          </w:p>
        </w:tc>
        <w:tc>
          <w:tcPr>
            <w:tcW w:w="1980" w:type="dxa"/>
            <w:tcBorders>
              <w:top w:val="single" w:sz="4" w:space="0" w:color="000000"/>
              <w:left w:val="single" w:sz="4" w:space="0" w:color="000000"/>
              <w:right w:val="single" w:sz="4" w:space="0" w:color="000000"/>
            </w:tcBorders>
            <w:vAlign w:val="center"/>
          </w:tcPr>
          <w:p w14:paraId="129FB1D4" w14:textId="77777777" w:rsidR="00D63FE8" w:rsidRPr="001A1D9A" w:rsidRDefault="00D63FE8" w:rsidP="0063741A">
            <w:pPr>
              <w:spacing w:after="0" w:line="240" w:lineRule="auto"/>
              <w:contextualSpacing/>
              <w:jc w:val="center"/>
              <w:rPr>
                <w:rFonts w:ascii="Times New Roman" w:eastAsia="Calibri" w:hAnsi="Times New Roman" w:cs="Times New Roman"/>
                <w:sz w:val="20"/>
                <w:szCs w:val="16"/>
              </w:rPr>
            </w:pPr>
            <w:r w:rsidRPr="001A1D9A">
              <w:rPr>
                <w:rFonts w:ascii="Times New Roman" w:eastAsia="Calibri" w:hAnsi="Times New Roman" w:cs="Times New Roman"/>
                <w:sz w:val="20"/>
                <w:szCs w:val="16"/>
              </w:rPr>
              <w:t>Расчетный срок</w:t>
            </w:r>
          </w:p>
        </w:tc>
        <w:tc>
          <w:tcPr>
            <w:tcW w:w="2409" w:type="dxa"/>
            <w:tcBorders>
              <w:top w:val="single" w:sz="4" w:space="0" w:color="000000"/>
              <w:left w:val="single" w:sz="4" w:space="0" w:color="000000"/>
              <w:right w:val="single" w:sz="4" w:space="0" w:color="000000"/>
            </w:tcBorders>
            <w:vAlign w:val="center"/>
          </w:tcPr>
          <w:p w14:paraId="1375BB61" w14:textId="77777777" w:rsidR="00D63FE8" w:rsidRPr="00262762" w:rsidRDefault="00D63FE8" w:rsidP="0063741A">
            <w:pPr>
              <w:spacing w:after="0" w:line="240" w:lineRule="auto"/>
              <w:contextualSpacing/>
              <w:jc w:val="center"/>
              <w:rPr>
                <w:rFonts w:ascii="Times New Roman" w:eastAsia="Times New Roman" w:hAnsi="Times New Roman" w:cs="Times New Roman"/>
                <w:sz w:val="20"/>
                <w:szCs w:val="20"/>
                <w:lang w:eastAsia="ru-RU"/>
              </w:rPr>
            </w:pPr>
            <w:r w:rsidRPr="00262762">
              <w:rPr>
                <w:rFonts w:ascii="Times New Roman" w:hAnsi="Times New Roman" w:cs="Times New Roman"/>
                <w:sz w:val="20"/>
                <w:szCs w:val="20"/>
              </w:rPr>
              <w:t xml:space="preserve">Покрытие территории </w:t>
            </w:r>
            <w:r>
              <w:rPr>
                <w:rFonts w:ascii="Times New Roman" w:hAnsi="Times New Roman" w:cs="Times New Roman"/>
                <w:sz w:val="20"/>
                <w:szCs w:val="20"/>
              </w:rPr>
              <w:t>муниципального образования</w:t>
            </w:r>
            <w:r w:rsidRPr="00262762">
              <w:rPr>
                <w:rFonts w:ascii="Times New Roman" w:hAnsi="Times New Roman" w:cs="Times New Roman"/>
                <w:sz w:val="20"/>
                <w:szCs w:val="20"/>
              </w:rPr>
              <w:t xml:space="preserve"> с целью оповещения населения</w:t>
            </w:r>
          </w:p>
        </w:tc>
        <w:tc>
          <w:tcPr>
            <w:tcW w:w="2327" w:type="dxa"/>
            <w:tcBorders>
              <w:top w:val="single" w:sz="4" w:space="0" w:color="000000"/>
              <w:left w:val="single" w:sz="4" w:space="0" w:color="000000"/>
              <w:right w:val="single" w:sz="4" w:space="0" w:color="000000"/>
            </w:tcBorders>
            <w:vAlign w:val="center"/>
          </w:tcPr>
          <w:p w14:paraId="26A235E8" w14:textId="77777777" w:rsidR="00D63FE8" w:rsidRPr="00262762" w:rsidRDefault="00D63FE8" w:rsidP="0063741A">
            <w:pPr>
              <w:spacing w:after="0" w:line="240" w:lineRule="auto"/>
              <w:contextualSpacing/>
              <w:jc w:val="center"/>
              <w:rPr>
                <w:rFonts w:ascii="Times New Roman" w:hAnsi="Times New Roman" w:cs="Times New Roman"/>
                <w:color w:val="000000"/>
                <w:sz w:val="20"/>
                <w:szCs w:val="20"/>
              </w:rPr>
            </w:pPr>
            <w:r w:rsidRPr="00262762">
              <w:rPr>
                <w:rFonts w:ascii="Times New Roman" w:hAnsi="Times New Roman" w:cs="Times New Roman"/>
                <w:sz w:val="20"/>
                <w:szCs w:val="20"/>
              </w:rPr>
              <w:t xml:space="preserve">Повышение уровня пожарной безопасности в </w:t>
            </w:r>
            <w:r>
              <w:rPr>
                <w:rFonts w:ascii="Times New Roman" w:hAnsi="Times New Roman" w:cs="Times New Roman"/>
                <w:sz w:val="20"/>
                <w:szCs w:val="20"/>
              </w:rPr>
              <w:t>муниципальном образовании</w:t>
            </w:r>
          </w:p>
        </w:tc>
      </w:tr>
    </w:tbl>
    <w:p w14:paraId="2B603BB0" w14:textId="77777777" w:rsidR="00D63FE8" w:rsidRPr="002E0574" w:rsidRDefault="00D63FE8" w:rsidP="00D63FE8">
      <w:pPr>
        <w:spacing w:after="0" w:line="244" w:lineRule="auto"/>
        <w:ind w:firstLine="709"/>
        <w:jc w:val="right"/>
        <w:rPr>
          <w:rFonts w:ascii="Times New Roman" w:eastAsia="Times New Roman" w:hAnsi="Times New Roman" w:cs="Times New Roman"/>
          <w:sz w:val="28"/>
          <w:szCs w:val="28"/>
          <w:lang w:eastAsia="ru-RU"/>
        </w:rPr>
      </w:pPr>
      <w:r w:rsidRPr="002E0574">
        <w:rPr>
          <w:rFonts w:ascii="Times New Roman" w:eastAsia="Times New Roman" w:hAnsi="Times New Roman" w:cs="Times New Roman"/>
          <w:sz w:val="28"/>
          <w:szCs w:val="28"/>
          <w:lang w:eastAsia="ru-RU"/>
        </w:rPr>
        <w:t>»;</w:t>
      </w:r>
    </w:p>
    <w:p w14:paraId="25DEA9C1" w14:textId="77777777" w:rsidR="00D63FE8" w:rsidRPr="002E0574" w:rsidRDefault="00D63FE8" w:rsidP="00D63FE8">
      <w:pPr>
        <w:spacing w:after="0" w:line="247" w:lineRule="auto"/>
        <w:jc w:val="both"/>
        <w:rPr>
          <w:rFonts w:ascii="Times New Roman" w:eastAsia="Times New Roman" w:hAnsi="Times New Roman" w:cs="Times New Roman"/>
          <w:sz w:val="28"/>
          <w:szCs w:val="28"/>
          <w:lang w:eastAsia="ru-RU"/>
        </w:rPr>
        <w:sectPr w:rsidR="00D63FE8" w:rsidRPr="002E0574" w:rsidSect="00E64728">
          <w:headerReference w:type="first" r:id="rId23"/>
          <w:pgSz w:w="16838" w:h="11906" w:orient="landscape"/>
          <w:pgMar w:top="1701" w:right="1134" w:bottom="1134" w:left="1134" w:header="709" w:footer="709" w:gutter="0"/>
          <w:pgNumType w:start="63"/>
          <w:cols w:space="708"/>
          <w:docGrid w:linePitch="360"/>
        </w:sectPr>
      </w:pPr>
    </w:p>
    <w:p w14:paraId="370D2BCE" w14:textId="7E796691" w:rsidR="00A61E45" w:rsidRDefault="00A61E45" w:rsidP="00A61E45">
      <w:pPr>
        <w:pStyle w:val="af"/>
        <w:widowControl w:val="0"/>
        <w:suppressAutoHyphens/>
        <w:spacing w:after="0" w:line="240" w:lineRule="auto"/>
        <w:ind w:left="0"/>
        <w:rPr>
          <w:bCs/>
          <w:sz w:val="28"/>
          <w:szCs w:val="28"/>
        </w:rPr>
      </w:pPr>
      <w:r w:rsidRPr="006B137C">
        <w:rPr>
          <w:sz w:val="28"/>
          <w:szCs w:val="28"/>
        </w:rPr>
        <w:lastRenderedPageBreak/>
        <w:t>д) подраздел «Градостроительные (проектные) ограничения (предложения)»</w:t>
      </w:r>
      <w:r w:rsidRPr="006B137C">
        <w:rPr>
          <w:bCs/>
          <w:sz w:val="28"/>
          <w:szCs w:val="28"/>
        </w:rPr>
        <w:t xml:space="preserve"> подраздела 5.6</w:t>
      </w:r>
      <w:r w:rsidR="00BE4ECC">
        <w:rPr>
          <w:bCs/>
          <w:sz w:val="28"/>
          <w:szCs w:val="28"/>
        </w:rPr>
        <w:t>.</w:t>
      </w:r>
      <w:r w:rsidRPr="006B137C">
        <w:rPr>
          <w:bCs/>
          <w:sz w:val="28"/>
          <w:szCs w:val="28"/>
        </w:rPr>
        <w:t xml:space="preserve"> «</w:t>
      </w:r>
      <w:r w:rsidRPr="006B137C">
        <w:rPr>
          <w:sz w:val="28"/>
          <w:szCs w:val="28"/>
        </w:rPr>
        <w:t>Обеспечение защиты населения в защитных сооружениях</w:t>
      </w:r>
      <w:r w:rsidRPr="006B137C">
        <w:rPr>
          <w:bCs/>
          <w:sz w:val="28"/>
          <w:szCs w:val="28"/>
        </w:rPr>
        <w:t xml:space="preserve">» изложить в следующей редакции: </w:t>
      </w:r>
    </w:p>
    <w:p w14:paraId="26B3A9BA" w14:textId="77777777" w:rsidR="00BE4ECC" w:rsidRPr="006B137C" w:rsidRDefault="00BE4ECC" w:rsidP="00A61E45">
      <w:pPr>
        <w:pStyle w:val="af"/>
        <w:widowControl w:val="0"/>
        <w:suppressAutoHyphens/>
        <w:spacing w:after="0" w:line="240" w:lineRule="auto"/>
        <w:ind w:left="0"/>
        <w:rPr>
          <w:bCs/>
          <w:sz w:val="28"/>
          <w:szCs w:val="28"/>
        </w:rPr>
      </w:pPr>
    </w:p>
    <w:p w14:paraId="0F564D90" w14:textId="77777777" w:rsidR="00A61E45" w:rsidRDefault="00A61E45" w:rsidP="00A61E45">
      <w:pPr>
        <w:widowControl w:val="0"/>
        <w:spacing w:after="0" w:line="240" w:lineRule="auto"/>
        <w:ind w:firstLine="720"/>
        <w:jc w:val="both"/>
        <w:rPr>
          <w:rFonts w:ascii="Times New Roman" w:eastAsia="Calibri" w:hAnsi="Times New Roman"/>
          <w:b/>
          <w:sz w:val="28"/>
          <w:szCs w:val="28"/>
        </w:rPr>
      </w:pPr>
      <w:r w:rsidRPr="006B137C">
        <w:rPr>
          <w:rFonts w:ascii="Times New Roman" w:eastAsia="Calibri" w:hAnsi="Times New Roman"/>
          <w:bCs/>
          <w:sz w:val="28"/>
          <w:szCs w:val="28"/>
        </w:rPr>
        <w:t>«</w:t>
      </w:r>
      <w:r w:rsidRPr="006B137C">
        <w:rPr>
          <w:rFonts w:ascii="Times New Roman" w:eastAsia="Calibri" w:hAnsi="Times New Roman"/>
          <w:b/>
          <w:sz w:val="28"/>
          <w:szCs w:val="28"/>
        </w:rPr>
        <w:t>Градостроительные (проектные) ограничения (предложения)</w:t>
      </w:r>
    </w:p>
    <w:p w14:paraId="209D260E" w14:textId="77777777" w:rsidR="00BE4ECC" w:rsidRPr="006B137C" w:rsidRDefault="00BE4ECC" w:rsidP="00A61E45">
      <w:pPr>
        <w:widowControl w:val="0"/>
        <w:spacing w:after="0" w:line="240" w:lineRule="auto"/>
        <w:ind w:firstLine="720"/>
        <w:jc w:val="both"/>
        <w:rPr>
          <w:rFonts w:ascii="Times New Roman" w:eastAsia="Calibri" w:hAnsi="Times New Roman"/>
          <w:bCs/>
          <w:sz w:val="28"/>
          <w:szCs w:val="28"/>
        </w:rPr>
      </w:pPr>
    </w:p>
    <w:p w14:paraId="7CEA4AFA" w14:textId="77777777" w:rsidR="00A61E45" w:rsidRPr="006B137C" w:rsidRDefault="00A61E45" w:rsidP="00A61E45">
      <w:pPr>
        <w:widowControl w:val="0"/>
        <w:spacing w:after="0" w:line="240" w:lineRule="auto"/>
        <w:ind w:firstLine="720"/>
        <w:jc w:val="both"/>
        <w:rPr>
          <w:rFonts w:ascii="Times New Roman" w:eastAsia="Calibri" w:hAnsi="Times New Roman"/>
          <w:bCs/>
          <w:sz w:val="28"/>
          <w:szCs w:val="28"/>
        </w:rPr>
      </w:pPr>
      <w:r w:rsidRPr="006B137C">
        <w:rPr>
          <w:rFonts w:ascii="Times New Roman" w:eastAsia="Calibri" w:hAnsi="Times New Roman"/>
          <w:bCs/>
          <w:sz w:val="28"/>
          <w:szCs w:val="28"/>
        </w:rPr>
        <w:t xml:space="preserve">Необходимо накопление необходимого фонда защитных сооружений на территории </w:t>
      </w:r>
      <w:r>
        <w:rPr>
          <w:rFonts w:ascii="Times New Roman" w:eastAsia="Calibri" w:hAnsi="Times New Roman"/>
          <w:bCs/>
          <w:sz w:val="28"/>
          <w:szCs w:val="28"/>
        </w:rPr>
        <w:t xml:space="preserve">Медвенского </w:t>
      </w:r>
      <w:r w:rsidRPr="006B137C">
        <w:rPr>
          <w:rFonts w:ascii="Times New Roman" w:eastAsia="Calibri" w:hAnsi="Times New Roman"/>
          <w:bCs/>
          <w:sz w:val="28"/>
          <w:szCs w:val="28"/>
        </w:rPr>
        <w:t>района</w:t>
      </w:r>
      <w:r>
        <w:rPr>
          <w:rFonts w:ascii="Times New Roman" w:eastAsia="Calibri" w:hAnsi="Times New Roman"/>
          <w:bCs/>
          <w:sz w:val="28"/>
          <w:szCs w:val="28"/>
        </w:rPr>
        <w:t xml:space="preserve"> Курской области</w:t>
      </w:r>
      <w:r w:rsidRPr="006B137C">
        <w:rPr>
          <w:rFonts w:ascii="Times New Roman" w:eastAsia="Calibri" w:hAnsi="Times New Roman"/>
          <w:bCs/>
          <w:sz w:val="28"/>
          <w:szCs w:val="28"/>
        </w:rPr>
        <w:t xml:space="preserve"> в соответствии с нормами </w:t>
      </w:r>
      <w:r w:rsidRPr="00964440">
        <w:rPr>
          <w:rFonts w:ascii="Times New Roman" w:eastAsia="Calibri" w:hAnsi="Times New Roman"/>
          <w:bCs/>
          <w:sz w:val="28"/>
          <w:szCs w:val="28"/>
        </w:rPr>
        <w:t>СП 88.13330.2022</w:t>
      </w:r>
      <w:r w:rsidRPr="006B137C">
        <w:rPr>
          <w:rFonts w:ascii="Times New Roman" w:eastAsia="Calibri" w:hAnsi="Times New Roman"/>
          <w:bCs/>
          <w:sz w:val="28"/>
          <w:szCs w:val="28"/>
        </w:rPr>
        <w:t xml:space="preserve"> «СНиП II.11-77* Защитные сооружения гражданской обороны», СП 165.1325800.2014 «СНиП 2.01.51-90 Инженерно-технические мероприятия по гражданской обороне».</w:t>
      </w:r>
    </w:p>
    <w:p w14:paraId="434B4577" w14:textId="77777777" w:rsidR="00A61E45" w:rsidRPr="006B137C" w:rsidRDefault="00A61E45" w:rsidP="00A61E45">
      <w:pPr>
        <w:widowControl w:val="0"/>
        <w:spacing w:after="0" w:line="240" w:lineRule="auto"/>
        <w:ind w:firstLine="720"/>
        <w:jc w:val="both"/>
        <w:rPr>
          <w:rFonts w:ascii="Times New Roman" w:eastAsia="Calibri" w:hAnsi="Times New Roman"/>
          <w:bCs/>
          <w:sz w:val="28"/>
          <w:szCs w:val="28"/>
        </w:rPr>
      </w:pPr>
      <w:r w:rsidRPr="006B137C">
        <w:rPr>
          <w:rFonts w:ascii="Times New Roman" w:eastAsia="Calibri" w:hAnsi="Times New Roman"/>
          <w:bCs/>
          <w:sz w:val="28"/>
          <w:szCs w:val="28"/>
        </w:rPr>
        <w:t xml:space="preserve">Порядок создания убежищ и иных объектов гражданской обороны утвержден постановлением Правительства Российской Федерации </w:t>
      </w:r>
      <w:r w:rsidRPr="006B137C">
        <w:rPr>
          <w:rFonts w:ascii="Times New Roman" w:eastAsia="Calibri" w:hAnsi="Times New Roman"/>
          <w:bCs/>
          <w:sz w:val="28"/>
          <w:szCs w:val="28"/>
        </w:rPr>
        <w:br/>
        <w:t>от 29.11.1999 № 1309 (далее – Постановление от 29.11.1999 № 1309).</w:t>
      </w:r>
    </w:p>
    <w:p w14:paraId="39B4CEC2" w14:textId="77777777" w:rsidR="00A61E45" w:rsidRPr="006B137C" w:rsidRDefault="00A61E45" w:rsidP="00A61E45">
      <w:pPr>
        <w:widowControl w:val="0"/>
        <w:spacing w:after="0" w:line="240" w:lineRule="auto"/>
        <w:ind w:firstLine="720"/>
        <w:jc w:val="both"/>
        <w:rPr>
          <w:rFonts w:ascii="Times New Roman" w:eastAsia="Calibri" w:hAnsi="Times New Roman"/>
          <w:bCs/>
          <w:sz w:val="28"/>
          <w:szCs w:val="28"/>
        </w:rPr>
      </w:pPr>
      <w:r w:rsidRPr="006B137C">
        <w:rPr>
          <w:rFonts w:ascii="Times New Roman" w:eastAsia="Calibri" w:hAnsi="Times New Roman"/>
          <w:bCs/>
          <w:sz w:val="28"/>
          <w:szCs w:val="28"/>
        </w:rPr>
        <w:t xml:space="preserve">В соответствии с пунктом 3 Постановления от 29.11.1999 </w:t>
      </w:r>
      <w:r w:rsidRPr="006B137C">
        <w:rPr>
          <w:rFonts w:ascii="Times New Roman" w:eastAsia="Calibri" w:hAnsi="Times New Roman"/>
          <w:bCs/>
          <w:sz w:val="28"/>
          <w:szCs w:val="28"/>
        </w:rPr>
        <w:br/>
        <w:t>№ 1309 укрытия создаются для защиты:</w:t>
      </w:r>
    </w:p>
    <w:p w14:paraId="686CAADC" w14:textId="77777777" w:rsidR="00A61E45" w:rsidRPr="006B137C" w:rsidRDefault="00A61E45" w:rsidP="00A61E45">
      <w:pPr>
        <w:widowControl w:val="0"/>
        <w:spacing w:after="0" w:line="240" w:lineRule="auto"/>
        <w:ind w:firstLine="720"/>
        <w:jc w:val="both"/>
        <w:rPr>
          <w:rFonts w:ascii="Times New Roman" w:eastAsia="Calibri" w:hAnsi="Times New Roman"/>
          <w:bCs/>
          <w:sz w:val="28"/>
          <w:szCs w:val="28"/>
        </w:rPr>
      </w:pPr>
      <w:r w:rsidRPr="006B137C">
        <w:rPr>
          <w:rFonts w:ascii="Times New Roman" w:eastAsia="Calibri" w:hAnsi="Times New Roman"/>
          <w:bCs/>
          <w:sz w:val="28"/>
          <w:szCs w:val="28"/>
        </w:rPr>
        <w:t>наибольшей работающей смены организации, отнесенной к первой или второй категории по гражданской обороне, расположенной за пределами территории, отнесенной к группе по гражданской обороне, вне зоны возможного радиоактивного заражения (загрязнения);</w:t>
      </w:r>
    </w:p>
    <w:p w14:paraId="2BE3B794" w14:textId="77777777" w:rsidR="00A61E45" w:rsidRPr="006B137C" w:rsidRDefault="00A61E45" w:rsidP="00A61E45">
      <w:pPr>
        <w:widowControl w:val="0"/>
        <w:spacing w:after="0" w:line="240" w:lineRule="auto"/>
        <w:ind w:firstLine="720"/>
        <w:jc w:val="both"/>
        <w:rPr>
          <w:rFonts w:ascii="Times New Roman" w:eastAsia="Calibri" w:hAnsi="Times New Roman"/>
          <w:bCs/>
          <w:sz w:val="28"/>
          <w:szCs w:val="28"/>
        </w:rPr>
      </w:pPr>
      <w:r w:rsidRPr="006B137C">
        <w:rPr>
          <w:rFonts w:ascii="Times New Roman" w:eastAsia="Calibri" w:hAnsi="Times New Roman"/>
          <w:bCs/>
          <w:sz w:val="28"/>
          <w:szCs w:val="28"/>
        </w:rPr>
        <w:t>нетранспортабельных больных и обслуживающего их медицинского персонала, находящегося в учреждении здравоохранения, расположенном на территории, отнесенной к группе по гражданской обороне, вне возможного радиоактивного заражения (загрязнения).</w:t>
      </w:r>
    </w:p>
    <w:p w14:paraId="5A0673B1" w14:textId="77777777" w:rsidR="00A61E45" w:rsidRPr="006B137C" w:rsidRDefault="00A61E45" w:rsidP="00A61E45">
      <w:pPr>
        <w:widowControl w:val="0"/>
        <w:spacing w:after="0" w:line="240" w:lineRule="auto"/>
        <w:ind w:firstLine="720"/>
        <w:jc w:val="both"/>
        <w:rPr>
          <w:rFonts w:ascii="Times New Roman" w:eastAsia="Calibri" w:hAnsi="Times New Roman"/>
          <w:bCs/>
          <w:sz w:val="28"/>
          <w:szCs w:val="28"/>
        </w:rPr>
      </w:pPr>
      <w:r w:rsidRPr="006B137C">
        <w:rPr>
          <w:rFonts w:ascii="Times New Roman" w:eastAsia="Calibri" w:hAnsi="Times New Roman"/>
          <w:bCs/>
          <w:sz w:val="28"/>
          <w:szCs w:val="28"/>
        </w:rPr>
        <w:t xml:space="preserve">В соответствии с подпунктом 4 Постановления от 29.11.1999 </w:t>
      </w:r>
      <w:r w:rsidRPr="006B137C">
        <w:rPr>
          <w:rFonts w:ascii="Times New Roman" w:eastAsia="Calibri" w:hAnsi="Times New Roman"/>
          <w:bCs/>
          <w:sz w:val="28"/>
          <w:szCs w:val="28"/>
        </w:rPr>
        <w:br/>
        <w:t>№ 1309 для укрытия населения используются имеющиеся ЗС ГО и (или) приспосабливаются под ЗС ГО в период мобилизации и в военное время заглубленные помещения и другие сооружения подземного пространства, метрополитены.</w:t>
      </w:r>
    </w:p>
    <w:p w14:paraId="44913FB7" w14:textId="77777777" w:rsidR="00A61E45" w:rsidRPr="006B137C" w:rsidRDefault="00A61E45" w:rsidP="00A61E45">
      <w:pPr>
        <w:widowControl w:val="0"/>
        <w:spacing w:after="0" w:line="240" w:lineRule="auto"/>
        <w:ind w:firstLine="720"/>
        <w:jc w:val="both"/>
        <w:rPr>
          <w:rFonts w:ascii="Times New Roman" w:eastAsia="Calibri" w:hAnsi="Times New Roman"/>
          <w:bCs/>
          <w:sz w:val="28"/>
          <w:szCs w:val="28"/>
        </w:rPr>
      </w:pPr>
      <w:r w:rsidRPr="006B137C">
        <w:rPr>
          <w:rFonts w:ascii="Times New Roman" w:eastAsia="Calibri" w:hAnsi="Times New Roman"/>
          <w:bCs/>
          <w:sz w:val="28"/>
          <w:szCs w:val="28"/>
        </w:rPr>
        <w:t>Противорадиационные укрытия должны обеспечивать защиту укрываемых от воздействия ионизирующих излучений при радиоактивном заражении (загрязнении) местности и допускать непрерывное пребывание в них расчетного количества укрываемых в течение до двух суток.</w:t>
      </w:r>
    </w:p>
    <w:p w14:paraId="13463756" w14:textId="77777777" w:rsidR="00A61E45" w:rsidRPr="006B137C" w:rsidRDefault="00A61E45" w:rsidP="00A61E45">
      <w:pPr>
        <w:spacing w:after="0" w:line="240" w:lineRule="auto"/>
        <w:ind w:firstLine="709"/>
        <w:jc w:val="both"/>
        <w:rPr>
          <w:rFonts w:ascii="Times New Roman" w:eastAsia="Calibri" w:hAnsi="Times New Roman"/>
          <w:bCs/>
          <w:sz w:val="28"/>
          <w:szCs w:val="28"/>
        </w:rPr>
      </w:pPr>
      <w:r w:rsidRPr="006B137C">
        <w:rPr>
          <w:rFonts w:ascii="Times New Roman" w:eastAsia="Calibri" w:hAnsi="Times New Roman"/>
          <w:bCs/>
          <w:sz w:val="28"/>
          <w:szCs w:val="28"/>
        </w:rPr>
        <w:t>ЗС следует размещать в пределах радиуса сбора укрываемых, согласно схемам размещения ЗС ГО.»;</w:t>
      </w:r>
    </w:p>
    <w:p w14:paraId="07C58848" w14:textId="77777777" w:rsidR="00A61E45" w:rsidRDefault="00A61E45" w:rsidP="00A61E45">
      <w:pPr>
        <w:spacing w:after="0" w:line="240" w:lineRule="auto"/>
        <w:ind w:firstLine="709"/>
        <w:jc w:val="both"/>
        <w:rPr>
          <w:rFonts w:ascii="Times New Roman" w:hAnsi="Times New Roman"/>
          <w:sz w:val="28"/>
        </w:rPr>
      </w:pPr>
      <w:r w:rsidRPr="006B137C">
        <w:rPr>
          <w:rFonts w:ascii="Times New Roman" w:hAnsi="Times New Roman"/>
          <w:sz w:val="28"/>
        </w:rPr>
        <w:t xml:space="preserve">е) подраздел 5.7 «Световая маскировка изложить в следующей редакции»: </w:t>
      </w:r>
    </w:p>
    <w:p w14:paraId="1D01AF10" w14:textId="77777777" w:rsidR="00BE4ECC" w:rsidRPr="006B137C" w:rsidRDefault="00BE4ECC" w:rsidP="00A61E45">
      <w:pPr>
        <w:spacing w:after="0" w:line="240" w:lineRule="auto"/>
        <w:ind w:firstLine="709"/>
        <w:jc w:val="both"/>
        <w:rPr>
          <w:rFonts w:ascii="Times New Roman" w:hAnsi="Times New Roman"/>
          <w:sz w:val="28"/>
        </w:rPr>
      </w:pPr>
    </w:p>
    <w:p w14:paraId="4009E1D0" w14:textId="7649B517" w:rsidR="00A61E45" w:rsidRPr="006B137C" w:rsidRDefault="00A61E45" w:rsidP="00A61E45">
      <w:pPr>
        <w:spacing w:after="0" w:line="247" w:lineRule="auto"/>
        <w:ind w:firstLine="709"/>
        <w:jc w:val="both"/>
        <w:rPr>
          <w:rFonts w:ascii="Times New Roman" w:hAnsi="Times New Roman"/>
          <w:b/>
          <w:bCs/>
          <w:sz w:val="28"/>
        </w:rPr>
      </w:pPr>
      <w:r w:rsidRPr="006B137C">
        <w:rPr>
          <w:rFonts w:ascii="Times New Roman" w:hAnsi="Times New Roman"/>
          <w:sz w:val="28"/>
        </w:rPr>
        <w:t>«</w:t>
      </w:r>
      <w:r w:rsidRPr="006B137C">
        <w:rPr>
          <w:rFonts w:ascii="Times New Roman" w:hAnsi="Times New Roman"/>
          <w:b/>
          <w:bCs/>
          <w:sz w:val="28"/>
        </w:rPr>
        <w:t>5.7. Световая маскировка</w:t>
      </w:r>
    </w:p>
    <w:p w14:paraId="5628B01E" w14:textId="77777777" w:rsidR="00A61E45" w:rsidRPr="006B137C" w:rsidRDefault="00A61E45" w:rsidP="00A61E45">
      <w:pPr>
        <w:spacing w:after="0" w:line="247" w:lineRule="auto"/>
        <w:ind w:firstLine="709"/>
        <w:jc w:val="center"/>
        <w:rPr>
          <w:rFonts w:ascii="Times New Roman" w:hAnsi="Times New Roman"/>
          <w:b/>
          <w:bCs/>
          <w:sz w:val="28"/>
        </w:rPr>
      </w:pPr>
    </w:p>
    <w:p w14:paraId="71F95AA5" w14:textId="77777777" w:rsidR="00A61E45" w:rsidRPr="006B137C" w:rsidRDefault="00A61E45" w:rsidP="00A61E45">
      <w:pPr>
        <w:spacing w:after="0" w:line="247" w:lineRule="auto"/>
        <w:ind w:firstLine="709"/>
        <w:jc w:val="both"/>
        <w:rPr>
          <w:rFonts w:ascii="Times New Roman" w:hAnsi="Times New Roman"/>
          <w:sz w:val="28"/>
        </w:rPr>
      </w:pPr>
      <w:r w:rsidRPr="00BE4ECC">
        <w:rPr>
          <w:rFonts w:ascii="Times New Roman" w:hAnsi="Times New Roman"/>
          <w:sz w:val="28"/>
        </w:rPr>
        <w:t>К объектам и территориям могут быть применены следующие виды маскировочных мероприятий:</w:t>
      </w:r>
    </w:p>
    <w:p w14:paraId="06174D6D" w14:textId="784E5ECE" w:rsidR="00A61E45" w:rsidRPr="006B137C" w:rsidRDefault="00A61E45" w:rsidP="00A61E45">
      <w:pPr>
        <w:spacing w:after="0" w:line="247" w:lineRule="auto"/>
        <w:ind w:firstLine="709"/>
        <w:jc w:val="both"/>
        <w:rPr>
          <w:rFonts w:ascii="Times New Roman" w:hAnsi="Times New Roman"/>
          <w:sz w:val="28"/>
        </w:rPr>
      </w:pPr>
      <w:r w:rsidRPr="006B137C">
        <w:rPr>
          <w:rFonts w:ascii="Times New Roman" w:hAnsi="Times New Roman"/>
          <w:sz w:val="28"/>
        </w:rPr>
        <w:t>светов</w:t>
      </w:r>
      <w:r w:rsidR="00BE4ECC">
        <w:rPr>
          <w:rFonts w:ascii="Times New Roman" w:hAnsi="Times New Roman"/>
          <w:sz w:val="28"/>
        </w:rPr>
        <w:t>ую</w:t>
      </w:r>
      <w:r w:rsidRPr="006B137C">
        <w:rPr>
          <w:rFonts w:ascii="Times New Roman" w:hAnsi="Times New Roman"/>
          <w:sz w:val="28"/>
        </w:rPr>
        <w:t xml:space="preserve"> маскировк</w:t>
      </w:r>
      <w:r w:rsidR="00BE4ECC">
        <w:rPr>
          <w:rFonts w:ascii="Times New Roman" w:hAnsi="Times New Roman"/>
          <w:sz w:val="28"/>
        </w:rPr>
        <w:t>у</w:t>
      </w:r>
      <w:r w:rsidRPr="006B137C">
        <w:rPr>
          <w:rFonts w:ascii="Times New Roman" w:hAnsi="Times New Roman"/>
          <w:sz w:val="28"/>
        </w:rPr>
        <w:t xml:space="preserve"> осуществляют в населенных пунктах, расположенных на приграничной территории и на отдельно расположенных объектах капитального строительства, указанных в пункте 1.1 </w:t>
      </w:r>
      <w:r w:rsidR="00BE4ECC">
        <w:rPr>
          <w:rFonts w:ascii="Times New Roman" w:hAnsi="Times New Roman"/>
          <w:sz w:val="28"/>
        </w:rPr>
        <w:br/>
      </w:r>
      <w:r w:rsidRPr="006B137C">
        <w:rPr>
          <w:rFonts w:ascii="Times New Roman" w:hAnsi="Times New Roman"/>
          <w:sz w:val="28"/>
        </w:rPr>
        <w:t xml:space="preserve">СП 165.1325800.2014 «СНиП 2.01.51-90 Инженерно-технические мероприятия по гражданской обороне», если эти населенные пункты и </w:t>
      </w:r>
      <w:r w:rsidRPr="006B137C">
        <w:rPr>
          <w:rFonts w:ascii="Times New Roman" w:hAnsi="Times New Roman"/>
          <w:sz w:val="28"/>
        </w:rPr>
        <w:lastRenderedPageBreak/>
        <w:t>объекты рассматриваются органами военного управления как вероятные цели поражения на территории Российской Федерации;</w:t>
      </w:r>
    </w:p>
    <w:p w14:paraId="47020E36" w14:textId="77777777" w:rsidR="00A61E45" w:rsidRPr="006B137C" w:rsidRDefault="00A61E45" w:rsidP="00A61E45">
      <w:pPr>
        <w:spacing w:after="0" w:line="247" w:lineRule="auto"/>
        <w:ind w:firstLine="709"/>
        <w:jc w:val="both"/>
        <w:rPr>
          <w:rFonts w:ascii="Times New Roman" w:hAnsi="Times New Roman"/>
          <w:sz w:val="28"/>
        </w:rPr>
      </w:pPr>
      <w:r w:rsidRPr="006B137C">
        <w:rPr>
          <w:rFonts w:ascii="Times New Roman" w:hAnsi="Times New Roman"/>
          <w:sz w:val="28"/>
        </w:rPr>
        <w:t>световая маскировка, скрытие, имитация, а также демонстративные действия – проводят на территориях, отнесенных к группам по гражданской обороне и в населенных пунктах с расположенными на их территориях организациями, отнесенными к категориям по ГО, предусматривают маскировку объектов организаций и инфраструктуры населенных пунктов при проведении как определенных мероприятий по ГО, так и с целью обеспечения защиты объектов, продолжающих работу (функционирование) в военное время, если они являются вероятными целями поражения в военное время. Основное предназначение – противодействие их обнаружению, ведению целеуказания и выводу их из строя, а также недопущение срыва сроков выполнения мероприятий по ГО;</w:t>
      </w:r>
    </w:p>
    <w:p w14:paraId="34E80FA0" w14:textId="77777777" w:rsidR="00A61E45" w:rsidRPr="006B137C" w:rsidRDefault="00A61E45" w:rsidP="00A61E45">
      <w:pPr>
        <w:spacing w:after="0" w:line="247" w:lineRule="auto"/>
        <w:ind w:firstLine="709"/>
        <w:jc w:val="both"/>
        <w:rPr>
          <w:rFonts w:ascii="Times New Roman" w:hAnsi="Times New Roman"/>
          <w:sz w:val="28"/>
        </w:rPr>
      </w:pPr>
      <w:r w:rsidRPr="006B137C">
        <w:rPr>
          <w:rFonts w:ascii="Times New Roman" w:hAnsi="Times New Roman"/>
          <w:sz w:val="28"/>
        </w:rPr>
        <w:t>комплексная маскировка территорий – проводят в зонах вероятного пролета средств доставки и средств поражения к целям (объектам вероятного поражения), основное предназначение – изменение (скрытие и создание ложных) ориентирных указателей территорий, осуществляют в целях снижения точности наведения средств доставки и поражения на цели;</w:t>
      </w:r>
    </w:p>
    <w:p w14:paraId="45AC3714" w14:textId="277FED21" w:rsidR="00A61E45" w:rsidRPr="006B137C" w:rsidRDefault="00A61E45" w:rsidP="00A61E45">
      <w:pPr>
        <w:spacing w:after="0" w:line="247" w:lineRule="auto"/>
        <w:ind w:firstLine="709"/>
        <w:jc w:val="both"/>
        <w:rPr>
          <w:rFonts w:ascii="Times New Roman" w:hAnsi="Times New Roman"/>
          <w:sz w:val="28"/>
        </w:rPr>
      </w:pPr>
      <w:r w:rsidRPr="006B137C">
        <w:rPr>
          <w:rFonts w:ascii="Times New Roman" w:hAnsi="Times New Roman"/>
          <w:sz w:val="28"/>
        </w:rPr>
        <w:t xml:space="preserve">комплексная маскировка организаций – проводят на территориях организаций, продолжающих свою деятельность в период мобилизации и военное время, прилегающих к ним территориях, а также на территориях организаций, обеспечивающих жизнедеятельность территорий, отнесенных к группам по ГО, и предусматривает весь комплекс маскировочных мероприятий, обеспечивающих снижение демаскирующих параметров объектов и прилегающих ориентирных указателей территорий </w:t>
      </w:r>
      <w:r w:rsidR="003A1D96">
        <w:rPr>
          <w:rFonts w:ascii="Times New Roman" w:hAnsi="Times New Roman"/>
          <w:sz w:val="28"/>
        </w:rPr>
        <w:br/>
      </w:r>
      <w:r w:rsidRPr="006B137C">
        <w:rPr>
          <w:rFonts w:ascii="Times New Roman" w:hAnsi="Times New Roman"/>
          <w:sz w:val="28"/>
        </w:rPr>
        <w:t>(в оптическом, радиолокационном, тепловом (инфракрасном) спектрах, снижение параметров упругих колебаний и гравитации объектов, а также мероприятий по ввозу или вывозу людей, оборудования и материалов).</w:t>
      </w:r>
    </w:p>
    <w:p w14:paraId="7AC9DED1" w14:textId="77777777" w:rsidR="00A61E45" w:rsidRPr="006B137C" w:rsidRDefault="00A61E45" w:rsidP="00A61E45">
      <w:pPr>
        <w:spacing w:after="0" w:line="247" w:lineRule="auto"/>
        <w:ind w:firstLine="709"/>
        <w:jc w:val="both"/>
        <w:rPr>
          <w:rFonts w:ascii="Times New Roman" w:hAnsi="Times New Roman"/>
          <w:sz w:val="28"/>
        </w:rPr>
      </w:pPr>
      <w:r w:rsidRPr="006B137C">
        <w:rPr>
          <w:rFonts w:ascii="Times New Roman" w:hAnsi="Times New Roman"/>
          <w:sz w:val="28"/>
        </w:rPr>
        <w:t>На территориях, не входящих в зону маскировки объектов и территорий, и в организациях, прекращающих свою деятельность в военное время, заблаговременно осуществляются только организационные мероприятия по обеспечению отключения наружного освещения населенных пунктов и организаций, внутреннего освещения жилых, общественных, производственных и вспомогательных зданий, а также организационные мероприятия по подготовке и обеспечению световой маскировки производственных огней при подаче сигнала «Воздушная тревога».</w:t>
      </w:r>
    </w:p>
    <w:p w14:paraId="2D75EEFD" w14:textId="6F38A5A7" w:rsidR="00A61E45" w:rsidRPr="006B137C" w:rsidRDefault="00A61E45" w:rsidP="00A61E45">
      <w:pPr>
        <w:spacing w:after="0" w:line="247" w:lineRule="auto"/>
        <w:ind w:firstLine="709"/>
        <w:jc w:val="both"/>
        <w:rPr>
          <w:rFonts w:ascii="Times New Roman" w:hAnsi="Times New Roman"/>
          <w:sz w:val="28"/>
        </w:rPr>
      </w:pPr>
      <w:r w:rsidRPr="006B137C">
        <w:rPr>
          <w:rFonts w:ascii="Times New Roman" w:hAnsi="Times New Roman"/>
          <w:sz w:val="28"/>
        </w:rPr>
        <w:t xml:space="preserve">На основании положений СП 165.1325800.2014 «СНиП 2.01.51 90 Инженерно-технические мероприятия по гражданской обороне» территория </w:t>
      </w:r>
      <w:r w:rsidR="003A1D96">
        <w:rPr>
          <w:rFonts w:ascii="Times New Roman" w:hAnsi="Times New Roman"/>
          <w:sz w:val="28"/>
        </w:rPr>
        <w:t>муниципального образования «</w:t>
      </w:r>
      <w:proofErr w:type="spellStart"/>
      <w:r w:rsidR="003A1D96">
        <w:rPr>
          <w:rFonts w:ascii="Times New Roman" w:hAnsi="Times New Roman"/>
          <w:sz w:val="28"/>
        </w:rPr>
        <w:t>Нижнереутчанский</w:t>
      </w:r>
      <w:proofErr w:type="spellEnd"/>
      <w:r w:rsidR="003A1D96">
        <w:rPr>
          <w:rFonts w:ascii="Times New Roman" w:hAnsi="Times New Roman"/>
          <w:sz w:val="28"/>
        </w:rPr>
        <w:t xml:space="preserve"> сельсовет» Медвенского района Курской области</w:t>
      </w:r>
      <w:r w:rsidRPr="006B137C">
        <w:rPr>
          <w:rFonts w:ascii="Times New Roman" w:hAnsi="Times New Roman"/>
          <w:sz w:val="28"/>
        </w:rPr>
        <w:t xml:space="preserve"> попадает в зону световой маскировки для минимизации последствий воздействия источников ЧС военного характера. </w:t>
      </w:r>
    </w:p>
    <w:p w14:paraId="205E2B84" w14:textId="77777777" w:rsidR="00A61E45" w:rsidRPr="006B137C" w:rsidRDefault="00A61E45" w:rsidP="00A61E45">
      <w:pPr>
        <w:spacing w:after="0" w:line="247" w:lineRule="auto"/>
        <w:ind w:firstLine="709"/>
        <w:jc w:val="both"/>
        <w:rPr>
          <w:rFonts w:ascii="Times New Roman" w:hAnsi="Times New Roman"/>
          <w:sz w:val="28"/>
        </w:rPr>
      </w:pPr>
      <w:r w:rsidRPr="006B137C">
        <w:rPr>
          <w:rFonts w:ascii="Times New Roman" w:hAnsi="Times New Roman"/>
          <w:sz w:val="28"/>
        </w:rPr>
        <w:t xml:space="preserve">Обеспечение светомаскировки объекта в соответствии с требованиями СП 264.1325800.2016 «СНиП 2.01.53-84 Световая маскировка </w:t>
      </w:r>
      <w:r w:rsidRPr="006B137C">
        <w:rPr>
          <w:rFonts w:ascii="Times New Roman" w:hAnsi="Times New Roman"/>
          <w:sz w:val="28"/>
        </w:rPr>
        <w:lastRenderedPageBreak/>
        <w:t xml:space="preserve">населенных пунктов и объектов народного хозяйства» решается централизованно, путем отключения питающих линий электрических осветительных сетей </w:t>
      </w:r>
      <w:r>
        <w:rPr>
          <w:rFonts w:ascii="Times New Roman" w:hAnsi="Times New Roman"/>
          <w:sz w:val="28"/>
        </w:rPr>
        <w:t>Медвенского</w:t>
      </w:r>
      <w:r w:rsidRPr="006B137C">
        <w:rPr>
          <w:rFonts w:ascii="Times New Roman" w:hAnsi="Times New Roman"/>
          <w:sz w:val="28"/>
        </w:rPr>
        <w:t xml:space="preserve"> района при введении режимов светомаскировки (частичного и полного затемнения).</w:t>
      </w:r>
    </w:p>
    <w:p w14:paraId="57B824FE" w14:textId="77777777" w:rsidR="00A61E45" w:rsidRPr="006B137C" w:rsidRDefault="00A61E45" w:rsidP="00A61E45">
      <w:pPr>
        <w:spacing w:after="0" w:line="247" w:lineRule="auto"/>
        <w:ind w:firstLine="709"/>
        <w:jc w:val="both"/>
        <w:rPr>
          <w:rFonts w:ascii="Times New Roman" w:hAnsi="Times New Roman"/>
          <w:sz w:val="28"/>
        </w:rPr>
      </w:pPr>
      <w:r w:rsidRPr="006B137C">
        <w:rPr>
          <w:rFonts w:ascii="Times New Roman" w:hAnsi="Times New Roman"/>
          <w:sz w:val="28"/>
        </w:rPr>
        <w:t>Технические решения по световой маскировке должны быть приняты в соответствии с требованиями СП 264.1325800.2016 «СНиП 2.01.53 84 Световая маскировка населенных пунктов и объектов народного хозяйства», СП 165.1325800.2014 «СНиП 2.01.51-90 Инженерно-технические мероприятия по гражданской обороне» и Правилами устройства электроустановок, утвержденными Минэнерго России.</w:t>
      </w:r>
    </w:p>
    <w:p w14:paraId="4E700D66" w14:textId="77777777" w:rsidR="00A61E45" w:rsidRPr="006B137C" w:rsidRDefault="00A61E45" w:rsidP="00A61E45">
      <w:pPr>
        <w:spacing w:after="0" w:line="247" w:lineRule="auto"/>
        <w:ind w:firstLine="709"/>
        <w:jc w:val="both"/>
        <w:rPr>
          <w:rFonts w:ascii="Times New Roman" w:hAnsi="Times New Roman"/>
          <w:sz w:val="28"/>
        </w:rPr>
      </w:pPr>
      <w:r w:rsidRPr="006B137C">
        <w:rPr>
          <w:rFonts w:ascii="Times New Roman" w:hAnsi="Times New Roman"/>
          <w:sz w:val="28"/>
        </w:rPr>
        <w:t>Режим частичного затемнения вводится уполномоченными органами исполнительной власти Российской Федерации на весь угрожаемый период и отменяется при миновании угрозы нападения противника. Режим частичного затемнения после его введения действует постоянно, кроме времени действия режима полного затемнения.</w:t>
      </w:r>
    </w:p>
    <w:p w14:paraId="3BBED5D3" w14:textId="77777777" w:rsidR="00A61E45" w:rsidRPr="006B137C" w:rsidRDefault="00A61E45" w:rsidP="00A61E45">
      <w:pPr>
        <w:spacing w:after="0" w:line="247" w:lineRule="auto"/>
        <w:ind w:firstLine="709"/>
        <w:jc w:val="both"/>
        <w:rPr>
          <w:rFonts w:ascii="Times New Roman" w:hAnsi="Times New Roman"/>
          <w:sz w:val="28"/>
        </w:rPr>
      </w:pPr>
      <w:r w:rsidRPr="006B137C">
        <w:rPr>
          <w:rFonts w:ascii="Times New Roman" w:hAnsi="Times New Roman"/>
          <w:sz w:val="28"/>
        </w:rPr>
        <w:t xml:space="preserve">В режиме частичного затемнения осуществляется сокращение наружного освещения на 50 %. </w:t>
      </w:r>
    </w:p>
    <w:p w14:paraId="231DDC57" w14:textId="77777777" w:rsidR="00A61E45" w:rsidRPr="006B137C" w:rsidRDefault="00A61E45" w:rsidP="00A61E45">
      <w:pPr>
        <w:spacing w:after="0" w:line="247" w:lineRule="auto"/>
        <w:ind w:firstLine="709"/>
        <w:jc w:val="both"/>
        <w:rPr>
          <w:rFonts w:ascii="Times New Roman" w:hAnsi="Times New Roman"/>
          <w:sz w:val="28"/>
        </w:rPr>
      </w:pPr>
      <w:r w:rsidRPr="006B137C">
        <w:rPr>
          <w:rFonts w:ascii="Times New Roman" w:hAnsi="Times New Roman"/>
          <w:sz w:val="28"/>
        </w:rPr>
        <w:t xml:space="preserve">Транспорт, а также средства регулирования его движения, </w:t>
      </w:r>
      <w:proofErr w:type="spellStart"/>
      <w:r w:rsidRPr="006B137C">
        <w:rPr>
          <w:rFonts w:ascii="Times New Roman" w:hAnsi="Times New Roman"/>
          <w:sz w:val="28"/>
        </w:rPr>
        <w:t>светоограждение</w:t>
      </w:r>
      <w:proofErr w:type="spellEnd"/>
      <w:r w:rsidRPr="006B137C">
        <w:rPr>
          <w:rFonts w:ascii="Times New Roman" w:hAnsi="Times New Roman"/>
          <w:sz w:val="28"/>
        </w:rPr>
        <w:t xml:space="preserve"> аэронавигационных препятствий в режиме частичного затемнения светомаскировке не подлежат.</w:t>
      </w:r>
    </w:p>
    <w:p w14:paraId="4B9AC388" w14:textId="77777777" w:rsidR="00A61E45" w:rsidRPr="006B137C" w:rsidRDefault="00A61E45" w:rsidP="00A61E45">
      <w:pPr>
        <w:spacing w:after="0" w:line="247" w:lineRule="auto"/>
        <w:ind w:firstLine="709"/>
        <w:jc w:val="both"/>
        <w:rPr>
          <w:rFonts w:ascii="Times New Roman" w:hAnsi="Times New Roman"/>
          <w:sz w:val="28"/>
        </w:rPr>
      </w:pPr>
      <w:r w:rsidRPr="006B137C">
        <w:rPr>
          <w:rFonts w:ascii="Times New Roman" w:hAnsi="Times New Roman"/>
          <w:sz w:val="28"/>
        </w:rPr>
        <w:t>Режим полного затемнения вводится по сигналу «Воздушная тревога» и отменяется с объявлением сигнала «Отбой воздушной тревоги». Переход с режима частичного затемнения на режим полного затемнения должен осуществляться не более чем за 3 мин.»;</w:t>
      </w:r>
    </w:p>
    <w:p w14:paraId="0B4C0EA7" w14:textId="627990CC" w:rsidR="00A61E45" w:rsidRPr="006B137C" w:rsidRDefault="00A61E45" w:rsidP="00A61E45">
      <w:pPr>
        <w:widowControl w:val="0"/>
        <w:spacing w:after="0" w:line="247" w:lineRule="auto"/>
        <w:ind w:firstLine="709"/>
        <w:jc w:val="both"/>
        <w:rPr>
          <w:rFonts w:ascii="Times New Roman" w:eastAsia="Calibri" w:hAnsi="Times New Roman"/>
          <w:kern w:val="2"/>
          <w:sz w:val="28"/>
          <w:szCs w:val="28"/>
        </w:rPr>
      </w:pPr>
      <w:r w:rsidRPr="006B137C">
        <w:rPr>
          <w:rFonts w:ascii="Times New Roman" w:hAnsi="Times New Roman"/>
          <w:sz w:val="28"/>
        </w:rPr>
        <w:t xml:space="preserve">ж) </w:t>
      </w:r>
      <w:r w:rsidRPr="006B137C">
        <w:rPr>
          <w:rFonts w:ascii="Times New Roman" w:eastAsia="Calibri" w:hAnsi="Times New Roman"/>
          <w:kern w:val="2"/>
          <w:sz w:val="28"/>
          <w:szCs w:val="28"/>
        </w:rPr>
        <w:t>в подразделе 5.8</w:t>
      </w:r>
      <w:r w:rsidR="00E64728">
        <w:rPr>
          <w:rFonts w:ascii="Times New Roman" w:eastAsia="Calibri" w:hAnsi="Times New Roman"/>
          <w:kern w:val="2"/>
          <w:sz w:val="28"/>
          <w:szCs w:val="28"/>
        </w:rPr>
        <w:t>.</w:t>
      </w:r>
      <w:r w:rsidRPr="006B137C">
        <w:rPr>
          <w:rFonts w:ascii="Times New Roman" w:eastAsia="Calibri" w:hAnsi="Times New Roman"/>
          <w:kern w:val="2"/>
          <w:sz w:val="28"/>
          <w:szCs w:val="28"/>
        </w:rPr>
        <w:t xml:space="preserve"> «Развитие сил и средств ликвидации чрезвычайных ситуаций, проведения мероприятий ГО, мониторинг и прогнозирование чрезвычайных ситуаций и организация мероприятий первоочередного жизнеобеспечения пострадавшего населения»:</w:t>
      </w:r>
    </w:p>
    <w:p w14:paraId="7FDAD2C3" w14:textId="77777777" w:rsidR="00A61E45" w:rsidRPr="006B137C" w:rsidRDefault="00A61E45" w:rsidP="00A61E45">
      <w:pPr>
        <w:widowControl w:val="0"/>
        <w:spacing w:after="0" w:line="247"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в абзаце четырнадцатом слова «ГОСТ Р 22.8.01-96 «Безопасность в чрезвычайных ситуациях. Ликвидация чрезвычайных ситуаций. Общие требования» заменить словами «Национального стандарта Российской Федерации ГОСТ Р 22.8.01-2021 «Безопасность в чрезвычайных ситуациях. Ликвидация чрезвычайных ситуаций. Общие требования»;</w:t>
      </w:r>
    </w:p>
    <w:p w14:paraId="08D48897" w14:textId="77777777" w:rsidR="00A61E45" w:rsidRPr="006B137C" w:rsidRDefault="00A61E45" w:rsidP="00A61E45">
      <w:pPr>
        <w:widowControl w:val="0"/>
        <w:spacing w:after="0" w:line="247"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в абзаце девятнадцатом слова «ФГУ «Центр гигиены и эпидемиологии в Курской области» заменить словами «ФБУЗ «Центр гигиены и эпидемиологии в Курской области»;</w:t>
      </w:r>
    </w:p>
    <w:p w14:paraId="5C88C52C" w14:textId="77777777" w:rsidR="00A61E45" w:rsidRDefault="00A61E45" w:rsidP="00A61E45">
      <w:pPr>
        <w:widowControl w:val="0"/>
        <w:spacing w:after="0" w:line="247"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в абзаце двадцатом слова «ГУ «Курский ЦГМС-Р» заменить словами «ФГБУ «Центрально-Черноземное УГМС»;</w:t>
      </w:r>
    </w:p>
    <w:p w14:paraId="06010B4B" w14:textId="77777777" w:rsidR="00A61E45" w:rsidRDefault="00A61E45" w:rsidP="00A61E45">
      <w:pPr>
        <w:widowControl w:val="0"/>
        <w:spacing w:after="0" w:line="247" w:lineRule="auto"/>
        <w:ind w:firstLine="709"/>
        <w:jc w:val="both"/>
        <w:rPr>
          <w:rFonts w:ascii="Times New Roman" w:eastAsia="Calibri" w:hAnsi="Times New Roman"/>
          <w:kern w:val="2"/>
          <w:sz w:val="28"/>
          <w:szCs w:val="28"/>
        </w:rPr>
      </w:pPr>
      <w:r w:rsidRPr="006B137C">
        <w:rPr>
          <w:rFonts w:ascii="Times New Roman" w:eastAsia="Calibri" w:hAnsi="Times New Roman"/>
          <w:kern w:val="2"/>
          <w:sz w:val="28"/>
          <w:szCs w:val="28"/>
        </w:rPr>
        <w:t>в абзаце двадцат</w:t>
      </w:r>
      <w:r>
        <w:rPr>
          <w:rFonts w:ascii="Times New Roman" w:eastAsia="Calibri" w:hAnsi="Times New Roman"/>
          <w:kern w:val="2"/>
          <w:sz w:val="28"/>
          <w:szCs w:val="28"/>
        </w:rPr>
        <w:t>ь третьем</w:t>
      </w:r>
      <w:r w:rsidRPr="006B137C">
        <w:rPr>
          <w:rFonts w:ascii="Times New Roman" w:eastAsia="Calibri" w:hAnsi="Times New Roman"/>
          <w:kern w:val="2"/>
          <w:sz w:val="28"/>
          <w:szCs w:val="28"/>
        </w:rPr>
        <w:t xml:space="preserve"> слова «</w:t>
      </w:r>
      <w:r w:rsidRPr="006841EF">
        <w:rPr>
          <w:rFonts w:ascii="Times New Roman" w:eastAsia="Calibri" w:hAnsi="Times New Roman"/>
          <w:kern w:val="2"/>
          <w:sz w:val="28"/>
          <w:szCs w:val="28"/>
        </w:rPr>
        <w:t>ГОСТ Р 22.3.03 «Безопасность в чрезвычайных ситуациях. Защита населения. Основные положения, ГОСТ</w:t>
      </w:r>
      <w:r>
        <w:rPr>
          <w:rFonts w:ascii="Times New Roman" w:eastAsia="Calibri" w:hAnsi="Times New Roman"/>
          <w:kern w:val="2"/>
          <w:sz w:val="28"/>
          <w:szCs w:val="28"/>
        </w:rPr>
        <w:t> </w:t>
      </w:r>
      <w:r w:rsidRPr="006841EF">
        <w:rPr>
          <w:rFonts w:ascii="Times New Roman" w:eastAsia="Calibri" w:hAnsi="Times New Roman"/>
          <w:kern w:val="2"/>
          <w:sz w:val="28"/>
          <w:szCs w:val="28"/>
        </w:rPr>
        <w:t>Р</w:t>
      </w:r>
      <w:r>
        <w:rPr>
          <w:rFonts w:ascii="Times New Roman" w:eastAsia="Calibri" w:hAnsi="Times New Roman"/>
          <w:kern w:val="2"/>
          <w:sz w:val="28"/>
          <w:szCs w:val="28"/>
        </w:rPr>
        <w:t> </w:t>
      </w:r>
      <w:r w:rsidRPr="006841EF">
        <w:rPr>
          <w:rFonts w:ascii="Times New Roman" w:eastAsia="Calibri" w:hAnsi="Times New Roman"/>
          <w:kern w:val="2"/>
          <w:sz w:val="28"/>
          <w:szCs w:val="28"/>
        </w:rPr>
        <w:t>22.3.01-94 «Безопасность в чрезвычайных ситуациях. Жизнеобеспечение населения в чрезвычайных ситуациях</w:t>
      </w:r>
      <w:r w:rsidRPr="006B137C">
        <w:rPr>
          <w:rFonts w:ascii="Times New Roman" w:eastAsia="Calibri" w:hAnsi="Times New Roman"/>
          <w:kern w:val="2"/>
          <w:sz w:val="28"/>
          <w:szCs w:val="28"/>
        </w:rPr>
        <w:t>» заменить словами «</w:t>
      </w:r>
      <w:r w:rsidRPr="006841EF">
        <w:rPr>
          <w:rFonts w:ascii="Times New Roman" w:eastAsia="Calibri" w:hAnsi="Times New Roman"/>
          <w:kern w:val="2"/>
          <w:sz w:val="28"/>
          <w:szCs w:val="28"/>
        </w:rPr>
        <w:t>ГОСТ Р 22.3.03-94</w:t>
      </w:r>
      <w:r>
        <w:rPr>
          <w:rFonts w:ascii="Times New Roman" w:eastAsia="Calibri" w:hAnsi="Times New Roman"/>
          <w:kern w:val="2"/>
          <w:sz w:val="28"/>
          <w:szCs w:val="28"/>
        </w:rPr>
        <w:t xml:space="preserve"> «</w:t>
      </w:r>
      <w:r w:rsidRPr="006841EF">
        <w:rPr>
          <w:rFonts w:ascii="Times New Roman" w:eastAsia="Calibri" w:hAnsi="Times New Roman"/>
          <w:kern w:val="2"/>
          <w:sz w:val="28"/>
          <w:szCs w:val="28"/>
        </w:rPr>
        <w:t xml:space="preserve">Безопасность в чрезвычайных ситуациях. </w:t>
      </w:r>
      <w:r w:rsidRPr="006841EF">
        <w:rPr>
          <w:rFonts w:ascii="Times New Roman" w:eastAsia="Calibri" w:hAnsi="Times New Roman"/>
          <w:kern w:val="2"/>
          <w:sz w:val="28"/>
          <w:szCs w:val="28"/>
        </w:rPr>
        <w:lastRenderedPageBreak/>
        <w:t>Защита населения. Основные положения</w:t>
      </w:r>
      <w:r w:rsidRPr="006B137C">
        <w:rPr>
          <w:rFonts w:ascii="Times New Roman" w:eastAsia="Calibri" w:hAnsi="Times New Roman"/>
          <w:kern w:val="2"/>
          <w:sz w:val="28"/>
          <w:szCs w:val="28"/>
        </w:rPr>
        <w:t>»</w:t>
      </w:r>
      <w:r>
        <w:rPr>
          <w:rFonts w:ascii="Times New Roman" w:eastAsia="Calibri" w:hAnsi="Times New Roman"/>
          <w:kern w:val="2"/>
          <w:sz w:val="28"/>
          <w:szCs w:val="28"/>
        </w:rPr>
        <w:t xml:space="preserve">, </w:t>
      </w:r>
      <w:r w:rsidRPr="006841EF">
        <w:rPr>
          <w:rFonts w:ascii="Times New Roman" w:eastAsia="Calibri" w:hAnsi="Times New Roman"/>
          <w:kern w:val="2"/>
          <w:sz w:val="28"/>
          <w:szCs w:val="28"/>
        </w:rPr>
        <w:t>ГОСТ 22.3.01-2023</w:t>
      </w:r>
      <w:r>
        <w:rPr>
          <w:rFonts w:ascii="Times New Roman" w:eastAsia="Calibri" w:hAnsi="Times New Roman"/>
          <w:kern w:val="2"/>
          <w:sz w:val="28"/>
          <w:szCs w:val="28"/>
        </w:rPr>
        <w:t xml:space="preserve"> «</w:t>
      </w:r>
      <w:r w:rsidRPr="006841EF">
        <w:rPr>
          <w:rFonts w:ascii="Times New Roman" w:eastAsia="Calibri" w:hAnsi="Times New Roman"/>
          <w:kern w:val="2"/>
          <w:sz w:val="28"/>
          <w:szCs w:val="28"/>
        </w:rPr>
        <w:t>Безопасность в чрезвычайных ситуациях. Первоочередное жизнеобеспечение пострадавшего населения. Общие требования</w:t>
      </w:r>
      <w:r>
        <w:rPr>
          <w:rFonts w:ascii="Times New Roman" w:eastAsia="Calibri" w:hAnsi="Times New Roman"/>
          <w:kern w:val="2"/>
          <w:sz w:val="28"/>
          <w:szCs w:val="28"/>
        </w:rPr>
        <w:t>»</w:t>
      </w:r>
      <w:r w:rsidRPr="006B137C">
        <w:rPr>
          <w:rFonts w:ascii="Times New Roman" w:eastAsia="Calibri" w:hAnsi="Times New Roman"/>
          <w:kern w:val="2"/>
          <w:sz w:val="28"/>
          <w:szCs w:val="28"/>
        </w:rPr>
        <w:t>;</w:t>
      </w:r>
    </w:p>
    <w:p w14:paraId="711AFBB5" w14:textId="77777777" w:rsidR="00A61E45" w:rsidRPr="006B137C" w:rsidRDefault="00A61E45" w:rsidP="00A61E45">
      <w:pPr>
        <w:widowControl w:val="0"/>
        <w:spacing w:after="0" w:line="247" w:lineRule="auto"/>
        <w:ind w:firstLine="709"/>
        <w:jc w:val="both"/>
        <w:rPr>
          <w:rFonts w:ascii="Times New Roman" w:hAnsi="Times New Roman"/>
          <w:sz w:val="28"/>
        </w:rPr>
      </w:pPr>
      <w:r>
        <w:rPr>
          <w:rFonts w:ascii="Times New Roman" w:hAnsi="Times New Roman"/>
          <w:sz w:val="28"/>
        </w:rPr>
        <w:t>6</w:t>
      </w:r>
      <w:r w:rsidRPr="006B137C">
        <w:rPr>
          <w:rFonts w:ascii="Times New Roman" w:hAnsi="Times New Roman"/>
          <w:sz w:val="28"/>
        </w:rPr>
        <w:t>) в разделе 6 «Перечень мероприятий по обеспечению пожарной безопасности:»:</w:t>
      </w:r>
    </w:p>
    <w:p w14:paraId="33374930" w14:textId="77777777" w:rsidR="00A61E45" w:rsidRDefault="00A61E45" w:rsidP="00A61E45">
      <w:pPr>
        <w:widowControl w:val="0"/>
        <w:spacing w:after="0" w:line="247" w:lineRule="auto"/>
        <w:ind w:firstLine="709"/>
        <w:jc w:val="both"/>
        <w:rPr>
          <w:rFonts w:ascii="Times New Roman" w:hAnsi="Times New Roman"/>
          <w:sz w:val="28"/>
        </w:rPr>
      </w:pPr>
      <w:bookmarkStart w:id="70" w:name="_Hlk125731392"/>
      <w:r w:rsidRPr="006B137C">
        <w:rPr>
          <w:rFonts w:ascii="Times New Roman" w:hAnsi="Times New Roman"/>
          <w:sz w:val="28"/>
        </w:rPr>
        <w:t>а)</w:t>
      </w:r>
      <w:r>
        <w:rPr>
          <w:rFonts w:ascii="Times New Roman" w:hAnsi="Times New Roman"/>
          <w:sz w:val="28"/>
        </w:rPr>
        <w:t xml:space="preserve"> в </w:t>
      </w:r>
      <w:r w:rsidRPr="006B137C">
        <w:rPr>
          <w:rFonts w:ascii="Times New Roman" w:hAnsi="Times New Roman"/>
          <w:sz w:val="28"/>
        </w:rPr>
        <w:t>подраздел</w:t>
      </w:r>
      <w:r>
        <w:rPr>
          <w:rFonts w:ascii="Times New Roman" w:hAnsi="Times New Roman"/>
          <w:sz w:val="28"/>
        </w:rPr>
        <w:t>е</w:t>
      </w:r>
      <w:r w:rsidRPr="006B137C">
        <w:rPr>
          <w:rFonts w:ascii="Times New Roman" w:hAnsi="Times New Roman"/>
          <w:sz w:val="28"/>
        </w:rPr>
        <w:t xml:space="preserve"> «Размещение подразделений пожарной охраны» подраздела 6.1 «Характеристика выполнения требований по обеспечению пожарной безопасности»</w:t>
      </w:r>
      <w:r>
        <w:rPr>
          <w:rFonts w:ascii="Times New Roman" w:hAnsi="Times New Roman"/>
          <w:sz w:val="28"/>
        </w:rPr>
        <w:t>:</w:t>
      </w:r>
    </w:p>
    <w:p w14:paraId="6AFF88C8" w14:textId="77777777" w:rsidR="00A61E45" w:rsidRDefault="00A61E45" w:rsidP="00A61E45">
      <w:pPr>
        <w:widowControl w:val="0"/>
        <w:spacing w:after="0" w:line="247" w:lineRule="auto"/>
        <w:ind w:firstLine="709"/>
        <w:jc w:val="both"/>
        <w:rPr>
          <w:rFonts w:ascii="Times New Roman" w:hAnsi="Times New Roman"/>
          <w:sz w:val="28"/>
        </w:rPr>
      </w:pPr>
      <w:r>
        <w:rPr>
          <w:rFonts w:ascii="Times New Roman" w:hAnsi="Times New Roman"/>
          <w:sz w:val="28"/>
        </w:rPr>
        <w:t>абзац первый заменить текстом следующего содержания:</w:t>
      </w:r>
    </w:p>
    <w:p w14:paraId="682F5265" w14:textId="77777777" w:rsidR="00A61E45" w:rsidRPr="00687F8D" w:rsidRDefault="00A61E45" w:rsidP="00A61E45">
      <w:pPr>
        <w:widowControl w:val="0"/>
        <w:spacing w:after="0" w:line="247" w:lineRule="auto"/>
        <w:ind w:firstLine="709"/>
        <w:jc w:val="both"/>
        <w:rPr>
          <w:rFonts w:ascii="Times New Roman" w:hAnsi="Times New Roman"/>
          <w:sz w:val="28"/>
        </w:rPr>
      </w:pPr>
      <w:r>
        <w:rPr>
          <w:rFonts w:ascii="Times New Roman" w:hAnsi="Times New Roman"/>
          <w:sz w:val="28"/>
        </w:rPr>
        <w:t>«</w:t>
      </w:r>
      <w:r w:rsidRPr="00687F8D">
        <w:rPr>
          <w:rFonts w:ascii="Times New Roman" w:hAnsi="Times New Roman"/>
          <w:sz w:val="28"/>
        </w:rPr>
        <w:t>На территорию поселения в соответствии с Планом привлечения сил и средств территориального пожарно-спасательного гарнизона Курской области для тушения пожаров и проведения аварийно-спасательных работ на территории Курской области, утвержденным Губернатором Курской области 12 октября 2023 года привлекаются по рангу пожара № 1:</w:t>
      </w:r>
    </w:p>
    <w:p w14:paraId="7A78E2B3" w14:textId="6CB4D4BF" w:rsidR="00A61E45" w:rsidRPr="00687F8D" w:rsidRDefault="00A61E45" w:rsidP="00A61E45">
      <w:pPr>
        <w:widowControl w:val="0"/>
        <w:spacing w:after="0" w:line="247" w:lineRule="auto"/>
        <w:ind w:firstLine="709"/>
        <w:jc w:val="both"/>
        <w:rPr>
          <w:rFonts w:ascii="Times New Roman" w:hAnsi="Times New Roman"/>
          <w:sz w:val="28"/>
        </w:rPr>
      </w:pPr>
      <w:r w:rsidRPr="00687F8D">
        <w:rPr>
          <w:rFonts w:ascii="Times New Roman" w:hAnsi="Times New Roman"/>
          <w:sz w:val="28"/>
        </w:rPr>
        <w:t>2 АЦ пожарной части (далее – ПЧ) Медвенского района областного казенного учреждения «Противопожарная служба Курской области» (далее</w:t>
      </w:r>
      <w:r>
        <w:rPr>
          <w:rFonts w:ascii="Times New Roman" w:hAnsi="Times New Roman"/>
          <w:sz w:val="28"/>
        </w:rPr>
        <w:t> </w:t>
      </w:r>
      <w:r w:rsidRPr="00687F8D">
        <w:rPr>
          <w:rFonts w:ascii="Times New Roman" w:hAnsi="Times New Roman"/>
          <w:sz w:val="28"/>
        </w:rPr>
        <w:t xml:space="preserve">– ОКУ) «ППС Курской области», адрес: поселок Медвенка, </w:t>
      </w:r>
      <w:r w:rsidR="00E64728">
        <w:rPr>
          <w:rFonts w:ascii="Times New Roman" w:hAnsi="Times New Roman"/>
          <w:sz w:val="28"/>
        </w:rPr>
        <w:br/>
      </w:r>
      <w:r w:rsidRPr="00687F8D">
        <w:rPr>
          <w:rFonts w:ascii="Times New Roman" w:hAnsi="Times New Roman"/>
          <w:sz w:val="28"/>
        </w:rPr>
        <w:t>ул. Советская, дом 58.</w:t>
      </w:r>
    </w:p>
    <w:p w14:paraId="0A9DF075" w14:textId="77777777" w:rsidR="00A61E45" w:rsidRPr="00687F8D" w:rsidRDefault="00A61E45" w:rsidP="00A61E45">
      <w:pPr>
        <w:widowControl w:val="0"/>
        <w:spacing w:after="0" w:line="247" w:lineRule="auto"/>
        <w:ind w:firstLine="709"/>
        <w:jc w:val="both"/>
        <w:rPr>
          <w:rFonts w:ascii="Times New Roman" w:hAnsi="Times New Roman"/>
          <w:sz w:val="28"/>
        </w:rPr>
      </w:pPr>
      <w:r w:rsidRPr="00687F8D">
        <w:rPr>
          <w:rFonts w:ascii="Times New Roman" w:hAnsi="Times New Roman"/>
          <w:sz w:val="28"/>
        </w:rPr>
        <w:t>По рангу пожара № 1 «БИС»:</w:t>
      </w:r>
    </w:p>
    <w:p w14:paraId="681E5CB1" w14:textId="77777777" w:rsidR="00A61E45" w:rsidRPr="00687F8D" w:rsidRDefault="00A61E45" w:rsidP="00A61E45">
      <w:pPr>
        <w:widowControl w:val="0"/>
        <w:spacing w:after="0" w:line="247" w:lineRule="auto"/>
        <w:ind w:firstLine="709"/>
        <w:jc w:val="both"/>
        <w:rPr>
          <w:rFonts w:ascii="Times New Roman" w:hAnsi="Times New Roman"/>
          <w:sz w:val="28"/>
        </w:rPr>
      </w:pPr>
      <w:r w:rsidRPr="00687F8D">
        <w:rPr>
          <w:rFonts w:ascii="Times New Roman" w:hAnsi="Times New Roman"/>
          <w:sz w:val="28"/>
        </w:rPr>
        <w:t>2 АЦ ПЧ Медвенского района ОКУ «ППС Курской области»;</w:t>
      </w:r>
    </w:p>
    <w:p w14:paraId="6FD6E83C" w14:textId="7052A024" w:rsidR="00A61E45" w:rsidRPr="00687F8D" w:rsidRDefault="00A61E45" w:rsidP="00A61E45">
      <w:pPr>
        <w:widowControl w:val="0"/>
        <w:spacing w:after="0" w:line="247" w:lineRule="auto"/>
        <w:ind w:firstLine="709"/>
        <w:jc w:val="both"/>
        <w:rPr>
          <w:rFonts w:ascii="Times New Roman" w:hAnsi="Times New Roman"/>
          <w:sz w:val="28"/>
        </w:rPr>
      </w:pPr>
      <w:r w:rsidRPr="00687F8D">
        <w:rPr>
          <w:rFonts w:ascii="Times New Roman" w:hAnsi="Times New Roman"/>
          <w:sz w:val="28"/>
        </w:rPr>
        <w:t>1 АЦ отдельного поста (далее – ОП) Спасское ПЧ Медвенского района ОКУ «ППС Курской области», адрес: деревня Спасское, дом 114</w:t>
      </w:r>
      <w:r w:rsidR="00E64728">
        <w:rPr>
          <w:rFonts w:ascii="Times New Roman" w:hAnsi="Times New Roman"/>
          <w:sz w:val="28"/>
        </w:rPr>
        <w:t xml:space="preserve"> </w:t>
      </w:r>
      <w:r w:rsidRPr="00687F8D">
        <w:rPr>
          <w:rFonts w:ascii="Times New Roman" w:hAnsi="Times New Roman"/>
          <w:sz w:val="28"/>
        </w:rPr>
        <w:t>А;</w:t>
      </w:r>
    </w:p>
    <w:p w14:paraId="22984241" w14:textId="77777777" w:rsidR="00A61E45" w:rsidRPr="00687F8D" w:rsidRDefault="00A61E45" w:rsidP="00A61E45">
      <w:pPr>
        <w:widowControl w:val="0"/>
        <w:spacing w:after="0" w:line="247" w:lineRule="auto"/>
        <w:ind w:firstLine="709"/>
        <w:jc w:val="both"/>
        <w:rPr>
          <w:rFonts w:ascii="Times New Roman" w:hAnsi="Times New Roman"/>
          <w:sz w:val="28"/>
        </w:rPr>
      </w:pPr>
      <w:r w:rsidRPr="00687F8D">
        <w:rPr>
          <w:rFonts w:ascii="Times New Roman" w:hAnsi="Times New Roman"/>
          <w:sz w:val="28"/>
        </w:rPr>
        <w:t>1 АЦ ПЧ Обоянского района ОКУ «ППС Курской области», адрес: г.</w:t>
      </w:r>
      <w:r>
        <w:rPr>
          <w:rFonts w:ascii="Times New Roman" w:hAnsi="Times New Roman"/>
          <w:sz w:val="28"/>
        </w:rPr>
        <w:t> </w:t>
      </w:r>
      <w:r w:rsidRPr="00687F8D">
        <w:rPr>
          <w:rFonts w:ascii="Times New Roman" w:hAnsi="Times New Roman"/>
          <w:sz w:val="28"/>
        </w:rPr>
        <w:t>Обоянь, ул. 1 Мая, дом 15.</w:t>
      </w:r>
    </w:p>
    <w:p w14:paraId="46328637" w14:textId="77777777" w:rsidR="00A61E45" w:rsidRPr="00687F8D" w:rsidRDefault="00A61E45" w:rsidP="00A61E45">
      <w:pPr>
        <w:widowControl w:val="0"/>
        <w:spacing w:after="0" w:line="247" w:lineRule="auto"/>
        <w:ind w:firstLine="709"/>
        <w:jc w:val="both"/>
        <w:rPr>
          <w:rFonts w:ascii="Times New Roman" w:hAnsi="Times New Roman"/>
          <w:sz w:val="28"/>
        </w:rPr>
      </w:pPr>
      <w:r w:rsidRPr="00687F8D">
        <w:rPr>
          <w:rFonts w:ascii="Times New Roman" w:hAnsi="Times New Roman"/>
          <w:sz w:val="28"/>
        </w:rPr>
        <w:t>По рангу пожара № 2:</w:t>
      </w:r>
    </w:p>
    <w:p w14:paraId="1B53B437" w14:textId="77777777" w:rsidR="00A61E45" w:rsidRPr="00687F8D" w:rsidRDefault="00A61E45" w:rsidP="00A61E45">
      <w:pPr>
        <w:widowControl w:val="0"/>
        <w:spacing w:after="0" w:line="247" w:lineRule="auto"/>
        <w:ind w:firstLine="709"/>
        <w:jc w:val="both"/>
        <w:rPr>
          <w:rFonts w:ascii="Times New Roman" w:hAnsi="Times New Roman"/>
          <w:sz w:val="28"/>
        </w:rPr>
      </w:pPr>
      <w:r w:rsidRPr="00687F8D">
        <w:rPr>
          <w:rFonts w:ascii="Times New Roman" w:hAnsi="Times New Roman"/>
          <w:sz w:val="28"/>
        </w:rPr>
        <w:t>2 АЦ ПЧ Медвенского района ОКУ «ППС Курской области»;</w:t>
      </w:r>
    </w:p>
    <w:p w14:paraId="75355959" w14:textId="77777777" w:rsidR="00A61E45" w:rsidRPr="00687F8D" w:rsidRDefault="00A61E45" w:rsidP="00A61E45">
      <w:pPr>
        <w:widowControl w:val="0"/>
        <w:spacing w:after="0" w:line="247" w:lineRule="auto"/>
        <w:ind w:firstLine="709"/>
        <w:jc w:val="both"/>
        <w:rPr>
          <w:rFonts w:ascii="Times New Roman" w:hAnsi="Times New Roman"/>
          <w:sz w:val="28"/>
        </w:rPr>
      </w:pPr>
      <w:r w:rsidRPr="00687F8D">
        <w:rPr>
          <w:rFonts w:ascii="Times New Roman" w:hAnsi="Times New Roman"/>
          <w:sz w:val="28"/>
        </w:rPr>
        <w:t>1 АЦ ОП Спасское ПЧ Медвенского района ОКУ «ППС Курской области»;</w:t>
      </w:r>
    </w:p>
    <w:p w14:paraId="1AB1B474" w14:textId="77777777" w:rsidR="00A61E45" w:rsidRPr="00687F8D" w:rsidRDefault="00A61E45" w:rsidP="00A61E45">
      <w:pPr>
        <w:widowControl w:val="0"/>
        <w:spacing w:after="0" w:line="247" w:lineRule="auto"/>
        <w:ind w:firstLine="709"/>
        <w:jc w:val="both"/>
        <w:rPr>
          <w:rFonts w:ascii="Times New Roman" w:hAnsi="Times New Roman"/>
          <w:sz w:val="28"/>
        </w:rPr>
      </w:pPr>
      <w:r w:rsidRPr="00687F8D">
        <w:rPr>
          <w:rFonts w:ascii="Times New Roman" w:hAnsi="Times New Roman"/>
          <w:sz w:val="28"/>
        </w:rPr>
        <w:t>1 АЦ ПЧ Обоянского района ОКУ «ППС Курской области»;</w:t>
      </w:r>
    </w:p>
    <w:p w14:paraId="2E648934" w14:textId="77777777" w:rsidR="00A61E45" w:rsidRPr="00687F8D" w:rsidRDefault="00A61E45" w:rsidP="00A61E45">
      <w:pPr>
        <w:widowControl w:val="0"/>
        <w:spacing w:after="0" w:line="247" w:lineRule="auto"/>
        <w:ind w:firstLine="709"/>
        <w:jc w:val="both"/>
        <w:rPr>
          <w:rFonts w:ascii="Times New Roman" w:hAnsi="Times New Roman"/>
          <w:sz w:val="28"/>
        </w:rPr>
      </w:pPr>
      <w:r w:rsidRPr="00687F8D">
        <w:rPr>
          <w:rFonts w:ascii="Times New Roman" w:hAnsi="Times New Roman"/>
          <w:sz w:val="28"/>
        </w:rPr>
        <w:t>1 АЦ 12 пожарно-спасательной части (I разряда по охране Сеймского округа г. Курска) (далее – ПСЧ) пожарно-спасательный отряд федеральной противопожарной службы Государственной противопожарной службы (далее – ПСО ФПС ГПС) Главного управления МЧС России по Курской области (далее – Главное управление), адрес: город Курск, ул. Объездная, дом 4;</w:t>
      </w:r>
    </w:p>
    <w:p w14:paraId="61F0592B" w14:textId="77777777" w:rsidR="00A61E45" w:rsidRPr="006B137C" w:rsidRDefault="00A61E45" w:rsidP="00A61E45">
      <w:pPr>
        <w:widowControl w:val="0"/>
        <w:spacing w:after="0" w:line="247" w:lineRule="auto"/>
        <w:ind w:firstLine="709"/>
        <w:jc w:val="both"/>
        <w:rPr>
          <w:rFonts w:ascii="Times New Roman" w:hAnsi="Times New Roman"/>
          <w:sz w:val="28"/>
        </w:rPr>
      </w:pPr>
      <w:r w:rsidRPr="00687F8D">
        <w:rPr>
          <w:rFonts w:ascii="Times New Roman" w:hAnsi="Times New Roman"/>
          <w:sz w:val="28"/>
        </w:rPr>
        <w:t>1 АЦ 6 ПСЧ ПСО ФПС ГПС Главного управления, адрес: город Курск, ул. Энергетиков, дом 4.</w:t>
      </w:r>
      <w:r>
        <w:rPr>
          <w:rFonts w:ascii="Times New Roman" w:hAnsi="Times New Roman"/>
          <w:sz w:val="28"/>
        </w:rPr>
        <w:t>»;</w:t>
      </w:r>
    </w:p>
    <w:p w14:paraId="5C99B92F" w14:textId="77777777" w:rsidR="00A61E45" w:rsidRDefault="00A61E45" w:rsidP="00A61E45">
      <w:pPr>
        <w:widowControl w:val="0"/>
        <w:spacing w:after="0" w:line="247" w:lineRule="auto"/>
        <w:ind w:firstLine="709"/>
        <w:jc w:val="both"/>
        <w:rPr>
          <w:rFonts w:ascii="Times New Roman" w:hAnsi="Times New Roman"/>
          <w:sz w:val="28"/>
        </w:rPr>
      </w:pPr>
      <w:r w:rsidRPr="006B137C">
        <w:rPr>
          <w:rFonts w:ascii="Times New Roman" w:hAnsi="Times New Roman"/>
          <w:sz w:val="28"/>
        </w:rPr>
        <w:t>абзац трет</w:t>
      </w:r>
      <w:r>
        <w:rPr>
          <w:rFonts w:ascii="Times New Roman" w:hAnsi="Times New Roman"/>
          <w:sz w:val="28"/>
        </w:rPr>
        <w:t>ий изложить в следующей редакции:</w:t>
      </w:r>
    </w:p>
    <w:p w14:paraId="106235DD" w14:textId="5E52D246" w:rsidR="00A61E45" w:rsidRPr="006B137C" w:rsidRDefault="00A61E45" w:rsidP="00A61E45">
      <w:pPr>
        <w:widowControl w:val="0"/>
        <w:spacing w:after="0" w:line="247" w:lineRule="auto"/>
        <w:ind w:firstLine="709"/>
        <w:jc w:val="both"/>
        <w:rPr>
          <w:rFonts w:ascii="Times New Roman" w:hAnsi="Times New Roman"/>
          <w:sz w:val="28"/>
        </w:rPr>
      </w:pPr>
      <w:bookmarkStart w:id="71" w:name="_Hlk125730790"/>
      <w:r>
        <w:rPr>
          <w:rFonts w:ascii="Times New Roman" w:hAnsi="Times New Roman"/>
          <w:sz w:val="28"/>
        </w:rPr>
        <w:t>«</w:t>
      </w:r>
      <w:r w:rsidRPr="00687F8D">
        <w:rPr>
          <w:rFonts w:ascii="Times New Roman" w:hAnsi="Times New Roman"/>
          <w:sz w:val="28"/>
        </w:rPr>
        <w:t>Размещение подразделений пожарной охраны обеспечивает нормативное прикрытие населённых пунктов, соответствует положениям статьи 76 Федерального закона от 22 июля 2008 года №</w:t>
      </w:r>
      <w:r w:rsidR="00E64728">
        <w:rPr>
          <w:rFonts w:ascii="Times New Roman" w:hAnsi="Times New Roman"/>
          <w:sz w:val="28"/>
        </w:rPr>
        <w:t> </w:t>
      </w:r>
      <w:r w:rsidRPr="00687F8D">
        <w:rPr>
          <w:rFonts w:ascii="Times New Roman" w:hAnsi="Times New Roman"/>
          <w:sz w:val="28"/>
        </w:rPr>
        <w:t>123-ФЗ «Технический регламент о требованиях пожарной безопасности»</w:t>
      </w:r>
      <w:r>
        <w:rPr>
          <w:rFonts w:ascii="Times New Roman" w:hAnsi="Times New Roman"/>
          <w:sz w:val="28"/>
        </w:rPr>
        <w:t>.</w:t>
      </w:r>
      <w:r w:rsidRPr="006B137C">
        <w:rPr>
          <w:rFonts w:ascii="Times New Roman" w:hAnsi="Times New Roman"/>
          <w:sz w:val="28"/>
        </w:rPr>
        <w:t>»;</w:t>
      </w:r>
    </w:p>
    <w:bookmarkEnd w:id="70"/>
    <w:bookmarkEnd w:id="71"/>
    <w:p w14:paraId="22B92771" w14:textId="17B16AF2" w:rsidR="00A61E45" w:rsidRPr="006B137C" w:rsidRDefault="00A61E45" w:rsidP="00A61E45">
      <w:pPr>
        <w:widowControl w:val="0"/>
        <w:spacing w:after="0" w:line="247" w:lineRule="auto"/>
        <w:ind w:firstLine="709"/>
        <w:jc w:val="both"/>
        <w:rPr>
          <w:rFonts w:ascii="Times New Roman" w:hAnsi="Times New Roman"/>
          <w:sz w:val="28"/>
        </w:rPr>
      </w:pPr>
      <w:r w:rsidRPr="006B137C">
        <w:rPr>
          <w:rFonts w:ascii="Times New Roman" w:hAnsi="Times New Roman"/>
          <w:sz w:val="28"/>
        </w:rPr>
        <w:t>б) в подразделе 6.2</w:t>
      </w:r>
      <w:r w:rsidR="00542779">
        <w:rPr>
          <w:rFonts w:ascii="Times New Roman" w:hAnsi="Times New Roman"/>
          <w:sz w:val="28"/>
        </w:rPr>
        <w:t>.</w:t>
      </w:r>
      <w:r w:rsidRPr="006B137C">
        <w:rPr>
          <w:rFonts w:ascii="Times New Roman" w:hAnsi="Times New Roman"/>
          <w:sz w:val="28"/>
        </w:rPr>
        <w:t xml:space="preserve"> «Проектные предложения (требования) и </w:t>
      </w:r>
      <w:r w:rsidRPr="006B137C">
        <w:rPr>
          <w:rFonts w:ascii="Times New Roman" w:hAnsi="Times New Roman"/>
          <w:sz w:val="28"/>
        </w:rPr>
        <w:lastRenderedPageBreak/>
        <w:t>градостроительные решения»:</w:t>
      </w:r>
    </w:p>
    <w:p w14:paraId="342AF0D2" w14:textId="6EB8A4FE" w:rsidR="00A61E45" w:rsidRDefault="00A61E45" w:rsidP="00A61E45">
      <w:pPr>
        <w:widowControl w:val="0"/>
        <w:spacing w:after="0" w:line="247" w:lineRule="auto"/>
        <w:ind w:firstLine="709"/>
        <w:jc w:val="both"/>
        <w:rPr>
          <w:rFonts w:ascii="Times New Roman" w:hAnsi="Times New Roman"/>
          <w:sz w:val="28"/>
        </w:rPr>
      </w:pPr>
      <w:r w:rsidRPr="006B137C">
        <w:rPr>
          <w:rFonts w:ascii="Times New Roman" w:hAnsi="Times New Roman"/>
          <w:sz w:val="28"/>
        </w:rPr>
        <w:t xml:space="preserve">в абзаце первом подраздела «Размещение </w:t>
      </w:r>
      <w:proofErr w:type="spellStart"/>
      <w:r w:rsidRPr="006B137C">
        <w:rPr>
          <w:rFonts w:ascii="Times New Roman" w:hAnsi="Times New Roman"/>
          <w:sz w:val="28"/>
        </w:rPr>
        <w:t>пожаровзрывоопасных</w:t>
      </w:r>
      <w:proofErr w:type="spellEnd"/>
      <w:r w:rsidRPr="006B137C">
        <w:rPr>
          <w:rFonts w:ascii="Times New Roman" w:hAnsi="Times New Roman"/>
          <w:sz w:val="28"/>
        </w:rPr>
        <w:t xml:space="preserve"> объектов» слова «статьи 66 «Технического регламента о требованиях пожарной безопасности», утвержд</w:t>
      </w:r>
      <w:r>
        <w:rPr>
          <w:rFonts w:ascii="Times New Roman" w:hAnsi="Times New Roman"/>
          <w:sz w:val="28"/>
        </w:rPr>
        <w:t>е</w:t>
      </w:r>
      <w:r w:rsidRPr="006B137C">
        <w:rPr>
          <w:rFonts w:ascii="Times New Roman" w:hAnsi="Times New Roman"/>
          <w:sz w:val="28"/>
        </w:rPr>
        <w:t xml:space="preserve">нного Федеральным законом от 22 июля 2008 г. № 123-ФЗ» заменить словами «статьи 68 Федерального закона </w:t>
      </w:r>
      <w:r w:rsidR="00542779">
        <w:rPr>
          <w:rFonts w:ascii="Times New Roman" w:hAnsi="Times New Roman"/>
          <w:sz w:val="28"/>
        </w:rPr>
        <w:br/>
      </w:r>
      <w:r w:rsidRPr="006B137C">
        <w:rPr>
          <w:rFonts w:ascii="Times New Roman" w:hAnsi="Times New Roman"/>
          <w:sz w:val="28"/>
        </w:rPr>
        <w:t>от 22 июля 2008 года № 123-ФЗ «Технический регламент о требованиях пожарной безопасности»;</w:t>
      </w:r>
    </w:p>
    <w:p w14:paraId="6E6568CD" w14:textId="77777777" w:rsidR="00A61E45" w:rsidRPr="006B137C" w:rsidRDefault="00A61E45" w:rsidP="00A61E45">
      <w:pPr>
        <w:widowControl w:val="0"/>
        <w:spacing w:after="0" w:line="247" w:lineRule="auto"/>
        <w:ind w:firstLine="709"/>
        <w:jc w:val="both"/>
        <w:rPr>
          <w:rFonts w:ascii="Times New Roman" w:hAnsi="Times New Roman"/>
          <w:sz w:val="28"/>
        </w:rPr>
      </w:pPr>
      <w:r>
        <w:rPr>
          <w:rFonts w:ascii="Times New Roman" w:hAnsi="Times New Roman"/>
          <w:sz w:val="28"/>
        </w:rPr>
        <w:t xml:space="preserve">в </w:t>
      </w:r>
      <w:r w:rsidRPr="006B137C">
        <w:rPr>
          <w:rFonts w:ascii="Times New Roman" w:hAnsi="Times New Roman"/>
          <w:sz w:val="28"/>
        </w:rPr>
        <w:t>подраздел</w:t>
      </w:r>
      <w:r>
        <w:rPr>
          <w:rFonts w:ascii="Times New Roman" w:hAnsi="Times New Roman"/>
          <w:sz w:val="28"/>
        </w:rPr>
        <w:t>е</w:t>
      </w:r>
      <w:r w:rsidRPr="006B137C">
        <w:rPr>
          <w:rFonts w:ascii="Times New Roman" w:hAnsi="Times New Roman"/>
          <w:sz w:val="28"/>
        </w:rPr>
        <w:t xml:space="preserve"> «Противопожарное водоснабжение»</w:t>
      </w:r>
      <w:r>
        <w:rPr>
          <w:rFonts w:ascii="Times New Roman" w:hAnsi="Times New Roman"/>
          <w:sz w:val="28"/>
        </w:rPr>
        <w:t>:</w:t>
      </w:r>
    </w:p>
    <w:p w14:paraId="4372695F" w14:textId="77777777" w:rsidR="00A61E45" w:rsidRPr="006B137C" w:rsidRDefault="00A61E45" w:rsidP="00A61E45">
      <w:pPr>
        <w:widowControl w:val="0"/>
        <w:spacing w:after="0" w:line="247" w:lineRule="auto"/>
        <w:ind w:firstLine="709"/>
        <w:jc w:val="both"/>
        <w:rPr>
          <w:rFonts w:ascii="Times New Roman" w:hAnsi="Times New Roman"/>
          <w:sz w:val="28"/>
        </w:rPr>
      </w:pPr>
      <w:r w:rsidRPr="006B137C">
        <w:rPr>
          <w:rFonts w:ascii="Times New Roman" w:hAnsi="Times New Roman"/>
          <w:sz w:val="28"/>
        </w:rPr>
        <w:t xml:space="preserve">абзац первый изложить в следующей редакции: </w:t>
      </w:r>
    </w:p>
    <w:p w14:paraId="174146BE" w14:textId="77777777" w:rsidR="00A61E45" w:rsidRDefault="00A61E45" w:rsidP="00A61E45">
      <w:pPr>
        <w:widowControl w:val="0"/>
        <w:spacing w:after="0" w:line="247" w:lineRule="auto"/>
        <w:ind w:firstLine="709"/>
        <w:jc w:val="both"/>
        <w:rPr>
          <w:rFonts w:ascii="Times New Roman" w:hAnsi="Times New Roman"/>
          <w:sz w:val="28"/>
        </w:rPr>
      </w:pPr>
      <w:r w:rsidRPr="006B137C">
        <w:rPr>
          <w:rFonts w:ascii="Times New Roman" w:hAnsi="Times New Roman"/>
          <w:sz w:val="28"/>
        </w:rPr>
        <w:t xml:space="preserve">«Требуется доведение до норм количества и расположения наружных источников водоснабжения на территории </w:t>
      </w:r>
      <w:r w:rsidRPr="004A0845">
        <w:rPr>
          <w:rFonts w:ascii="Times New Roman" w:hAnsi="Times New Roman"/>
          <w:sz w:val="28"/>
        </w:rPr>
        <w:t>муниципального образования «</w:t>
      </w:r>
      <w:proofErr w:type="spellStart"/>
      <w:r w:rsidRPr="003B156B">
        <w:rPr>
          <w:rFonts w:ascii="Times New Roman" w:hAnsi="Times New Roman"/>
          <w:sz w:val="28"/>
        </w:rPr>
        <w:t>Нижнереутчанский</w:t>
      </w:r>
      <w:proofErr w:type="spellEnd"/>
      <w:r w:rsidRPr="003B156B">
        <w:rPr>
          <w:rFonts w:ascii="Times New Roman" w:hAnsi="Times New Roman"/>
          <w:sz w:val="28"/>
        </w:rPr>
        <w:t xml:space="preserve"> сельсовет» Медвенского</w:t>
      </w:r>
      <w:r w:rsidRPr="004A0845">
        <w:rPr>
          <w:rFonts w:ascii="Times New Roman" w:hAnsi="Times New Roman"/>
          <w:sz w:val="28"/>
        </w:rPr>
        <w:t xml:space="preserve"> района Курской области</w:t>
      </w:r>
      <w:r w:rsidRPr="006B137C">
        <w:rPr>
          <w:rFonts w:ascii="Times New Roman" w:hAnsi="Times New Roman"/>
          <w:sz w:val="28"/>
        </w:rPr>
        <w:t xml:space="preserve"> с учетом статьи 68 Федерального закона от 22 июля 2008 года № 123-ФЗ </w:t>
      </w:r>
      <w:r w:rsidRPr="000616E4">
        <w:rPr>
          <w:rFonts w:ascii="Times New Roman" w:hAnsi="Times New Roman"/>
          <w:sz w:val="28"/>
        </w:rPr>
        <w:t>«Технический регламент о требованиях пожарной безопасности», а также раздела 5 СП 8.13130 «Системы противопожарной защиты. Наружное противопожарное водоснабжение. Требования пожарной безопасности».»;</w:t>
      </w:r>
    </w:p>
    <w:p w14:paraId="3E43A9B6" w14:textId="06F24491" w:rsidR="00A61E45" w:rsidRPr="000616E4" w:rsidRDefault="00A61E45" w:rsidP="00A61E45">
      <w:pPr>
        <w:widowControl w:val="0"/>
        <w:spacing w:after="0" w:line="247" w:lineRule="auto"/>
        <w:ind w:firstLine="709"/>
        <w:jc w:val="both"/>
        <w:rPr>
          <w:rFonts w:ascii="Times New Roman" w:hAnsi="Times New Roman"/>
          <w:sz w:val="28"/>
        </w:rPr>
      </w:pPr>
      <w:r>
        <w:rPr>
          <w:rFonts w:ascii="Times New Roman" w:hAnsi="Times New Roman"/>
          <w:sz w:val="28"/>
        </w:rPr>
        <w:t xml:space="preserve">в абзаце </w:t>
      </w:r>
      <w:r w:rsidR="00542779">
        <w:rPr>
          <w:rFonts w:ascii="Times New Roman" w:hAnsi="Times New Roman"/>
          <w:sz w:val="28"/>
        </w:rPr>
        <w:t>третьем</w:t>
      </w:r>
      <w:r>
        <w:rPr>
          <w:rFonts w:ascii="Times New Roman" w:hAnsi="Times New Roman"/>
          <w:sz w:val="28"/>
        </w:rPr>
        <w:t xml:space="preserve"> слова «</w:t>
      </w:r>
      <w:r w:rsidRPr="003B156B">
        <w:rPr>
          <w:rFonts w:ascii="Times New Roman" w:hAnsi="Times New Roman"/>
          <w:sz w:val="28"/>
        </w:rPr>
        <w:t>СП 8.13130.2009. Системы противопожарной защиты. Источники наружного противопожарного водоснабжения. Требования пожарной безопасности</w:t>
      </w:r>
      <w:r>
        <w:rPr>
          <w:rFonts w:ascii="Times New Roman" w:hAnsi="Times New Roman"/>
          <w:sz w:val="28"/>
        </w:rPr>
        <w:t xml:space="preserve">» заменить словами </w:t>
      </w:r>
      <w:r w:rsidR="00542779">
        <w:rPr>
          <w:rFonts w:ascii="Times New Roman" w:hAnsi="Times New Roman"/>
          <w:sz w:val="28"/>
        </w:rPr>
        <w:br/>
      </w:r>
      <w:r>
        <w:rPr>
          <w:rFonts w:ascii="Times New Roman" w:hAnsi="Times New Roman"/>
          <w:sz w:val="28"/>
        </w:rPr>
        <w:t>«</w:t>
      </w:r>
      <w:r w:rsidRPr="003B156B">
        <w:rPr>
          <w:rFonts w:ascii="Times New Roman" w:hAnsi="Times New Roman"/>
          <w:sz w:val="28"/>
        </w:rPr>
        <w:t>СП 8.13130</w:t>
      </w:r>
      <w:r>
        <w:rPr>
          <w:rFonts w:ascii="Times New Roman" w:hAnsi="Times New Roman"/>
          <w:sz w:val="28"/>
        </w:rPr>
        <w:t xml:space="preserve"> «</w:t>
      </w:r>
      <w:r w:rsidRPr="003B156B">
        <w:rPr>
          <w:rFonts w:ascii="Times New Roman" w:hAnsi="Times New Roman"/>
          <w:sz w:val="28"/>
        </w:rPr>
        <w:t>Системы противопожарной защиты</w:t>
      </w:r>
      <w:r>
        <w:rPr>
          <w:rFonts w:ascii="Times New Roman" w:hAnsi="Times New Roman"/>
          <w:sz w:val="28"/>
        </w:rPr>
        <w:t xml:space="preserve">. </w:t>
      </w:r>
      <w:r w:rsidRPr="003B156B">
        <w:rPr>
          <w:rFonts w:ascii="Times New Roman" w:hAnsi="Times New Roman"/>
          <w:sz w:val="28"/>
        </w:rPr>
        <w:t>Наружное противопожарное водоснабжение</w:t>
      </w:r>
      <w:r>
        <w:rPr>
          <w:rFonts w:ascii="Times New Roman" w:hAnsi="Times New Roman"/>
          <w:sz w:val="28"/>
        </w:rPr>
        <w:t xml:space="preserve">. </w:t>
      </w:r>
      <w:r w:rsidRPr="003B156B">
        <w:rPr>
          <w:rFonts w:ascii="Times New Roman" w:hAnsi="Times New Roman"/>
          <w:sz w:val="28"/>
        </w:rPr>
        <w:t>Требования пожарной безопасности</w:t>
      </w:r>
      <w:r>
        <w:rPr>
          <w:rFonts w:ascii="Times New Roman" w:hAnsi="Times New Roman"/>
          <w:sz w:val="28"/>
        </w:rPr>
        <w:t>»;</w:t>
      </w:r>
    </w:p>
    <w:p w14:paraId="44D277EB" w14:textId="77777777" w:rsidR="00A61E45" w:rsidRPr="006B137C" w:rsidRDefault="00A61E45" w:rsidP="00A61E45">
      <w:pPr>
        <w:widowControl w:val="0"/>
        <w:tabs>
          <w:tab w:val="left" w:pos="709"/>
        </w:tabs>
        <w:spacing w:after="0" w:line="247" w:lineRule="auto"/>
        <w:ind w:firstLine="709"/>
        <w:jc w:val="both"/>
        <w:rPr>
          <w:rFonts w:ascii="Times New Roman" w:hAnsi="Times New Roman"/>
          <w:sz w:val="28"/>
        </w:rPr>
      </w:pPr>
      <w:bookmarkStart w:id="72" w:name="_Hlk125730862"/>
      <w:r w:rsidRPr="006B137C">
        <w:rPr>
          <w:rFonts w:ascii="Times New Roman" w:hAnsi="Times New Roman"/>
          <w:sz w:val="28"/>
        </w:rPr>
        <w:t>в абзаце первом подраздела</w:t>
      </w:r>
      <w:bookmarkEnd w:id="72"/>
      <w:r w:rsidRPr="006B137C">
        <w:rPr>
          <w:rFonts w:ascii="Times New Roman" w:hAnsi="Times New Roman"/>
          <w:sz w:val="28"/>
        </w:rPr>
        <w:t xml:space="preserve"> «Проходы, проезды и подъезды к зданиям, сооружениям и строениям» слова «статьи 67 «Технического регламента о требованиях пожарной безопасности», утвержд</w:t>
      </w:r>
      <w:r>
        <w:rPr>
          <w:rFonts w:ascii="Times New Roman" w:hAnsi="Times New Roman"/>
          <w:sz w:val="28"/>
        </w:rPr>
        <w:t>е</w:t>
      </w:r>
      <w:r w:rsidRPr="006B137C">
        <w:rPr>
          <w:rFonts w:ascii="Times New Roman" w:hAnsi="Times New Roman"/>
          <w:sz w:val="28"/>
        </w:rPr>
        <w:t xml:space="preserve">нного Федеральным законом от 22 июля 2008 г. № 123-ФЗ» заменить словами </w:t>
      </w:r>
      <w:bookmarkStart w:id="73" w:name="_Hlk125730932"/>
      <w:r w:rsidRPr="006B137C">
        <w:rPr>
          <w:rFonts w:ascii="Times New Roman" w:hAnsi="Times New Roman"/>
          <w:sz w:val="28"/>
        </w:rPr>
        <w:t>«статьи 67 Федерального закона от 22 июля 2008 года № 123-ФЗ «Технический регламент о требованиях пожарной безопасности»;</w:t>
      </w:r>
    </w:p>
    <w:p w14:paraId="594F532D" w14:textId="77777777" w:rsidR="00A61E45" w:rsidRPr="006B137C" w:rsidRDefault="00A61E45" w:rsidP="00A61E45">
      <w:pPr>
        <w:widowControl w:val="0"/>
        <w:tabs>
          <w:tab w:val="left" w:pos="709"/>
        </w:tabs>
        <w:spacing w:after="0" w:line="247" w:lineRule="auto"/>
        <w:ind w:firstLine="709"/>
        <w:jc w:val="both"/>
        <w:rPr>
          <w:rFonts w:ascii="Times New Roman" w:hAnsi="Times New Roman"/>
          <w:sz w:val="28"/>
        </w:rPr>
      </w:pPr>
      <w:r w:rsidRPr="006B137C">
        <w:rPr>
          <w:rFonts w:ascii="Times New Roman" w:hAnsi="Times New Roman"/>
          <w:sz w:val="28"/>
        </w:rPr>
        <w:t>в подразделе «Противопожарные расстояния между зданиями, сооружениями и строениями»:</w:t>
      </w:r>
    </w:p>
    <w:bookmarkEnd w:id="73"/>
    <w:p w14:paraId="5336D943" w14:textId="77777777" w:rsidR="00A61E45" w:rsidRPr="006B137C" w:rsidRDefault="00A61E45" w:rsidP="00A61E45">
      <w:pPr>
        <w:widowControl w:val="0"/>
        <w:tabs>
          <w:tab w:val="left" w:pos="709"/>
        </w:tabs>
        <w:spacing w:after="0" w:line="247" w:lineRule="auto"/>
        <w:ind w:firstLine="709"/>
        <w:jc w:val="both"/>
        <w:rPr>
          <w:rFonts w:ascii="Times New Roman" w:hAnsi="Times New Roman"/>
          <w:sz w:val="28"/>
        </w:rPr>
      </w:pPr>
      <w:r w:rsidRPr="006B137C">
        <w:rPr>
          <w:rFonts w:ascii="Times New Roman" w:hAnsi="Times New Roman"/>
          <w:sz w:val="28"/>
        </w:rPr>
        <w:t>в абзаце первом слова «статей 69-75 «Технического регламента о требованиях пожарной безопасности», утвержд</w:t>
      </w:r>
      <w:r>
        <w:rPr>
          <w:rFonts w:ascii="Times New Roman" w:hAnsi="Times New Roman"/>
          <w:sz w:val="28"/>
        </w:rPr>
        <w:t>е</w:t>
      </w:r>
      <w:r w:rsidRPr="006B137C">
        <w:rPr>
          <w:rFonts w:ascii="Times New Roman" w:hAnsi="Times New Roman"/>
          <w:sz w:val="28"/>
        </w:rPr>
        <w:t>нного Федеральным законом от 22 июля 2008 г. № 123-ФЗ» заменить словами «статей 69 – 75 Федерального закона от 22 июля 2008 года № 123-ФЗ «Технический регламент о требованиях пожарной безопасности»;</w:t>
      </w:r>
    </w:p>
    <w:p w14:paraId="7A39B91A" w14:textId="77777777" w:rsidR="00A61E45" w:rsidRPr="006B137C" w:rsidRDefault="00A61E45" w:rsidP="00A61E45">
      <w:pPr>
        <w:widowControl w:val="0"/>
        <w:tabs>
          <w:tab w:val="left" w:pos="709"/>
        </w:tabs>
        <w:spacing w:after="0" w:line="247" w:lineRule="auto"/>
        <w:ind w:firstLine="709"/>
        <w:jc w:val="both"/>
        <w:rPr>
          <w:rFonts w:ascii="Times New Roman" w:hAnsi="Times New Roman"/>
          <w:sz w:val="28"/>
        </w:rPr>
      </w:pPr>
      <w:r w:rsidRPr="006B137C">
        <w:rPr>
          <w:rFonts w:ascii="Times New Roman" w:hAnsi="Times New Roman"/>
          <w:sz w:val="28"/>
        </w:rPr>
        <w:t xml:space="preserve">в абзаце седьмом слова «детских </w:t>
      </w:r>
      <w:bookmarkStart w:id="74" w:name="_Hlk125731271"/>
      <w:r w:rsidRPr="006B137C">
        <w:rPr>
          <w:rFonts w:ascii="Times New Roman" w:hAnsi="Times New Roman"/>
          <w:sz w:val="28"/>
        </w:rPr>
        <w:t>дошкольных образовательных учреждений, общеобразовательных</w:t>
      </w:r>
      <w:r w:rsidRPr="006B137C">
        <w:t xml:space="preserve"> </w:t>
      </w:r>
      <w:r w:rsidRPr="006B137C">
        <w:rPr>
          <w:rFonts w:ascii="Times New Roman" w:hAnsi="Times New Roman"/>
          <w:sz w:val="28"/>
        </w:rPr>
        <w:t>учреждений</w:t>
      </w:r>
      <w:bookmarkEnd w:id="74"/>
      <w:r w:rsidRPr="006B137C">
        <w:rPr>
          <w:rFonts w:ascii="Times New Roman" w:hAnsi="Times New Roman"/>
          <w:sz w:val="28"/>
        </w:rPr>
        <w:t>» заменить словами «дошкольных образовательных организаций, общеобразовательных организаций»;</w:t>
      </w:r>
    </w:p>
    <w:p w14:paraId="137F0B84" w14:textId="77777777" w:rsidR="00A61E45" w:rsidRPr="006B137C" w:rsidRDefault="00A61E45" w:rsidP="00A61E45">
      <w:pPr>
        <w:widowControl w:val="0"/>
        <w:tabs>
          <w:tab w:val="left" w:pos="709"/>
        </w:tabs>
        <w:spacing w:after="0" w:line="247" w:lineRule="auto"/>
        <w:ind w:firstLine="709"/>
        <w:jc w:val="both"/>
        <w:rPr>
          <w:rFonts w:ascii="Times New Roman" w:hAnsi="Times New Roman"/>
          <w:b/>
          <w:bCs/>
          <w:sz w:val="28"/>
        </w:rPr>
      </w:pPr>
      <w:r w:rsidRPr="006B137C">
        <w:rPr>
          <w:rFonts w:ascii="Times New Roman" w:hAnsi="Times New Roman"/>
          <w:sz w:val="28"/>
        </w:rPr>
        <w:t>в подразделе «Размещение подразделений пожарной охраны»:</w:t>
      </w:r>
    </w:p>
    <w:p w14:paraId="0BE97E2E" w14:textId="3385AB5E" w:rsidR="00A61E45" w:rsidRPr="006B137C" w:rsidRDefault="00A61E45" w:rsidP="00A61E45">
      <w:pPr>
        <w:widowControl w:val="0"/>
        <w:tabs>
          <w:tab w:val="left" w:pos="709"/>
        </w:tabs>
        <w:spacing w:after="0" w:line="247" w:lineRule="auto"/>
        <w:ind w:firstLine="709"/>
        <w:jc w:val="both"/>
        <w:rPr>
          <w:rFonts w:ascii="Times New Roman" w:hAnsi="Times New Roman"/>
          <w:sz w:val="28"/>
        </w:rPr>
      </w:pPr>
      <w:r w:rsidRPr="006B137C">
        <w:rPr>
          <w:rFonts w:ascii="Times New Roman" w:hAnsi="Times New Roman"/>
          <w:sz w:val="28"/>
        </w:rPr>
        <w:t>в абзаце первом слова «статьи 76 «Технического регламента о требованиях пожарной безопасности», утвержд</w:t>
      </w:r>
      <w:r>
        <w:rPr>
          <w:rFonts w:ascii="Times New Roman" w:hAnsi="Times New Roman"/>
          <w:sz w:val="28"/>
        </w:rPr>
        <w:t>е</w:t>
      </w:r>
      <w:r w:rsidRPr="006B137C">
        <w:rPr>
          <w:rFonts w:ascii="Times New Roman" w:hAnsi="Times New Roman"/>
          <w:sz w:val="28"/>
        </w:rPr>
        <w:t>нного Федеральным законом от 22 июля 2008</w:t>
      </w:r>
      <w:r w:rsidR="00542779">
        <w:rPr>
          <w:rFonts w:ascii="Times New Roman" w:hAnsi="Times New Roman"/>
          <w:sz w:val="28"/>
        </w:rPr>
        <w:t> </w:t>
      </w:r>
      <w:r w:rsidRPr="006B137C">
        <w:rPr>
          <w:rFonts w:ascii="Times New Roman" w:hAnsi="Times New Roman"/>
          <w:sz w:val="28"/>
        </w:rPr>
        <w:t>г. №</w:t>
      </w:r>
      <w:r w:rsidR="00542779">
        <w:rPr>
          <w:rFonts w:ascii="Times New Roman" w:hAnsi="Times New Roman"/>
          <w:sz w:val="28"/>
        </w:rPr>
        <w:t> </w:t>
      </w:r>
      <w:r w:rsidRPr="006B137C">
        <w:rPr>
          <w:rFonts w:ascii="Times New Roman" w:hAnsi="Times New Roman"/>
          <w:sz w:val="28"/>
        </w:rPr>
        <w:t>123-ФЗ» заменить словами «статьи 76 Федерального закона от 22 июля 2008 года №</w:t>
      </w:r>
      <w:r w:rsidR="00542779">
        <w:rPr>
          <w:rFonts w:ascii="Times New Roman" w:hAnsi="Times New Roman"/>
          <w:sz w:val="28"/>
        </w:rPr>
        <w:t> </w:t>
      </w:r>
      <w:r w:rsidRPr="006B137C">
        <w:rPr>
          <w:rFonts w:ascii="Times New Roman" w:hAnsi="Times New Roman"/>
          <w:sz w:val="28"/>
        </w:rPr>
        <w:t>123</w:t>
      </w:r>
      <w:r w:rsidRPr="006B137C">
        <w:rPr>
          <w:rFonts w:ascii="Times New Roman" w:hAnsi="Times New Roman"/>
          <w:sz w:val="28"/>
        </w:rPr>
        <w:noBreakHyphen/>
        <w:t xml:space="preserve">ФЗ «Технический </w:t>
      </w:r>
      <w:r w:rsidRPr="006B137C">
        <w:rPr>
          <w:rFonts w:ascii="Times New Roman" w:hAnsi="Times New Roman"/>
          <w:sz w:val="28"/>
        </w:rPr>
        <w:lastRenderedPageBreak/>
        <w:t>регламент о требованиях пожарной безопасности»;</w:t>
      </w:r>
    </w:p>
    <w:p w14:paraId="179A592B" w14:textId="77777777" w:rsidR="00A61E45" w:rsidRPr="006B137C" w:rsidRDefault="00A61E45" w:rsidP="00A61E45">
      <w:pPr>
        <w:spacing w:after="0" w:line="247" w:lineRule="auto"/>
        <w:ind w:firstLine="709"/>
        <w:jc w:val="both"/>
        <w:rPr>
          <w:rFonts w:ascii="Times New Roman" w:eastAsia="Calibri" w:hAnsi="Times New Roman"/>
          <w:sz w:val="28"/>
          <w:szCs w:val="28"/>
        </w:rPr>
      </w:pPr>
      <w:r w:rsidRPr="006B137C">
        <w:rPr>
          <w:rFonts w:ascii="Times New Roman" w:eastAsia="Calibri" w:hAnsi="Times New Roman"/>
          <w:sz w:val="28"/>
          <w:szCs w:val="28"/>
        </w:rPr>
        <w:t>абзац второй изложить в следующей редакции:</w:t>
      </w:r>
    </w:p>
    <w:p w14:paraId="175B91C7" w14:textId="77777777" w:rsidR="00A61E45" w:rsidRPr="006B137C" w:rsidRDefault="00A61E45" w:rsidP="00A61E45">
      <w:pPr>
        <w:widowControl w:val="0"/>
        <w:tabs>
          <w:tab w:val="left" w:pos="1134"/>
        </w:tabs>
        <w:spacing w:after="0" w:line="247" w:lineRule="auto"/>
        <w:ind w:firstLine="700"/>
        <w:jc w:val="both"/>
        <w:rPr>
          <w:rFonts w:ascii="Times New Roman" w:eastAsia="Calibri" w:hAnsi="Times New Roman"/>
          <w:sz w:val="28"/>
          <w:szCs w:val="28"/>
        </w:rPr>
      </w:pPr>
      <w:r w:rsidRPr="006B137C">
        <w:rPr>
          <w:rFonts w:ascii="Times New Roman" w:eastAsia="Calibri" w:hAnsi="Times New Roman"/>
          <w:sz w:val="28"/>
          <w:szCs w:val="28"/>
        </w:rPr>
        <w:t>«</w:t>
      </w:r>
      <w:r w:rsidRPr="00E86A4A">
        <w:rPr>
          <w:rFonts w:ascii="Times New Roman" w:eastAsia="Calibri" w:hAnsi="Times New Roman"/>
          <w:sz w:val="28"/>
          <w:szCs w:val="28"/>
        </w:rPr>
        <w:t>Здания пожарных депо на территориях населенных пунктов следует размещать исходя из условия, что время прибытия первого подразделения к месту вызова в сельских населенных пунктах – 20 минут</w:t>
      </w:r>
      <w:r>
        <w:rPr>
          <w:rFonts w:ascii="Times New Roman" w:eastAsia="Calibri" w:hAnsi="Times New Roman"/>
          <w:sz w:val="28"/>
          <w:szCs w:val="28"/>
        </w:rPr>
        <w:t>.</w:t>
      </w:r>
      <w:r w:rsidRPr="006B137C">
        <w:rPr>
          <w:rFonts w:ascii="Times New Roman" w:eastAsia="Calibri" w:hAnsi="Times New Roman"/>
          <w:sz w:val="28"/>
          <w:szCs w:val="28"/>
        </w:rPr>
        <w:t>»;</w:t>
      </w:r>
    </w:p>
    <w:p w14:paraId="2EF439E3" w14:textId="2A0C143C" w:rsidR="00A61E45" w:rsidRPr="006B137C" w:rsidRDefault="00A61E45" w:rsidP="00A61E45">
      <w:pPr>
        <w:widowControl w:val="0"/>
        <w:spacing w:after="0" w:line="247" w:lineRule="auto"/>
        <w:ind w:firstLine="709"/>
        <w:jc w:val="both"/>
        <w:rPr>
          <w:rFonts w:ascii="Times New Roman" w:hAnsi="Times New Roman"/>
          <w:sz w:val="28"/>
        </w:rPr>
      </w:pPr>
      <w:r w:rsidRPr="006B137C">
        <w:rPr>
          <w:rFonts w:ascii="Times New Roman" w:hAnsi="Times New Roman"/>
          <w:sz w:val="28"/>
        </w:rPr>
        <w:t>в абзаце первом подраздела «Размещение и оборудование пожарных депо» слова «статьи 77 «Технического регламента о требованиях пожарной безопасности», утвержд</w:t>
      </w:r>
      <w:r>
        <w:rPr>
          <w:rFonts w:ascii="Times New Roman" w:hAnsi="Times New Roman"/>
          <w:sz w:val="28"/>
        </w:rPr>
        <w:t>е</w:t>
      </w:r>
      <w:r w:rsidRPr="006B137C">
        <w:rPr>
          <w:rFonts w:ascii="Times New Roman" w:hAnsi="Times New Roman"/>
          <w:sz w:val="28"/>
        </w:rPr>
        <w:t xml:space="preserve">нного Федеральным законом от 22 июля 2008 г. </w:t>
      </w:r>
      <w:r w:rsidRPr="006B137C">
        <w:rPr>
          <w:rFonts w:ascii="Times New Roman" w:hAnsi="Times New Roman"/>
          <w:sz w:val="28"/>
        </w:rPr>
        <w:br/>
        <w:t>№ 123-ФЗ» заменить словами «статьи 76 Федерального закона от 22 июля 2008 года № 123-ФЗ «Технический регламент о требованиях пожарной безопасности»;</w:t>
      </w:r>
    </w:p>
    <w:p w14:paraId="6A5D94F3" w14:textId="562AC7D5" w:rsidR="00A61E45" w:rsidRDefault="00A61E45" w:rsidP="00A61E45">
      <w:pPr>
        <w:widowControl w:val="0"/>
        <w:tabs>
          <w:tab w:val="left" w:pos="1134"/>
        </w:tabs>
        <w:spacing w:after="0" w:line="247" w:lineRule="auto"/>
        <w:ind w:firstLine="700"/>
        <w:jc w:val="both"/>
        <w:rPr>
          <w:rFonts w:ascii="Times New Roman" w:eastAsia="Calibri" w:hAnsi="Times New Roman"/>
          <w:sz w:val="28"/>
          <w:szCs w:val="28"/>
        </w:rPr>
      </w:pPr>
      <w:r>
        <w:rPr>
          <w:rFonts w:ascii="Times New Roman" w:eastAsia="Calibri" w:hAnsi="Times New Roman"/>
          <w:sz w:val="28"/>
          <w:szCs w:val="28"/>
        </w:rPr>
        <w:t>7</w:t>
      </w:r>
      <w:r w:rsidRPr="006B137C">
        <w:rPr>
          <w:rFonts w:ascii="Times New Roman" w:eastAsia="Calibri" w:hAnsi="Times New Roman"/>
          <w:sz w:val="28"/>
          <w:szCs w:val="28"/>
        </w:rPr>
        <w:t xml:space="preserve">) </w:t>
      </w:r>
      <w:r>
        <w:rPr>
          <w:rFonts w:ascii="Times New Roman" w:eastAsia="Calibri" w:hAnsi="Times New Roman"/>
          <w:sz w:val="28"/>
          <w:szCs w:val="28"/>
        </w:rPr>
        <w:t xml:space="preserve">в приложении 1 </w:t>
      </w:r>
      <w:r w:rsidRPr="006B137C">
        <w:rPr>
          <w:rFonts w:ascii="Times New Roman" w:eastAsia="Calibri" w:hAnsi="Times New Roman"/>
          <w:sz w:val="28"/>
          <w:szCs w:val="28"/>
        </w:rPr>
        <w:t xml:space="preserve">«Нормативные требования. При размещении эвакуируемого населения </w:t>
      </w:r>
      <w:r w:rsidRPr="00711DD2">
        <w:rPr>
          <w:rFonts w:ascii="Times New Roman" w:eastAsia="Calibri" w:hAnsi="Times New Roman"/>
          <w:sz w:val="28"/>
          <w:szCs w:val="28"/>
        </w:rPr>
        <w:t>МО «</w:t>
      </w:r>
      <w:proofErr w:type="spellStart"/>
      <w:r w:rsidRPr="00711DD2">
        <w:rPr>
          <w:rFonts w:ascii="Times New Roman" w:eastAsia="Calibri" w:hAnsi="Times New Roman"/>
          <w:sz w:val="28"/>
          <w:szCs w:val="28"/>
        </w:rPr>
        <w:t>Вышнереутчанский</w:t>
      </w:r>
      <w:proofErr w:type="spellEnd"/>
      <w:r w:rsidRPr="006B137C">
        <w:rPr>
          <w:rFonts w:ascii="Times New Roman" w:eastAsia="Calibri" w:hAnsi="Times New Roman"/>
          <w:sz w:val="28"/>
          <w:szCs w:val="28"/>
        </w:rPr>
        <w:t xml:space="preserve"> сельсовет</w:t>
      </w:r>
      <w:r w:rsidR="00542779">
        <w:rPr>
          <w:rFonts w:ascii="Times New Roman" w:eastAsia="Calibri" w:hAnsi="Times New Roman"/>
          <w:sz w:val="28"/>
          <w:szCs w:val="28"/>
        </w:rPr>
        <w:t>»</w:t>
      </w:r>
      <w:r w:rsidR="00542779" w:rsidRPr="00542779">
        <w:rPr>
          <w:rFonts w:ascii="Times New Roman" w:eastAsia="Calibri" w:hAnsi="Times New Roman"/>
          <w:sz w:val="28"/>
          <w:szCs w:val="28"/>
        </w:rPr>
        <w:t xml:space="preserve"> </w:t>
      </w:r>
      <w:r w:rsidR="00542779" w:rsidRPr="006B137C">
        <w:rPr>
          <w:rFonts w:ascii="Times New Roman" w:eastAsia="Calibri" w:hAnsi="Times New Roman"/>
          <w:sz w:val="28"/>
          <w:szCs w:val="28"/>
        </w:rPr>
        <w:t>в загородной зоне</w:t>
      </w:r>
      <w:r w:rsidRPr="006B137C">
        <w:rPr>
          <w:rFonts w:ascii="Times New Roman" w:eastAsia="Calibri" w:hAnsi="Times New Roman"/>
          <w:sz w:val="28"/>
          <w:szCs w:val="28"/>
        </w:rPr>
        <w:t>»</w:t>
      </w:r>
      <w:r>
        <w:rPr>
          <w:rFonts w:ascii="Times New Roman" w:eastAsia="Calibri" w:hAnsi="Times New Roman"/>
          <w:sz w:val="28"/>
          <w:szCs w:val="28"/>
        </w:rPr>
        <w:t>:</w:t>
      </w:r>
    </w:p>
    <w:p w14:paraId="2328262A" w14:textId="77777777" w:rsidR="00A61E45" w:rsidRDefault="00A61E45" w:rsidP="00A61E45">
      <w:pPr>
        <w:widowControl w:val="0"/>
        <w:tabs>
          <w:tab w:val="left" w:pos="1134"/>
        </w:tabs>
        <w:spacing w:after="0" w:line="247" w:lineRule="auto"/>
        <w:ind w:firstLine="700"/>
        <w:jc w:val="both"/>
        <w:rPr>
          <w:rFonts w:ascii="Times New Roman" w:eastAsia="Calibri" w:hAnsi="Times New Roman"/>
          <w:sz w:val="28"/>
          <w:szCs w:val="28"/>
        </w:rPr>
      </w:pPr>
      <w:r>
        <w:rPr>
          <w:rFonts w:ascii="Times New Roman" w:eastAsia="Calibri" w:hAnsi="Times New Roman"/>
          <w:sz w:val="28"/>
          <w:szCs w:val="28"/>
        </w:rPr>
        <w:t>а) в наименовании приложения слова «М</w:t>
      </w:r>
      <w:r w:rsidRPr="00711DD2">
        <w:rPr>
          <w:rFonts w:ascii="Times New Roman" w:eastAsia="Calibri" w:hAnsi="Times New Roman"/>
          <w:sz w:val="28"/>
          <w:szCs w:val="28"/>
        </w:rPr>
        <w:t>О «</w:t>
      </w:r>
      <w:proofErr w:type="spellStart"/>
      <w:r w:rsidRPr="00711DD2">
        <w:rPr>
          <w:rFonts w:ascii="Times New Roman" w:eastAsia="Calibri" w:hAnsi="Times New Roman"/>
          <w:sz w:val="28"/>
          <w:szCs w:val="28"/>
        </w:rPr>
        <w:t>Вышнереутчанский</w:t>
      </w:r>
      <w:proofErr w:type="spellEnd"/>
      <w:r w:rsidRPr="006B137C">
        <w:rPr>
          <w:rFonts w:ascii="Times New Roman" w:eastAsia="Calibri" w:hAnsi="Times New Roman"/>
          <w:sz w:val="28"/>
          <w:szCs w:val="28"/>
        </w:rPr>
        <w:t xml:space="preserve"> сельсовет</w:t>
      </w:r>
      <w:r>
        <w:rPr>
          <w:rFonts w:ascii="Times New Roman" w:eastAsia="Calibri" w:hAnsi="Times New Roman"/>
          <w:sz w:val="28"/>
          <w:szCs w:val="28"/>
        </w:rPr>
        <w:t>» заменить словами «</w:t>
      </w:r>
      <w:r w:rsidRPr="00711DD2">
        <w:rPr>
          <w:rFonts w:ascii="Times New Roman" w:eastAsia="Calibri" w:hAnsi="Times New Roman"/>
          <w:sz w:val="28"/>
          <w:szCs w:val="28"/>
        </w:rPr>
        <w:t>муниципального образования «</w:t>
      </w:r>
      <w:proofErr w:type="spellStart"/>
      <w:r w:rsidRPr="00711DD2">
        <w:rPr>
          <w:rFonts w:ascii="Times New Roman" w:eastAsia="Calibri" w:hAnsi="Times New Roman"/>
          <w:sz w:val="28"/>
          <w:szCs w:val="28"/>
        </w:rPr>
        <w:t>Нижнереутчанский</w:t>
      </w:r>
      <w:proofErr w:type="spellEnd"/>
      <w:r w:rsidRPr="00711DD2">
        <w:rPr>
          <w:rFonts w:ascii="Times New Roman" w:eastAsia="Calibri" w:hAnsi="Times New Roman"/>
          <w:sz w:val="28"/>
          <w:szCs w:val="28"/>
        </w:rPr>
        <w:t xml:space="preserve"> сельсовет» Медвенского района Курской области</w:t>
      </w:r>
      <w:r>
        <w:rPr>
          <w:rFonts w:ascii="Times New Roman" w:eastAsia="Calibri" w:hAnsi="Times New Roman"/>
          <w:sz w:val="28"/>
          <w:szCs w:val="28"/>
        </w:rPr>
        <w:t>»;</w:t>
      </w:r>
    </w:p>
    <w:p w14:paraId="564CE4B6" w14:textId="77777777" w:rsidR="00A61E45" w:rsidRDefault="00A61E45" w:rsidP="00A61E45">
      <w:pPr>
        <w:widowControl w:val="0"/>
        <w:tabs>
          <w:tab w:val="left" w:pos="1134"/>
        </w:tabs>
        <w:spacing w:after="0" w:line="247" w:lineRule="auto"/>
        <w:ind w:firstLine="700"/>
        <w:jc w:val="both"/>
        <w:rPr>
          <w:rFonts w:ascii="Times New Roman" w:eastAsia="Calibri" w:hAnsi="Times New Roman"/>
          <w:sz w:val="28"/>
          <w:szCs w:val="28"/>
        </w:rPr>
      </w:pPr>
      <w:r>
        <w:rPr>
          <w:rFonts w:ascii="Times New Roman" w:eastAsia="Calibri" w:hAnsi="Times New Roman"/>
          <w:sz w:val="28"/>
          <w:szCs w:val="28"/>
        </w:rPr>
        <w:t xml:space="preserve">б) </w:t>
      </w:r>
      <w:r w:rsidRPr="006B137C">
        <w:rPr>
          <w:rFonts w:ascii="Times New Roman" w:eastAsia="Calibri" w:hAnsi="Times New Roman"/>
          <w:sz w:val="28"/>
          <w:szCs w:val="28"/>
        </w:rPr>
        <w:t>абзацы первый - четвертый после таблицы «Нормы обеспечения населения жильем и коммунально-бытовыми услугами» исключить;</w:t>
      </w:r>
    </w:p>
    <w:p w14:paraId="42CE9EF0" w14:textId="4D16E859" w:rsidR="00E6029E" w:rsidRPr="006B137C" w:rsidRDefault="00E6029E" w:rsidP="00A61E45">
      <w:pPr>
        <w:widowControl w:val="0"/>
        <w:tabs>
          <w:tab w:val="left" w:pos="1134"/>
        </w:tabs>
        <w:spacing w:after="0" w:line="247" w:lineRule="auto"/>
        <w:ind w:firstLine="700"/>
        <w:jc w:val="both"/>
        <w:rPr>
          <w:rFonts w:ascii="Times New Roman" w:eastAsia="Calibri" w:hAnsi="Times New Roman"/>
          <w:sz w:val="28"/>
          <w:szCs w:val="28"/>
        </w:rPr>
      </w:pPr>
      <w:r>
        <w:rPr>
          <w:rFonts w:ascii="Times New Roman" w:eastAsia="Calibri" w:hAnsi="Times New Roman"/>
          <w:sz w:val="28"/>
          <w:szCs w:val="28"/>
        </w:rPr>
        <w:t xml:space="preserve">8) дополнить </w:t>
      </w:r>
      <w:r w:rsidRPr="00E6029E">
        <w:rPr>
          <w:rFonts w:ascii="Times New Roman" w:eastAsia="Calibri" w:hAnsi="Times New Roman"/>
          <w:sz w:val="28"/>
          <w:szCs w:val="28"/>
        </w:rPr>
        <w:t>Карт</w:t>
      </w:r>
      <w:r>
        <w:rPr>
          <w:rFonts w:ascii="Times New Roman" w:eastAsia="Calibri" w:hAnsi="Times New Roman"/>
          <w:sz w:val="28"/>
          <w:szCs w:val="28"/>
        </w:rPr>
        <w:t>ой</w:t>
      </w:r>
      <w:r w:rsidRPr="00E6029E">
        <w:rPr>
          <w:rFonts w:ascii="Times New Roman" w:eastAsia="Calibri" w:hAnsi="Times New Roman"/>
          <w:sz w:val="28"/>
          <w:szCs w:val="28"/>
        </w:rPr>
        <w:t xml:space="preserve"> территорий, подверженных риску возникновения чрезвычайных ситуаций природного и техногенного характера</w:t>
      </w:r>
      <w:r>
        <w:rPr>
          <w:rFonts w:ascii="Times New Roman" w:eastAsia="Calibri" w:hAnsi="Times New Roman"/>
          <w:sz w:val="28"/>
          <w:szCs w:val="28"/>
        </w:rPr>
        <w:t xml:space="preserve"> следующего содержания:</w:t>
      </w:r>
    </w:p>
    <w:p w14:paraId="6B06B21C" w14:textId="77777777" w:rsidR="00E6029E" w:rsidRDefault="00E6029E">
      <w:pPr>
        <w:rPr>
          <w:rFonts w:ascii="Times New Roman" w:hAnsi="Times New Roman" w:cs="Times New Roman"/>
          <w:sz w:val="28"/>
          <w:szCs w:val="28"/>
        </w:rPr>
      </w:pPr>
      <w:r>
        <w:rPr>
          <w:rFonts w:ascii="Times New Roman" w:hAnsi="Times New Roman" w:cs="Times New Roman"/>
          <w:sz w:val="28"/>
          <w:szCs w:val="28"/>
        </w:rPr>
        <w:br w:type="page"/>
      </w:r>
    </w:p>
    <w:p w14:paraId="64C9F12B" w14:textId="32B1D35F" w:rsidR="00A61E45" w:rsidRPr="00BE620C" w:rsidRDefault="00A61E45" w:rsidP="00A61E45">
      <w:pPr>
        <w:widowControl w:val="0"/>
        <w:suppressAutoHyphens/>
        <w:spacing w:after="0" w:line="240" w:lineRule="auto"/>
        <w:jc w:val="center"/>
        <w:rPr>
          <w:rFonts w:ascii="Times New Roman" w:hAnsi="Times New Roman" w:cs="Times New Roman"/>
          <w:sz w:val="28"/>
          <w:szCs w:val="28"/>
        </w:rPr>
      </w:pPr>
      <w:r w:rsidRPr="00BE620C">
        <w:rPr>
          <w:rFonts w:ascii="Times New Roman" w:hAnsi="Times New Roman" w:cs="Times New Roman"/>
          <w:sz w:val="28"/>
          <w:szCs w:val="28"/>
        </w:rPr>
        <w:lastRenderedPageBreak/>
        <w:t>«Карта территорий, подверженных риску возникновения чрезвычайных ситуаций природного и техногенного характера</w:t>
      </w:r>
    </w:p>
    <w:p w14:paraId="3235E0C7" w14:textId="77777777" w:rsidR="00A61E45" w:rsidRPr="00BE620C" w:rsidRDefault="00A61E45" w:rsidP="00A61E45">
      <w:pPr>
        <w:widowControl w:val="0"/>
        <w:suppressAutoHyphens/>
        <w:spacing w:after="0" w:line="240" w:lineRule="auto"/>
        <w:jc w:val="center"/>
        <w:rPr>
          <w:rFonts w:ascii="Times New Roman" w:hAnsi="Times New Roman" w:cs="Times New Roman"/>
          <w:sz w:val="28"/>
          <w:szCs w:val="28"/>
        </w:rPr>
      </w:pPr>
    </w:p>
    <w:p w14:paraId="57FD0A2F" w14:textId="33CB82D7" w:rsidR="00A61E45" w:rsidRPr="00BE620C" w:rsidRDefault="00E6029E" w:rsidP="00A61E45">
      <w:pPr>
        <w:widowControl w:val="0"/>
        <w:suppressAutoHyphen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16746C7" wp14:editId="531DA0E2">
            <wp:extent cx="5760085" cy="6988810"/>
            <wp:effectExtent l="0" t="0" r="0" b="2540"/>
            <wp:docPr id="3496061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606145" name="Рисунок 34960614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085" cy="6988810"/>
                    </a:xfrm>
                    <a:prstGeom prst="rect">
                      <a:avLst/>
                    </a:prstGeom>
                  </pic:spPr>
                </pic:pic>
              </a:graphicData>
            </a:graphic>
          </wp:inline>
        </w:drawing>
      </w:r>
    </w:p>
    <w:p w14:paraId="217C8963" w14:textId="77777777" w:rsidR="00A61E45" w:rsidRPr="00BE620C" w:rsidRDefault="00A61E45" w:rsidP="00A61E45">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BE620C">
        <w:rPr>
          <w:rFonts w:ascii="Times New Roman" w:eastAsia="Times New Roman" w:hAnsi="Times New Roman" w:cs="Times New Roman"/>
          <w:sz w:val="28"/>
          <w:szCs w:val="28"/>
          <w:lang w:eastAsia="ru-RU"/>
        </w:rPr>
        <w:t>»;</w:t>
      </w:r>
    </w:p>
    <w:p w14:paraId="41AF6C6A" w14:textId="6181C48E" w:rsidR="00A61E45" w:rsidRPr="006724C2" w:rsidRDefault="00E6029E" w:rsidP="00A61E45">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9</w:t>
      </w:r>
      <w:r w:rsidR="00A61E45">
        <w:rPr>
          <w:rFonts w:ascii="Times New Roman" w:eastAsia="Times New Roman" w:hAnsi="Times New Roman" w:cs="Times New Roman"/>
          <w:sz w:val="28"/>
          <w:szCs w:val="28"/>
          <w:lang w:eastAsia="ru-RU"/>
        </w:rPr>
        <w:t>) </w:t>
      </w:r>
      <w:r w:rsidR="00A61E45" w:rsidRPr="00BE620C">
        <w:rPr>
          <w:rFonts w:ascii="Times New Roman" w:eastAsia="Times New Roman" w:hAnsi="Times New Roman" w:cs="Times New Roman"/>
          <w:sz w:val="28"/>
          <w:szCs w:val="28"/>
          <w:lang w:eastAsia="ru-RU"/>
        </w:rPr>
        <w:t>Схему территорий, подверженных риску возникновения чрезвычайных ситуаций природного и техногенного характера признать утратившей силу.</w:t>
      </w:r>
    </w:p>
    <w:p w14:paraId="74524375" w14:textId="77777777" w:rsidR="00385046" w:rsidRPr="00A37C97" w:rsidRDefault="00385046" w:rsidP="00BD328F">
      <w:pPr>
        <w:widowControl w:val="0"/>
        <w:autoSpaceDE w:val="0"/>
        <w:autoSpaceDN w:val="0"/>
        <w:adjustRightInd w:val="0"/>
        <w:spacing w:after="0" w:line="240" w:lineRule="auto"/>
        <w:ind w:firstLine="709"/>
        <w:jc w:val="both"/>
        <w:rPr>
          <w:rFonts w:ascii="Times New Roman" w:eastAsia="Calibri" w:hAnsi="Times New Roman" w:cs="Times New Roman"/>
          <w:kern w:val="2"/>
          <w:sz w:val="28"/>
          <w:szCs w:val="28"/>
        </w:rPr>
      </w:pPr>
    </w:p>
    <w:p w14:paraId="5DABEC7F" w14:textId="77777777" w:rsidR="00BD328F" w:rsidRPr="00FC29B5" w:rsidRDefault="00BD328F" w:rsidP="00FC29B5">
      <w:pPr>
        <w:widowControl w:val="0"/>
        <w:autoSpaceDE w:val="0"/>
        <w:autoSpaceDN w:val="0"/>
        <w:adjustRightInd w:val="0"/>
        <w:spacing w:after="0" w:line="240" w:lineRule="auto"/>
        <w:jc w:val="right"/>
        <w:rPr>
          <w:rFonts w:ascii="Times New Roman" w:eastAsia="Times New Roman" w:hAnsi="Times New Roman" w:cs="Times New Roman"/>
          <w:bCs/>
          <w:sz w:val="28"/>
          <w:szCs w:val="28"/>
          <w:lang w:eastAsia="ru-RU"/>
        </w:rPr>
      </w:pPr>
    </w:p>
    <w:sectPr w:rsidR="00BD328F" w:rsidRPr="00FC29B5" w:rsidSect="00E64728">
      <w:headerReference w:type="first" r:id="rId25"/>
      <w:pgSz w:w="11906" w:h="16838"/>
      <w:pgMar w:top="1134" w:right="1134" w:bottom="1134" w:left="1701" w:header="709" w:footer="709" w:gutter="0"/>
      <w:pgNumType w:start="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E1789E" w14:textId="77777777" w:rsidR="009052C6" w:rsidRDefault="009052C6" w:rsidP="003E1B03">
      <w:pPr>
        <w:spacing w:after="0" w:line="240" w:lineRule="auto"/>
      </w:pPr>
      <w:r>
        <w:separator/>
      </w:r>
    </w:p>
  </w:endnote>
  <w:endnote w:type="continuationSeparator" w:id="0">
    <w:p w14:paraId="2B177E74" w14:textId="77777777" w:rsidR="009052C6" w:rsidRDefault="009052C6" w:rsidP="003E1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l*b*i">
    <w:altName w:val="Calibri"/>
    <w:charset w:val="00"/>
    <w:family w:val="auto"/>
    <w:pitch w:val="default"/>
  </w:font>
  <w:font w:name="T*m*s*N*w*R*m*n">
    <w:altName w:val="Calibri"/>
    <w:charset w:val="00"/>
    <w:family w:val="auto"/>
    <w:pitch w:val="default"/>
  </w:font>
  <w:font w:name="Times New Roman CYR">
    <w:panose1 w:val="02020603050405020304"/>
    <w:charset w:val="CC"/>
    <w:family w:val="roman"/>
    <w:pitch w:val="variable"/>
    <w:sig w:usb0="E0002EFF" w:usb1="C000785B" w:usb2="00000009" w:usb3="00000000" w:csb0="000001FF" w:csb1="00000000"/>
  </w:font>
  <w:font w:name="StarSymbol">
    <w:altName w:val="Arial Unicode MS"/>
    <w:panose1 w:val="00000000000000000000"/>
    <w:charset w:val="02"/>
    <w:family w:val="auto"/>
    <w:notTrueType/>
    <w:pitch w:val="default"/>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CC017E" w14:textId="77777777" w:rsidR="009052C6" w:rsidRDefault="009052C6" w:rsidP="003E1B03">
      <w:pPr>
        <w:spacing w:after="0" w:line="240" w:lineRule="auto"/>
      </w:pPr>
      <w:r>
        <w:separator/>
      </w:r>
    </w:p>
  </w:footnote>
  <w:footnote w:type="continuationSeparator" w:id="0">
    <w:p w14:paraId="0DC70028" w14:textId="77777777" w:rsidR="009052C6" w:rsidRDefault="009052C6" w:rsidP="003E1B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70877435"/>
      <w:docPartObj>
        <w:docPartGallery w:val="Page Numbers (Top of Page)"/>
        <w:docPartUnique/>
      </w:docPartObj>
    </w:sdtPr>
    <w:sdtEndPr>
      <w:rPr>
        <w:rFonts w:ascii="Times New Roman" w:hAnsi="Times New Roman" w:cs="Times New Roman"/>
        <w:sz w:val="24"/>
        <w:szCs w:val="24"/>
      </w:rPr>
    </w:sdtEndPr>
    <w:sdtContent>
      <w:p w14:paraId="26D97F0A" w14:textId="612AACA2" w:rsidR="00825789" w:rsidRPr="00907821" w:rsidRDefault="00825789">
        <w:pPr>
          <w:pStyle w:val="a5"/>
          <w:jc w:val="center"/>
          <w:rPr>
            <w:rFonts w:ascii="Times New Roman" w:hAnsi="Times New Roman" w:cs="Times New Roman"/>
            <w:sz w:val="24"/>
            <w:szCs w:val="24"/>
          </w:rPr>
        </w:pPr>
        <w:r w:rsidRPr="00907821">
          <w:rPr>
            <w:rFonts w:ascii="Times New Roman" w:hAnsi="Times New Roman" w:cs="Times New Roman"/>
            <w:sz w:val="24"/>
            <w:szCs w:val="24"/>
          </w:rPr>
          <w:fldChar w:fldCharType="begin"/>
        </w:r>
        <w:r w:rsidRPr="00907821">
          <w:rPr>
            <w:rFonts w:ascii="Times New Roman" w:hAnsi="Times New Roman" w:cs="Times New Roman"/>
            <w:sz w:val="24"/>
            <w:szCs w:val="24"/>
          </w:rPr>
          <w:instrText>PAGE   \* MERGEFORMAT</w:instrText>
        </w:r>
        <w:r w:rsidRPr="00907821">
          <w:rPr>
            <w:rFonts w:ascii="Times New Roman" w:hAnsi="Times New Roman" w:cs="Times New Roman"/>
            <w:sz w:val="24"/>
            <w:szCs w:val="24"/>
          </w:rPr>
          <w:fldChar w:fldCharType="separate"/>
        </w:r>
        <w:r w:rsidR="007C5926">
          <w:rPr>
            <w:rFonts w:ascii="Times New Roman" w:hAnsi="Times New Roman" w:cs="Times New Roman"/>
            <w:noProof/>
            <w:sz w:val="24"/>
            <w:szCs w:val="24"/>
          </w:rPr>
          <w:t>33</w:t>
        </w:r>
        <w:r w:rsidRPr="00907821">
          <w:rPr>
            <w:rFonts w:ascii="Times New Roman" w:hAnsi="Times New Roman" w:cs="Times New Roman"/>
            <w:sz w:val="24"/>
            <w:szCs w:val="24"/>
          </w:rPr>
          <w:fldChar w:fldCharType="end"/>
        </w:r>
      </w:p>
    </w:sdtContent>
  </w:sdt>
  <w:p w14:paraId="37ECC594" w14:textId="77777777" w:rsidR="00825789" w:rsidRDefault="00825789">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93352" w14:textId="4DDB0470" w:rsidR="00573DE7" w:rsidRPr="00573DE7" w:rsidRDefault="00573DE7" w:rsidP="00573DE7">
    <w:pPr>
      <w:pStyle w:val="a5"/>
      <w:jc w:val="right"/>
      <w:rPr>
        <w:rFonts w:ascii="Times New Roman" w:hAnsi="Times New Roman" w:cs="Times New Roman"/>
        <w:sz w:val="24"/>
        <w:szCs w:val="24"/>
      </w:rPr>
    </w:pPr>
    <w:r w:rsidRPr="00573DE7">
      <w:rPr>
        <w:rFonts w:ascii="Times New Roman" w:hAnsi="Times New Roman" w:cs="Times New Roman"/>
        <w:sz w:val="24"/>
        <w:szCs w:val="24"/>
      </w:rPr>
      <w:t>ПРОЕКТ</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FD3A3" w14:textId="77777777" w:rsidR="00BD328F" w:rsidRPr="001C0C61" w:rsidRDefault="00BD328F" w:rsidP="00F75E17">
    <w:pPr>
      <w:pStyle w:val="a5"/>
      <w:jc w:val="center"/>
      <w:rPr>
        <w:rFonts w:ascii="Times New Roman" w:hAnsi="Times New Roman" w:cs="Times New Roman"/>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8537675"/>
      <w:docPartObj>
        <w:docPartGallery w:val="Page Numbers (Top of Page)"/>
        <w:docPartUnique/>
      </w:docPartObj>
    </w:sdtPr>
    <w:sdtEndPr/>
    <w:sdtContent>
      <w:p w14:paraId="27D160B4" w14:textId="77777777" w:rsidR="00BD328F" w:rsidRDefault="00BD328F">
        <w:pPr>
          <w:pStyle w:val="a5"/>
          <w:jc w:val="center"/>
        </w:pPr>
        <w:r>
          <w:fldChar w:fldCharType="begin"/>
        </w:r>
        <w:r>
          <w:instrText>PAGE   \* MERGEFORMAT</w:instrText>
        </w:r>
        <w:r>
          <w:fldChar w:fldCharType="separate"/>
        </w:r>
        <w:r>
          <w:rPr>
            <w:noProof/>
          </w:rPr>
          <w:t>47</w:t>
        </w:r>
        <w:r>
          <w:fldChar w:fldCharType="end"/>
        </w:r>
      </w:p>
    </w:sdtContent>
  </w:sdt>
  <w:p w14:paraId="2677A0E0" w14:textId="77777777" w:rsidR="00BD328F" w:rsidRPr="001C0C61" w:rsidRDefault="00BD328F" w:rsidP="00F75E17">
    <w:pPr>
      <w:pStyle w:val="a5"/>
      <w:jc w:val="center"/>
      <w:rPr>
        <w:rFonts w:ascii="Times New Roman" w:hAnsi="Times New Roman" w:cs="Times New Roman"/>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E5CB2" w14:textId="77777777" w:rsidR="00D63FE8" w:rsidRPr="001C0C61" w:rsidRDefault="00D63FE8" w:rsidP="00F75E17">
    <w:pPr>
      <w:pStyle w:val="a5"/>
      <w:jc w:val="center"/>
      <w:rPr>
        <w:rFonts w:ascii="Times New Roman" w:hAnsi="Times New Roman" w:cs="Times New Roman"/>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2188902"/>
      <w:docPartObj>
        <w:docPartGallery w:val="Page Numbers (Top of Page)"/>
        <w:docPartUnique/>
      </w:docPartObj>
    </w:sdtPr>
    <w:sdtEndPr/>
    <w:sdtContent>
      <w:p w14:paraId="1B8F19F6" w14:textId="77777777" w:rsidR="00D63FE8" w:rsidRDefault="00D63FE8">
        <w:pPr>
          <w:pStyle w:val="a5"/>
          <w:jc w:val="center"/>
        </w:pPr>
        <w:r>
          <w:fldChar w:fldCharType="begin"/>
        </w:r>
        <w:r>
          <w:instrText>PAGE   \* MERGEFORMAT</w:instrText>
        </w:r>
        <w:r>
          <w:fldChar w:fldCharType="separate"/>
        </w:r>
        <w:r>
          <w:rPr>
            <w:noProof/>
          </w:rPr>
          <w:t>47</w:t>
        </w:r>
        <w:r>
          <w:fldChar w:fldCharType="end"/>
        </w:r>
      </w:p>
    </w:sdtContent>
  </w:sdt>
  <w:p w14:paraId="5BE3BF04" w14:textId="77777777" w:rsidR="00D63FE8" w:rsidRPr="001C0C61" w:rsidRDefault="00D63FE8" w:rsidP="00F75E17">
    <w:pPr>
      <w:pStyle w:val="a5"/>
      <w:jc w:val="center"/>
      <w:rPr>
        <w:rFonts w:ascii="Times New Roman" w:hAnsi="Times New Roman" w:cs="Times New Roman"/>
        <w:sz w:val="24"/>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5677C" w14:textId="60FBF9AE" w:rsidR="00825789" w:rsidRPr="001C0C61" w:rsidRDefault="00825789" w:rsidP="00D606EA">
    <w:pPr>
      <w:pStyle w:val="a5"/>
      <w:jc w:val="cent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5"/>
    <w:multiLevelType w:val="singleLevel"/>
    <w:tmpl w:val="00000005"/>
    <w:name w:val="WW8Num6"/>
    <w:lvl w:ilvl="0">
      <w:start w:val="1"/>
      <w:numFmt w:val="decimal"/>
      <w:lvlText w:val="%1."/>
      <w:lvlJc w:val="left"/>
      <w:pPr>
        <w:tabs>
          <w:tab w:val="num" w:pos="0"/>
        </w:tabs>
        <w:ind w:left="79" w:hanging="360"/>
      </w:pPr>
      <w:rPr>
        <w:rFonts w:ascii="Symbol" w:hAnsi="Symbol" w:cs="Symbol" w:hint="default"/>
        <w:b/>
        <w:bCs/>
      </w:rPr>
    </w:lvl>
  </w:abstractNum>
  <w:abstractNum w:abstractNumId="1" w15:restartNumberingAfterBreak="0">
    <w:nsid w:val="00000008"/>
    <w:multiLevelType w:val="multilevel"/>
    <w:tmpl w:val="00000008"/>
    <w:name w:val="WW8Num8"/>
    <w:lvl w:ilvl="0">
      <w:start w:val="1"/>
      <w:numFmt w:val="decimal"/>
      <w:lvlText w:val="%1."/>
      <w:lvlJc w:val="left"/>
      <w:pPr>
        <w:tabs>
          <w:tab w:val="num" w:pos="491"/>
        </w:tabs>
        <w:ind w:left="1211" w:hanging="360"/>
      </w:pPr>
    </w:lvl>
    <w:lvl w:ilvl="1">
      <w:start w:val="1"/>
      <w:numFmt w:val="bullet"/>
      <w:lvlText w:val="•"/>
      <w:lvlJc w:val="left"/>
      <w:pPr>
        <w:tabs>
          <w:tab w:val="num" w:pos="0"/>
        </w:tabs>
        <w:ind w:left="1635" w:hanging="555"/>
      </w:pPr>
      <w:rPr>
        <w:rFonts w:ascii="Times New Roman" w:hAnsi="Times New Roman" w:cs="Symbol"/>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2" w15:restartNumberingAfterBreak="0">
    <w:nsid w:val="0000000C"/>
    <w:multiLevelType w:val="multilevel"/>
    <w:tmpl w:val="0000000C"/>
    <w:name w:val="WW8Num12"/>
    <w:lvl w:ilvl="0">
      <w:start w:val="1"/>
      <w:numFmt w:val="decimal"/>
      <w:lvlText w:val="%1"/>
      <w:lvlJc w:val="left"/>
      <w:pPr>
        <w:tabs>
          <w:tab w:val="num" w:pos="0"/>
        </w:tabs>
        <w:ind w:left="375" w:hanging="375"/>
      </w:pPr>
    </w:lvl>
    <w:lvl w:ilvl="1">
      <w:start w:val="1"/>
      <w:numFmt w:val="decimal"/>
      <w:lvlText w:val="%1.%2"/>
      <w:lvlJc w:val="left"/>
      <w:pPr>
        <w:tabs>
          <w:tab w:val="num" w:pos="0"/>
        </w:tabs>
        <w:ind w:left="2160" w:hanging="720"/>
      </w:pPr>
    </w:lvl>
    <w:lvl w:ilvl="2">
      <w:start w:val="1"/>
      <w:numFmt w:val="decimal"/>
      <w:lvlText w:val="%1.%2.%3"/>
      <w:lvlJc w:val="left"/>
      <w:pPr>
        <w:tabs>
          <w:tab w:val="num" w:pos="0"/>
        </w:tabs>
        <w:ind w:left="3600" w:hanging="720"/>
      </w:pPr>
    </w:lvl>
    <w:lvl w:ilvl="3">
      <w:start w:val="1"/>
      <w:numFmt w:val="decimal"/>
      <w:lvlText w:val="%1.%2.%3.%4"/>
      <w:lvlJc w:val="left"/>
      <w:pPr>
        <w:tabs>
          <w:tab w:val="num" w:pos="0"/>
        </w:tabs>
        <w:ind w:left="5400" w:hanging="1080"/>
      </w:pPr>
    </w:lvl>
    <w:lvl w:ilvl="4">
      <w:start w:val="1"/>
      <w:numFmt w:val="decimal"/>
      <w:lvlText w:val="%1.%2.%3.%4.%5"/>
      <w:lvlJc w:val="left"/>
      <w:pPr>
        <w:tabs>
          <w:tab w:val="num" w:pos="0"/>
        </w:tabs>
        <w:ind w:left="6840" w:hanging="1080"/>
      </w:pPr>
    </w:lvl>
    <w:lvl w:ilvl="5">
      <w:start w:val="1"/>
      <w:numFmt w:val="decimal"/>
      <w:lvlText w:val="%1.%2.%3.%4.%5.%6"/>
      <w:lvlJc w:val="left"/>
      <w:pPr>
        <w:tabs>
          <w:tab w:val="num" w:pos="0"/>
        </w:tabs>
        <w:ind w:left="8640" w:hanging="1440"/>
      </w:pPr>
    </w:lvl>
    <w:lvl w:ilvl="6">
      <w:start w:val="1"/>
      <w:numFmt w:val="decimal"/>
      <w:lvlText w:val="%1.%2.%3.%4.%5.%6.%7"/>
      <w:lvlJc w:val="left"/>
      <w:pPr>
        <w:tabs>
          <w:tab w:val="num" w:pos="0"/>
        </w:tabs>
        <w:ind w:left="10440" w:hanging="1800"/>
      </w:pPr>
    </w:lvl>
    <w:lvl w:ilvl="7">
      <w:start w:val="1"/>
      <w:numFmt w:val="decimal"/>
      <w:lvlText w:val="%1.%2.%3.%4.%5.%6.%7.%8"/>
      <w:lvlJc w:val="left"/>
      <w:pPr>
        <w:tabs>
          <w:tab w:val="num" w:pos="0"/>
        </w:tabs>
        <w:ind w:left="11880" w:hanging="1800"/>
      </w:pPr>
    </w:lvl>
    <w:lvl w:ilvl="8">
      <w:start w:val="1"/>
      <w:numFmt w:val="decimal"/>
      <w:lvlText w:val="%1.%2.%3.%4.%5.%6.%7.%8.%9"/>
      <w:lvlJc w:val="left"/>
      <w:pPr>
        <w:tabs>
          <w:tab w:val="num" w:pos="0"/>
        </w:tabs>
        <w:ind w:left="13680" w:hanging="2160"/>
      </w:pPr>
    </w:lvl>
  </w:abstractNum>
  <w:abstractNum w:abstractNumId="3" w15:restartNumberingAfterBreak="0">
    <w:nsid w:val="0000000E"/>
    <w:multiLevelType w:val="multilevel"/>
    <w:tmpl w:val="0000000E"/>
    <w:name w:val="WW8Num20"/>
    <w:lvl w:ilvl="0">
      <w:start w:val="1"/>
      <w:numFmt w:val="decimal"/>
      <w:lvlText w:val="%1."/>
      <w:lvlJc w:val="left"/>
      <w:pPr>
        <w:tabs>
          <w:tab w:val="num" w:pos="0"/>
        </w:tabs>
        <w:ind w:left="2142" w:hanging="360"/>
      </w:pPr>
      <w:rPr>
        <w:b/>
      </w:rPr>
    </w:lvl>
    <w:lvl w:ilvl="1">
      <w:start w:val="2"/>
      <w:numFmt w:val="decimal"/>
      <w:lvlText w:val="%1.%2"/>
      <w:lvlJc w:val="left"/>
      <w:pPr>
        <w:tabs>
          <w:tab w:val="num" w:pos="0"/>
        </w:tabs>
        <w:ind w:left="705" w:hanging="705"/>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971" w:hanging="720"/>
      </w:pPr>
    </w:lvl>
    <w:lvl w:ilvl="4">
      <w:start w:val="1"/>
      <w:numFmt w:val="decimal"/>
      <w:lvlText w:val="%1.%2.%3.%4.%5"/>
      <w:lvlJc w:val="left"/>
      <w:pPr>
        <w:tabs>
          <w:tab w:val="num" w:pos="0"/>
        </w:tabs>
        <w:ind w:left="3582" w:hanging="1080"/>
      </w:pPr>
    </w:lvl>
    <w:lvl w:ilvl="5">
      <w:start w:val="1"/>
      <w:numFmt w:val="decimal"/>
      <w:lvlText w:val="%1.%2.%3.%4.%5.%6"/>
      <w:lvlJc w:val="left"/>
      <w:pPr>
        <w:tabs>
          <w:tab w:val="num" w:pos="0"/>
        </w:tabs>
        <w:ind w:left="4833" w:hanging="1080"/>
      </w:pPr>
    </w:lvl>
    <w:lvl w:ilvl="6">
      <w:start w:val="1"/>
      <w:numFmt w:val="decimal"/>
      <w:lvlText w:val="%1.%2.%3.%4.%5.%6.%7"/>
      <w:lvlJc w:val="left"/>
      <w:pPr>
        <w:tabs>
          <w:tab w:val="num" w:pos="0"/>
        </w:tabs>
        <w:ind w:left="6444" w:hanging="1440"/>
      </w:pPr>
    </w:lvl>
    <w:lvl w:ilvl="7">
      <w:start w:val="1"/>
      <w:numFmt w:val="decimal"/>
      <w:lvlText w:val="%1.%2.%3.%4.%5.%6.%7.%8"/>
      <w:lvlJc w:val="left"/>
      <w:pPr>
        <w:tabs>
          <w:tab w:val="num" w:pos="0"/>
        </w:tabs>
        <w:ind w:left="7695" w:hanging="1440"/>
      </w:pPr>
    </w:lvl>
    <w:lvl w:ilvl="8">
      <w:start w:val="1"/>
      <w:numFmt w:val="decimal"/>
      <w:lvlText w:val="%1.%2.%3.%4.%5.%6.%7.%8.%9"/>
      <w:lvlJc w:val="left"/>
      <w:pPr>
        <w:tabs>
          <w:tab w:val="num" w:pos="0"/>
        </w:tabs>
        <w:ind w:left="8946" w:hanging="1440"/>
      </w:pPr>
    </w:lvl>
  </w:abstractNum>
  <w:abstractNum w:abstractNumId="4" w15:restartNumberingAfterBreak="0">
    <w:nsid w:val="0000000F"/>
    <w:multiLevelType w:val="singleLevel"/>
    <w:tmpl w:val="0000000F"/>
    <w:name w:val="WW8Num21"/>
    <w:lvl w:ilvl="0">
      <w:start w:val="1"/>
      <w:numFmt w:val="decimal"/>
      <w:lvlText w:val="%1."/>
      <w:lvlJc w:val="left"/>
      <w:pPr>
        <w:tabs>
          <w:tab w:val="num" w:pos="0"/>
        </w:tabs>
        <w:ind w:left="720" w:hanging="360"/>
      </w:pPr>
      <w:rPr>
        <w:rFonts w:ascii="Times New Roman" w:hAnsi="Times New Roman" w:cs="Times New Roman" w:hint="default"/>
        <w:i w:val="0"/>
        <w:sz w:val="24"/>
        <w:szCs w:val="24"/>
      </w:rPr>
    </w:lvl>
  </w:abstractNum>
  <w:abstractNum w:abstractNumId="5" w15:restartNumberingAfterBreak="0">
    <w:nsid w:val="00000016"/>
    <w:multiLevelType w:val="multilevel"/>
    <w:tmpl w:val="00000016"/>
    <w:name w:val="WW8Num22"/>
    <w:lvl w:ilvl="0">
      <w:start w:val="1"/>
      <w:numFmt w:val="bullet"/>
      <w:lvlText w:val="−"/>
      <w:lvlJc w:val="left"/>
      <w:pPr>
        <w:tabs>
          <w:tab w:val="num" w:pos="0"/>
        </w:tabs>
        <w:ind w:left="1571" w:hanging="360"/>
      </w:pPr>
      <w:rPr>
        <w:rFonts w:ascii="Courier New" w:hAnsi="Courier New" w:cs="Symbol"/>
      </w:rPr>
    </w:lvl>
    <w:lvl w:ilvl="1">
      <w:start w:val="1"/>
      <w:numFmt w:val="bullet"/>
      <w:lvlText w:val="o"/>
      <w:lvlJc w:val="left"/>
      <w:pPr>
        <w:tabs>
          <w:tab w:val="num" w:pos="0"/>
        </w:tabs>
        <w:ind w:left="2291" w:hanging="360"/>
      </w:pPr>
      <w:rPr>
        <w:rFonts w:ascii="Courier New" w:hAnsi="Courier New" w:cs="Symbol"/>
      </w:rPr>
    </w:lvl>
    <w:lvl w:ilvl="2">
      <w:start w:val="1"/>
      <w:numFmt w:val="bullet"/>
      <w:lvlText w:val=""/>
      <w:lvlJc w:val="left"/>
      <w:pPr>
        <w:tabs>
          <w:tab w:val="num" w:pos="0"/>
        </w:tabs>
        <w:ind w:left="3011" w:hanging="360"/>
      </w:pPr>
      <w:rPr>
        <w:rFonts w:ascii="Wingdings" w:hAnsi="Wingdings" w:cs="Wingdings"/>
      </w:rPr>
    </w:lvl>
    <w:lvl w:ilvl="3">
      <w:start w:val="1"/>
      <w:numFmt w:val="bullet"/>
      <w:lvlText w:val=""/>
      <w:lvlJc w:val="left"/>
      <w:pPr>
        <w:tabs>
          <w:tab w:val="num" w:pos="0"/>
        </w:tabs>
        <w:ind w:left="3731" w:hanging="360"/>
      </w:pPr>
      <w:rPr>
        <w:rFonts w:ascii="Symbol" w:hAnsi="Symbol" w:cs="Symbol"/>
      </w:rPr>
    </w:lvl>
    <w:lvl w:ilvl="4">
      <w:start w:val="1"/>
      <w:numFmt w:val="bullet"/>
      <w:lvlText w:val="o"/>
      <w:lvlJc w:val="left"/>
      <w:pPr>
        <w:tabs>
          <w:tab w:val="num" w:pos="0"/>
        </w:tabs>
        <w:ind w:left="4451" w:hanging="360"/>
      </w:pPr>
      <w:rPr>
        <w:rFonts w:ascii="Courier New" w:hAnsi="Courier New" w:cs="Symbol"/>
      </w:rPr>
    </w:lvl>
    <w:lvl w:ilvl="5">
      <w:start w:val="1"/>
      <w:numFmt w:val="bullet"/>
      <w:lvlText w:val=""/>
      <w:lvlJc w:val="left"/>
      <w:pPr>
        <w:tabs>
          <w:tab w:val="num" w:pos="0"/>
        </w:tabs>
        <w:ind w:left="5171" w:hanging="360"/>
      </w:pPr>
      <w:rPr>
        <w:rFonts w:ascii="Wingdings" w:hAnsi="Wingdings" w:cs="Wingdings"/>
      </w:rPr>
    </w:lvl>
    <w:lvl w:ilvl="6">
      <w:start w:val="1"/>
      <w:numFmt w:val="bullet"/>
      <w:lvlText w:val=""/>
      <w:lvlJc w:val="left"/>
      <w:pPr>
        <w:tabs>
          <w:tab w:val="num" w:pos="0"/>
        </w:tabs>
        <w:ind w:left="5891" w:hanging="360"/>
      </w:pPr>
      <w:rPr>
        <w:rFonts w:ascii="Symbol" w:hAnsi="Symbol" w:cs="Symbol"/>
      </w:rPr>
    </w:lvl>
    <w:lvl w:ilvl="7">
      <w:start w:val="1"/>
      <w:numFmt w:val="bullet"/>
      <w:lvlText w:val="o"/>
      <w:lvlJc w:val="left"/>
      <w:pPr>
        <w:tabs>
          <w:tab w:val="num" w:pos="0"/>
        </w:tabs>
        <w:ind w:left="6611" w:hanging="360"/>
      </w:pPr>
      <w:rPr>
        <w:rFonts w:ascii="Courier New" w:hAnsi="Courier New" w:cs="Symbol"/>
      </w:rPr>
    </w:lvl>
    <w:lvl w:ilvl="8">
      <w:start w:val="1"/>
      <w:numFmt w:val="bullet"/>
      <w:lvlText w:val=""/>
      <w:lvlJc w:val="left"/>
      <w:pPr>
        <w:tabs>
          <w:tab w:val="num" w:pos="0"/>
        </w:tabs>
        <w:ind w:left="7331" w:hanging="360"/>
      </w:pPr>
      <w:rPr>
        <w:rFonts w:ascii="Wingdings" w:hAnsi="Wingdings" w:cs="Wingdings"/>
      </w:rPr>
    </w:lvl>
  </w:abstractNum>
  <w:abstractNum w:abstractNumId="6" w15:restartNumberingAfterBreak="0">
    <w:nsid w:val="00000017"/>
    <w:multiLevelType w:val="multilevel"/>
    <w:tmpl w:val="00000017"/>
    <w:name w:val="WW8Num23"/>
    <w:lvl w:ilvl="0">
      <w:start w:val="1"/>
      <w:numFmt w:val="bullet"/>
      <w:lvlText w:val=""/>
      <w:lvlJc w:val="left"/>
      <w:pPr>
        <w:tabs>
          <w:tab w:val="num" w:pos="0"/>
        </w:tabs>
        <w:ind w:left="720" w:hanging="360"/>
      </w:pPr>
      <w:rPr>
        <w:rFonts w:ascii="Symbol" w:hAnsi="Symbol" w:cs="OpenSymbol"/>
        <w:color w:val="00000A"/>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7" w15:restartNumberingAfterBreak="0">
    <w:nsid w:val="0000001D"/>
    <w:multiLevelType w:val="singleLevel"/>
    <w:tmpl w:val="0000001D"/>
    <w:name w:val="WW8Num29"/>
    <w:lvl w:ilvl="0">
      <w:start w:val="1"/>
      <w:numFmt w:val="bullet"/>
      <w:lvlText w:val=""/>
      <w:lvlJc w:val="left"/>
      <w:pPr>
        <w:tabs>
          <w:tab w:val="num" w:pos="0"/>
        </w:tabs>
        <w:ind w:left="720" w:hanging="360"/>
      </w:pPr>
      <w:rPr>
        <w:rFonts w:ascii="Wingdings" w:hAnsi="Wingdings" w:cs="OpenSymbol"/>
      </w:rPr>
    </w:lvl>
  </w:abstractNum>
  <w:abstractNum w:abstractNumId="8" w15:restartNumberingAfterBreak="0">
    <w:nsid w:val="016E792B"/>
    <w:multiLevelType w:val="hybridMultilevel"/>
    <w:tmpl w:val="C3A054F8"/>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0E41FFC"/>
    <w:multiLevelType w:val="hybridMultilevel"/>
    <w:tmpl w:val="64CA1A90"/>
    <w:lvl w:ilvl="0" w:tplc="0F7200F0">
      <w:start w:val="1"/>
      <w:numFmt w:val="decimal"/>
      <w:lvlText w:val="%1."/>
      <w:lvlJc w:val="right"/>
      <w:pPr>
        <w:ind w:left="502" w:hanging="360"/>
      </w:pPr>
    </w:lvl>
    <w:lvl w:ilvl="1" w:tplc="04190019">
      <w:start w:val="1"/>
      <w:numFmt w:val="lowerLetter"/>
      <w:lvlText w:val="%2."/>
      <w:lvlJc w:val="left"/>
      <w:pPr>
        <w:ind w:left="1081" w:hanging="360"/>
      </w:pPr>
    </w:lvl>
    <w:lvl w:ilvl="2" w:tplc="0419001B">
      <w:start w:val="1"/>
      <w:numFmt w:val="lowerRoman"/>
      <w:lvlText w:val="%3."/>
      <w:lvlJc w:val="right"/>
      <w:pPr>
        <w:ind w:left="1801" w:hanging="180"/>
      </w:pPr>
    </w:lvl>
    <w:lvl w:ilvl="3" w:tplc="0419000F">
      <w:start w:val="1"/>
      <w:numFmt w:val="decimal"/>
      <w:lvlText w:val="%4."/>
      <w:lvlJc w:val="left"/>
      <w:pPr>
        <w:ind w:left="2521" w:hanging="360"/>
      </w:pPr>
    </w:lvl>
    <w:lvl w:ilvl="4" w:tplc="04190019">
      <w:start w:val="1"/>
      <w:numFmt w:val="lowerLetter"/>
      <w:lvlText w:val="%5."/>
      <w:lvlJc w:val="left"/>
      <w:pPr>
        <w:ind w:left="3241" w:hanging="360"/>
      </w:pPr>
    </w:lvl>
    <w:lvl w:ilvl="5" w:tplc="0419001B">
      <w:start w:val="1"/>
      <w:numFmt w:val="lowerRoman"/>
      <w:lvlText w:val="%6."/>
      <w:lvlJc w:val="right"/>
      <w:pPr>
        <w:ind w:left="3961" w:hanging="180"/>
      </w:pPr>
    </w:lvl>
    <w:lvl w:ilvl="6" w:tplc="0419000F">
      <w:start w:val="1"/>
      <w:numFmt w:val="decimal"/>
      <w:lvlText w:val="%7."/>
      <w:lvlJc w:val="left"/>
      <w:pPr>
        <w:ind w:left="4681" w:hanging="360"/>
      </w:pPr>
    </w:lvl>
    <w:lvl w:ilvl="7" w:tplc="04190019">
      <w:start w:val="1"/>
      <w:numFmt w:val="lowerLetter"/>
      <w:lvlText w:val="%8."/>
      <w:lvlJc w:val="left"/>
      <w:pPr>
        <w:ind w:left="5401" w:hanging="360"/>
      </w:pPr>
    </w:lvl>
    <w:lvl w:ilvl="8" w:tplc="0419001B">
      <w:start w:val="1"/>
      <w:numFmt w:val="lowerRoman"/>
      <w:lvlText w:val="%9."/>
      <w:lvlJc w:val="right"/>
      <w:pPr>
        <w:ind w:left="6121" w:hanging="180"/>
      </w:pPr>
    </w:lvl>
  </w:abstractNum>
  <w:abstractNum w:abstractNumId="10" w15:restartNumberingAfterBreak="0">
    <w:nsid w:val="11D259CD"/>
    <w:multiLevelType w:val="hybridMultilevel"/>
    <w:tmpl w:val="C32858FE"/>
    <w:lvl w:ilvl="0" w:tplc="214485E8">
      <w:start w:val="1"/>
      <w:numFmt w:val="decimal"/>
      <w:lvlText w:val="%1."/>
      <w:lvlJc w:val="righ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15:restartNumberingAfterBreak="0">
    <w:nsid w:val="1B8B5936"/>
    <w:multiLevelType w:val="hybridMultilevel"/>
    <w:tmpl w:val="8788038C"/>
    <w:lvl w:ilvl="0" w:tplc="03FC31E8">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33F5433"/>
    <w:multiLevelType w:val="hybridMultilevel"/>
    <w:tmpl w:val="2FEAA960"/>
    <w:lvl w:ilvl="0" w:tplc="FFFFFFFF">
      <w:start w:val="1"/>
      <w:numFmt w:val="decimal"/>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2B2C724E"/>
    <w:multiLevelType w:val="hybridMultilevel"/>
    <w:tmpl w:val="C73A7248"/>
    <w:lvl w:ilvl="0" w:tplc="8D520D6E">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pStyle w:val="6"/>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2570028"/>
    <w:multiLevelType w:val="hybridMultilevel"/>
    <w:tmpl w:val="58E47DE6"/>
    <w:lvl w:ilvl="0" w:tplc="0419000F">
      <w:start w:val="1"/>
      <w:numFmt w:val="decimal"/>
      <w:lvlText w:val="%1."/>
      <w:lvlJc w:val="left"/>
      <w:pPr>
        <w:ind w:left="50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5" w15:restartNumberingAfterBreak="0">
    <w:nsid w:val="36663203"/>
    <w:multiLevelType w:val="hybridMultilevel"/>
    <w:tmpl w:val="C32858FE"/>
    <w:lvl w:ilvl="0" w:tplc="FFFFFFFF">
      <w:start w:val="1"/>
      <w:numFmt w:val="decimal"/>
      <w:lvlText w:val="%1."/>
      <w:lvlJc w:val="righ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6" w15:restartNumberingAfterBreak="0">
    <w:nsid w:val="458C5BB0"/>
    <w:multiLevelType w:val="hybridMultilevel"/>
    <w:tmpl w:val="2FEAA960"/>
    <w:lvl w:ilvl="0" w:tplc="FFFFFFFF">
      <w:start w:val="1"/>
      <w:numFmt w:val="decimal"/>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47746E38"/>
    <w:multiLevelType w:val="hybridMultilevel"/>
    <w:tmpl w:val="C3A054F8"/>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C7A7B59"/>
    <w:multiLevelType w:val="hybridMultilevel"/>
    <w:tmpl w:val="9BFA4CE8"/>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54420A5"/>
    <w:multiLevelType w:val="hybridMultilevel"/>
    <w:tmpl w:val="642C6684"/>
    <w:lvl w:ilvl="0" w:tplc="31224B90">
      <w:start w:val="1"/>
      <w:numFmt w:val="decimal"/>
      <w:lvlText w:val="%1."/>
      <w:lvlJc w:val="center"/>
      <w:pPr>
        <w:ind w:left="502" w:hanging="360"/>
      </w:pPr>
    </w:lvl>
    <w:lvl w:ilvl="1" w:tplc="35B6D912">
      <w:start w:val="1"/>
      <w:numFmt w:val="lowerLetter"/>
      <w:lvlText w:val="%2."/>
      <w:lvlJc w:val="left"/>
      <w:pPr>
        <w:ind w:left="1440" w:hanging="360"/>
      </w:pPr>
    </w:lvl>
    <w:lvl w:ilvl="2" w:tplc="1F566EE4">
      <w:start w:val="1"/>
      <w:numFmt w:val="lowerRoman"/>
      <w:lvlText w:val="%3."/>
      <w:lvlJc w:val="right"/>
      <w:pPr>
        <w:ind w:left="2160" w:hanging="180"/>
      </w:pPr>
    </w:lvl>
    <w:lvl w:ilvl="3" w:tplc="B6CC54F0">
      <w:start w:val="1"/>
      <w:numFmt w:val="decimal"/>
      <w:lvlText w:val="%4."/>
      <w:lvlJc w:val="left"/>
      <w:pPr>
        <w:ind w:left="2880" w:hanging="360"/>
      </w:pPr>
    </w:lvl>
    <w:lvl w:ilvl="4" w:tplc="DC2056A4">
      <w:start w:val="1"/>
      <w:numFmt w:val="lowerLetter"/>
      <w:lvlText w:val="%5."/>
      <w:lvlJc w:val="left"/>
      <w:pPr>
        <w:ind w:left="3600" w:hanging="360"/>
      </w:pPr>
    </w:lvl>
    <w:lvl w:ilvl="5" w:tplc="2DB00B32">
      <w:start w:val="1"/>
      <w:numFmt w:val="lowerRoman"/>
      <w:lvlText w:val="%6."/>
      <w:lvlJc w:val="right"/>
      <w:pPr>
        <w:ind w:left="4320" w:hanging="180"/>
      </w:pPr>
    </w:lvl>
    <w:lvl w:ilvl="6" w:tplc="DA8E188C">
      <w:start w:val="1"/>
      <w:numFmt w:val="decimal"/>
      <w:lvlText w:val="%7."/>
      <w:lvlJc w:val="left"/>
      <w:pPr>
        <w:ind w:left="5040" w:hanging="360"/>
      </w:pPr>
    </w:lvl>
    <w:lvl w:ilvl="7" w:tplc="0D4A21B6">
      <w:start w:val="1"/>
      <w:numFmt w:val="lowerLetter"/>
      <w:lvlText w:val="%8."/>
      <w:lvlJc w:val="left"/>
      <w:pPr>
        <w:ind w:left="5760" w:hanging="360"/>
      </w:pPr>
    </w:lvl>
    <w:lvl w:ilvl="8" w:tplc="CE6E0F5A">
      <w:start w:val="1"/>
      <w:numFmt w:val="lowerRoman"/>
      <w:lvlText w:val="%9."/>
      <w:lvlJc w:val="right"/>
      <w:pPr>
        <w:ind w:left="6480" w:hanging="180"/>
      </w:pPr>
    </w:lvl>
  </w:abstractNum>
  <w:abstractNum w:abstractNumId="20" w15:restartNumberingAfterBreak="0">
    <w:nsid w:val="6EC679DA"/>
    <w:multiLevelType w:val="hybridMultilevel"/>
    <w:tmpl w:val="C3A054F8"/>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1A7735B"/>
    <w:multiLevelType w:val="hybridMultilevel"/>
    <w:tmpl w:val="642C6684"/>
    <w:lvl w:ilvl="0" w:tplc="FFFFFFFF">
      <w:start w:val="1"/>
      <w:numFmt w:val="decimal"/>
      <w:lvlText w:val="%1."/>
      <w:lvlJc w:val="center"/>
      <w:pPr>
        <w:ind w:left="502"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7FC912EE"/>
    <w:multiLevelType w:val="hybridMultilevel"/>
    <w:tmpl w:val="E1540438"/>
    <w:lvl w:ilvl="0" w:tplc="214485E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97733569">
    <w:abstractNumId w:val="13"/>
  </w:num>
  <w:num w:numId="2" w16cid:durableId="322129840">
    <w:abstractNumId w:val="18"/>
  </w:num>
  <w:num w:numId="3" w16cid:durableId="610474615">
    <w:abstractNumId w:val="17"/>
  </w:num>
  <w:num w:numId="4" w16cid:durableId="123350803">
    <w:abstractNumId w:val="11"/>
  </w:num>
  <w:num w:numId="5" w16cid:durableId="1808433028">
    <w:abstractNumId w:val="14"/>
  </w:num>
  <w:num w:numId="6" w16cid:durableId="1054350869">
    <w:abstractNumId w:val="8"/>
  </w:num>
  <w:num w:numId="7" w16cid:durableId="1991864143">
    <w:abstractNumId w:val="20"/>
  </w:num>
  <w:num w:numId="8" w16cid:durableId="520242556">
    <w:abstractNumId w:val="9"/>
  </w:num>
  <w:num w:numId="9" w16cid:durableId="1942100251">
    <w:abstractNumId w:val="21"/>
  </w:num>
  <w:num w:numId="10" w16cid:durableId="1267419369">
    <w:abstractNumId w:val="16"/>
  </w:num>
  <w:num w:numId="11" w16cid:durableId="1445882570">
    <w:abstractNumId w:val="22"/>
  </w:num>
  <w:num w:numId="12" w16cid:durableId="547424084">
    <w:abstractNumId w:val="10"/>
  </w:num>
  <w:num w:numId="13" w16cid:durableId="1238516448">
    <w:abstractNumId w:val="15"/>
  </w:num>
  <w:num w:numId="14" w16cid:durableId="33962270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59772660">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784"/>
    <w:rsid w:val="00002078"/>
    <w:rsid w:val="00002AA3"/>
    <w:rsid w:val="0000428B"/>
    <w:rsid w:val="00005129"/>
    <w:rsid w:val="00011997"/>
    <w:rsid w:val="00012302"/>
    <w:rsid w:val="00014426"/>
    <w:rsid w:val="000152CF"/>
    <w:rsid w:val="00015CB1"/>
    <w:rsid w:val="0002037D"/>
    <w:rsid w:val="00020947"/>
    <w:rsid w:val="00020A7D"/>
    <w:rsid w:val="000224AA"/>
    <w:rsid w:val="00022936"/>
    <w:rsid w:val="00023192"/>
    <w:rsid w:val="00023CD6"/>
    <w:rsid w:val="0002654F"/>
    <w:rsid w:val="00031B76"/>
    <w:rsid w:val="000329CC"/>
    <w:rsid w:val="00033100"/>
    <w:rsid w:val="000342C3"/>
    <w:rsid w:val="000347A8"/>
    <w:rsid w:val="0003503D"/>
    <w:rsid w:val="0003510A"/>
    <w:rsid w:val="00035AF0"/>
    <w:rsid w:val="00036539"/>
    <w:rsid w:val="00036783"/>
    <w:rsid w:val="00036935"/>
    <w:rsid w:val="00041488"/>
    <w:rsid w:val="00041F68"/>
    <w:rsid w:val="00043A54"/>
    <w:rsid w:val="00045190"/>
    <w:rsid w:val="00046490"/>
    <w:rsid w:val="00046985"/>
    <w:rsid w:val="00046E54"/>
    <w:rsid w:val="00050094"/>
    <w:rsid w:val="0005016F"/>
    <w:rsid w:val="00051805"/>
    <w:rsid w:val="00052296"/>
    <w:rsid w:val="000525FB"/>
    <w:rsid w:val="0005352A"/>
    <w:rsid w:val="000544FF"/>
    <w:rsid w:val="00054E25"/>
    <w:rsid w:val="0005509E"/>
    <w:rsid w:val="0005617B"/>
    <w:rsid w:val="00056482"/>
    <w:rsid w:val="000618A9"/>
    <w:rsid w:val="00063E07"/>
    <w:rsid w:val="000664FD"/>
    <w:rsid w:val="00071685"/>
    <w:rsid w:val="00072528"/>
    <w:rsid w:val="00072585"/>
    <w:rsid w:val="00072827"/>
    <w:rsid w:val="00073E52"/>
    <w:rsid w:val="00074155"/>
    <w:rsid w:val="000756DE"/>
    <w:rsid w:val="000778EF"/>
    <w:rsid w:val="00081530"/>
    <w:rsid w:val="00084400"/>
    <w:rsid w:val="00084998"/>
    <w:rsid w:val="00085570"/>
    <w:rsid w:val="00086055"/>
    <w:rsid w:val="000913CE"/>
    <w:rsid w:val="000919B2"/>
    <w:rsid w:val="00094010"/>
    <w:rsid w:val="00094614"/>
    <w:rsid w:val="000968FB"/>
    <w:rsid w:val="0009701E"/>
    <w:rsid w:val="000A1DB5"/>
    <w:rsid w:val="000A2EF5"/>
    <w:rsid w:val="000A5614"/>
    <w:rsid w:val="000A57FA"/>
    <w:rsid w:val="000A60D4"/>
    <w:rsid w:val="000A63E8"/>
    <w:rsid w:val="000A64D6"/>
    <w:rsid w:val="000A78EE"/>
    <w:rsid w:val="000A78FC"/>
    <w:rsid w:val="000B1184"/>
    <w:rsid w:val="000B252E"/>
    <w:rsid w:val="000B2796"/>
    <w:rsid w:val="000B6B19"/>
    <w:rsid w:val="000C0799"/>
    <w:rsid w:val="000C0C5B"/>
    <w:rsid w:val="000C14F8"/>
    <w:rsid w:val="000C272E"/>
    <w:rsid w:val="000C33DB"/>
    <w:rsid w:val="000C34EE"/>
    <w:rsid w:val="000D46F0"/>
    <w:rsid w:val="000D531E"/>
    <w:rsid w:val="000E1B0A"/>
    <w:rsid w:val="000E1C5E"/>
    <w:rsid w:val="000E35BB"/>
    <w:rsid w:val="000E4FF3"/>
    <w:rsid w:val="000E509C"/>
    <w:rsid w:val="000E5116"/>
    <w:rsid w:val="000E5E74"/>
    <w:rsid w:val="000E68CC"/>
    <w:rsid w:val="000F191D"/>
    <w:rsid w:val="000F24D6"/>
    <w:rsid w:val="000F2583"/>
    <w:rsid w:val="000F2A7A"/>
    <w:rsid w:val="000F429B"/>
    <w:rsid w:val="000F44E1"/>
    <w:rsid w:val="000F62FD"/>
    <w:rsid w:val="000F6B3F"/>
    <w:rsid w:val="000F7FB9"/>
    <w:rsid w:val="00100C95"/>
    <w:rsid w:val="00103683"/>
    <w:rsid w:val="0010476B"/>
    <w:rsid w:val="00106ACD"/>
    <w:rsid w:val="001074CD"/>
    <w:rsid w:val="00111447"/>
    <w:rsid w:val="00111598"/>
    <w:rsid w:val="0011291F"/>
    <w:rsid w:val="00112D47"/>
    <w:rsid w:val="001131CA"/>
    <w:rsid w:val="00114C67"/>
    <w:rsid w:val="0011695E"/>
    <w:rsid w:val="00122748"/>
    <w:rsid w:val="001230E4"/>
    <w:rsid w:val="001245AE"/>
    <w:rsid w:val="00125039"/>
    <w:rsid w:val="00125154"/>
    <w:rsid w:val="00127BEE"/>
    <w:rsid w:val="0013067F"/>
    <w:rsid w:val="00130E04"/>
    <w:rsid w:val="00131D29"/>
    <w:rsid w:val="00132889"/>
    <w:rsid w:val="001366EA"/>
    <w:rsid w:val="00137E13"/>
    <w:rsid w:val="00141579"/>
    <w:rsid w:val="001417D1"/>
    <w:rsid w:val="0014351D"/>
    <w:rsid w:val="0014525C"/>
    <w:rsid w:val="001458E9"/>
    <w:rsid w:val="00145A42"/>
    <w:rsid w:val="00146E18"/>
    <w:rsid w:val="001509DB"/>
    <w:rsid w:val="0015127C"/>
    <w:rsid w:val="00151370"/>
    <w:rsid w:val="00152666"/>
    <w:rsid w:val="001546CA"/>
    <w:rsid w:val="00155883"/>
    <w:rsid w:val="001641C5"/>
    <w:rsid w:val="0016493D"/>
    <w:rsid w:val="001670A3"/>
    <w:rsid w:val="00167865"/>
    <w:rsid w:val="00172B03"/>
    <w:rsid w:val="00174765"/>
    <w:rsid w:val="00174E6E"/>
    <w:rsid w:val="00175091"/>
    <w:rsid w:val="00175959"/>
    <w:rsid w:val="00175B3C"/>
    <w:rsid w:val="001874D4"/>
    <w:rsid w:val="00187A0D"/>
    <w:rsid w:val="00191151"/>
    <w:rsid w:val="00191346"/>
    <w:rsid w:val="00193E02"/>
    <w:rsid w:val="00195C21"/>
    <w:rsid w:val="00196A7E"/>
    <w:rsid w:val="001A01EC"/>
    <w:rsid w:val="001A1D9A"/>
    <w:rsid w:val="001A3297"/>
    <w:rsid w:val="001A50AB"/>
    <w:rsid w:val="001A5FFF"/>
    <w:rsid w:val="001B272D"/>
    <w:rsid w:val="001B2BD6"/>
    <w:rsid w:val="001B542F"/>
    <w:rsid w:val="001B7A17"/>
    <w:rsid w:val="001C0C61"/>
    <w:rsid w:val="001C5236"/>
    <w:rsid w:val="001C6F4C"/>
    <w:rsid w:val="001C778A"/>
    <w:rsid w:val="001D454E"/>
    <w:rsid w:val="001D6E15"/>
    <w:rsid w:val="001E0A26"/>
    <w:rsid w:val="001E0E3F"/>
    <w:rsid w:val="001E462B"/>
    <w:rsid w:val="001E668B"/>
    <w:rsid w:val="001E6CF7"/>
    <w:rsid w:val="001F1480"/>
    <w:rsid w:val="001F4E83"/>
    <w:rsid w:val="001F5CE7"/>
    <w:rsid w:val="001F70D0"/>
    <w:rsid w:val="0020034D"/>
    <w:rsid w:val="0020475C"/>
    <w:rsid w:val="0020489F"/>
    <w:rsid w:val="00204E04"/>
    <w:rsid w:val="00205909"/>
    <w:rsid w:val="00206B1D"/>
    <w:rsid w:val="00210847"/>
    <w:rsid w:val="00210855"/>
    <w:rsid w:val="002117C7"/>
    <w:rsid w:val="00211A81"/>
    <w:rsid w:val="0021336C"/>
    <w:rsid w:val="00213864"/>
    <w:rsid w:val="00214BFF"/>
    <w:rsid w:val="00215DEC"/>
    <w:rsid w:val="002162F1"/>
    <w:rsid w:val="0022129A"/>
    <w:rsid w:val="002222C8"/>
    <w:rsid w:val="00223003"/>
    <w:rsid w:val="00224068"/>
    <w:rsid w:val="00224691"/>
    <w:rsid w:val="0022544B"/>
    <w:rsid w:val="002262AB"/>
    <w:rsid w:val="002265BC"/>
    <w:rsid w:val="002266BD"/>
    <w:rsid w:val="00234FF6"/>
    <w:rsid w:val="002360B7"/>
    <w:rsid w:val="00236B62"/>
    <w:rsid w:val="00237F36"/>
    <w:rsid w:val="00240F47"/>
    <w:rsid w:val="002421AB"/>
    <w:rsid w:val="00242F8E"/>
    <w:rsid w:val="00243D4C"/>
    <w:rsid w:val="00245FF3"/>
    <w:rsid w:val="002501ED"/>
    <w:rsid w:val="002509E5"/>
    <w:rsid w:val="00251FE4"/>
    <w:rsid w:val="00253B75"/>
    <w:rsid w:val="00255214"/>
    <w:rsid w:val="002570EE"/>
    <w:rsid w:val="00260236"/>
    <w:rsid w:val="002620A8"/>
    <w:rsid w:val="002624A2"/>
    <w:rsid w:val="00263792"/>
    <w:rsid w:val="00264CFA"/>
    <w:rsid w:val="002673CD"/>
    <w:rsid w:val="00267494"/>
    <w:rsid w:val="002707AF"/>
    <w:rsid w:val="00270B47"/>
    <w:rsid w:val="00273698"/>
    <w:rsid w:val="002738DF"/>
    <w:rsid w:val="0027427D"/>
    <w:rsid w:val="00274B81"/>
    <w:rsid w:val="002754B7"/>
    <w:rsid w:val="00277152"/>
    <w:rsid w:val="00281661"/>
    <w:rsid w:val="002823E9"/>
    <w:rsid w:val="00283BA6"/>
    <w:rsid w:val="002843AA"/>
    <w:rsid w:val="00287035"/>
    <w:rsid w:val="002903DB"/>
    <w:rsid w:val="00291992"/>
    <w:rsid w:val="00292C46"/>
    <w:rsid w:val="002963B3"/>
    <w:rsid w:val="0029654C"/>
    <w:rsid w:val="00297160"/>
    <w:rsid w:val="0029781E"/>
    <w:rsid w:val="00297D6B"/>
    <w:rsid w:val="002A02B8"/>
    <w:rsid w:val="002A38B0"/>
    <w:rsid w:val="002A3A3F"/>
    <w:rsid w:val="002A3A87"/>
    <w:rsid w:val="002A435E"/>
    <w:rsid w:val="002A6144"/>
    <w:rsid w:val="002A6242"/>
    <w:rsid w:val="002A7197"/>
    <w:rsid w:val="002B037D"/>
    <w:rsid w:val="002B0444"/>
    <w:rsid w:val="002B06B8"/>
    <w:rsid w:val="002B1B4E"/>
    <w:rsid w:val="002B1E70"/>
    <w:rsid w:val="002B2C2C"/>
    <w:rsid w:val="002B4E71"/>
    <w:rsid w:val="002B5A17"/>
    <w:rsid w:val="002B6139"/>
    <w:rsid w:val="002B6673"/>
    <w:rsid w:val="002C0453"/>
    <w:rsid w:val="002C23A2"/>
    <w:rsid w:val="002C3174"/>
    <w:rsid w:val="002D04AF"/>
    <w:rsid w:val="002D2171"/>
    <w:rsid w:val="002D2389"/>
    <w:rsid w:val="002D5E6B"/>
    <w:rsid w:val="002D6D9D"/>
    <w:rsid w:val="002E1326"/>
    <w:rsid w:val="002E2018"/>
    <w:rsid w:val="002E267B"/>
    <w:rsid w:val="002E30E4"/>
    <w:rsid w:val="002E42AC"/>
    <w:rsid w:val="002E4631"/>
    <w:rsid w:val="002E7A64"/>
    <w:rsid w:val="002F2503"/>
    <w:rsid w:val="002F2D0F"/>
    <w:rsid w:val="002F3954"/>
    <w:rsid w:val="002F677E"/>
    <w:rsid w:val="002F67DB"/>
    <w:rsid w:val="002F683F"/>
    <w:rsid w:val="00302051"/>
    <w:rsid w:val="00304397"/>
    <w:rsid w:val="003051E3"/>
    <w:rsid w:val="00311848"/>
    <w:rsid w:val="0031348A"/>
    <w:rsid w:val="0031361D"/>
    <w:rsid w:val="003147BB"/>
    <w:rsid w:val="00314868"/>
    <w:rsid w:val="003158CD"/>
    <w:rsid w:val="003220D3"/>
    <w:rsid w:val="003221AF"/>
    <w:rsid w:val="003251C5"/>
    <w:rsid w:val="003274EE"/>
    <w:rsid w:val="003301B8"/>
    <w:rsid w:val="003324C5"/>
    <w:rsid w:val="0033324A"/>
    <w:rsid w:val="003341AA"/>
    <w:rsid w:val="003342D9"/>
    <w:rsid w:val="0033606C"/>
    <w:rsid w:val="0033767D"/>
    <w:rsid w:val="003414D8"/>
    <w:rsid w:val="00342DC6"/>
    <w:rsid w:val="00345BB9"/>
    <w:rsid w:val="00345F26"/>
    <w:rsid w:val="00350BA9"/>
    <w:rsid w:val="00351590"/>
    <w:rsid w:val="0035383B"/>
    <w:rsid w:val="0035682D"/>
    <w:rsid w:val="00356A62"/>
    <w:rsid w:val="00357D49"/>
    <w:rsid w:val="00360439"/>
    <w:rsid w:val="00360DB1"/>
    <w:rsid w:val="003634E3"/>
    <w:rsid w:val="00364E67"/>
    <w:rsid w:val="00367798"/>
    <w:rsid w:val="003724C6"/>
    <w:rsid w:val="003750FF"/>
    <w:rsid w:val="003773B0"/>
    <w:rsid w:val="00377B59"/>
    <w:rsid w:val="0038092C"/>
    <w:rsid w:val="003839C7"/>
    <w:rsid w:val="00385046"/>
    <w:rsid w:val="003915B7"/>
    <w:rsid w:val="00395FA9"/>
    <w:rsid w:val="003A117C"/>
    <w:rsid w:val="003A1529"/>
    <w:rsid w:val="003A1D96"/>
    <w:rsid w:val="003A29A9"/>
    <w:rsid w:val="003A32B2"/>
    <w:rsid w:val="003A3390"/>
    <w:rsid w:val="003A6CD6"/>
    <w:rsid w:val="003B23DE"/>
    <w:rsid w:val="003B7103"/>
    <w:rsid w:val="003C0581"/>
    <w:rsid w:val="003C2B8F"/>
    <w:rsid w:val="003C6DB3"/>
    <w:rsid w:val="003C7995"/>
    <w:rsid w:val="003D14BF"/>
    <w:rsid w:val="003D153C"/>
    <w:rsid w:val="003D3430"/>
    <w:rsid w:val="003D371E"/>
    <w:rsid w:val="003D4105"/>
    <w:rsid w:val="003D47D1"/>
    <w:rsid w:val="003E0E4F"/>
    <w:rsid w:val="003E1B03"/>
    <w:rsid w:val="003E2516"/>
    <w:rsid w:val="003E2806"/>
    <w:rsid w:val="003E3E92"/>
    <w:rsid w:val="003E3E95"/>
    <w:rsid w:val="003E668D"/>
    <w:rsid w:val="003E6BFF"/>
    <w:rsid w:val="003F0612"/>
    <w:rsid w:val="003F0731"/>
    <w:rsid w:val="003F2951"/>
    <w:rsid w:val="003F2D00"/>
    <w:rsid w:val="003F4A9D"/>
    <w:rsid w:val="003F6982"/>
    <w:rsid w:val="003F6CFC"/>
    <w:rsid w:val="003F6D4D"/>
    <w:rsid w:val="003F7D01"/>
    <w:rsid w:val="00400849"/>
    <w:rsid w:val="0040178D"/>
    <w:rsid w:val="00407B12"/>
    <w:rsid w:val="00407E31"/>
    <w:rsid w:val="004116DE"/>
    <w:rsid w:val="00416742"/>
    <w:rsid w:val="00417DF4"/>
    <w:rsid w:val="00420320"/>
    <w:rsid w:val="00421266"/>
    <w:rsid w:val="00421E91"/>
    <w:rsid w:val="004226C4"/>
    <w:rsid w:val="00422CA4"/>
    <w:rsid w:val="004235AC"/>
    <w:rsid w:val="00423D80"/>
    <w:rsid w:val="004243F2"/>
    <w:rsid w:val="00424C5F"/>
    <w:rsid w:val="0042513E"/>
    <w:rsid w:val="00426EA5"/>
    <w:rsid w:val="004303AD"/>
    <w:rsid w:val="0043077C"/>
    <w:rsid w:val="004316D4"/>
    <w:rsid w:val="00432A52"/>
    <w:rsid w:val="00433B1C"/>
    <w:rsid w:val="00434146"/>
    <w:rsid w:val="00437800"/>
    <w:rsid w:val="004419FD"/>
    <w:rsid w:val="00443D99"/>
    <w:rsid w:val="004444D1"/>
    <w:rsid w:val="00447188"/>
    <w:rsid w:val="004475C4"/>
    <w:rsid w:val="00450E18"/>
    <w:rsid w:val="00451569"/>
    <w:rsid w:val="004520D4"/>
    <w:rsid w:val="00452DF7"/>
    <w:rsid w:val="004612DC"/>
    <w:rsid w:val="00462779"/>
    <w:rsid w:val="00466769"/>
    <w:rsid w:val="004676CC"/>
    <w:rsid w:val="00470085"/>
    <w:rsid w:val="0047074A"/>
    <w:rsid w:val="00471739"/>
    <w:rsid w:val="004734A9"/>
    <w:rsid w:val="0047526F"/>
    <w:rsid w:val="00475574"/>
    <w:rsid w:val="004771B6"/>
    <w:rsid w:val="0048031E"/>
    <w:rsid w:val="00483805"/>
    <w:rsid w:val="00483A2A"/>
    <w:rsid w:val="0049202A"/>
    <w:rsid w:val="00492990"/>
    <w:rsid w:val="00492EBC"/>
    <w:rsid w:val="00493969"/>
    <w:rsid w:val="0049445F"/>
    <w:rsid w:val="00494A72"/>
    <w:rsid w:val="00495041"/>
    <w:rsid w:val="00495199"/>
    <w:rsid w:val="004A0A5C"/>
    <w:rsid w:val="004A4702"/>
    <w:rsid w:val="004A6D47"/>
    <w:rsid w:val="004A7EF4"/>
    <w:rsid w:val="004B1746"/>
    <w:rsid w:val="004B6754"/>
    <w:rsid w:val="004B6D95"/>
    <w:rsid w:val="004C2287"/>
    <w:rsid w:val="004C4396"/>
    <w:rsid w:val="004C5206"/>
    <w:rsid w:val="004C5B4F"/>
    <w:rsid w:val="004C671F"/>
    <w:rsid w:val="004C69A9"/>
    <w:rsid w:val="004D0897"/>
    <w:rsid w:val="004D0F9B"/>
    <w:rsid w:val="004D145A"/>
    <w:rsid w:val="004D4970"/>
    <w:rsid w:val="004E24AC"/>
    <w:rsid w:val="004E2E0C"/>
    <w:rsid w:val="004E3589"/>
    <w:rsid w:val="004E3C86"/>
    <w:rsid w:val="004E4EC7"/>
    <w:rsid w:val="004F05E8"/>
    <w:rsid w:val="004F2B4E"/>
    <w:rsid w:val="004F5034"/>
    <w:rsid w:val="004F5895"/>
    <w:rsid w:val="004F63C3"/>
    <w:rsid w:val="004F7D63"/>
    <w:rsid w:val="004F7E4A"/>
    <w:rsid w:val="00500B2F"/>
    <w:rsid w:val="00501A7C"/>
    <w:rsid w:val="005023F0"/>
    <w:rsid w:val="00502F57"/>
    <w:rsid w:val="005033CC"/>
    <w:rsid w:val="0050558A"/>
    <w:rsid w:val="00505ECF"/>
    <w:rsid w:val="00512167"/>
    <w:rsid w:val="00515836"/>
    <w:rsid w:val="00516355"/>
    <w:rsid w:val="00516C78"/>
    <w:rsid w:val="00517854"/>
    <w:rsid w:val="00522B6F"/>
    <w:rsid w:val="00522BCE"/>
    <w:rsid w:val="005260D0"/>
    <w:rsid w:val="00526AB6"/>
    <w:rsid w:val="00526D9E"/>
    <w:rsid w:val="00527390"/>
    <w:rsid w:val="0053031F"/>
    <w:rsid w:val="00531FBC"/>
    <w:rsid w:val="00532C1B"/>
    <w:rsid w:val="00534156"/>
    <w:rsid w:val="00535849"/>
    <w:rsid w:val="0053664D"/>
    <w:rsid w:val="00542779"/>
    <w:rsid w:val="00542D0A"/>
    <w:rsid w:val="005456AB"/>
    <w:rsid w:val="0054726D"/>
    <w:rsid w:val="00551D8B"/>
    <w:rsid w:val="00552CA6"/>
    <w:rsid w:val="00552D47"/>
    <w:rsid w:val="00554F5C"/>
    <w:rsid w:val="00556581"/>
    <w:rsid w:val="00556E32"/>
    <w:rsid w:val="005576B4"/>
    <w:rsid w:val="00561ED6"/>
    <w:rsid w:val="005623D1"/>
    <w:rsid w:val="00562746"/>
    <w:rsid w:val="00562D8A"/>
    <w:rsid w:val="00564CE6"/>
    <w:rsid w:val="00564FD6"/>
    <w:rsid w:val="005656A2"/>
    <w:rsid w:val="00565C17"/>
    <w:rsid w:val="0056743A"/>
    <w:rsid w:val="00570330"/>
    <w:rsid w:val="00570FC9"/>
    <w:rsid w:val="00572702"/>
    <w:rsid w:val="00572E44"/>
    <w:rsid w:val="00573DE7"/>
    <w:rsid w:val="00574B90"/>
    <w:rsid w:val="005833C2"/>
    <w:rsid w:val="0058341C"/>
    <w:rsid w:val="00583C61"/>
    <w:rsid w:val="00583D81"/>
    <w:rsid w:val="00584E34"/>
    <w:rsid w:val="00584FBC"/>
    <w:rsid w:val="00584FF5"/>
    <w:rsid w:val="00586255"/>
    <w:rsid w:val="005873FF"/>
    <w:rsid w:val="00587A82"/>
    <w:rsid w:val="0059053F"/>
    <w:rsid w:val="005938E4"/>
    <w:rsid w:val="00594698"/>
    <w:rsid w:val="0059469D"/>
    <w:rsid w:val="00595134"/>
    <w:rsid w:val="005958DF"/>
    <w:rsid w:val="005962DE"/>
    <w:rsid w:val="0059733C"/>
    <w:rsid w:val="005A0591"/>
    <w:rsid w:val="005A060B"/>
    <w:rsid w:val="005A06D9"/>
    <w:rsid w:val="005A0E08"/>
    <w:rsid w:val="005A423D"/>
    <w:rsid w:val="005A4D22"/>
    <w:rsid w:val="005A57F9"/>
    <w:rsid w:val="005A69F7"/>
    <w:rsid w:val="005B0EF3"/>
    <w:rsid w:val="005B1BC4"/>
    <w:rsid w:val="005B228C"/>
    <w:rsid w:val="005B4C1C"/>
    <w:rsid w:val="005B7644"/>
    <w:rsid w:val="005B7813"/>
    <w:rsid w:val="005B7D78"/>
    <w:rsid w:val="005C2427"/>
    <w:rsid w:val="005C4172"/>
    <w:rsid w:val="005C4E69"/>
    <w:rsid w:val="005C53EC"/>
    <w:rsid w:val="005C5DE7"/>
    <w:rsid w:val="005C6EEF"/>
    <w:rsid w:val="005C72A0"/>
    <w:rsid w:val="005D02C9"/>
    <w:rsid w:val="005D3190"/>
    <w:rsid w:val="005D38B6"/>
    <w:rsid w:val="005D45AB"/>
    <w:rsid w:val="005D5277"/>
    <w:rsid w:val="005D5586"/>
    <w:rsid w:val="005D5857"/>
    <w:rsid w:val="005D6B7C"/>
    <w:rsid w:val="005E2F91"/>
    <w:rsid w:val="005E709F"/>
    <w:rsid w:val="005F0A23"/>
    <w:rsid w:val="005F28D9"/>
    <w:rsid w:val="005F4E6B"/>
    <w:rsid w:val="005F54C5"/>
    <w:rsid w:val="005F74DB"/>
    <w:rsid w:val="005F7D24"/>
    <w:rsid w:val="00600F83"/>
    <w:rsid w:val="00601449"/>
    <w:rsid w:val="0060193A"/>
    <w:rsid w:val="00601B36"/>
    <w:rsid w:val="00605241"/>
    <w:rsid w:val="00607DD5"/>
    <w:rsid w:val="00610969"/>
    <w:rsid w:val="0061101F"/>
    <w:rsid w:val="0061125F"/>
    <w:rsid w:val="00611919"/>
    <w:rsid w:val="00611962"/>
    <w:rsid w:val="00620854"/>
    <w:rsid w:val="00620A70"/>
    <w:rsid w:val="006229F6"/>
    <w:rsid w:val="00632262"/>
    <w:rsid w:val="006326F4"/>
    <w:rsid w:val="00632B00"/>
    <w:rsid w:val="00634715"/>
    <w:rsid w:val="006347B4"/>
    <w:rsid w:val="00635A05"/>
    <w:rsid w:val="0063673E"/>
    <w:rsid w:val="00642EDA"/>
    <w:rsid w:val="006430DD"/>
    <w:rsid w:val="00643D50"/>
    <w:rsid w:val="006457AE"/>
    <w:rsid w:val="00646FE6"/>
    <w:rsid w:val="006519F4"/>
    <w:rsid w:val="0065343F"/>
    <w:rsid w:val="006534CA"/>
    <w:rsid w:val="00653B02"/>
    <w:rsid w:val="006548B1"/>
    <w:rsid w:val="00654D47"/>
    <w:rsid w:val="0065786C"/>
    <w:rsid w:val="006579DC"/>
    <w:rsid w:val="006612B6"/>
    <w:rsid w:val="00663F46"/>
    <w:rsid w:val="00665FE6"/>
    <w:rsid w:val="00666D04"/>
    <w:rsid w:val="00666D30"/>
    <w:rsid w:val="00667FEF"/>
    <w:rsid w:val="00670DBC"/>
    <w:rsid w:val="00671785"/>
    <w:rsid w:val="00674908"/>
    <w:rsid w:val="00677547"/>
    <w:rsid w:val="00681D4A"/>
    <w:rsid w:val="00683220"/>
    <w:rsid w:val="006837A0"/>
    <w:rsid w:val="006842AF"/>
    <w:rsid w:val="00684849"/>
    <w:rsid w:val="006855FB"/>
    <w:rsid w:val="00685C10"/>
    <w:rsid w:val="00687191"/>
    <w:rsid w:val="006872D2"/>
    <w:rsid w:val="00687829"/>
    <w:rsid w:val="0068796C"/>
    <w:rsid w:val="00694667"/>
    <w:rsid w:val="0069678A"/>
    <w:rsid w:val="00697049"/>
    <w:rsid w:val="00697DA8"/>
    <w:rsid w:val="006A2849"/>
    <w:rsid w:val="006A6676"/>
    <w:rsid w:val="006A757D"/>
    <w:rsid w:val="006A759D"/>
    <w:rsid w:val="006A7CB4"/>
    <w:rsid w:val="006B1821"/>
    <w:rsid w:val="006B2EDD"/>
    <w:rsid w:val="006B3219"/>
    <w:rsid w:val="006B3B93"/>
    <w:rsid w:val="006B411B"/>
    <w:rsid w:val="006B4DB8"/>
    <w:rsid w:val="006B4FC5"/>
    <w:rsid w:val="006B5AF9"/>
    <w:rsid w:val="006B5F3C"/>
    <w:rsid w:val="006B69B6"/>
    <w:rsid w:val="006C0263"/>
    <w:rsid w:val="006C03B7"/>
    <w:rsid w:val="006C2202"/>
    <w:rsid w:val="006C3713"/>
    <w:rsid w:val="006C5520"/>
    <w:rsid w:val="006D253C"/>
    <w:rsid w:val="006D2D66"/>
    <w:rsid w:val="006D3704"/>
    <w:rsid w:val="006D39FA"/>
    <w:rsid w:val="006D3AF9"/>
    <w:rsid w:val="006D434C"/>
    <w:rsid w:val="006D4EC8"/>
    <w:rsid w:val="006D5D34"/>
    <w:rsid w:val="006D5E79"/>
    <w:rsid w:val="006D74C1"/>
    <w:rsid w:val="006E0299"/>
    <w:rsid w:val="006E1D63"/>
    <w:rsid w:val="006E3E32"/>
    <w:rsid w:val="006E5C0E"/>
    <w:rsid w:val="006E6137"/>
    <w:rsid w:val="006E62DA"/>
    <w:rsid w:val="006E6831"/>
    <w:rsid w:val="006E7586"/>
    <w:rsid w:val="006E77FF"/>
    <w:rsid w:val="006F5D39"/>
    <w:rsid w:val="007015D3"/>
    <w:rsid w:val="00701FB9"/>
    <w:rsid w:val="00702BB2"/>
    <w:rsid w:val="0070340D"/>
    <w:rsid w:val="0070693C"/>
    <w:rsid w:val="00716BF0"/>
    <w:rsid w:val="00720562"/>
    <w:rsid w:val="007217F5"/>
    <w:rsid w:val="0072211A"/>
    <w:rsid w:val="0072302C"/>
    <w:rsid w:val="00724179"/>
    <w:rsid w:val="007263BA"/>
    <w:rsid w:val="00726D13"/>
    <w:rsid w:val="007272D0"/>
    <w:rsid w:val="00730022"/>
    <w:rsid w:val="007321E0"/>
    <w:rsid w:val="00733549"/>
    <w:rsid w:val="00735E4C"/>
    <w:rsid w:val="0073643C"/>
    <w:rsid w:val="0073795D"/>
    <w:rsid w:val="00737CF9"/>
    <w:rsid w:val="00740E89"/>
    <w:rsid w:val="00742D66"/>
    <w:rsid w:val="007470F3"/>
    <w:rsid w:val="00747944"/>
    <w:rsid w:val="007507F4"/>
    <w:rsid w:val="00752116"/>
    <w:rsid w:val="00753359"/>
    <w:rsid w:val="007541F9"/>
    <w:rsid w:val="00754C25"/>
    <w:rsid w:val="00754F03"/>
    <w:rsid w:val="00755EC4"/>
    <w:rsid w:val="007560BD"/>
    <w:rsid w:val="00757350"/>
    <w:rsid w:val="00757A0D"/>
    <w:rsid w:val="00757A92"/>
    <w:rsid w:val="00760758"/>
    <w:rsid w:val="00760F79"/>
    <w:rsid w:val="00762374"/>
    <w:rsid w:val="00762ECF"/>
    <w:rsid w:val="0076548E"/>
    <w:rsid w:val="00765FAA"/>
    <w:rsid w:val="00766E3B"/>
    <w:rsid w:val="0076783C"/>
    <w:rsid w:val="00767A97"/>
    <w:rsid w:val="00770D50"/>
    <w:rsid w:val="00771636"/>
    <w:rsid w:val="007730A8"/>
    <w:rsid w:val="007739BF"/>
    <w:rsid w:val="007747A5"/>
    <w:rsid w:val="00774FF9"/>
    <w:rsid w:val="00775063"/>
    <w:rsid w:val="00780079"/>
    <w:rsid w:val="00780451"/>
    <w:rsid w:val="00781392"/>
    <w:rsid w:val="007819C2"/>
    <w:rsid w:val="00782D0C"/>
    <w:rsid w:val="00784013"/>
    <w:rsid w:val="00784839"/>
    <w:rsid w:val="007879F6"/>
    <w:rsid w:val="0079020D"/>
    <w:rsid w:val="00790B80"/>
    <w:rsid w:val="00792946"/>
    <w:rsid w:val="00793794"/>
    <w:rsid w:val="0079468F"/>
    <w:rsid w:val="00795045"/>
    <w:rsid w:val="00795B0C"/>
    <w:rsid w:val="00796459"/>
    <w:rsid w:val="00796700"/>
    <w:rsid w:val="0079776F"/>
    <w:rsid w:val="007A0848"/>
    <w:rsid w:val="007A2E0E"/>
    <w:rsid w:val="007B09C0"/>
    <w:rsid w:val="007B0DB3"/>
    <w:rsid w:val="007B1B86"/>
    <w:rsid w:val="007B307E"/>
    <w:rsid w:val="007B4534"/>
    <w:rsid w:val="007B45BD"/>
    <w:rsid w:val="007B47E6"/>
    <w:rsid w:val="007B4E1D"/>
    <w:rsid w:val="007B7544"/>
    <w:rsid w:val="007C2A30"/>
    <w:rsid w:val="007C3D0D"/>
    <w:rsid w:val="007C5926"/>
    <w:rsid w:val="007C66D2"/>
    <w:rsid w:val="007C6DDD"/>
    <w:rsid w:val="007D0BDC"/>
    <w:rsid w:val="007D1FB3"/>
    <w:rsid w:val="007D2855"/>
    <w:rsid w:val="007D342A"/>
    <w:rsid w:val="007D5386"/>
    <w:rsid w:val="007D59B4"/>
    <w:rsid w:val="007D61DD"/>
    <w:rsid w:val="007D76AA"/>
    <w:rsid w:val="007E07A1"/>
    <w:rsid w:val="007E193E"/>
    <w:rsid w:val="007E49CC"/>
    <w:rsid w:val="007E4EE8"/>
    <w:rsid w:val="007E5340"/>
    <w:rsid w:val="007E6598"/>
    <w:rsid w:val="007E756F"/>
    <w:rsid w:val="007F48B1"/>
    <w:rsid w:val="007F4CBE"/>
    <w:rsid w:val="007F5439"/>
    <w:rsid w:val="007F5EE5"/>
    <w:rsid w:val="00800427"/>
    <w:rsid w:val="008019F0"/>
    <w:rsid w:val="008039DD"/>
    <w:rsid w:val="00803A0C"/>
    <w:rsid w:val="00803DF8"/>
    <w:rsid w:val="00804AC9"/>
    <w:rsid w:val="008113ED"/>
    <w:rsid w:val="008134CC"/>
    <w:rsid w:val="00814DED"/>
    <w:rsid w:val="0082024E"/>
    <w:rsid w:val="00820997"/>
    <w:rsid w:val="008213E5"/>
    <w:rsid w:val="0082167D"/>
    <w:rsid w:val="00821877"/>
    <w:rsid w:val="00822555"/>
    <w:rsid w:val="00822EE2"/>
    <w:rsid w:val="00824211"/>
    <w:rsid w:val="00825789"/>
    <w:rsid w:val="008259A0"/>
    <w:rsid w:val="0082606D"/>
    <w:rsid w:val="00827D94"/>
    <w:rsid w:val="0083142D"/>
    <w:rsid w:val="0083169B"/>
    <w:rsid w:val="00835C95"/>
    <w:rsid w:val="0084097F"/>
    <w:rsid w:val="00840C61"/>
    <w:rsid w:val="0084676D"/>
    <w:rsid w:val="00846ACF"/>
    <w:rsid w:val="00846B9E"/>
    <w:rsid w:val="008515E2"/>
    <w:rsid w:val="00853BCF"/>
    <w:rsid w:val="00853C40"/>
    <w:rsid w:val="00855594"/>
    <w:rsid w:val="008573C9"/>
    <w:rsid w:val="00857A02"/>
    <w:rsid w:val="00860D1B"/>
    <w:rsid w:val="00865620"/>
    <w:rsid w:val="00870266"/>
    <w:rsid w:val="00872D4A"/>
    <w:rsid w:val="00874605"/>
    <w:rsid w:val="00876815"/>
    <w:rsid w:val="00877946"/>
    <w:rsid w:val="00881073"/>
    <w:rsid w:val="00881886"/>
    <w:rsid w:val="00883432"/>
    <w:rsid w:val="00884578"/>
    <w:rsid w:val="008855A4"/>
    <w:rsid w:val="0088582E"/>
    <w:rsid w:val="00885D50"/>
    <w:rsid w:val="00887C4D"/>
    <w:rsid w:val="00890063"/>
    <w:rsid w:val="008913E5"/>
    <w:rsid w:val="008918E2"/>
    <w:rsid w:val="00891B64"/>
    <w:rsid w:val="00891C46"/>
    <w:rsid w:val="0089275D"/>
    <w:rsid w:val="00893380"/>
    <w:rsid w:val="00895566"/>
    <w:rsid w:val="00895C2F"/>
    <w:rsid w:val="00897952"/>
    <w:rsid w:val="008A1565"/>
    <w:rsid w:val="008A157B"/>
    <w:rsid w:val="008A28F7"/>
    <w:rsid w:val="008A4544"/>
    <w:rsid w:val="008A5725"/>
    <w:rsid w:val="008A7AF0"/>
    <w:rsid w:val="008A7B06"/>
    <w:rsid w:val="008B095F"/>
    <w:rsid w:val="008B1E54"/>
    <w:rsid w:val="008B2509"/>
    <w:rsid w:val="008C0056"/>
    <w:rsid w:val="008C059C"/>
    <w:rsid w:val="008C0C74"/>
    <w:rsid w:val="008C297F"/>
    <w:rsid w:val="008C412A"/>
    <w:rsid w:val="008C6802"/>
    <w:rsid w:val="008C752F"/>
    <w:rsid w:val="008C7C2D"/>
    <w:rsid w:val="008D1139"/>
    <w:rsid w:val="008D1A89"/>
    <w:rsid w:val="008D2763"/>
    <w:rsid w:val="008D309A"/>
    <w:rsid w:val="008E078D"/>
    <w:rsid w:val="008E1F2C"/>
    <w:rsid w:val="008E2437"/>
    <w:rsid w:val="008E2449"/>
    <w:rsid w:val="008E254B"/>
    <w:rsid w:val="008E505A"/>
    <w:rsid w:val="008E6431"/>
    <w:rsid w:val="008F269E"/>
    <w:rsid w:val="008F2C8D"/>
    <w:rsid w:val="008F3002"/>
    <w:rsid w:val="008F5568"/>
    <w:rsid w:val="008F6783"/>
    <w:rsid w:val="008F6BED"/>
    <w:rsid w:val="009009D2"/>
    <w:rsid w:val="0090150A"/>
    <w:rsid w:val="009015D5"/>
    <w:rsid w:val="009025E7"/>
    <w:rsid w:val="00903581"/>
    <w:rsid w:val="00903C50"/>
    <w:rsid w:val="009052C6"/>
    <w:rsid w:val="00905DB4"/>
    <w:rsid w:val="00906487"/>
    <w:rsid w:val="009076F0"/>
    <w:rsid w:val="00907821"/>
    <w:rsid w:val="00907A31"/>
    <w:rsid w:val="00907E88"/>
    <w:rsid w:val="00910018"/>
    <w:rsid w:val="00910821"/>
    <w:rsid w:val="00912393"/>
    <w:rsid w:val="00912404"/>
    <w:rsid w:val="00913369"/>
    <w:rsid w:val="009152BD"/>
    <w:rsid w:val="00915678"/>
    <w:rsid w:val="0092050D"/>
    <w:rsid w:val="0092116E"/>
    <w:rsid w:val="009213EE"/>
    <w:rsid w:val="009214A4"/>
    <w:rsid w:val="009226F2"/>
    <w:rsid w:val="00923513"/>
    <w:rsid w:val="00924354"/>
    <w:rsid w:val="00924C67"/>
    <w:rsid w:val="00925574"/>
    <w:rsid w:val="009268E2"/>
    <w:rsid w:val="00927DC1"/>
    <w:rsid w:val="00930A04"/>
    <w:rsid w:val="00931032"/>
    <w:rsid w:val="00931BC6"/>
    <w:rsid w:val="00933F41"/>
    <w:rsid w:val="00937E07"/>
    <w:rsid w:val="009401F2"/>
    <w:rsid w:val="009403BA"/>
    <w:rsid w:val="00942A97"/>
    <w:rsid w:val="009446D5"/>
    <w:rsid w:val="00947B4B"/>
    <w:rsid w:val="00947BCD"/>
    <w:rsid w:val="00950BFD"/>
    <w:rsid w:val="00951A3D"/>
    <w:rsid w:val="00952E12"/>
    <w:rsid w:val="0095386D"/>
    <w:rsid w:val="00956439"/>
    <w:rsid w:val="0095682A"/>
    <w:rsid w:val="00956891"/>
    <w:rsid w:val="00960DB6"/>
    <w:rsid w:val="00971519"/>
    <w:rsid w:val="0097162B"/>
    <w:rsid w:val="00974ECD"/>
    <w:rsid w:val="009757C7"/>
    <w:rsid w:val="00977EE6"/>
    <w:rsid w:val="00980B30"/>
    <w:rsid w:val="00981246"/>
    <w:rsid w:val="00981D87"/>
    <w:rsid w:val="009827E6"/>
    <w:rsid w:val="00984C13"/>
    <w:rsid w:val="00987F4E"/>
    <w:rsid w:val="00991FAE"/>
    <w:rsid w:val="00992717"/>
    <w:rsid w:val="009949CF"/>
    <w:rsid w:val="00994E45"/>
    <w:rsid w:val="00995CA1"/>
    <w:rsid w:val="00995CE8"/>
    <w:rsid w:val="0099712D"/>
    <w:rsid w:val="009A0416"/>
    <w:rsid w:val="009A13C9"/>
    <w:rsid w:val="009A369D"/>
    <w:rsid w:val="009A4AAD"/>
    <w:rsid w:val="009A68BE"/>
    <w:rsid w:val="009A6AAF"/>
    <w:rsid w:val="009A709D"/>
    <w:rsid w:val="009A7689"/>
    <w:rsid w:val="009B08C9"/>
    <w:rsid w:val="009B2133"/>
    <w:rsid w:val="009B2E41"/>
    <w:rsid w:val="009B3652"/>
    <w:rsid w:val="009B3A77"/>
    <w:rsid w:val="009B4C51"/>
    <w:rsid w:val="009B52D8"/>
    <w:rsid w:val="009B6A04"/>
    <w:rsid w:val="009D4443"/>
    <w:rsid w:val="009D4E45"/>
    <w:rsid w:val="009E0044"/>
    <w:rsid w:val="009E11E8"/>
    <w:rsid w:val="009E1D4C"/>
    <w:rsid w:val="009E3124"/>
    <w:rsid w:val="009E3154"/>
    <w:rsid w:val="009E377F"/>
    <w:rsid w:val="009E3E7B"/>
    <w:rsid w:val="009E4DDE"/>
    <w:rsid w:val="009E6F7C"/>
    <w:rsid w:val="009F0E52"/>
    <w:rsid w:val="009F318F"/>
    <w:rsid w:val="009F3A64"/>
    <w:rsid w:val="009F4C51"/>
    <w:rsid w:val="009F6313"/>
    <w:rsid w:val="00A00B22"/>
    <w:rsid w:val="00A03492"/>
    <w:rsid w:val="00A0368A"/>
    <w:rsid w:val="00A07DB1"/>
    <w:rsid w:val="00A07E00"/>
    <w:rsid w:val="00A10A86"/>
    <w:rsid w:val="00A128A0"/>
    <w:rsid w:val="00A14F22"/>
    <w:rsid w:val="00A17178"/>
    <w:rsid w:val="00A20E82"/>
    <w:rsid w:val="00A22524"/>
    <w:rsid w:val="00A226FD"/>
    <w:rsid w:val="00A2358A"/>
    <w:rsid w:val="00A2387B"/>
    <w:rsid w:val="00A23A32"/>
    <w:rsid w:val="00A24455"/>
    <w:rsid w:val="00A25A37"/>
    <w:rsid w:val="00A26926"/>
    <w:rsid w:val="00A269F1"/>
    <w:rsid w:val="00A272A5"/>
    <w:rsid w:val="00A27C1C"/>
    <w:rsid w:val="00A30066"/>
    <w:rsid w:val="00A31FF7"/>
    <w:rsid w:val="00A326E1"/>
    <w:rsid w:val="00A33FF5"/>
    <w:rsid w:val="00A3400D"/>
    <w:rsid w:val="00A36FB7"/>
    <w:rsid w:val="00A37EE4"/>
    <w:rsid w:val="00A40EF1"/>
    <w:rsid w:val="00A421ED"/>
    <w:rsid w:val="00A43FAF"/>
    <w:rsid w:val="00A51E37"/>
    <w:rsid w:val="00A52E2C"/>
    <w:rsid w:val="00A5448F"/>
    <w:rsid w:val="00A55BB3"/>
    <w:rsid w:val="00A56032"/>
    <w:rsid w:val="00A565B6"/>
    <w:rsid w:val="00A57650"/>
    <w:rsid w:val="00A57E19"/>
    <w:rsid w:val="00A61E45"/>
    <w:rsid w:val="00A61EA0"/>
    <w:rsid w:val="00A62171"/>
    <w:rsid w:val="00A65E65"/>
    <w:rsid w:val="00A66D62"/>
    <w:rsid w:val="00A70B6C"/>
    <w:rsid w:val="00A73306"/>
    <w:rsid w:val="00A7490E"/>
    <w:rsid w:val="00A75CD4"/>
    <w:rsid w:val="00A7677D"/>
    <w:rsid w:val="00A8110E"/>
    <w:rsid w:val="00A81301"/>
    <w:rsid w:val="00A843D7"/>
    <w:rsid w:val="00A8488E"/>
    <w:rsid w:val="00A84895"/>
    <w:rsid w:val="00A862BF"/>
    <w:rsid w:val="00A8630F"/>
    <w:rsid w:val="00A872A6"/>
    <w:rsid w:val="00A91670"/>
    <w:rsid w:val="00A91AC1"/>
    <w:rsid w:val="00A92127"/>
    <w:rsid w:val="00A928C0"/>
    <w:rsid w:val="00A9408C"/>
    <w:rsid w:val="00A95B90"/>
    <w:rsid w:val="00AA20AB"/>
    <w:rsid w:val="00AA3B37"/>
    <w:rsid w:val="00AA4299"/>
    <w:rsid w:val="00AA5084"/>
    <w:rsid w:val="00AA6812"/>
    <w:rsid w:val="00AA7AAB"/>
    <w:rsid w:val="00AB281F"/>
    <w:rsid w:val="00AB4480"/>
    <w:rsid w:val="00AB4DB4"/>
    <w:rsid w:val="00AB56D2"/>
    <w:rsid w:val="00AC0874"/>
    <w:rsid w:val="00AC0F30"/>
    <w:rsid w:val="00AC26A8"/>
    <w:rsid w:val="00AC31C2"/>
    <w:rsid w:val="00AC5B60"/>
    <w:rsid w:val="00AD0415"/>
    <w:rsid w:val="00AD14DE"/>
    <w:rsid w:val="00AD2A11"/>
    <w:rsid w:val="00AD3A0F"/>
    <w:rsid w:val="00AD633D"/>
    <w:rsid w:val="00AD70B9"/>
    <w:rsid w:val="00AD7234"/>
    <w:rsid w:val="00AD7E33"/>
    <w:rsid w:val="00AE0D62"/>
    <w:rsid w:val="00AE150A"/>
    <w:rsid w:val="00AE33B9"/>
    <w:rsid w:val="00AE35B5"/>
    <w:rsid w:val="00AE4FA2"/>
    <w:rsid w:val="00AE50D5"/>
    <w:rsid w:val="00AE547C"/>
    <w:rsid w:val="00AE6010"/>
    <w:rsid w:val="00AE6C9A"/>
    <w:rsid w:val="00AE7EE6"/>
    <w:rsid w:val="00AF04C8"/>
    <w:rsid w:val="00AF3171"/>
    <w:rsid w:val="00AF35BE"/>
    <w:rsid w:val="00AF3E96"/>
    <w:rsid w:val="00AF7137"/>
    <w:rsid w:val="00B00720"/>
    <w:rsid w:val="00B01AEB"/>
    <w:rsid w:val="00B0407E"/>
    <w:rsid w:val="00B04268"/>
    <w:rsid w:val="00B10EC4"/>
    <w:rsid w:val="00B1108A"/>
    <w:rsid w:val="00B12B2D"/>
    <w:rsid w:val="00B12D6C"/>
    <w:rsid w:val="00B14E11"/>
    <w:rsid w:val="00B16232"/>
    <w:rsid w:val="00B16252"/>
    <w:rsid w:val="00B16DC8"/>
    <w:rsid w:val="00B173F8"/>
    <w:rsid w:val="00B17BCE"/>
    <w:rsid w:val="00B20F14"/>
    <w:rsid w:val="00B20F2A"/>
    <w:rsid w:val="00B213B7"/>
    <w:rsid w:val="00B21F27"/>
    <w:rsid w:val="00B22033"/>
    <w:rsid w:val="00B304FF"/>
    <w:rsid w:val="00B317E1"/>
    <w:rsid w:val="00B36758"/>
    <w:rsid w:val="00B4029F"/>
    <w:rsid w:val="00B43AA4"/>
    <w:rsid w:val="00B43DFE"/>
    <w:rsid w:val="00B44784"/>
    <w:rsid w:val="00B452D1"/>
    <w:rsid w:val="00B456D4"/>
    <w:rsid w:val="00B45E62"/>
    <w:rsid w:val="00B46C22"/>
    <w:rsid w:val="00B51DE5"/>
    <w:rsid w:val="00B52289"/>
    <w:rsid w:val="00B53685"/>
    <w:rsid w:val="00B54AD8"/>
    <w:rsid w:val="00B57E2C"/>
    <w:rsid w:val="00B57E5F"/>
    <w:rsid w:val="00B61665"/>
    <w:rsid w:val="00B62001"/>
    <w:rsid w:val="00B63C3E"/>
    <w:rsid w:val="00B65211"/>
    <w:rsid w:val="00B65D50"/>
    <w:rsid w:val="00B670EF"/>
    <w:rsid w:val="00B6768F"/>
    <w:rsid w:val="00B714DC"/>
    <w:rsid w:val="00B719B6"/>
    <w:rsid w:val="00B7333A"/>
    <w:rsid w:val="00B74517"/>
    <w:rsid w:val="00B8033C"/>
    <w:rsid w:val="00B80818"/>
    <w:rsid w:val="00B80D8D"/>
    <w:rsid w:val="00B838D6"/>
    <w:rsid w:val="00B84838"/>
    <w:rsid w:val="00B84E92"/>
    <w:rsid w:val="00B867AA"/>
    <w:rsid w:val="00B87D88"/>
    <w:rsid w:val="00B909B8"/>
    <w:rsid w:val="00B90B4D"/>
    <w:rsid w:val="00B93517"/>
    <w:rsid w:val="00B96EFA"/>
    <w:rsid w:val="00B97505"/>
    <w:rsid w:val="00BA0B3F"/>
    <w:rsid w:val="00BA1161"/>
    <w:rsid w:val="00BA4FAB"/>
    <w:rsid w:val="00BA58F3"/>
    <w:rsid w:val="00BA5970"/>
    <w:rsid w:val="00BA6281"/>
    <w:rsid w:val="00BA63C4"/>
    <w:rsid w:val="00BA649F"/>
    <w:rsid w:val="00BB06D7"/>
    <w:rsid w:val="00BB2A7A"/>
    <w:rsid w:val="00BB2BE6"/>
    <w:rsid w:val="00BB3E69"/>
    <w:rsid w:val="00BB4CD4"/>
    <w:rsid w:val="00BC0DFE"/>
    <w:rsid w:val="00BC10E4"/>
    <w:rsid w:val="00BC1DEA"/>
    <w:rsid w:val="00BC27E6"/>
    <w:rsid w:val="00BC2B33"/>
    <w:rsid w:val="00BC3381"/>
    <w:rsid w:val="00BC42FE"/>
    <w:rsid w:val="00BC4B9A"/>
    <w:rsid w:val="00BC7BC0"/>
    <w:rsid w:val="00BC7E42"/>
    <w:rsid w:val="00BD2563"/>
    <w:rsid w:val="00BD2BAE"/>
    <w:rsid w:val="00BD31C1"/>
    <w:rsid w:val="00BD328F"/>
    <w:rsid w:val="00BD51B4"/>
    <w:rsid w:val="00BD55BA"/>
    <w:rsid w:val="00BD6458"/>
    <w:rsid w:val="00BD67A8"/>
    <w:rsid w:val="00BD695D"/>
    <w:rsid w:val="00BD6C3C"/>
    <w:rsid w:val="00BE192A"/>
    <w:rsid w:val="00BE2209"/>
    <w:rsid w:val="00BE27A2"/>
    <w:rsid w:val="00BE3BCA"/>
    <w:rsid w:val="00BE461B"/>
    <w:rsid w:val="00BE4ECC"/>
    <w:rsid w:val="00BE5364"/>
    <w:rsid w:val="00BF1B5C"/>
    <w:rsid w:val="00BF3C8F"/>
    <w:rsid w:val="00BF3CE2"/>
    <w:rsid w:val="00BF52DE"/>
    <w:rsid w:val="00BF6B9F"/>
    <w:rsid w:val="00BF7711"/>
    <w:rsid w:val="00C01693"/>
    <w:rsid w:val="00C023F4"/>
    <w:rsid w:val="00C05D5E"/>
    <w:rsid w:val="00C07D04"/>
    <w:rsid w:val="00C129BE"/>
    <w:rsid w:val="00C155CC"/>
    <w:rsid w:val="00C157F5"/>
    <w:rsid w:val="00C217F5"/>
    <w:rsid w:val="00C276B0"/>
    <w:rsid w:val="00C31C02"/>
    <w:rsid w:val="00C33DEB"/>
    <w:rsid w:val="00C34DCB"/>
    <w:rsid w:val="00C37474"/>
    <w:rsid w:val="00C376A6"/>
    <w:rsid w:val="00C40487"/>
    <w:rsid w:val="00C41FBD"/>
    <w:rsid w:val="00C46413"/>
    <w:rsid w:val="00C46437"/>
    <w:rsid w:val="00C4681C"/>
    <w:rsid w:val="00C47359"/>
    <w:rsid w:val="00C501C7"/>
    <w:rsid w:val="00C5092C"/>
    <w:rsid w:val="00C53D4C"/>
    <w:rsid w:val="00C54196"/>
    <w:rsid w:val="00C54ABD"/>
    <w:rsid w:val="00C57259"/>
    <w:rsid w:val="00C6080F"/>
    <w:rsid w:val="00C60A4E"/>
    <w:rsid w:val="00C61935"/>
    <w:rsid w:val="00C63026"/>
    <w:rsid w:val="00C64075"/>
    <w:rsid w:val="00C65ECD"/>
    <w:rsid w:val="00C66875"/>
    <w:rsid w:val="00C66C22"/>
    <w:rsid w:val="00C67422"/>
    <w:rsid w:val="00C7120C"/>
    <w:rsid w:val="00C71282"/>
    <w:rsid w:val="00C7556F"/>
    <w:rsid w:val="00C75A60"/>
    <w:rsid w:val="00C75C95"/>
    <w:rsid w:val="00C801D0"/>
    <w:rsid w:val="00C8144B"/>
    <w:rsid w:val="00C81B5C"/>
    <w:rsid w:val="00C81F93"/>
    <w:rsid w:val="00C820A5"/>
    <w:rsid w:val="00C83223"/>
    <w:rsid w:val="00C8322F"/>
    <w:rsid w:val="00C852B3"/>
    <w:rsid w:val="00C8549D"/>
    <w:rsid w:val="00C856AE"/>
    <w:rsid w:val="00C857B7"/>
    <w:rsid w:val="00C861EF"/>
    <w:rsid w:val="00C86AF1"/>
    <w:rsid w:val="00C8758E"/>
    <w:rsid w:val="00C878CE"/>
    <w:rsid w:val="00C87D91"/>
    <w:rsid w:val="00C92951"/>
    <w:rsid w:val="00C92AF1"/>
    <w:rsid w:val="00C96E4B"/>
    <w:rsid w:val="00C97F68"/>
    <w:rsid w:val="00CA043B"/>
    <w:rsid w:val="00CA1DCD"/>
    <w:rsid w:val="00CA20FB"/>
    <w:rsid w:val="00CA2C28"/>
    <w:rsid w:val="00CA2C9D"/>
    <w:rsid w:val="00CA3E88"/>
    <w:rsid w:val="00CA6E63"/>
    <w:rsid w:val="00CA7C7F"/>
    <w:rsid w:val="00CB0FAB"/>
    <w:rsid w:val="00CB1611"/>
    <w:rsid w:val="00CB4CC5"/>
    <w:rsid w:val="00CB7956"/>
    <w:rsid w:val="00CC041A"/>
    <w:rsid w:val="00CC126F"/>
    <w:rsid w:val="00CC12BA"/>
    <w:rsid w:val="00CC2174"/>
    <w:rsid w:val="00CC39D9"/>
    <w:rsid w:val="00CC60CF"/>
    <w:rsid w:val="00CC61AB"/>
    <w:rsid w:val="00CC788E"/>
    <w:rsid w:val="00CD2068"/>
    <w:rsid w:val="00CD2D3E"/>
    <w:rsid w:val="00CD3EBB"/>
    <w:rsid w:val="00CD5365"/>
    <w:rsid w:val="00CD659D"/>
    <w:rsid w:val="00CD7BC5"/>
    <w:rsid w:val="00CE0C67"/>
    <w:rsid w:val="00CE1DBE"/>
    <w:rsid w:val="00CE2589"/>
    <w:rsid w:val="00CE3559"/>
    <w:rsid w:val="00CE4767"/>
    <w:rsid w:val="00CE5239"/>
    <w:rsid w:val="00CE64B7"/>
    <w:rsid w:val="00CE7C4A"/>
    <w:rsid w:val="00CF148B"/>
    <w:rsid w:val="00CF1912"/>
    <w:rsid w:val="00CF371B"/>
    <w:rsid w:val="00CF6A50"/>
    <w:rsid w:val="00D00978"/>
    <w:rsid w:val="00D01206"/>
    <w:rsid w:val="00D01854"/>
    <w:rsid w:val="00D04D6A"/>
    <w:rsid w:val="00D05FDF"/>
    <w:rsid w:val="00D06422"/>
    <w:rsid w:val="00D0661F"/>
    <w:rsid w:val="00D06F53"/>
    <w:rsid w:val="00D072FE"/>
    <w:rsid w:val="00D101E5"/>
    <w:rsid w:val="00D103AD"/>
    <w:rsid w:val="00D11095"/>
    <w:rsid w:val="00D12F55"/>
    <w:rsid w:val="00D148EB"/>
    <w:rsid w:val="00D14C07"/>
    <w:rsid w:val="00D150B0"/>
    <w:rsid w:val="00D16F1D"/>
    <w:rsid w:val="00D17E71"/>
    <w:rsid w:val="00D21690"/>
    <w:rsid w:val="00D224B1"/>
    <w:rsid w:val="00D232D1"/>
    <w:rsid w:val="00D23851"/>
    <w:rsid w:val="00D247C4"/>
    <w:rsid w:val="00D24A8D"/>
    <w:rsid w:val="00D306FD"/>
    <w:rsid w:val="00D312C2"/>
    <w:rsid w:val="00D36AAD"/>
    <w:rsid w:val="00D36B24"/>
    <w:rsid w:val="00D41003"/>
    <w:rsid w:val="00D42B74"/>
    <w:rsid w:val="00D4452F"/>
    <w:rsid w:val="00D46131"/>
    <w:rsid w:val="00D47213"/>
    <w:rsid w:val="00D50542"/>
    <w:rsid w:val="00D506C8"/>
    <w:rsid w:val="00D51D06"/>
    <w:rsid w:val="00D52381"/>
    <w:rsid w:val="00D52DAF"/>
    <w:rsid w:val="00D530BB"/>
    <w:rsid w:val="00D5430C"/>
    <w:rsid w:val="00D55755"/>
    <w:rsid w:val="00D55FD2"/>
    <w:rsid w:val="00D56573"/>
    <w:rsid w:val="00D56A74"/>
    <w:rsid w:val="00D56AD1"/>
    <w:rsid w:val="00D577FB"/>
    <w:rsid w:val="00D57B45"/>
    <w:rsid w:val="00D57C70"/>
    <w:rsid w:val="00D606EA"/>
    <w:rsid w:val="00D62C63"/>
    <w:rsid w:val="00D63FE8"/>
    <w:rsid w:val="00D65525"/>
    <w:rsid w:val="00D66F04"/>
    <w:rsid w:val="00D70852"/>
    <w:rsid w:val="00D70B9C"/>
    <w:rsid w:val="00D70E8C"/>
    <w:rsid w:val="00D720F4"/>
    <w:rsid w:val="00D72B20"/>
    <w:rsid w:val="00D72F1C"/>
    <w:rsid w:val="00D74525"/>
    <w:rsid w:val="00D80158"/>
    <w:rsid w:val="00D80ACB"/>
    <w:rsid w:val="00D8107F"/>
    <w:rsid w:val="00D817E4"/>
    <w:rsid w:val="00D82320"/>
    <w:rsid w:val="00D90CD0"/>
    <w:rsid w:val="00D93DC5"/>
    <w:rsid w:val="00D940A7"/>
    <w:rsid w:val="00D9478A"/>
    <w:rsid w:val="00D95F90"/>
    <w:rsid w:val="00D9604C"/>
    <w:rsid w:val="00D96BAF"/>
    <w:rsid w:val="00D9720F"/>
    <w:rsid w:val="00D976E7"/>
    <w:rsid w:val="00DA0D75"/>
    <w:rsid w:val="00DA33B0"/>
    <w:rsid w:val="00DA376D"/>
    <w:rsid w:val="00DA53E4"/>
    <w:rsid w:val="00DA5982"/>
    <w:rsid w:val="00DA5A9C"/>
    <w:rsid w:val="00DA6A3A"/>
    <w:rsid w:val="00DA75AA"/>
    <w:rsid w:val="00DA7735"/>
    <w:rsid w:val="00DB1CDC"/>
    <w:rsid w:val="00DB2BBD"/>
    <w:rsid w:val="00DB6C00"/>
    <w:rsid w:val="00DC02E8"/>
    <w:rsid w:val="00DC07F8"/>
    <w:rsid w:val="00DC1B12"/>
    <w:rsid w:val="00DC44A3"/>
    <w:rsid w:val="00DC7391"/>
    <w:rsid w:val="00DD1BA4"/>
    <w:rsid w:val="00DD23CC"/>
    <w:rsid w:val="00DD3EC6"/>
    <w:rsid w:val="00DD4A2B"/>
    <w:rsid w:val="00DD57B8"/>
    <w:rsid w:val="00DD6AFC"/>
    <w:rsid w:val="00DD7F1E"/>
    <w:rsid w:val="00DE1997"/>
    <w:rsid w:val="00DE2741"/>
    <w:rsid w:val="00DE2B53"/>
    <w:rsid w:val="00DE425A"/>
    <w:rsid w:val="00DF0866"/>
    <w:rsid w:val="00DF17A1"/>
    <w:rsid w:val="00DF1DD1"/>
    <w:rsid w:val="00DF2D2E"/>
    <w:rsid w:val="00DF5660"/>
    <w:rsid w:val="00DF6B54"/>
    <w:rsid w:val="00E00FFB"/>
    <w:rsid w:val="00E01C80"/>
    <w:rsid w:val="00E01DAA"/>
    <w:rsid w:val="00E02290"/>
    <w:rsid w:val="00E040DD"/>
    <w:rsid w:val="00E05E38"/>
    <w:rsid w:val="00E12C78"/>
    <w:rsid w:val="00E1485D"/>
    <w:rsid w:val="00E153DF"/>
    <w:rsid w:val="00E21B41"/>
    <w:rsid w:val="00E21CDB"/>
    <w:rsid w:val="00E224B1"/>
    <w:rsid w:val="00E227F3"/>
    <w:rsid w:val="00E2481F"/>
    <w:rsid w:val="00E2701C"/>
    <w:rsid w:val="00E334BB"/>
    <w:rsid w:val="00E33977"/>
    <w:rsid w:val="00E34B89"/>
    <w:rsid w:val="00E35671"/>
    <w:rsid w:val="00E40285"/>
    <w:rsid w:val="00E40558"/>
    <w:rsid w:val="00E43855"/>
    <w:rsid w:val="00E46750"/>
    <w:rsid w:val="00E46C90"/>
    <w:rsid w:val="00E46D6C"/>
    <w:rsid w:val="00E46F32"/>
    <w:rsid w:val="00E52930"/>
    <w:rsid w:val="00E54986"/>
    <w:rsid w:val="00E54E97"/>
    <w:rsid w:val="00E55604"/>
    <w:rsid w:val="00E57415"/>
    <w:rsid w:val="00E6029E"/>
    <w:rsid w:val="00E63DDC"/>
    <w:rsid w:val="00E64728"/>
    <w:rsid w:val="00E70470"/>
    <w:rsid w:val="00E71B4E"/>
    <w:rsid w:val="00E729B0"/>
    <w:rsid w:val="00E76A61"/>
    <w:rsid w:val="00E7701B"/>
    <w:rsid w:val="00E77FDB"/>
    <w:rsid w:val="00E80276"/>
    <w:rsid w:val="00E812D7"/>
    <w:rsid w:val="00E816C3"/>
    <w:rsid w:val="00E82265"/>
    <w:rsid w:val="00E823BA"/>
    <w:rsid w:val="00E83236"/>
    <w:rsid w:val="00E90DCE"/>
    <w:rsid w:val="00E9125A"/>
    <w:rsid w:val="00E95F55"/>
    <w:rsid w:val="00E97071"/>
    <w:rsid w:val="00E976EC"/>
    <w:rsid w:val="00E979EB"/>
    <w:rsid w:val="00EA0D6C"/>
    <w:rsid w:val="00EA0EF5"/>
    <w:rsid w:val="00EA1C6D"/>
    <w:rsid w:val="00EA285C"/>
    <w:rsid w:val="00EA4B2A"/>
    <w:rsid w:val="00EA4F3D"/>
    <w:rsid w:val="00EA6110"/>
    <w:rsid w:val="00EB3A82"/>
    <w:rsid w:val="00EB4922"/>
    <w:rsid w:val="00EB541F"/>
    <w:rsid w:val="00EC1C74"/>
    <w:rsid w:val="00EC20C9"/>
    <w:rsid w:val="00EC32B3"/>
    <w:rsid w:val="00EC34FC"/>
    <w:rsid w:val="00EC3F81"/>
    <w:rsid w:val="00EC414E"/>
    <w:rsid w:val="00EC4351"/>
    <w:rsid w:val="00EC5057"/>
    <w:rsid w:val="00ED30B2"/>
    <w:rsid w:val="00ED4203"/>
    <w:rsid w:val="00ED5C62"/>
    <w:rsid w:val="00ED77AF"/>
    <w:rsid w:val="00ED7B2B"/>
    <w:rsid w:val="00ED7D1B"/>
    <w:rsid w:val="00EE03DC"/>
    <w:rsid w:val="00EE3CBC"/>
    <w:rsid w:val="00EE5708"/>
    <w:rsid w:val="00EE5D6E"/>
    <w:rsid w:val="00EE71AC"/>
    <w:rsid w:val="00EF1FBA"/>
    <w:rsid w:val="00EF23BF"/>
    <w:rsid w:val="00EF2D19"/>
    <w:rsid w:val="00EF3A2D"/>
    <w:rsid w:val="00EF4389"/>
    <w:rsid w:val="00EF6C62"/>
    <w:rsid w:val="00EF731D"/>
    <w:rsid w:val="00F01088"/>
    <w:rsid w:val="00F018C5"/>
    <w:rsid w:val="00F02568"/>
    <w:rsid w:val="00F04262"/>
    <w:rsid w:val="00F05D41"/>
    <w:rsid w:val="00F069C1"/>
    <w:rsid w:val="00F07114"/>
    <w:rsid w:val="00F1242B"/>
    <w:rsid w:val="00F12584"/>
    <w:rsid w:val="00F12853"/>
    <w:rsid w:val="00F12D3B"/>
    <w:rsid w:val="00F15C61"/>
    <w:rsid w:val="00F24035"/>
    <w:rsid w:val="00F25BFA"/>
    <w:rsid w:val="00F27DF6"/>
    <w:rsid w:val="00F305E3"/>
    <w:rsid w:val="00F32474"/>
    <w:rsid w:val="00F34CC0"/>
    <w:rsid w:val="00F34D76"/>
    <w:rsid w:val="00F35224"/>
    <w:rsid w:val="00F3651D"/>
    <w:rsid w:val="00F36CA9"/>
    <w:rsid w:val="00F42123"/>
    <w:rsid w:val="00F434D4"/>
    <w:rsid w:val="00F4373E"/>
    <w:rsid w:val="00F44258"/>
    <w:rsid w:val="00F469AB"/>
    <w:rsid w:val="00F50BC6"/>
    <w:rsid w:val="00F52837"/>
    <w:rsid w:val="00F533E0"/>
    <w:rsid w:val="00F53515"/>
    <w:rsid w:val="00F53D5A"/>
    <w:rsid w:val="00F53E4C"/>
    <w:rsid w:val="00F56D40"/>
    <w:rsid w:val="00F56FFB"/>
    <w:rsid w:val="00F572ED"/>
    <w:rsid w:val="00F57334"/>
    <w:rsid w:val="00F6092F"/>
    <w:rsid w:val="00F60EEB"/>
    <w:rsid w:val="00F61650"/>
    <w:rsid w:val="00F63957"/>
    <w:rsid w:val="00F64171"/>
    <w:rsid w:val="00F6436E"/>
    <w:rsid w:val="00F6464A"/>
    <w:rsid w:val="00F64EE8"/>
    <w:rsid w:val="00F66D3D"/>
    <w:rsid w:val="00F67C55"/>
    <w:rsid w:val="00F7051C"/>
    <w:rsid w:val="00F71E5B"/>
    <w:rsid w:val="00F73F06"/>
    <w:rsid w:val="00F74453"/>
    <w:rsid w:val="00F75E17"/>
    <w:rsid w:val="00F76E92"/>
    <w:rsid w:val="00F80297"/>
    <w:rsid w:val="00F80B52"/>
    <w:rsid w:val="00F812B0"/>
    <w:rsid w:val="00F812DC"/>
    <w:rsid w:val="00F81F4B"/>
    <w:rsid w:val="00F82012"/>
    <w:rsid w:val="00F84160"/>
    <w:rsid w:val="00F85E39"/>
    <w:rsid w:val="00F86F8E"/>
    <w:rsid w:val="00F87B71"/>
    <w:rsid w:val="00F910EA"/>
    <w:rsid w:val="00F930F9"/>
    <w:rsid w:val="00F94119"/>
    <w:rsid w:val="00F94657"/>
    <w:rsid w:val="00F95FCB"/>
    <w:rsid w:val="00F96DF8"/>
    <w:rsid w:val="00FA1C7D"/>
    <w:rsid w:val="00FA2E02"/>
    <w:rsid w:val="00FA3BFC"/>
    <w:rsid w:val="00FA5DC5"/>
    <w:rsid w:val="00FA64EB"/>
    <w:rsid w:val="00FA7ADB"/>
    <w:rsid w:val="00FB10B9"/>
    <w:rsid w:val="00FB359E"/>
    <w:rsid w:val="00FB6DB0"/>
    <w:rsid w:val="00FC00E6"/>
    <w:rsid w:val="00FC0ECD"/>
    <w:rsid w:val="00FC29B5"/>
    <w:rsid w:val="00FC3F99"/>
    <w:rsid w:val="00FC41B1"/>
    <w:rsid w:val="00FC532E"/>
    <w:rsid w:val="00FC5B93"/>
    <w:rsid w:val="00FC6744"/>
    <w:rsid w:val="00FD06A7"/>
    <w:rsid w:val="00FD2F72"/>
    <w:rsid w:val="00FD310B"/>
    <w:rsid w:val="00FD52F0"/>
    <w:rsid w:val="00FE02FA"/>
    <w:rsid w:val="00FE0D0B"/>
    <w:rsid w:val="00FE340F"/>
    <w:rsid w:val="00FE42C0"/>
    <w:rsid w:val="00FE5045"/>
    <w:rsid w:val="00FE5089"/>
    <w:rsid w:val="00FE56ED"/>
    <w:rsid w:val="00FE7360"/>
    <w:rsid w:val="00FE7AD8"/>
    <w:rsid w:val="00FF196F"/>
    <w:rsid w:val="00FF1B4D"/>
    <w:rsid w:val="00FF2877"/>
    <w:rsid w:val="00FF5132"/>
    <w:rsid w:val="00FF79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5C04EA"/>
  <w15:docId w15:val="{82E44293-5D7F-40A7-BFEA-D0A1B2550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326E1"/>
  </w:style>
  <w:style w:type="paragraph" w:styleId="1">
    <w:name w:val="heading 1"/>
    <w:aliases w:val="Т3"/>
    <w:basedOn w:val="a"/>
    <w:next w:val="a"/>
    <w:link w:val="10"/>
    <w:qFormat/>
    <w:rsid w:val="004A6D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aliases w:val="Т4,OG Heading 2"/>
    <w:basedOn w:val="a"/>
    <w:link w:val="20"/>
    <w:uiPriority w:val="9"/>
    <w:qFormat/>
    <w:rsid w:val="00FC00E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aliases w:val="Tab"/>
    <w:basedOn w:val="a"/>
    <w:link w:val="30"/>
    <w:uiPriority w:val="9"/>
    <w:qFormat/>
    <w:rsid w:val="00FC00E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aliases w:val="Tab_name Знак"/>
    <w:basedOn w:val="a"/>
    <w:next w:val="a"/>
    <w:link w:val="41"/>
    <w:qFormat/>
    <w:rsid w:val="00D72B20"/>
    <w:pPr>
      <w:keepNext/>
      <w:spacing w:before="240" w:after="60" w:line="240" w:lineRule="auto"/>
      <w:outlineLvl w:val="3"/>
    </w:pPr>
    <w:rPr>
      <w:rFonts w:ascii="Calibri" w:eastAsia="Times New Roman" w:hAnsi="Calibri" w:cs="Times New Roman"/>
      <w:b/>
      <w:bCs/>
      <w:sz w:val="28"/>
      <w:szCs w:val="28"/>
      <w:lang w:val="x-none" w:eastAsia="ru-RU"/>
    </w:rPr>
  </w:style>
  <w:style w:type="paragraph" w:styleId="5">
    <w:name w:val="heading 5"/>
    <w:basedOn w:val="a"/>
    <w:next w:val="a"/>
    <w:link w:val="50"/>
    <w:uiPriority w:val="9"/>
    <w:qFormat/>
    <w:rsid w:val="00D72B20"/>
    <w:pPr>
      <w:keepNext/>
      <w:keepLines/>
      <w:spacing w:before="200" w:after="0" w:line="276" w:lineRule="auto"/>
      <w:outlineLvl w:val="4"/>
    </w:pPr>
    <w:rPr>
      <w:rFonts w:ascii="Cambria" w:eastAsia="Times New Roman" w:hAnsi="Cambria" w:cs="Times New Roman"/>
      <w:color w:val="243F60"/>
      <w:sz w:val="20"/>
      <w:szCs w:val="20"/>
      <w:lang w:val="x-none" w:eastAsia="x-none"/>
    </w:rPr>
  </w:style>
  <w:style w:type="paragraph" w:styleId="6">
    <w:name w:val="heading 6"/>
    <w:basedOn w:val="a"/>
    <w:next w:val="a"/>
    <w:link w:val="60"/>
    <w:qFormat/>
    <w:rsid w:val="00F812DC"/>
    <w:pPr>
      <w:numPr>
        <w:ilvl w:val="5"/>
        <w:numId w:val="1"/>
      </w:numPr>
      <w:suppressAutoHyphens/>
      <w:overflowPunct w:val="0"/>
      <w:autoSpaceDE w:val="0"/>
      <w:spacing w:before="240" w:after="60" w:line="240" w:lineRule="auto"/>
      <w:textAlignment w:val="baseline"/>
      <w:outlineLvl w:val="5"/>
    </w:pPr>
    <w:rPr>
      <w:rFonts w:ascii="Times New Roman" w:eastAsia="Times New Roman" w:hAnsi="Times New Roman" w:cs="Times New Roman"/>
      <w:b/>
      <w:bCs/>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Т4 Знак,OG Heading 2 Знак"/>
    <w:basedOn w:val="a0"/>
    <w:link w:val="2"/>
    <w:uiPriority w:val="9"/>
    <w:rsid w:val="00FC00E6"/>
    <w:rPr>
      <w:rFonts w:ascii="Times New Roman" w:eastAsia="Times New Roman" w:hAnsi="Times New Roman" w:cs="Times New Roman"/>
      <w:b/>
      <w:bCs/>
      <w:sz w:val="36"/>
      <w:szCs w:val="36"/>
      <w:lang w:eastAsia="ru-RU"/>
    </w:rPr>
  </w:style>
  <w:style w:type="character" w:customStyle="1" w:styleId="30">
    <w:name w:val="Заголовок 3 Знак"/>
    <w:aliases w:val="Tab Знак"/>
    <w:basedOn w:val="a0"/>
    <w:link w:val="3"/>
    <w:uiPriority w:val="9"/>
    <w:rsid w:val="00FC00E6"/>
    <w:rPr>
      <w:rFonts w:ascii="Times New Roman" w:eastAsia="Times New Roman" w:hAnsi="Times New Roman" w:cs="Times New Roman"/>
      <w:b/>
      <w:bCs/>
      <w:sz w:val="27"/>
      <w:szCs w:val="27"/>
      <w:lang w:eastAsia="ru-RU"/>
    </w:rPr>
  </w:style>
  <w:style w:type="paragraph" w:styleId="a3">
    <w:name w:val="List Paragraph"/>
    <w:basedOn w:val="a"/>
    <w:link w:val="a4"/>
    <w:uiPriority w:val="34"/>
    <w:qFormat/>
    <w:rsid w:val="00BE2209"/>
    <w:pPr>
      <w:ind w:left="720"/>
      <w:contextualSpacing/>
    </w:pPr>
  </w:style>
  <w:style w:type="paragraph" w:styleId="a5">
    <w:name w:val="header"/>
    <w:aliases w:val="ВерхКолонтитул"/>
    <w:basedOn w:val="a"/>
    <w:link w:val="a6"/>
    <w:uiPriority w:val="99"/>
    <w:unhideWhenUsed/>
    <w:rsid w:val="003E1B03"/>
    <w:pPr>
      <w:tabs>
        <w:tab w:val="center" w:pos="4677"/>
        <w:tab w:val="right" w:pos="9355"/>
      </w:tabs>
      <w:spacing w:after="0" w:line="240" w:lineRule="auto"/>
    </w:pPr>
  </w:style>
  <w:style w:type="character" w:customStyle="1" w:styleId="a6">
    <w:name w:val="Верхний колонтитул Знак"/>
    <w:aliases w:val="ВерхКолонтитул Знак"/>
    <w:basedOn w:val="a0"/>
    <w:link w:val="a5"/>
    <w:uiPriority w:val="99"/>
    <w:rsid w:val="003E1B03"/>
  </w:style>
  <w:style w:type="paragraph" w:styleId="a7">
    <w:name w:val="footer"/>
    <w:basedOn w:val="a"/>
    <w:link w:val="a8"/>
    <w:unhideWhenUsed/>
    <w:rsid w:val="003E1B03"/>
    <w:pPr>
      <w:tabs>
        <w:tab w:val="center" w:pos="4677"/>
        <w:tab w:val="right" w:pos="9355"/>
      </w:tabs>
      <w:spacing w:after="0" w:line="240" w:lineRule="auto"/>
    </w:pPr>
  </w:style>
  <w:style w:type="character" w:customStyle="1" w:styleId="a8">
    <w:name w:val="Нижний колонтитул Знак"/>
    <w:basedOn w:val="a0"/>
    <w:link w:val="a7"/>
    <w:rsid w:val="003E1B03"/>
  </w:style>
  <w:style w:type="paragraph" w:styleId="a9">
    <w:name w:val="Balloon Text"/>
    <w:basedOn w:val="a"/>
    <w:link w:val="aa"/>
    <w:uiPriority w:val="99"/>
    <w:unhideWhenUsed/>
    <w:rsid w:val="0082024E"/>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rsid w:val="0082024E"/>
    <w:rPr>
      <w:rFonts w:ascii="Segoe UI" w:hAnsi="Segoe UI" w:cs="Segoe UI"/>
      <w:sz w:val="18"/>
      <w:szCs w:val="18"/>
    </w:rPr>
  </w:style>
  <w:style w:type="paragraph" w:styleId="ab">
    <w:name w:val="caption"/>
    <w:aliases w:val="Название объекта Знак1,Название объекта Знак Знак,рисунка,Таблица название,Таблица_номер_справа_12"/>
    <w:basedOn w:val="a"/>
    <w:link w:val="ac"/>
    <w:uiPriority w:val="35"/>
    <w:qFormat/>
    <w:rsid w:val="00846B9E"/>
    <w:pPr>
      <w:spacing w:after="0" w:line="240" w:lineRule="auto"/>
      <w:jc w:val="center"/>
    </w:pPr>
    <w:rPr>
      <w:rFonts w:ascii="Times New Roman" w:eastAsia="Times New Roman" w:hAnsi="Times New Roman" w:cs="Times New Roman"/>
      <w:sz w:val="28"/>
      <w:szCs w:val="20"/>
      <w:lang w:eastAsia="ru-RU"/>
    </w:rPr>
  </w:style>
  <w:style w:type="paragraph" w:customStyle="1" w:styleId="ad">
    <w:name w:val="Содержимое таблицы"/>
    <w:basedOn w:val="a"/>
    <w:rsid w:val="0059053F"/>
    <w:pPr>
      <w:widowControl w:val="0"/>
      <w:suppressLineNumbers/>
      <w:suppressAutoHyphens/>
      <w:spacing w:after="0" w:line="240" w:lineRule="auto"/>
    </w:pPr>
    <w:rPr>
      <w:rFonts w:ascii="Times New Roman" w:eastAsia="Lucida Sans Unicode" w:hAnsi="Times New Roman" w:cs="Times New Roman"/>
      <w:kern w:val="2"/>
      <w:sz w:val="24"/>
      <w:szCs w:val="24"/>
      <w:lang w:eastAsia="ru-RU"/>
    </w:rPr>
  </w:style>
  <w:style w:type="paragraph" w:styleId="ae">
    <w:name w:val="Normal (Web)"/>
    <w:aliases w:val="Обычный (Web), Знак Знак22,Знак Знак22"/>
    <w:basedOn w:val="a"/>
    <w:unhideWhenUsed/>
    <w:qFormat/>
    <w:rsid w:val="005905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24">
    <w:name w:val="rvts24"/>
    <w:rsid w:val="0059053F"/>
    <w:rPr>
      <w:rFonts w:ascii="Times New Roman" w:hAnsi="Times New Roman" w:cs="Times New Roman"/>
      <w:sz w:val="24"/>
      <w:szCs w:val="24"/>
    </w:rPr>
  </w:style>
  <w:style w:type="character" w:customStyle="1" w:styleId="rvts97">
    <w:name w:val="rvts97"/>
    <w:rsid w:val="0061101F"/>
    <w:rPr>
      <w:rFonts w:ascii="Times New Roman" w:hAnsi="Times New Roman" w:cs="Times New Roman"/>
      <w:color w:val="000000"/>
      <w:sz w:val="24"/>
      <w:szCs w:val="24"/>
    </w:rPr>
  </w:style>
  <w:style w:type="paragraph" w:customStyle="1" w:styleId="rvps59">
    <w:name w:val="rvps59"/>
    <w:basedOn w:val="a"/>
    <w:rsid w:val="004A6D47"/>
    <w:pPr>
      <w:spacing w:after="0" w:line="240" w:lineRule="auto"/>
      <w:ind w:firstLine="705"/>
      <w:jc w:val="both"/>
    </w:pPr>
    <w:rPr>
      <w:rFonts w:ascii="Times New Roman" w:eastAsia="Calibri" w:hAnsi="Times New Roman" w:cs="Times New Roman"/>
      <w:sz w:val="24"/>
      <w:szCs w:val="24"/>
      <w:lang w:eastAsia="ru-RU"/>
    </w:rPr>
  </w:style>
  <w:style w:type="character" w:customStyle="1" w:styleId="10">
    <w:name w:val="Заголовок 1 Знак"/>
    <w:aliases w:val="Т3 Знак"/>
    <w:basedOn w:val="a0"/>
    <w:link w:val="1"/>
    <w:rsid w:val="004A6D47"/>
    <w:rPr>
      <w:rFonts w:asciiTheme="majorHAnsi" w:eastAsiaTheme="majorEastAsia" w:hAnsiTheme="majorHAnsi" w:cstheme="majorBidi"/>
      <w:color w:val="2E74B5" w:themeColor="accent1" w:themeShade="BF"/>
      <w:sz w:val="32"/>
      <w:szCs w:val="32"/>
    </w:rPr>
  </w:style>
  <w:style w:type="paragraph" w:styleId="af">
    <w:name w:val="Body Text Indent"/>
    <w:basedOn w:val="a"/>
    <w:link w:val="af0"/>
    <w:uiPriority w:val="99"/>
    <w:rsid w:val="007321E0"/>
    <w:pPr>
      <w:spacing w:after="120" w:line="360" w:lineRule="auto"/>
      <w:ind w:left="283" w:firstLine="709"/>
      <w:jc w:val="both"/>
    </w:pPr>
    <w:rPr>
      <w:rFonts w:ascii="Times New Roman" w:eastAsia="Times New Roman" w:hAnsi="Times New Roman" w:cs="Times New Roman"/>
      <w:kern w:val="2"/>
      <w:sz w:val="24"/>
      <w:szCs w:val="24"/>
    </w:rPr>
  </w:style>
  <w:style w:type="character" w:customStyle="1" w:styleId="af0">
    <w:name w:val="Основной текст с отступом Знак"/>
    <w:basedOn w:val="a0"/>
    <w:link w:val="af"/>
    <w:uiPriority w:val="99"/>
    <w:rsid w:val="007321E0"/>
    <w:rPr>
      <w:rFonts w:ascii="Times New Roman" w:eastAsia="Times New Roman" w:hAnsi="Times New Roman" w:cs="Times New Roman"/>
      <w:kern w:val="2"/>
      <w:sz w:val="24"/>
      <w:szCs w:val="24"/>
    </w:rPr>
  </w:style>
  <w:style w:type="paragraph" w:customStyle="1" w:styleId="21">
    <w:name w:val="Основной текст2"/>
    <w:basedOn w:val="a"/>
    <w:rsid w:val="001641C5"/>
    <w:pPr>
      <w:widowControl w:val="0"/>
      <w:shd w:val="clear" w:color="auto" w:fill="FFFFFF"/>
      <w:spacing w:after="360" w:line="0" w:lineRule="atLeast"/>
    </w:pPr>
    <w:rPr>
      <w:rFonts w:ascii="Calibri" w:eastAsia="Calibri" w:hAnsi="Calibri" w:cs="Calibri"/>
      <w:color w:val="000000"/>
      <w:sz w:val="19"/>
      <w:szCs w:val="19"/>
      <w:lang w:eastAsia="ru-RU"/>
    </w:rPr>
  </w:style>
  <w:style w:type="character" w:customStyle="1" w:styleId="40">
    <w:name w:val="Заголовок 4 Знак"/>
    <w:basedOn w:val="a0"/>
    <w:uiPriority w:val="9"/>
    <w:semiHidden/>
    <w:rsid w:val="00D72B20"/>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rsid w:val="00D72B20"/>
    <w:rPr>
      <w:rFonts w:ascii="Cambria" w:eastAsia="Times New Roman" w:hAnsi="Cambria" w:cs="Times New Roman"/>
      <w:color w:val="243F60"/>
      <w:sz w:val="20"/>
      <w:szCs w:val="20"/>
      <w:lang w:val="x-none" w:eastAsia="x-none"/>
    </w:rPr>
  </w:style>
  <w:style w:type="paragraph" w:styleId="af1">
    <w:name w:val="Document Map"/>
    <w:basedOn w:val="a"/>
    <w:link w:val="af2"/>
    <w:uiPriority w:val="99"/>
    <w:unhideWhenUsed/>
    <w:rsid w:val="00D72B20"/>
    <w:pPr>
      <w:spacing w:after="0" w:line="240" w:lineRule="auto"/>
    </w:pPr>
    <w:rPr>
      <w:rFonts w:ascii="Tahoma" w:eastAsia="Calibri" w:hAnsi="Tahoma" w:cs="Times New Roman"/>
      <w:sz w:val="16"/>
      <w:szCs w:val="16"/>
      <w:lang w:val="x-none" w:eastAsia="x-none"/>
    </w:rPr>
  </w:style>
  <w:style w:type="character" w:customStyle="1" w:styleId="af2">
    <w:name w:val="Схема документа Знак"/>
    <w:basedOn w:val="a0"/>
    <w:link w:val="af1"/>
    <w:uiPriority w:val="99"/>
    <w:rsid w:val="00D72B20"/>
    <w:rPr>
      <w:rFonts w:ascii="Tahoma" w:eastAsia="Calibri" w:hAnsi="Tahoma" w:cs="Times New Roman"/>
      <w:sz w:val="16"/>
      <w:szCs w:val="16"/>
      <w:lang w:val="x-none" w:eastAsia="x-none"/>
    </w:rPr>
  </w:style>
  <w:style w:type="character" w:customStyle="1" w:styleId="41">
    <w:name w:val="Заголовок 4 Знак1"/>
    <w:aliases w:val="Tab_name Знак Знак"/>
    <w:link w:val="4"/>
    <w:rsid w:val="00D72B20"/>
    <w:rPr>
      <w:rFonts w:ascii="Calibri" w:eastAsia="Times New Roman" w:hAnsi="Calibri" w:cs="Times New Roman"/>
      <w:b/>
      <w:bCs/>
      <w:sz w:val="28"/>
      <w:szCs w:val="28"/>
      <w:lang w:val="x-none" w:eastAsia="ru-RU"/>
    </w:rPr>
  </w:style>
  <w:style w:type="character" w:styleId="af3">
    <w:name w:val="Hyperlink"/>
    <w:uiPriority w:val="99"/>
    <w:rsid w:val="00D72B20"/>
    <w:rPr>
      <w:color w:val="0000FF"/>
      <w:u w:val="single"/>
    </w:rPr>
  </w:style>
  <w:style w:type="paragraph" w:styleId="11">
    <w:name w:val="toc 1"/>
    <w:basedOn w:val="a"/>
    <w:next w:val="a"/>
    <w:autoRedefine/>
    <w:uiPriority w:val="39"/>
    <w:rsid w:val="00D72B20"/>
    <w:pPr>
      <w:tabs>
        <w:tab w:val="right" w:leader="dot" w:pos="9345"/>
      </w:tabs>
      <w:spacing w:after="0" w:line="240" w:lineRule="auto"/>
      <w:ind w:left="284" w:hanging="284"/>
    </w:pPr>
    <w:rPr>
      <w:rFonts w:ascii="Times New Roman" w:eastAsia="Times New Roman" w:hAnsi="Times New Roman" w:cs="Times New Roman"/>
      <w:kern w:val="2"/>
      <w:sz w:val="24"/>
      <w:szCs w:val="24"/>
      <w:lang w:eastAsia="ru-RU"/>
    </w:rPr>
  </w:style>
  <w:style w:type="paragraph" w:styleId="22">
    <w:name w:val="toc 2"/>
    <w:basedOn w:val="a"/>
    <w:next w:val="a"/>
    <w:autoRedefine/>
    <w:uiPriority w:val="39"/>
    <w:rsid w:val="00D72B20"/>
    <w:pPr>
      <w:tabs>
        <w:tab w:val="right" w:leader="dot" w:pos="9345"/>
      </w:tabs>
      <w:spacing w:after="0" w:line="240" w:lineRule="auto"/>
      <w:ind w:left="709" w:hanging="469"/>
    </w:pPr>
    <w:rPr>
      <w:rFonts w:ascii="Times New Roman" w:eastAsia="Times New Roman" w:hAnsi="Times New Roman" w:cs="Times New Roman"/>
      <w:kern w:val="2"/>
      <w:sz w:val="24"/>
      <w:szCs w:val="24"/>
      <w:lang w:eastAsia="ru-RU"/>
    </w:rPr>
  </w:style>
  <w:style w:type="paragraph" w:styleId="31">
    <w:name w:val="toc 3"/>
    <w:basedOn w:val="a"/>
    <w:next w:val="a"/>
    <w:autoRedefine/>
    <w:uiPriority w:val="39"/>
    <w:rsid w:val="00D72B20"/>
    <w:pPr>
      <w:tabs>
        <w:tab w:val="left" w:pos="0"/>
        <w:tab w:val="left" w:pos="1134"/>
        <w:tab w:val="right" w:leader="dot" w:pos="9345"/>
      </w:tabs>
      <w:spacing w:after="0" w:line="240" w:lineRule="auto"/>
      <w:ind w:left="1134" w:hanging="708"/>
    </w:pPr>
    <w:rPr>
      <w:rFonts w:ascii="Times New Roman" w:eastAsia="Times New Roman" w:hAnsi="Times New Roman" w:cs="Times New Roman"/>
      <w:kern w:val="2"/>
      <w:sz w:val="24"/>
      <w:szCs w:val="24"/>
      <w:lang w:eastAsia="ru-RU"/>
    </w:rPr>
  </w:style>
  <w:style w:type="paragraph" w:styleId="42">
    <w:name w:val="toc 4"/>
    <w:basedOn w:val="a"/>
    <w:next w:val="a"/>
    <w:autoRedefine/>
    <w:uiPriority w:val="39"/>
    <w:unhideWhenUsed/>
    <w:rsid w:val="00D72B20"/>
    <w:pPr>
      <w:spacing w:after="100" w:line="276" w:lineRule="auto"/>
      <w:ind w:left="660"/>
    </w:pPr>
    <w:rPr>
      <w:rFonts w:ascii="Times New Roman" w:eastAsia="Times New Roman" w:hAnsi="Times New Roman" w:cs="Times New Roman"/>
      <w:kern w:val="2"/>
      <w:sz w:val="24"/>
      <w:szCs w:val="24"/>
      <w:lang w:eastAsia="ru-RU"/>
    </w:rPr>
  </w:style>
  <w:style w:type="paragraph" w:styleId="51">
    <w:name w:val="toc 5"/>
    <w:basedOn w:val="a"/>
    <w:next w:val="a"/>
    <w:autoRedefine/>
    <w:uiPriority w:val="39"/>
    <w:unhideWhenUsed/>
    <w:rsid w:val="00D72B20"/>
    <w:pPr>
      <w:spacing w:after="100" w:line="276" w:lineRule="auto"/>
      <w:ind w:left="880"/>
    </w:pPr>
    <w:rPr>
      <w:rFonts w:ascii="Times New Roman" w:eastAsia="Times New Roman" w:hAnsi="Times New Roman" w:cs="Times New Roman"/>
      <w:kern w:val="2"/>
      <w:sz w:val="24"/>
      <w:szCs w:val="24"/>
      <w:lang w:eastAsia="ru-RU"/>
    </w:rPr>
  </w:style>
  <w:style w:type="paragraph" w:styleId="61">
    <w:name w:val="toc 6"/>
    <w:basedOn w:val="a"/>
    <w:next w:val="a"/>
    <w:autoRedefine/>
    <w:uiPriority w:val="39"/>
    <w:unhideWhenUsed/>
    <w:rsid w:val="00D72B20"/>
    <w:pPr>
      <w:spacing w:after="100" w:line="276" w:lineRule="auto"/>
      <w:ind w:left="1100"/>
    </w:pPr>
    <w:rPr>
      <w:rFonts w:ascii="Times New Roman" w:eastAsia="Times New Roman" w:hAnsi="Times New Roman" w:cs="Times New Roman"/>
      <w:kern w:val="2"/>
      <w:sz w:val="24"/>
      <w:szCs w:val="24"/>
      <w:lang w:eastAsia="ru-RU"/>
    </w:rPr>
  </w:style>
  <w:style w:type="paragraph" w:styleId="7">
    <w:name w:val="toc 7"/>
    <w:basedOn w:val="a"/>
    <w:next w:val="a"/>
    <w:autoRedefine/>
    <w:uiPriority w:val="39"/>
    <w:unhideWhenUsed/>
    <w:rsid w:val="00D72B20"/>
    <w:pPr>
      <w:spacing w:after="100" w:line="276" w:lineRule="auto"/>
      <w:ind w:left="1320"/>
    </w:pPr>
    <w:rPr>
      <w:rFonts w:ascii="Times New Roman" w:eastAsia="Times New Roman" w:hAnsi="Times New Roman" w:cs="Times New Roman"/>
      <w:kern w:val="2"/>
      <w:sz w:val="24"/>
      <w:szCs w:val="24"/>
      <w:lang w:eastAsia="ru-RU"/>
    </w:rPr>
  </w:style>
  <w:style w:type="paragraph" w:styleId="8">
    <w:name w:val="toc 8"/>
    <w:basedOn w:val="a"/>
    <w:next w:val="a"/>
    <w:autoRedefine/>
    <w:uiPriority w:val="39"/>
    <w:unhideWhenUsed/>
    <w:rsid w:val="00D72B20"/>
    <w:pPr>
      <w:spacing w:after="100" w:line="276" w:lineRule="auto"/>
      <w:ind w:left="1540"/>
    </w:pPr>
    <w:rPr>
      <w:rFonts w:ascii="Times New Roman" w:eastAsia="Times New Roman" w:hAnsi="Times New Roman" w:cs="Times New Roman"/>
      <w:kern w:val="2"/>
      <w:sz w:val="24"/>
      <w:szCs w:val="24"/>
      <w:lang w:eastAsia="ru-RU"/>
    </w:rPr>
  </w:style>
  <w:style w:type="paragraph" w:styleId="9">
    <w:name w:val="toc 9"/>
    <w:basedOn w:val="a"/>
    <w:next w:val="a"/>
    <w:autoRedefine/>
    <w:uiPriority w:val="39"/>
    <w:unhideWhenUsed/>
    <w:rsid w:val="00D72B20"/>
    <w:pPr>
      <w:spacing w:after="100" w:line="276" w:lineRule="auto"/>
      <w:ind w:left="1760"/>
    </w:pPr>
    <w:rPr>
      <w:rFonts w:ascii="Times New Roman" w:eastAsia="Times New Roman" w:hAnsi="Times New Roman" w:cs="Times New Roman"/>
      <w:kern w:val="2"/>
      <w:sz w:val="24"/>
      <w:szCs w:val="24"/>
      <w:lang w:eastAsia="ru-RU"/>
    </w:rPr>
  </w:style>
  <w:style w:type="paragraph" w:customStyle="1" w:styleId="2TimesNewRoman1212">
    <w:name w:val="Стиль Заголовок 2 + Times New Roman 12 пт После:  12 пт кернинг ..."/>
    <w:basedOn w:val="2"/>
    <w:rsid w:val="00D72B20"/>
    <w:pPr>
      <w:keepNext/>
      <w:spacing w:before="240" w:beforeAutospacing="0" w:after="240" w:afterAutospacing="0" w:line="360" w:lineRule="auto"/>
      <w:jc w:val="center"/>
    </w:pPr>
    <w:rPr>
      <w:i/>
      <w:iCs/>
      <w:kern w:val="32"/>
      <w:sz w:val="24"/>
      <w:szCs w:val="20"/>
      <w:lang w:val="x-none" w:eastAsia="en-US"/>
    </w:rPr>
  </w:style>
  <w:style w:type="character" w:styleId="af4">
    <w:name w:val="annotation reference"/>
    <w:uiPriority w:val="99"/>
    <w:unhideWhenUsed/>
    <w:rsid w:val="00D72B20"/>
    <w:rPr>
      <w:sz w:val="16"/>
      <w:szCs w:val="16"/>
    </w:rPr>
  </w:style>
  <w:style w:type="paragraph" w:styleId="af5">
    <w:name w:val="annotation text"/>
    <w:basedOn w:val="a"/>
    <w:link w:val="af6"/>
    <w:uiPriority w:val="99"/>
    <w:unhideWhenUsed/>
    <w:rsid w:val="00D72B20"/>
    <w:pPr>
      <w:spacing w:after="200" w:line="240" w:lineRule="auto"/>
    </w:pPr>
    <w:rPr>
      <w:rFonts w:ascii="Times New Roman" w:eastAsia="Calibri" w:hAnsi="Times New Roman" w:cs="Times New Roman"/>
      <w:sz w:val="20"/>
      <w:szCs w:val="20"/>
      <w:lang w:val="x-none" w:eastAsia="x-none"/>
    </w:rPr>
  </w:style>
  <w:style w:type="character" w:customStyle="1" w:styleId="af6">
    <w:name w:val="Текст примечания Знак"/>
    <w:basedOn w:val="a0"/>
    <w:link w:val="af5"/>
    <w:uiPriority w:val="99"/>
    <w:rsid w:val="00D72B20"/>
    <w:rPr>
      <w:rFonts w:ascii="Times New Roman" w:eastAsia="Calibri" w:hAnsi="Times New Roman" w:cs="Times New Roman"/>
      <w:sz w:val="20"/>
      <w:szCs w:val="20"/>
      <w:lang w:val="x-none" w:eastAsia="x-none"/>
    </w:rPr>
  </w:style>
  <w:style w:type="paragraph" w:styleId="af7">
    <w:name w:val="annotation subject"/>
    <w:basedOn w:val="af5"/>
    <w:next w:val="af5"/>
    <w:link w:val="af8"/>
    <w:uiPriority w:val="99"/>
    <w:unhideWhenUsed/>
    <w:rsid w:val="00D72B20"/>
    <w:rPr>
      <w:b/>
      <w:bCs/>
    </w:rPr>
  </w:style>
  <w:style w:type="character" w:customStyle="1" w:styleId="af8">
    <w:name w:val="Тема примечания Знак"/>
    <w:basedOn w:val="af6"/>
    <w:link w:val="af7"/>
    <w:uiPriority w:val="99"/>
    <w:rsid w:val="00D72B20"/>
    <w:rPr>
      <w:rFonts w:ascii="Times New Roman" w:eastAsia="Calibri" w:hAnsi="Times New Roman" w:cs="Times New Roman"/>
      <w:b/>
      <w:bCs/>
      <w:sz w:val="20"/>
      <w:szCs w:val="20"/>
      <w:lang w:val="x-none" w:eastAsia="x-none"/>
    </w:rPr>
  </w:style>
  <w:style w:type="character" w:styleId="af9">
    <w:name w:val="page number"/>
    <w:basedOn w:val="a0"/>
    <w:rsid w:val="00D72B20"/>
  </w:style>
  <w:style w:type="paragraph" w:styleId="afa">
    <w:name w:val="Body Text"/>
    <w:aliases w:val=" Знак Знак Знак,Таблица TEXT,Body single,bt,Body Text Char,Основной текст Знак Знак Знак Знак"/>
    <w:basedOn w:val="a"/>
    <w:link w:val="afb"/>
    <w:rsid w:val="00D72B20"/>
    <w:pPr>
      <w:spacing w:after="0" w:line="240" w:lineRule="auto"/>
      <w:jc w:val="both"/>
    </w:pPr>
    <w:rPr>
      <w:rFonts w:ascii="Times New Roman" w:eastAsia="Times New Roman" w:hAnsi="Times New Roman" w:cs="Times New Roman"/>
      <w:sz w:val="28"/>
      <w:szCs w:val="20"/>
      <w:lang w:val="x-none" w:eastAsia="ru-RU"/>
    </w:rPr>
  </w:style>
  <w:style w:type="character" w:customStyle="1" w:styleId="afb">
    <w:name w:val="Основной текст Знак"/>
    <w:aliases w:val=" Знак Знак Знак Знак,Таблица TEXT Знак,Body single Знак,bt Знак,Body Text Char Знак,Основной текст Знак Знак Знак Знак Знак"/>
    <w:basedOn w:val="a0"/>
    <w:link w:val="afa"/>
    <w:rsid w:val="00D72B20"/>
    <w:rPr>
      <w:rFonts w:ascii="Times New Roman" w:eastAsia="Times New Roman" w:hAnsi="Times New Roman" w:cs="Times New Roman"/>
      <w:sz w:val="28"/>
      <w:szCs w:val="20"/>
      <w:lang w:val="x-none" w:eastAsia="ru-RU"/>
    </w:rPr>
  </w:style>
  <w:style w:type="paragraph" w:customStyle="1" w:styleId="ConsPlusNormal">
    <w:name w:val="ConsPlusNormal"/>
    <w:link w:val="ConsPlusNormal0"/>
    <w:rsid w:val="00D72B2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rsid w:val="00D72B2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style-span">
    <w:name w:val="apple-style-span"/>
    <w:basedOn w:val="a0"/>
    <w:rsid w:val="00D72B20"/>
  </w:style>
  <w:style w:type="character" w:customStyle="1" w:styleId="apple-converted-space">
    <w:name w:val="apple-converted-space"/>
    <w:basedOn w:val="a0"/>
    <w:rsid w:val="00D72B20"/>
  </w:style>
  <w:style w:type="paragraph" w:styleId="afc">
    <w:name w:val="Plain Text"/>
    <w:basedOn w:val="a"/>
    <w:link w:val="afd"/>
    <w:rsid w:val="00D72B20"/>
    <w:pPr>
      <w:spacing w:after="0" w:line="240" w:lineRule="auto"/>
    </w:pPr>
    <w:rPr>
      <w:rFonts w:ascii="Courier New" w:eastAsia="Times New Roman" w:hAnsi="Courier New" w:cs="Times New Roman"/>
      <w:sz w:val="20"/>
      <w:szCs w:val="20"/>
      <w:lang w:val="x-none" w:eastAsia="ru-RU"/>
    </w:rPr>
  </w:style>
  <w:style w:type="character" w:customStyle="1" w:styleId="afd">
    <w:name w:val="Текст Знак"/>
    <w:basedOn w:val="a0"/>
    <w:link w:val="afc"/>
    <w:rsid w:val="00D72B20"/>
    <w:rPr>
      <w:rFonts w:ascii="Courier New" w:eastAsia="Times New Roman" w:hAnsi="Courier New" w:cs="Times New Roman"/>
      <w:sz w:val="20"/>
      <w:szCs w:val="20"/>
      <w:lang w:val="x-none" w:eastAsia="ru-RU"/>
    </w:rPr>
  </w:style>
  <w:style w:type="character" w:styleId="afe">
    <w:name w:val="Strong"/>
    <w:qFormat/>
    <w:rsid w:val="00D72B20"/>
    <w:rPr>
      <w:b/>
      <w:bCs/>
    </w:rPr>
  </w:style>
  <w:style w:type="paragraph" w:styleId="23">
    <w:name w:val="Body Text 2"/>
    <w:basedOn w:val="a"/>
    <w:link w:val="24"/>
    <w:rsid w:val="00D72B20"/>
    <w:pPr>
      <w:spacing w:after="120" w:line="480" w:lineRule="auto"/>
    </w:pPr>
    <w:rPr>
      <w:rFonts w:ascii="Times New Roman" w:eastAsia="Times New Roman" w:hAnsi="Times New Roman" w:cs="Times New Roman"/>
      <w:sz w:val="20"/>
      <w:szCs w:val="20"/>
      <w:lang w:val="x-none" w:eastAsia="ru-RU"/>
    </w:rPr>
  </w:style>
  <w:style w:type="character" w:customStyle="1" w:styleId="24">
    <w:name w:val="Основной текст 2 Знак"/>
    <w:basedOn w:val="a0"/>
    <w:link w:val="23"/>
    <w:rsid w:val="00D72B20"/>
    <w:rPr>
      <w:rFonts w:ascii="Times New Roman" w:eastAsia="Times New Roman" w:hAnsi="Times New Roman" w:cs="Times New Roman"/>
      <w:sz w:val="20"/>
      <w:szCs w:val="20"/>
      <w:lang w:val="x-none" w:eastAsia="ru-RU"/>
    </w:rPr>
  </w:style>
  <w:style w:type="paragraph" w:customStyle="1" w:styleId="43">
    <w:name w:val="Стиль4 Знак"/>
    <w:basedOn w:val="af"/>
    <w:link w:val="44"/>
    <w:rsid w:val="00D72B20"/>
    <w:pPr>
      <w:spacing w:after="0" w:line="240" w:lineRule="auto"/>
      <w:ind w:left="0" w:firstLine="708"/>
    </w:pPr>
    <w:rPr>
      <w:kern w:val="0"/>
      <w:sz w:val="20"/>
      <w:szCs w:val="20"/>
      <w:lang w:val="x-none" w:eastAsia="ru-RU"/>
    </w:rPr>
  </w:style>
  <w:style w:type="character" w:customStyle="1" w:styleId="44">
    <w:name w:val="Стиль4 Знак Знак"/>
    <w:link w:val="43"/>
    <w:locked/>
    <w:rsid w:val="00D72B20"/>
    <w:rPr>
      <w:rFonts w:ascii="Times New Roman" w:eastAsia="Times New Roman" w:hAnsi="Times New Roman" w:cs="Times New Roman"/>
      <w:sz w:val="20"/>
      <w:szCs w:val="20"/>
      <w:lang w:val="x-none" w:eastAsia="ru-RU"/>
    </w:rPr>
  </w:style>
  <w:style w:type="paragraph" w:customStyle="1" w:styleId="Style5">
    <w:name w:val="Style5"/>
    <w:basedOn w:val="a"/>
    <w:rsid w:val="00D72B20"/>
    <w:pPr>
      <w:widowControl w:val="0"/>
      <w:autoSpaceDE w:val="0"/>
      <w:autoSpaceDN w:val="0"/>
      <w:adjustRightInd w:val="0"/>
      <w:spacing w:after="0" w:line="156" w:lineRule="exact"/>
    </w:pPr>
    <w:rPr>
      <w:rFonts w:ascii="Century Schoolbook" w:eastAsia="Times New Roman" w:hAnsi="Century Schoolbook" w:cs="Times New Roman"/>
      <w:sz w:val="24"/>
      <w:szCs w:val="24"/>
      <w:lang w:eastAsia="ru-RU"/>
    </w:rPr>
  </w:style>
  <w:style w:type="character" w:customStyle="1" w:styleId="FontStyle25">
    <w:name w:val="Font Style25"/>
    <w:rsid w:val="00D72B20"/>
    <w:rPr>
      <w:rFonts w:ascii="Sylfaen" w:hAnsi="Sylfaen" w:cs="Sylfaen"/>
      <w:sz w:val="24"/>
      <w:szCs w:val="24"/>
    </w:rPr>
  </w:style>
  <w:style w:type="paragraph" w:styleId="HTML">
    <w:name w:val="HTML Preformatted"/>
    <w:basedOn w:val="a"/>
    <w:link w:val="HTML0"/>
    <w:unhideWhenUsed/>
    <w:rsid w:val="00D72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ru-RU"/>
    </w:rPr>
  </w:style>
  <w:style w:type="character" w:customStyle="1" w:styleId="HTML0">
    <w:name w:val="Стандартный HTML Знак"/>
    <w:basedOn w:val="a0"/>
    <w:link w:val="HTML"/>
    <w:rsid w:val="00D72B20"/>
    <w:rPr>
      <w:rFonts w:ascii="Courier New" w:eastAsia="Times New Roman" w:hAnsi="Courier New" w:cs="Times New Roman"/>
      <w:sz w:val="20"/>
      <w:szCs w:val="20"/>
      <w:lang w:val="x-none" w:eastAsia="ru-RU"/>
    </w:rPr>
  </w:style>
  <w:style w:type="paragraph" w:styleId="aff">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f0"/>
    <w:uiPriority w:val="99"/>
    <w:rsid w:val="00D72B20"/>
    <w:pPr>
      <w:spacing w:after="0" w:line="240" w:lineRule="auto"/>
    </w:pPr>
    <w:rPr>
      <w:rFonts w:ascii="Times New Roman" w:eastAsia="Times New Roman" w:hAnsi="Times New Roman" w:cs="Times New Roman"/>
      <w:sz w:val="20"/>
      <w:szCs w:val="20"/>
      <w:lang w:val="x-none" w:eastAsia="ru-RU"/>
    </w:rPr>
  </w:style>
  <w:style w:type="character" w:customStyle="1" w:styleId="aff0">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ff"/>
    <w:uiPriority w:val="99"/>
    <w:rsid w:val="00D72B20"/>
    <w:rPr>
      <w:rFonts w:ascii="Times New Roman" w:eastAsia="Times New Roman" w:hAnsi="Times New Roman" w:cs="Times New Roman"/>
      <w:sz w:val="20"/>
      <w:szCs w:val="20"/>
      <w:lang w:val="x-none" w:eastAsia="ru-RU"/>
    </w:rPr>
  </w:style>
  <w:style w:type="character" w:styleId="aff1">
    <w:name w:val="footnote reference"/>
    <w:aliases w:val="Знак сноски-FN"/>
    <w:uiPriority w:val="99"/>
    <w:rsid w:val="00D72B20"/>
    <w:rPr>
      <w:vertAlign w:val="superscript"/>
    </w:rPr>
  </w:style>
  <w:style w:type="paragraph" w:styleId="32">
    <w:name w:val="Body Text Indent 3"/>
    <w:basedOn w:val="a"/>
    <w:link w:val="33"/>
    <w:rsid w:val="00D72B20"/>
    <w:pPr>
      <w:spacing w:after="120" w:line="240" w:lineRule="auto"/>
      <w:ind w:left="283"/>
    </w:pPr>
    <w:rPr>
      <w:rFonts w:ascii="Times New Roman" w:eastAsia="Times New Roman" w:hAnsi="Times New Roman" w:cs="Times New Roman"/>
      <w:sz w:val="16"/>
      <w:szCs w:val="16"/>
      <w:lang w:val="x-none" w:eastAsia="ru-RU"/>
    </w:rPr>
  </w:style>
  <w:style w:type="character" w:customStyle="1" w:styleId="33">
    <w:name w:val="Основной текст с отступом 3 Знак"/>
    <w:basedOn w:val="a0"/>
    <w:link w:val="32"/>
    <w:rsid w:val="00D72B20"/>
    <w:rPr>
      <w:rFonts w:ascii="Times New Roman" w:eastAsia="Times New Roman" w:hAnsi="Times New Roman" w:cs="Times New Roman"/>
      <w:sz w:val="16"/>
      <w:szCs w:val="16"/>
      <w:lang w:val="x-none" w:eastAsia="ru-RU"/>
    </w:rPr>
  </w:style>
  <w:style w:type="character" w:customStyle="1" w:styleId="firmname1">
    <w:name w:val="firm_name1"/>
    <w:rsid w:val="00D72B20"/>
    <w:rPr>
      <w:b/>
      <w:bCs/>
      <w:color w:val="005FB1"/>
      <w:sz w:val="30"/>
      <w:szCs w:val="30"/>
    </w:rPr>
  </w:style>
  <w:style w:type="character" w:customStyle="1" w:styleId="telefon1">
    <w:name w:val="telefon1"/>
    <w:rsid w:val="00D72B20"/>
    <w:rPr>
      <w:color w:val="000000"/>
      <w:sz w:val="26"/>
      <w:szCs w:val="26"/>
    </w:rPr>
  </w:style>
  <w:style w:type="paragraph" w:styleId="aff2">
    <w:name w:val="Subtitle"/>
    <w:basedOn w:val="a"/>
    <w:link w:val="aff3"/>
    <w:qFormat/>
    <w:rsid w:val="00D72B20"/>
    <w:pPr>
      <w:spacing w:after="0" w:line="240" w:lineRule="auto"/>
    </w:pPr>
    <w:rPr>
      <w:rFonts w:ascii="Times New Roman" w:eastAsia="Times New Roman" w:hAnsi="Times New Roman" w:cs="Times New Roman"/>
      <w:b/>
      <w:bCs/>
      <w:sz w:val="20"/>
      <w:szCs w:val="20"/>
      <w:lang w:val="x-none" w:eastAsia="ru-RU"/>
    </w:rPr>
  </w:style>
  <w:style w:type="character" w:customStyle="1" w:styleId="aff3">
    <w:name w:val="Подзаголовок Знак"/>
    <w:basedOn w:val="a0"/>
    <w:link w:val="aff2"/>
    <w:rsid w:val="00D72B20"/>
    <w:rPr>
      <w:rFonts w:ascii="Times New Roman" w:eastAsia="Times New Roman" w:hAnsi="Times New Roman" w:cs="Times New Roman"/>
      <w:b/>
      <w:bCs/>
      <w:sz w:val="20"/>
      <w:szCs w:val="20"/>
      <w:lang w:val="x-none" w:eastAsia="ru-RU"/>
    </w:rPr>
  </w:style>
  <w:style w:type="table" w:styleId="aff4">
    <w:name w:val="Table Grid"/>
    <w:basedOn w:val="a1"/>
    <w:uiPriority w:val="39"/>
    <w:rsid w:val="00D72B2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Знак Знак Знак Знак Знак1 Знак Знак Знак Знак"/>
    <w:basedOn w:val="a"/>
    <w:rsid w:val="00D72B20"/>
    <w:pPr>
      <w:widowControl w:val="0"/>
      <w:adjustRightInd w:val="0"/>
      <w:spacing w:line="240" w:lineRule="exact"/>
      <w:jc w:val="right"/>
    </w:pPr>
    <w:rPr>
      <w:rFonts w:ascii="Times New Roman" w:eastAsia="Times New Roman" w:hAnsi="Times New Roman" w:cs="Times New Roman"/>
      <w:sz w:val="20"/>
      <w:szCs w:val="20"/>
      <w:lang w:val="en-GB"/>
    </w:rPr>
  </w:style>
  <w:style w:type="character" w:styleId="aff5">
    <w:name w:val="Emphasis"/>
    <w:qFormat/>
    <w:rsid w:val="00D72B20"/>
    <w:rPr>
      <w:i/>
      <w:iCs/>
    </w:rPr>
  </w:style>
  <w:style w:type="paragraph" w:customStyle="1" w:styleId="ConsPlusTitle">
    <w:name w:val="ConsPlusTitle"/>
    <w:uiPriority w:val="99"/>
    <w:rsid w:val="00D72B20"/>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WW-1">
    <w:name w:val="WW- Знак1"/>
    <w:rsid w:val="00D72B20"/>
    <w:rPr>
      <w:sz w:val="24"/>
      <w:szCs w:val="24"/>
    </w:rPr>
  </w:style>
  <w:style w:type="paragraph" w:customStyle="1" w:styleId="13">
    <w:name w:val="Основной текст с отступом1"/>
    <w:aliases w:val="Основной текст 1,Нумерованный список !!,Надин стиль,Body Text Indent"/>
    <w:basedOn w:val="a"/>
    <w:link w:val="BodyTextIndent"/>
    <w:rsid w:val="00D72B20"/>
    <w:pPr>
      <w:spacing w:after="120" w:line="240" w:lineRule="auto"/>
      <w:ind w:firstLine="709"/>
      <w:jc w:val="both"/>
    </w:pPr>
    <w:rPr>
      <w:rFonts w:ascii="Times New Roman" w:eastAsia="Times New Roman" w:hAnsi="Times New Roman" w:cs="Times New Roman"/>
      <w:sz w:val="20"/>
      <w:szCs w:val="20"/>
      <w:lang w:val="x-none" w:eastAsia="ru-RU"/>
    </w:rPr>
  </w:style>
  <w:style w:type="paragraph" w:customStyle="1" w:styleId="14">
    <w:name w:val="Обычный1"/>
    <w:rsid w:val="00D72B20"/>
    <w:pPr>
      <w:spacing w:after="0" w:line="240" w:lineRule="auto"/>
    </w:pPr>
    <w:rPr>
      <w:rFonts w:ascii="Times New Roman" w:eastAsia="Times New Roman" w:hAnsi="Times New Roman" w:cs="Times New Roman"/>
      <w:sz w:val="24"/>
      <w:szCs w:val="20"/>
      <w:lang w:eastAsia="ru-RU"/>
    </w:rPr>
  </w:style>
  <w:style w:type="character" w:customStyle="1" w:styleId="220">
    <w:name w:val="Основной текст 2 Знак2"/>
    <w:rsid w:val="00D72B20"/>
    <w:rPr>
      <w:sz w:val="24"/>
      <w:szCs w:val="24"/>
      <w:lang w:eastAsia="ar-SA"/>
    </w:rPr>
  </w:style>
  <w:style w:type="paragraph" w:styleId="aff6">
    <w:name w:val="Revision"/>
    <w:hidden/>
    <w:uiPriority w:val="99"/>
    <w:semiHidden/>
    <w:rsid w:val="00D72B20"/>
    <w:pPr>
      <w:spacing w:after="0" w:line="240" w:lineRule="auto"/>
    </w:pPr>
    <w:rPr>
      <w:rFonts w:ascii="Times New Roman" w:eastAsia="Calibri" w:hAnsi="Times New Roman" w:cs="Times New Roman"/>
      <w:kern w:val="2"/>
      <w:sz w:val="24"/>
      <w:szCs w:val="24"/>
    </w:rPr>
  </w:style>
  <w:style w:type="paragraph" w:customStyle="1" w:styleId="45">
    <w:name w:val="Красная строка4"/>
    <w:basedOn w:val="afa"/>
    <w:rsid w:val="00D72B20"/>
    <w:pPr>
      <w:suppressAutoHyphens/>
      <w:spacing w:after="120"/>
      <w:ind w:firstLine="210"/>
      <w:jc w:val="left"/>
    </w:pPr>
    <w:rPr>
      <w:sz w:val="24"/>
      <w:lang w:eastAsia="ar-SA"/>
    </w:rPr>
  </w:style>
  <w:style w:type="character" w:customStyle="1" w:styleId="BodyTextIndent">
    <w:name w:val="Body Text Indent Знак"/>
    <w:aliases w:val="Основной текст 1 Знак1,Нумерованный список !! Знак1,Надин стиль Знак1,Основной текст с отступом1 Знак"/>
    <w:link w:val="13"/>
    <w:rsid w:val="00D72B20"/>
    <w:rPr>
      <w:rFonts w:ascii="Times New Roman" w:eastAsia="Times New Roman" w:hAnsi="Times New Roman" w:cs="Times New Roman"/>
      <w:sz w:val="20"/>
      <w:szCs w:val="20"/>
      <w:lang w:val="x-none" w:eastAsia="ru-RU"/>
    </w:rPr>
  </w:style>
  <w:style w:type="paragraph" w:styleId="aff7">
    <w:name w:val="Body Text First Indent"/>
    <w:basedOn w:val="afa"/>
    <w:link w:val="aff8"/>
    <w:rsid w:val="00D72B20"/>
    <w:pPr>
      <w:spacing w:after="120"/>
      <w:ind w:firstLine="210"/>
      <w:jc w:val="left"/>
    </w:pPr>
  </w:style>
  <w:style w:type="character" w:customStyle="1" w:styleId="aff8">
    <w:name w:val="Красная строка Знак"/>
    <w:basedOn w:val="afb"/>
    <w:link w:val="aff7"/>
    <w:rsid w:val="00D72B20"/>
    <w:rPr>
      <w:rFonts w:ascii="Times New Roman" w:eastAsia="Times New Roman" w:hAnsi="Times New Roman" w:cs="Times New Roman"/>
      <w:sz w:val="28"/>
      <w:szCs w:val="20"/>
      <w:lang w:val="x-none" w:eastAsia="ru-RU"/>
    </w:rPr>
  </w:style>
  <w:style w:type="paragraph" w:customStyle="1" w:styleId="FR3">
    <w:name w:val="FR3"/>
    <w:rsid w:val="00D72B20"/>
    <w:pPr>
      <w:widowControl w:val="0"/>
      <w:spacing w:after="0" w:line="240" w:lineRule="auto"/>
    </w:pPr>
    <w:rPr>
      <w:rFonts w:ascii="Courier New" w:eastAsia="Times New Roman" w:hAnsi="Courier New" w:cs="Times New Roman"/>
      <w:snapToGrid w:val="0"/>
      <w:sz w:val="18"/>
      <w:szCs w:val="20"/>
      <w:lang w:eastAsia="ru-RU"/>
    </w:rPr>
  </w:style>
  <w:style w:type="paragraph" w:customStyle="1" w:styleId="h2">
    <w:name w:val="h2"/>
    <w:basedOn w:val="aff9"/>
    <w:rsid w:val="00D72B20"/>
    <w:pPr>
      <w:spacing w:after="480"/>
      <w:contextualSpacing w:val="0"/>
      <w:jc w:val="center"/>
    </w:pPr>
    <w:rPr>
      <w:rFonts w:ascii="Times New Roman" w:eastAsia="Times New Roman" w:hAnsi="Times New Roman" w:cs="Times New Roman"/>
      <w:b/>
      <w:spacing w:val="0"/>
      <w:kern w:val="0"/>
      <w:sz w:val="24"/>
      <w:szCs w:val="24"/>
      <w:lang w:val="x-none" w:eastAsia="ru-RU"/>
    </w:rPr>
  </w:style>
  <w:style w:type="paragraph" w:customStyle="1" w:styleId="affa">
    <w:basedOn w:val="a"/>
    <w:next w:val="a"/>
    <w:link w:val="affb"/>
    <w:uiPriority w:val="10"/>
    <w:qFormat/>
    <w:rsid w:val="00D72B20"/>
    <w:pPr>
      <w:spacing w:before="240" w:after="60" w:line="276" w:lineRule="auto"/>
      <w:jc w:val="center"/>
      <w:outlineLvl w:val="0"/>
    </w:pPr>
    <w:rPr>
      <w:rFonts w:ascii="Cambria" w:eastAsia="Times New Roman" w:hAnsi="Cambria"/>
      <w:b/>
      <w:bCs/>
      <w:kern w:val="28"/>
      <w:sz w:val="32"/>
      <w:szCs w:val="32"/>
    </w:rPr>
  </w:style>
  <w:style w:type="character" w:customStyle="1" w:styleId="affb">
    <w:name w:val="Название Знак"/>
    <w:link w:val="affa"/>
    <w:uiPriority w:val="10"/>
    <w:rsid w:val="00D72B20"/>
    <w:rPr>
      <w:rFonts w:ascii="Cambria" w:eastAsia="Times New Roman" w:hAnsi="Cambria"/>
      <w:b/>
      <w:bCs/>
      <w:kern w:val="28"/>
      <w:sz w:val="32"/>
      <w:szCs w:val="32"/>
    </w:rPr>
  </w:style>
  <w:style w:type="paragraph" w:customStyle="1" w:styleId="ConsPlusCell">
    <w:name w:val="ConsPlusCell"/>
    <w:uiPriority w:val="99"/>
    <w:rsid w:val="00D72B2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00">
    <w:name w:val="Стиль 10 пт По центру"/>
    <w:basedOn w:val="a"/>
    <w:qFormat/>
    <w:rsid w:val="00D72B20"/>
    <w:pPr>
      <w:spacing w:after="0" w:line="240" w:lineRule="auto"/>
      <w:jc w:val="center"/>
    </w:pPr>
    <w:rPr>
      <w:rFonts w:ascii="Times New Roman" w:eastAsia="Calibri" w:hAnsi="Times New Roman" w:cs="Times New Roman"/>
      <w:sz w:val="20"/>
      <w:szCs w:val="20"/>
    </w:rPr>
  </w:style>
  <w:style w:type="character" w:customStyle="1" w:styleId="210">
    <w:name w:val="Основной текст 2 Знак1"/>
    <w:rsid w:val="00D72B20"/>
    <w:rPr>
      <w:sz w:val="24"/>
      <w:szCs w:val="24"/>
    </w:rPr>
  </w:style>
  <w:style w:type="paragraph" w:customStyle="1" w:styleId="affc">
    <w:name w:val="Шапка_табл"/>
    <w:basedOn w:val="a"/>
    <w:rsid w:val="00D72B20"/>
    <w:pPr>
      <w:keepNext/>
      <w:suppressAutoHyphens/>
      <w:spacing w:after="0" w:line="240" w:lineRule="auto"/>
      <w:jc w:val="center"/>
    </w:pPr>
    <w:rPr>
      <w:rFonts w:ascii="Times New Roman" w:eastAsia="Times New Roman" w:hAnsi="Times New Roman" w:cs="Times New Roman"/>
      <w:i/>
      <w:snapToGrid w:val="0"/>
      <w:color w:val="000000"/>
      <w:sz w:val="24"/>
      <w:szCs w:val="20"/>
      <w:lang w:eastAsia="ru-RU"/>
    </w:rPr>
  </w:style>
  <w:style w:type="paragraph" w:customStyle="1" w:styleId="ConsPlusNonformat">
    <w:name w:val="ConsPlusNonformat"/>
    <w:uiPriority w:val="99"/>
    <w:rsid w:val="00D72B2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5">
    <w:name w:val="Body Text Indent 2"/>
    <w:basedOn w:val="a"/>
    <w:link w:val="26"/>
    <w:uiPriority w:val="99"/>
    <w:unhideWhenUsed/>
    <w:rsid w:val="00D72B20"/>
    <w:pPr>
      <w:spacing w:after="120" w:line="480" w:lineRule="auto"/>
      <w:ind w:left="283"/>
    </w:pPr>
    <w:rPr>
      <w:rFonts w:ascii="Times New Roman" w:eastAsia="Calibri" w:hAnsi="Times New Roman" w:cs="Times New Roman"/>
      <w:kern w:val="2"/>
      <w:sz w:val="24"/>
      <w:szCs w:val="24"/>
    </w:rPr>
  </w:style>
  <w:style w:type="character" w:customStyle="1" w:styleId="26">
    <w:name w:val="Основной текст с отступом 2 Знак"/>
    <w:basedOn w:val="a0"/>
    <w:link w:val="25"/>
    <w:uiPriority w:val="99"/>
    <w:rsid w:val="00D72B20"/>
    <w:rPr>
      <w:rFonts w:ascii="Times New Roman" w:eastAsia="Calibri" w:hAnsi="Times New Roman" w:cs="Times New Roman"/>
      <w:kern w:val="2"/>
      <w:sz w:val="24"/>
      <w:szCs w:val="24"/>
    </w:rPr>
  </w:style>
  <w:style w:type="paragraph" w:customStyle="1" w:styleId="affd">
    <w:name w:val="Заголовок статьи"/>
    <w:basedOn w:val="a"/>
    <w:next w:val="a"/>
    <w:rsid w:val="00D72B20"/>
    <w:pPr>
      <w:widowControl w:val="0"/>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paragraph" w:customStyle="1" w:styleId="15">
    <w:name w:val="Абзац списка1"/>
    <w:basedOn w:val="a"/>
    <w:uiPriority w:val="99"/>
    <w:rsid w:val="00D72B20"/>
    <w:pPr>
      <w:spacing w:after="200" w:line="276" w:lineRule="auto"/>
      <w:ind w:left="720"/>
    </w:pPr>
    <w:rPr>
      <w:rFonts w:ascii="Times New Roman" w:eastAsia="Times New Roman" w:hAnsi="Times New Roman" w:cs="Times New Roman"/>
      <w:kern w:val="2"/>
      <w:sz w:val="24"/>
      <w:szCs w:val="24"/>
    </w:rPr>
  </w:style>
  <w:style w:type="character" w:customStyle="1" w:styleId="9pt">
    <w:name w:val="Основной текст + 9 pt"/>
    <w:rsid w:val="00D72B2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affe">
    <w:name w:val="Основной текст_"/>
    <w:link w:val="34"/>
    <w:uiPriority w:val="99"/>
    <w:rsid w:val="00D72B20"/>
    <w:rPr>
      <w:rFonts w:eastAsia="Times New Roman"/>
      <w:sz w:val="27"/>
      <w:szCs w:val="27"/>
      <w:shd w:val="clear" w:color="auto" w:fill="FFFFFF"/>
    </w:rPr>
  </w:style>
  <w:style w:type="paragraph" w:customStyle="1" w:styleId="34">
    <w:name w:val="Основной текст3"/>
    <w:basedOn w:val="a"/>
    <w:link w:val="affe"/>
    <w:uiPriority w:val="99"/>
    <w:rsid w:val="00D72B20"/>
    <w:pPr>
      <w:widowControl w:val="0"/>
      <w:shd w:val="clear" w:color="auto" w:fill="FFFFFF"/>
      <w:spacing w:after="60" w:line="0" w:lineRule="atLeast"/>
      <w:jc w:val="both"/>
    </w:pPr>
    <w:rPr>
      <w:rFonts w:eastAsia="Times New Roman"/>
      <w:sz w:val="27"/>
      <w:szCs w:val="27"/>
    </w:rPr>
  </w:style>
  <w:style w:type="paragraph" w:customStyle="1" w:styleId="27">
    <w:name w:val="Абзац списка2"/>
    <w:basedOn w:val="a"/>
    <w:rsid w:val="00D72B20"/>
    <w:pPr>
      <w:spacing w:after="200" w:line="276" w:lineRule="auto"/>
      <w:ind w:left="720"/>
    </w:pPr>
    <w:rPr>
      <w:rFonts w:ascii="Times New Roman" w:eastAsia="Times New Roman" w:hAnsi="Times New Roman" w:cs="Times New Roman"/>
      <w:kern w:val="2"/>
      <w:sz w:val="24"/>
      <w:szCs w:val="24"/>
    </w:rPr>
  </w:style>
  <w:style w:type="character" w:customStyle="1" w:styleId="afff">
    <w:name w:val="Основной текст + Не полужирный"/>
    <w:uiPriority w:val="99"/>
    <w:rsid w:val="00D72B20"/>
    <w:rPr>
      <w:rFonts w:ascii="Times New Roman" w:hAnsi="Times New Roman" w:cs="Times New Roman"/>
      <w:b/>
      <w:bCs/>
      <w:sz w:val="18"/>
      <w:szCs w:val="18"/>
      <w:shd w:val="clear" w:color="auto" w:fill="FFFFFF"/>
    </w:rPr>
  </w:style>
  <w:style w:type="character" w:customStyle="1" w:styleId="11pt1">
    <w:name w:val="Основной текст + 11 pt1"/>
    <w:aliases w:val="Полужирный1"/>
    <w:uiPriority w:val="99"/>
    <w:rsid w:val="00D72B20"/>
    <w:rPr>
      <w:rFonts w:ascii="Times New Roman" w:hAnsi="Times New Roman" w:cs="Times New Roman"/>
      <w:b/>
      <w:bCs/>
      <w:sz w:val="22"/>
      <w:szCs w:val="22"/>
      <w:u w:val="none"/>
    </w:rPr>
  </w:style>
  <w:style w:type="character" w:customStyle="1" w:styleId="111">
    <w:name w:val="Основной текст + 111"/>
    <w:aliases w:val="5 pt2,5 pt3,Основной текст + 8"/>
    <w:uiPriority w:val="99"/>
    <w:rsid w:val="00D72B20"/>
    <w:rPr>
      <w:rFonts w:ascii="Times New Roman" w:hAnsi="Times New Roman" w:cs="Times New Roman"/>
      <w:sz w:val="23"/>
      <w:szCs w:val="23"/>
      <w:u w:val="none"/>
    </w:rPr>
  </w:style>
  <w:style w:type="character" w:customStyle="1" w:styleId="afff0">
    <w:name w:val="Символ сноски"/>
    <w:rsid w:val="00D72B20"/>
    <w:rPr>
      <w:vertAlign w:val="superscript"/>
    </w:rPr>
  </w:style>
  <w:style w:type="character" w:customStyle="1" w:styleId="16">
    <w:name w:val="Знак сноски1"/>
    <w:rsid w:val="00D72B20"/>
    <w:rPr>
      <w:vertAlign w:val="superscript"/>
    </w:rPr>
  </w:style>
  <w:style w:type="paragraph" w:customStyle="1" w:styleId="17">
    <w:name w:val="Название объекта1"/>
    <w:basedOn w:val="a"/>
    <w:next w:val="a"/>
    <w:rsid w:val="00D72B20"/>
    <w:pPr>
      <w:suppressAutoHyphens/>
      <w:spacing w:after="200" w:line="240" w:lineRule="auto"/>
    </w:pPr>
    <w:rPr>
      <w:rFonts w:ascii="Times New Roman" w:eastAsia="Calibri" w:hAnsi="Times New Roman" w:cs="Times New Roman"/>
      <w:b/>
      <w:bCs/>
      <w:color w:val="4F81BD"/>
      <w:kern w:val="1"/>
      <w:sz w:val="18"/>
      <w:szCs w:val="18"/>
      <w:lang w:eastAsia="ar-SA"/>
    </w:rPr>
  </w:style>
  <w:style w:type="paragraph" w:customStyle="1" w:styleId="Standard">
    <w:name w:val="Standard"/>
    <w:rsid w:val="00D72B20"/>
    <w:pPr>
      <w:widowControl w:val="0"/>
      <w:suppressAutoHyphens/>
      <w:autoSpaceDN w:val="0"/>
      <w:spacing w:after="0" w:line="240" w:lineRule="auto"/>
      <w:textAlignment w:val="baseline"/>
    </w:pPr>
    <w:rPr>
      <w:rFonts w:ascii="Arial" w:eastAsia="Lucida Sans Unicode" w:hAnsi="Arial" w:cs="Tahoma"/>
      <w:kern w:val="3"/>
      <w:sz w:val="24"/>
      <w:szCs w:val="24"/>
      <w:lang w:eastAsia="ru-RU"/>
    </w:rPr>
  </w:style>
  <w:style w:type="paragraph" w:customStyle="1" w:styleId="18">
    <w:name w:val="Основной текст1"/>
    <w:basedOn w:val="a"/>
    <w:uiPriority w:val="99"/>
    <w:rsid w:val="00D72B20"/>
    <w:pPr>
      <w:widowControl w:val="0"/>
      <w:shd w:val="clear" w:color="auto" w:fill="FFFFFF"/>
      <w:suppressAutoHyphens/>
      <w:spacing w:after="0" w:line="240" w:lineRule="auto"/>
    </w:pPr>
    <w:rPr>
      <w:rFonts w:ascii="Times New Roman" w:eastAsia="Times New Roman" w:hAnsi="Times New Roman" w:cs="Times New Roman"/>
      <w:kern w:val="1"/>
      <w:sz w:val="20"/>
      <w:szCs w:val="20"/>
      <w:lang w:eastAsia="zh-CN"/>
    </w:rPr>
  </w:style>
  <w:style w:type="character" w:customStyle="1" w:styleId="CourierNew95pt">
    <w:name w:val="Основной текст + Courier New;9;5 pt"/>
    <w:rsid w:val="00D72B20"/>
    <w:rPr>
      <w:rFonts w:ascii="Courier New" w:eastAsia="Courier New" w:hAnsi="Courier New" w:cs="Courier New"/>
      <w:b w:val="0"/>
      <w:bCs w:val="0"/>
      <w:i w:val="0"/>
      <w:iCs w:val="0"/>
      <w:smallCaps w:val="0"/>
      <w:strike w:val="0"/>
      <w:color w:val="000000"/>
      <w:spacing w:val="0"/>
      <w:w w:val="100"/>
      <w:position w:val="0"/>
      <w:sz w:val="19"/>
      <w:szCs w:val="19"/>
      <w:u w:val="none"/>
      <w:lang w:val="ru-RU"/>
    </w:rPr>
  </w:style>
  <w:style w:type="paragraph" w:styleId="afff1">
    <w:name w:val="No Spacing"/>
    <w:link w:val="afff2"/>
    <w:uiPriority w:val="1"/>
    <w:qFormat/>
    <w:rsid w:val="00D72B20"/>
    <w:pPr>
      <w:spacing w:after="0" w:line="240" w:lineRule="auto"/>
    </w:pPr>
    <w:rPr>
      <w:rFonts w:ascii="Calibri" w:eastAsia="Times New Roman" w:hAnsi="Calibri" w:cs="Times New Roman"/>
    </w:rPr>
  </w:style>
  <w:style w:type="character" w:customStyle="1" w:styleId="afff2">
    <w:name w:val="Без интервала Знак"/>
    <w:link w:val="afff1"/>
    <w:uiPriority w:val="1"/>
    <w:locked/>
    <w:rsid w:val="00D72B20"/>
    <w:rPr>
      <w:rFonts w:ascii="Calibri" w:eastAsia="Times New Roman" w:hAnsi="Calibri" w:cs="Times New Roman"/>
    </w:rPr>
  </w:style>
  <w:style w:type="character" w:customStyle="1" w:styleId="46">
    <w:name w:val="Основной текст (4)_"/>
    <w:link w:val="47"/>
    <w:uiPriority w:val="99"/>
    <w:locked/>
    <w:rsid w:val="00D72B20"/>
    <w:rPr>
      <w:sz w:val="24"/>
      <w:shd w:val="clear" w:color="auto" w:fill="FFFFFF"/>
    </w:rPr>
  </w:style>
  <w:style w:type="paragraph" w:customStyle="1" w:styleId="47">
    <w:name w:val="Основной текст (4)"/>
    <w:basedOn w:val="a"/>
    <w:link w:val="46"/>
    <w:uiPriority w:val="99"/>
    <w:rsid w:val="00D72B20"/>
    <w:pPr>
      <w:shd w:val="clear" w:color="auto" w:fill="FFFFFF"/>
      <w:spacing w:after="0" w:line="240" w:lineRule="atLeast"/>
    </w:pPr>
    <w:rPr>
      <w:sz w:val="24"/>
    </w:rPr>
  </w:style>
  <w:style w:type="paragraph" w:customStyle="1" w:styleId="Style2">
    <w:name w:val="Style2"/>
    <w:basedOn w:val="a"/>
    <w:uiPriority w:val="99"/>
    <w:rsid w:val="00D72B20"/>
    <w:pPr>
      <w:widowControl w:val="0"/>
      <w:autoSpaceDE w:val="0"/>
      <w:autoSpaceDN w:val="0"/>
      <w:adjustRightInd w:val="0"/>
      <w:spacing w:after="0" w:line="322" w:lineRule="exact"/>
      <w:ind w:firstLine="528"/>
      <w:jc w:val="both"/>
    </w:pPr>
    <w:rPr>
      <w:rFonts w:ascii="Times New Roman" w:eastAsia="Times New Roman" w:hAnsi="Times New Roman" w:cs="Times New Roman"/>
      <w:sz w:val="24"/>
      <w:szCs w:val="24"/>
      <w:lang w:eastAsia="ru-RU"/>
    </w:rPr>
  </w:style>
  <w:style w:type="character" w:customStyle="1" w:styleId="FontStyle12">
    <w:name w:val="Font Style12"/>
    <w:uiPriority w:val="99"/>
    <w:rsid w:val="00D72B20"/>
    <w:rPr>
      <w:rFonts w:ascii="Times New Roman" w:hAnsi="Times New Roman" w:cs="Times New Roman"/>
      <w:color w:val="000000"/>
      <w:sz w:val="22"/>
      <w:szCs w:val="22"/>
    </w:rPr>
  </w:style>
  <w:style w:type="paragraph" w:customStyle="1" w:styleId="Style14">
    <w:name w:val="Style14"/>
    <w:basedOn w:val="a"/>
    <w:uiPriority w:val="99"/>
    <w:rsid w:val="00D72B20"/>
    <w:pPr>
      <w:widowControl w:val="0"/>
      <w:autoSpaceDE w:val="0"/>
      <w:autoSpaceDN w:val="0"/>
      <w:adjustRightInd w:val="0"/>
      <w:spacing w:after="0" w:line="240" w:lineRule="auto"/>
    </w:pPr>
    <w:rPr>
      <w:rFonts w:ascii="Consolas" w:eastAsia="Times New Roman" w:hAnsi="Consolas" w:cs="Times New Roman"/>
      <w:sz w:val="24"/>
      <w:szCs w:val="24"/>
      <w:lang w:eastAsia="ru-RU"/>
    </w:rPr>
  </w:style>
  <w:style w:type="character" w:customStyle="1" w:styleId="ac">
    <w:name w:val="Название объекта Знак"/>
    <w:aliases w:val="Название объекта Знак1 Знак1,Название объекта Знак Знак Знак1,рисунка Знак1,Таблица название Знак1,Таблица_номер_справа_12 Знак1"/>
    <w:link w:val="ab"/>
    <w:rsid w:val="00D72B20"/>
    <w:rPr>
      <w:rFonts w:ascii="Times New Roman" w:eastAsia="Times New Roman" w:hAnsi="Times New Roman" w:cs="Times New Roman"/>
      <w:sz w:val="28"/>
      <w:szCs w:val="20"/>
      <w:lang w:eastAsia="ru-RU"/>
    </w:rPr>
  </w:style>
  <w:style w:type="character" w:customStyle="1" w:styleId="28">
    <w:name w:val="Название объекта Знак2"/>
    <w:aliases w:val="Название объекта Знак1 Знак,Название объекта Знак Знак Знак,Название объекта Знак Знак1,рисунка Знак,Таблица название Знак,Таблица_номер_справа_12 Знак"/>
    <w:locked/>
    <w:rsid w:val="00D72B20"/>
    <w:rPr>
      <w:rFonts w:ascii="Times New Roman" w:eastAsia="Times New Roman" w:hAnsi="Times New Roman" w:cs="Times New Roman"/>
      <w:b/>
      <w:sz w:val="32"/>
      <w:szCs w:val="20"/>
      <w:lang w:eastAsia="ru-RU"/>
    </w:rPr>
  </w:style>
  <w:style w:type="character" w:customStyle="1" w:styleId="a4">
    <w:name w:val="Абзац списка Знак"/>
    <w:link w:val="a3"/>
    <w:locked/>
    <w:rsid w:val="00D72B20"/>
  </w:style>
  <w:style w:type="character" w:customStyle="1" w:styleId="ConsPlusNormal0">
    <w:name w:val="ConsPlusNormal Знак"/>
    <w:link w:val="ConsPlusNormal"/>
    <w:locked/>
    <w:rsid w:val="00D72B20"/>
    <w:rPr>
      <w:rFonts w:ascii="Arial" w:eastAsia="Times New Roman" w:hAnsi="Arial" w:cs="Arial"/>
      <w:sz w:val="20"/>
      <w:szCs w:val="20"/>
      <w:lang w:eastAsia="ru-RU"/>
    </w:rPr>
  </w:style>
  <w:style w:type="paragraph" w:customStyle="1" w:styleId="headertext">
    <w:name w:val="headertext"/>
    <w:basedOn w:val="a"/>
    <w:rsid w:val="00D72B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ra1">
    <w:name w:val="N*r*a*1"/>
    <w:qFormat/>
    <w:rsid w:val="00D72B20"/>
    <w:pPr>
      <w:widowControl w:val="0"/>
      <w:pBdr>
        <w:top w:val="none" w:sz="4" w:space="0" w:color="000000"/>
        <w:left w:val="none" w:sz="4" w:space="0" w:color="000000"/>
        <w:bottom w:val="none" w:sz="4" w:space="0" w:color="000000"/>
        <w:right w:val="none" w:sz="4" w:space="0" w:color="000000"/>
      </w:pBdr>
      <w:spacing w:after="200" w:line="276" w:lineRule="auto"/>
    </w:pPr>
    <w:rPr>
      <w:rFonts w:ascii="C*l*b*i" w:eastAsia="Times New Roman" w:hAnsi="C*l*b*i" w:cs="T*m*s*N*w*R*m*n"/>
      <w:lang w:eastAsia="ru-RU"/>
    </w:rPr>
  </w:style>
  <w:style w:type="paragraph" w:customStyle="1" w:styleId="afff3">
    <w:name w:val="Нормальный (таблица)"/>
    <w:basedOn w:val="a"/>
    <w:next w:val="a"/>
    <w:uiPriority w:val="99"/>
    <w:rsid w:val="00D72B20"/>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4">
    <w:name w:val="Прижатый влево"/>
    <w:basedOn w:val="a"/>
    <w:next w:val="a"/>
    <w:uiPriority w:val="99"/>
    <w:rsid w:val="00D72B20"/>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styleId="aff9">
    <w:name w:val="Title"/>
    <w:basedOn w:val="a"/>
    <w:next w:val="a"/>
    <w:link w:val="afff5"/>
    <w:qFormat/>
    <w:rsid w:val="00D72B2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f5">
    <w:name w:val="Заголовок Знак"/>
    <w:basedOn w:val="a0"/>
    <w:link w:val="aff9"/>
    <w:uiPriority w:val="10"/>
    <w:rsid w:val="00D72B20"/>
    <w:rPr>
      <w:rFonts w:asciiTheme="majorHAnsi" w:eastAsiaTheme="majorEastAsia" w:hAnsiTheme="majorHAnsi" w:cstheme="majorBidi"/>
      <w:spacing w:val="-10"/>
      <w:kern w:val="28"/>
      <w:sz w:val="56"/>
      <w:szCs w:val="56"/>
    </w:rPr>
  </w:style>
  <w:style w:type="character" w:customStyle="1" w:styleId="60">
    <w:name w:val="Заголовок 6 Знак"/>
    <w:basedOn w:val="a0"/>
    <w:link w:val="6"/>
    <w:rsid w:val="00F812DC"/>
    <w:rPr>
      <w:rFonts w:ascii="Times New Roman" w:eastAsia="Times New Roman" w:hAnsi="Times New Roman" w:cs="Times New Roman"/>
      <w:b/>
      <w:bCs/>
      <w:lang w:eastAsia="zh-CN"/>
    </w:rPr>
  </w:style>
  <w:style w:type="character" w:customStyle="1" w:styleId="WW8Num2z0">
    <w:name w:val="WW8Num2z0"/>
    <w:rsid w:val="00F812DC"/>
    <w:rPr>
      <w:sz w:val="28"/>
      <w:szCs w:val="28"/>
    </w:rPr>
  </w:style>
  <w:style w:type="character" w:customStyle="1" w:styleId="WW8Num2z1">
    <w:name w:val="WW8Num2z1"/>
    <w:rsid w:val="00F812DC"/>
    <w:rPr>
      <w:rFonts w:ascii="Courier New" w:hAnsi="Courier New" w:cs="Courier New"/>
    </w:rPr>
  </w:style>
  <w:style w:type="character" w:customStyle="1" w:styleId="WW8Num2z2">
    <w:name w:val="WW8Num2z2"/>
    <w:rsid w:val="00F812DC"/>
    <w:rPr>
      <w:rFonts w:ascii="Wingdings" w:hAnsi="Wingdings" w:cs="Wingdings"/>
    </w:rPr>
  </w:style>
  <w:style w:type="character" w:customStyle="1" w:styleId="WW8Num3z0">
    <w:name w:val="WW8Num3z0"/>
    <w:rsid w:val="00F812DC"/>
    <w:rPr>
      <w:b/>
      <w:bCs/>
      <w:sz w:val="20"/>
      <w:szCs w:val="20"/>
    </w:rPr>
  </w:style>
  <w:style w:type="character" w:customStyle="1" w:styleId="WW8Num3z2">
    <w:name w:val="WW8Num3z2"/>
    <w:rsid w:val="00F812DC"/>
    <w:rPr>
      <w:rFonts w:ascii="Wingdings" w:hAnsi="Wingdings" w:cs="Wingdings"/>
    </w:rPr>
  </w:style>
  <w:style w:type="character" w:customStyle="1" w:styleId="WW8Num3z3">
    <w:name w:val="WW8Num3z3"/>
    <w:rsid w:val="00F812DC"/>
    <w:rPr>
      <w:rFonts w:ascii="Symbol" w:hAnsi="Symbol" w:cs="Symbol"/>
    </w:rPr>
  </w:style>
  <w:style w:type="character" w:customStyle="1" w:styleId="WW8Num4z0">
    <w:name w:val="WW8Num4z0"/>
    <w:rsid w:val="00F812DC"/>
    <w:rPr>
      <w:b/>
      <w:bCs/>
      <w:sz w:val="20"/>
      <w:szCs w:val="20"/>
    </w:rPr>
  </w:style>
  <w:style w:type="character" w:customStyle="1" w:styleId="WW8Num5z0">
    <w:name w:val="WW8Num5z0"/>
    <w:rsid w:val="00F812DC"/>
    <w:rPr>
      <w:rFonts w:cs="Times New Roman"/>
    </w:rPr>
  </w:style>
  <w:style w:type="character" w:customStyle="1" w:styleId="WW8Num6z0">
    <w:name w:val="WW8Num6z0"/>
    <w:rsid w:val="00F812DC"/>
    <w:rPr>
      <w:rFonts w:cs="Times New Roman"/>
    </w:rPr>
  </w:style>
  <w:style w:type="character" w:customStyle="1" w:styleId="WW8Num7z1">
    <w:name w:val="WW8Num7z1"/>
    <w:rsid w:val="00F812DC"/>
    <w:rPr>
      <w:rFonts w:ascii="Symbol" w:hAnsi="Symbol" w:cs="Symbol"/>
    </w:rPr>
  </w:style>
  <w:style w:type="character" w:customStyle="1" w:styleId="WW8Num8z1">
    <w:name w:val="WW8Num8z1"/>
    <w:rsid w:val="00F812DC"/>
    <w:rPr>
      <w:rFonts w:ascii="Symbol" w:hAnsi="Symbol" w:cs="Symbol"/>
    </w:rPr>
  </w:style>
  <w:style w:type="character" w:customStyle="1" w:styleId="WW8Num8z2">
    <w:name w:val="WW8Num8z2"/>
    <w:rsid w:val="00F812DC"/>
    <w:rPr>
      <w:rFonts w:cs="Times New Roman"/>
    </w:rPr>
  </w:style>
  <w:style w:type="character" w:customStyle="1" w:styleId="WW8Num9z0">
    <w:name w:val="WW8Num9z0"/>
    <w:rsid w:val="00F812DC"/>
    <w:rPr>
      <w:rFonts w:ascii="Symbol" w:hAnsi="Symbol" w:cs="Symbol"/>
      <w:i w:val="0"/>
    </w:rPr>
  </w:style>
  <w:style w:type="character" w:customStyle="1" w:styleId="WW8Num10z0">
    <w:name w:val="WW8Num10z0"/>
    <w:rsid w:val="00F812DC"/>
    <w:rPr>
      <w:rFonts w:ascii="Symbol" w:hAnsi="Symbol" w:cs="Symbol"/>
      <w:i w:val="0"/>
    </w:rPr>
  </w:style>
  <w:style w:type="character" w:customStyle="1" w:styleId="WW8Num10z1">
    <w:name w:val="WW8Num10z1"/>
    <w:rsid w:val="00F812DC"/>
    <w:rPr>
      <w:rFonts w:ascii="Courier New" w:hAnsi="Courier New" w:cs="Courier New"/>
    </w:rPr>
  </w:style>
  <w:style w:type="character" w:customStyle="1" w:styleId="WW8Num10z2">
    <w:name w:val="WW8Num10z2"/>
    <w:rsid w:val="00F812DC"/>
    <w:rPr>
      <w:rFonts w:ascii="Wingdings" w:hAnsi="Wingdings" w:cs="Wingdings"/>
    </w:rPr>
  </w:style>
  <w:style w:type="character" w:customStyle="1" w:styleId="WW8Num13z0">
    <w:name w:val="WW8Num13z0"/>
    <w:rsid w:val="00F812DC"/>
    <w:rPr>
      <w:i w:val="0"/>
    </w:rPr>
  </w:style>
  <w:style w:type="character" w:customStyle="1" w:styleId="WW8Num13z1">
    <w:name w:val="WW8Num13z1"/>
    <w:rsid w:val="00F812DC"/>
    <w:rPr>
      <w:rFonts w:ascii="Courier New" w:hAnsi="Courier New" w:cs="Courier New"/>
    </w:rPr>
  </w:style>
  <w:style w:type="character" w:customStyle="1" w:styleId="WW8Num13z2">
    <w:name w:val="WW8Num13z2"/>
    <w:rsid w:val="00F812DC"/>
    <w:rPr>
      <w:rFonts w:ascii="Wingdings" w:hAnsi="Wingdings" w:cs="Wingdings"/>
    </w:rPr>
  </w:style>
  <w:style w:type="character" w:customStyle="1" w:styleId="WW8Num14z0">
    <w:name w:val="WW8Num14z0"/>
    <w:rsid w:val="00F812DC"/>
    <w:rPr>
      <w:rFonts w:ascii="Symbol" w:hAnsi="Symbol" w:cs="Symbol"/>
    </w:rPr>
  </w:style>
  <w:style w:type="character" w:customStyle="1" w:styleId="WW8Num14z1">
    <w:name w:val="WW8Num14z1"/>
    <w:rsid w:val="00F812DC"/>
    <w:rPr>
      <w:rFonts w:ascii="Courier New" w:hAnsi="Courier New" w:cs="Courier New"/>
    </w:rPr>
  </w:style>
  <w:style w:type="character" w:customStyle="1" w:styleId="WW8Num14z2">
    <w:name w:val="WW8Num14z2"/>
    <w:rsid w:val="00F812DC"/>
    <w:rPr>
      <w:rFonts w:ascii="Wingdings" w:hAnsi="Wingdings" w:cs="Wingdings"/>
    </w:rPr>
  </w:style>
  <w:style w:type="character" w:customStyle="1" w:styleId="WW8Num15z0">
    <w:name w:val="WW8Num15z0"/>
    <w:rsid w:val="00F812DC"/>
    <w:rPr>
      <w:rFonts w:ascii="Symbol" w:hAnsi="Symbol" w:cs="Symbol"/>
    </w:rPr>
  </w:style>
  <w:style w:type="character" w:customStyle="1" w:styleId="WW8Num15z1">
    <w:name w:val="WW8Num15z1"/>
    <w:rsid w:val="00F812DC"/>
    <w:rPr>
      <w:rFonts w:ascii="Courier New" w:hAnsi="Courier New" w:cs="Courier New"/>
    </w:rPr>
  </w:style>
  <w:style w:type="character" w:customStyle="1" w:styleId="WW8Num15z2">
    <w:name w:val="WW8Num15z2"/>
    <w:rsid w:val="00F812DC"/>
    <w:rPr>
      <w:rFonts w:ascii="Wingdings" w:hAnsi="Wingdings" w:cs="Wingdings"/>
    </w:rPr>
  </w:style>
  <w:style w:type="character" w:customStyle="1" w:styleId="WW8Num16z0">
    <w:name w:val="WW8Num16z0"/>
    <w:rsid w:val="00F812DC"/>
    <w:rPr>
      <w:rFonts w:ascii="Symbol" w:hAnsi="Symbol" w:cs="Symbol"/>
    </w:rPr>
  </w:style>
  <w:style w:type="character" w:customStyle="1" w:styleId="WW8Num16z1">
    <w:name w:val="WW8Num16z1"/>
    <w:rsid w:val="00F812DC"/>
    <w:rPr>
      <w:rFonts w:ascii="Courier New" w:hAnsi="Courier New" w:cs="Courier New"/>
    </w:rPr>
  </w:style>
  <w:style w:type="character" w:customStyle="1" w:styleId="WW8Num16z2">
    <w:name w:val="WW8Num16z2"/>
    <w:rsid w:val="00F812DC"/>
    <w:rPr>
      <w:rFonts w:ascii="Wingdings" w:hAnsi="Wingdings" w:cs="Wingdings"/>
    </w:rPr>
  </w:style>
  <w:style w:type="character" w:customStyle="1" w:styleId="WW8Num16z3">
    <w:name w:val="WW8Num16z3"/>
    <w:rsid w:val="00F812DC"/>
    <w:rPr>
      <w:rFonts w:ascii="Symbol" w:hAnsi="Symbol" w:cs="Symbol"/>
    </w:rPr>
  </w:style>
  <w:style w:type="character" w:customStyle="1" w:styleId="WW8Num17z0">
    <w:name w:val="WW8Num17z0"/>
    <w:rsid w:val="00F812DC"/>
    <w:rPr>
      <w:rFonts w:cs="Times New Roman"/>
    </w:rPr>
  </w:style>
  <w:style w:type="character" w:customStyle="1" w:styleId="WW8Num17z1">
    <w:name w:val="WW8Num17z1"/>
    <w:rsid w:val="00F812DC"/>
    <w:rPr>
      <w:rFonts w:ascii="Courier New" w:hAnsi="Courier New" w:cs="Courier New"/>
    </w:rPr>
  </w:style>
  <w:style w:type="character" w:customStyle="1" w:styleId="WW8Num17z2">
    <w:name w:val="WW8Num17z2"/>
    <w:rsid w:val="00F812DC"/>
    <w:rPr>
      <w:rFonts w:ascii="Wingdings" w:hAnsi="Wingdings" w:cs="Wingdings"/>
    </w:rPr>
  </w:style>
  <w:style w:type="character" w:customStyle="1" w:styleId="WW8Num18z0">
    <w:name w:val="WW8Num18z0"/>
    <w:rsid w:val="00F812DC"/>
    <w:rPr>
      <w:rFonts w:cs="Times New Roman"/>
    </w:rPr>
  </w:style>
  <w:style w:type="character" w:customStyle="1" w:styleId="WW8Num18z1">
    <w:name w:val="WW8Num18z1"/>
    <w:rsid w:val="00F812DC"/>
    <w:rPr>
      <w:rFonts w:ascii="Courier New" w:hAnsi="Courier New" w:cs="Courier New"/>
    </w:rPr>
  </w:style>
  <w:style w:type="character" w:customStyle="1" w:styleId="WW8Num18z3">
    <w:name w:val="WW8Num18z3"/>
    <w:rsid w:val="00F812DC"/>
    <w:rPr>
      <w:rFonts w:ascii="Symbol" w:hAnsi="Symbol" w:cs="Symbol"/>
    </w:rPr>
  </w:style>
  <w:style w:type="character" w:customStyle="1" w:styleId="WW8Num19z1">
    <w:name w:val="WW8Num19z1"/>
    <w:rsid w:val="00F812DC"/>
    <w:rPr>
      <w:rFonts w:ascii="Courier New" w:hAnsi="Courier New" w:cs="Courier New"/>
    </w:rPr>
  </w:style>
  <w:style w:type="character" w:customStyle="1" w:styleId="WW8Num21z0">
    <w:name w:val="WW8Num21z0"/>
    <w:rsid w:val="00F812DC"/>
    <w:rPr>
      <w:rFonts w:ascii="Symbol" w:hAnsi="Symbol" w:cs="Symbol"/>
    </w:rPr>
  </w:style>
  <w:style w:type="character" w:customStyle="1" w:styleId="WW8Num22z0">
    <w:name w:val="WW8Num22z0"/>
    <w:rsid w:val="00F812DC"/>
    <w:rPr>
      <w:rFonts w:ascii="Symbol" w:hAnsi="Symbol" w:cs="Symbol"/>
    </w:rPr>
  </w:style>
  <w:style w:type="character" w:customStyle="1" w:styleId="WW8Num22z2">
    <w:name w:val="WW8Num22z2"/>
    <w:rsid w:val="00F812DC"/>
    <w:rPr>
      <w:rFonts w:ascii="Wingdings" w:hAnsi="Wingdings" w:cs="Wingdings"/>
    </w:rPr>
  </w:style>
  <w:style w:type="character" w:customStyle="1" w:styleId="WW8Num22z3">
    <w:name w:val="WW8Num22z3"/>
    <w:rsid w:val="00F812DC"/>
    <w:rPr>
      <w:rFonts w:ascii="Symbol" w:hAnsi="Symbol" w:cs="Symbol"/>
    </w:rPr>
  </w:style>
  <w:style w:type="character" w:customStyle="1" w:styleId="WW8Num23z0">
    <w:name w:val="WW8Num23z0"/>
    <w:rsid w:val="00F812DC"/>
    <w:rPr>
      <w:rFonts w:ascii="OpenSymbol" w:hAnsi="OpenSymbol" w:cs="OpenSymbol"/>
      <w:color w:val="00000A"/>
    </w:rPr>
  </w:style>
  <w:style w:type="character" w:customStyle="1" w:styleId="WW8Num24z0">
    <w:name w:val="WW8Num24z0"/>
    <w:rsid w:val="00F812DC"/>
    <w:rPr>
      <w:rFonts w:ascii="Times New Roman" w:hAnsi="Times New Roman" w:cs="Times New Roman"/>
    </w:rPr>
  </w:style>
  <w:style w:type="character" w:customStyle="1" w:styleId="WW8Num24z1">
    <w:name w:val="WW8Num24z1"/>
    <w:rsid w:val="00F812DC"/>
    <w:rPr>
      <w:rFonts w:ascii="Courier New" w:hAnsi="Courier New" w:cs="Courier New"/>
    </w:rPr>
  </w:style>
  <w:style w:type="character" w:customStyle="1" w:styleId="WW8Num24z2">
    <w:name w:val="WW8Num24z2"/>
    <w:rsid w:val="00F812DC"/>
    <w:rPr>
      <w:rFonts w:ascii="Wingdings" w:hAnsi="Wingdings" w:cs="Wingdings"/>
    </w:rPr>
  </w:style>
  <w:style w:type="character" w:customStyle="1" w:styleId="WW8Num25z0">
    <w:name w:val="WW8Num25z0"/>
    <w:rsid w:val="00F812DC"/>
    <w:rPr>
      <w:rFonts w:ascii="Times New Roman" w:hAnsi="Times New Roman" w:cs="Times New Roman"/>
    </w:rPr>
  </w:style>
  <w:style w:type="character" w:customStyle="1" w:styleId="WW8Num25z1">
    <w:name w:val="WW8Num25z1"/>
    <w:rsid w:val="00F812DC"/>
    <w:rPr>
      <w:rFonts w:ascii="Courier New" w:hAnsi="Courier New" w:cs="Courier New"/>
    </w:rPr>
  </w:style>
  <w:style w:type="character" w:customStyle="1" w:styleId="WW8Num25z2">
    <w:name w:val="WW8Num25z2"/>
    <w:rsid w:val="00F812DC"/>
    <w:rPr>
      <w:rFonts w:ascii="Wingdings" w:hAnsi="Wingdings" w:cs="Wingdings"/>
    </w:rPr>
  </w:style>
  <w:style w:type="character" w:customStyle="1" w:styleId="WW8Num26z0">
    <w:name w:val="WW8Num26z0"/>
    <w:rsid w:val="00F812DC"/>
    <w:rPr>
      <w:rFonts w:ascii="Symbol" w:hAnsi="Symbol" w:cs="Symbol"/>
    </w:rPr>
  </w:style>
  <w:style w:type="character" w:customStyle="1" w:styleId="WW8Num26z1">
    <w:name w:val="WW8Num26z1"/>
    <w:rsid w:val="00F812DC"/>
    <w:rPr>
      <w:rFonts w:ascii="Courier New" w:hAnsi="Courier New" w:cs="Courier New"/>
    </w:rPr>
  </w:style>
  <w:style w:type="character" w:customStyle="1" w:styleId="WW8Num26z2">
    <w:name w:val="WW8Num26z2"/>
    <w:rsid w:val="00F812DC"/>
    <w:rPr>
      <w:rFonts w:ascii="Wingdings" w:hAnsi="Wingdings" w:cs="Wingdings"/>
    </w:rPr>
  </w:style>
  <w:style w:type="character" w:customStyle="1" w:styleId="WW8Num27z0">
    <w:name w:val="WW8Num27z0"/>
    <w:rsid w:val="00F812DC"/>
    <w:rPr>
      <w:rFonts w:ascii="Wingdings" w:hAnsi="Wingdings" w:cs="Wingdings"/>
    </w:rPr>
  </w:style>
  <w:style w:type="character" w:customStyle="1" w:styleId="WW8Num27z1">
    <w:name w:val="WW8Num27z1"/>
    <w:rsid w:val="00F812DC"/>
    <w:rPr>
      <w:rFonts w:ascii="Courier New" w:hAnsi="Courier New" w:cs="Courier New"/>
    </w:rPr>
  </w:style>
  <w:style w:type="character" w:customStyle="1" w:styleId="WW8Num27z2">
    <w:name w:val="WW8Num27z2"/>
    <w:rsid w:val="00F812DC"/>
    <w:rPr>
      <w:rFonts w:ascii="Wingdings" w:hAnsi="Wingdings" w:cs="Wingdings"/>
    </w:rPr>
  </w:style>
  <w:style w:type="character" w:customStyle="1" w:styleId="WW8Num28z0">
    <w:name w:val="WW8Num28z0"/>
    <w:rsid w:val="00F812DC"/>
    <w:rPr>
      <w:rFonts w:ascii="OpenSymbol" w:hAnsi="OpenSymbol" w:cs="OpenSymbol"/>
    </w:rPr>
  </w:style>
  <w:style w:type="character" w:customStyle="1" w:styleId="WW8Num29z0">
    <w:name w:val="WW8Num29z0"/>
    <w:rsid w:val="00F812DC"/>
    <w:rPr>
      <w:rFonts w:ascii="OpenSymbol" w:hAnsi="OpenSymbol" w:cs="OpenSymbol"/>
    </w:rPr>
  </w:style>
  <w:style w:type="character" w:customStyle="1" w:styleId="WW8Num30z0">
    <w:name w:val="WW8Num30z0"/>
    <w:rsid w:val="00F812DC"/>
    <w:rPr>
      <w:rFonts w:ascii="OpenSymbol" w:hAnsi="OpenSymbol" w:cs="OpenSymbol"/>
    </w:rPr>
  </w:style>
  <w:style w:type="character" w:customStyle="1" w:styleId="WW8Num31z0">
    <w:name w:val="WW8Num31z0"/>
    <w:rsid w:val="00F812DC"/>
    <w:rPr>
      <w:rFonts w:ascii="OpenSymbol" w:hAnsi="OpenSymbol" w:cs="OpenSymbol"/>
    </w:rPr>
  </w:style>
  <w:style w:type="character" w:customStyle="1" w:styleId="WW8Num32z0">
    <w:name w:val="WW8Num32z0"/>
    <w:rsid w:val="00F812DC"/>
    <w:rPr>
      <w:rFonts w:ascii="Courier New" w:hAnsi="Courier New" w:cs="Courier New"/>
    </w:rPr>
  </w:style>
  <w:style w:type="character" w:customStyle="1" w:styleId="WW8Num33z0">
    <w:name w:val="WW8Num33z0"/>
    <w:rsid w:val="00F812DC"/>
    <w:rPr>
      <w:rFonts w:ascii="Symbol" w:hAnsi="Symbol" w:cs="Symbol"/>
    </w:rPr>
  </w:style>
  <w:style w:type="character" w:customStyle="1" w:styleId="WW8Num33z1">
    <w:name w:val="WW8Num33z1"/>
    <w:rsid w:val="00F812DC"/>
    <w:rPr>
      <w:rFonts w:ascii="Courier New" w:hAnsi="Courier New" w:cs="Courier New"/>
    </w:rPr>
  </w:style>
  <w:style w:type="character" w:customStyle="1" w:styleId="WW8Num33z2">
    <w:name w:val="WW8Num33z2"/>
    <w:rsid w:val="00F812DC"/>
    <w:rPr>
      <w:rFonts w:ascii="Wingdings" w:hAnsi="Wingdings" w:cs="Wingdings"/>
    </w:rPr>
  </w:style>
  <w:style w:type="character" w:customStyle="1" w:styleId="WW8Num34z0">
    <w:name w:val="WW8Num34z0"/>
    <w:rsid w:val="00F812DC"/>
    <w:rPr>
      <w:rFonts w:ascii="Symbol" w:hAnsi="Symbol" w:cs="Symbol"/>
      <w:color w:val="00000A"/>
    </w:rPr>
  </w:style>
  <w:style w:type="character" w:customStyle="1" w:styleId="WW8Num34z1">
    <w:name w:val="WW8Num34z1"/>
    <w:rsid w:val="00F812DC"/>
    <w:rPr>
      <w:rFonts w:ascii="Courier New" w:hAnsi="Courier New" w:cs="Courier New"/>
    </w:rPr>
  </w:style>
  <w:style w:type="character" w:customStyle="1" w:styleId="WW8Num34z2">
    <w:name w:val="WW8Num34z2"/>
    <w:rsid w:val="00F812DC"/>
    <w:rPr>
      <w:rFonts w:ascii="Wingdings" w:hAnsi="Wingdings" w:cs="Wingdings"/>
    </w:rPr>
  </w:style>
  <w:style w:type="character" w:customStyle="1" w:styleId="WW8Num35z0">
    <w:name w:val="WW8Num35z0"/>
    <w:rsid w:val="00F812DC"/>
    <w:rPr>
      <w:rFonts w:ascii="Symbol" w:hAnsi="Symbol" w:cs="Symbol"/>
      <w:color w:val="00000A"/>
    </w:rPr>
  </w:style>
  <w:style w:type="character" w:customStyle="1" w:styleId="WW8Num9z1">
    <w:name w:val="WW8Num9z1"/>
    <w:rsid w:val="00F812DC"/>
    <w:rPr>
      <w:rFonts w:ascii="Times New Roman" w:hAnsi="Times New Roman" w:cs="Times New Roman"/>
    </w:rPr>
  </w:style>
  <w:style w:type="character" w:customStyle="1" w:styleId="WW8Num9z2">
    <w:name w:val="WW8Num9z2"/>
    <w:rsid w:val="00F812DC"/>
    <w:rPr>
      <w:rFonts w:cs="Times New Roman"/>
    </w:rPr>
  </w:style>
  <w:style w:type="character" w:customStyle="1" w:styleId="WW8Num11z0">
    <w:name w:val="WW8Num11z0"/>
    <w:rsid w:val="00F812DC"/>
    <w:rPr>
      <w:rFonts w:ascii="Symbol" w:hAnsi="Symbol" w:cs="Symbol"/>
      <w:i w:val="0"/>
    </w:rPr>
  </w:style>
  <w:style w:type="character" w:customStyle="1" w:styleId="WW8Num11z1">
    <w:name w:val="WW8Num11z1"/>
    <w:rsid w:val="00F812DC"/>
    <w:rPr>
      <w:rFonts w:ascii="Courier New" w:hAnsi="Courier New" w:cs="Courier New"/>
    </w:rPr>
  </w:style>
  <w:style w:type="character" w:customStyle="1" w:styleId="WW8Num11z2">
    <w:name w:val="WW8Num11z2"/>
    <w:rsid w:val="00F812DC"/>
    <w:rPr>
      <w:rFonts w:ascii="Wingdings" w:hAnsi="Wingdings" w:cs="Wingdings"/>
    </w:rPr>
  </w:style>
  <w:style w:type="character" w:customStyle="1" w:styleId="WW8Num17z3">
    <w:name w:val="WW8Num17z3"/>
    <w:rsid w:val="00F812DC"/>
    <w:rPr>
      <w:rFonts w:ascii="Symbol" w:hAnsi="Symbol" w:cs="Symbol"/>
    </w:rPr>
  </w:style>
  <w:style w:type="character" w:customStyle="1" w:styleId="WW8Num18z2">
    <w:name w:val="WW8Num18z2"/>
    <w:rsid w:val="00F812DC"/>
    <w:rPr>
      <w:rFonts w:ascii="Wingdings" w:hAnsi="Wingdings" w:cs="Wingdings"/>
    </w:rPr>
  </w:style>
  <w:style w:type="character" w:customStyle="1" w:styleId="WW8Num19z0">
    <w:name w:val="WW8Num19z0"/>
    <w:rsid w:val="00F812DC"/>
    <w:rPr>
      <w:rFonts w:cs="Times New Roman"/>
    </w:rPr>
  </w:style>
  <w:style w:type="character" w:customStyle="1" w:styleId="WW8Num19z3">
    <w:name w:val="WW8Num19z3"/>
    <w:rsid w:val="00F812DC"/>
    <w:rPr>
      <w:rFonts w:ascii="Symbol" w:hAnsi="Symbol" w:cs="Symbol"/>
    </w:rPr>
  </w:style>
  <w:style w:type="character" w:customStyle="1" w:styleId="WW8Num20z1">
    <w:name w:val="WW8Num20z1"/>
    <w:rsid w:val="00F812DC"/>
    <w:rPr>
      <w:rFonts w:ascii="Courier New" w:hAnsi="Courier New" w:cs="Courier New"/>
    </w:rPr>
  </w:style>
  <w:style w:type="character" w:customStyle="1" w:styleId="WW8Num23z2">
    <w:name w:val="WW8Num23z2"/>
    <w:rsid w:val="00F812DC"/>
    <w:rPr>
      <w:rFonts w:ascii="Wingdings" w:hAnsi="Wingdings" w:cs="Wingdings"/>
    </w:rPr>
  </w:style>
  <w:style w:type="character" w:customStyle="1" w:styleId="WW8Num23z3">
    <w:name w:val="WW8Num23z3"/>
    <w:rsid w:val="00F812DC"/>
    <w:rPr>
      <w:rFonts w:ascii="Symbol" w:hAnsi="Symbol" w:cs="Symbol"/>
    </w:rPr>
  </w:style>
  <w:style w:type="character" w:customStyle="1" w:styleId="WW8Num28z1">
    <w:name w:val="WW8Num28z1"/>
    <w:rsid w:val="00F812DC"/>
    <w:rPr>
      <w:rFonts w:ascii="Times New Roman" w:hAnsi="Times New Roman" w:cs="Times New Roman"/>
    </w:rPr>
  </w:style>
  <w:style w:type="character" w:customStyle="1" w:styleId="WW8Num28z2">
    <w:name w:val="WW8Num28z2"/>
    <w:rsid w:val="00F812DC"/>
    <w:rPr>
      <w:rFonts w:ascii="Wingdings" w:hAnsi="Wingdings" w:cs="Wingdings"/>
    </w:rPr>
  </w:style>
  <w:style w:type="character" w:customStyle="1" w:styleId="WW8Num3z1">
    <w:name w:val="WW8Num3z1"/>
    <w:rsid w:val="00F812DC"/>
    <w:rPr>
      <w:rFonts w:ascii="Courier New" w:hAnsi="Courier New" w:cs="Courier New"/>
    </w:rPr>
  </w:style>
  <w:style w:type="character" w:customStyle="1" w:styleId="WW8Num4z2">
    <w:name w:val="WW8Num4z2"/>
    <w:rsid w:val="00F812DC"/>
    <w:rPr>
      <w:rFonts w:ascii="Wingdings" w:hAnsi="Wingdings" w:cs="Wingdings"/>
    </w:rPr>
  </w:style>
  <w:style w:type="character" w:customStyle="1" w:styleId="WW8Num4z3">
    <w:name w:val="WW8Num4z3"/>
    <w:rsid w:val="00F812DC"/>
    <w:rPr>
      <w:rFonts w:ascii="Symbol" w:hAnsi="Symbol" w:cs="Symbol"/>
    </w:rPr>
  </w:style>
  <w:style w:type="character" w:customStyle="1" w:styleId="WW8Num7z0">
    <w:name w:val="WW8Num7z0"/>
    <w:rsid w:val="00F812DC"/>
    <w:rPr>
      <w:rFonts w:cs="Times New Roman"/>
    </w:rPr>
  </w:style>
  <w:style w:type="character" w:customStyle="1" w:styleId="WW8Num12z0">
    <w:name w:val="WW8Num12z0"/>
    <w:rsid w:val="00F812DC"/>
    <w:rPr>
      <w:i w:val="0"/>
    </w:rPr>
  </w:style>
  <w:style w:type="character" w:customStyle="1" w:styleId="WW8Num12z1">
    <w:name w:val="WW8Num12z1"/>
    <w:rsid w:val="00F812DC"/>
    <w:rPr>
      <w:rFonts w:ascii="Courier New" w:hAnsi="Courier New" w:cs="Courier New"/>
    </w:rPr>
  </w:style>
  <w:style w:type="character" w:customStyle="1" w:styleId="WW8Num12z2">
    <w:name w:val="WW8Num12z2"/>
    <w:rsid w:val="00F812DC"/>
    <w:rPr>
      <w:rFonts w:ascii="Wingdings" w:hAnsi="Wingdings" w:cs="Wingdings"/>
    </w:rPr>
  </w:style>
  <w:style w:type="character" w:customStyle="1" w:styleId="WW8Num19z2">
    <w:name w:val="WW8Num19z2"/>
    <w:rsid w:val="00F812DC"/>
    <w:rPr>
      <w:rFonts w:ascii="Wingdings" w:hAnsi="Wingdings" w:cs="Wingdings"/>
    </w:rPr>
  </w:style>
  <w:style w:type="character" w:customStyle="1" w:styleId="WW8Num20z0">
    <w:name w:val="WW8Num20z0"/>
    <w:rsid w:val="00F812DC"/>
    <w:rPr>
      <w:rFonts w:ascii="Symbol" w:hAnsi="Symbol" w:cs="Symbol"/>
    </w:rPr>
  </w:style>
  <w:style w:type="character" w:customStyle="1" w:styleId="WW8Num20z2">
    <w:name w:val="WW8Num20z2"/>
    <w:rsid w:val="00F812DC"/>
    <w:rPr>
      <w:rFonts w:ascii="Wingdings" w:hAnsi="Wingdings" w:cs="Wingdings"/>
    </w:rPr>
  </w:style>
  <w:style w:type="character" w:customStyle="1" w:styleId="WW8Num21z1">
    <w:name w:val="WW8Num21z1"/>
    <w:rsid w:val="00F812DC"/>
    <w:rPr>
      <w:rFonts w:ascii="Courier New" w:hAnsi="Courier New" w:cs="Courier New"/>
    </w:rPr>
  </w:style>
  <w:style w:type="character" w:customStyle="1" w:styleId="WW8Num21z2">
    <w:name w:val="WW8Num21z2"/>
    <w:rsid w:val="00F812DC"/>
    <w:rPr>
      <w:rFonts w:ascii="Wingdings" w:hAnsi="Wingdings" w:cs="Wingdings"/>
    </w:rPr>
  </w:style>
  <w:style w:type="character" w:customStyle="1" w:styleId="WW8Num21z3">
    <w:name w:val="WW8Num21z3"/>
    <w:rsid w:val="00F812DC"/>
    <w:rPr>
      <w:rFonts w:ascii="Symbol" w:hAnsi="Symbol" w:cs="Symbol"/>
    </w:rPr>
  </w:style>
  <w:style w:type="character" w:customStyle="1" w:styleId="WW8Num22z1">
    <w:name w:val="WW8Num22z1"/>
    <w:rsid w:val="00F812DC"/>
    <w:rPr>
      <w:rFonts w:ascii="Courier New" w:hAnsi="Courier New" w:cs="Courier New"/>
    </w:rPr>
  </w:style>
  <w:style w:type="character" w:customStyle="1" w:styleId="WW8Num23z1">
    <w:name w:val="WW8Num23z1"/>
    <w:rsid w:val="00F812DC"/>
    <w:rPr>
      <w:rFonts w:ascii="Courier New" w:hAnsi="Courier New" w:cs="Courier New"/>
    </w:rPr>
  </w:style>
  <w:style w:type="character" w:customStyle="1" w:styleId="WW8Num26z3">
    <w:name w:val="WW8Num26z3"/>
    <w:rsid w:val="00F812DC"/>
    <w:rPr>
      <w:rFonts w:ascii="Symbol" w:hAnsi="Symbol" w:cs="Symbol"/>
    </w:rPr>
  </w:style>
  <w:style w:type="character" w:customStyle="1" w:styleId="WW8Num27z3">
    <w:name w:val="WW8Num27z3"/>
    <w:rsid w:val="00F812DC"/>
    <w:rPr>
      <w:rFonts w:ascii="Symbol" w:hAnsi="Symbol" w:cs="Symbol"/>
    </w:rPr>
  </w:style>
  <w:style w:type="character" w:customStyle="1" w:styleId="WW8Num29z1">
    <w:name w:val="WW8Num29z1"/>
    <w:rsid w:val="00F812DC"/>
    <w:rPr>
      <w:rFonts w:ascii="Courier New" w:hAnsi="Courier New" w:cs="Courier New"/>
    </w:rPr>
  </w:style>
  <w:style w:type="character" w:customStyle="1" w:styleId="WW8Num29z2">
    <w:name w:val="WW8Num29z2"/>
    <w:rsid w:val="00F812DC"/>
    <w:rPr>
      <w:rFonts w:ascii="Wingdings" w:hAnsi="Wingdings" w:cs="Wingdings"/>
    </w:rPr>
  </w:style>
  <w:style w:type="character" w:customStyle="1" w:styleId="WW8Num32z1">
    <w:name w:val="WW8Num32z1"/>
    <w:rsid w:val="00F812DC"/>
    <w:rPr>
      <w:rFonts w:ascii="Courier New" w:hAnsi="Courier New" w:cs="Courier New"/>
    </w:rPr>
  </w:style>
  <w:style w:type="character" w:customStyle="1" w:styleId="WW8Num32z2">
    <w:name w:val="WW8Num32z2"/>
    <w:rsid w:val="00F812DC"/>
    <w:rPr>
      <w:rFonts w:ascii="Wingdings" w:hAnsi="Wingdings" w:cs="Wingdings"/>
    </w:rPr>
  </w:style>
  <w:style w:type="character" w:customStyle="1" w:styleId="WW8Num32z3">
    <w:name w:val="WW8Num32z3"/>
    <w:rsid w:val="00F812DC"/>
    <w:rPr>
      <w:rFonts w:ascii="Symbol" w:hAnsi="Symbol" w:cs="Symbol"/>
    </w:rPr>
  </w:style>
  <w:style w:type="character" w:customStyle="1" w:styleId="WW8Num33z3">
    <w:name w:val="WW8Num33z3"/>
    <w:rsid w:val="00F812DC"/>
    <w:rPr>
      <w:rFonts w:ascii="Symbol" w:hAnsi="Symbol" w:cs="Symbol"/>
    </w:rPr>
  </w:style>
  <w:style w:type="character" w:customStyle="1" w:styleId="WW8Num35z1">
    <w:name w:val="WW8Num35z1"/>
    <w:rsid w:val="00F812DC"/>
    <w:rPr>
      <w:rFonts w:ascii="Courier New" w:hAnsi="Courier New" w:cs="Courier New"/>
    </w:rPr>
  </w:style>
  <w:style w:type="character" w:customStyle="1" w:styleId="WW8Num35z2">
    <w:name w:val="WW8Num35z2"/>
    <w:rsid w:val="00F812DC"/>
    <w:rPr>
      <w:rFonts w:ascii="Wingdings" w:hAnsi="Wingdings" w:cs="Wingdings"/>
    </w:rPr>
  </w:style>
  <w:style w:type="character" w:customStyle="1" w:styleId="WW8Num35z3">
    <w:name w:val="WW8Num35z3"/>
    <w:rsid w:val="00F812DC"/>
    <w:rPr>
      <w:rFonts w:ascii="Symbol" w:hAnsi="Symbol" w:cs="Symbol"/>
    </w:rPr>
  </w:style>
  <w:style w:type="character" w:customStyle="1" w:styleId="WW8Num36z0">
    <w:name w:val="WW8Num36z0"/>
    <w:rsid w:val="00F812DC"/>
    <w:rPr>
      <w:rFonts w:ascii="Symbol" w:hAnsi="Symbol" w:cs="Symbol"/>
    </w:rPr>
  </w:style>
  <w:style w:type="character" w:customStyle="1" w:styleId="WW8Num37z0">
    <w:name w:val="WW8Num37z0"/>
    <w:rsid w:val="00F812DC"/>
    <w:rPr>
      <w:rFonts w:ascii="Courier New" w:hAnsi="Courier New" w:cs="Courier New"/>
    </w:rPr>
  </w:style>
  <w:style w:type="character" w:customStyle="1" w:styleId="WW8Num37z2">
    <w:name w:val="WW8Num37z2"/>
    <w:rsid w:val="00F812DC"/>
    <w:rPr>
      <w:rFonts w:ascii="Wingdings" w:hAnsi="Wingdings" w:cs="Wingdings"/>
    </w:rPr>
  </w:style>
  <w:style w:type="character" w:customStyle="1" w:styleId="WW8Num37z3">
    <w:name w:val="WW8Num37z3"/>
    <w:rsid w:val="00F812DC"/>
    <w:rPr>
      <w:rFonts w:ascii="Symbol" w:hAnsi="Symbol" w:cs="Symbol"/>
    </w:rPr>
  </w:style>
  <w:style w:type="character" w:customStyle="1" w:styleId="WW8Num39z2">
    <w:name w:val="WW8Num39z2"/>
    <w:rsid w:val="00F812DC"/>
    <w:rPr>
      <w:rFonts w:ascii="Wingdings" w:hAnsi="Wingdings" w:cs="Wingdings"/>
    </w:rPr>
  </w:style>
  <w:style w:type="character" w:customStyle="1" w:styleId="WW8Num39z3">
    <w:name w:val="WW8Num39z3"/>
    <w:rsid w:val="00F812DC"/>
    <w:rPr>
      <w:rFonts w:ascii="Symbol" w:hAnsi="Symbol" w:cs="Symbol"/>
    </w:rPr>
  </w:style>
  <w:style w:type="character" w:customStyle="1" w:styleId="WW8Num39z4">
    <w:name w:val="WW8Num39z4"/>
    <w:rsid w:val="00F812DC"/>
    <w:rPr>
      <w:rFonts w:ascii="Courier New" w:hAnsi="Courier New" w:cs="Courier New"/>
    </w:rPr>
  </w:style>
  <w:style w:type="character" w:customStyle="1" w:styleId="WW8Num40z0">
    <w:name w:val="WW8Num40z0"/>
    <w:rsid w:val="00F812DC"/>
    <w:rPr>
      <w:rFonts w:ascii="Symbol" w:hAnsi="Symbol" w:cs="Symbol"/>
    </w:rPr>
  </w:style>
  <w:style w:type="character" w:customStyle="1" w:styleId="WW8Num40z1">
    <w:name w:val="WW8Num40z1"/>
    <w:rsid w:val="00F812DC"/>
    <w:rPr>
      <w:rFonts w:ascii="Courier New" w:hAnsi="Courier New" w:cs="Courier New"/>
    </w:rPr>
  </w:style>
  <w:style w:type="character" w:customStyle="1" w:styleId="WW8Num42z0">
    <w:name w:val="WW8Num42z0"/>
    <w:rsid w:val="00F812DC"/>
    <w:rPr>
      <w:rFonts w:ascii="Symbol" w:hAnsi="Symbol" w:cs="Symbol"/>
    </w:rPr>
  </w:style>
  <w:style w:type="character" w:customStyle="1" w:styleId="WW8Num42z1">
    <w:name w:val="WW8Num42z1"/>
    <w:rsid w:val="00F812DC"/>
    <w:rPr>
      <w:rFonts w:ascii="Courier New" w:hAnsi="Courier New" w:cs="Courier New"/>
    </w:rPr>
  </w:style>
  <w:style w:type="character" w:customStyle="1" w:styleId="WW8Num42z2">
    <w:name w:val="WW8Num42z2"/>
    <w:rsid w:val="00F812DC"/>
    <w:rPr>
      <w:rFonts w:ascii="Wingdings" w:hAnsi="Wingdings" w:cs="Wingdings"/>
    </w:rPr>
  </w:style>
  <w:style w:type="character" w:customStyle="1" w:styleId="WW8Num43z2">
    <w:name w:val="WW8Num43z2"/>
    <w:rsid w:val="00F812DC"/>
    <w:rPr>
      <w:rFonts w:cs="Times New Roman"/>
      <w:b/>
      <w:color w:val="00000A"/>
    </w:rPr>
  </w:style>
  <w:style w:type="character" w:customStyle="1" w:styleId="WW8Num44z0">
    <w:name w:val="WW8Num44z0"/>
    <w:rsid w:val="00F812DC"/>
    <w:rPr>
      <w:rFonts w:ascii="Wingdings" w:hAnsi="Wingdings" w:cs="Wingdings"/>
    </w:rPr>
  </w:style>
  <w:style w:type="character" w:customStyle="1" w:styleId="WW8Num44z1">
    <w:name w:val="WW8Num44z1"/>
    <w:rsid w:val="00F812DC"/>
    <w:rPr>
      <w:rFonts w:ascii="Courier New" w:hAnsi="Courier New" w:cs="Courier New"/>
    </w:rPr>
  </w:style>
  <w:style w:type="character" w:customStyle="1" w:styleId="WW8Num44z3">
    <w:name w:val="WW8Num44z3"/>
    <w:rsid w:val="00F812DC"/>
    <w:rPr>
      <w:rFonts w:ascii="Symbol" w:hAnsi="Symbol" w:cs="Symbol"/>
    </w:rPr>
  </w:style>
  <w:style w:type="character" w:customStyle="1" w:styleId="WW8Num46z0">
    <w:name w:val="WW8Num46z0"/>
    <w:rsid w:val="00F812DC"/>
    <w:rPr>
      <w:rFonts w:ascii="Symbol" w:hAnsi="Symbol" w:cs="Symbol"/>
    </w:rPr>
  </w:style>
  <w:style w:type="character" w:customStyle="1" w:styleId="WW8Num46z1">
    <w:name w:val="WW8Num46z1"/>
    <w:rsid w:val="00F812DC"/>
    <w:rPr>
      <w:rFonts w:ascii="Courier New" w:hAnsi="Courier New" w:cs="Courier New"/>
    </w:rPr>
  </w:style>
  <w:style w:type="character" w:customStyle="1" w:styleId="WW8Num46z2">
    <w:name w:val="WW8Num46z2"/>
    <w:rsid w:val="00F812DC"/>
    <w:rPr>
      <w:rFonts w:ascii="Wingdings" w:hAnsi="Wingdings" w:cs="Wingdings"/>
    </w:rPr>
  </w:style>
  <w:style w:type="character" w:customStyle="1" w:styleId="WW8Num47z0">
    <w:name w:val="WW8Num47z0"/>
    <w:rsid w:val="00F812DC"/>
    <w:rPr>
      <w:rFonts w:ascii="Symbol" w:hAnsi="Symbol" w:cs="Symbol"/>
      <w:color w:val="auto"/>
    </w:rPr>
  </w:style>
  <w:style w:type="character" w:customStyle="1" w:styleId="WW8Num47z1">
    <w:name w:val="WW8Num47z1"/>
    <w:rsid w:val="00F812DC"/>
    <w:rPr>
      <w:rFonts w:ascii="Wingdings" w:hAnsi="Wingdings" w:cs="Wingdings"/>
    </w:rPr>
  </w:style>
  <w:style w:type="character" w:customStyle="1" w:styleId="WW8Num47z2">
    <w:name w:val="WW8Num47z2"/>
    <w:rsid w:val="00F812DC"/>
    <w:rPr>
      <w:rFonts w:ascii="Wingdings" w:hAnsi="Wingdings" w:cs="Wingdings"/>
    </w:rPr>
  </w:style>
  <w:style w:type="character" w:customStyle="1" w:styleId="WW8Num48z0">
    <w:name w:val="WW8Num48z0"/>
    <w:rsid w:val="00F812DC"/>
    <w:rPr>
      <w:rFonts w:ascii="Symbol" w:hAnsi="Symbol" w:cs="Symbol"/>
    </w:rPr>
  </w:style>
  <w:style w:type="character" w:customStyle="1" w:styleId="WW8Num48z1">
    <w:name w:val="WW8Num48z1"/>
    <w:rsid w:val="00F812DC"/>
    <w:rPr>
      <w:rFonts w:ascii="Courier New" w:hAnsi="Courier New" w:cs="Courier New"/>
    </w:rPr>
  </w:style>
  <w:style w:type="character" w:customStyle="1" w:styleId="WW8Num48z2">
    <w:name w:val="WW8Num48z2"/>
    <w:rsid w:val="00F812DC"/>
    <w:rPr>
      <w:rFonts w:ascii="Wingdings" w:hAnsi="Wingdings" w:cs="Wingdings"/>
    </w:rPr>
  </w:style>
  <w:style w:type="character" w:customStyle="1" w:styleId="WW8Num50z0">
    <w:name w:val="WW8Num50z0"/>
    <w:rsid w:val="00F812DC"/>
    <w:rPr>
      <w:rFonts w:ascii="Symbol" w:hAnsi="Symbol" w:cs="Symbol"/>
    </w:rPr>
  </w:style>
  <w:style w:type="character" w:customStyle="1" w:styleId="WW8Num50z1">
    <w:name w:val="WW8Num50z1"/>
    <w:rsid w:val="00F812DC"/>
    <w:rPr>
      <w:rFonts w:ascii="Courier New" w:hAnsi="Courier New" w:cs="Courier New"/>
    </w:rPr>
  </w:style>
  <w:style w:type="character" w:customStyle="1" w:styleId="WW8Num50z2">
    <w:name w:val="WW8Num50z2"/>
    <w:rsid w:val="00F812DC"/>
    <w:rPr>
      <w:rFonts w:ascii="Wingdings" w:hAnsi="Wingdings" w:cs="Wingdings"/>
    </w:rPr>
  </w:style>
  <w:style w:type="character" w:customStyle="1" w:styleId="WW8Num54z0">
    <w:name w:val="WW8Num54z0"/>
    <w:rsid w:val="00F812DC"/>
    <w:rPr>
      <w:rFonts w:ascii="Symbol" w:hAnsi="Symbol" w:cs="Symbol"/>
    </w:rPr>
  </w:style>
  <w:style w:type="character" w:customStyle="1" w:styleId="WW8Num54z1">
    <w:name w:val="WW8Num54z1"/>
    <w:rsid w:val="00F812DC"/>
    <w:rPr>
      <w:rFonts w:ascii="Courier New" w:hAnsi="Courier New" w:cs="Courier New"/>
    </w:rPr>
  </w:style>
  <w:style w:type="character" w:customStyle="1" w:styleId="WW8Num54z2">
    <w:name w:val="WW8Num54z2"/>
    <w:rsid w:val="00F812DC"/>
    <w:rPr>
      <w:rFonts w:ascii="Wingdings" w:hAnsi="Wingdings" w:cs="Wingdings"/>
    </w:rPr>
  </w:style>
  <w:style w:type="character" w:customStyle="1" w:styleId="WW8Num56z0">
    <w:name w:val="WW8Num56z0"/>
    <w:rsid w:val="00F812DC"/>
    <w:rPr>
      <w:rFonts w:ascii="Symbol" w:hAnsi="Symbol" w:cs="Symbol"/>
    </w:rPr>
  </w:style>
  <w:style w:type="character" w:customStyle="1" w:styleId="WW8Num56z1">
    <w:name w:val="WW8Num56z1"/>
    <w:rsid w:val="00F812DC"/>
    <w:rPr>
      <w:rFonts w:ascii="Courier New" w:hAnsi="Courier New" w:cs="Courier New"/>
    </w:rPr>
  </w:style>
  <w:style w:type="character" w:customStyle="1" w:styleId="WW8Num56z2">
    <w:name w:val="WW8Num56z2"/>
    <w:rsid w:val="00F812DC"/>
    <w:rPr>
      <w:rFonts w:ascii="Wingdings" w:hAnsi="Wingdings" w:cs="Wingdings"/>
    </w:rPr>
  </w:style>
  <w:style w:type="character" w:customStyle="1" w:styleId="WW8Num57z0">
    <w:name w:val="WW8Num57z0"/>
    <w:rsid w:val="00F812DC"/>
    <w:rPr>
      <w:rFonts w:ascii="Courier New" w:hAnsi="Courier New" w:cs="Courier New"/>
      <w:color w:val="00000A"/>
    </w:rPr>
  </w:style>
  <w:style w:type="character" w:customStyle="1" w:styleId="WW8Num57z1">
    <w:name w:val="WW8Num57z1"/>
    <w:rsid w:val="00F812DC"/>
    <w:rPr>
      <w:rFonts w:ascii="Courier New" w:hAnsi="Courier New" w:cs="Courier New"/>
    </w:rPr>
  </w:style>
  <w:style w:type="character" w:customStyle="1" w:styleId="WW8Num57z2">
    <w:name w:val="WW8Num57z2"/>
    <w:rsid w:val="00F812DC"/>
    <w:rPr>
      <w:rFonts w:ascii="Wingdings" w:hAnsi="Wingdings" w:cs="Wingdings"/>
    </w:rPr>
  </w:style>
  <w:style w:type="character" w:customStyle="1" w:styleId="WW8Num57z3">
    <w:name w:val="WW8Num57z3"/>
    <w:rsid w:val="00F812DC"/>
    <w:rPr>
      <w:rFonts w:ascii="Symbol" w:hAnsi="Symbol" w:cs="Symbol"/>
    </w:rPr>
  </w:style>
  <w:style w:type="character" w:customStyle="1" w:styleId="WW8Num59z0">
    <w:name w:val="WW8Num59z0"/>
    <w:rsid w:val="00F812DC"/>
    <w:rPr>
      <w:rFonts w:ascii="Symbol" w:hAnsi="Symbol" w:cs="Symbol"/>
    </w:rPr>
  </w:style>
  <w:style w:type="character" w:customStyle="1" w:styleId="WW8Num60z0">
    <w:name w:val="WW8Num60z0"/>
    <w:rsid w:val="00F812DC"/>
    <w:rPr>
      <w:rFonts w:ascii="Wingdings" w:hAnsi="Wingdings" w:cs="Wingdings"/>
    </w:rPr>
  </w:style>
  <w:style w:type="character" w:customStyle="1" w:styleId="WW8Num60z1">
    <w:name w:val="WW8Num60z1"/>
    <w:rsid w:val="00F812DC"/>
    <w:rPr>
      <w:rFonts w:ascii="Courier New" w:hAnsi="Courier New" w:cs="Courier New"/>
    </w:rPr>
  </w:style>
  <w:style w:type="character" w:customStyle="1" w:styleId="WW8Num60z3">
    <w:name w:val="WW8Num60z3"/>
    <w:rsid w:val="00F812DC"/>
    <w:rPr>
      <w:rFonts w:ascii="Symbol" w:hAnsi="Symbol" w:cs="Symbol"/>
    </w:rPr>
  </w:style>
  <w:style w:type="character" w:customStyle="1" w:styleId="WW8Num61z0">
    <w:name w:val="WW8Num61z0"/>
    <w:rsid w:val="00F812DC"/>
    <w:rPr>
      <w:rFonts w:ascii="Symbol" w:eastAsia="Times New Roman" w:hAnsi="Symbol" w:cs="Times New Roman"/>
    </w:rPr>
  </w:style>
  <w:style w:type="character" w:customStyle="1" w:styleId="WW8Num61z1">
    <w:name w:val="WW8Num61z1"/>
    <w:rsid w:val="00F812DC"/>
    <w:rPr>
      <w:rFonts w:ascii="Courier New" w:hAnsi="Courier New" w:cs="Courier New"/>
    </w:rPr>
  </w:style>
  <w:style w:type="character" w:customStyle="1" w:styleId="WW8Num61z2">
    <w:name w:val="WW8Num61z2"/>
    <w:rsid w:val="00F812DC"/>
    <w:rPr>
      <w:rFonts w:ascii="Wingdings" w:hAnsi="Wingdings" w:cs="Wingdings"/>
    </w:rPr>
  </w:style>
  <w:style w:type="character" w:customStyle="1" w:styleId="WW8Num61z3">
    <w:name w:val="WW8Num61z3"/>
    <w:rsid w:val="00F812DC"/>
    <w:rPr>
      <w:rFonts w:ascii="Symbol" w:hAnsi="Symbol" w:cs="Symbol"/>
    </w:rPr>
  </w:style>
  <w:style w:type="character" w:customStyle="1" w:styleId="WW8Num62z0">
    <w:name w:val="WW8Num62z0"/>
    <w:rsid w:val="00F812DC"/>
    <w:rPr>
      <w:rFonts w:ascii="Symbol" w:hAnsi="Symbol" w:cs="Symbol"/>
    </w:rPr>
  </w:style>
  <w:style w:type="character" w:customStyle="1" w:styleId="WW8Num62z1">
    <w:name w:val="WW8Num62z1"/>
    <w:rsid w:val="00F812DC"/>
    <w:rPr>
      <w:rFonts w:ascii="Courier New" w:hAnsi="Courier New" w:cs="Courier New"/>
    </w:rPr>
  </w:style>
  <w:style w:type="character" w:customStyle="1" w:styleId="WW8Num62z2">
    <w:name w:val="WW8Num62z2"/>
    <w:rsid w:val="00F812DC"/>
    <w:rPr>
      <w:rFonts w:ascii="Wingdings" w:hAnsi="Wingdings" w:cs="Wingdings"/>
    </w:rPr>
  </w:style>
  <w:style w:type="character" w:customStyle="1" w:styleId="WW8Num63z0">
    <w:name w:val="WW8Num63z0"/>
    <w:rsid w:val="00F812DC"/>
    <w:rPr>
      <w:rFonts w:ascii="Symbol" w:hAnsi="Symbol" w:cs="Symbol"/>
    </w:rPr>
  </w:style>
  <w:style w:type="character" w:customStyle="1" w:styleId="WW8Num63z1">
    <w:name w:val="WW8Num63z1"/>
    <w:rsid w:val="00F812DC"/>
    <w:rPr>
      <w:rFonts w:ascii="Courier New" w:hAnsi="Courier New" w:cs="Courier New"/>
    </w:rPr>
  </w:style>
  <w:style w:type="character" w:customStyle="1" w:styleId="WW8Num63z2">
    <w:name w:val="WW8Num63z2"/>
    <w:rsid w:val="00F812DC"/>
    <w:rPr>
      <w:rFonts w:ascii="Wingdings" w:hAnsi="Wingdings" w:cs="Wingdings"/>
    </w:rPr>
  </w:style>
  <w:style w:type="character" w:customStyle="1" w:styleId="35">
    <w:name w:val="Основной шрифт абзаца3"/>
    <w:rsid w:val="00F812DC"/>
  </w:style>
  <w:style w:type="character" w:customStyle="1" w:styleId="WW8Num3z4">
    <w:name w:val="WW8Num3z4"/>
    <w:rsid w:val="00F812DC"/>
    <w:rPr>
      <w:rFonts w:ascii="Courier New" w:hAnsi="Courier New" w:cs="Courier New"/>
    </w:rPr>
  </w:style>
  <w:style w:type="character" w:customStyle="1" w:styleId="WW8Num37z1">
    <w:name w:val="WW8Num37z1"/>
    <w:rsid w:val="00F812DC"/>
    <w:rPr>
      <w:rFonts w:ascii="Courier New" w:hAnsi="Courier New" w:cs="Courier New"/>
    </w:rPr>
  </w:style>
  <w:style w:type="character" w:customStyle="1" w:styleId="Absatz-Standardschriftart">
    <w:name w:val="Absatz-Standardschriftart"/>
    <w:rsid w:val="00F812DC"/>
  </w:style>
  <w:style w:type="character" w:customStyle="1" w:styleId="WW-Absatz-Standardschriftart">
    <w:name w:val="WW-Absatz-Standardschriftart"/>
    <w:rsid w:val="00F812DC"/>
  </w:style>
  <w:style w:type="character" w:customStyle="1" w:styleId="WW-Absatz-Standardschriftart1">
    <w:name w:val="WW-Absatz-Standardschriftart1"/>
    <w:rsid w:val="00F812DC"/>
  </w:style>
  <w:style w:type="character" w:customStyle="1" w:styleId="WW8Num28z3">
    <w:name w:val="WW8Num28z3"/>
    <w:rsid w:val="00F812DC"/>
    <w:rPr>
      <w:rFonts w:ascii="Symbol" w:hAnsi="Symbol" w:cs="Symbol"/>
    </w:rPr>
  </w:style>
  <w:style w:type="character" w:customStyle="1" w:styleId="WW8Num30z1">
    <w:name w:val="WW8Num30z1"/>
    <w:rsid w:val="00F812DC"/>
    <w:rPr>
      <w:rFonts w:ascii="Courier New" w:hAnsi="Courier New" w:cs="Courier New"/>
    </w:rPr>
  </w:style>
  <w:style w:type="character" w:customStyle="1" w:styleId="WW8Num30z2">
    <w:name w:val="WW8Num30z2"/>
    <w:rsid w:val="00F812DC"/>
    <w:rPr>
      <w:rFonts w:ascii="Wingdings" w:hAnsi="Wingdings" w:cs="Wingdings"/>
    </w:rPr>
  </w:style>
  <w:style w:type="character" w:customStyle="1" w:styleId="WW-Absatz-Standardschriftart11">
    <w:name w:val="WW-Absatz-Standardschriftart11"/>
    <w:rsid w:val="00F812DC"/>
  </w:style>
  <w:style w:type="character" w:customStyle="1" w:styleId="WW-Absatz-Standardschriftart111">
    <w:name w:val="WW-Absatz-Standardschriftart111"/>
    <w:rsid w:val="00F812DC"/>
  </w:style>
  <w:style w:type="character" w:customStyle="1" w:styleId="WW8Num24z3">
    <w:name w:val="WW8Num24z3"/>
    <w:rsid w:val="00F812DC"/>
    <w:rPr>
      <w:rFonts w:ascii="Symbol" w:hAnsi="Symbol" w:cs="Symbol"/>
    </w:rPr>
  </w:style>
  <w:style w:type="character" w:customStyle="1" w:styleId="WW8Num29z3">
    <w:name w:val="WW8Num29z3"/>
    <w:rsid w:val="00F812DC"/>
    <w:rPr>
      <w:rFonts w:ascii="Symbol" w:hAnsi="Symbol" w:cs="Symbol"/>
    </w:rPr>
  </w:style>
  <w:style w:type="character" w:customStyle="1" w:styleId="WW8Num31z1">
    <w:name w:val="WW8Num31z1"/>
    <w:rsid w:val="00F812DC"/>
    <w:rPr>
      <w:rFonts w:ascii="Courier New" w:hAnsi="Courier New" w:cs="Courier New"/>
    </w:rPr>
  </w:style>
  <w:style w:type="character" w:customStyle="1" w:styleId="WW8Num31z2">
    <w:name w:val="WW8Num31z2"/>
    <w:rsid w:val="00F812DC"/>
    <w:rPr>
      <w:rFonts w:ascii="Wingdings" w:hAnsi="Wingdings" w:cs="Wingdings"/>
    </w:rPr>
  </w:style>
  <w:style w:type="character" w:customStyle="1" w:styleId="WW-Absatz-Standardschriftart1111">
    <w:name w:val="WW-Absatz-Standardschriftart1111"/>
    <w:rsid w:val="00F812DC"/>
  </w:style>
  <w:style w:type="character" w:customStyle="1" w:styleId="WW-Absatz-Standardschriftart11111">
    <w:name w:val="WW-Absatz-Standardschriftart11111"/>
    <w:rsid w:val="00F812DC"/>
  </w:style>
  <w:style w:type="character" w:customStyle="1" w:styleId="WW8Num25z3">
    <w:name w:val="WW8Num25z3"/>
    <w:rsid w:val="00F812DC"/>
    <w:rPr>
      <w:rFonts w:ascii="Symbol" w:hAnsi="Symbol" w:cs="Symbol"/>
    </w:rPr>
  </w:style>
  <w:style w:type="character" w:customStyle="1" w:styleId="WW8Num30z3">
    <w:name w:val="WW8Num30z3"/>
    <w:rsid w:val="00F812DC"/>
    <w:rPr>
      <w:rFonts w:ascii="Symbol" w:hAnsi="Symbol" w:cs="Symbol"/>
    </w:rPr>
  </w:style>
  <w:style w:type="character" w:customStyle="1" w:styleId="WW-Absatz-Standardschriftart111111">
    <w:name w:val="WW-Absatz-Standardschriftart111111"/>
    <w:rsid w:val="00F812DC"/>
  </w:style>
  <w:style w:type="character" w:customStyle="1" w:styleId="WW-Absatz-Standardschriftart1111111">
    <w:name w:val="WW-Absatz-Standardschriftart1111111"/>
    <w:rsid w:val="00F812DC"/>
  </w:style>
  <w:style w:type="character" w:customStyle="1" w:styleId="WW8Num31z3">
    <w:name w:val="WW8Num31z3"/>
    <w:rsid w:val="00F812DC"/>
    <w:rPr>
      <w:rFonts w:ascii="Symbol" w:hAnsi="Symbol" w:cs="Symbol"/>
    </w:rPr>
  </w:style>
  <w:style w:type="character" w:customStyle="1" w:styleId="WW-Absatz-Standardschriftart11111111">
    <w:name w:val="WW-Absatz-Standardschriftart11111111"/>
    <w:rsid w:val="00F812DC"/>
  </w:style>
  <w:style w:type="character" w:customStyle="1" w:styleId="WW8Num34z3">
    <w:name w:val="WW8Num34z3"/>
    <w:rsid w:val="00F812DC"/>
    <w:rPr>
      <w:rFonts w:ascii="Symbol" w:hAnsi="Symbol" w:cs="Symbol"/>
    </w:rPr>
  </w:style>
  <w:style w:type="character" w:customStyle="1" w:styleId="WW-Absatz-Standardschriftart111111111">
    <w:name w:val="WW-Absatz-Standardschriftart111111111"/>
    <w:rsid w:val="00F812DC"/>
  </w:style>
  <w:style w:type="character" w:customStyle="1" w:styleId="WW-Absatz-Standardschriftart1111111111">
    <w:name w:val="WW-Absatz-Standardschriftart1111111111"/>
    <w:rsid w:val="00F812DC"/>
  </w:style>
  <w:style w:type="character" w:customStyle="1" w:styleId="WW-Absatz-Standardschriftart11111111111">
    <w:name w:val="WW-Absatz-Standardschriftart11111111111"/>
    <w:rsid w:val="00F812DC"/>
  </w:style>
  <w:style w:type="character" w:customStyle="1" w:styleId="WW-Absatz-Standardschriftart111111111111">
    <w:name w:val="WW-Absatz-Standardschriftart111111111111"/>
    <w:rsid w:val="00F812DC"/>
  </w:style>
  <w:style w:type="character" w:customStyle="1" w:styleId="WW-Absatz-Standardschriftart1111111111111">
    <w:name w:val="WW-Absatz-Standardschriftart1111111111111"/>
    <w:rsid w:val="00F812DC"/>
  </w:style>
  <w:style w:type="character" w:customStyle="1" w:styleId="WW-Absatz-Standardschriftart11111111111111">
    <w:name w:val="WW-Absatz-Standardschriftart11111111111111"/>
    <w:rsid w:val="00F812DC"/>
  </w:style>
  <w:style w:type="character" w:customStyle="1" w:styleId="WW-Absatz-Standardschriftart111111111111111">
    <w:name w:val="WW-Absatz-Standardschriftart111111111111111"/>
    <w:rsid w:val="00F812DC"/>
  </w:style>
  <w:style w:type="character" w:customStyle="1" w:styleId="WW-Absatz-Standardschriftart1111111111111111">
    <w:name w:val="WW-Absatz-Standardschriftart1111111111111111"/>
    <w:rsid w:val="00F812DC"/>
  </w:style>
  <w:style w:type="character" w:customStyle="1" w:styleId="WW-Absatz-Standardschriftart11111111111111111">
    <w:name w:val="WW-Absatz-Standardschriftart11111111111111111"/>
    <w:rsid w:val="00F812DC"/>
  </w:style>
  <w:style w:type="character" w:customStyle="1" w:styleId="WW-Absatz-Standardschriftart111111111111111111">
    <w:name w:val="WW-Absatz-Standardschriftart111111111111111111"/>
    <w:rsid w:val="00F812DC"/>
  </w:style>
  <w:style w:type="character" w:customStyle="1" w:styleId="WW-Absatz-Standardschriftart1111111111111111111">
    <w:name w:val="WW-Absatz-Standardschriftart1111111111111111111"/>
    <w:rsid w:val="00F812DC"/>
  </w:style>
  <w:style w:type="character" w:customStyle="1" w:styleId="WW-Absatz-Standardschriftart11111111111111111111">
    <w:name w:val="WW-Absatz-Standardschriftart11111111111111111111"/>
    <w:rsid w:val="00F812DC"/>
  </w:style>
  <w:style w:type="character" w:customStyle="1" w:styleId="WW-Absatz-Standardschriftart111111111111111111111">
    <w:name w:val="WW-Absatz-Standardschriftart111111111111111111111"/>
    <w:rsid w:val="00F812DC"/>
  </w:style>
  <w:style w:type="character" w:customStyle="1" w:styleId="WW-Absatz-Standardschriftart1111111111111111111111">
    <w:name w:val="WW-Absatz-Standardschriftart1111111111111111111111"/>
    <w:rsid w:val="00F812DC"/>
  </w:style>
  <w:style w:type="character" w:customStyle="1" w:styleId="WW-Absatz-Standardschriftart11111111111111111111111">
    <w:name w:val="WW-Absatz-Standardschriftart11111111111111111111111"/>
    <w:rsid w:val="00F812DC"/>
  </w:style>
  <w:style w:type="character" w:customStyle="1" w:styleId="WW-Absatz-Standardschriftart111111111111111111111111">
    <w:name w:val="WW-Absatz-Standardschriftart111111111111111111111111"/>
    <w:rsid w:val="00F812DC"/>
  </w:style>
  <w:style w:type="character" w:customStyle="1" w:styleId="WW-Absatz-Standardschriftart1111111111111111111111111">
    <w:name w:val="WW-Absatz-Standardschriftart1111111111111111111111111"/>
    <w:rsid w:val="00F812DC"/>
  </w:style>
  <w:style w:type="character" w:customStyle="1" w:styleId="29">
    <w:name w:val="Основной шрифт абзаца2"/>
    <w:rsid w:val="00F812DC"/>
  </w:style>
  <w:style w:type="character" w:customStyle="1" w:styleId="WW-Absatz-Standardschriftart11111111111111111111111111">
    <w:name w:val="WW-Absatz-Standardschriftart11111111111111111111111111"/>
    <w:rsid w:val="00F812DC"/>
  </w:style>
  <w:style w:type="character" w:customStyle="1" w:styleId="WW-Absatz-Standardschriftart111111111111111111111111111">
    <w:name w:val="WW-Absatz-Standardschriftart111111111111111111111111111"/>
    <w:rsid w:val="00F812DC"/>
  </w:style>
  <w:style w:type="character" w:customStyle="1" w:styleId="WW-Absatz-Standardschriftart1111111111111111111111111111">
    <w:name w:val="WW-Absatz-Standardschriftart1111111111111111111111111111"/>
    <w:rsid w:val="00F812DC"/>
  </w:style>
  <w:style w:type="character" w:customStyle="1" w:styleId="WW-Absatz-Standardschriftart11111111111111111111111111111">
    <w:name w:val="WW-Absatz-Standardschriftart11111111111111111111111111111"/>
    <w:rsid w:val="00F812DC"/>
  </w:style>
  <w:style w:type="character" w:customStyle="1" w:styleId="19">
    <w:name w:val="Основной шрифт абзаца1"/>
    <w:rsid w:val="00F812DC"/>
  </w:style>
  <w:style w:type="character" w:customStyle="1" w:styleId="2a">
    <w:name w:val="Знак Знак2"/>
    <w:rsid w:val="00F812DC"/>
    <w:rPr>
      <w:lang w:val="ru-RU" w:bidi="ar-SA"/>
    </w:rPr>
  </w:style>
  <w:style w:type="character" w:customStyle="1" w:styleId="afff6">
    <w:name w:val="Символ нумерации"/>
    <w:rsid w:val="00F812DC"/>
    <w:rPr>
      <w:b/>
      <w:bCs/>
      <w:sz w:val="20"/>
      <w:szCs w:val="20"/>
    </w:rPr>
  </w:style>
  <w:style w:type="character" w:customStyle="1" w:styleId="ListLabel2">
    <w:name w:val="ListLabel 2"/>
    <w:rsid w:val="00F812DC"/>
    <w:rPr>
      <w:rFonts w:cs="Courier New"/>
    </w:rPr>
  </w:style>
  <w:style w:type="character" w:customStyle="1" w:styleId="ListLabel4">
    <w:name w:val="ListLabel 4"/>
    <w:rsid w:val="00F812DC"/>
    <w:rPr>
      <w:rFonts w:cs="Times New Roman"/>
    </w:rPr>
  </w:style>
  <w:style w:type="character" w:customStyle="1" w:styleId="ListLabel6">
    <w:name w:val="ListLabel 6"/>
    <w:rsid w:val="00F812DC"/>
    <w:rPr>
      <w:rFonts w:eastAsia="Times New Roman"/>
    </w:rPr>
  </w:style>
  <w:style w:type="character" w:styleId="afff7">
    <w:name w:val="line number"/>
    <w:rsid w:val="00F812DC"/>
  </w:style>
  <w:style w:type="character" w:customStyle="1" w:styleId="afff8">
    <w:name w:val="Символы концевой сноски"/>
    <w:rsid w:val="00F812DC"/>
  </w:style>
  <w:style w:type="character" w:customStyle="1" w:styleId="1a">
    <w:name w:val="Знак концевой сноски1"/>
    <w:rsid w:val="00F812DC"/>
    <w:rPr>
      <w:vertAlign w:val="superscript"/>
    </w:rPr>
  </w:style>
  <w:style w:type="character" w:customStyle="1" w:styleId="afff9">
    <w:name w:val="Маркеры списка"/>
    <w:rsid w:val="00F812DC"/>
    <w:rPr>
      <w:rFonts w:ascii="OpenSymbol" w:eastAsia="OpenSymbol" w:hAnsi="OpenSymbol" w:cs="OpenSymbol"/>
    </w:rPr>
  </w:style>
  <w:style w:type="character" w:customStyle="1" w:styleId="48">
    <w:name w:val="Основной шрифт абзаца4"/>
    <w:rsid w:val="00F812DC"/>
  </w:style>
  <w:style w:type="character" w:customStyle="1" w:styleId="ListLabel3">
    <w:name w:val="ListLabel 3"/>
    <w:rsid w:val="00F812DC"/>
    <w:rPr>
      <w:color w:val="00000A"/>
    </w:rPr>
  </w:style>
  <w:style w:type="character" w:customStyle="1" w:styleId="ListLabel5">
    <w:name w:val="ListLabel 5"/>
    <w:rsid w:val="00F812DC"/>
    <w:rPr>
      <w:rFonts w:eastAsia="Times New Roman" w:cs="Times New Roman"/>
    </w:rPr>
  </w:style>
  <w:style w:type="character" w:customStyle="1" w:styleId="ListLabel1">
    <w:name w:val="ListLabel 1"/>
    <w:rsid w:val="00F812DC"/>
    <w:rPr>
      <w:rFonts w:cs="Times New Roman"/>
      <w:b/>
      <w:color w:val="00000A"/>
    </w:rPr>
  </w:style>
  <w:style w:type="character" w:customStyle="1" w:styleId="1b">
    <w:name w:val="Знак примечания1"/>
    <w:rsid w:val="00F812DC"/>
    <w:rPr>
      <w:sz w:val="16"/>
      <w:szCs w:val="16"/>
    </w:rPr>
  </w:style>
  <w:style w:type="character" w:customStyle="1" w:styleId="WW8Num55z0">
    <w:name w:val="WW8Num55z0"/>
    <w:rsid w:val="00F812DC"/>
    <w:rPr>
      <w:rFonts w:ascii="Symbol" w:hAnsi="Symbol" w:cs="Symbol"/>
    </w:rPr>
  </w:style>
  <w:style w:type="character" w:customStyle="1" w:styleId="WW8Num55z1">
    <w:name w:val="WW8Num55z1"/>
    <w:rsid w:val="00F812DC"/>
    <w:rPr>
      <w:rFonts w:ascii="Courier New" w:hAnsi="Courier New" w:cs="Courier New"/>
    </w:rPr>
  </w:style>
  <w:style w:type="character" w:customStyle="1" w:styleId="WW8Num55z2">
    <w:name w:val="WW8Num55z2"/>
    <w:rsid w:val="00F812DC"/>
    <w:rPr>
      <w:rFonts w:ascii="Wingdings" w:hAnsi="Wingdings" w:cs="Wingdings"/>
    </w:rPr>
  </w:style>
  <w:style w:type="character" w:customStyle="1" w:styleId="120">
    <w:name w:val="Знак Знак12"/>
    <w:rsid w:val="00F812DC"/>
    <w:rPr>
      <w:sz w:val="24"/>
      <w:szCs w:val="24"/>
      <w:lang w:val="ru-RU" w:bidi="ar-SA"/>
    </w:rPr>
  </w:style>
  <w:style w:type="character" w:customStyle="1" w:styleId="afffa">
    <w:name w:val="Ссылка указателя"/>
    <w:rsid w:val="00F812DC"/>
  </w:style>
  <w:style w:type="character" w:styleId="afffb">
    <w:name w:val="endnote reference"/>
    <w:rsid w:val="00F812DC"/>
    <w:rPr>
      <w:vertAlign w:val="superscript"/>
    </w:rPr>
  </w:style>
  <w:style w:type="character" w:customStyle="1" w:styleId="WW8Num59z1">
    <w:name w:val="WW8Num59z1"/>
    <w:rsid w:val="00F812DC"/>
    <w:rPr>
      <w:rFonts w:ascii="Courier New" w:hAnsi="Courier New" w:cs="Courier New"/>
    </w:rPr>
  </w:style>
  <w:style w:type="character" w:customStyle="1" w:styleId="WW8Num59z2">
    <w:name w:val="WW8Num59z2"/>
    <w:rsid w:val="00F812DC"/>
    <w:rPr>
      <w:rFonts w:ascii="Wingdings" w:hAnsi="Wingdings" w:cs="Wingdings"/>
    </w:rPr>
  </w:style>
  <w:style w:type="character" w:customStyle="1" w:styleId="WW8Num36z1">
    <w:name w:val="WW8Num36z1"/>
    <w:rsid w:val="00F812DC"/>
    <w:rPr>
      <w:rFonts w:ascii="Courier New" w:hAnsi="Courier New" w:cs="Courier New"/>
    </w:rPr>
  </w:style>
  <w:style w:type="character" w:customStyle="1" w:styleId="WW8Num36z2">
    <w:name w:val="WW8Num36z2"/>
    <w:rsid w:val="00F812DC"/>
    <w:rPr>
      <w:rFonts w:ascii="Wingdings" w:hAnsi="Wingdings" w:cs="Wingdings"/>
    </w:rPr>
  </w:style>
  <w:style w:type="character" w:customStyle="1" w:styleId="WW8Num40z2">
    <w:name w:val="WW8Num40z2"/>
    <w:rsid w:val="00F812DC"/>
    <w:rPr>
      <w:rFonts w:ascii="StarSymbol" w:hAnsi="StarSymbol" w:cs="StarSymbol"/>
    </w:rPr>
  </w:style>
  <w:style w:type="character" w:customStyle="1" w:styleId="WW8Num46z3">
    <w:name w:val="WW8Num46z3"/>
    <w:rsid w:val="00F812DC"/>
    <w:rPr>
      <w:rFonts w:ascii="Symbol" w:hAnsi="Symbol" w:cs="Symbol"/>
    </w:rPr>
  </w:style>
  <w:style w:type="paragraph" w:styleId="afffc">
    <w:name w:val="List"/>
    <w:basedOn w:val="afa"/>
    <w:rsid w:val="00F812DC"/>
    <w:pPr>
      <w:suppressAutoHyphens/>
      <w:overflowPunct w:val="0"/>
      <w:autoSpaceDE w:val="0"/>
      <w:jc w:val="left"/>
      <w:textAlignment w:val="baseline"/>
    </w:pPr>
    <w:rPr>
      <w:rFonts w:cs="Tahoma"/>
      <w:lang w:val="ru-RU" w:eastAsia="zh-CN"/>
    </w:rPr>
  </w:style>
  <w:style w:type="paragraph" w:customStyle="1" w:styleId="36">
    <w:name w:val="Указатель3"/>
    <w:basedOn w:val="a"/>
    <w:rsid w:val="00F812DC"/>
    <w:pPr>
      <w:suppressLineNumbers/>
      <w:suppressAutoHyphens/>
      <w:overflowPunct w:val="0"/>
      <w:autoSpaceDE w:val="0"/>
      <w:spacing w:after="0" w:line="240" w:lineRule="auto"/>
      <w:textAlignment w:val="baseline"/>
    </w:pPr>
    <w:rPr>
      <w:rFonts w:ascii="Times New Roman" w:eastAsia="Times New Roman" w:hAnsi="Times New Roman" w:cs="Mangal"/>
      <w:sz w:val="20"/>
      <w:szCs w:val="20"/>
      <w:lang w:eastAsia="zh-CN"/>
    </w:rPr>
  </w:style>
  <w:style w:type="paragraph" w:customStyle="1" w:styleId="2b">
    <w:name w:val="Название2"/>
    <w:basedOn w:val="a"/>
    <w:rsid w:val="00F812DC"/>
    <w:pPr>
      <w:suppressLineNumbers/>
      <w:suppressAutoHyphens/>
      <w:overflowPunct w:val="0"/>
      <w:autoSpaceDE w:val="0"/>
      <w:spacing w:before="120" w:after="120" w:line="240" w:lineRule="auto"/>
      <w:textAlignment w:val="baseline"/>
    </w:pPr>
    <w:rPr>
      <w:rFonts w:ascii="Times New Roman" w:eastAsia="Times New Roman" w:hAnsi="Times New Roman" w:cs="Mangal"/>
      <w:i/>
      <w:iCs/>
      <w:sz w:val="24"/>
      <w:szCs w:val="24"/>
      <w:lang w:eastAsia="zh-CN"/>
    </w:rPr>
  </w:style>
  <w:style w:type="paragraph" w:customStyle="1" w:styleId="2c">
    <w:name w:val="Указатель2"/>
    <w:basedOn w:val="a"/>
    <w:rsid w:val="00F812DC"/>
    <w:pPr>
      <w:suppressLineNumbers/>
      <w:suppressAutoHyphens/>
      <w:overflowPunct w:val="0"/>
      <w:autoSpaceDE w:val="0"/>
      <w:spacing w:after="0" w:line="240" w:lineRule="auto"/>
      <w:textAlignment w:val="baseline"/>
    </w:pPr>
    <w:rPr>
      <w:rFonts w:ascii="Times New Roman" w:eastAsia="Times New Roman" w:hAnsi="Times New Roman" w:cs="Mangal"/>
      <w:sz w:val="20"/>
      <w:szCs w:val="20"/>
      <w:lang w:eastAsia="zh-CN"/>
    </w:rPr>
  </w:style>
  <w:style w:type="paragraph" w:customStyle="1" w:styleId="1c">
    <w:name w:val="Название1"/>
    <w:basedOn w:val="a"/>
    <w:rsid w:val="00F812DC"/>
    <w:pPr>
      <w:suppressLineNumbers/>
      <w:suppressAutoHyphens/>
      <w:overflowPunct w:val="0"/>
      <w:autoSpaceDE w:val="0"/>
      <w:spacing w:before="120" w:after="120" w:line="240" w:lineRule="auto"/>
      <w:textAlignment w:val="baseline"/>
    </w:pPr>
    <w:rPr>
      <w:rFonts w:ascii="Times New Roman" w:eastAsia="Times New Roman" w:hAnsi="Times New Roman" w:cs="Tahoma"/>
      <w:i/>
      <w:iCs/>
      <w:sz w:val="24"/>
      <w:szCs w:val="24"/>
      <w:lang w:eastAsia="zh-CN"/>
    </w:rPr>
  </w:style>
  <w:style w:type="paragraph" w:customStyle="1" w:styleId="1d">
    <w:name w:val="Указатель1"/>
    <w:basedOn w:val="a"/>
    <w:rsid w:val="00F812DC"/>
    <w:pPr>
      <w:suppressLineNumbers/>
      <w:suppressAutoHyphens/>
      <w:overflowPunct w:val="0"/>
      <w:autoSpaceDE w:val="0"/>
      <w:spacing w:after="0" w:line="240" w:lineRule="auto"/>
      <w:textAlignment w:val="baseline"/>
    </w:pPr>
    <w:rPr>
      <w:rFonts w:ascii="Times New Roman" w:eastAsia="Times New Roman" w:hAnsi="Times New Roman" w:cs="Tahoma"/>
      <w:sz w:val="20"/>
      <w:szCs w:val="20"/>
      <w:lang w:eastAsia="zh-CN"/>
    </w:rPr>
  </w:style>
  <w:style w:type="paragraph" w:customStyle="1" w:styleId="211">
    <w:name w:val="Основной текст 21"/>
    <w:basedOn w:val="a"/>
    <w:rsid w:val="00F812DC"/>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zh-CN"/>
    </w:rPr>
  </w:style>
  <w:style w:type="paragraph" w:customStyle="1" w:styleId="afffd">
    <w:name w:val="Заголовок таблицы"/>
    <w:basedOn w:val="ad"/>
    <w:rsid w:val="00F812DC"/>
    <w:pPr>
      <w:widowControl/>
      <w:overflowPunct w:val="0"/>
      <w:autoSpaceDE w:val="0"/>
      <w:jc w:val="center"/>
      <w:textAlignment w:val="baseline"/>
    </w:pPr>
    <w:rPr>
      <w:rFonts w:eastAsia="Times New Roman"/>
      <w:b/>
      <w:bCs/>
      <w:kern w:val="0"/>
      <w:sz w:val="20"/>
      <w:szCs w:val="20"/>
      <w:lang w:eastAsia="zh-CN"/>
    </w:rPr>
  </w:style>
  <w:style w:type="paragraph" w:customStyle="1" w:styleId="62">
    <w:name w:val="заголовок 6"/>
    <w:basedOn w:val="a"/>
    <w:next w:val="a"/>
    <w:rsid w:val="00F812DC"/>
    <w:pPr>
      <w:keepNext/>
      <w:widowControl w:val="0"/>
      <w:autoSpaceDE w:val="0"/>
      <w:spacing w:after="0" w:line="240" w:lineRule="auto"/>
      <w:jc w:val="right"/>
    </w:pPr>
    <w:rPr>
      <w:rFonts w:ascii="Times New Roman" w:eastAsia="Times New Roman" w:hAnsi="Times New Roman" w:cs="Times New Roman"/>
      <w:vanish/>
      <w:sz w:val="20"/>
      <w:szCs w:val="20"/>
      <w:lang w:eastAsia="zh-CN"/>
    </w:rPr>
  </w:style>
  <w:style w:type="paragraph" w:customStyle="1" w:styleId="1e">
    <w:name w:val="Текст1"/>
    <w:basedOn w:val="a"/>
    <w:rsid w:val="00F812DC"/>
    <w:pPr>
      <w:autoSpaceDE w:val="0"/>
      <w:spacing w:after="0" w:line="240" w:lineRule="auto"/>
    </w:pPr>
    <w:rPr>
      <w:rFonts w:ascii="Times New Roman" w:eastAsia="Times New Roman" w:hAnsi="Times New Roman" w:cs="Times New Roman"/>
      <w:sz w:val="20"/>
      <w:szCs w:val="20"/>
      <w:lang w:eastAsia="zh-CN"/>
    </w:rPr>
  </w:style>
  <w:style w:type="paragraph" w:customStyle="1" w:styleId="2d">
    <w:name w:val="Название объекта2"/>
    <w:basedOn w:val="a"/>
    <w:rsid w:val="00F812DC"/>
    <w:pPr>
      <w:suppressAutoHyphens/>
      <w:overflowPunct w:val="0"/>
      <w:autoSpaceDE w:val="0"/>
      <w:spacing w:after="0" w:line="100" w:lineRule="atLeast"/>
      <w:textAlignment w:val="baseline"/>
    </w:pPr>
    <w:rPr>
      <w:rFonts w:ascii="Times New Roman" w:eastAsia="Calibri" w:hAnsi="Times New Roman" w:cs="Times New Roman"/>
      <w:b/>
      <w:bCs/>
      <w:color w:val="4F81BD"/>
      <w:sz w:val="18"/>
      <w:szCs w:val="18"/>
      <w:lang w:eastAsia="zh-CN"/>
    </w:rPr>
  </w:style>
  <w:style w:type="paragraph" w:customStyle="1" w:styleId="1f">
    <w:name w:val="Обычный (Интернет)1"/>
    <w:basedOn w:val="a"/>
    <w:rsid w:val="00F812DC"/>
    <w:pPr>
      <w:suppressAutoHyphens/>
      <w:overflowPunct w:val="0"/>
      <w:autoSpaceDE w:val="0"/>
      <w:spacing w:before="28" w:after="28" w:line="100" w:lineRule="atLeast"/>
      <w:textAlignment w:val="baseline"/>
    </w:pPr>
    <w:rPr>
      <w:rFonts w:ascii="Times New Roman" w:eastAsia="Times New Roman" w:hAnsi="Times New Roman" w:cs="Times New Roman"/>
      <w:kern w:val="1"/>
      <w:sz w:val="20"/>
      <w:szCs w:val="20"/>
      <w:lang w:eastAsia="zh-CN"/>
    </w:rPr>
  </w:style>
  <w:style w:type="paragraph" w:customStyle="1" w:styleId="37">
    <w:name w:val="Абзац списка3"/>
    <w:basedOn w:val="a"/>
    <w:rsid w:val="00F812DC"/>
    <w:pPr>
      <w:suppressAutoHyphens/>
      <w:overflowPunct w:val="0"/>
      <w:autoSpaceDE w:val="0"/>
      <w:spacing w:after="0" w:line="240" w:lineRule="auto"/>
      <w:ind w:left="720"/>
      <w:textAlignment w:val="baseline"/>
    </w:pPr>
    <w:rPr>
      <w:rFonts w:ascii="Times New Roman" w:eastAsia="Times New Roman" w:hAnsi="Times New Roman" w:cs="Times New Roman"/>
      <w:sz w:val="20"/>
      <w:szCs w:val="20"/>
      <w:lang w:eastAsia="zh-CN"/>
    </w:rPr>
  </w:style>
  <w:style w:type="paragraph" w:customStyle="1" w:styleId="1f0">
    <w:name w:val="Без интервала1"/>
    <w:rsid w:val="00F812DC"/>
    <w:pPr>
      <w:widowControl w:val="0"/>
      <w:suppressAutoHyphens/>
      <w:spacing w:before="80" w:after="80" w:line="100" w:lineRule="atLeast"/>
      <w:jc w:val="center"/>
    </w:pPr>
    <w:rPr>
      <w:rFonts w:ascii="Times New Roman" w:eastAsia="Arial Unicode MS" w:hAnsi="Times New Roman" w:cs="Arial CYR"/>
      <w:color w:val="000000"/>
      <w:kern w:val="1"/>
      <w:sz w:val="20"/>
      <w:lang w:eastAsia="zh-CN" w:bidi="hi-IN"/>
    </w:rPr>
  </w:style>
  <w:style w:type="paragraph" w:customStyle="1" w:styleId="212">
    <w:name w:val="Основной текст с отступом 21"/>
    <w:basedOn w:val="a"/>
    <w:rsid w:val="00F812DC"/>
    <w:pPr>
      <w:suppressAutoHyphens/>
      <w:overflowPunct w:val="0"/>
      <w:autoSpaceDE w:val="0"/>
      <w:spacing w:after="120" w:line="480" w:lineRule="auto"/>
      <w:ind w:left="283"/>
      <w:textAlignment w:val="baseline"/>
    </w:pPr>
    <w:rPr>
      <w:rFonts w:ascii="Times New Roman" w:eastAsia="Times New Roman" w:hAnsi="Times New Roman" w:cs="Times New Roman"/>
      <w:sz w:val="20"/>
      <w:szCs w:val="20"/>
      <w:lang w:eastAsia="zh-CN"/>
    </w:rPr>
  </w:style>
  <w:style w:type="paragraph" w:customStyle="1" w:styleId="310">
    <w:name w:val="Основной текст с отступом 31"/>
    <w:basedOn w:val="a"/>
    <w:rsid w:val="00F812DC"/>
    <w:pPr>
      <w:suppressAutoHyphens/>
      <w:overflowPunct w:val="0"/>
      <w:autoSpaceDE w:val="0"/>
      <w:spacing w:after="120" w:line="100" w:lineRule="atLeast"/>
      <w:ind w:left="283"/>
      <w:textAlignment w:val="baseline"/>
    </w:pPr>
    <w:rPr>
      <w:rFonts w:ascii="Times New Roman" w:eastAsia="Times New Roman" w:hAnsi="Times New Roman" w:cs="Times New Roman"/>
      <w:kern w:val="1"/>
      <w:sz w:val="16"/>
      <w:szCs w:val="16"/>
      <w:lang w:eastAsia="zh-CN"/>
    </w:rPr>
  </w:style>
  <w:style w:type="paragraph" w:customStyle="1" w:styleId="style6">
    <w:name w:val="style6"/>
    <w:basedOn w:val="a"/>
    <w:rsid w:val="00F812DC"/>
    <w:pPr>
      <w:suppressAutoHyphens/>
      <w:overflowPunct w:val="0"/>
      <w:autoSpaceDE w:val="0"/>
      <w:spacing w:before="280" w:after="280" w:line="240" w:lineRule="auto"/>
      <w:textAlignment w:val="baseline"/>
    </w:pPr>
    <w:rPr>
      <w:rFonts w:ascii="Times New Roman" w:eastAsia="Times New Roman" w:hAnsi="Times New Roman" w:cs="Times New Roman"/>
      <w:sz w:val="20"/>
      <w:szCs w:val="20"/>
      <w:lang w:eastAsia="zh-CN"/>
    </w:rPr>
  </w:style>
  <w:style w:type="paragraph" w:customStyle="1" w:styleId="221">
    <w:name w:val="Основной текст 22"/>
    <w:basedOn w:val="a"/>
    <w:rsid w:val="00F812DC"/>
    <w:pPr>
      <w:spacing w:after="120" w:line="480" w:lineRule="auto"/>
    </w:pPr>
    <w:rPr>
      <w:rFonts w:ascii="Times New Roman" w:eastAsia="Times New Roman" w:hAnsi="Times New Roman" w:cs="Times New Roman"/>
      <w:sz w:val="24"/>
      <w:szCs w:val="24"/>
      <w:lang w:eastAsia="zh-CN"/>
    </w:rPr>
  </w:style>
  <w:style w:type="paragraph" w:customStyle="1" w:styleId="101">
    <w:name w:val="Оглавление 10"/>
    <w:basedOn w:val="36"/>
    <w:rsid w:val="00F812DC"/>
    <w:pPr>
      <w:tabs>
        <w:tab w:val="right" w:leader="dot" w:pos="7091"/>
      </w:tabs>
      <w:ind w:left="2547"/>
    </w:pPr>
  </w:style>
  <w:style w:type="paragraph" w:customStyle="1" w:styleId="afffe">
    <w:name w:val="Содержимое врезки"/>
    <w:basedOn w:val="afa"/>
    <w:rsid w:val="00F812DC"/>
    <w:pPr>
      <w:suppressAutoHyphens/>
      <w:overflowPunct w:val="0"/>
      <w:autoSpaceDE w:val="0"/>
      <w:jc w:val="left"/>
      <w:textAlignment w:val="baseline"/>
    </w:pPr>
    <w:rPr>
      <w:lang w:val="ru-RU" w:eastAsia="zh-CN"/>
    </w:rPr>
  </w:style>
  <w:style w:type="paragraph" w:customStyle="1" w:styleId="affff">
    <w:name w:val="Верхний колонтитул слева"/>
    <w:basedOn w:val="a"/>
    <w:rsid w:val="00F812DC"/>
    <w:pPr>
      <w:suppressLineNumbers/>
      <w:tabs>
        <w:tab w:val="center" w:pos="4818"/>
        <w:tab w:val="right" w:pos="9637"/>
      </w:tabs>
      <w:suppressAutoHyphens/>
      <w:overflowPunct w:val="0"/>
      <w:autoSpaceDE w:val="0"/>
      <w:spacing w:after="0" w:line="240" w:lineRule="auto"/>
      <w:textAlignment w:val="baseline"/>
    </w:pPr>
    <w:rPr>
      <w:rFonts w:ascii="Times New Roman" w:eastAsia="Times New Roman" w:hAnsi="Times New Roman" w:cs="Times New Roman"/>
      <w:sz w:val="20"/>
      <w:szCs w:val="20"/>
      <w:lang w:eastAsia="zh-CN"/>
    </w:rPr>
  </w:style>
  <w:style w:type="paragraph" w:customStyle="1" w:styleId="311">
    <w:name w:val="Основной текст 31"/>
    <w:basedOn w:val="a"/>
    <w:rsid w:val="00F812DC"/>
    <w:pPr>
      <w:suppressAutoHyphens/>
      <w:overflowPunct w:val="0"/>
      <w:autoSpaceDE w:val="0"/>
      <w:spacing w:after="120" w:line="240" w:lineRule="auto"/>
      <w:textAlignment w:val="baseline"/>
    </w:pPr>
    <w:rPr>
      <w:rFonts w:ascii="Times New Roman" w:eastAsia="Times New Roman" w:hAnsi="Times New Roman" w:cs="Times New Roman"/>
      <w:sz w:val="16"/>
      <w:szCs w:val="16"/>
      <w:lang w:eastAsia="zh-CN"/>
    </w:rPr>
  </w:style>
  <w:style w:type="paragraph" w:customStyle="1" w:styleId="msolistparagraphbullet2gif">
    <w:name w:val="msolistparagraphbullet2.gif"/>
    <w:basedOn w:val="a"/>
    <w:rsid w:val="00F812DC"/>
    <w:pPr>
      <w:suppressAutoHyphens/>
      <w:overflowPunct w:val="0"/>
      <w:autoSpaceDE w:val="0"/>
      <w:spacing w:before="280" w:after="280" w:line="240" w:lineRule="auto"/>
      <w:textAlignment w:val="baseline"/>
    </w:pPr>
    <w:rPr>
      <w:rFonts w:ascii="Times New Roman" w:eastAsia="Times New Roman" w:hAnsi="Times New Roman" w:cs="Times New Roman"/>
      <w:sz w:val="20"/>
      <w:szCs w:val="20"/>
      <w:lang w:eastAsia="zh-CN"/>
    </w:rPr>
  </w:style>
  <w:style w:type="paragraph" w:customStyle="1" w:styleId="213">
    <w:name w:val="Основной текст с отступом 21"/>
    <w:basedOn w:val="a"/>
    <w:rsid w:val="00F812DC"/>
    <w:pPr>
      <w:suppressAutoHyphens/>
      <w:overflowPunct w:val="0"/>
      <w:autoSpaceDE w:val="0"/>
      <w:spacing w:after="120" w:line="480" w:lineRule="auto"/>
      <w:ind w:left="283"/>
      <w:textAlignment w:val="baseline"/>
    </w:pPr>
    <w:rPr>
      <w:rFonts w:ascii="Times New Roman" w:eastAsia="Times New Roman" w:hAnsi="Times New Roman" w:cs="Times New Roman"/>
      <w:sz w:val="20"/>
      <w:szCs w:val="20"/>
      <w:lang w:eastAsia="zh-CN"/>
    </w:rPr>
  </w:style>
  <w:style w:type="paragraph" w:customStyle="1" w:styleId="s153">
    <w:name w:val="s_153"/>
    <w:basedOn w:val="a"/>
    <w:rsid w:val="00F812DC"/>
    <w:pPr>
      <w:spacing w:after="0" w:line="240" w:lineRule="auto"/>
      <w:ind w:left="825"/>
    </w:pPr>
    <w:rPr>
      <w:rFonts w:ascii="Times New Roman" w:eastAsia="Times New Roman" w:hAnsi="Times New Roman" w:cs="Times New Roman"/>
      <w:sz w:val="20"/>
      <w:szCs w:val="20"/>
      <w:lang w:eastAsia="ru-RU"/>
    </w:rPr>
  </w:style>
  <w:style w:type="character" w:customStyle="1" w:styleId="s103">
    <w:name w:val="s_103"/>
    <w:rsid w:val="00F812DC"/>
    <w:rPr>
      <w:b/>
      <w:bCs/>
      <w:color w:val="000080"/>
    </w:rPr>
  </w:style>
  <w:style w:type="paragraph" w:customStyle="1" w:styleId="s13">
    <w:name w:val="s_13"/>
    <w:basedOn w:val="a"/>
    <w:rsid w:val="00F812DC"/>
    <w:pPr>
      <w:spacing w:after="0" w:line="240" w:lineRule="auto"/>
      <w:ind w:firstLine="720"/>
    </w:pPr>
    <w:rPr>
      <w:rFonts w:ascii="Times New Roman" w:eastAsia="Times New Roman" w:hAnsi="Times New Roman" w:cs="Times New Roman"/>
      <w:sz w:val="20"/>
      <w:szCs w:val="20"/>
      <w:lang w:eastAsia="ru-RU"/>
    </w:rPr>
  </w:style>
  <w:style w:type="paragraph" w:customStyle="1" w:styleId="s222">
    <w:name w:val="s_222"/>
    <w:basedOn w:val="a"/>
    <w:rsid w:val="00F812DC"/>
    <w:pPr>
      <w:spacing w:after="0" w:line="240" w:lineRule="auto"/>
    </w:pPr>
    <w:rPr>
      <w:rFonts w:ascii="Times New Roman" w:eastAsia="Times New Roman" w:hAnsi="Times New Roman" w:cs="Times New Roman"/>
      <w:i/>
      <w:iCs/>
      <w:color w:val="800080"/>
      <w:sz w:val="20"/>
      <w:szCs w:val="20"/>
      <w:lang w:eastAsia="ru-RU"/>
    </w:rPr>
  </w:style>
  <w:style w:type="paragraph" w:customStyle="1" w:styleId="western">
    <w:name w:val="western"/>
    <w:basedOn w:val="a"/>
    <w:rsid w:val="00F812DC"/>
    <w:pPr>
      <w:spacing w:before="100" w:beforeAutospacing="1" w:after="119" w:line="102" w:lineRule="atLeast"/>
    </w:pPr>
    <w:rPr>
      <w:rFonts w:ascii="Times New Roman" w:eastAsia="Times New Roman" w:hAnsi="Times New Roman" w:cs="Times New Roman"/>
      <w:color w:val="000000"/>
      <w:sz w:val="24"/>
      <w:szCs w:val="24"/>
      <w:lang w:eastAsia="ru-RU"/>
    </w:rPr>
  </w:style>
  <w:style w:type="table" w:customStyle="1" w:styleId="1f1">
    <w:name w:val="Сетка таблицы1"/>
    <w:basedOn w:val="a1"/>
    <w:next w:val="aff4"/>
    <w:rsid w:val="00F812D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6">
    <w:name w:val="p6"/>
    <w:basedOn w:val="a"/>
    <w:rsid w:val="00F812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rsid w:val="00F812DC"/>
  </w:style>
  <w:style w:type="character" w:customStyle="1" w:styleId="1f2">
    <w:name w:val="Неразрешенное упоминание1"/>
    <w:uiPriority w:val="99"/>
    <w:semiHidden/>
    <w:unhideWhenUsed/>
    <w:rsid w:val="00F812DC"/>
    <w:rPr>
      <w:color w:val="605E5C"/>
      <w:shd w:val="clear" w:color="auto" w:fill="E1DFDD"/>
    </w:rPr>
  </w:style>
  <w:style w:type="paragraph" w:customStyle="1" w:styleId="consplusnormal1">
    <w:name w:val="consplusnormal"/>
    <w:basedOn w:val="a"/>
    <w:rsid w:val="00F812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3">
    <w:name w:val="Основной текст Знак1"/>
    <w:aliases w:val=" Знак Знак Знак Знак1,Таблица TEXT Знак1,Body single Знак1,bt Знак1,Body Text Char Знак1,Основной текст Знак Знак Знак Знак Знак1"/>
    <w:rsid w:val="00F812DC"/>
    <w:rPr>
      <w:sz w:val="28"/>
      <w:lang w:eastAsia="zh-CN"/>
    </w:rPr>
  </w:style>
  <w:style w:type="character" w:customStyle="1" w:styleId="affff0">
    <w:name w:val="Другое_"/>
    <w:link w:val="affff1"/>
    <w:uiPriority w:val="99"/>
    <w:locked/>
    <w:rsid w:val="00F812DC"/>
    <w:rPr>
      <w:sz w:val="18"/>
      <w:szCs w:val="18"/>
      <w:shd w:val="clear" w:color="auto" w:fill="FFFFFF"/>
    </w:rPr>
  </w:style>
  <w:style w:type="paragraph" w:customStyle="1" w:styleId="affff1">
    <w:name w:val="Другое"/>
    <w:basedOn w:val="a"/>
    <w:link w:val="affff0"/>
    <w:uiPriority w:val="99"/>
    <w:rsid w:val="00F812DC"/>
    <w:pPr>
      <w:widowControl w:val="0"/>
      <w:shd w:val="clear" w:color="auto" w:fill="FFFFFF"/>
      <w:spacing w:after="0" w:line="264" w:lineRule="auto"/>
      <w:jc w:val="center"/>
    </w:pPr>
    <w:rPr>
      <w:sz w:val="18"/>
      <w:szCs w:val="18"/>
    </w:rPr>
  </w:style>
  <w:style w:type="paragraph" w:customStyle="1" w:styleId="38">
    <w:name w:val="Абзац списка3"/>
    <w:basedOn w:val="a"/>
    <w:rsid w:val="00F812DC"/>
    <w:pPr>
      <w:suppressAutoHyphens/>
      <w:overflowPunct w:val="0"/>
      <w:autoSpaceDE w:val="0"/>
      <w:spacing w:after="0" w:line="240" w:lineRule="auto"/>
      <w:ind w:left="720"/>
      <w:textAlignment w:val="baseline"/>
    </w:pPr>
    <w:rPr>
      <w:rFonts w:ascii="Times New Roman" w:eastAsia="Times New Roman" w:hAnsi="Times New Roman" w:cs="Times New Roman"/>
      <w:sz w:val="20"/>
      <w:szCs w:val="20"/>
      <w:lang w:eastAsia="zh-CN"/>
    </w:rPr>
  </w:style>
  <w:style w:type="numbering" w:customStyle="1" w:styleId="1f4">
    <w:name w:val="Нет списка1"/>
    <w:next w:val="a2"/>
    <w:uiPriority w:val="99"/>
    <w:semiHidden/>
    <w:unhideWhenUsed/>
    <w:rsid w:val="00FC29B5"/>
  </w:style>
  <w:style w:type="character" w:customStyle="1" w:styleId="2e">
    <w:name w:val="Неразрешенное упоминание2"/>
    <w:uiPriority w:val="99"/>
    <w:semiHidden/>
    <w:unhideWhenUsed/>
    <w:rsid w:val="00FC29B5"/>
    <w:rPr>
      <w:color w:val="605E5C"/>
      <w:shd w:val="clear" w:color="auto" w:fill="E1DFDD"/>
    </w:rPr>
  </w:style>
  <w:style w:type="paragraph" w:customStyle="1" w:styleId="affff2">
    <w:name w:val="основной текст"/>
    <w:basedOn w:val="a"/>
    <w:rsid w:val="00FC29B5"/>
    <w:pPr>
      <w:spacing w:after="120" w:line="240" w:lineRule="auto"/>
      <w:ind w:firstLine="851"/>
      <w:jc w:val="both"/>
    </w:pPr>
    <w:rPr>
      <w:rFonts w:ascii="Arial" w:eastAsia="Calibri" w:hAnsi="Arial" w:cs="Times New Roman"/>
      <w:sz w:val="28"/>
      <w:szCs w:val="20"/>
      <w:lang w:eastAsia="ru-RU"/>
    </w:rPr>
  </w:style>
  <w:style w:type="paragraph" w:customStyle="1" w:styleId="121">
    <w:name w:val="осн.текст 12 Знак"/>
    <w:basedOn w:val="a"/>
    <w:link w:val="122"/>
    <w:rsid w:val="00FC29B5"/>
    <w:pPr>
      <w:spacing w:after="120" w:line="240" w:lineRule="auto"/>
      <w:ind w:firstLine="851"/>
      <w:jc w:val="both"/>
    </w:pPr>
    <w:rPr>
      <w:rFonts w:ascii="Arial" w:eastAsia="Calibri" w:hAnsi="Arial" w:cs="Times New Roman"/>
      <w:sz w:val="24"/>
      <w:szCs w:val="20"/>
      <w:lang w:eastAsia="ru-RU"/>
    </w:rPr>
  </w:style>
  <w:style w:type="character" w:customStyle="1" w:styleId="122">
    <w:name w:val="осн.текст 12 Знак Знак"/>
    <w:basedOn w:val="a0"/>
    <w:link w:val="121"/>
    <w:locked/>
    <w:rsid w:val="00FC29B5"/>
    <w:rPr>
      <w:rFonts w:ascii="Arial" w:eastAsia="Calibri" w:hAnsi="Arial" w:cs="Times New Roman"/>
      <w:sz w:val="24"/>
      <w:szCs w:val="20"/>
      <w:lang w:eastAsia="ru-RU"/>
    </w:rPr>
  </w:style>
  <w:style w:type="paragraph" w:customStyle="1" w:styleId="123">
    <w:name w:val="осн.текст 12"/>
    <w:basedOn w:val="a"/>
    <w:rsid w:val="00FC29B5"/>
    <w:pPr>
      <w:spacing w:after="120" w:line="240" w:lineRule="auto"/>
      <w:ind w:firstLine="851"/>
      <w:jc w:val="both"/>
    </w:pPr>
    <w:rPr>
      <w:rFonts w:ascii="Arial" w:eastAsia="Calibri" w:hAnsi="Arial" w:cs="Times New Roman"/>
      <w:sz w:val="24"/>
      <w:szCs w:val="20"/>
      <w:lang w:eastAsia="ru-RU"/>
    </w:rPr>
  </w:style>
  <w:style w:type="paragraph" w:customStyle="1" w:styleId="2f">
    <w:name w:val="Обычный2"/>
    <w:rsid w:val="00FC29B5"/>
    <w:pPr>
      <w:spacing w:after="0" w:line="240" w:lineRule="auto"/>
    </w:pPr>
    <w:rPr>
      <w:rFonts w:ascii="Times New Roman" w:eastAsia="Times New Roman" w:hAnsi="Times New Roman" w:cs="Times New Roman"/>
      <w:sz w:val="24"/>
      <w:szCs w:val="20"/>
      <w:lang w:eastAsia="ru-RU"/>
    </w:rPr>
  </w:style>
  <w:style w:type="table" w:customStyle="1" w:styleId="2f0">
    <w:name w:val="Сетка таблицы2"/>
    <w:basedOn w:val="a1"/>
    <w:uiPriority w:val="39"/>
    <w:rsid w:val="00BD328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943037">
      <w:bodyDiv w:val="1"/>
      <w:marLeft w:val="0"/>
      <w:marRight w:val="0"/>
      <w:marTop w:val="0"/>
      <w:marBottom w:val="0"/>
      <w:divBdr>
        <w:top w:val="none" w:sz="0" w:space="0" w:color="auto"/>
        <w:left w:val="none" w:sz="0" w:space="0" w:color="auto"/>
        <w:bottom w:val="none" w:sz="0" w:space="0" w:color="auto"/>
        <w:right w:val="none" w:sz="0" w:space="0" w:color="auto"/>
      </w:divBdr>
    </w:div>
    <w:div w:id="47653473">
      <w:bodyDiv w:val="1"/>
      <w:marLeft w:val="0"/>
      <w:marRight w:val="0"/>
      <w:marTop w:val="0"/>
      <w:marBottom w:val="0"/>
      <w:divBdr>
        <w:top w:val="none" w:sz="0" w:space="0" w:color="auto"/>
        <w:left w:val="none" w:sz="0" w:space="0" w:color="auto"/>
        <w:bottom w:val="none" w:sz="0" w:space="0" w:color="auto"/>
        <w:right w:val="none" w:sz="0" w:space="0" w:color="auto"/>
      </w:divBdr>
    </w:div>
    <w:div w:id="52773594">
      <w:bodyDiv w:val="1"/>
      <w:marLeft w:val="0"/>
      <w:marRight w:val="0"/>
      <w:marTop w:val="0"/>
      <w:marBottom w:val="0"/>
      <w:divBdr>
        <w:top w:val="none" w:sz="0" w:space="0" w:color="auto"/>
        <w:left w:val="none" w:sz="0" w:space="0" w:color="auto"/>
        <w:bottom w:val="none" w:sz="0" w:space="0" w:color="auto"/>
        <w:right w:val="none" w:sz="0" w:space="0" w:color="auto"/>
      </w:divBdr>
    </w:div>
    <w:div w:id="65226371">
      <w:bodyDiv w:val="1"/>
      <w:marLeft w:val="0"/>
      <w:marRight w:val="0"/>
      <w:marTop w:val="0"/>
      <w:marBottom w:val="0"/>
      <w:divBdr>
        <w:top w:val="none" w:sz="0" w:space="0" w:color="auto"/>
        <w:left w:val="none" w:sz="0" w:space="0" w:color="auto"/>
        <w:bottom w:val="none" w:sz="0" w:space="0" w:color="auto"/>
        <w:right w:val="none" w:sz="0" w:space="0" w:color="auto"/>
      </w:divBdr>
    </w:div>
    <w:div w:id="99227039">
      <w:bodyDiv w:val="1"/>
      <w:marLeft w:val="0"/>
      <w:marRight w:val="0"/>
      <w:marTop w:val="0"/>
      <w:marBottom w:val="0"/>
      <w:divBdr>
        <w:top w:val="none" w:sz="0" w:space="0" w:color="auto"/>
        <w:left w:val="none" w:sz="0" w:space="0" w:color="auto"/>
        <w:bottom w:val="none" w:sz="0" w:space="0" w:color="auto"/>
        <w:right w:val="none" w:sz="0" w:space="0" w:color="auto"/>
      </w:divBdr>
    </w:div>
    <w:div w:id="231163293">
      <w:bodyDiv w:val="1"/>
      <w:marLeft w:val="0"/>
      <w:marRight w:val="0"/>
      <w:marTop w:val="0"/>
      <w:marBottom w:val="0"/>
      <w:divBdr>
        <w:top w:val="none" w:sz="0" w:space="0" w:color="auto"/>
        <w:left w:val="none" w:sz="0" w:space="0" w:color="auto"/>
        <w:bottom w:val="none" w:sz="0" w:space="0" w:color="auto"/>
        <w:right w:val="none" w:sz="0" w:space="0" w:color="auto"/>
      </w:divBdr>
    </w:div>
    <w:div w:id="276571009">
      <w:bodyDiv w:val="1"/>
      <w:marLeft w:val="0"/>
      <w:marRight w:val="0"/>
      <w:marTop w:val="0"/>
      <w:marBottom w:val="0"/>
      <w:divBdr>
        <w:top w:val="none" w:sz="0" w:space="0" w:color="auto"/>
        <w:left w:val="none" w:sz="0" w:space="0" w:color="auto"/>
        <w:bottom w:val="none" w:sz="0" w:space="0" w:color="auto"/>
        <w:right w:val="none" w:sz="0" w:space="0" w:color="auto"/>
      </w:divBdr>
    </w:div>
    <w:div w:id="298920289">
      <w:bodyDiv w:val="1"/>
      <w:marLeft w:val="0"/>
      <w:marRight w:val="0"/>
      <w:marTop w:val="0"/>
      <w:marBottom w:val="0"/>
      <w:divBdr>
        <w:top w:val="none" w:sz="0" w:space="0" w:color="auto"/>
        <w:left w:val="none" w:sz="0" w:space="0" w:color="auto"/>
        <w:bottom w:val="none" w:sz="0" w:space="0" w:color="auto"/>
        <w:right w:val="none" w:sz="0" w:space="0" w:color="auto"/>
      </w:divBdr>
    </w:div>
    <w:div w:id="320740154">
      <w:bodyDiv w:val="1"/>
      <w:marLeft w:val="0"/>
      <w:marRight w:val="0"/>
      <w:marTop w:val="0"/>
      <w:marBottom w:val="0"/>
      <w:divBdr>
        <w:top w:val="none" w:sz="0" w:space="0" w:color="auto"/>
        <w:left w:val="none" w:sz="0" w:space="0" w:color="auto"/>
        <w:bottom w:val="none" w:sz="0" w:space="0" w:color="auto"/>
        <w:right w:val="none" w:sz="0" w:space="0" w:color="auto"/>
      </w:divBdr>
    </w:div>
    <w:div w:id="435371787">
      <w:bodyDiv w:val="1"/>
      <w:marLeft w:val="0"/>
      <w:marRight w:val="0"/>
      <w:marTop w:val="0"/>
      <w:marBottom w:val="0"/>
      <w:divBdr>
        <w:top w:val="none" w:sz="0" w:space="0" w:color="auto"/>
        <w:left w:val="none" w:sz="0" w:space="0" w:color="auto"/>
        <w:bottom w:val="none" w:sz="0" w:space="0" w:color="auto"/>
        <w:right w:val="none" w:sz="0" w:space="0" w:color="auto"/>
      </w:divBdr>
    </w:div>
    <w:div w:id="503789639">
      <w:bodyDiv w:val="1"/>
      <w:marLeft w:val="0"/>
      <w:marRight w:val="0"/>
      <w:marTop w:val="0"/>
      <w:marBottom w:val="0"/>
      <w:divBdr>
        <w:top w:val="none" w:sz="0" w:space="0" w:color="auto"/>
        <w:left w:val="none" w:sz="0" w:space="0" w:color="auto"/>
        <w:bottom w:val="none" w:sz="0" w:space="0" w:color="auto"/>
        <w:right w:val="none" w:sz="0" w:space="0" w:color="auto"/>
      </w:divBdr>
    </w:div>
    <w:div w:id="510097851">
      <w:bodyDiv w:val="1"/>
      <w:marLeft w:val="0"/>
      <w:marRight w:val="0"/>
      <w:marTop w:val="0"/>
      <w:marBottom w:val="0"/>
      <w:divBdr>
        <w:top w:val="none" w:sz="0" w:space="0" w:color="auto"/>
        <w:left w:val="none" w:sz="0" w:space="0" w:color="auto"/>
        <w:bottom w:val="none" w:sz="0" w:space="0" w:color="auto"/>
        <w:right w:val="none" w:sz="0" w:space="0" w:color="auto"/>
      </w:divBdr>
    </w:div>
    <w:div w:id="520896775">
      <w:bodyDiv w:val="1"/>
      <w:marLeft w:val="0"/>
      <w:marRight w:val="0"/>
      <w:marTop w:val="0"/>
      <w:marBottom w:val="0"/>
      <w:divBdr>
        <w:top w:val="none" w:sz="0" w:space="0" w:color="auto"/>
        <w:left w:val="none" w:sz="0" w:space="0" w:color="auto"/>
        <w:bottom w:val="none" w:sz="0" w:space="0" w:color="auto"/>
        <w:right w:val="none" w:sz="0" w:space="0" w:color="auto"/>
      </w:divBdr>
    </w:div>
    <w:div w:id="624117056">
      <w:bodyDiv w:val="1"/>
      <w:marLeft w:val="0"/>
      <w:marRight w:val="0"/>
      <w:marTop w:val="0"/>
      <w:marBottom w:val="0"/>
      <w:divBdr>
        <w:top w:val="none" w:sz="0" w:space="0" w:color="auto"/>
        <w:left w:val="none" w:sz="0" w:space="0" w:color="auto"/>
        <w:bottom w:val="none" w:sz="0" w:space="0" w:color="auto"/>
        <w:right w:val="none" w:sz="0" w:space="0" w:color="auto"/>
      </w:divBdr>
    </w:div>
    <w:div w:id="624196481">
      <w:bodyDiv w:val="1"/>
      <w:marLeft w:val="0"/>
      <w:marRight w:val="0"/>
      <w:marTop w:val="0"/>
      <w:marBottom w:val="0"/>
      <w:divBdr>
        <w:top w:val="none" w:sz="0" w:space="0" w:color="auto"/>
        <w:left w:val="none" w:sz="0" w:space="0" w:color="auto"/>
        <w:bottom w:val="none" w:sz="0" w:space="0" w:color="auto"/>
        <w:right w:val="none" w:sz="0" w:space="0" w:color="auto"/>
      </w:divBdr>
    </w:div>
    <w:div w:id="644044512">
      <w:bodyDiv w:val="1"/>
      <w:marLeft w:val="0"/>
      <w:marRight w:val="0"/>
      <w:marTop w:val="0"/>
      <w:marBottom w:val="0"/>
      <w:divBdr>
        <w:top w:val="none" w:sz="0" w:space="0" w:color="auto"/>
        <w:left w:val="none" w:sz="0" w:space="0" w:color="auto"/>
        <w:bottom w:val="none" w:sz="0" w:space="0" w:color="auto"/>
        <w:right w:val="none" w:sz="0" w:space="0" w:color="auto"/>
      </w:divBdr>
    </w:div>
    <w:div w:id="646403080">
      <w:bodyDiv w:val="1"/>
      <w:marLeft w:val="0"/>
      <w:marRight w:val="0"/>
      <w:marTop w:val="0"/>
      <w:marBottom w:val="0"/>
      <w:divBdr>
        <w:top w:val="none" w:sz="0" w:space="0" w:color="auto"/>
        <w:left w:val="none" w:sz="0" w:space="0" w:color="auto"/>
        <w:bottom w:val="none" w:sz="0" w:space="0" w:color="auto"/>
        <w:right w:val="none" w:sz="0" w:space="0" w:color="auto"/>
      </w:divBdr>
    </w:div>
    <w:div w:id="646663656">
      <w:bodyDiv w:val="1"/>
      <w:marLeft w:val="0"/>
      <w:marRight w:val="0"/>
      <w:marTop w:val="0"/>
      <w:marBottom w:val="0"/>
      <w:divBdr>
        <w:top w:val="none" w:sz="0" w:space="0" w:color="auto"/>
        <w:left w:val="none" w:sz="0" w:space="0" w:color="auto"/>
        <w:bottom w:val="none" w:sz="0" w:space="0" w:color="auto"/>
        <w:right w:val="none" w:sz="0" w:space="0" w:color="auto"/>
      </w:divBdr>
    </w:div>
    <w:div w:id="713311523">
      <w:bodyDiv w:val="1"/>
      <w:marLeft w:val="0"/>
      <w:marRight w:val="0"/>
      <w:marTop w:val="0"/>
      <w:marBottom w:val="0"/>
      <w:divBdr>
        <w:top w:val="none" w:sz="0" w:space="0" w:color="auto"/>
        <w:left w:val="none" w:sz="0" w:space="0" w:color="auto"/>
        <w:bottom w:val="none" w:sz="0" w:space="0" w:color="auto"/>
        <w:right w:val="none" w:sz="0" w:space="0" w:color="auto"/>
      </w:divBdr>
    </w:div>
    <w:div w:id="744372898">
      <w:bodyDiv w:val="1"/>
      <w:marLeft w:val="0"/>
      <w:marRight w:val="0"/>
      <w:marTop w:val="0"/>
      <w:marBottom w:val="0"/>
      <w:divBdr>
        <w:top w:val="none" w:sz="0" w:space="0" w:color="auto"/>
        <w:left w:val="none" w:sz="0" w:space="0" w:color="auto"/>
        <w:bottom w:val="none" w:sz="0" w:space="0" w:color="auto"/>
        <w:right w:val="none" w:sz="0" w:space="0" w:color="auto"/>
      </w:divBdr>
    </w:div>
    <w:div w:id="785581279">
      <w:bodyDiv w:val="1"/>
      <w:marLeft w:val="0"/>
      <w:marRight w:val="0"/>
      <w:marTop w:val="0"/>
      <w:marBottom w:val="0"/>
      <w:divBdr>
        <w:top w:val="none" w:sz="0" w:space="0" w:color="auto"/>
        <w:left w:val="none" w:sz="0" w:space="0" w:color="auto"/>
        <w:bottom w:val="none" w:sz="0" w:space="0" w:color="auto"/>
        <w:right w:val="none" w:sz="0" w:space="0" w:color="auto"/>
      </w:divBdr>
    </w:div>
    <w:div w:id="833256309">
      <w:bodyDiv w:val="1"/>
      <w:marLeft w:val="0"/>
      <w:marRight w:val="0"/>
      <w:marTop w:val="0"/>
      <w:marBottom w:val="0"/>
      <w:divBdr>
        <w:top w:val="none" w:sz="0" w:space="0" w:color="auto"/>
        <w:left w:val="none" w:sz="0" w:space="0" w:color="auto"/>
        <w:bottom w:val="none" w:sz="0" w:space="0" w:color="auto"/>
        <w:right w:val="none" w:sz="0" w:space="0" w:color="auto"/>
      </w:divBdr>
    </w:div>
    <w:div w:id="842360431">
      <w:bodyDiv w:val="1"/>
      <w:marLeft w:val="0"/>
      <w:marRight w:val="0"/>
      <w:marTop w:val="0"/>
      <w:marBottom w:val="0"/>
      <w:divBdr>
        <w:top w:val="none" w:sz="0" w:space="0" w:color="auto"/>
        <w:left w:val="none" w:sz="0" w:space="0" w:color="auto"/>
        <w:bottom w:val="none" w:sz="0" w:space="0" w:color="auto"/>
        <w:right w:val="none" w:sz="0" w:space="0" w:color="auto"/>
      </w:divBdr>
    </w:div>
    <w:div w:id="881600478">
      <w:bodyDiv w:val="1"/>
      <w:marLeft w:val="0"/>
      <w:marRight w:val="0"/>
      <w:marTop w:val="0"/>
      <w:marBottom w:val="0"/>
      <w:divBdr>
        <w:top w:val="none" w:sz="0" w:space="0" w:color="auto"/>
        <w:left w:val="none" w:sz="0" w:space="0" w:color="auto"/>
        <w:bottom w:val="none" w:sz="0" w:space="0" w:color="auto"/>
        <w:right w:val="none" w:sz="0" w:space="0" w:color="auto"/>
      </w:divBdr>
    </w:div>
    <w:div w:id="901255928">
      <w:bodyDiv w:val="1"/>
      <w:marLeft w:val="0"/>
      <w:marRight w:val="0"/>
      <w:marTop w:val="0"/>
      <w:marBottom w:val="0"/>
      <w:divBdr>
        <w:top w:val="none" w:sz="0" w:space="0" w:color="auto"/>
        <w:left w:val="none" w:sz="0" w:space="0" w:color="auto"/>
        <w:bottom w:val="none" w:sz="0" w:space="0" w:color="auto"/>
        <w:right w:val="none" w:sz="0" w:space="0" w:color="auto"/>
      </w:divBdr>
    </w:div>
    <w:div w:id="937759472">
      <w:bodyDiv w:val="1"/>
      <w:marLeft w:val="0"/>
      <w:marRight w:val="0"/>
      <w:marTop w:val="0"/>
      <w:marBottom w:val="0"/>
      <w:divBdr>
        <w:top w:val="none" w:sz="0" w:space="0" w:color="auto"/>
        <w:left w:val="none" w:sz="0" w:space="0" w:color="auto"/>
        <w:bottom w:val="none" w:sz="0" w:space="0" w:color="auto"/>
        <w:right w:val="none" w:sz="0" w:space="0" w:color="auto"/>
      </w:divBdr>
    </w:div>
    <w:div w:id="947354887">
      <w:bodyDiv w:val="1"/>
      <w:marLeft w:val="0"/>
      <w:marRight w:val="0"/>
      <w:marTop w:val="0"/>
      <w:marBottom w:val="0"/>
      <w:divBdr>
        <w:top w:val="none" w:sz="0" w:space="0" w:color="auto"/>
        <w:left w:val="none" w:sz="0" w:space="0" w:color="auto"/>
        <w:bottom w:val="none" w:sz="0" w:space="0" w:color="auto"/>
        <w:right w:val="none" w:sz="0" w:space="0" w:color="auto"/>
      </w:divBdr>
    </w:div>
    <w:div w:id="1050686253">
      <w:bodyDiv w:val="1"/>
      <w:marLeft w:val="0"/>
      <w:marRight w:val="0"/>
      <w:marTop w:val="0"/>
      <w:marBottom w:val="0"/>
      <w:divBdr>
        <w:top w:val="none" w:sz="0" w:space="0" w:color="auto"/>
        <w:left w:val="none" w:sz="0" w:space="0" w:color="auto"/>
        <w:bottom w:val="none" w:sz="0" w:space="0" w:color="auto"/>
        <w:right w:val="none" w:sz="0" w:space="0" w:color="auto"/>
      </w:divBdr>
    </w:div>
    <w:div w:id="1068728077">
      <w:bodyDiv w:val="1"/>
      <w:marLeft w:val="0"/>
      <w:marRight w:val="0"/>
      <w:marTop w:val="0"/>
      <w:marBottom w:val="0"/>
      <w:divBdr>
        <w:top w:val="none" w:sz="0" w:space="0" w:color="auto"/>
        <w:left w:val="none" w:sz="0" w:space="0" w:color="auto"/>
        <w:bottom w:val="none" w:sz="0" w:space="0" w:color="auto"/>
        <w:right w:val="none" w:sz="0" w:space="0" w:color="auto"/>
      </w:divBdr>
    </w:div>
    <w:div w:id="1101225180">
      <w:bodyDiv w:val="1"/>
      <w:marLeft w:val="0"/>
      <w:marRight w:val="0"/>
      <w:marTop w:val="0"/>
      <w:marBottom w:val="0"/>
      <w:divBdr>
        <w:top w:val="none" w:sz="0" w:space="0" w:color="auto"/>
        <w:left w:val="none" w:sz="0" w:space="0" w:color="auto"/>
        <w:bottom w:val="none" w:sz="0" w:space="0" w:color="auto"/>
        <w:right w:val="none" w:sz="0" w:space="0" w:color="auto"/>
      </w:divBdr>
    </w:div>
    <w:div w:id="1108962606">
      <w:bodyDiv w:val="1"/>
      <w:marLeft w:val="0"/>
      <w:marRight w:val="0"/>
      <w:marTop w:val="0"/>
      <w:marBottom w:val="0"/>
      <w:divBdr>
        <w:top w:val="none" w:sz="0" w:space="0" w:color="auto"/>
        <w:left w:val="none" w:sz="0" w:space="0" w:color="auto"/>
        <w:bottom w:val="none" w:sz="0" w:space="0" w:color="auto"/>
        <w:right w:val="none" w:sz="0" w:space="0" w:color="auto"/>
      </w:divBdr>
    </w:div>
    <w:div w:id="1109156883">
      <w:bodyDiv w:val="1"/>
      <w:marLeft w:val="0"/>
      <w:marRight w:val="0"/>
      <w:marTop w:val="0"/>
      <w:marBottom w:val="0"/>
      <w:divBdr>
        <w:top w:val="none" w:sz="0" w:space="0" w:color="auto"/>
        <w:left w:val="none" w:sz="0" w:space="0" w:color="auto"/>
        <w:bottom w:val="none" w:sz="0" w:space="0" w:color="auto"/>
        <w:right w:val="none" w:sz="0" w:space="0" w:color="auto"/>
      </w:divBdr>
    </w:div>
    <w:div w:id="1117020122">
      <w:bodyDiv w:val="1"/>
      <w:marLeft w:val="0"/>
      <w:marRight w:val="0"/>
      <w:marTop w:val="0"/>
      <w:marBottom w:val="0"/>
      <w:divBdr>
        <w:top w:val="none" w:sz="0" w:space="0" w:color="auto"/>
        <w:left w:val="none" w:sz="0" w:space="0" w:color="auto"/>
        <w:bottom w:val="none" w:sz="0" w:space="0" w:color="auto"/>
        <w:right w:val="none" w:sz="0" w:space="0" w:color="auto"/>
      </w:divBdr>
    </w:div>
    <w:div w:id="1126853598">
      <w:bodyDiv w:val="1"/>
      <w:marLeft w:val="0"/>
      <w:marRight w:val="0"/>
      <w:marTop w:val="0"/>
      <w:marBottom w:val="0"/>
      <w:divBdr>
        <w:top w:val="none" w:sz="0" w:space="0" w:color="auto"/>
        <w:left w:val="none" w:sz="0" w:space="0" w:color="auto"/>
        <w:bottom w:val="none" w:sz="0" w:space="0" w:color="auto"/>
        <w:right w:val="none" w:sz="0" w:space="0" w:color="auto"/>
      </w:divBdr>
    </w:div>
    <w:div w:id="1190293586">
      <w:bodyDiv w:val="1"/>
      <w:marLeft w:val="0"/>
      <w:marRight w:val="0"/>
      <w:marTop w:val="0"/>
      <w:marBottom w:val="0"/>
      <w:divBdr>
        <w:top w:val="none" w:sz="0" w:space="0" w:color="auto"/>
        <w:left w:val="none" w:sz="0" w:space="0" w:color="auto"/>
        <w:bottom w:val="none" w:sz="0" w:space="0" w:color="auto"/>
        <w:right w:val="none" w:sz="0" w:space="0" w:color="auto"/>
      </w:divBdr>
    </w:div>
    <w:div w:id="1221550914">
      <w:bodyDiv w:val="1"/>
      <w:marLeft w:val="0"/>
      <w:marRight w:val="0"/>
      <w:marTop w:val="0"/>
      <w:marBottom w:val="0"/>
      <w:divBdr>
        <w:top w:val="none" w:sz="0" w:space="0" w:color="auto"/>
        <w:left w:val="none" w:sz="0" w:space="0" w:color="auto"/>
        <w:bottom w:val="none" w:sz="0" w:space="0" w:color="auto"/>
        <w:right w:val="none" w:sz="0" w:space="0" w:color="auto"/>
      </w:divBdr>
    </w:div>
    <w:div w:id="1226918920">
      <w:bodyDiv w:val="1"/>
      <w:marLeft w:val="0"/>
      <w:marRight w:val="0"/>
      <w:marTop w:val="0"/>
      <w:marBottom w:val="0"/>
      <w:divBdr>
        <w:top w:val="none" w:sz="0" w:space="0" w:color="auto"/>
        <w:left w:val="none" w:sz="0" w:space="0" w:color="auto"/>
        <w:bottom w:val="none" w:sz="0" w:space="0" w:color="auto"/>
        <w:right w:val="none" w:sz="0" w:space="0" w:color="auto"/>
      </w:divBdr>
    </w:div>
    <w:div w:id="1228615480">
      <w:bodyDiv w:val="1"/>
      <w:marLeft w:val="0"/>
      <w:marRight w:val="0"/>
      <w:marTop w:val="0"/>
      <w:marBottom w:val="0"/>
      <w:divBdr>
        <w:top w:val="none" w:sz="0" w:space="0" w:color="auto"/>
        <w:left w:val="none" w:sz="0" w:space="0" w:color="auto"/>
        <w:bottom w:val="none" w:sz="0" w:space="0" w:color="auto"/>
        <w:right w:val="none" w:sz="0" w:space="0" w:color="auto"/>
      </w:divBdr>
    </w:div>
    <w:div w:id="1335181216">
      <w:bodyDiv w:val="1"/>
      <w:marLeft w:val="0"/>
      <w:marRight w:val="0"/>
      <w:marTop w:val="0"/>
      <w:marBottom w:val="0"/>
      <w:divBdr>
        <w:top w:val="none" w:sz="0" w:space="0" w:color="auto"/>
        <w:left w:val="none" w:sz="0" w:space="0" w:color="auto"/>
        <w:bottom w:val="none" w:sz="0" w:space="0" w:color="auto"/>
        <w:right w:val="none" w:sz="0" w:space="0" w:color="auto"/>
      </w:divBdr>
    </w:div>
    <w:div w:id="1351878147">
      <w:bodyDiv w:val="1"/>
      <w:marLeft w:val="0"/>
      <w:marRight w:val="0"/>
      <w:marTop w:val="0"/>
      <w:marBottom w:val="0"/>
      <w:divBdr>
        <w:top w:val="none" w:sz="0" w:space="0" w:color="auto"/>
        <w:left w:val="none" w:sz="0" w:space="0" w:color="auto"/>
        <w:bottom w:val="none" w:sz="0" w:space="0" w:color="auto"/>
        <w:right w:val="none" w:sz="0" w:space="0" w:color="auto"/>
      </w:divBdr>
    </w:div>
    <w:div w:id="1374303954">
      <w:bodyDiv w:val="1"/>
      <w:marLeft w:val="0"/>
      <w:marRight w:val="0"/>
      <w:marTop w:val="0"/>
      <w:marBottom w:val="0"/>
      <w:divBdr>
        <w:top w:val="none" w:sz="0" w:space="0" w:color="auto"/>
        <w:left w:val="none" w:sz="0" w:space="0" w:color="auto"/>
        <w:bottom w:val="none" w:sz="0" w:space="0" w:color="auto"/>
        <w:right w:val="none" w:sz="0" w:space="0" w:color="auto"/>
      </w:divBdr>
    </w:div>
    <w:div w:id="1420249518">
      <w:bodyDiv w:val="1"/>
      <w:marLeft w:val="0"/>
      <w:marRight w:val="0"/>
      <w:marTop w:val="0"/>
      <w:marBottom w:val="0"/>
      <w:divBdr>
        <w:top w:val="none" w:sz="0" w:space="0" w:color="auto"/>
        <w:left w:val="none" w:sz="0" w:space="0" w:color="auto"/>
        <w:bottom w:val="none" w:sz="0" w:space="0" w:color="auto"/>
        <w:right w:val="none" w:sz="0" w:space="0" w:color="auto"/>
      </w:divBdr>
    </w:div>
    <w:div w:id="1438598129">
      <w:bodyDiv w:val="1"/>
      <w:marLeft w:val="0"/>
      <w:marRight w:val="0"/>
      <w:marTop w:val="0"/>
      <w:marBottom w:val="0"/>
      <w:divBdr>
        <w:top w:val="none" w:sz="0" w:space="0" w:color="auto"/>
        <w:left w:val="none" w:sz="0" w:space="0" w:color="auto"/>
        <w:bottom w:val="none" w:sz="0" w:space="0" w:color="auto"/>
        <w:right w:val="none" w:sz="0" w:space="0" w:color="auto"/>
      </w:divBdr>
    </w:div>
    <w:div w:id="1448043648">
      <w:bodyDiv w:val="1"/>
      <w:marLeft w:val="0"/>
      <w:marRight w:val="0"/>
      <w:marTop w:val="0"/>
      <w:marBottom w:val="0"/>
      <w:divBdr>
        <w:top w:val="none" w:sz="0" w:space="0" w:color="auto"/>
        <w:left w:val="none" w:sz="0" w:space="0" w:color="auto"/>
        <w:bottom w:val="none" w:sz="0" w:space="0" w:color="auto"/>
        <w:right w:val="none" w:sz="0" w:space="0" w:color="auto"/>
      </w:divBdr>
    </w:div>
    <w:div w:id="1466385863">
      <w:bodyDiv w:val="1"/>
      <w:marLeft w:val="0"/>
      <w:marRight w:val="0"/>
      <w:marTop w:val="0"/>
      <w:marBottom w:val="0"/>
      <w:divBdr>
        <w:top w:val="none" w:sz="0" w:space="0" w:color="auto"/>
        <w:left w:val="none" w:sz="0" w:space="0" w:color="auto"/>
        <w:bottom w:val="none" w:sz="0" w:space="0" w:color="auto"/>
        <w:right w:val="none" w:sz="0" w:space="0" w:color="auto"/>
      </w:divBdr>
    </w:div>
    <w:div w:id="1494176018">
      <w:bodyDiv w:val="1"/>
      <w:marLeft w:val="0"/>
      <w:marRight w:val="0"/>
      <w:marTop w:val="0"/>
      <w:marBottom w:val="0"/>
      <w:divBdr>
        <w:top w:val="none" w:sz="0" w:space="0" w:color="auto"/>
        <w:left w:val="none" w:sz="0" w:space="0" w:color="auto"/>
        <w:bottom w:val="none" w:sz="0" w:space="0" w:color="auto"/>
        <w:right w:val="none" w:sz="0" w:space="0" w:color="auto"/>
      </w:divBdr>
    </w:div>
    <w:div w:id="1517691604">
      <w:bodyDiv w:val="1"/>
      <w:marLeft w:val="0"/>
      <w:marRight w:val="0"/>
      <w:marTop w:val="0"/>
      <w:marBottom w:val="0"/>
      <w:divBdr>
        <w:top w:val="none" w:sz="0" w:space="0" w:color="auto"/>
        <w:left w:val="none" w:sz="0" w:space="0" w:color="auto"/>
        <w:bottom w:val="none" w:sz="0" w:space="0" w:color="auto"/>
        <w:right w:val="none" w:sz="0" w:space="0" w:color="auto"/>
      </w:divBdr>
    </w:div>
    <w:div w:id="1536967411">
      <w:bodyDiv w:val="1"/>
      <w:marLeft w:val="0"/>
      <w:marRight w:val="0"/>
      <w:marTop w:val="0"/>
      <w:marBottom w:val="0"/>
      <w:divBdr>
        <w:top w:val="none" w:sz="0" w:space="0" w:color="auto"/>
        <w:left w:val="none" w:sz="0" w:space="0" w:color="auto"/>
        <w:bottom w:val="none" w:sz="0" w:space="0" w:color="auto"/>
        <w:right w:val="none" w:sz="0" w:space="0" w:color="auto"/>
      </w:divBdr>
    </w:div>
    <w:div w:id="1597860958">
      <w:bodyDiv w:val="1"/>
      <w:marLeft w:val="0"/>
      <w:marRight w:val="0"/>
      <w:marTop w:val="0"/>
      <w:marBottom w:val="0"/>
      <w:divBdr>
        <w:top w:val="none" w:sz="0" w:space="0" w:color="auto"/>
        <w:left w:val="none" w:sz="0" w:space="0" w:color="auto"/>
        <w:bottom w:val="none" w:sz="0" w:space="0" w:color="auto"/>
        <w:right w:val="none" w:sz="0" w:space="0" w:color="auto"/>
      </w:divBdr>
    </w:div>
    <w:div w:id="1649482661">
      <w:bodyDiv w:val="1"/>
      <w:marLeft w:val="0"/>
      <w:marRight w:val="0"/>
      <w:marTop w:val="0"/>
      <w:marBottom w:val="0"/>
      <w:divBdr>
        <w:top w:val="none" w:sz="0" w:space="0" w:color="auto"/>
        <w:left w:val="none" w:sz="0" w:space="0" w:color="auto"/>
        <w:bottom w:val="none" w:sz="0" w:space="0" w:color="auto"/>
        <w:right w:val="none" w:sz="0" w:space="0" w:color="auto"/>
      </w:divBdr>
    </w:div>
    <w:div w:id="1727601171">
      <w:bodyDiv w:val="1"/>
      <w:marLeft w:val="0"/>
      <w:marRight w:val="0"/>
      <w:marTop w:val="0"/>
      <w:marBottom w:val="0"/>
      <w:divBdr>
        <w:top w:val="none" w:sz="0" w:space="0" w:color="auto"/>
        <w:left w:val="none" w:sz="0" w:space="0" w:color="auto"/>
        <w:bottom w:val="none" w:sz="0" w:space="0" w:color="auto"/>
        <w:right w:val="none" w:sz="0" w:space="0" w:color="auto"/>
      </w:divBdr>
    </w:div>
    <w:div w:id="1797599032">
      <w:bodyDiv w:val="1"/>
      <w:marLeft w:val="0"/>
      <w:marRight w:val="0"/>
      <w:marTop w:val="0"/>
      <w:marBottom w:val="0"/>
      <w:divBdr>
        <w:top w:val="none" w:sz="0" w:space="0" w:color="auto"/>
        <w:left w:val="none" w:sz="0" w:space="0" w:color="auto"/>
        <w:bottom w:val="none" w:sz="0" w:space="0" w:color="auto"/>
        <w:right w:val="none" w:sz="0" w:space="0" w:color="auto"/>
      </w:divBdr>
    </w:div>
    <w:div w:id="1856074009">
      <w:bodyDiv w:val="1"/>
      <w:marLeft w:val="0"/>
      <w:marRight w:val="0"/>
      <w:marTop w:val="0"/>
      <w:marBottom w:val="0"/>
      <w:divBdr>
        <w:top w:val="none" w:sz="0" w:space="0" w:color="auto"/>
        <w:left w:val="none" w:sz="0" w:space="0" w:color="auto"/>
        <w:bottom w:val="none" w:sz="0" w:space="0" w:color="auto"/>
        <w:right w:val="none" w:sz="0" w:space="0" w:color="auto"/>
      </w:divBdr>
    </w:div>
    <w:div w:id="1931766596">
      <w:bodyDiv w:val="1"/>
      <w:marLeft w:val="0"/>
      <w:marRight w:val="0"/>
      <w:marTop w:val="0"/>
      <w:marBottom w:val="0"/>
      <w:divBdr>
        <w:top w:val="none" w:sz="0" w:space="0" w:color="auto"/>
        <w:left w:val="none" w:sz="0" w:space="0" w:color="auto"/>
        <w:bottom w:val="none" w:sz="0" w:space="0" w:color="auto"/>
        <w:right w:val="none" w:sz="0" w:space="0" w:color="auto"/>
      </w:divBdr>
    </w:div>
    <w:div w:id="2016154664">
      <w:bodyDiv w:val="1"/>
      <w:marLeft w:val="0"/>
      <w:marRight w:val="0"/>
      <w:marTop w:val="0"/>
      <w:marBottom w:val="0"/>
      <w:divBdr>
        <w:top w:val="none" w:sz="0" w:space="0" w:color="auto"/>
        <w:left w:val="none" w:sz="0" w:space="0" w:color="auto"/>
        <w:bottom w:val="none" w:sz="0" w:space="0" w:color="auto"/>
        <w:right w:val="none" w:sz="0" w:space="0" w:color="auto"/>
      </w:divBdr>
    </w:div>
    <w:div w:id="2031682370">
      <w:bodyDiv w:val="1"/>
      <w:marLeft w:val="0"/>
      <w:marRight w:val="0"/>
      <w:marTop w:val="0"/>
      <w:marBottom w:val="0"/>
      <w:divBdr>
        <w:top w:val="none" w:sz="0" w:space="0" w:color="auto"/>
        <w:left w:val="none" w:sz="0" w:space="0" w:color="auto"/>
        <w:bottom w:val="none" w:sz="0" w:space="0" w:color="auto"/>
        <w:right w:val="none" w:sz="0" w:space="0" w:color="auto"/>
      </w:divBdr>
    </w:div>
    <w:div w:id="2033677395">
      <w:bodyDiv w:val="1"/>
      <w:marLeft w:val="0"/>
      <w:marRight w:val="0"/>
      <w:marTop w:val="0"/>
      <w:marBottom w:val="0"/>
      <w:divBdr>
        <w:top w:val="none" w:sz="0" w:space="0" w:color="auto"/>
        <w:left w:val="none" w:sz="0" w:space="0" w:color="auto"/>
        <w:bottom w:val="none" w:sz="0" w:space="0" w:color="auto"/>
        <w:right w:val="none" w:sz="0" w:space="0" w:color="auto"/>
      </w:divBdr>
      <w:divsChild>
        <w:div w:id="681399117">
          <w:marLeft w:val="0"/>
          <w:marRight w:val="0"/>
          <w:marTop w:val="0"/>
          <w:marBottom w:val="0"/>
          <w:divBdr>
            <w:top w:val="none" w:sz="0" w:space="0" w:color="auto"/>
            <w:left w:val="none" w:sz="0" w:space="0" w:color="auto"/>
            <w:bottom w:val="none" w:sz="0" w:space="0" w:color="auto"/>
            <w:right w:val="none" w:sz="0" w:space="0" w:color="auto"/>
          </w:divBdr>
          <w:divsChild>
            <w:div w:id="1561283397">
              <w:marLeft w:val="0"/>
              <w:marRight w:val="0"/>
              <w:marTop w:val="0"/>
              <w:marBottom w:val="0"/>
              <w:divBdr>
                <w:top w:val="none" w:sz="0" w:space="0" w:color="auto"/>
                <w:left w:val="none" w:sz="0" w:space="0" w:color="auto"/>
                <w:bottom w:val="none" w:sz="0" w:space="0" w:color="auto"/>
                <w:right w:val="none" w:sz="0" w:space="0" w:color="auto"/>
              </w:divBdr>
              <w:divsChild>
                <w:div w:id="9112659">
                  <w:marLeft w:val="0"/>
                  <w:marRight w:val="0"/>
                  <w:marTop w:val="0"/>
                  <w:marBottom w:val="0"/>
                  <w:divBdr>
                    <w:top w:val="none" w:sz="0" w:space="0" w:color="auto"/>
                    <w:left w:val="none" w:sz="0" w:space="0" w:color="auto"/>
                    <w:bottom w:val="none" w:sz="0" w:space="0" w:color="auto"/>
                    <w:right w:val="none" w:sz="0" w:space="0" w:color="auto"/>
                  </w:divBdr>
                  <w:divsChild>
                    <w:div w:id="1156335414">
                      <w:marLeft w:val="0"/>
                      <w:marRight w:val="0"/>
                      <w:marTop w:val="300"/>
                      <w:marBottom w:val="300"/>
                      <w:divBdr>
                        <w:top w:val="none" w:sz="0" w:space="0" w:color="auto"/>
                        <w:left w:val="none" w:sz="0" w:space="0" w:color="auto"/>
                        <w:bottom w:val="none" w:sz="0" w:space="0" w:color="auto"/>
                        <w:right w:val="none" w:sz="0" w:space="0" w:color="auto"/>
                      </w:divBdr>
                      <w:divsChild>
                        <w:div w:id="2046901599">
                          <w:marLeft w:val="0"/>
                          <w:marRight w:val="0"/>
                          <w:marTop w:val="0"/>
                          <w:marBottom w:val="0"/>
                          <w:divBdr>
                            <w:top w:val="single" w:sz="6" w:space="8" w:color="EBEBEB"/>
                            <w:left w:val="none" w:sz="0" w:space="15" w:color="auto"/>
                            <w:bottom w:val="single" w:sz="6" w:space="8" w:color="EBEBEB"/>
                            <w:right w:val="none" w:sz="0" w:space="8" w:color="auto"/>
                          </w:divBdr>
                        </w:div>
                        <w:div w:id="186339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413913">
          <w:marLeft w:val="0"/>
          <w:marRight w:val="0"/>
          <w:marTop w:val="0"/>
          <w:marBottom w:val="0"/>
          <w:divBdr>
            <w:top w:val="none" w:sz="0" w:space="0" w:color="auto"/>
            <w:left w:val="none" w:sz="0" w:space="0" w:color="auto"/>
            <w:bottom w:val="none" w:sz="0" w:space="0" w:color="auto"/>
            <w:right w:val="none" w:sz="0" w:space="0" w:color="auto"/>
          </w:divBdr>
          <w:divsChild>
            <w:div w:id="268512139">
              <w:marLeft w:val="0"/>
              <w:marRight w:val="0"/>
              <w:marTop w:val="0"/>
              <w:marBottom w:val="0"/>
              <w:divBdr>
                <w:top w:val="none" w:sz="0" w:space="0" w:color="auto"/>
                <w:left w:val="none" w:sz="0" w:space="0" w:color="auto"/>
                <w:bottom w:val="none" w:sz="0" w:space="0" w:color="auto"/>
                <w:right w:val="none" w:sz="0" w:space="0" w:color="auto"/>
              </w:divBdr>
              <w:divsChild>
                <w:div w:id="135608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992453">
      <w:bodyDiv w:val="1"/>
      <w:marLeft w:val="0"/>
      <w:marRight w:val="0"/>
      <w:marTop w:val="0"/>
      <w:marBottom w:val="0"/>
      <w:divBdr>
        <w:top w:val="none" w:sz="0" w:space="0" w:color="auto"/>
        <w:left w:val="none" w:sz="0" w:space="0" w:color="auto"/>
        <w:bottom w:val="none" w:sz="0" w:space="0" w:color="auto"/>
        <w:right w:val="none" w:sz="0" w:space="0" w:color="auto"/>
      </w:divBdr>
    </w:div>
    <w:div w:id="2089039514">
      <w:bodyDiv w:val="1"/>
      <w:marLeft w:val="0"/>
      <w:marRight w:val="0"/>
      <w:marTop w:val="0"/>
      <w:marBottom w:val="0"/>
      <w:divBdr>
        <w:top w:val="none" w:sz="0" w:space="0" w:color="auto"/>
        <w:left w:val="none" w:sz="0" w:space="0" w:color="auto"/>
        <w:bottom w:val="none" w:sz="0" w:space="0" w:color="auto"/>
        <w:right w:val="none" w:sz="0" w:space="0" w:color="auto"/>
      </w:divBdr>
    </w:div>
    <w:div w:id="2089577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http://www.consultant.ru/document/cons_doc_LAW_422125/570afc6feff03328459242886307d6aebe1ccb6b/"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et.garant.ru/"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www.consultant.ru/document/cons_doc_LAW_416246/5429b86eaa4004e332d606078dfc7569f2feb7b9/" TargetMode="External"/><Relationship Id="rId23"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eader" Target="header5.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55241A-DDE3-453D-947A-F291AA712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1980</TotalTime>
  <Pages>74</Pages>
  <Words>21108</Words>
  <Characters>120320</Characters>
  <Application>Microsoft Office Word</Application>
  <DocSecurity>0</DocSecurity>
  <Lines>1002</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IRU</cp:lastModifiedBy>
  <cp:revision>76</cp:revision>
  <cp:lastPrinted>2024-11-22T14:30:00Z</cp:lastPrinted>
  <dcterms:created xsi:type="dcterms:W3CDTF">2024-10-28T12:56:00Z</dcterms:created>
  <dcterms:modified xsi:type="dcterms:W3CDTF">2024-11-27T08:18:00Z</dcterms:modified>
</cp:coreProperties>
</file>