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0" w:name="bookmark0"/>
      <w:r w:rsidRPr="00432122">
        <w:rPr>
          <w:sz w:val="27"/>
          <w:szCs w:val="27"/>
        </w:rPr>
        <w:t>ИНФОРМАЦИЯ</w:t>
      </w:r>
      <w:bookmarkEnd w:id="0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  <w:bookmarkStart w:id="1" w:name="bookmark1"/>
      <w:r w:rsidRPr="00432122">
        <w:rPr>
          <w:sz w:val="27"/>
          <w:szCs w:val="27"/>
        </w:rPr>
        <w:t>о работе с обращениями граждан</w:t>
      </w:r>
      <w:r w:rsidR="007D70F0">
        <w:rPr>
          <w:sz w:val="27"/>
          <w:szCs w:val="27"/>
        </w:rPr>
        <w:t xml:space="preserve">, поступившими </w:t>
      </w:r>
      <w:r w:rsidR="003568CD" w:rsidRPr="00432122">
        <w:rPr>
          <w:sz w:val="27"/>
          <w:szCs w:val="27"/>
        </w:rPr>
        <w:t>в 2022 году</w:t>
      </w:r>
      <w:r w:rsidR="003568CD">
        <w:rPr>
          <w:sz w:val="27"/>
          <w:szCs w:val="27"/>
        </w:rPr>
        <w:t xml:space="preserve"> в адрес Губернатора Курской области, Правительства Курской области и Администрации Курской области</w:t>
      </w:r>
      <w:r w:rsidRPr="00432122">
        <w:rPr>
          <w:sz w:val="27"/>
          <w:szCs w:val="27"/>
        </w:rPr>
        <w:br/>
      </w:r>
      <w:bookmarkEnd w:id="1"/>
    </w:p>
    <w:p w:rsidR="00D436E8" w:rsidRPr="00432122" w:rsidRDefault="00D436E8" w:rsidP="00D436E8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7"/>
          <w:szCs w:val="27"/>
        </w:rPr>
      </w:pPr>
    </w:p>
    <w:p w:rsidR="00D436E8" w:rsidRPr="00432122" w:rsidRDefault="00D436E8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Организация работы с обращениями граждан в </w:t>
      </w:r>
      <w:r w:rsidR="00383257">
        <w:rPr>
          <w:sz w:val="27"/>
          <w:szCs w:val="27"/>
        </w:rPr>
        <w:t xml:space="preserve">Правительстве Курской области и </w:t>
      </w:r>
      <w:r w:rsidRPr="00432122">
        <w:rPr>
          <w:sz w:val="27"/>
          <w:szCs w:val="27"/>
        </w:rPr>
        <w:t>Администрации Курской области осуществляется в соответствии с Конституцией Российской Федерации, Федеральным законом от 2 мая</w:t>
      </w:r>
      <w:r w:rsidR="00D52271">
        <w:rPr>
          <w:sz w:val="27"/>
          <w:szCs w:val="27"/>
        </w:rPr>
        <w:t xml:space="preserve"> 2006 года</w:t>
      </w:r>
      <w:r w:rsidR="00FD5D43">
        <w:rPr>
          <w:sz w:val="27"/>
          <w:szCs w:val="27"/>
        </w:rPr>
        <w:t xml:space="preserve"> </w:t>
      </w:r>
      <w:bookmarkStart w:id="2" w:name="_GoBack"/>
      <w:bookmarkEnd w:id="2"/>
      <w:r w:rsidR="00D52271">
        <w:rPr>
          <w:sz w:val="27"/>
          <w:szCs w:val="27"/>
        </w:rPr>
        <w:t xml:space="preserve"> № 59-</w:t>
      </w:r>
      <w:r w:rsidRPr="00432122">
        <w:rPr>
          <w:sz w:val="27"/>
          <w:szCs w:val="27"/>
        </w:rPr>
        <w:t>ФЗ «О порядке рассмотрения обращений</w:t>
      </w:r>
      <w:r w:rsidR="00EA6757">
        <w:rPr>
          <w:sz w:val="27"/>
          <w:szCs w:val="27"/>
        </w:rPr>
        <w:t xml:space="preserve"> граждан Российской Федерации»,</w:t>
      </w:r>
      <w:r w:rsidR="001A662B" w:rsidRPr="001A662B">
        <w:t xml:space="preserve"> </w:t>
      </w:r>
      <w:r w:rsidR="00866847" w:rsidRPr="00432122">
        <w:rPr>
          <w:sz w:val="27"/>
          <w:szCs w:val="27"/>
        </w:rPr>
        <w:t>Порядком организации работы с обращениями граждан в исполнительных органах Курской области</w:t>
      </w:r>
      <w:r w:rsidR="004F4C77" w:rsidRPr="00432122">
        <w:rPr>
          <w:sz w:val="27"/>
          <w:szCs w:val="27"/>
        </w:rPr>
        <w:t>.</w:t>
      </w:r>
    </w:p>
    <w:p w:rsidR="00D436E8" w:rsidRPr="00432122" w:rsidRDefault="004F4C77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П</w:t>
      </w:r>
      <w:r w:rsidR="00D436E8" w:rsidRPr="00432122">
        <w:rPr>
          <w:sz w:val="27"/>
          <w:szCs w:val="27"/>
        </w:rPr>
        <w:t xml:space="preserve">рием обращений граждан осуществлялся в письменной форме, в форме электронных документов через официальный сайт </w:t>
      </w:r>
      <w:r w:rsidR="00647002">
        <w:rPr>
          <w:sz w:val="27"/>
          <w:szCs w:val="27"/>
        </w:rPr>
        <w:t>Губернатора и Правительства</w:t>
      </w:r>
      <w:r w:rsidR="00D436E8" w:rsidRPr="00432122">
        <w:rPr>
          <w:sz w:val="27"/>
          <w:szCs w:val="27"/>
        </w:rPr>
        <w:t xml:space="preserve"> Курской области в сети Интернет,</w:t>
      </w:r>
      <w:r w:rsidRPr="00432122">
        <w:rPr>
          <w:sz w:val="27"/>
          <w:szCs w:val="27"/>
        </w:rPr>
        <w:t xml:space="preserve"> а также в ходе личного приема граждан</w:t>
      </w:r>
      <w:r w:rsidR="00D436E8" w:rsidRPr="00432122">
        <w:rPr>
          <w:sz w:val="27"/>
          <w:szCs w:val="27"/>
        </w:rPr>
        <w:t xml:space="preserve">. Гражданам </w:t>
      </w:r>
      <w:r w:rsidR="00D52271">
        <w:rPr>
          <w:sz w:val="27"/>
          <w:szCs w:val="27"/>
        </w:rPr>
        <w:t xml:space="preserve">также </w:t>
      </w:r>
      <w:r w:rsidR="00D436E8" w:rsidRPr="00432122">
        <w:rPr>
          <w:sz w:val="27"/>
          <w:szCs w:val="27"/>
        </w:rPr>
        <w:t>предоставлена возможность обращения по различным вопросам к должностным лицам Администрации Курской области во время проведения прямых эфиров на телевидении.</w:t>
      </w:r>
    </w:p>
    <w:p w:rsidR="00D436E8" w:rsidRPr="00432122" w:rsidRDefault="00D436E8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Анализ информации о поступивших обращениях граждан показывает, что в 202</w:t>
      </w:r>
      <w:r w:rsidR="004F4C77" w:rsidRPr="00432122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году в исполнительн</w:t>
      </w:r>
      <w:r w:rsidR="00D52271">
        <w:rPr>
          <w:sz w:val="27"/>
          <w:szCs w:val="27"/>
        </w:rPr>
        <w:t xml:space="preserve">ые </w:t>
      </w:r>
      <w:r w:rsidR="00D52271" w:rsidRPr="00432122">
        <w:rPr>
          <w:sz w:val="27"/>
          <w:szCs w:val="27"/>
        </w:rPr>
        <w:t>органы</w:t>
      </w:r>
      <w:r w:rsidR="00D52271">
        <w:rPr>
          <w:sz w:val="27"/>
          <w:szCs w:val="27"/>
        </w:rPr>
        <w:t xml:space="preserve"> Курской области</w:t>
      </w:r>
      <w:r w:rsidRPr="00432122">
        <w:rPr>
          <w:sz w:val="27"/>
          <w:szCs w:val="27"/>
        </w:rPr>
        <w:t xml:space="preserve"> и органы местного самоуправления Курской области поступило </w:t>
      </w:r>
      <w:r w:rsidR="00DD26FF" w:rsidRPr="00432122">
        <w:rPr>
          <w:sz w:val="27"/>
          <w:szCs w:val="27"/>
        </w:rPr>
        <w:t>45 349</w:t>
      </w:r>
      <w:r w:rsidRPr="00432122">
        <w:rPr>
          <w:sz w:val="27"/>
          <w:szCs w:val="27"/>
        </w:rPr>
        <w:t xml:space="preserve"> обращ</w:t>
      </w:r>
      <w:r w:rsidR="00DD26FF" w:rsidRPr="00432122">
        <w:rPr>
          <w:sz w:val="27"/>
          <w:szCs w:val="27"/>
        </w:rPr>
        <w:t xml:space="preserve">ений граждан, что на           </w:t>
      </w:r>
      <w:r w:rsidRPr="00432122">
        <w:rPr>
          <w:sz w:val="27"/>
          <w:szCs w:val="27"/>
        </w:rPr>
        <w:t xml:space="preserve"> </w:t>
      </w:r>
      <w:r w:rsidR="00D52271">
        <w:rPr>
          <w:sz w:val="27"/>
          <w:szCs w:val="27"/>
        </w:rPr>
        <w:t>25</w:t>
      </w:r>
      <w:r w:rsidRPr="00432122">
        <w:rPr>
          <w:sz w:val="27"/>
          <w:szCs w:val="27"/>
        </w:rPr>
        <w:t xml:space="preserve">% </w:t>
      </w:r>
      <w:r w:rsidR="00D130BD" w:rsidRPr="00432122">
        <w:rPr>
          <w:sz w:val="27"/>
          <w:szCs w:val="27"/>
        </w:rPr>
        <w:t>мен</w:t>
      </w:r>
      <w:r w:rsidRPr="00432122">
        <w:rPr>
          <w:sz w:val="27"/>
          <w:szCs w:val="27"/>
        </w:rPr>
        <w:t>ьше, чем в 202</w:t>
      </w:r>
      <w:r w:rsidR="00DD26FF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году (</w:t>
      </w:r>
      <w:r w:rsidR="00DD26FF" w:rsidRPr="00432122">
        <w:rPr>
          <w:sz w:val="27"/>
          <w:szCs w:val="27"/>
        </w:rPr>
        <w:t>60 284</w:t>
      </w:r>
      <w:r w:rsidRPr="00432122">
        <w:rPr>
          <w:sz w:val="27"/>
          <w:szCs w:val="27"/>
        </w:rPr>
        <w:t xml:space="preserve">), и на </w:t>
      </w:r>
      <w:r w:rsidR="00D130BD" w:rsidRPr="00432122">
        <w:rPr>
          <w:sz w:val="27"/>
          <w:szCs w:val="27"/>
        </w:rPr>
        <w:t>22</w:t>
      </w:r>
      <w:r w:rsidRPr="00432122">
        <w:rPr>
          <w:sz w:val="27"/>
          <w:szCs w:val="27"/>
        </w:rPr>
        <w:t>% меньше, чем в 20</w:t>
      </w:r>
      <w:r w:rsidR="00DD26FF" w:rsidRPr="00432122">
        <w:rPr>
          <w:sz w:val="27"/>
          <w:szCs w:val="27"/>
        </w:rPr>
        <w:t>20</w:t>
      </w:r>
      <w:r w:rsidRPr="00432122">
        <w:rPr>
          <w:sz w:val="27"/>
          <w:szCs w:val="27"/>
        </w:rPr>
        <w:t xml:space="preserve"> году (</w:t>
      </w:r>
      <w:r w:rsidR="00DD26FF" w:rsidRPr="00432122">
        <w:rPr>
          <w:sz w:val="27"/>
          <w:szCs w:val="27"/>
        </w:rPr>
        <w:t>58 346</w:t>
      </w:r>
      <w:r w:rsidRPr="00432122">
        <w:rPr>
          <w:sz w:val="27"/>
          <w:szCs w:val="27"/>
        </w:rPr>
        <w:t xml:space="preserve">). </w:t>
      </w:r>
    </w:p>
    <w:p w:rsidR="00D436E8" w:rsidRPr="00432122" w:rsidRDefault="00D436E8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  <w:highlight w:val="yellow"/>
        </w:rPr>
      </w:pPr>
      <w:r w:rsidRPr="00432122">
        <w:rPr>
          <w:sz w:val="27"/>
          <w:szCs w:val="27"/>
        </w:rPr>
        <w:t>Из них:</w:t>
      </w:r>
      <w:r w:rsidRPr="00432122">
        <w:rPr>
          <w:sz w:val="27"/>
          <w:szCs w:val="27"/>
          <w:highlight w:val="yellow"/>
        </w:rPr>
        <w:t xml:space="preserve"> </w:t>
      </w:r>
    </w:p>
    <w:p w:rsidR="00D436E8" w:rsidRPr="00432122" w:rsidRDefault="00D42F3E" w:rsidP="00D436E8">
      <w:pPr>
        <w:pStyle w:val="20"/>
        <w:shd w:val="clear" w:color="auto" w:fill="auto"/>
        <w:spacing w:after="0" w:line="240" w:lineRule="auto"/>
        <w:ind w:firstLine="740"/>
        <w:contextualSpacing/>
        <w:jc w:val="both"/>
        <w:rPr>
          <w:sz w:val="27"/>
          <w:szCs w:val="27"/>
          <w:highlight w:val="yellow"/>
        </w:rPr>
      </w:pPr>
      <w:r w:rsidRPr="00432122">
        <w:rPr>
          <w:sz w:val="27"/>
          <w:szCs w:val="27"/>
        </w:rPr>
        <w:t>28 090</w:t>
      </w:r>
      <w:r w:rsidR="00D436E8" w:rsidRPr="00432122">
        <w:rPr>
          <w:sz w:val="27"/>
          <w:szCs w:val="27"/>
        </w:rPr>
        <w:t xml:space="preserve"> обращени</w:t>
      </w:r>
      <w:r w:rsidRPr="00432122">
        <w:rPr>
          <w:sz w:val="27"/>
          <w:szCs w:val="27"/>
        </w:rPr>
        <w:t>й</w:t>
      </w:r>
      <w:r w:rsidR="00D436E8" w:rsidRPr="00432122">
        <w:rPr>
          <w:sz w:val="27"/>
          <w:szCs w:val="27"/>
        </w:rPr>
        <w:t xml:space="preserve"> – в исполнительные органы </w:t>
      </w:r>
      <w:r w:rsidRPr="00432122">
        <w:rPr>
          <w:sz w:val="27"/>
          <w:szCs w:val="27"/>
        </w:rPr>
        <w:t xml:space="preserve">Курской области, что на </w:t>
      </w:r>
      <w:r w:rsidR="00C2173E" w:rsidRPr="00432122">
        <w:rPr>
          <w:sz w:val="27"/>
          <w:szCs w:val="27"/>
        </w:rPr>
        <w:t>24</w:t>
      </w:r>
      <w:r w:rsidR="00D436E8" w:rsidRPr="00432122">
        <w:rPr>
          <w:sz w:val="27"/>
          <w:szCs w:val="27"/>
        </w:rPr>
        <w:t xml:space="preserve">% </w:t>
      </w:r>
      <w:r w:rsidR="00C2173E" w:rsidRPr="00432122">
        <w:rPr>
          <w:sz w:val="27"/>
          <w:szCs w:val="27"/>
        </w:rPr>
        <w:t>мен</w:t>
      </w:r>
      <w:r w:rsidR="00D436E8" w:rsidRPr="00432122">
        <w:rPr>
          <w:sz w:val="27"/>
          <w:szCs w:val="27"/>
        </w:rPr>
        <w:t>ьше, чем в 202</w:t>
      </w:r>
      <w:r w:rsidRPr="00432122">
        <w:rPr>
          <w:sz w:val="27"/>
          <w:szCs w:val="27"/>
        </w:rPr>
        <w:t>1</w:t>
      </w:r>
      <w:r w:rsidR="00D436E8" w:rsidRPr="00432122">
        <w:rPr>
          <w:sz w:val="27"/>
          <w:szCs w:val="27"/>
        </w:rPr>
        <w:t xml:space="preserve"> году,</w:t>
      </w:r>
      <w:r w:rsidRPr="00432122">
        <w:rPr>
          <w:sz w:val="27"/>
          <w:szCs w:val="27"/>
        </w:rPr>
        <w:t xml:space="preserve"> и </w:t>
      </w:r>
      <w:r w:rsidR="00C82460" w:rsidRPr="00432122">
        <w:rPr>
          <w:sz w:val="27"/>
          <w:szCs w:val="27"/>
        </w:rPr>
        <w:t>на 21</w:t>
      </w:r>
      <w:r w:rsidR="00C2173E" w:rsidRPr="00432122">
        <w:rPr>
          <w:sz w:val="27"/>
          <w:szCs w:val="27"/>
        </w:rPr>
        <w:t xml:space="preserve"> </w:t>
      </w:r>
      <w:r w:rsidRPr="00432122">
        <w:rPr>
          <w:sz w:val="27"/>
          <w:szCs w:val="27"/>
        </w:rPr>
        <w:t xml:space="preserve">% меньше, чем </w:t>
      </w:r>
      <w:r w:rsidR="00EA6757" w:rsidRPr="00432122">
        <w:rPr>
          <w:sz w:val="27"/>
          <w:szCs w:val="27"/>
        </w:rPr>
        <w:t>в 2020</w:t>
      </w:r>
      <w:r w:rsidR="00D436E8" w:rsidRPr="00432122">
        <w:rPr>
          <w:sz w:val="27"/>
          <w:szCs w:val="27"/>
        </w:rPr>
        <w:t xml:space="preserve"> году (в 202</w:t>
      </w:r>
      <w:r w:rsidRPr="00432122">
        <w:rPr>
          <w:sz w:val="27"/>
          <w:szCs w:val="27"/>
        </w:rPr>
        <w:t>1</w:t>
      </w:r>
      <w:r w:rsidR="00D436E8" w:rsidRPr="00432122">
        <w:rPr>
          <w:sz w:val="27"/>
          <w:szCs w:val="27"/>
        </w:rPr>
        <w:t xml:space="preserve"> г. – 3</w:t>
      </w:r>
      <w:r w:rsidRPr="00432122">
        <w:rPr>
          <w:sz w:val="27"/>
          <w:szCs w:val="27"/>
        </w:rPr>
        <w:t>7 022</w:t>
      </w:r>
      <w:r w:rsidR="00D436E8" w:rsidRPr="00432122">
        <w:rPr>
          <w:sz w:val="27"/>
          <w:szCs w:val="27"/>
        </w:rPr>
        <w:t xml:space="preserve">, </w:t>
      </w:r>
      <w:r w:rsidR="00EA6757">
        <w:rPr>
          <w:sz w:val="27"/>
          <w:szCs w:val="27"/>
        </w:rPr>
        <w:t xml:space="preserve">                           </w:t>
      </w:r>
      <w:r w:rsidR="00D436E8" w:rsidRPr="00432122">
        <w:rPr>
          <w:sz w:val="27"/>
          <w:szCs w:val="27"/>
        </w:rPr>
        <w:t xml:space="preserve">в </w:t>
      </w:r>
      <w:r w:rsidR="00EA6757">
        <w:rPr>
          <w:sz w:val="27"/>
          <w:szCs w:val="27"/>
        </w:rPr>
        <w:t xml:space="preserve"> </w:t>
      </w:r>
      <w:r w:rsidR="00D436E8" w:rsidRPr="00432122">
        <w:rPr>
          <w:sz w:val="27"/>
          <w:szCs w:val="27"/>
        </w:rPr>
        <w:t>20</w:t>
      </w:r>
      <w:r w:rsidRPr="00432122">
        <w:rPr>
          <w:sz w:val="27"/>
          <w:szCs w:val="27"/>
        </w:rPr>
        <w:t>20</w:t>
      </w:r>
      <w:r w:rsidR="00D436E8" w:rsidRPr="00432122">
        <w:rPr>
          <w:sz w:val="27"/>
          <w:szCs w:val="27"/>
        </w:rPr>
        <w:t xml:space="preserve"> г. – </w:t>
      </w:r>
      <w:r w:rsidRPr="00432122">
        <w:rPr>
          <w:sz w:val="27"/>
          <w:szCs w:val="27"/>
        </w:rPr>
        <w:t>35 433</w:t>
      </w:r>
      <w:r w:rsidR="00D436E8" w:rsidRPr="00432122">
        <w:rPr>
          <w:sz w:val="27"/>
          <w:szCs w:val="27"/>
        </w:rPr>
        <w:t>);</w:t>
      </w:r>
    </w:p>
    <w:p w:rsidR="00D436E8" w:rsidRPr="00432122" w:rsidRDefault="00DD26FF" w:rsidP="00D436E8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7"/>
          <w:szCs w:val="27"/>
          <w:highlight w:val="yellow"/>
        </w:rPr>
      </w:pPr>
      <w:r w:rsidRPr="00432122">
        <w:rPr>
          <w:sz w:val="27"/>
          <w:szCs w:val="27"/>
        </w:rPr>
        <w:t>17 259</w:t>
      </w:r>
      <w:r w:rsidR="00D436E8" w:rsidRPr="00432122">
        <w:rPr>
          <w:sz w:val="27"/>
          <w:szCs w:val="27"/>
        </w:rPr>
        <w:t xml:space="preserve"> </w:t>
      </w:r>
      <w:r w:rsidR="00EA6757">
        <w:rPr>
          <w:sz w:val="27"/>
          <w:szCs w:val="27"/>
        </w:rPr>
        <w:t xml:space="preserve">обращений </w:t>
      </w:r>
      <w:r w:rsidR="00D436E8" w:rsidRPr="00432122">
        <w:rPr>
          <w:sz w:val="27"/>
          <w:szCs w:val="27"/>
        </w:rPr>
        <w:t>– в органы местного самоуправления (в 202</w:t>
      </w:r>
      <w:r w:rsidRPr="00432122">
        <w:rPr>
          <w:sz w:val="27"/>
          <w:szCs w:val="27"/>
        </w:rPr>
        <w:t>1</w:t>
      </w:r>
      <w:r w:rsidR="00D436E8" w:rsidRPr="00432122">
        <w:rPr>
          <w:sz w:val="27"/>
          <w:szCs w:val="27"/>
        </w:rPr>
        <w:t xml:space="preserve"> г. – </w:t>
      </w:r>
      <w:r w:rsidRPr="00432122">
        <w:rPr>
          <w:sz w:val="27"/>
          <w:szCs w:val="27"/>
        </w:rPr>
        <w:t>23</w:t>
      </w:r>
      <w:r w:rsidR="00D52271">
        <w:rPr>
          <w:sz w:val="27"/>
          <w:szCs w:val="27"/>
        </w:rPr>
        <w:t xml:space="preserve"> </w:t>
      </w:r>
      <w:r w:rsidRPr="00432122">
        <w:rPr>
          <w:sz w:val="27"/>
          <w:szCs w:val="27"/>
        </w:rPr>
        <w:t>262</w:t>
      </w:r>
      <w:r w:rsidR="00D436E8" w:rsidRPr="00432122">
        <w:rPr>
          <w:sz w:val="27"/>
          <w:szCs w:val="27"/>
        </w:rPr>
        <w:t>,</w:t>
      </w:r>
      <w:r w:rsidR="00EA6757">
        <w:rPr>
          <w:sz w:val="27"/>
          <w:szCs w:val="27"/>
        </w:rPr>
        <w:t xml:space="preserve">                    </w:t>
      </w:r>
      <w:r w:rsidR="00D436E8" w:rsidRPr="00432122">
        <w:rPr>
          <w:sz w:val="27"/>
          <w:szCs w:val="27"/>
        </w:rPr>
        <w:t xml:space="preserve"> в </w:t>
      </w:r>
      <w:r w:rsidR="00EA6757">
        <w:rPr>
          <w:sz w:val="27"/>
          <w:szCs w:val="27"/>
        </w:rPr>
        <w:t>2</w:t>
      </w:r>
      <w:r w:rsidR="00D436E8" w:rsidRPr="00432122">
        <w:rPr>
          <w:sz w:val="27"/>
          <w:szCs w:val="27"/>
        </w:rPr>
        <w:t>0</w:t>
      </w:r>
      <w:r w:rsidRPr="00432122">
        <w:rPr>
          <w:sz w:val="27"/>
          <w:szCs w:val="27"/>
        </w:rPr>
        <w:t>20</w:t>
      </w:r>
      <w:r w:rsidR="00D436E8" w:rsidRPr="00432122">
        <w:rPr>
          <w:sz w:val="27"/>
          <w:szCs w:val="27"/>
        </w:rPr>
        <w:t xml:space="preserve"> г. – </w:t>
      </w:r>
      <w:r w:rsidRPr="00432122">
        <w:rPr>
          <w:sz w:val="27"/>
          <w:szCs w:val="27"/>
        </w:rPr>
        <w:t>22 913</w:t>
      </w:r>
      <w:r w:rsidR="00D436E8" w:rsidRPr="00432122">
        <w:rPr>
          <w:sz w:val="27"/>
          <w:szCs w:val="27"/>
        </w:rPr>
        <w:t>), количество обращений граждан в сравнении с 202</w:t>
      </w:r>
      <w:r w:rsidR="00C82460" w:rsidRPr="00432122">
        <w:rPr>
          <w:sz w:val="27"/>
          <w:szCs w:val="27"/>
        </w:rPr>
        <w:t>1</w:t>
      </w:r>
      <w:r w:rsidR="00D436E8" w:rsidRPr="00432122">
        <w:rPr>
          <w:sz w:val="27"/>
          <w:szCs w:val="27"/>
        </w:rPr>
        <w:t xml:space="preserve"> годом </w:t>
      </w:r>
      <w:r w:rsidR="00C82460" w:rsidRPr="00432122">
        <w:rPr>
          <w:sz w:val="27"/>
          <w:szCs w:val="27"/>
        </w:rPr>
        <w:t>уменьш</w:t>
      </w:r>
      <w:r w:rsidR="00D436E8" w:rsidRPr="00432122">
        <w:rPr>
          <w:sz w:val="27"/>
          <w:szCs w:val="27"/>
        </w:rPr>
        <w:t>илось на   2</w:t>
      </w:r>
      <w:r w:rsidR="00C82460" w:rsidRPr="00432122">
        <w:rPr>
          <w:sz w:val="27"/>
          <w:szCs w:val="27"/>
        </w:rPr>
        <w:t>6</w:t>
      </w:r>
      <w:r w:rsidR="00D436E8" w:rsidRPr="00432122">
        <w:rPr>
          <w:sz w:val="27"/>
          <w:szCs w:val="27"/>
        </w:rPr>
        <w:t>%, в сравнении с 20</w:t>
      </w:r>
      <w:r w:rsidR="00C82460" w:rsidRPr="00432122">
        <w:rPr>
          <w:sz w:val="27"/>
          <w:szCs w:val="27"/>
        </w:rPr>
        <w:t>20</w:t>
      </w:r>
      <w:r w:rsidR="00D436E8" w:rsidRPr="00432122">
        <w:rPr>
          <w:sz w:val="27"/>
          <w:szCs w:val="27"/>
        </w:rPr>
        <w:t xml:space="preserve"> годом уменьшилось на 2</w:t>
      </w:r>
      <w:r w:rsidR="00C82460" w:rsidRPr="00432122">
        <w:rPr>
          <w:sz w:val="27"/>
          <w:szCs w:val="27"/>
        </w:rPr>
        <w:t>5</w:t>
      </w:r>
      <w:r w:rsidR="00D436E8" w:rsidRPr="00432122">
        <w:rPr>
          <w:sz w:val="27"/>
          <w:szCs w:val="27"/>
        </w:rPr>
        <w:t>%.</w:t>
      </w:r>
    </w:p>
    <w:p w:rsidR="00D436E8" w:rsidRPr="00432122" w:rsidRDefault="00D436E8" w:rsidP="00DD0E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432122">
        <w:rPr>
          <w:rFonts w:ascii="Times New Roman" w:eastAsia="Times New Roman" w:hAnsi="Times New Roman"/>
          <w:sz w:val="27"/>
          <w:szCs w:val="27"/>
        </w:rPr>
        <w:t xml:space="preserve">Из </w:t>
      </w:r>
      <w:r w:rsidR="003D0D28" w:rsidRPr="00432122">
        <w:rPr>
          <w:rFonts w:ascii="Times New Roman" w:eastAsia="Times New Roman" w:hAnsi="Times New Roman"/>
          <w:sz w:val="27"/>
          <w:szCs w:val="27"/>
        </w:rPr>
        <w:t>45 349</w:t>
      </w:r>
      <w:r w:rsidRPr="00432122">
        <w:rPr>
          <w:rFonts w:ascii="Times New Roman" w:eastAsia="Times New Roman" w:hAnsi="Times New Roman"/>
          <w:sz w:val="27"/>
          <w:szCs w:val="27"/>
        </w:rPr>
        <w:t xml:space="preserve"> обращений граждан, поступивших в исполнительные органы Курской области и органы местного самоуправления Курской области, </w:t>
      </w:r>
      <w:r w:rsidR="00DD0E06" w:rsidRPr="00432122">
        <w:rPr>
          <w:rFonts w:ascii="Times New Roman" w:eastAsia="Times New Roman" w:hAnsi="Times New Roman"/>
          <w:sz w:val="27"/>
          <w:szCs w:val="27"/>
        </w:rPr>
        <w:t xml:space="preserve">37 027 </w:t>
      </w:r>
      <w:r w:rsidRPr="00432122">
        <w:rPr>
          <w:rFonts w:ascii="Times New Roman" w:eastAsia="Times New Roman" w:hAnsi="Times New Roman"/>
          <w:sz w:val="27"/>
          <w:szCs w:val="27"/>
        </w:rPr>
        <w:t xml:space="preserve">письменных </w:t>
      </w:r>
      <w:r w:rsidR="00C82460" w:rsidRPr="00432122">
        <w:rPr>
          <w:rFonts w:ascii="Times New Roman" w:eastAsia="Times New Roman" w:hAnsi="Times New Roman"/>
          <w:sz w:val="27"/>
          <w:szCs w:val="27"/>
        </w:rPr>
        <w:t>и</w:t>
      </w:r>
      <w:r w:rsidR="00EA6757">
        <w:rPr>
          <w:rFonts w:ascii="Times New Roman" w:eastAsia="Times New Roman" w:hAnsi="Times New Roman"/>
          <w:sz w:val="27"/>
          <w:szCs w:val="27"/>
        </w:rPr>
        <w:t xml:space="preserve">           </w:t>
      </w:r>
      <w:r w:rsidR="00C82460" w:rsidRPr="00432122">
        <w:rPr>
          <w:rFonts w:ascii="Times New Roman" w:eastAsia="Times New Roman" w:hAnsi="Times New Roman"/>
          <w:sz w:val="27"/>
          <w:szCs w:val="27"/>
        </w:rPr>
        <w:t xml:space="preserve"> 8</w:t>
      </w:r>
      <w:r w:rsidR="00DD0E06" w:rsidRPr="00432122">
        <w:rPr>
          <w:rFonts w:ascii="Times New Roman" w:eastAsia="Times New Roman" w:hAnsi="Times New Roman"/>
          <w:sz w:val="27"/>
          <w:szCs w:val="27"/>
        </w:rPr>
        <w:t xml:space="preserve"> 322 </w:t>
      </w:r>
      <w:r w:rsidRPr="00432122">
        <w:rPr>
          <w:rFonts w:ascii="Times New Roman" w:eastAsia="Times New Roman" w:hAnsi="Times New Roman"/>
          <w:sz w:val="27"/>
          <w:szCs w:val="27"/>
        </w:rPr>
        <w:t>устных обращени</w:t>
      </w:r>
      <w:r w:rsidR="00D52271">
        <w:rPr>
          <w:rFonts w:ascii="Times New Roman" w:eastAsia="Times New Roman" w:hAnsi="Times New Roman"/>
          <w:sz w:val="27"/>
          <w:szCs w:val="27"/>
        </w:rPr>
        <w:t>я</w:t>
      </w:r>
      <w:r w:rsidRPr="00432122">
        <w:rPr>
          <w:rFonts w:ascii="Times New Roman" w:eastAsia="Times New Roman" w:hAnsi="Times New Roman"/>
          <w:sz w:val="27"/>
          <w:szCs w:val="27"/>
        </w:rPr>
        <w:t>.</w:t>
      </w:r>
    </w:p>
    <w:p w:rsidR="00D436E8" w:rsidRPr="00432122" w:rsidRDefault="00D436E8" w:rsidP="00D436E8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В Администрацию Курской области поступило 1</w:t>
      </w:r>
      <w:r w:rsidR="00942E45" w:rsidRPr="00432122">
        <w:rPr>
          <w:sz w:val="27"/>
          <w:szCs w:val="27"/>
        </w:rPr>
        <w:t>4</w:t>
      </w:r>
      <w:r w:rsidR="00D16435" w:rsidRPr="00432122">
        <w:rPr>
          <w:sz w:val="27"/>
          <w:szCs w:val="27"/>
        </w:rPr>
        <w:t xml:space="preserve"> </w:t>
      </w:r>
      <w:r w:rsidR="00942E45" w:rsidRPr="00432122">
        <w:rPr>
          <w:sz w:val="27"/>
          <w:szCs w:val="27"/>
        </w:rPr>
        <w:t>502</w:t>
      </w:r>
      <w:r w:rsidRPr="00432122">
        <w:rPr>
          <w:sz w:val="27"/>
          <w:szCs w:val="27"/>
        </w:rPr>
        <w:t xml:space="preserve"> обращени</w:t>
      </w:r>
      <w:r w:rsidR="00942E45" w:rsidRPr="00432122">
        <w:rPr>
          <w:sz w:val="27"/>
          <w:szCs w:val="27"/>
        </w:rPr>
        <w:t>я</w:t>
      </w:r>
      <w:r w:rsidRPr="00432122">
        <w:rPr>
          <w:sz w:val="27"/>
          <w:szCs w:val="27"/>
        </w:rPr>
        <w:t xml:space="preserve">, что на </w:t>
      </w:r>
      <w:r w:rsidR="00D16435" w:rsidRPr="00432122">
        <w:rPr>
          <w:sz w:val="27"/>
          <w:szCs w:val="27"/>
        </w:rPr>
        <w:t>11</w:t>
      </w:r>
      <w:r w:rsidRPr="00432122">
        <w:rPr>
          <w:sz w:val="27"/>
          <w:szCs w:val="27"/>
        </w:rPr>
        <w:t>% меньше, чем в 202</w:t>
      </w:r>
      <w:r w:rsidR="00942E45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году (</w:t>
      </w:r>
      <w:r w:rsidR="00942E45" w:rsidRPr="00432122">
        <w:rPr>
          <w:sz w:val="27"/>
          <w:szCs w:val="27"/>
        </w:rPr>
        <w:t>16 371</w:t>
      </w:r>
      <w:r w:rsidRPr="00432122">
        <w:rPr>
          <w:sz w:val="27"/>
          <w:szCs w:val="27"/>
        </w:rPr>
        <w:t xml:space="preserve">). </w:t>
      </w:r>
    </w:p>
    <w:p w:rsidR="00D436E8" w:rsidRPr="00432122" w:rsidRDefault="00D436E8" w:rsidP="00D436E8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Из </w:t>
      </w:r>
      <w:r w:rsidR="00D16435" w:rsidRPr="00432122">
        <w:rPr>
          <w:sz w:val="27"/>
          <w:szCs w:val="27"/>
        </w:rPr>
        <w:t>14 502</w:t>
      </w:r>
      <w:r w:rsidRPr="00432122">
        <w:rPr>
          <w:sz w:val="27"/>
          <w:szCs w:val="27"/>
        </w:rPr>
        <w:t xml:space="preserve"> обращени</w:t>
      </w:r>
      <w:r w:rsidR="00D16435" w:rsidRPr="00432122">
        <w:rPr>
          <w:sz w:val="27"/>
          <w:szCs w:val="27"/>
        </w:rPr>
        <w:t>й</w:t>
      </w:r>
      <w:r w:rsidRPr="00432122">
        <w:rPr>
          <w:sz w:val="27"/>
          <w:szCs w:val="27"/>
        </w:rPr>
        <w:t xml:space="preserve"> граждан, поступивших в Администрацию Курской области в 202</w:t>
      </w:r>
      <w:r w:rsidR="00D16435" w:rsidRPr="00432122">
        <w:rPr>
          <w:sz w:val="27"/>
          <w:szCs w:val="27"/>
        </w:rPr>
        <w:t>2</w:t>
      </w:r>
      <w:r w:rsidRPr="00432122">
        <w:rPr>
          <w:sz w:val="27"/>
          <w:szCs w:val="27"/>
        </w:rPr>
        <w:t xml:space="preserve"> году, письменных обращений – </w:t>
      </w:r>
      <w:r w:rsidR="00D16435" w:rsidRPr="00432122">
        <w:rPr>
          <w:sz w:val="27"/>
          <w:szCs w:val="27"/>
        </w:rPr>
        <w:t>10 714</w:t>
      </w:r>
      <w:r w:rsidRPr="00432122">
        <w:rPr>
          <w:sz w:val="27"/>
          <w:szCs w:val="27"/>
        </w:rPr>
        <w:t>, что на 2</w:t>
      </w:r>
      <w:r w:rsidR="00D16435" w:rsidRPr="00432122">
        <w:rPr>
          <w:sz w:val="27"/>
          <w:szCs w:val="27"/>
        </w:rPr>
        <w:t>4</w:t>
      </w:r>
      <w:r w:rsidRPr="00432122">
        <w:rPr>
          <w:sz w:val="27"/>
          <w:szCs w:val="27"/>
        </w:rPr>
        <w:t>% меньше, чем в</w:t>
      </w:r>
      <w:r w:rsidR="00EA6757">
        <w:rPr>
          <w:sz w:val="27"/>
          <w:szCs w:val="27"/>
        </w:rPr>
        <w:t xml:space="preserve">              </w:t>
      </w:r>
      <w:r w:rsidRPr="00432122">
        <w:rPr>
          <w:sz w:val="27"/>
          <w:szCs w:val="27"/>
        </w:rPr>
        <w:t xml:space="preserve"> 20</w:t>
      </w:r>
      <w:r w:rsidR="00D16435" w:rsidRPr="00432122">
        <w:rPr>
          <w:sz w:val="27"/>
          <w:szCs w:val="27"/>
        </w:rPr>
        <w:t>21</w:t>
      </w:r>
      <w:r w:rsidRPr="00432122">
        <w:rPr>
          <w:sz w:val="27"/>
          <w:szCs w:val="27"/>
        </w:rPr>
        <w:t xml:space="preserve"> году (1</w:t>
      </w:r>
      <w:r w:rsidR="00D16435" w:rsidRPr="00432122">
        <w:rPr>
          <w:sz w:val="27"/>
          <w:szCs w:val="27"/>
        </w:rPr>
        <w:t>4 055</w:t>
      </w:r>
      <w:r w:rsidRPr="00432122">
        <w:rPr>
          <w:sz w:val="27"/>
          <w:szCs w:val="27"/>
        </w:rPr>
        <w:t xml:space="preserve">), и </w:t>
      </w:r>
      <w:r w:rsidR="00B96659" w:rsidRPr="00432122">
        <w:rPr>
          <w:sz w:val="27"/>
          <w:szCs w:val="27"/>
        </w:rPr>
        <w:t>на 39</w:t>
      </w:r>
      <w:r w:rsidRPr="00432122">
        <w:rPr>
          <w:sz w:val="27"/>
          <w:szCs w:val="27"/>
        </w:rPr>
        <w:t>% меньше, чем в 20</w:t>
      </w:r>
      <w:r w:rsidR="00D16435" w:rsidRPr="00432122">
        <w:rPr>
          <w:sz w:val="27"/>
          <w:szCs w:val="27"/>
        </w:rPr>
        <w:t>20</w:t>
      </w:r>
      <w:r w:rsidRPr="00432122">
        <w:rPr>
          <w:sz w:val="27"/>
          <w:szCs w:val="27"/>
        </w:rPr>
        <w:t xml:space="preserve"> году (</w:t>
      </w:r>
      <w:r w:rsidR="00D16435" w:rsidRPr="00432122">
        <w:rPr>
          <w:sz w:val="27"/>
          <w:szCs w:val="27"/>
        </w:rPr>
        <w:t>17 462</w:t>
      </w:r>
      <w:r w:rsidRPr="00432122">
        <w:rPr>
          <w:sz w:val="27"/>
          <w:szCs w:val="27"/>
        </w:rPr>
        <w:t xml:space="preserve">), устных – </w:t>
      </w:r>
      <w:r w:rsidR="00583139" w:rsidRPr="00432122">
        <w:rPr>
          <w:sz w:val="27"/>
          <w:szCs w:val="27"/>
        </w:rPr>
        <w:t>3 788</w:t>
      </w:r>
      <w:r w:rsidRPr="00432122">
        <w:rPr>
          <w:sz w:val="27"/>
          <w:szCs w:val="27"/>
        </w:rPr>
        <w:t xml:space="preserve">, что на </w:t>
      </w:r>
      <w:r w:rsidR="00F369ED" w:rsidRPr="00432122">
        <w:rPr>
          <w:sz w:val="27"/>
          <w:szCs w:val="27"/>
        </w:rPr>
        <w:t>68</w:t>
      </w:r>
      <w:r w:rsidRPr="00432122">
        <w:rPr>
          <w:sz w:val="27"/>
          <w:szCs w:val="27"/>
        </w:rPr>
        <w:t xml:space="preserve">% </w:t>
      </w:r>
      <w:r w:rsidR="00583139" w:rsidRPr="00432122">
        <w:rPr>
          <w:sz w:val="27"/>
          <w:szCs w:val="27"/>
        </w:rPr>
        <w:t>бол</w:t>
      </w:r>
      <w:r w:rsidRPr="00432122">
        <w:rPr>
          <w:sz w:val="27"/>
          <w:szCs w:val="27"/>
        </w:rPr>
        <w:t>ьше, чем в 202</w:t>
      </w:r>
      <w:r w:rsidR="00583139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году (</w:t>
      </w:r>
      <w:r w:rsidR="00583139" w:rsidRPr="00432122">
        <w:rPr>
          <w:sz w:val="27"/>
          <w:szCs w:val="27"/>
        </w:rPr>
        <w:t>2316</w:t>
      </w:r>
      <w:r w:rsidRPr="00432122">
        <w:rPr>
          <w:sz w:val="27"/>
          <w:szCs w:val="27"/>
        </w:rPr>
        <w:t xml:space="preserve">), и </w:t>
      </w:r>
      <w:r w:rsidR="002325A7" w:rsidRPr="00432122">
        <w:rPr>
          <w:sz w:val="27"/>
          <w:szCs w:val="27"/>
        </w:rPr>
        <w:t>на 15</w:t>
      </w:r>
      <w:r w:rsidRPr="00432122">
        <w:rPr>
          <w:sz w:val="27"/>
          <w:szCs w:val="27"/>
        </w:rPr>
        <w:t>% меньше, чем в 20</w:t>
      </w:r>
      <w:r w:rsidR="00583139" w:rsidRPr="00432122">
        <w:rPr>
          <w:sz w:val="27"/>
          <w:szCs w:val="27"/>
        </w:rPr>
        <w:t>20</w:t>
      </w:r>
      <w:r w:rsidRPr="00432122">
        <w:rPr>
          <w:sz w:val="27"/>
          <w:szCs w:val="27"/>
        </w:rPr>
        <w:t xml:space="preserve"> году (</w:t>
      </w:r>
      <w:r w:rsidR="00583139" w:rsidRPr="00432122">
        <w:rPr>
          <w:sz w:val="27"/>
          <w:szCs w:val="27"/>
        </w:rPr>
        <w:t>4</w:t>
      </w:r>
      <w:r w:rsidR="00D52271">
        <w:rPr>
          <w:sz w:val="27"/>
          <w:szCs w:val="27"/>
        </w:rPr>
        <w:t xml:space="preserve"> </w:t>
      </w:r>
      <w:r w:rsidR="00583139" w:rsidRPr="00432122">
        <w:rPr>
          <w:sz w:val="27"/>
          <w:szCs w:val="27"/>
        </w:rPr>
        <w:t>462</w:t>
      </w:r>
      <w:r w:rsidRPr="00432122">
        <w:rPr>
          <w:sz w:val="27"/>
          <w:szCs w:val="27"/>
        </w:rPr>
        <w:t xml:space="preserve">), из них: на личном приеме, проводимом в Администрации Курской области, принято </w:t>
      </w:r>
      <w:r w:rsidR="00EA6757">
        <w:rPr>
          <w:sz w:val="27"/>
          <w:szCs w:val="27"/>
        </w:rPr>
        <w:t xml:space="preserve">                        </w:t>
      </w:r>
      <w:r w:rsidR="002325A7" w:rsidRPr="00432122">
        <w:rPr>
          <w:sz w:val="27"/>
          <w:szCs w:val="27"/>
        </w:rPr>
        <w:t>270</w:t>
      </w:r>
      <w:r w:rsidRPr="00432122">
        <w:rPr>
          <w:sz w:val="27"/>
          <w:szCs w:val="27"/>
        </w:rPr>
        <w:t xml:space="preserve"> обращени</w:t>
      </w:r>
      <w:r w:rsidR="002325A7" w:rsidRPr="00432122">
        <w:rPr>
          <w:sz w:val="27"/>
          <w:szCs w:val="27"/>
        </w:rPr>
        <w:t>й</w:t>
      </w:r>
      <w:r w:rsidRPr="00432122">
        <w:rPr>
          <w:sz w:val="27"/>
          <w:szCs w:val="27"/>
        </w:rPr>
        <w:t xml:space="preserve"> граждан (в 202</w:t>
      </w:r>
      <w:r w:rsidR="002325A7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</w:t>
      </w:r>
      <w:r w:rsidR="00D52271">
        <w:rPr>
          <w:sz w:val="27"/>
          <w:szCs w:val="27"/>
        </w:rPr>
        <w:t>.</w:t>
      </w:r>
      <w:r w:rsidRPr="00432122">
        <w:rPr>
          <w:sz w:val="27"/>
          <w:szCs w:val="27"/>
        </w:rPr>
        <w:t xml:space="preserve"> – </w:t>
      </w:r>
      <w:r w:rsidR="002325A7" w:rsidRPr="00432122">
        <w:rPr>
          <w:sz w:val="27"/>
          <w:szCs w:val="27"/>
        </w:rPr>
        <w:t>9</w:t>
      </w:r>
      <w:r w:rsidRPr="00432122">
        <w:rPr>
          <w:sz w:val="27"/>
          <w:szCs w:val="27"/>
        </w:rPr>
        <w:t>4, в 20</w:t>
      </w:r>
      <w:r w:rsidR="002325A7" w:rsidRPr="00432122">
        <w:rPr>
          <w:sz w:val="27"/>
          <w:szCs w:val="27"/>
        </w:rPr>
        <w:t>20</w:t>
      </w:r>
      <w:r w:rsidRPr="00432122">
        <w:rPr>
          <w:sz w:val="27"/>
          <w:szCs w:val="27"/>
        </w:rPr>
        <w:t xml:space="preserve"> г. – </w:t>
      </w:r>
      <w:r w:rsidR="002325A7" w:rsidRPr="00432122">
        <w:rPr>
          <w:sz w:val="27"/>
          <w:szCs w:val="27"/>
        </w:rPr>
        <w:t>464</w:t>
      </w:r>
      <w:r w:rsidRPr="00432122">
        <w:rPr>
          <w:sz w:val="27"/>
          <w:szCs w:val="27"/>
        </w:rPr>
        <w:t xml:space="preserve">). </w:t>
      </w:r>
    </w:p>
    <w:p w:rsidR="00BD4809" w:rsidRDefault="00AB2E2A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432122">
        <w:rPr>
          <w:sz w:val="27"/>
          <w:szCs w:val="27"/>
        </w:rPr>
        <w:t xml:space="preserve"> ходе проведения пресс-конференций Губернатора Курской области </w:t>
      </w:r>
      <w:r w:rsidR="00250BAB" w:rsidRPr="00432122">
        <w:rPr>
          <w:sz w:val="27"/>
          <w:szCs w:val="27"/>
        </w:rPr>
        <w:t xml:space="preserve">поступило </w:t>
      </w:r>
      <w:r w:rsidR="00250BAB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Pr="00432122">
        <w:rPr>
          <w:sz w:val="27"/>
          <w:szCs w:val="27"/>
        </w:rPr>
        <w:t>129 обращений граждан (в 2021 г. – 723, в 2020 г.  – 1980)</w:t>
      </w:r>
      <w:r w:rsidR="00BD4809">
        <w:rPr>
          <w:sz w:val="27"/>
          <w:szCs w:val="27"/>
        </w:rPr>
        <w:t>.</w:t>
      </w:r>
    </w:p>
    <w:p w:rsidR="00D436E8" w:rsidRPr="00432122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В обращениях граждане просили о реализации своих конституционных прав и свобод и о реализации конституционных прав и свобод других лиц (1</w:t>
      </w:r>
      <w:r w:rsidR="003139A4" w:rsidRPr="00432122">
        <w:rPr>
          <w:sz w:val="27"/>
          <w:szCs w:val="27"/>
        </w:rPr>
        <w:t>3 543</w:t>
      </w:r>
      <w:r w:rsidRPr="00432122">
        <w:rPr>
          <w:sz w:val="27"/>
          <w:szCs w:val="27"/>
        </w:rPr>
        <w:t>), сообщали о нарушении нормативных правовых актов и законов (</w:t>
      </w:r>
      <w:r w:rsidR="003139A4" w:rsidRPr="00432122">
        <w:rPr>
          <w:sz w:val="27"/>
          <w:szCs w:val="27"/>
        </w:rPr>
        <w:t>260</w:t>
      </w:r>
      <w:r w:rsidRPr="00432122">
        <w:rPr>
          <w:sz w:val="27"/>
          <w:szCs w:val="27"/>
        </w:rPr>
        <w:t>) и о недостатках в работе государственных органов (</w:t>
      </w:r>
      <w:r w:rsidR="003139A4" w:rsidRPr="00432122">
        <w:rPr>
          <w:sz w:val="27"/>
          <w:szCs w:val="27"/>
        </w:rPr>
        <w:t>728</w:t>
      </w:r>
      <w:r w:rsidRPr="00432122">
        <w:rPr>
          <w:sz w:val="27"/>
          <w:szCs w:val="27"/>
        </w:rPr>
        <w:t>), органов местного самоуправления (</w:t>
      </w:r>
      <w:r w:rsidR="003139A4" w:rsidRPr="00432122">
        <w:rPr>
          <w:sz w:val="27"/>
          <w:szCs w:val="27"/>
        </w:rPr>
        <w:t>778</w:t>
      </w:r>
      <w:r w:rsidRPr="00432122">
        <w:rPr>
          <w:sz w:val="27"/>
          <w:szCs w:val="27"/>
        </w:rPr>
        <w:t xml:space="preserve">), в </w:t>
      </w:r>
      <w:r w:rsidRPr="00432122">
        <w:rPr>
          <w:sz w:val="27"/>
          <w:szCs w:val="27"/>
        </w:rPr>
        <w:lastRenderedPageBreak/>
        <w:t>должностных лиц (</w:t>
      </w:r>
      <w:r w:rsidR="003139A4" w:rsidRPr="00432122">
        <w:rPr>
          <w:sz w:val="27"/>
          <w:szCs w:val="27"/>
        </w:rPr>
        <w:t>321</w:t>
      </w:r>
      <w:r w:rsidRPr="00432122">
        <w:rPr>
          <w:sz w:val="27"/>
          <w:szCs w:val="27"/>
        </w:rPr>
        <w:t xml:space="preserve">), критиковали деятельность </w:t>
      </w:r>
      <w:r w:rsidR="00250BAB">
        <w:rPr>
          <w:sz w:val="27"/>
          <w:szCs w:val="27"/>
        </w:rPr>
        <w:t>исполнительных</w:t>
      </w:r>
      <w:r w:rsidRPr="00432122">
        <w:rPr>
          <w:sz w:val="27"/>
          <w:szCs w:val="27"/>
        </w:rPr>
        <w:t xml:space="preserve"> органов (</w:t>
      </w:r>
      <w:r w:rsidR="003139A4" w:rsidRPr="00432122">
        <w:rPr>
          <w:sz w:val="27"/>
          <w:szCs w:val="27"/>
        </w:rPr>
        <w:t>15</w:t>
      </w:r>
      <w:r w:rsidRPr="00432122">
        <w:rPr>
          <w:sz w:val="27"/>
          <w:szCs w:val="27"/>
        </w:rPr>
        <w:t>), органов местного самоуправления (</w:t>
      </w:r>
      <w:r w:rsidR="003139A4" w:rsidRPr="00432122">
        <w:rPr>
          <w:sz w:val="27"/>
          <w:szCs w:val="27"/>
        </w:rPr>
        <w:t>44</w:t>
      </w:r>
      <w:r w:rsidRPr="00432122">
        <w:rPr>
          <w:sz w:val="27"/>
          <w:szCs w:val="27"/>
        </w:rPr>
        <w:t>) и деятельность должностных лиц (</w:t>
      </w:r>
      <w:r w:rsidR="003139A4" w:rsidRPr="00432122">
        <w:rPr>
          <w:sz w:val="27"/>
          <w:szCs w:val="27"/>
        </w:rPr>
        <w:t>75</w:t>
      </w:r>
      <w:r w:rsidRPr="00432122">
        <w:rPr>
          <w:sz w:val="27"/>
          <w:szCs w:val="27"/>
        </w:rPr>
        <w:t>).</w:t>
      </w:r>
    </w:p>
    <w:p w:rsidR="00D436E8" w:rsidRPr="00432122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В </w:t>
      </w:r>
      <w:r w:rsidR="00B07839" w:rsidRPr="00432122">
        <w:rPr>
          <w:sz w:val="27"/>
          <w:szCs w:val="27"/>
        </w:rPr>
        <w:t>219</w:t>
      </w:r>
      <w:r w:rsidRPr="00432122">
        <w:rPr>
          <w:sz w:val="27"/>
          <w:szCs w:val="27"/>
        </w:rPr>
        <w:t xml:space="preserve"> жалобах (в 202</w:t>
      </w:r>
      <w:r w:rsidR="00B07839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1</w:t>
      </w:r>
      <w:r w:rsidR="00B07839" w:rsidRPr="00432122">
        <w:rPr>
          <w:sz w:val="27"/>
          <w:szCs w:val="27"/>
        </w:rPr>
        <w:t>25</w:t>
      </w:r>
      <w:r w:rsidRPr="00432122">
        <w:rPr>
          <w:sz w:val="27"/>
          <w:szCs w:val="27"/>
        </w:rPr>
        <w:t>) содержались просьбы о восстановлении или защите нарушенных прав и законных интересов, а также жалобы на действия (бездействие) должностных и уполномоченных лиц.</w:t>
      </w:r>
    </w:p>
    <w:p w:rsidR="00D436E8" w:rsidRPr="00432122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В </w:t>
      </w:r>
      <w:r w:rsidR="00B07839" w:rsidRPr="00432122">
        <w:rPr>
          <w:sz w:val="27"/>
          <w:szCs w:val="27"/>
        </w:rPr>
        <w:t>85</w:t>
      </w:r>
      <w:r w:rsidRPr="00432122">
        <w:rPr>
          <w:sz w:val="27"/>
          <w:szCs w:val="27"/>
        </w:rPr>
        <w:t xml:space="preserve"> предложениях (в 202</w:t>
      </w:r>
      <w:r w:rsidR="00B07839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</w:t>
      </w:r>
      <w:r w:rsidR="00B07839" w:rsidRPr="00432122">
        <w:rPr>
          <w:sz w:val="27"/>
          <w:szCs w:val="27"/>
        </w:rPr>
        <w:t>95</w:t>
      </w:r>
      <w:r w:rsidRPr="00432122">
        <w:rPr>
          <w:sz w:val="27"/>
          <w:szCs w:val="27"/>
        </w:rPr>
        <w:t>) поступили рекомендации по развитию социально-экономической и иных сфер деятельности государства, развитию общественных отношений и др.</w:t>
      </w:r>
    </w:p>
    <w:p w:rsidR="00CD4075" w:rsidRPr="00432122" w:rsidRDefault="00D436E8" w:rsidP="00CD4075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Следует отметить, что доля обращений, </w:t>
      </w:r>
      <w:r w:rsidR="00CD4075" w:rsidRPr="00432122">
        <w:rPr>
          <w:sz w:val="27"/>
          <w:szCs w:val="27"/>
        </w:rPr>
        <w:t>поступивших через федеральные органы власти</w:t>
      </w:r>
      <w:r w:rsidR="00D52271">
        <w:rPr>
          <w:sz w:val="27"/>
          <w:szCs w:val="27"/>
        </w:rPr>
        <w:t>,</w:t>
      </w:r>
      <w:r w:rsidR="00CD4075" w:rsidRPr="00432122">
        <w:rPr>
          <w:sz w:val="27"/>
          <w:szCs w:val="27"/>
        </w:rPr>
        <w:t xml:space="preserve"> </w:t>
      </w:r>
      <w:r w:rsidR="00BB33CA">
        <w:rPr>
          <w:sz w:val="27"/>
          <w:szCs w:val="27"/>
        </w:rPr>
        <w:t>составила 25</w:t>
      </w:r>
      <w:r w:rsidR="007D3EDE">
        <w:rPr>
          <w:sz w:val="27"/>
          <w:szCs w:val="27"/>
        </w:rPr>
        <w:t xml:space="preserve">% и </w:t>
      </w:r>
      <w:r w:rsidR="00CD4075" w:rsidRPr="00432122">
        <w:rPr>
          <w:sz w:val="27"/>
          <w:szCs w:val="27"/>
        </w:rPr>
        <w:t xml:space="preserve">уменьшилась на </w:t>
      </w:r>
      <w:r w:rsidR="009747B0" w:rsidRPr="00432122">
        <w:rPr>
          <w:sz w:val="27"/>
          <w:szCs w:val="27"/>
        </w:rPr>
        <w:t>1</w:t>
      </w:r>
      <w:r w:rsidR="00CD4075" w:rsidRPr="00432122">
        <w:rPr>
          <w:sz w:val="27"/>
          <w:szCs w:val="27"/>
        </w:rPr>
        <w:t xml:space="preserve">% </w:t>
      </w:r>
      <w:r w:rsidR="007D3EDE">
        <w:rPr>
          <w:sz w:val="27"/>
          <w:szCs w:val="27"/>
        </w:rPr>
        <w:t>в сравнении с</w:t>
      </w:r>
      <w:r w:rsidR="00CD4075" w:rsidRPr="00432122">
        <w:rPr>
          <w:sz w:val="27"/>
          <w:szCs w:val="27"/>
        </w:rPr>
        <w:t xml:space="preserve"> 2021 год</w:t>
      </w:r>
      <w:r w:rsidR="007D3EDE">
        <w:rPr>
          <w:sz w:val="27"/>
          <w:szCs w:val="27"/>
        </w:rPr>
        <w:t>ом                    (</w:t>
      </w:r>
      <w:r w:rsidR="00D52271">
        <w:rPr>
          <w:sz w:val="27"/>
          <w:szCs w:val="27"/>
        </w:rPr>
        <w:t>26</w:t>
      </w:r>
      <w:r w:rsidR="007D3EDE" w:rsidRPr="00432122">
        <w:rPr>
          <w:sz w:val="27"/>
          <w:szCs w:val="27"/>
        </w:rPr>
        <w:t>%</w:t>
      </w:r>
      <w:r w:rsidR="00D52271">
        <w:rPr>
          <w:sz w:val="27"/>
          <w:szCs w:val="27"/>
        </w:rPr>
        <w:t>) и увеличилась на 15</w:t>
      </w:r>
      <w:r w:rsidR="007D3EDE">
        <w:rPr>
          <w:sz w:val="27"/>
          <w:szCs w:val="27"/>
        </w:rPr>
        <w:t>% в сравнении с 2020 годом (</w:t>
      </w:r>
      <w:r w:rsidR="00D52271">
        <w:rPr>
          <w:sz w:val="27"/>
          <w:szCs w:val="27"/>
        </w:rPr>
        <w:t>10</w:t>
      </w:r>
      <w:r w:rsidR="00CD4075" w:rsidRPr="00432122">
        <w:rPr>
          <w:sz w:val="27"/>
          <w:szCs w:val="27"/>
        </w:rPr>
        <w:t>%).</w:t>
      </w:r>
    </w:p>
    <w:p w:rsidR="00D436E8" w:rsidRPr="00432122" w:rsidRDefault="009747B0" w:rsidP="009747B0">
      <w:pPr>
        <w:pStyle w:val="20"/>
        <w:shd w:val="clear" w:color="auto" w:fill="auto"/>
        <w:spacing w:after="0" w:line="240" w:lineRule="auto"/>
        <w:ind w:right="140" w:firstLine="708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Н</w:t>
      </w:r>
      <w:r w:rsidR="00D436E8" w:rsidRPr="00432122">
        <w:rPr>
          <w:sz w:val="27"/>
          <w:szCs w:val="27"/>
        </w:rPr>
        <w:t>епосредственно от заявителей</w:t>
      </w:r>
      <w:r w:rsidRPr="00432122">
        <w:rPr>
          <w:sz w:val="27"/>
          <w:szCs w:val="27"/>
        </w:rPr>
        <w:t xml:space="preserve"> в Администрацию Курской </w:t>
      </w:r>
      <w:r w:rsidR="00BB33CA" w:rsidRPr="00432122">
        <w:rPr>
          <w:sz w:val="27"/>
          <w:szCs w:val="27"/>
        </w:rPr>
        <w:t>области аналогично</w:t>
      </w:r>
      <w:r w:rsidRPr="00432122">
        <w:rPr>
          <w:sz w:val="27"/>
          <w:szCs w:val="27"/>
        </w:rPr>
        <w:t xml:space="preserve"> 2021 году </w:t>
      </w:r>
      <w:r w:rsidR="00D436E8" w:rsidRPr="00432122">
        <w:rPr>
          <w:sz w:val="27"/>
          <w:szCs w:val="27"/>
        </w:rPr>
        <w:t>поступи</w:t>
      </w:r>
      <w:r w:rsidR="00D52271">
        <w:rPr>
          <w:sz w:val="27"/>
          <w:szCs w:val="27"/>
        </w:rPr>
        <w:t>л 71</w:t>
      </w:r>
      <w:r w:rsidRPr="00432122">
        <w:rPr>
          <w:sz w:val="27"/>
          <w:szCs w:val="27"/>
        </w:rPr>
        <w:t>% обращений.</w:t>
      </w:r>
      <w:r w:rsidR="00D436E8" w:rsidRPr="00432122">
        <w:rPr>
          <w:sz w:val="27"/>
          <w:szCs w:val="27"/>
        </w:rPr>
        <w:t xml:space="preserve"> </w:t>
      </w: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58"/>
        <w:gridCol w:w="1776"/>
        <w:gridCol w:w="1163"/>
        <w:gridCol w:w="992"/>
        <w:gridCol w:w="1276"/>
      </w:tblGrid>
      <w:tr w:rsidR="00D436E8" w:rsidRPr="00021654" w:rsidTr="00EC2B61">
        <w:trPr>
          <w:cantSplit/>
          <w:trHeight w:val="413"/>
        </w:trPr>
        <w:tc>
          <w:tcPr>
            <w:tcW w:w="4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436E8" w:rsidRPr="00021654" w:rsidRDefault="00D436E8" w:rsidP="00EC2B61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Адресант</w:t>
            </w:r>
          </w:p>
        </w:tc>
        <w:tc>
          <w:tcPr>
            <w:tcW w:w="5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E8" w:rsidRPr="00021654" w:rsidRDefault="00D436E8" w:rsidP="00EC2B61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Количество обращений граждан</w:t>
            </w:r>
          </w:p>
        </w:tc>
      </w:tr>
      <w:tr w:rsidR="00DD718A" w:rsidRPr="00021654" w:rsidTr="00EC2B61">
        <w:trPr>
          <w:cantSplit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2020 г.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8A" w:rsidRPr="00021654" w:rsidRDefault="00CF449E" w:rsidP="00DD718A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8A" w:rsidRDefault="00DD718A" w:rsidP="00DD718A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 xml:space="preserve">Изменение </w:t>
            </w:r>
          </w:p>
          <w:p w:rsidR="00DD718A" w:rsidRDefault="00DD718A" w:rsidP="00DD718A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 xml:space="preserve">в % </w:t>
            </w:r>
          </w:p>
          <w:p w:rsidR="00DD718A" w:rsidRPr="00021654" w:rsidRDefault="00DD718A" w:rsidP="008C2A9D">
            <w:pPr>
              <w:tabs>
                <w:tab w:val="left" w:pos="1365"/>
              </w:tabs>
              <w:snapToGri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202</w:t>
            </w:r>
            <w:r w:rsidR="008C2A9D">
              <w:rPr>
                <w:rStyle w:val="28pt"/>
                <w:rFonts w:eastAsia="Calibri"/>
              </w:rPr>
              <w:t>2</w:t>
            </w:r>
            <w:r>
              <w:rPr>
                <w:rStyle w:val="28pt"/>
                <w:rFonts w:eastAsia="Calibri"/>
              </w:rPr>
              <w:t>/202</w:t>
            </w:r>
            <w:r w:rsidR="008C2A9D">
              <w:rPr>
                <w:rStyle w:val="28pt"/>
                <w:rFonts w:eastAsia="Calibri"/>
              </w:rPr>
              <w:t>1</w:t>
            </w:r>
            <w:r>
              <w:rPr>
                <w:rStyle w:val="28pt"/>
                <w:rFonts w:eastAsia="Calibri"/>
              </w:rPr>
              <w:t xml:space="preserve"> гг.</w:t>
            </w:r>
          </w:p>
        </w:tc>
      </w:tr>
      <w:tr w:rsidR="00DD718A" w:rsidRPr="00021654" w:rsidTr="00EC2B61">
        <w:trPr>
          <w:trHeight w:val="621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Районы и города Курской области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16</w:t>
            </w:r>
            <w:r w:rsidR="001B31BD">
              <w:rPr>
                <w:rStyle w:val="28pt"/>
              </w:rPr>
              <w:t xml:space="preserve"> </w:t>
            </w:r>
            <w:r>
              <w:rPr>
                <w:rStyle w:val="28pt"/>
              </w:rPr>
              <w:t>956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11</w:t>
            </w:r>
            <w:r w:rsidR="001B31BD">
              <w:rPr>
                <w:rStyle w:val="28pt"/>
              </w:rPr>
              <w:t xml:space="preserve"> </w:t>
            </w:r>
            <w:r>
              <w:rPr>
                <w:rStyle w:val="28pt"/>
              </w:rPr>
              <w:t>672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8A" w:rsidRPr="00021654" w:rsidRDefault="001B31BD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10 361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8A" w:rsidRPr="00021654" w:rsidRDefault="00BE1457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-11</w:t>
            </w:r>
          </w:p>
        </w:tc>
      </w:tr>
      <w:tr w:rsidR="00DD718A" w:rsidRPr="00021654" w:rsidTr="00EC2B61">
        <w:trPr>
          <w:trHeight w:val="452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Администрация Президента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3</w:t>
            </w:r>
            <w:r w:rsidR="001B31BD">
              <w:rPr>
                <w:rStyle w:val="28pt"/>
              </w:rPr>
              <w:t xml:space="preserve"> </w:t>
            </w:r>
            <w:r>
              <w:rPr>
                <w:rStyle w:val="28pt"/>
              </w:rPr>
              <w:t>970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3</w:t>
            </w:r>
            <w:r w:rsidR="001B31BD">
              <w:rPr>
                <w:rStyle w:val="28pt"/>
              </w:rPr>
              <w:t xml:space="preserve"> </w:t>
            </w:r>
            <w:r>
              <w:rPr>
                <w:rStyle w:val="28pt"/>
              </w:rPr>
              <w:t>512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8A" w:rsidRPr="00021654" w:rsidRDefault="00367D16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2 948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8A" w:rsidRPr="00021654" w:rsidRDefault="00BE1457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-16</w:t>
            </w:r>
          </w:p>
        </w:tc>
      </w:tr>
      <w:tr w:rsidR="00DD718A" w:rsidRPr="00021654" w:rsidTr="00EC2B61">
        <w:trPr>
          <w:trHeight w:val="27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Аппарат Правительства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8A" w:rsidRPr="00021654" w:rsidRDefault="00367D16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8A" w:rsidRPr="00021654" w:rsidRDefault="00BE1457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-14</w:t>
            </w:r>
          </w:p>
        </w:tc>
      </w:tr>
      <w:tr w:rsidR="00DD718A" w:rsidRPr="00021654" w:rsidTr="00EC2B61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Министерство здравоохранения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72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8A" w:rsidRDefault="00367D16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8A" w:rsidRPr="00021654" w:rsidRDefault="00BE1457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-60</w:t>
            </w:r>
          </w:p>
        </w:tc>
      </w:tr>
      <w:tr w:rsidR="00DD718A" w:rsidRPr="00021654" w:rsidTr="00EC2B61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Минстрой России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39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8A" w:rsidRDefault="00367D16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8A" w:rsidRPr="00021654" w:rsidRDefault="000501F9" w:rsidP="004C59FC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 w:rsidRPr="004C59FC">
              <w:rPr>
                <w:rStyle w:val="28pt"/>
              </w:rPr>
              <w:t>-</w:t>
            </w:r>
            <w:r w:rsidR="00BE1457" w:rsidRPr="004C59FC">
              <w:rPr>
                <w:rStyle w:val="28pt"/>
              </w:rPr>
              <w:t>1</w:t>
            </w:r>
            <w:r w:rsidR="004C59FC">
              <w:rPr>
                <w:rStyle w:val="28pt"/>
              </w:rPr>
              <w:t>3</w:t>
            </w:r>
          </w:p>
        </w:tc>
      </w:tr>
      <w:tr w:rsidR="00DD718A" w:rsidRPr="00021654" w:rsidTr="00EC2B61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Министерство транспорта Российской Федерации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8A" w:rsidRDefault="00367D16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8A" w:rsidRPr="00021654" w:rsidRDefault="00BE1457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+100</w:t>
            </w:r>
          </w:p>
        </w:tc>
      </w:tr>
      <w:tr w:rsidR="00DD718A" w:rsidRPr="00021654" w:rsidTr="00EC2B61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Аппарат полномочного представителя Президента Российской Федерации в Центральном федеральном округе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8A" w:rsidRDefault="00367D16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8A" w:rsidRPr="00021654" w:rsidRDefault="00BE1457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-82</w:t>
            </w:r>
          </w:p>
        </w:tc>
      </w:tr>
      <w:tr w:rsidR="00DD718A" w:rsidRPr="00021654" w:rsidTr="00EC2B61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>
              <w:rPr>
                <w:rStyle w:val="28pt"/>
                <w:rFonts w:eastAsia="Calibri"/>
              </w:rPr>
              <w:t>Приёмная Президента Российской Федерации в Курской области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117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8A" w:rsidRDefault="00367D16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8A" w:rsidRPr="00021654" w:rsidRDefault="00BE1457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+41</w:t>
            </w:r>
          </w:p>
        </w:tc>
      </w:tr>
      <w:tr w:rsidR="00DD718A" w:rsidRPr="00021654" w:rsidTr="00EC2B61">
        <w:trPr>
          <w:trHeight w:val="84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</w:p>
          <w:p w:rsidR="00DD718A" w:rsidRPr="00021654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Федерально</w:t>
            </w:r>
            <w:r>
              <w:rPr>
                <w:rStyle w:val="28pt"/>
                <w:rFonts w:eastAsia="Calibri"/>
              </w:rPr>
              <w:t>е Собрание Российской Федерации,</w:t>
            </w:r>
          </w:p>
          <w:p w:rsidR="00DD718A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в том числе:</w:t>
            </w:r>
          </w:p>
          <w:p w:rsidR="00DD718A" w:rsidRPr="00021654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</w:p>
          <w:p w:rsidR="00DD718A" w:rsidRPr="00021654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депутаты Государственной Думы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234</w:t>
            </w:r>
          </w:p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DD718A" w:rsidRPr="00021654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168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295</w:t>
            </w:r>
          </w:p>
          <w:p w:rsidR="00DD718A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DD718A" w:rsidRPr="00021654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8A" w:rsidRDefault="00367D16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172</w:t>
            </w:r>
          </w:p>
          <w:p w:rsidR="00367D16" w:rsidRDefault="00367D16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367D16" w:rsidRPr="00021654" w:rsidRDefault="00367D16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8A" w:rsidRDefault="00BE1457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-42</w:t>
            </w:r>
          </w:p>
          <w:p w:rsidR="00BE1457" w:rsidRDefault="00BE1457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</w:p>
          <w:p w:rsidR="00BE1457" w:rsidRPr="00021654" w:rsidRDefault="00BE1457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-41</w:t>
            </w:r>
          </w:p>
        </w:tc>
      </w:tr>
      <w:tr w:rsidR="00DD718A" w:rsidRPr="00021654" w:rsidTr="00EC2B61">
        <w:trPr>
          <w:trHeight w:val="557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widowControl w:val="0"/>
              <w:tabs>
                <w:tab w:val="num" w:pos="13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28pt"/>
                <w:rFonts w:eastAsia="Calibri"/>
              </w:rPr>
            </w:pPr>
            <w:r w:rsidRPr="00021654">
              <w:rPr>
                <w:rStyle w:val="28pt"/>
                <w:rFonts w:eastAsia="Calibri"/>
              </w:rPr>
              <w:t>Депутаты Курской областной Думы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718A" w:rsidRPr="00021654" w:rsidRDefault="00DD718A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8A" w:rsidRPr="00021654" w:rsidRDefault="00367D16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8A" w:rsidRPr="00021654" w:rsidRDefault="000501F9" w:rsidP="00DD718A">
            <w:pPr>
              <w:pStyle w:val="20"/>
              <w:shd w:val="clear" w:color="auto" w:fill="auto"/>
              <w:spacing w:after="0" w:line="240" w:lineRule="auto"/>
              <w:contextualSpacing/>
              <w:jc w:val="center"/>
              <w:rPr>
                <w:rStyle w:val="28pt"/>
              </w:rPr>
            </w:pPr>
            <w:r>
              <w:rPr>
                <w:rStyle w:val="28pt"/>
              </w:rPr>
              <w:t>+</w:t>
            </w:r>
            <w:r w:rsidR="00BE1457">
              <w:rPr>
                <w:rStyle w:val="28pt"/>
              </w:rPr>
              <w:t>8</w:t>
            </w:r>
          </w:p>
        </w:tc>
      </w:tr>
    </w:tbl>
    <w:p w:rsidR="00D436E8" w:rsidRPr="00021654" w:rsidRDefault="00D436E8" w:rsidP="00D436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36E8" w:rsidRDefault="00D436E8" w:rsidP="00D436E8">
      <w:pPr>
        <w:spacing w:after="0" w:line="240" w:lineRule="auto"/>
        <w:contextualSpacing/>
        <w:rPr>
          <w:sz w:val="2"/>
          <w:szCs w:val="2"/>
        </w:rPr>
      </w:pPr>
    </w:p>
    <w:p w:rsidR="00D436E8" w:rsidRDefault="00D436E8" w:rsidP="00D436E8">
      <w:pPr>
        <w:spacing w:after="0" w:line="240" w:lineRule="auto"/>
        <w:contextualSpacing/>
        <w:rPr>
          <w:sz w:val="2"/>
          <w:szCs w:val="2"/>
        </w:rPr>
      </w:pPr>
    </w:p>
    <w:p w:rsidR="00D436E8" w:rsidRPr="00432122" w:rsidRDefault="00D436E8" w:rsidP="00D436E8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В сравнении с 202</w:t>
      </w:r>
      <w:r w:rsidR="003609AF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годом наблюдалось уменьшение на 1</w:t>
      </w:r>
      <w:r w:rsidR="003609AF" w:rsidRPr="00432122">
        <w:rPr>
          <w:sz w:val="27"/>
          <w:szCs w:val="27"/>
        </w:rPr>
        <w:t>6</w:t>
      </w:r>
      <w:r w:rsidRPr="00432122">
        <w:rPr>
          <w:sz w:val="27"/>
          <w:szCs w:val="27"/>
        </w:rPr>
        <w:t>% количества обращений, поступивших на рассмотрение в Администрацию Курской области через Администрацию Президен</w:t>
      </w:r>
      <w:r w:rsidR="00D52271">
        <w:rPr>
          <w:sz w:val="27"/>
          <w:szCs w:val="27"/>
        </w:rPr>
        <w:t xml:space="preserve">та Российской Федерации. Из них </w:t>
      </w:r>
      <w:r w:rsidR="003609AF" w:rsidRPr="00432122">
        <w:rPr>
          <w:sz w:val="27"/>
          <w:szCs w:val="27"/>
        </w:rPr>
        <w:t xml:space="preserve">317 </w:t>
      </w:r>
      <w:r w:rsidRPr="00432122">
        <w:rPr>
          <w:sz w:val="27"/>
          <w:szCs w:val="27"/>
        </w:rPr>
        <w:t>обращени</w:t>
      </w:r>
      <w:r w:rsidR="003609AF" w:rsidRPr="00432122">
        <w:rPr>
          <w:sz w:val="27"/>
          <w:szCs w:val="27"/>
        </w:rPr>
        <w:t>й</w:t>
      </w:r>
      <w:r w:rsidRPr="00432122">
        <w:rPr>
          <w:sz w:val="27"/>
          <w:szCs w:val="27"/>
        </w:rPr>
        <w:t xml:space="preserve"> </w:t>
      </w:r>
      <w:r w:rsidR="00BB33CA">
        <w:rPr>
          <w:sz w:val="27"/>
          <w:szCs w:val="27"/>
        </w:rPr>
        <w:t xml:space="preserve">                        </w:t>
      </w:r>
      <w:r w:rsidRPr="00432122">
        <w:rPr>
          <w:sz w:val="27"/>
          <w:szCs w:val="27"/>
        </w:rPr>
        <w:t>(в</w:t>
      </w:r>
      <w:r w:rsidR="005B176D">
        <w:rPr>
          <w:sz w:val="27"/>
          <w:szCs w:val="27"/>
        </w:rPr>
        <w:t xml:space="preserve">  </w:t>
      </w:r>
      <w:r w:rsidRPr="00432122">
        <w:rPr>
          <w:sz w:val="27"/>
          <w:szCs w:val="27"/>
        </w:rPr>
        <w:t>202</w:t>
      </w:r>
      <w:r w:rsidR="003609AF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</w:t>
      </w:r>
      <w:r w:rsidR="003609AF" w:rsidRPr="00432122">
        <w:rPr>
          <w:sz w:val="27"/>
          <w:szCs w:val="27"/>
        </w:rPr>
        <w:t>1674</w:t>
      </w:r>
      <w:r w:rsidRPr="00432122">
        <w:rPr>
          <w:sz w:val="27"/>
          <w:szCs w:val="27"/>
        </w:rPr>
        <w:t>) поступило по вопросам социальной сферы,</w:t>
      </w:r>
      <w:r w:rsidR="005B176D">
        <w:rPr>
          <w:sz w:val="27"/>
          <w:szCs w:val="27"/>
        </w:rPr>
        <w:t xml:space="preserve"> </w:t>
      </w:r>
      <w:r w:rsidR="003609AF" w:rsidRPr="00432122">
        <w:rPr>
          <w:sz w:val="27"/>
          <w:szCs w:val="27"/>
        </w:rPr>
        <w:t>790</w:t>
      </w:r>
      <w:r w:rsidRPr="00432122">
        <w:rPr>
          <w:sz w:val="27"/>
          <w:szCs w:val="27"/>
        </w:rPr>
        <w:t xml:space="preserve"> обращени</w:t>
      </w:r>
      <w:r w:rsidR="003609AF" w:rsidRPr="00432122">
        <w:rPr>
          <w:sz w:val="27"/>
          <w:szCs w:val="27"/>
        </w:rPr>
        <w:t>й</w:t>
      </w:r>
      <w:r w:rsidRPr="00432122">
        <w:rPr>
          <w:sz w:val="27"/>
          <w:szCs w:val="27"/>
        </w:rPr>
        <w:t xml:space="preserve"> граждан (в 202</w:t>
      </w:r>
      <w:r w:rsidR="003609AF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</w:t>
      </w:r>
      <w:r w:rsidR="003609AF" w:rsidRPr="00432122">
        <w:rPr>
          <w:sz w:val="27"/>
          <w:szCs w:val="27"/>
        </w:rPr>
        <w:t>1002</w:t>
      </w:r>
      <w:r w:rsidRPr="00432122">
        <w:rPr>
          <w:sz w:val="27"/>
          <w:szCs w:val="27"/>
        </w:rPr>
        <w:t>) –</w:t>
      </w:r>
      <w:r w:rsidR="00D52271">
        <w:rPr>
          <w:sz w:val="27"/>
          <w:szCs w:val="27"/>
        </w:rPr>
        <w:t xml:space="preserve"> жилищно-коммунальной сферы, 933</w:t>
      </w:r>
      <w:r w:rsidRPr="00432122">
        <w:rPr>
          <w:sz w:val="27"/>
          <w:szCs w:val="27"/>
        </w:rPr>
        <w:t xml:space="preserve"> обращени</w:t>
      </w:r>
      <w:r w:rsidR="00D52271">
        <w:rPr>
          <w:sz w:val="27"/>
          <w:szCs w:val="27"/>
        </w:rPr>
        <w:t>я</w:t>
      </w:r>
      <w:r w:rsidRPr="00432122">
        <w:rPr>
          <w:sz w:val="27"/>
          <w:szCs w:val="27"/>
        </w:rPr>
        <w:t xml:space="preserve"> </w:t>
      </w:r>
      <w:r w:rsidR="00D52271">
        <w:rPr>
          <w:sz w:val="27"/>
          <w:szCs w:val="27"/>
        </w:rPr>
        <w:t xml:space="preserve">                                                             </w:t>
      </w:r>
      <w:r w:rsidRPr="00432122">
        <w:rPr>
          <w:sz w:val="27"/>
          <w:szCs w:val="27"/>
        </w:rPr>
        <w:t>(в 202</w:t>
      </w:r>
      <w:r w:rsidR="003609AF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7</w:t>
      </w:r>
      <w:r w:rsidR="003609AF" w:rsidRPr="00432122">
        <w:rPr>
          <w:sz w:val="27"/>
          <w:szCs w:val="27"/>
        </w:rPr>
        <w:t>60</w:t>
      </w:r>
      <w:r w:rsidRPr="00432122">
        <w:rPr>
          <w:sz w:val="27"/>
          <w:szCs w:val="27"/>
        </w:rPr>
        <w:t xml:space="preserve">) – государства, общества, политики, </w:t>
      </w:r>
      <w:r w:rsidR="003609AF" w:rsidRPr="00432122">
        <w:rPr>
          <w:sz w:val="27"/>
          <w:szCs w:val="27"/>
        </w:rPr>
        <w:t xml:space="preserve">739 обращений </w:t>
      </w:r>
      <w:r w:rsidR="00796583">
        <w:rPr>
          <w:sz w:val="27"/>
          <w:szCs w:val="27"/>
        </w:rPr>
        <w:t xml:space="preserve">                                       </w:t>
      </w:r>
      <w:r w:rsidR="003609AF" w:rsidRPr="00432122">
        <w:rPr>
          <w:sz w:val="27"/>
          <w:szCs w:val="27"/>
        </w:rPr>
        <w:lastRenderedPageBreak/>
        <w:t>(в 2021 г. – 987) – экономики, 594</w:t>
      </w:r>
      <w:r w:rsidRPr="00432122">
        <w:rPr>
          <w:sz w:val="27"/>
          <w:szCs w:val="27"/>
        </w:rPr>
        <w:t xml:space="preserve"> – обороны, безопасности, законности (в 202</w:t>
      </w:r>
      <w:r w:rsidR="003609AF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</w:t>
      </w:r>
      <w:r w:rsidR="003609AF" w:rsidRPr="00432122">
        <w:rPr>
          <w:sz w:val="27"/>
          <w:szCs w:val="27"/>
        </w:rPr>
        <w:t>339</w:t>
      </w:r>
      <w:r w:rsidRPr="00432122">
        <w:rPr>
          <w:sz w:val="27"/>
          <w:szCs w:val="27"/>
        </w:rPr>
        <w:t>).</w:t>
      </w:r>
    </w:p>
    <w:p w:rsidR="00D436E8" w:rsidRPr="00432122" w:rsidRDefault="00D436E8" w:rsidP="00D436E8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Наибольшее количество обращений граждан в Администрацию Президента Российской Федерации направлено жителями следующих городов: Курск – </w:t>
      </w:r>
      <w:r w:rsidR="003609AF" w:rsidRPr="00432122">
        <w:rPr>
          <w:sz w:val="27"/>
          <w:szCs w:val="27"/>
        </w:rPr>
        <w:t>987</w:t>
      </w:r>
      <w:r w:rsidRPr="00432122">
        <w:rPr>
          <w:sz w:val="27"/>
          <w:szCs w:val="27"/>
        </w:rPr>
        <w:t xml:space="preserve"> </w:t>
      </w:r>
      <w:r w:rsidR="00BB33CA">
        <w:rPr>
          <w:sz w:val="27"/>
          <w:szCs w:val="27"/>
        </w:rPr>
        <w:t xml:space="preserve">                  </w:t>
      </w:r>
      <w:r w:rsidRPr="00432122">
        <w:rPr>
          <w:sz w:val="27"/>
          <w:szCs w:val="27"/>
        </w:rPr>
        <w:t>(в 202</w:t>
      </w:r>
      <w:r w:rsidR="001F55FF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</w:t>
      </w:r>
      <w:r w:rsidR="003609AF" w:rsidRPr="00432122">
        <w:rPr>
          <w:sz w:val="27"/>
          <w:szCs w:val="27"/>
        </w:rPr>
        <w:t>1</w:t>
      </w:r>
      <w:r w:rsidR="001F55FF">
        <w:rPr>
          <w:sz w:val="27"/>
          <w:szCs w:val="27"/>
        </w:rPr>
        <w:t xml:space="preserve"> </w:t>
      </w:r>
      <w:r w:rsidR="003609AF" w:rsidRPr="00432122">
        <w:rPr>
          <w:sz w:val="27"/>
          <w:szCs w:val="27"/>
        </w:rPr>
        <w:t>449</w:t>
      </w:r>
      <w:r w:rsidRPr="00432122">
        <w:rPr>
          <w:sz w:val="27"/>
          <w:szCs w:val="27"/>
        </w:rPr>
        <w:t xml:space="preserve">), Железногорск – </w:t>
      </w:r>
      <w:r w:rsidR="003609AF" w:rsidRPr="00432122">
        <w:rPr>
          <w:sz w:val="27"/>
          <w:szCs w:val="27"/>
        </w:rPr>
        <w:t>222</w:t>
      </w:r>
      <w:r w:rsidRPr="00432122">
        <w:rPr>
          <w:sz w:val="27"/>
          <w:szCs w:val="27"/>
        </w:rPr>
        <w:t xml:space="preserve"> (в 202</w:t>
      </w:r>
      <w:r w:rsidR="003609AF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</w:t>
      </w:r>
      <w:r w:rsidR="003609AF" w:rsidRPr="00432122">
        <w:rPr>
          <w:sz w:val="27"/>
          <w:szCs w:val="27"/>
        </w:rPr>
        <w:t>249</w:t>
      </w:r>
      <w:r w:rsidRPr="00432122">
        <w:rPr>
          <w:sz w:val="27"/>
          <w:szCs w:val="27"/>
        </w:rPr>
        <w:t xml:space="preserve">), </w:t>
      </w:r>
      <w:r w:rsidR="003609AF" w:rsidRPr="00432122">
        <w:rPr>
          <w:sz w:val="27"/>
          <w:szCs w:val="27"/>
        </w:rPr>
        <w:t>Щигры – 66</w:t>
      </w:r>
      <w:r w:rsidRPr="00432122">
        <w:rPr>
          <w:sz w:val="27"/>
          <w:szCs w:val="27"/>
        </w:rPr>
        <w:t xml:space="preserve"> </w:t>
      </w:r>
      <w:r w:rsidR="00BB33CA">
        <w:rPr>
          <w:sz w:val="27"/>
          <w:szCs w:val="27"/>
        </w:rPr>
        <w:t xml:space="preserve">                                               </w:t>
      </w:r>
      <w:r w:rsidRPr="00432122">
        <w:rPr>
          <w:sz w:val="27"/>
          <w:szCs w:val="27"/>
        </w:rPr>
        <w:t>(в 202</w:t>
      </w:r>
      <w:r w:rsidR="003609AF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</w:t>
      </w:r>
      <w:r w:rsidR="003609AF" w:rsidRPr="00432122">
        <w:rPr>
          <w:sz w:val="27"/>
          <w:szCs w:val="27"/>
        </w:rPr>
        <w:t>72) – и районов: Курский – 1</w:t>
      </w:r>
      <w:r w:rsidRPr="00432122">
        <w:rPr>
          <w:sz w:val="27"/>
          <w:szCs w:val="27"/>
        </w:rPr>
        <w:t>0</w:t>
      </w:r>
      <w:r w:rsidR="003609AF" w:rsidRPr="00432122">
        <w:rPr>
          <w:sz w:val="27"/>
          <w:szCs w:val="27"/>
        </w:rPr>
        <w:t>9</w:t>
      </w:r>
      <w:r w:rsidRPr="00432122">
        <w:rPr>
          <w:sz w:val="27"/>
          <w:szCs w:val="27"/>
        </w:rPr>
        <w:t xml:space="preserve"> (в 202</w:t>
      </w:r>
      <w:r w:rsidR="003609AF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19</w:t>
      </w:r>
      <w:r w:rsidR="003609AF" w:rsidRPr="00432122">
        <w:rPr>
          <w:sz w:val="27"/>
          <w:szCs w:val="27"/>
        </w:rPr>
        <w:t xml:space="preserve">0), </w:t>
      </w:r>
      <w:proofErr w:type="spellStart"/>
      <w:r w:rsidR="00FD34D4" w:rsidRPr="00432122">
        <w:rPr>
          <w:sz w:val="27"/>
          <w:szCs w:val="27"/>
        </w:rPr>
        <w:t>Глушковский</w:t>
      </w:r>
      <w:proofErr w:type="spellEnd"/>
      <w:r w:rsidR="00FD34D4" w:rsidRPr="00432122">
        <w:rPr>
          <w:sz w:val="27"/>
          <w:szCs w:val="27"/>
        </w:rPr>
        <w:t xml:space="preserve"> – 63 </w:t>
      </w:r>
      <w:r w:rsidR="00D52271">
        <w:rPr>
          <w:sz w:val="27"/>
          <w:szCs w:val="27"/>
        </w:rPr>
        <w:t xml:space="preserve">                       </w:t>
      </w:r>
      <w:r w:rsidR="00FD34D4" w:rsidRPr="00432122">
        <w:rPr>
          <w:sz w:val="27"/>
          <w:szCs w:val="27"/>
        </w:rPr>
        <w:t xml:space="preserve">(в 2021 г. – 53), </w:t>
      </w:r>
      <w:proofErr w:type="spellStart"/>
      <w:r w:rsidR="00FD34D4" w:rsidRPr="00432122">
        <w:rPr>
          <w:sz w:val="27"/>
          <w:szCs w:val="27"/>
        </w:rPr>
        <w:t>Железногорский</w:t>
      </w:r>
      <w:proofErr w:type="spellEnd"/>
      <w:r w:rsidR="00FD34D4" w:rsidRPr="00432122">
        <w:rPr>
          <w:sz w:val="27"/>
          <w:szCs w:val="27"/>
        </w:rPr>
        <w:t xml:space="preserve"> – 53 (в 2021 г. – 44), Фатежский – 54 (в 2021 г. – 68), </w:t>
      </w:r>
      <w:r w:rsidR="00BB33CA">
        <w:rPr>
          <w:sz w:val="27"/>
          <w:szCs w:val="27"/>
        </w:rPr>
        <w:t xml:space="preserve">                 </w:t>
      </w:r>
      <w:r w:rsidR="003609AF" w:rsidRPr="00432122">
        <w:rPr>
          <w:sz w:val="27"/>
          <w:szCs w:val="27"/>
        </w:rPr>
        <w:t xml:space="preserve">Горшеченский – </w:t>
      </w:r>
      <w:r w:rsidR="00FD34D4" w:rsidRPr="00432122">
        <w:rPr>
          <w:sz w:val="27"/>
          <w:szCs w:val="27"/>
        </w:rPr>
        <w:t>51</w:t>
      </w:r>
      <w:r w:rsidR="003609AF" w:rsidRPr="00432122">
        <w:rPr>
          <w:sz w:val="27"/>
          <w:szCs w:val="27"/>
        </w:rPr>
        <w:t xml:space="preserve"> (в 2021</w:t>
      </w:r>
      <w:r w:rsidRPr="00432122">
        <w:rPr>
          <w:sz w:val="27"/>
          <w:szCs w:val="27"/>
        </w:rPr>
        <w:t xml:space="preserve"> г. –</w:t>
      </w:r>
      <w:r w:rsidR="003609AF" w:rsidRPr="00432122">
        <w:rPr>
          <w:sz w:val="27"/>
          <w:szCs w:val="27"/>
        </w:rPr>
        <w:t xml:space="preserve"> 7</w:t>
      </w:r>
      <w:r w:rsidRPr="00432122">
        <w:rPr>
          <w:sz w:val="27"/>
          <w:szCs w:val="27"/>
        </w:rPr>
        <w:t>5).</w:t>
      </w:r>
    </w:p>
    <w:p w:rsidR="008A6FF2" w:rsidRPr="00432122" w:rsidRDefault="00D436E8" w:rsidP="008A6FF2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 xml:space="preserve">Анализ интенсивности обращений граждан показал, что </w:t>
      </w:r>
      <w:proofErr w:type="spellStart"/>
      <w:r w:rsidRPr="00432122">
        <w:rPr>
          <w:sz w:val="27"/>
          <w:szCs w:val="27"/>
        </w:rPr>
        <w:t>среднеобластной</w:t>
      </w:r>
      <w:proofErr w:type="spellEnd"/>
      <w:r w:rsidRPr="00432122">
        <w:rPr>
          <w:sz w:val="27"/>
          <w:szCs w:val="27"/>
        </w:rPr>
        <w:t xml:space="preserve"> показатель интенсивности обращений граждан в Администрацию Курской области составил </w:t>
      </w:r>
      <w:r w:rsidR="00475388" w:rsidRPr="00432122">
        <w:rPr>
          <w:sz w:val="27"/>
          <w:szCs w:val="27"/>
        </w:rPr>
        <w:t>13</w:t>
      </w:r>
      <w:r w:rsidRPr="00432122">
        <w:rPr>
          <w:sz w:val="27"/>
          <w:szCs w:val="27"/>
        </w:rPr>
        <w:t xml:space="preserve"> обращений на 1000 жителей (в 202</w:t>
      </w:r>
      <w:r w:rsidR="00475388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</w:t>
      </w:r>
      <w:r w:rsidR="00475388" w:rsidRPr="00432122">
        <w:rPr>
          <w:sz w:val="27"/>
          <w:szCs w:val="27"/>
        </w:rPr>
        <w:t>15</w:t>
      </w:r>
      <w:r w:rsidRPr="00432122">
        <w:rPr>
          <w:sz w:val="27"/>
          <w:szCs w:val="27"/>
        </w:rPr>
        <w:t>, в 20</w:t>
      </w:r>
      <w:r w:rsidR="00475388" w:rsidRPr="00432122">
        <w:rPr>
          <w:sz w:val="27"/>
          <w:szCs w:val="27"/>
        </w:rPr>
        <w:t>20</w:t>
      </w:r>
      <w:r w:rsidRPr="00432122">
        <w:rPr>
          <w:sz w:val="27"/>
          <w:szCs w:val="27"/>
        </w:rPr>
        <w:t xml:space="preserve"> г. – 2</w:t>
      </w:r>
      <w:r w:rsidR="00475388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>). Наибольшая интенсивность обращений наблюдалась из городов: Щигры – 1</w:t>
      </w:r>
      <w:r w:rsidR="00475388" w:rsidRPr="00432122">
        <w:rPr>
          <w:sz w:val="27"/>
          <w:szCs w:val="27"/>
        </w:rPr>
        <w:t>9</w:t>
      </w:r>
      <w:r w:rsidRPr="00432122">
        <w:rPr>
          <w:sz w:val="27"/>
          <w:szCs w:val="27"/>
        </w:rPr>
        <w:t xml:space="preserve"> (в 202</w:t>
      </w:r>
      <w:r w:rsidR="00475388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</w:t>
      </w:r>
      <w:r w:rsidR="00475388" w:rsidRPr="00432122">
        <w:rPr>
          <w:sz w:val="27"/>
          <w:szCs w:val="27"/>
        </w:rPr>
        <w:t>18</w:t>
      </w:r>
      <w:r w:rsidRPr="00432122">
        <w:rPr>
          <w:sz w:val="27"/>
          <w:szCs w:val="27"/>
        </w:rPr>
        <w:t>), Курск – 1</w:t>
      </w:r>
      <w:r w:rsidR="00475388" w:rsidRPr="00432122">
        <w:rPr>
          <w:sz w:val="27"/>
          <w:szCs w:val="27"/>
        </w:rPr>
        <w:t>4</w:t>
      </w:r>
      <w:r w:rsidRPr="00432122">
        <w:rPr>
          <w:sz w:val="27"/>
          <w:szCs w:val="27"/>
        </w:rPr>
        <w:t xml:space="preserve"> (в 202</w:t>
      </w:r>
      <w:r w:rsidR="00475388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24) – и районов: </w:t>
      </w:r>
      <w:proofErr w:type="spellStart"/>
      <w:r w:rsidR="00475388" w:rsidRPr="00432122">
        <w:rPr>
          <w:sz w:val="27"/>
          <w:szCs w:val="27"/>
        </w:rPr>
        <w:t>Фатежского</w:t>
      </w:r>
      <w:proofErr w:type="spellEnd"/>
      <w:r w:rsidR="00475388" w:rsidRPr="00432122">
        <w:rPr>
          <w:sz w:val="27"/>
          <w:szCs w:val="27"/>
        </w:rPr>
        <w:t xml:space="preserve"> – 18 (в 2021 г. – 12), Льговского – 18 (в 2021 г. – 13), </w:t>
      </w:r>
      <w:r w:rsidRPr="00432122">
        <w:rPr>
          <w:sz w:val="27"/>
          <w:szCs w:val="27"/>
        </w:rPr>
        <w:t>Железногорского – 1</w:t>
      </w:r>
      <w:r w:rsidR="00475388" w:rsidRPr="00432122">
        <w:rPr>
          <w:sz w:val="27"/>
          <w:szCs w:val="27"/>
        </w:rPr>
        <w:t>4</w:t>
      </w:r>
      <w:r w:rsidRPr="00432122">
        <w:rPr>
          <w:sz w:val="27"/>
          <w:szCs w:val="27"/>
        </w:rPr>
        <w:t xml:space="preserve"> (в 202</w:t>
      </w:r>
      <w:r w:rsidR="00475388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г. – 1</w:t>
      </w:r>
      <w:r w:rsidR="00475388" w:rsidRPr="00432122">
        <w:rPr>
          <w:sz w:val="27"/>
          <w:szCs w:val="27"/>
        </w:rPr>
        <w:t>2)</w:t>
      </w:r>
      <w:r w:rsidR="00D52271">
        <w:rPr>
          <w:sz w:val="27"/>
          <w:szCs w:val="27"/>
        </w:rPr>
        <w:t>,</w:t>
      </w:r>
      <w:r w:rsidR="00475388" w:rsidRPr="00432122">
        <w:rPr>
          <w:sz w:val="27"/>
          <w:szCs w:val="27"/>
        </w:rPr>
        <w:t xml:space="preserve"> Курского – 13 (в 2021 г. – 13), Глушковского – 12 (в 2021 г. – 8), Солнцевского – 12 (в 2021 г. – 8) и Мантуровского – 12 (в 2021 г. – 9)</w:t>
      </w:r>
      <w:r w:rsidRPr="00432122">
        <w:rPr>
          <w:sz w:val="27"/>
          <w:szCs w:val="27"/>
        </w:rPr>
        <w:t>.</w:t>
      </w:r>
      <w:r w:rsidR="008A6FF2" w:rsidRPr="00432122">
        <w:rPr>
          <w:sz w:val="27"/>
          <w:szCs w:val="27"/>
        </w:rPr>
        <w:t xml:space="preserve"> Значительно увеличилась интенсивность обра</w:t>
      </w:r>
      <w:r w:rsidR="005B176D">
        <w:rPr>
          <w:sz w:val="27"/>
          <w:szCs w:val="27"/>
        </w:rPr>
        <w:t>щений граждан из Глушковского (</w:t>
      </w:r>
      <w:r w:rsidR="008A6FF2" w:rsidRPr="00432122">
        <w:rPr>
          <w:sz w:val="27"/>
          <w:szCs w:val="27"/>
        </w:rPr>
        <w:t xml:space="preserve">+ 50%), </w:t>
      </w:r>
      <w:r w:rsidR="00BB33CA" w:rsidRPr="00432122">
        <w:rPr>
          <w:sz w:val="27"/>
          <w:szCs w:val="27"/>
        </w:rPr>
        <w:t>Советского (</w:t>
      </w:r>
      <w:r w:rsidR="00D52271">
        <w:rPr>
          <w:sz w:val="27"/>
          <w:szCs w:val="27"/>
        </w:rPr>
        <w:t>+ 43</w:t>
      </w:r>
      <w:r w:rsidR="005B176D">
        <w:rPr>
          <w:sz w:val="27"/>
          <w:szCs w:val="27"/>
        </w:rPr>
        <w:t xml:space="preserve">%), Солнцевского </w:t>
      </w:r>
      <w:r w:rsidR="00D52271">
        <w:rPr>
          <w:sz w:val="27"/>
          <w:szCs w:val="27"/>
        </w:rPr>
        <w:t xml:space="preserve">           </w:t>
      </w:r>
      <w:r w:rsidR="005B176D">
        <w:rPr>
          <w:sz w:val="27"/>
          <w:szCs w:val="27"/>
        </w:rPr>
        <w:t>(</w:t>
      </w:r>
      <w:r w:rsidR="00D52271">
        <w:rPr>
          <w:sz w:val="27"/>
          <w:szCs w:val="27"/>
        </w:rPr>
        <w:t>+ 50</w:t>
      </w:r>
      <w:r w:rsidR="00BB33CA">
        <w:rPr>
          <w:sz w:val="27"/>
          <w:szCs w:val="27"/>
        </w:rPr>
        <w:t xml:space="preserve">%), </w:t>
      </w:r>
      <w:proofErr w:type="spellStart"/>
      <w:r w:rsidR="00BB33CA">
        <w:rPr>
          <w:sz w:val="27"/>
          <w:szCs w:val="27"/>
        </w:rPr>
        <w:t>Фатежского</w:t>
      </w:r>
      <w:proofErr w:type="spellEnd"/>
      <w:r w:rsidR="00BB33CA">
        <w:rPr>
          <w:sz w:val="27"/>
          <w:szCs w:val="27"/>
        </w:rPr>
        <w:t xml:space="preserve"> (</w:t>
      </w:r>
      <w:r w:rsidR="00D52271">
        <w:rPr>
          <w:sz w:val="27"/>
          <w:szCs w:val="27"/>
        </w:rPr>
        <w:t>+ 50</w:t>
      </w:r>
      <w:r w:rsidR="008A6FF2" w:rsidRPr="00432122">
        <w:rPr>
          <w:sz w:val="27"/>
          <w:szCs w:val="27"/>
        </w:rPr>
        <w:t>%), Льговского ( + 39</w:t>
      </w:r>
      <w:r w:rsidR="00D52271">
        <w:rPr>
          <w:sz w:val="27"/>
          <w:szCs w:val="27"/>
        </w:rPr>
        <w:t>%),   Касторенского</w:t>
      </w:r>
      <w:r w:rsidR="001F55FF">
        <w:rPr>
          <w:sz w:val="27"/>
          <w:szCs w:val="27"/>
        </w:rPr>
        <w:t xml:space="preserve"> </w:t>
      </w:r>
      <w:r w:rsidR="00D52271">
        <w:rPr>
          <w:sz w:val="27"/>
          <w:szCs w:val="27"/>
        </w:rPr>
        <w:t>(+ 38</w:t>
      </w:r>
      <w:r w:rsidR="008A6FF2" w:rsidRPr="00432122">
        <w:rPr>
          <w:sz w:val="27"/>
          <w:szCs w:val="27"/>
        </w:rPr>
        <w:t>%), Мантуровского (+ 33%)</w:t>
      </w:r>
      <w:r w:rsidR="001F55FF">
        <w:rPr>
          <w:sz w:val="27"/>
          <w:szCs w:val="27"/>
        </w:rPr>
        <w:t xml:space="preserve"> районов</w:t>
      </w:r>
      <w:r w:rsidR="008A6FF2" w:rsidRPr="00432122">
        <w:rPr>
          <w:sz w:val="27"/>
          <w:szCs w:val="27"/>
        </w:rPr>
        <w:t>.</w:t>
      </w:r>
    </w:p>
    <w:p w:rsidR="00D52271" w:rsidRDefault="00D436E8" w:rsidP="00432122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432122">
        <w:rPr>
          <w:sz w:val="27"/>
          <w:szCs w:val="27"/>
        </w:rPr>
        <w:t>В целом в сравнении с 202</w:t>
      </w:r>
      <w:r w:rsidR="008A6FF2" w:rsidRPr="00432122">
        <w:rPr>
          <w:sz w:val="27"/>
          <w:szCs w:val="27"/>
        </w:rPr>
        <w:t>1</w:t>
      </w:r>
      <w:r w:rsidRPr="00432122">
        <w:rPr>
          <w:sz w:val="27"/>
          <w:szCs w:val="27"/>
        </w:rPr>
        <w:t xml:space="preserve"> годом интенсивность обращений граждан снизилась на </w:t>
      </w:r>
      <w:r w:rsidR="008A6FF2" w:rsidRPr="00432122">
        <w:rPr>
          <w:sz w:val="27"/>
          <w:szCs w:val="27"/>
        </w:rPr>
        <w:t>13</w:t>
      </w:r>
      <w:r w:rsidRPr="00432122">
        <w:rPr>
          <w:sz w:val="27"/>
          <w:szCs w:val="27"/>
        </w:rPr>
        <w:t xml:space="preserve"> %, наибольшее снижение отмечено из </w:t>
      </w:r>
      <w:r w:rsidR="008A6FF2" w:rsidRPr="00432122">
        <w:rPr>
          <w:sz w:val="27"/>
          <w:szCs w:val="27"/>
        </w:rPr>
        <w:t xml:space="preserve">городов Льгов </w:t>
      </w:r>
      <w:r w:rsidR="005B176D" w:rsidRPr="00432122">
        <w:rPr>
          <w:sz w:val="27"/>
          <w:szCs w:val="27"/>
        </w:rPr>
        <w:t>(</w:t>
      </w:r>
      <w:r w:rsidR="005B176D">
        <w:rPr>
          <w:sz w:val="27"/>
          <w:szCs w:val="27"/>
        </w:rPr>
        <w:t>–</w:t>
      </w:r>
      <w:r w:rsidR="008A6FF2" w:rsidRPr="00432122">
        <w:rPr>
          <w:sz w:val="27"/>
          <w:szCs w:val="27"/>
        </w:rPr>
        <w:t xml:space="preserve"> 30</w:t>
      </w:r>
      <w:r w:rsidR="00796583" w:rsidRPr="00432122">
        <w:rPr>
          <w:sz w:val="27"/>
          <w:szCs w:val="27"/>
        </w:rPr>
        <w:t xml:space="preserve">%),  </w:t>
      </w:r>
      <w:r w:rsidR="008A6FF2" w:rsidRPr="00432122">
        <w:rPr>
          <w:sz w:val="27"/>
          <w:szCs w:val="27"/>
        </w:rPr>
        <w:t xml:space="preserve">    </w:t>
      </w:r>
      <w:r w:rsidR="005B176D">
        <w:rPr>
          <w:sz w:val="27"/>
          <w:szCs w:val="27"/>
        </w:rPr>
        <w:t xml:space="preserve">           </w:t>
      </w:r>
      <w:r w:rsidR="008A6FF2" w:rsidRPr="00432122">
        <w:rPr>
          <w:sz w:val="27"/>
          <w:szCs w:val="27"/>
        </w:rPr>
        <w:t xml:space="preserve"> </w:t>
      </w:r>
      <w:r w:rsidRPr="00432122">
        <w:rPr>
          <w:sz w:val="27"/>
          <w:szCs w:val="27"/>
        </w:rPr>
        <w:t>г. Железногорск (–</w:t>
      </w:r>
      <w:r w:rsidR="00D52271">
        <w:rPr>
          <w:sz w:val="27"/>
          <w:szCs w:val="27"/>
        </w:rPr>
        <w:t xml:space="preserve"> 25</w:t>
      </w:r>
      <w:r w:rsidRPr="00432122">
        <w:rPr>
          <w:sz w:val="27"/>
          <w:szCs w:val="27"/>
        </w:rPr>
        <w:t>%)</w:t>
      </w:r>
      <w:r w:rsidR="005B176D">
        <w:rPr>
          <w:sz w:val="27"/>
          <w:szCs w:val="27"/>
        </w:rPr>
        <w:t xml:space="preserve"> и Поныровского района (</w:t>
      </w:r>
      <w:r w:rsidR="00D52271">
        <w:rPr>
          <w:sz w:val="27"/>
          <w:szCs w:val="27"/>
        </w:rPr>
        <w:t>– 20</w:t>
      </w:r>
      <w:r w:rsidR="008A6FF2" w:rsidRPr="00432122">
        <w:rPr>
          <w:sz w:val="27"/>
          <w:szCs w:val="27"/>
        </w:rPr>
        <w:t>%).</w:t>
      </w:r>
    </w:p>
    <w:p w:rsidR="00D436E8" w:rsidRPr="00FC33EA" w:rsidRDefault="00D436E8" w:rsidP="00164412">
      <w:pPr>
        <w:pStyle w:val="20"/>
        <w:shd w:val="clear" w:color="auto" w:fill="auto"/>
        <w:spacing w:after="0" w:line="240" w:lineRule="auto"/>
        <w:ind w:right="140"/>
        <w:contextualSpacing/>
        <w:jc w:val="both"/>
      </w:pPr>
      <w:r w:rsidRPr="00432122">
        <w:rPr>
          <w:sz w:val="27"/>
          <w:szCs w:val="27"/>
        </w:rPr>
        <w:t xml:space="preserve"> </w:t>
      </w:r>
      <w:r w:rsidR="00164412">
        <w:rPr>
          <w:noProof/>
          <w:lang w:eastAsia="ru-RU"/>
        </w:rPr>
        <w:drawing>
          <wp:inline distT="0" distB="0" distL="0" distR="0" wp14:anchorId="29F631EF" wp14:editId="1E90F202">
            <wp:extent cx="6286500" cy="45243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lastRenderedPageBreak/>
        <w:t xml:space="preserve">От граждан, проживающих в городах Курской области, в </w:t>
      </w:r>
      <w:r w:rsidR="00EA4591">
        <w:rPr>
          <w:sz w:val="27"/>
          <w:szCs w:val="27"/>
        </w:rPr>
        <w:t xml:space="preserve">Правительство Курской области и </w:t>
      </w:r>
      <w:r w:rsidRPr="00EB7C79">
        <w:rPr>
          <w:sz w:val="27"/>
          <w:szCs w:val="27"/>
        </w:rPr>
        <w:t>Администрацию Курской области поступило 9</w:t>
      </w:r>
      <w:r w:rsidR="00D52271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 xml:space="preserve">565 обращений, или </w:t>
      </w:r>
      <w:r w:rsidR="00B67243" w:rsidRPr="00EB7C79">
        <w:rPr>
          <w:sz w:val="27"/>
          <w:szCs w:val="27"/>
        </w:rPr>
        <w:t>55</w:t>
      </w:r>
      <w:r w:rsidRPr="00EB7C79">
        <w:rPr>
          <w:sz w:val="27"/>
          <w:szCs w:val="27"/>
        </w:rPr>
        <w:t>% (в 202</w:t>
      </w:r>
      <w:r w:rsidR="00B67243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B67243" w:rsidRPr="00EB7C79">
        <w:rPr>
          <w:sz w:val="27"/>
          <w:szCs w:val="27"/>
        </w:rPr>
        <w:t>58</w:t>
      </w:r>
      <w:r w:rsidRPr="00EB7C79">
        <w:rPr>
          <w:sz w:val="27"/>
          <w:szCs w:val="27"/>
        </w:rPr>
        <w:t>%, в  20</w:t>
      </w:r>
      <w:r w:rsidR="00B67243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65%), от жителей сельской местности – 4</w:t>
      </w:r>
      <w:r w:rsidR="001F29C5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 xml:space="preserve">136 обращений, или </w:t>
      </w:r>
      <w:r w:rsidR="00B67243" w:rsidRPr="00EB7C79">
        <w:rPr>
          <w:sz w:val="27"/>
          <w:szCs w:val="27"/>
        </w:rPr>
        <w:t>31</w:t>
      </w:r>
      <w:r w:rsidRPr="00EB7C79">
        <w:rPr>
          <w:rStyle w:val="2Sylfaen13pt"/>
          <w:b w:val="0"/>
          <w:i w:val="0"/>
          <w:sz w:val="27"/>
          <w:szCs w:val="27"/>
        </w:rPr>
        <w:t>%</w:t>
      </w:r>
      <w:r w:rsidRPr="00EB7C79">
        <w:rPr>
          <w:sz w:val="27"/>
          <w:szCs w:val="27"/>
        </w:rPr>
        <w:t xml:space="preserve"> (в 202</w:t>
      </w:r>
      <w:r w:rsidR="00B67243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2</w:t>
      </w:r>
      <w:r w:rsidR="00B67243" w:rsidRPr="00EB7C79">
        <w:rPr>
          <w:sz w:val="27"/>
          <w:szCs w:val="27"/>
        </w:rPr>
        <w:t>5</w:t>
      </w:r>
      <w:r w:rsidRPr="00EB7C79">
        <w:rPr>
          <w:sz w:val="27"/>
          <w:szCs w:val="27"/>
        </w:rPr>
        <w:t>%, в 20</w:t>
      </w:r>
      <w:r w:rsidR="00B67243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2</w:t>
      </w:r>
      <w:r w:rsidR="00B67243" w:rsidRPr="00EB7C79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%), от заявителей из других субъектов Российской Федерации, ближнего и дальнего зарубежья – </w:t>
      </w:r>
      <w:r w:rsidR="00B67243" w:rsidRPr="00EB7C79">
        <w:rPr>
          <w:sz w:val="27"/>
          <w:szCs w:val="27"/>
        </w:rPr>
        <w:t>581</w:t>
      </w:r>
      <w:r w:rsidRPr="00EB7C79">
        <w:rPr>
          <w:sz w:val="27"/>
          <w:szCs w:val="27"/>
        </w:rPr>
        <w:t xml:space="preserve">, или </w:t>
      </w:r>
      <w:r w:rsidR="00B67243" w:rsidRPr="00EB7C79">
        <w:rPr>
          <w:sz w:val="27"/>
          <w:szCs w:val="27"/>
        </w:rPr>
        <w:t>4</w:t>
      </w:r>
      <w:r w:rsidRPr="00EB7C79">
        <w:rPr>
          <w:sz w:val="27"/>
          <w:szCs w:val="27"/>
        </w:rPr>
        <w:t>% (в 202</w:t>
      </w:r>
      <w:r w:rsidR="00B67243" w:rsidRPr="00EB7C79">
        <w:rPr>
          <w:sz w:val="27"/>
          <w:szCs w:val="27"/>
        </w:rPr>
        <w:t>1</w:t>
      </w:r>
      <w:r w:rsidR="00EA4591">
        <w:rPr>
          <w:sz w:val="27"/>
          <w:szCs w:val="27"/>
        </w:rPr>
        <w:t xml:space="preserve"> г. – 5%, в </w:t>
      </w:r>
      <w:r w:rsidR="00B67243" w:rsidRPr="00EB7C79">
        <w:rPr>
          <w:sz w:val="27"/>
          <w:szCs w:val="27"/>
        </w:rPr>
        <w:t>2020</w:t>
      </w:r>
      <w:r w:rsidRPr="00EB7C79">
        <w:rPr>
          <w:sz w:val="27"/>
          <w:szCs w:val="27"/>
        </w:rPr>
        <w:t xml:space="preserve"> г. – </w:t>
      </w:r>
      <w:r w:rsidR="00B67243" w:rsidRPr="00EB7C79">
        <w:rPr>
          <w:sz w:val="27"/>
          <w:szCs w:val="27"/>
        </w:rPr>
        <w:t>5</w:t>
      </w:r>
      <w:r w:rsidRPr="00EB7C79">
        <w:rPr>
          <w:sz w:val="27"/>
          <w:szCs w:val="27"/>
        </w:rPr>
        <w:t xml:space="preserve">%), а также от граждан, не указавших адрес проживания, – </w:t>
      </w:r>
      <w:r w:rsidR="001F29C5">
        <w:rPr>
          <w:sz w:val="27"/>
          <w:szCs w:val="27"/>
        </w:rPr>
        <w:t xml:space="preserve">                                              </w:t>
      </w:r>
      <w:r w:rsidRPr="00EB7C79">
        <w:rPr>
          <w:sz w:val="27"/>
          <w:szCs w:val="27"/>
        </w:rPr>
        <w:t>1</w:t>
      </w:r>
      <w:r w:rsidR="001F29C5">
        <w:rPr>
          <w:sz w:val="27"/>
          <w:szCs w:val="27"/>
        </w:rPr>
        <w:t xml:space="preserve"> </w:t>
      </w:r>
      <w:r w:rsidR="00B67243" w:rsidRPr="00EB7C79">
        <w:rPr>
          <w:sz w:val="27"/>
          <w:szCs w:val="27"/>
        </w:rPr>
        <w:t>501</w:t>
      </w:r>
      <w:r w:rsidR="001F29C5">
        <w:rPr>
          <w:sz w:val="27"/>
          <w:szCs w:val="27"/>
        </w:rPr>
        <w:t xml:space="preserve"> обращение</w:t>
      </w:r>
      <w:r w:rsidRPr="00EB7C79">
        <w:rPr>
          <w:sz w:val="27"/>
          <w:szCs w:val="27"/>
        </w:rPr>
        <w:t xml:space="preserve">, или  </w:t>
      </w:r>
      <w:r w:rsidR="00B67243" w:rsidRPr="00EB7C79">
        <w:rPr>
          <w:sz w:val="27"/>
          <w:szCs w:val="27"/>
        </w:rPr>
        <w:t>10</w:t>
      </w:r>
      <w:r w:rsidRPr="00EB7C79">
        <w:rPr>
          <w:sz w:val="27"/>
          <w:szCs w:val="27"/>
        </w:rPr>
        <w:t>% (в 202</w:t>
      </w:r>
      <w:r w:rsidR="00B67243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11 %, в 20</w:t>
      </w:r>
      <w:r w:rsidR="00B67243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</w:t>
      </w:r>
      <w:r w:rsidR="00B67243" w:rsidRPr="00EB7C79">
        <w:rPr>
          <w:sz w:val="27"/>
          <w:szCs w:val="27"/>
        </w:rPr>
        <w:t>11</w:t>
      </w:r>
      <w:r w:rsidRPr="00EB7C79">
        <w:rPr>
          <w:sz w:val="27"/>
          <w:szCs w:val="27"/>
        </w:rPr>
        <w:t>%).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right="140" w:firstLine="74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Обращения граждан содержали вопросы, решение которых находилось в том числе в компетенции территориальных органов федеральных органов власти, органов местного самоуправления. Всего по поступившим обращениям граждан было направлено 2</w:t>
      </w:r>
      <w:r w:rsidR="00F0287A" w:rsidRPr="00EB7C79">
        <w:rPr>
          <w:sz w:val="27"/>
          <w:szCs w:val="27"/>
        </w:rPr>
        <w:t>0 331</w:t>
      </w:r>
      <w:r w:rsidRPr="00EB7C79">
        <w:rPr>
          <w:sz w:val="27"/>
          <w:szCs w:val="27"/>
        </w:rPr>
        <w:t xml:space="preserve"> поручени</w:t>
      </w:r>
      <w:r w:rsidR="00F0287A" w:rsidRPr="00EB7C79">
        <w:rPr>
          <w:sz w:val="27"/>
          <w:szCs w:val="27"/>
        </w:rPr>
        <w:t>е</w:t>
      </w:r>
      <w:r w:rsidRPr="00EB7C79">
        <w:rPr>
          <w:sz w:val="27"/>
          <w:szCs w:val="27"/>
        </w:rPr>
        <w:t>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Доля обращений, рассмотренных в органах исполнительной власт</w:t>
      </w:r>
      <w:r w:rsidR="001F29C5">
        <w:rPr>
          <w:sz w:val="27"/>
          <w:szCs w:val="27"/>
        </w:rPr>
        <w:t>и Курской области, составила 55</w:t>
      </w:r>
      <w:r w:rsidRPr="00EB7C79">
        <w:rPr>
          <w:sz w:val="27"/>
          <w:szCs w:val="27"/>
        </w:rPr>
        <w:t>%, в органах местного самоуправления – 3</w:t>
      </w:r>
      <w:r w:rsidR="00C04635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%, в территориальных органах федеральных органов исполнительной власти – </w:t>
      </w:r>
      <w:r w:rsidR="00C04635" w:rsidRPr="00EB7C79">
        <w:rPr>
          <w:sz w:val="27"/>
          <w:szCs w:val="27"/>
        </w:rPr>
        <w:t>10</w:t>
      </w:r>
      <w:r w:rsidRPr="00EB7C79">
        <w:rPr>
          <w:sz w:val="27"/>
          <w:szCs w:val="27"/>
        </w:rPr>
        <w:t xml:space="preserve">%, в других организациях – </w:t>
      </w:r>
      <w:r w:rsidR="00C04635" w:rsidRPr="00EB7C79">
        <w:rPr>
          <w:sz w:val="27"/>
          <w:szCs w:val="27"/>
        </w:rPr>
        <w:t>4</w:t>
      </w:r>
      <w:r w:rsidRPr="00EB7C79">
        <w:rPr>
          <w:sz w:val="27"/>
          <w:szCs w:val="27"/>
        </w:rPr>
        <w:t>%.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Наибольшее количество обращений граждан направлено на рассмотрение в государственную жилищную инспекцию Курской области – 1</w:t>
      </w:r>
      <w:r w:rsidR="001F29C5">
        <w:rPr>
          <w:sz w:val="27"/>
          <w:szCs w:val="27"/>
        </w:rPr>
        <w:t xml:space="preserve"> </w:t>
      </w:r>
      <w:r w:rsidR="00C04635" w:rsidRPr="00EB7C79">
        <w:rPr>
          <w:sz w:val="27"/>
          <w:szCs w:val="27"/>
        </w:rPr>
        <w:t>487</w:t>
      </w:r>
      <w:r w:rsidRPr="00EB7C79">
        <w:rPr>
          <w:sz w:val="27"/>
          <w:szCs w:val="27"/>
        </w:rPr>
        <w:t>,</w:t>
      </w:r>
      <w:r w:rsidR="00C04635" w:rsidRPr="00EB7C79">
        <w:rPr>
          <w:sz w:val="27"/>
          <w:szCs w:val="27"/>
        </w:rPr>
        <w:t xml:space="preserve"> </w:t>
      </w:r>
      <w:r w:rsidR="00842632" w:rsidRPr="00EB7C79">
        <w:rPr>
          <w:sz w:val="27"/>
          <w:szCs w:val="27"/>
        </w:rPr>
        <w:t>в департамент документационного обеспечения Администрации Курской области – 1</w:t>
      </w:r>
      <w:r w:rsidR="001F29C5">
        <w:rPr>
          <w:sz w:val="27"/>
          <w:szCs w:val="27"/>
        </w:rPr>
        <w:t xml:space="preserve"> </w:t>
      </w:r>
      <w:r w:rsidR="00842632" w:rsidRPr="00EB7C79">
        <w:rPr>
          <w:sz w:val="27"/>
          <w:szCs w:val="27"/>
        </w:rPr>
        <w:t xml:space="preserve">434, </w:t>
      </w:r>
      <w:r w:rsidR="001F29C5">
        <w:rPr>
          <w:sz w:val="27"/>
          <w:szCs w:val="27"/>
        </w:rPr>
        <w:t>в М</w:t>
      </w:r>
      <w:r w:rsidR="00C04635" w:rsidRPr="00EB7C79">
        <w:rPr>
          <w:sz w:val="27"/>
          <w:szCs w:val="27"/>
        </w:rPr>
        <w:t>инистерство жилищно-коммунального хозяйства и ТЭК Курской области –  1</w:t>
      </w:r>
      <w:r w:rsidR="001F29C5">
        <w:rPr>
          <w:sz w:val="27"/>
          <w:szCs w:val="27"/>
        </w:rPr>
        <w:t xml:space="preserve"> </w:t>
      </w:r>
      <w:r w:rsidR="00C04635" w:rsidRPr="00EB7C79">
        <w:rPr>
          <w:sz w:val="27"/>
          <w:szCs w:val="27"/>
        </w:rPr>
        <w:t xml:space="preserve">349, </w:t>
      </w:r>
      <w:r w:rsidR="001F29C5">
        <w:rPr>
          <w:sz w:val="27"/>
          <w:szCs w:val="27"/>
        </w:rPr>
        <w:t>в М</w:t>
      </w:r>
      <w:r w:rsidR="001F29C5" w:rsidRPr="00EB7C79">
        <w:rPr>
          <w:sz w:val="27"/>
          <w:szCs w:val="27"/>
        </w:rPr>
        <w:t>инистерство</w:t>
      </w:r>
      <w:r w:rsidR="00C04635" w:rsidRPr="00EB7C79">
        <w:rPr>
          <w:sz w:val="27"/>
          <w:szCs w:val="27"/>
        </w:rPr>
        <w:t xml:space="preserve"> здравоохранения Курской области – 1</w:t>
      </w:r>
      <w:r w:rsidR="001F29C5">
        <w:rPr>
          <w:sz w:val="27"/>
          <w:szCs w:val="27"/>
        </w:rPr>
        <w:t xml:space="preserve"> </w:t>
      </w:r>
      <w:r w:rsidR="00C04635" w:rsidRPr="00EB7C79">
        <w:rPr>
          <w:sz w:val="27"/>
          <w:szCs w:val="27"/>
        </w:rPr>
        <w:t>347,</w:t>
      </w:r>
      <w:r w:rsidRPr="00EB7C79">
        <w:rPr>
          <w:sz w:val="27"/>
          <w:szCs w:val="27"/>
        </w:rPr>
        <w:t xml:space="preserve"> </w:t>
      </w:r>
      <w:r w:rsidR="001F29C5">
        <w:rPr>
          <w:sz w:val="27"/>
          <w:szCs w:val="27"/>
        </w:rPr>
        <w:t>в М</w:t>
      </w:r>
      <w:r w:rsidR="00C04635" w:rsidRPr="00EB7C79">
        <w:rPr>
          <w:sz w:val="27"/>
          <w:szCs w:val="27"/>
        </w:rPr>
        <w:t>инистерство социального обеспечения, материнства и детства Курской области – 1</w:t>
      </w:r>
      <w:r w:rsidR="001F29C5">
        <w:rPr>
          <w:sz w:val="27"/>
          <w:szCs w:val="27"/>
        </w:rPr>
        <w:t xml:space="preserve"> </w:t>
      </w:r>
      <w:r w:rsidR="00C04635" w:rsidRPr="00EB7C79">
        <w:rPr>
          <w:sz w:val="27"/>
          <w:szCs w:val="27"/>
        </w:rPr>
        <w:t xml:space="preserve">309, в </w:t>
      </w:r>
      <w:r w:rsidR="001F29C5">
        <w:rPr>
          <w:sz w:val="27"/>
          <w:szCs w:val="27"/>
        </w:rPr>
        <w:t>М</w:t>
      </w:r>
      <w:r w:rsidR="001F29C5" w:rsidRPr="00EB7C79">
        <w:rPr>
          <w:sz w:val="27"/>
          <w:szCs w:val="27"/>
        </w:rPr>
        <w:t>инистерство</w:t>
      </w:r>
      <w:r w:rsidR="00C04635" w:rsidRPr="00EB7C79">
        <w:rPr>
          <w:sz w:val="27"/>
          <w:szCs w:val="27"/>
        </w:rPr>
        <w:t xml:space="preserve"> транспорта и автомобильных дорог Курской области – 958, заместителю Губернатора Курской области  А.В. </w:t>
      </w:r>
      <w:proofErr w:type="spellStart"/>
      <w:r w:rsidR="00C04635" w:rsidRPr="00EB7C79">
        <w:rPr>
          <w:sz w:val="27"/>
          <w:szCs w:val="27"/>
        </w:rPr>
        <w:t>Белостоцкому</w:t>
      </w:r>
      <w:proofErr w:type="spellEnd"/>
      <w:r w:rsidR="00C04635" w:rsidRPr="00EB7C79">
        <w:rPr>
          <w:sz w:val="27"/>
          <w:szCs w:val="27"/>
        </w:rPr>
        <w:t xml:space="preserve"> – 708, </w:t>
      </w:r>
      <w:r w:rsidR="00842632" w:rsidRPr="00EB7C79">
        <w:rPr>
          <w:sz w:val="27"/>
          <w:szCs w:val="27"/>
        </w:rPr>
        <w:t xml:space="preserve">первому </w:t>
      </w:r>
      <w:r w:rsidRPr="00EB7C79">
        <w:rPr>
          <w:sz w:val="27"/>
          <w:szCs w:val="27"/>
        </w:rPr>
        <w:t>заместителю Губернатора Курской области</w:t>
      </w:r>
      <w:r w:rsidR="00842632" w:rsidRPr="00EB7C79">
        <w:rPr>
          <w:sz w:val="27"/>
          <w:szCs w:val="27"/>
        </w:rPr>
        <w:t xml:space="preserve"> – Председателю Правительства Курской области</w:t>
      </w:r>
      <w:r w:rsidRPr="00EB7C79">
        <w:rPr>
          <w:sz w:val="27"/>
          <w:szCs w:val="27"/>
        </w:rPr>
        <w:t xml:space="preserve"> А.Б. Смирнову – </w:t>
      </w:r>
      <w:r w:rsidR="00842632" w:rsidRPr="00EB7C79">
        <w:rPr>
          <w:sz w:val="27"/>
          <w:szCs w:val="27"/>
        </w:rPr>
        <w:t>613</w:t>
      </w:r>
      <w:r w:rsidRPr="00EB7C79">
        <w:rPr>
          <w:sz w:val="27"/>
          <w:szCs w:val="27"/>
        </w:rPr>
        <w:t xml:space="preserve">, </w:t>
      </w:r>
      <w:r w:rsidR="00842632" w:rsidRPr="00EB7C79">
        <w:rPr>
          <w:sz w:val="27"/>
          <w:szCs w:val="27"/>
        </w:rPr>
        <w:t xml:space="preserve">заместителю Губернатора Курской области А.В. Дедову – 609, заместителю Председателя Правительства Курской области – председателю комитета региональной безопасности Курской области </w:t>
      </w:r>
      <w:r w:rsidRPr="00EB7C79">
        <w:rPr>
          <w:sz w:val="27"/>
          <w:szCs w:val="27"/>
        </w:rPr>
        <w:t xml:space="preserve"> </w:t>
      </w:r>
      <w:r w:rsidR="00842632" w:rsidRPr="00EB7C79">
        <w:rPr>
          <w:sz w:val="27"/>
          <w:szCs w:val="27"/>
        </w:rPr>
        <w:t>М.Н. Горбунову – 573</w:t>
      </w:r>
      <w:r w:rsidRPr="00EB7C79">
        <w:rPr>
          <w:sz w:val="27"/>
          <w:szCs w:val="27"/>
        </w:rPr>
        <w:t>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Из общего количества обращений </w:t>
      </w:r>
      <w:r w:rsidR="00F16D60" w:rsidRPr="00EB7C79">
        <w:rPr>
          <w:sz w:val="27"/>
          <w:szCs w:val="27"/>
        </w:rPr>
        <w:t>2703</w:t>
      </w:r>
      <w:r w:rsidRPr="00EB7C79">
        <w:rPr>
          <w:sz w:val="27"/>
          <w:szCs w:val="27"/>
        </w:rPr>
        <w:t xml:space="preserve"> обращени</w:t>
      </w:r>
      <w:r w:rsidR="00F16D60" w:rsidRPr="00EB7C79">
        <w:rPr>
          <w:sz w:val="27"/>
          <w:szCs w:val="27"/>
        </w:rPr>
        <w:t>я</w:t>
      </w:r>
      <w:r w:rsidRPr="00EB7C79">
        <w:rPr>
          <w:sz w:val="27"/>
          <w:szCs w:val="27"/>
        </w:rPr>
        <w:t xml:space="preserve"> (</w:t>
      </w:r>
      <w:r w:rsidR="00F16D60" w:rsidRPr="00EB7C79">
        <w:rPr>
          <w:sz w:val="27"/>
          <w:szCs w:val="27"/>
        </w:rPr>
        <w:t>19</w:t>
      </w:r>
      <w:r w:rsidRPr="00EB7C79">
        <w:rPr>
          <w:sz w:val="27"/>
          <w:szCs w:val="27"/>
        </w:rPr>
        <w:t>%) поступило от граждан, имеющих льготы, установленные действующим законодательством (в 202</w:t>
      </w:r>
      <w:r w:rsidR="00F16D60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4</w:t>
      </w:r>
      <w:r w:rsidR="001F29C5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5</w:t>
      </w:r>
      <w:r w:rsidR="00F16D60" w:rsidRPr="00EB7C79">
        <w:rPr>
          <w:sz w:val="27"/>
          <w:szCs w:val="27"/>
        </w:rPr>
        <w:t>40</w:t>
      </w:r>
      <w:r w:rsidRPr="00EB7C79">
        <w:rPr>
          <w:sz w:val="27"/>
          <w:szCs w:val="27"/>
        </w:rPr>
        <w:t>, или 2</w:t>
      </w:r>
      <w:r w:rsidR="00F16D60" w:rsidRPr="00EB7C79">
        <w:rPr>
          <w:sz w:val="27"/>
          <w:szCs w:val="27"/>
        </w:rPr>
        <w:t>8</w:t>
      </w:r>
      <w:r w:rsidRPr="00EB7C79">
        <w:rPr>
          <w:sz w:val="27"/>
          <w:szCs w:val="27"/>
        </w:rPr>
        <w:t>%, в 20</w:t>
      </w:r>
      <w:r w:rsidR="00F16D60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</w:t>
      </w:r>
      <w:r w:rsidR="00F16D60" w:rsidRPr="00EB7C79">
        <w:rPr>
          <w:sz w:val="27"/>
          <w:szCs w:val="27"/>
        </w:rPr>
        <w:t>4</w:t>
      </w:r>
      <w:r w:rsidR="001F29C5">
        <w:rPr>
          <w:sz w:val="27"/>
          <w:szCs w:val="27"/>
        </w:rPr>
        <w:t xml:space="preserve"> </w:t>
      </w:r>
      <w:r w:rsidR="00F16D60" w:rsidRPr="00EB7C79">
        <w:rPr>
          <w:sz w:val="27"/>
          <w:szCs w:val="27"/>
        </w:rPr>
        <w:t>599</w:t>
      </w:r>
      <w:r w:rsidRPr="00EB7C79">
        <w:rPr>
          <w:sz w:val="27"/>
          <w:szCs w:val="27"/>
        </w:rPr>
        <w:t xml:space="preserve">, или </w:t>
      </w:r>
      <w:r w:rsidR="00F16D60" w:rsidRPr="00EB7C79">
        <w:rPr>
          <w:sz w:val="27"/>
          <w:szCs w:val="27"/>
        </w:rPr>
        <w:t>21</w:t>
      </w:r>
      <w:r w:rsidRPr="00EB7C79">
        <w:rPr>
          <w:sz w:val="27"/>
          <w:szCs w:val="27"/>
        </w:rPr>
        <w:t>%).</w:t>
      </w:r>
    </w:p>
    <w:p w:rsidR="009463FE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Анализ социального и льготного положения граждан, направивших обращения, показал, что среди льготных категорий </w:t>
      </w:r>
      <w:r w:rsidR="00A05FD5">
        <w:rPr>
          <w:sz w:val="27"/>
          <w:szCs w:val="27"/>
        </w:rPr>
        <w:t xml:space="preserve">граждан </w:t>
      </w:r>
      <w:r w:rsidR="00F16D60" w:rsidRPr="00EB7C79">
        <w:rPr>
          <w:sz w:val="27"/>
          <w:szCs w:val="27"/>
        </w:rPr>
        <w:t>7</w:t>
      </w:r>
      <w:r w:rsidRPr="00EB7C79">
        <w:rPr>
          <w:sz w:val="27"/>
          <w:szCs w:val="27"/>
        </w:rPr>
        <w:t xml:space="preserve">% составили инвалиды различных категорий, </w:t>
      </w:r>
      <w:r w:rsidR="009463FE" w:rsidRPr="00EB7C79">
        <w:rPr>
          <w:sz w:val="27"/>
          <w:szCs w:val="27"/>
        </w:rPr>
        <w:t>что на 39% обращений меньше</w:t>
      </w:r>
      <w:r w:rsidR="001F29C5">
        <w:rPr>
          <w:sz w:val="27"/>
          <w:szCs w:val="27"/>
        </w:rPr>
        <w:t>,</w:t>
      </w:r>
      <w:r w:rsidR="009463FE" w:rsidRPr="00EB7C79">
        <w:rPr>
          <w:sz w:val="27"/>
          <w:szCs w:val="27"/>
        </w:rPr>
        <w:t xml:space="preserve"> чем в 2021 году.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сравнении с 20</w:t>
      </w:r>
      <w:r w:rsidR="009463FE" w:rsidRPr="00EB7C79">
        <w:rPr>
          <w:sz w:val="27"/>
          <w:szCs w:val="27"/>
        </w:rPr>
        <w:t>21</w:t>
      </w:r>
      <w:r w:rsidRPr="00EB7C79">
        <w:rPr>
          <w:sz w:val="27"/>
          <w:szCs w:val="27"/>
        </w:rPr>
        <w:t xml:space="preserve"> годом уменьшилось на </w:t>
      </w:r>
      <w:r w:rsidR="009463FE" w:rsidRPr="00EB7C79">
        <w:rPr>
          <w:sz w:val="27"/>
          <w:szCs w:val="27"/>
        </w:rPr>
        <w:t>40</w:t>
      </w:r>
      <w:r w:rsidRPr="00EB7C79">
        <w:rPr>
          <w:sz w:val="27"/>
          <w:szCs w:val="27"/>
        </w:rPr>
        <w:t xml:space="preserve">% количество обращений от одиноких родителей, </w:t>
      </w:r>
      <w:r w:rsidR="001F29C5">
        <w:rPr>
          <w:sz w:val="27"/>
          <w:szCs w:val="27"/>
        </w:rPr>
        <w:t>на 21% – от молодых семей, на 18</w:t>
      </w:r>
      <w:r w:rsidR="009463FE" w:rsidRPr="00EB7C79">
        <w:rPr>
          <w:sz w:val="27"/>
          <w:szCs w:val="27"/>
        </w:rPr>
        <w:t xml:space="preserve">% – от ветеранов труда, </w:t>
      </w:r>
      <w:r w:rsidRPr="00EB7C79">
        <w:rPr>
          <w:sz w:val="27"/>
          <w:szCs w:val="27"/>
        </w:rPr>
        <w:t xml:space="preserve">на </w:t>
      </w:r>
      <w:r w:rsidR="00796583">
        <w:rPr>
          <w:sz w:val="27"/>
          <w:szCs w:val="27"/>
        </w:rPr>
        <w:t xml:space="preserve">               </w:t>
      </w:r>
      <w:r w:rsidR="009463FE" w:rsidRPr="00EB7C79">
        <w:rPr>
          <w:sz w:val="27"/>
          <w:szCs w:val="27"/>
        </w:rPr>
        <w:t>12</w:t>
      </w:r>
      <w:r w:rsidRPr="00EB7C79">
        <w:rPr>
          <w:sz w:val="27"/>
          <w:szCs w:val="27"/>
        </w:rPr>
        <w:t>% – от многодетных семей, на 1</w:t>
      </w:r>
      <w:r w:rsidR="009463FE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>% – от детей-сирот и детей, оставших</w:t>
      </w:r>
      <w:r w:rsidR="009463FE" w:rsidRPr="00EB7C79">
        <w:rPr>
          <w:sz w:val="27"/>
          <w:szCs w:val="27"/>
        </w:rPr>
        <w:t>ся без попечения родителей</w:t>
      </w:r>
      <w:r w:rsidRPr="00EB7C79">
        <w:rPr>
          <w:sz w:val="27"/>
          <w:szCs w:val="27"/>
        </w:rPr>
        <w:t>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От пенсионеров поступило </w:t>
      </w:r>
      <w:r w:rsidR="009463FE" w:rsidRPr="00EB7C79">
        <w:rPr>
          <w:sz w:val="27"/>
          <w:szCs w:val="27"/>
        </w:rPr>
        <w:t>1</w:t>
      </w:r>
      <w:r w:rsidR="001F29C5">
        <w:rPr>
          <w:sz w:val="27"/>
          <w:szCs w:val="27"/>
        </w:rPr>
        <w:t xml:space="preserve"> </w:t>
      </w:r>
      <w:r w:rsidR="009463FE" w:rsidRPr="00EB7C79">
        <w:rPr>
          <w:sz w:val="27"/>
          <w:szCs w:val="27"/>
        </w:rPr>
        <w:t>739</w:t>
      </w:r>
      <w:r w:rsidRPr="00EB7C79">
        <w:rPr>
          <w:sz w:val="27"/>
          <w:szCs w:val="27"/>
        </w:rPr>
        <w:t xml:space="preserve"> обращений, или 12% от общего количества обращений (в 202</w:t>
      </w:r>
      <w:r w:rsidR="009463FE" w:rsidRPr="00EB7C79">
        <w:rPr>
          <w:sz w:val="27"/>
          <w:szCs w:val="27"/>
        </w:rPr>
        <w:t>1</w:t>
      </w:r>
      <w:r w:rsidR="001F29C5">
        <w:rPr>
          <w:sz w:val="27"/>
          <w:szCs w:val="27"/>
        </w:rPr>
        <w:t xml:space="preserve"> г. – 12</w:t>
      </w:r>
      <w:r w:rsidRPr="00EB7C79">
        <w:rPr>
          <w:sz w:val="27"/>
          <w:szCs w:val="27"/>
        </w:rPr>
        <w:t xml:space="preserve">%), от граждан, имеющих рабочую специальность, – </w:t>
      </w:r>
      <w:r w:rsidR="009463FE" w:rsidRPr="00EB7C79">
        <w:rPr>
          <w:sz w:val="27"/>
          <w:szCs w:val="27"/>
        </w:rPr>
        <w:t>428</w:t>
      </w:r>
      <w:r w:rsidRPr="00EB7C79">
        <w:rPr>
          <w:sz w:val="27"/>
          <w:szCs w:val="27"/>
        </w:rPr>
        <w:t xml:space="preserve">, или </w:t>
      </w:r>
      <w:r w:rsidR="009463FE" w:rsidRPr="00EB7C79">
        <w:rPr>
          <w:sz w:val="27"/>
          <w:szCs w:val="27"/>
        </w:rPr>
        <w:t>3</w:t>
      </w:r>
      <w:r w:rsidRPr="00EB7C79">
        <w:rPr>
          <w:sz w:val="27"/>
          <w:szCs w:val="27"/>
        </w:rPr>
        <w:t>% (в 20</w:t>
      </w:r>
      <w:r w:rsidR="009463FE" w:rsidRPr="00EB7C79">
        <w:rPr>
          <w:sz w:val="27"/>
          <w:szCs w:val="27"/>
        </w:rPr>
        <w:t>21</w:t>
      </w:r>
      <w:r w:rsidRPr="00EB7C79">
        <w:rPr>
          <w:sz w:val="27"/>
          <w:szCs w:val="27"/>
        </w:rPr>
        <w:t xml:space="preserve"> г.– </w:t>
      </w:r>
      <w:r w:rsidR="009463FE" w:rsidRPr="00EB7C79">
        <w:rPr>
          <w:sz w:val="27"/>
          <w:szCs w:val="27"/>
        </w:rPr>
        <w:t>3</w:t>
      </w:r>
      <w:r w:rsidRPr="00EB7C79">
        <w:rPr>
          <w:sz w:val="27"/>
          <w:szCs w:val="27"/>
        </w:rPr>
        <w:t xml:space="preserve">%), </w:t>
      </w:r>
      <w:r w:rsidR="00501F05" w:rsidRPr="00EB7C79">
        <w:rPr>
          <w:sz w:val="27"/>
          <w:szCs w:val="27"/>
        </w:rPr>
        <w:t xml:space="preserve">от беженцев –320, или 2% (в 2021 г.– 0), </w:t>
      </w:r>
      <w:r w:rsidRPr="00EB7C79">
        <w:rPr>
          <w:sz w:val="27"/>
          <w:szCs w:val="27"/>
        </w:rPr>
        <w:t xml:space="preserve">от безработных – </w:t>
      </w:r>
      <w:r w:rsidR="009463FE" w:rsidRPr="00EB7C79">
        <w:rPr>
          <w:sz w:val="27"/>
          <w:szCs w:val="27"/>
        </w:rPr>
        <w:t>145</w:t>
      </w:r>
      <w:r w:rsidR="001F29C5">
        <w:rPr>
          <w:sz w:val="27"/>
          <w:szCs w:val="27"/>
        </w:rPr>
        <w:t>, или 1</w:t>
      </w:r>
      <w:r w:rsidRPr="00EB7C79">
        <w:rPr>
          <w:sz w:val="27"/>
          <w:szCs w:val="27"/>
        </w:rPr>
        <w:t>% (в 202</w:t>
      </w:r>
      <w:r w:rsidR="009463FE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9463FE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%), от домохозяек – </w:t>
      </w:r>
      <w:r w:rsidR="00501F05" w:rsidRPr="00EB7C79">
        <w:rPr>
          <w:sz w:val="27"/>
          <w:szCs w:val="27"/>
        </w:rPr>
        <w:t>269</w:t>
      </w:r>
      <w:r w:rsidRPr="00EB7C79">
        <w:rPr>
          <w:sz w:val="27"/>
          <w:szCs w:val="27"/>
        </w:rPr>
        <w:t>, или 2 % (в 202</w:t>
      </w:r>
      <w:r w:rsidR="009463FE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2%), от служащих – </w:t>
      </w:r>
      <w:r w:rsidR="00501F05" w:rsidRPr="00EB7C79">
        <w:rPr>
          <w:sz w:val="27"/>
          <w:szCs w:val="27"/>
        </w:rPr>
        <w:t>244</w:t>
      </w:r>
      <w:r w:rsidR="001F29C5">
        <w:rPr>
          <w:sz w:val="27"/>
          <w:szCs w:val="27"/>
        </w:rPr>
        <w:t>, или 2</w:t>
      </w:r>
      <w:r w:rsidRPr="00EB7C79">
        <w:rPr>
          <w:sz w:val="27"/>
          <w:szCs w:val="27"/>
        </w:rPr>
        <w:t>% (в 20</w:t>
      </w:r>
      <w:r w:rsidR="00501F05" w:rsidRPr="00EB7C79">
        <w:rPr>
          <w:sz w:val="27"/>
          <w:szCs w:val="27"/>
        </w:rPr>
        <w:t>21</w:t>
      </w:r>
      <w:r w:rsidR="001F29C5">
        <w:rPr>
          <w:sz w:val="27"/>
          <w:szCs w:val="27"/>
        </w:rPr>
        <w:t xml:space="preserve"> г. – 2</w:t>
      </w:r>
      <w:r w:rsidRPr="00EB7C79">
        <w:rPr>
          <w:sz w:val="27"/>
          <w:szCs w:val="27"/>
        </w:rPr>
        <w:t xml:space="preserve">%), от предпринимателей – </w:t>
      </w:r>
      <w:r w:rsidR="00501F05" w:rsidRPr="00EB7C79">
        <w:rPr>
          <w:sz w:val="27"/>
          <w:szCs w:val="27"/>
        </w:rPr>
        <w:t>178</w:t>
      </w:r>
      <w:r w:rsidRPr="00EB7C79">
        <w:rPr>
          <w:sz w:val="27"/>
          <w:szCs w:val="27"/>
        </w:rPr>
        <w:t>, или 1% (в 202</w:t>
      </w:r>
      <w:r w:rsidR="00501F05" w:rsidRPr="00EB7C79">
        <w:rPr>
          <w:sz w:val="27"/>
          <w:szCs w:val="27"/>
        </w:rPr>
        <w:t>1</w:t>
      </w:r>
      <w:r w:rsidR="001F29C5">
        <w:rPr>
          <w:sz w:val="27"/>
          <w:szCs w:val="27"/>
        </w:rPr>
        <w:t xml:space="preserve"> г. – 1</w:t>
      </w:r>
      <w:r w:rsidRPr="00EB7C79">
        <w:rPr>
          <w:sz w:val="27"/>
          <w:szCs w:val="27"/>
        </w:rPr>
        <w:t>%), и других категорий граждан.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Повторных </w:t>
      </w:r>
      <w:r w:rsidR="00F46BD7" w:rsidRPr="00EB7C79">
        <w:rPr>
          <w:sz w:val="27"/>
          <w:szCs w:val="27"/>
        </w:rPr>
        <w:t xml:space="preserve">и многократных </w:t>
      </w:r>
      <w:r w:rsidRPr="00EB7C79">
        <w:rPr>
          <w:sz w:val="27"/>
          <w:szCs w:val="27"/>
        </w:rPr>
        <w:t xml:space="preserve">обращений граждан поступило </w:t>
      </w:r>
      <w:r w:rsidR="00501F05" w:rsidRPr="00EB7C79">
        <w:rPr>
          <w:sz w:val="27"/>
          <w:szCs w:val="27"/>
        </w:rPr>
        <w:t>1</w:t>
      </w:r>
      <w:r w:rsidR="00A05FD5">
        <w:rPr>
          <w:sz w:val="27"/>
          <w:szCs w:val="27"/>
        </w:rPr>
        <w:t xml:space="preserve"> </w:t>
      </w:r>
      <w:r w:rsidR="00501F05" w:rsidRPr="00EB7C79">
        <w:rPr>
          <w:sz w:val="27"/>
          <w:szCs w:val="27"/>
        </w:rPr>
        <w:t>3</w:t>
      </w:r>
      <w:r w:rsidR="00F46BD7" w:rsidRPr="00EB7C79">
        <w:rPr>
          <w:sz w:val="27"/>
          <w:szCs w:val="27"/>
        </w:rPr>
        <w:t>25</w:t>
      </w:r>
      <w:r w:rsidR="00796583">
        <w:rPr>
          <w:sz w:val="27"/>
          <w:szCs w:val="27"/>
        </w:rPr>
        <w:t>, что на</w:t>
      </w:r>
      <w:r w:rsidR="00F46BD7" w:rsidRPr="00EB7C79">
        <w:rPr>
          <w:sz w:val="27"/>
          <w:szCs w:val="27"/>
        </w:rPr>
        <w:t xml:space="preserve"> </w:t>
      </w:r>
      <w:r w:rsidR="003E0A3E" w:rsidRPr="00EB7C79">
        <w:rPr>
          <w:sz w:val="27"/>
          <w:szCs w:val="27"/>
        </w:rPr>
        <w:t>4</w:t>
      </w:r>
      <w:r w:rsidR="00F46BD7" w:rsidRPr="00EB7C79">
        <w:rPr>
          <w:sz w:val="27"/>
          <w:szCs w:val="27"/>
        </w:rPr>
        <w:t>8</w:t>
      </w:r>
      <w:r w:rsidRPr="00EB7C79">
        <w:rPr>
          <w:sz w:val="27"/>
          <w:szCs w:val="27"/>
        </w:rPr>
        <w:t>% меньше, чем в 202</w:t>
      </w:r>
      <w:r w:rsidR="00501F05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году (2</w:t>
      </w:r>
      <w:r w:rsidR="00A05FD5">
        <w:rPr>
          <w:sz w:val="27"/>
          <w:szCs w:val="27"/>
        </w:rPr>
        <w:t xml:space="preserve"> </w:t>
      </w:r>
      <w:r w:rsidR="00F46BD7" w:rsidRPr="00EB7C79">
        <w:rPr>
          <w:sz w:val="27"/>
          <w:szCs w:val="27"/>
        </w:rPr>
        <w:t>529).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В Администрацию Курской области в отчетный период поступило </w:t>
      </w:r>
      <w:r w:rsidR="00796583">
        <w:rPr>
          <w:sz w:val="27"/>
          <w:szCs w:val="27"/>
        </w:rPr>
        <w:t xml:space="preserve">                                      </w:t>
      </w:r>
      <w:r w:rsidR="00F46BD7" w:rsidRPr="00EB7C79">
        <w:rPr>
          <w:sz w:val="27"/>
          <w:szCs w:val="27"/>
        </w:rPr>
        <w:lastRenderedPageBreak/>
        <w:t>598</w:t>
      </w:r>
      <w:r w:rsidRPr="00EB7C79">
        <w:rPr>
          <w:sz w:val="27"/>
          <w:szCs w:val="27"/>
        </w:rPr>
        <w:t xml:space="preserve"> </w:t>
      </w:r>
      <w:r w:rsidRPr="00EB7C79">
        <w:rPr>
          <w:rStyle w:val="22"/>
          <w:sz w:val="27"/>
          <w:szCs w:val="27"/>
        </w:rPr>
        <w:t xml:space="preserve">коллективных обращений граждан </w:t>
      </w:r>
      <w:r w:rsidRPr="00EB7C79">
        <w:rPr>
          <w:sz w:val="27"/>
          <w:szCs w:val="27"/>
        </w:rPr>
        <w:t xml:space="preserve">(на </w:t>
      </w:r>
      <w:r w:rsidR="00F46BD7" w:rsidRPr="00EB7C79">
        <w:rPr>
          <w:sz w:val="27"/>
          <w:szCs w:val="27"/>
        </w:rPr>
        <w:t>33</w:t>
      </w:r>
      <w:r w:rsidRPr="00EB7C79">
        <w:rPr>
          <w:sz w:val="27"/>
          <w:szCs w:val="27"/>
        </w:rPr>
        <w:t>% меньше, чем в 202</w:t>
      </w:r>
      <w:r w:rsidR="00F46BD7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году</w:t>
      </w:r>
      <w:r w:rsidR="00A05FD5">
        <w:rPr>
          <w:sz w:val="27"/>
          <w:szCs w:val="27"/>
        </w:rPr>
        <w:t>,</w:t>
      </w:r>
      <w:r w:rsidRPr="00EB7C79">
        <w:rPr>
          <w:sz w:val="27"/>
          <w:szCs w:val="27"/>
        </w:rPr>
        <w:t xml:space="preserve"> – </w:t>
      </w:r>
      <w:r w:rsidR="00F46BD7" w:rsidRPr="00EB7C79">
        <w:rPr>
          <w:sz w:val="27"/>
          <w:szCs w:val="27"/>
        </w:rPr>
        <w:t>887</w:t>
      </w:r>
      <w:r w:rsidRPr="00EB7C79">
        <w:rPr>
          <w:sz w:val="27"/>
          <w:szCs w:val="27"/>
        </w:rPr>
        <w:t>) от жителей городов и сел Курской области, трудовых коллективов по вопросам газификации, водоснабжения, строительства дорог, порядка оплаты коммунальных услуг, капитального ремонта многоквартирных домов, переселения из аварийного жилья</w:t>
      </w:r>
      <w:r w:rsidR="00F46BD7" w:rsidRPr="00EB7C79">
        <w:rPr>
          <w:sz w:val="27"/>
          <w:szCs w:val="27"/>
        </w:rPr>
        <w:t>, оказания помощи мобилизованным и их семьям,</w:t>
      </w:r>
      <w:r w:rsidRPr="00EB7C79">
        <w:rPr>
          <w:sz w:val="27"/>
          <w:szCs w:val="27"/>
        </w:rPr>
        <w:t xml:space="preserve"> другим вопросам.</w:t>
      </w:r>
    </w:p>
    <w:p w:rsidR="00D436E8" w:rsidRPr="00EB7C79" w:rsidRDefault="00D436E8" w:rsidP="00D436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EB7C79">
        <w:rPr>
          <w:rFonts w:ascii="Times New Roman" w:hAnsi="Times New Roman"/>
          <w:sz w:val="27"/>
          <w:szCs w:val="27"/>
        </w:rPr>
        <w:t>Динамика характера обращен</w:t>
      </w:r>
      <w:r w:rsidR="006B249F">
        <w:rPr>
          <w:rFonts w:ascii="Times New Roman" w:hAnsi="Times New Roman"/>
          <w:sz w:val="27"/>
          <w:szCs w:val="27"/>
        </w:rPr>
        <w:t xml:space="preserve">ий граждан в сравнении с 2018, </w:t>
      </w:r>
      <w:r w:rsidRPr="00EB7C79">
        <w:rPr>
          <w:rFonts w:ascii="Times New Roman" w:hAnsi="Times New Roman"/>
          <w:sz w:val="27"/>
          <w:szCs w:val="27"/>
        </w:rPr>
        <w:t>2019 и 2021 год</w:t>
      </w:r>
      <w:r w:rsidR="00A05FD5">
        <w:rPr>
          <w:rFonts w:ascii="Times New Roman" w:hAnsi="Times New Roman"/>
          <w:sz w:val="27"/>
          <w:szCs w:val="27"/>
        </w:rPr>
        <w:t>ами</w:t>
      </w:r>
      <w:r w:rsidRPr="00EB7C79">
        <w:rPr>
          <w:rFonts w:ascii="Times New Roman" w:hAnsi="Times New Roman"/>
          <w:sz w:val="27"/>
          <w:szCs w:val="27"/>
        </w:rPr>
        <w:t xml:space="preserve"> представлена ниже.</w:t>
      </w:r>
    </w:p>
    <w:p w:rsidR="00D436E8" w:rsidRPr="005D3623" w:rsidRDefault="004246A8" w:rsidP="00D436E8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6433BA" wp14:editId="0BBF8431">
            <wp:extent cx="6247119" cy="2743200"/>
            <wp:effectExtent l="0" t="0" r="19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36E8" w:rsidRDefault="004246A8" w:rsidP="00D436E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1C1ED9" wp14:editId="0EA8D902">
            <wp:extent cx="6299835" cy="4657725"/>
            <wp:effectExtent l="0" t="0" r="571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6E8" w:rsidRPr="00EB7C79" w:rsidRDefault="00D436E8" w:rsidP="00D436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EB7C79">
        <w:rPr>
          <w:rFonts w:ascii="Times New Roman" w:hAnsi="Times New Roman"/>
          <w:sz w:val="27"/>
          <w:szCs w:val="27"/>
        </w:rPr>
        <w:lastRenderedPageBreak/>
        <w:t>При анализе обращений выявлены вопросы, которые у граждан вызвали наибольший интерес.  Ниже представлена информация с разбивкой вопросов по тема</w:t>
      </w:r>
      <w:r w:rsidR="009A773D">
        <w:rPr>
          <w:rFonts w:ascii="Times New Roman" w:hAnsi="Times New Roman"/>
          <w:sz w:val="27"/>
          <w:szCs w:val="27"/>
        </w:rPr>
        <w:t>м.</w:t>
      </w:r>
    </w:p>
    <w:p w:rsidR="00D436E8" w:rsidRPr="00EB7C79" w:rsidRDefault="00D436E8" w:rsidP="00D436E8">
      <w:pPr>
        <w:pStyle w:val="10"/>
        <w:keepNext/>
        <w:keepLines/>
        <w:shd w:val="clear" w:color="auto" w:fill="auto"/>
        <w:tabs>
          <w:tab w:val="left" w:pos="4459"/>
        </w:tabs>
        <w:spacing w:before="0" w:after="0" w:line="240" w:lineRule="auto"/>
        <w:ind w:firstLine="760"/>
        <w:contextualSpacing/>
        <w:jc w:val="both"/>
        <w:rPr>
          <w:sz w:val="27"/>
          <w:szCs w:val="27"/>
        </w:rPr>
      </w:pPr>
      <w:bookmarkStart w:id="3" w:name="bookmark2"/>
      <w:r w:rsidRPr="00EB7C79">
        <w:rPr>
          <w:sz w:val="27"/>
          <w:szCs w:val="27"/>
        </w:rPr>
        <w:t xml:space="preserve">Вопросы социальной сферы подняты в </w:t>
      </w:r>
      <w:r w:rsidR="005B176D" w:rsidRPr="00EB7C79">
        <w:rPr>
          <w:sz w:val="27"/>
          <w:szCs w:val="27"/>
        </w:rPr>
        <w:t>4737</w:t>
      </w:r>
      <w:r w:rsidRPr="00EB7C79">
        <w:rPr>
          <w:sz w:val="27"/>
          <w:szCs w:val="27"/>
        </w:rPr>
        <w:t xml:space="preserve"> обращениях (в 202</w:t>
      </w:r>
      <w:r w:rsidR="005B176D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году – </w:t>
      </w:r>
      <w:r w:rsidR="006B249F">
        <w:rPr>
          <w:sz w:val="27"/>
          <w:szCs w:val="27"/>
        </w:rPr>
        <w:t xml:space="preserve">  </w:t>
      </w:r>
      <w:r w:rsidR="005B176D" w:rsidRPr="00EB7C79">
        <w:rPr>
          <w:sz w:val="27"/>
          <w:szCs w:val="27"/>
        </w:rPr>
        <w:t>6289</w:t>
      </w:r>
      <w:r w:rsidRPr="00EB7C79">
        <w:rPr>
          <w:sz w:val="27"/>
          <w:szCs w:val="27"/>
        </w:rPr>
        <w:t xml:space="preserve"> обращений, в 20</w:t>
      </w:r>
      <w:r w:rsidR="005B176D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году – </w:t>
      </w:r>
      <w:r w:rsidR="005B176D" w:rsidRPr="00EB7C79">
        <w:rPr>
          <w:sz w:val="27"/>
          <w:szCs w:val="27"/>
        </w:rPr>
        <w:t>9438</w:t>
      </w:r>
      <w:r w:rsidRPr="00EB7C79">
        <w:rPr>
          <w:sz w:val="27"/>
          <w:szCs w:val="27"/>
        </w:rPr>
        <w:t xml:space="preserve"> обращений), или 3</w:t>
      </w:r>
      <w:r w:rsidR="00FF40C2" w:rsidRPr="00EB7C79">
        <w:rPr>
          <w:sz w:val="27"/>
          <w:szCs w:val="27"/>
        </w:rPr>
        <w:t>3</w:t>
      </w:r>
      <w:r w:rsidRPr="00EB7C79">
        <w:rPr>
          <w:sz w:val="27"/>
          <w:szCs w:val="27"/>
        </w:rPr>
        <w:t>% от общего</w:t>
      </w:r>
      <w:bookmarkEnd w:id="3"/>
      <w:r w:rsidRPr="00EB7C79">
        <w:rPr>
          <w:sz w:val="27"/>
          <w:szCs w:val="27"/>
        </w:rPr>
        <w:t xml:space="preserve"> количества обращений.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сравнении с 202</w:t>
      </w:r>
      <w:r w:rsidR="00955F16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годом количество обращений уменьшилось на </w:t>
      </w:r>
      <w:r w:rsidR="00955F16" w:rsidRPr="00EB7C79">
        <w:rPr>
          <w:sz w:val="27"/>
          <w:szCs w:val="27"/>
        </w:rPr>
        <w:t>25</w:t>
      </w:r>
      <w:r w:rsidRPr="00EB7C79">
        <w:rPr>
          <w:sz w:val="27"/>
          <w:szCs w:val="27"/>
        </w:rPr>
        <w:t>%, в сравнении с 20</w:t>
      </w:r>
      <w:r w:rsidR="00955F16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годом – на </w:t>
      </w:r>
      <w:r w:rsidR="00955F16" w:rsidRPr="00EB7C79">
        <w:rPr>
          <w:sz w:val="27"/>
          <w:szCs w:val="27"/>
        </w:rPr>
        <w:t>50</w:t>
      </w:r>
      <w:r w:rsidRPr="00EB7C79">
        <w:rPr>
          <w:sz w:val="27"/>
          <w:szCs w:val="27"/>
        </w:rPr>
        <w:t>%.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В </w:t>
      </w:r>
      <w:r w:rsidR="00FA78DB" w:rsidRPr="00EB7C79">
        <w:rPr>
          <w:sz w:val="27"/>
          <w:szCs w:val="27"/>
        </w:rPr>
        <w:t>1701</w:t>
      </w:r>
      <w:r w:rsidRPr="00EB7C79">
        <w:rPr>
          <w:sz w:val="27"/>
          <w:szCs w:val="27"/>
        </w:rPr>
        <w:t xml:space="preserve"> обращени</w:t>
      </w:r>
      <w:r w:rsidR="00FA78DB" w:rsidRPr="00EB7C79">
        <w:rPr>
          <w:sz w:val="27"/>
          <w:szCs w:val="27"/>
        </w:rPr>
        <w:t>и</w:t>
      </w:r>
      <w:r w:rsidRPr="00EB7C79">
        <w:rPr>
          <w:sz w:val="27"/>
          <w:szCs w:val="27"/>
        </w:rPr>
        <w:t xml:space="preserve"> по вопросам здравоохранения (в 202</w:t>
      </w:r>
      <w:r w:rsidR="00F21CB1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3</w:t>
      </w:r>
      <w:r w:rsidR="00A05FD5">
        <w:rPr>
          <w:sz w:val="27"/>
          <w:szCs w:val="27"/>
        </w:rPr>
        <w:t xml:space="preserve"> </w:t>
      </w:r>
      <w:r w:rsidR="00F21CB1" w:rsidRPr="00EB7C79">
        <w:rPr>
          <w:sz w:val="27"/>
          <w:szCs w:val="27"/>
        </w:rPr>
        <w:t>381</w:t>
      </w:r>
      <w:r w:rsidRPr="00EB7C79">
        <w:rPr>
          <w:sz w:val="27"/>
          <w:szCs w:val="27"/>
        </w:rPr>
        <w:t>, в                       20</w:t>
      </w:r>
      <w:r w:rsidR="00F21CB1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</w:t>
      </w:r>
      <w:r w:rsidR="00F21CB1" w:rsidRPr="00EB7C79">
        <w:rPr>
          <w:sz w:val="27"/>
          <w:szCs w:val="27"/>
        </w:rPr>
        <w:t>3</w:t>
      </w:r>
      <w:r w:rsidR="00A05FD5">
        <w:rPr>
          <w:sz w:val="27"/>
          <w:szCs w:val="27"/>
        </w:rPr>
        <w:t xml:space="preserve"> </w:t>
      </w:r>
      <w:r w:rsidR="00F21CB1" w:rsidRPr="00EB7C79">
        <w:rPr>
          <w:sz w:val="27"/>
          <w:szCs w:val="27"/>
        </w:rPr>
        <w:t>965</w:t>
      </w:r>
      <w:r w:rsidRPr="00EB7C79">
        <w:rPr>
          <w:sz w:val="27"/>
          <w:szCs w:val="27"/>
        </w:rPr>
        <w:t xml:space="preserve">) содержались вопросы </w:t>
      </w:r>
      <w:r w:rsidR="009A773D" w:rsidRPr="00EB7C79">
        <w:rPr>
          <w:sz w:val="27"/>
          <w:szCs w:val="27"/>
        </w:rPr>
        <w:t>работы медицинских учреждений и их сотрудников – 424 (в 2021 г. – 584, в 2020 г. – 640),</w:t>
      </w:r>
      <w:r w:rsidR="009A773D" w:rsidRPr="009A773D">
        <w:rPr>
          <w:sz w:val="27"/>
          <w:szCs w:val="27"/>
        </w:rPr>
        <w:t xml:space="preserve"> </w:t>
      </w:r>
      <w:r w:rsidR="009A773D" w:rsidRPr="00EB7C79">
        <w:rPr>
          <w:sz w:val="27"/>
          <w:szCs w:val="27"/>
        </w:rPr>
        <w:t xml:space="preserve">лечения и  оказания медицинской помощи – 397 (в 2021 г. – 766, в 2020 г. – 478), </w:t>
      </w:r>
      <w:r w:rsidRPr="00EB7C79">
        <w:rPr>
          <w:sz w:val="27"/>
          <w:szCs w:val="27"/>
        </w:rPr>
        <w:t xml:space="preserve">санитарно-эпидемиологического благополучия населения – </w:t>
      </w:r>
      <w:r w:rsidR="00FA78DB" w:rsidRPr="00EB7C79">
        <w:rPr>
          <w:sz w:val="27"/>
          <w:szCs w:val="27"/>
        </w:rPr>
        <w:t>252</w:t>
      </w:r>
      <w:r w:rsidRPr="00EB7C79">
        <w:rPr>
          <w:sz w:val="27"/>
          <w:szCs w:val="27"/>
        </w:rPr>
        <w:t xml:space="preserve"> (в 202</w:t>
      </w:r>
      <w:r w:rsidR="00FA78DB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1</w:t>
      </w:r>
      <w:r w:rsidR="00A05FD5">
        <w:rPr>
          <w:sz w:val="27"/>
          <w:szCs w:val="27"/>
        </w:rPr>
        <w:t xml:space="preserve"> </w:t>
      </w:r>
      <w:r w:rsidR="00FA78DB" w:rsidRPr="00EB7C79">
        <w:rPr>
          <w:sz w:val="27"/>
          <w:szCs w:val="27"/>
        </w:rPr>
        <w:t>087</w:t>
      </w:r>
      <w:r w:rsidRPr="00EB7C79">
        <w:rPr>
          <w:sz w:val="27"/>
          <w:szCs w:val="27"/>
        </w:rPr>
        <w:t>, в 20</w:t>
      </w:r>
      <w:r w:rsidR="00FA78DB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</w:t>
      </w:r>
      <w:r w:rsidR="00FA78DB" w:rsidRPr="00EB7C79">
        <w:rPr>
          <w:sz w:val="27"/>
          <w:szCs w:val="27"/>
        </w:rPr>
        <w:t>1</w:t>
      </w:r>
      <w:r w:rsidR="00A05FD5">
        <w:rPr>
          <w:sz w:val="27"/>
          <w:szCs w:val="27"/>
        </w:rPr>
        <w:t xml:space="preserve"> </w:t>
      </w:r>
      <w:r w:rsidR="00FA78DB" w:rsidRPr="00EB7C79">
        <w:rPr>
          <w:sz w:val="27"/>
          <w:szCs w:val="27"/>
        </w:rPr>
        <w:t>313</w:t>
      </w:r>
      <w:r w:rsidRPr="00EB7C79">
        <w:rPr>
          <w:sz w:val="27"/>
          <w:szCs w:val="27"/>
        </w:rPr>
        <w:t>), обеспечения лекарств</w:t>
      </w:r>
      <w:r w:rsidR="0082454A" w:rsidRPr="00EB7C79">
        <w:rPr>
          <w:sz w:val="27"/>
          <w:szCs w:val="27"/>
        </w:rPr>
        <w:t>енными препаратами – 209 (в 2021</w:t>
      </w:r>
      <w:r w:rsidRPr="00EB7C79">
        <w:rPr>
          <w:sz w:val="27"/>
          <w:szCs w:val="27"/>
        </w:rPr>
        <w:t xml:space="preserve"> г. – </w:t>
      </w:r>
      <w:r w:rsidR="0082454A" w:rsidRPr="00EB7C79">
        <w:rPr>
          <w:sz w:val="27"/>
          <w:szCs w:val="27"/>
        </w:rPr>
        <w:t>720</w:t>
      </w:r>
      <w:r w:rsidRPr="00EB7C79">
        <w:rPr>
          <w:sz w:val="27"/>
          <w:szCs w:val="27"/>
        </w:rPr>
        <w:t>, в 20</w:t>
      </w:r>
      <w:r w:rsidR="0082454A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</w:t>
      </w:r>
      <w:r w:rsidR="0082454A" w:rsidRPr="00EB7C79">
        <w:rPr>
          <w:sz w:val="27"/>
          <w:szCs w:val="27"/>
        </w:rPr>
        <w:t>801</w:t>
      </w:r>
      <w:r w:rsidR="009A773D">
        <w:rPr>
          <w:sz w:val="27"/>
          <w:szCs w:val="27"/>
        </w:rPr>
        <w:t>),</w:t>
      </w:r>
      <w:r w:rsidRPr="00EB7C79">
        <w:rPr>
          <w:sz w:val="27"/>
          <w:szCs w:val="27"/>
        </w:rPr>
        <w:t xml:space="preserve"> </w:t>
      </w:r>
      <w:r w:rsidR="00507704" w:rsidRPr="00EB7C79">
        <w:rPr>
          <w:sz w:val="27"/>
          <w:szCs w:val="27"/>
        </w:rPr>
        <w:t xml:space="preserve">медицинского обслуживания сельских жителей – 81 (в 2021 г. – 59, в 2020 г. – 84), </w:t>
      </w:r>
      <w:r w:rsidRPr="00EB7C79">
        <w:rPr>
          <w:sz w:val="27"/>
          <w:szCs w:val="27"/>
        </w:rPr>
        <w:t xml:space="preserve">обеспечение потребности в медицинской помощи и объемов ее получения –  </w:t>
      </w:r>
      <w:r w:rsidR="005811F7" w:rsidRPr="00EB7C79">
        <w:rPr>
          <w:sz w:val="27"/>
          <w:szCs w:val="27"/>
        </w:rPr>
        <w:t>74</w:t>
      </w:r>
      <w:r w:rsidRPr="00EB7C79">
        <w:rPr>
          <w:sz w:val="27"/>
          <w:szCs w:val="27"/>
        </w:rPr>
        <w:t xml:space="preserve"> (в 202</w:t>
      </w:r>
      <w:r w:rsidR="005811F7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5811F7" w:rsidRPr="00EB7C79">
        <w:rPr>
          <w:sz w:val="27"/>
          <w:szCs w:val="27"/>
        </w:rPr>
        <w:t>133</w:t>
      </w:r>
      <w:r w:rsidRPr="00EB7C79">
        <w:rPr>
          <w:sz w:val="27"/>
          <w:szCs w:val="27"/>
        </w:rPr>
        <w:t>, в 20</w:t>
      </w:r>
      <w:r w:rsidR="005811F7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</w:t>
      </w:r>
      <w:r w:rsidR="005811F7" w:rsidRPr="00EB7C79">
        <w:rPr>
          <w:sz w:val="27"/>
          <w:szCs w:val="27"/>
        </w:rPr>
        <w:t>79</w:t>
      </w:r>
      <w:r w:rsidR="00A05FD5">
        <w:rPr>
          <w:sz w:val="27"/>
          <w:szCs w:val="27"/>
        </w:rPr>
        <w:t>)</w:t>
      </w:r>
      <w:r w:rsidRPr="00EB7C79">
        <w:rPr>
          <w:sz w:val="27"/>
          <w:szCs w:val="27"/>
        </w:rPr>
        <w:t xml:space="preserve">   и др.</w:t>
      </w:r>
    </w:p>
    <w:p w:rsidR="003651F5" w:rsidRPr="00EB7C79" w:rsidRDefault="00DA3C90" w:rsidP="003651F5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897</w:t>
      </w:r>
      <w:r w:rsidR="003651F5" w:rsidRPr="00EB7C79">
        <w:rPr>
          <w:sz w:val="27"/>
          <w:szCs w:val="27"/>
        </w:rPr>
        <w:t xml:space="preserve"> обращениях (в 2021 г. – 844, в 2020 г. – 1</w:t>
      </w:r>
      <w:r w:rsidR="00A05FD5">
        <w:rPr>
          <w:sz w:val="27"/>
          <w:szCs w:val="27"/>
        </w:rPr>
        <w:t xml:space="preserve"> </w:t>
      </w:r>
      <w:r w:rsidR="003651F5" w:rsidRPr="00EB7C79">
        <w:rPr>
          <w:sz w:val="27"/>
          <w:szCs w:val="27"/>
        </w:rPr>
        <w:t>058) содержались просьбы об оказании социальной помощи на приобретени</w:t>
      </w:r>
      <w:r w:rsidR="00A05FD5">
        <w:rPr>
          <w:sz w:val="27"/>
          <w:szCs w:val="27"/>
        </w:rPr>
        <w:t>е</w:t>
      </w:r>
      <w:r w:rsidR="003651F5" w:rsidRPr="00EB7C79">
        <w:rPr>
          <w:sz w:val="27"/>
          <w:szCs w:val="27"/>
        </w:rPr>
        <w:t xml:space="preserve"> предметов первой необходимости и жилья пострадавшим от пожаров, беженцам, на неотложные нужды малообеспеченных категорий граждан и др.</w:t>
      </w:r>
    </w:p>
    <w:p w:rsidR="003651F5" w:rsidRPr="00EB7C79" w:rsidRDefault="003651F5" w:rsidP="003651F5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712 обращений (в 2021 г. – 582, в 2020 г. – 822) поступило по вопросам образования, из них 154 обращения (в 2021 г. – 150, в 2020 г. – 216) – с просьбами о поступлении в образовательные организации и предоставлении мест для детей в учреждениях дошкольного образования, 78 обращений – с просьбами о разрешении конфликтных ситуаций в учреждениях образования (в 2021 г. – 49, в 2020 г. – 102), 1</w:t>
      </w:r>
      <w:r w:rsidR="00CD2DBF" w:rsidRPr="00EB7C79">
        <w:rPr>
          <w:sz w:val="27"/>
          <w:szCs w:val="27"/>
        </w:rPr>
        <w:t>92</w:t>
      </w:r>
      <w:r w:rsidRPr="00EB7C79">
        <w:rPr>
          <w:sz w:val="27"/>
          <w:szCs w:val="27"/>
        </w:rPr>
        <w:t xml:space="preserve"> обращени</w:t>
      </w:r>
      <w:r w:rsidR="00CD2DBF" w:rsidRPr="00EB7C79">
        <w:rPr>
          <w:sz w:val="27"/>
          <w:szCs w:val="27"/>
        </w:rPr>
        <w:t>я</w:t>
      </w:r>
      <w:r w:rsidRPr="00EB7C79">
        <w:rPr>
          <w:sz w:val="27"/>
          <w:szCs w:val="27"/>
        </w:rPr>
        <w:t xml:space="preserve"> – по вопросам образовательного стандарта, дистанционного обучения и условий проведения учебного процесса (в 202</w:t>
      </w:r>
      <w:r w:rsidR="00CD2DBF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CD2DBF" w:rsidRPr="00EB7C79">
        <w:rPr>
          <w:sz w:val="27"/>
          <w:szCs w:val="27"/>
        </w:rPr>
        <w:t>188</w:t>
      </w:r>
      <w:r w:rsidRPr="00EB7C79">
        <w:rPr>
          <w:sz w:val="27"/>
          <w:szCs w:val="27"/>
        </w:rPr>
        <w:t>, в 20</w:t>
      </w:r>
      <w:r w:rsidR="00CD2DBF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</w:t>
      </w:r>
      <w:r w:rsidR="00CD2DBF" w:rsidRPr="00EB7C79">
        <w:rPr>
          <w:sz w:val="27"/>
          <w:szCs w:val="27"/>
        </w:rPr>
        <w:t>236</w:t>
      </w:r>
      <w:r w:rsidRPr="00EB7C79">
        <w:rPr>
          <w:sz w:val="27"/>
          <w:szCs w:val="27"/>
        </w:rPr>
        <w:t xml:space="preserve">), </w:t>
      </w:r>
      <w:r w:rsidR="009A773D">
        <w:rPr>
          <w:sz w:val="27"/>
          <w:szCs w:val="27"/>
        </w:rPr>
        <w:t xml:space="preserve">                                 </w:t>
      </w:r>
      <w:r w:rsidR="00CD2DBF" w:rsidRPr="00EB7C79">
        <w:rPr>
          <w:sz w:val="27"/>
          <w:szCs w:val="27"/>
        </w:rPr>
        <w:t>30</w:t>
      </w:r>
      <w:r w:rsidRPr="00EB7C79">
        <w:rPr>
          <w:sz w:val="27"/>
          <w:szCs w:val="27"/>
        </w:rPr>
        <w:t xml:space="preserve"> обращений по вопросам доставки детей в школу ( в 202</w:t>
      </w:r>
      <w:r w:rsidR="00CD2DBF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CD2DBF" w:rsidRPr="00EB7C79">
        <w:rPr>
          <w:sz w:val="27"/>
          <w:szCs w:val="27"/>
        </w:rPr>
        <w:t>13</w:t>
      </w:r>
      <w:r w:rsidRPr="00EB7C79">
        <w:rPr>
          <w:sz w:val="27"/>
          <w:szCs w:val="27"/>
        </w:rPr>
        <w:t>, в 20</w:t>
      </w:r>
      <w:r w:rsidR="00CD2DBF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2</w:t>
      </w:r>
      <w:r w:rsidR="00CD2DBF" w:rsidRPr="00EB7C79">
        <w:rPr>
          <w:sz w:val="27"/>
          <w:szCs w:val="27"/>
        </w:rPr>
        <w:t>0</w:t>
      </w:r>
      <w:r w:rsidRPr="00EB7C79">
        <w:rPr>
          <w:sz w:val="27"/>
          <w:szCs w:val="27"/>
        </w:rPr>
        <w:t>).</w:t>
      </w:r>
    </w:p>
    <w:p w:rsidR="00770004" w:rsidRPr="00EB7C79" w:rsidRDefault="00770004" w:rsidP="00770004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445 обращений (в 2021 г. – 603, в 2020 г. – 871) поступило по вопросам предоставления льгот многодетным семьям, детям-сиротам, семьям, имеющим инвалидов, ветеранам труда, участникам боевых действий, «детям войны», семьям мобилизованных и другим категориям граждан.</w:t>
      </w:r>
    </w:p>
    <w:p w:rsidR="00D436E8" w:rsidRPr="00EB7C79" w:rsidRDefault="003651F5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316</w:t>
      </w:r>
      <w:r w:rsidR="00D436E8" w:rsidRPr="00EB7C79">
        <w:rPr>
          <w:sz w:val="27"/>
          <w:szCs w:val="27"/>
        </w:rPr>
        <w:t xml:space="preserve"> обращений граждан (в 202</w:t>
      </w:r>
      <w:r w:rsidRPr="00EB7C79">
        <w:rPr>
          <w:sz w:val="27"/>
          <w:szCs w:val="27"/>
        </w:rPr>
        <w:t>1</w:t>
      </w:r>
      <w:r w:rsidR="00D436E8" w:rsidRPr="00EB7C79">
        <w:rPr>
          <w:sz w:val="27"/>
          <w:szCs w:val="27"/>
        </w:rPr>
        <w:t xml:space="preserve"> г. – </w:t>
      </w:r>
      <w:r w:rsidRPr="00EB7C79">
        <w:rPr>
          <w:sz w:val="27"/>
          <w:szCs w:val="27"/>
        </w:rPr>
        <w:t>450</w:t>
      </w:r>
      <w:r w:rsidR="00D436E8" w:rsidRPr="00EB7C79">
        <w:rPr>
          <w:sz w:val="27"/>
          <w:szCs w:val="27"/>
        </w:rPr>
        <w:t>, в 20</w:t>
      </w:r>
      <w:r w:rsidRPr="00EB7C79">
        <w:rPr>
          <w:sz w:val="27"/>
          <w:szCs w:val="27"/>
        </w:rPr>
        <w:t>20</w:t>
      </w:r>
      <w:r w:rsidR="00D436E8" w:rsidRPr="00EB7C79">
        <w:rPr>
          <w:sz w:val="27"/>
          <w:szCs w:val="27"/>
        </w:rPr>
        <w:t xml:space="preserve"> г. – </w:t>
      </w:r>
      <w:r w:rsidRPr="00EB7C79">
        <w:rPr>
          <w:sz w:val="27"/>
          <w:szCs w:val="27"/>
        </w:rPr>
        <w:t>1</w:t>
      </w:r>
      <w:r w:rsidR="00A05FD5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072</w:t>
      </w:r>
      <w:r w:rsidR="00D436E8" w:rsidRPr="00EB7C79">
        <w:rPr>
          <w:sz w:val="27"/>
          <w:szCs w:val="27"/>
        </w:rPr>
        <w:t>) поступило по вопросам трудоустройства, назначения и выплаты пособий по безработице и др.</w:t>
      </w:r>
    </w:p>
    <w:p w:rsidR="00D436E8" w:rsidRPr="00EB7C79" w:rsidRDefault="003651F5" w:rsidP="00770004">
      <w:pPr>
        <w:spacing w:after="0" w:line="240" w:lineRule="auto"/>
        <w:ind w:firstLine="709"/>
        <w:contextualSpacing/>
        <w:jc w:val="both"/>
        <w:rPr>
          <w:sz w:val="27"/>
          <w:szCs w:val="27"/>
        </w:rPr>
      </w:pPr>
      <w:r w:rsidRPr="00EB7C79">
        <w:rPr>
          <w:rFonts w:ascii="Times New Roman" w:eastAsia="Times New Roman" w:hAnsi="Times New Roman"/>
          <w:sz w:val="27"/>
          <w:szCs w:val="27"/>
        </w:rPr>
        <w:t xml:space="preserve">Поступило 241 обращение по вопросам исчисления, выплаты пособий и компенсаций на ребенка гражданам, имеющим детей </w:t>
      </w:r>
      <w:r w:rsidRPr="00EB7C79">
        <w:rPr>
          <w:rFonts w:ascii="Times New Roman" w:hAnsi="Times New Roman"/>
          <w:sz w:val="27"/>
          <w:szCs w:val="27"/>
        </w:rPr>
        <w:t>(в 2021 г. – 360, в 2020 г. – 1401)</w:t>
      </w:r>
      <w:r w:rsidRPr="00EB7C79">
        <w:rPr>
          <w:rFonts w:ascii="Times New Roman" w:eastAsia="Times New Roman" w:hAnsi="Times New Roman"/>
          <w:sz w:val="27"/>
          <w:szCs w:val="27"/>
        </w:rPr>
        <w:t>.</w:t>
      </w:r>
    </w:p>
    <w:p w:rsidR="00D436E8" w:rsidRPr="00EB7C79" w:rsidRDefault="00D436E8" w:rsidP="00D436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EB7C79">
        <w:rPr>
          <w:rFonts w:ascii="Times New Roman" w:hAnsi="Times New Roman"/>
          <w:b/>
          <w:sz w:val="27"/>
          <w:szCs w:val="27"/>
        </w:rPr>
        <w:t xml:space="preserve">По вопросам экономики поступило </w:t>
      </w:r>
      <w:r w:rsidR="008F153D" w:rsidRPr="00EB7C79">
        <w:rPr>
          <w:rFonts w:ascii="Times New Roman" w:hAnsi="Times New Roman"/>
          <w:b/>
          <w:sz w:val="27"/>
          <w:szCs w:val="27"/>
        </w:rPr>
        <w:t>4</w:t>
      </w:r>
      <w:r w:rsidR="00A05FD5">
        <w:rPr>
          <w:rFonts w:ascii="Times New Roman" w:hAnsi="Times New Roman"/>
          <w:b/>
          <w:sz w:val="27"/>
          <w:szCs w:val="27"/>
        </w:rPr>
        <w:t xml:space="preserve"> </w:t>
      </w:r>
      <w:r w:rsidR="008F153D" w:rsidRPr="00EB7C79">
        <w:rPr>
          <w:rFonts w:ascii="Times New Roman" w:hAnsi="Times New Roman"/>
          <w:b/>
          <w:sz w:val="27"/>
          <w:szCs w:val="27"/>
        </w:rPr>
        <w:t>700</w:t>
      </w:r>
      <w:r w:rsidRPr="00EB7C79">
        <w:rPr>
          <w:rFonts w:ascii="Times New Roman" w:hAnsi="Times New Roman"/>
          <w:b/>
          <w:sz w:val="27"/>
          <w:szCs w:val="27"/>
        </w:rPr>
        <w:t xml:space="preserve"> обращений</w:t>
      </w:r>
      <w:r w:rsidR="009A773D">
        <w:rPr>
          <w:rFonts w:ascii="Times New Roman" w:hAnsi="Times New Roman"/>
          <w:b/>
          <w:sz w:val="27"/>
          <w:szCs w:val="27"/>
        </w:rPr>
        <w:t xml:space="preserve"> </w:t>
      </w:r>
      <w:r w:rsidRPr="00EB7C79">
        <w:rPr>
          <w:rFonts w:ascii="Times New Roman" w:hAnsi="Times New Roman"/>
          <w:b/>
          <w:sz w:val="27"/>
          <w:szCs w:val="27"/>
        </w:rPr>
        <w:t>(в 202</w:t>
      </w:r>
      <w:r w:rsidR="008F153D" w:rsidRPr="00EB7C79">
        <w:rPr>
          <w:rFonts w:ascii="Times New Roman" w:hAnsi="Times New Roman"/>
          <w:b/>
          <w:sz w:val="27"/>
          <w:szCs w:val="27"/>
        </w:rPr>
        <w:t>1</w:t>
      </w:r>
      <w:r w:rsidRPr="00EB7C79">
        <w:rPr>
          <w:rFonts w:ascii="Times New Roman" w:hAnsi="Times New Roman"/>
          <w:b/>
          <w:sz w:val="27"/>
          <w:szCs w:val="27"/>
        </w:rPr>
        <w:t xml:space="preserve"> году – </w:t>
      </w:r>
      <w:r w:rsidR="00A05FD5">
        <w:rPr>
          <w:rFonts w:ascii="Times New Roman" w:hAnsi="Times New Roman"/>
          <w:b/>
          <w:sz w:val="27"/>
          <w:szCs w:val="27"/>
        </w:rPr>
        <w:t xml:space="preserve">                            </w:t>
      </w:r>
      <w:r w:rsidR="009A773D">
        <w:rPr>
          <w:rFonts w:ascii="Times New Roman" w:hAnsi="Times New Roman"/>
          <w:b/>
          <w:sz w:val="27"/>
          <w:szCs w:val="27"/>
        </w:rPr>
        <w:t>5</w:t>
      </w:r>
      <w:r w:rsidR="008F153D" w:rsidRPr="00EB7C79">
        <w:rPr>
          <w:rFonts w:ascii="Times New Roman" w:hAnsi="Times New Roman"/>
          <w:b/>
          <w:sz w:val="27"/>
          <w:szCs w:val="27"/>
        </w:rPr>
        <w:t>802</w:t>
      </w:r>
      <w:r w:rsidRPr="00EB7C79">
        <w:rPr>
          <w:rFonts w:ascii="Times New Roman" w:hAnsi="Times New Roman"/>
          <w:b/>
          <w:sz w:val="27"/>
          <w:szCs w:val="27"/>
        </w:rPr>
        <w:t xml:space="preserve"> обращени</w:t>
      </w:r>
      <w:r w:rsidR="009A773D">
        <w:rPr>
          <w:rFonts w:ascii="Times New Roman" w:hAnsi="Times New Roman"/>
          <w:b/>
          <w:sz w:val="27"/>
          <w:szCs w:val="27"/>
        </w:rPr>
        <w:t>я</w:t>
      </w:r>
      <w:r w:rsidRPr="00EB7C79">
        <w:rPr>
          <w:rFonts w:ascii="Times New Roman" w:hAnsi="Times New Roman"/>
          <w:b/>
          <w:sz w:val="27"/>
          <w:szCs w:val="27"/>
        </w:rPr>
        <w:t>, в 20</w:t>
      </w:r>
      <w:r w:rsidR="008F153D" w:rsidRPr="00EB7C79">
        <w:rPr>
          <w:rFonts w:ascii="Times New Roman" w:hAnsi="Times New Roman"/>
          <w:b/>
          <w:sz w:val="27"/>
          <w:szCs w:val="27"/>
        </w:rPr>
        <w:t>20</w:t>
      </w:r>
      <w:r w:rsidRPr="00EB7C79">
        <w:rPr>
          <w:rFonts w:ascii="Times New Roman" w:hAnsi="Times New Roman"/>
          <w:b/>
          <w:sz w:val="27"/>
          <w:szCs w:val="27"/>
        </w:rPr>
        <w:t xml:space="preserve"> году – </w:t>
      </w:r>
      <w:r w:rsidR="008F153D" w:rsidRPr="00EB7C79">
        <w:rPr>
          <w:rFonts w:ascii="Times New Roman" w:hAnsi="Times New Roman"/>
          <w:b/>
          <w:sz w:val="27"/>
          <w:szCs w:val="27"/>
        </w:rPr>
        <w:t>6787</w:t>
      </w:r>
      <w:r w:rsidRPr="00EB7C79">
        <w:rPr>
          <w:rFonts w:ascii="Times New Roman" w:hAnsi="Times New Roman"/>
          <w:b/>
          <w:sz w:val="27"/>
          <w:szCs w:val="27"/>
        </w:rPr>
        <w:t xml:space="preserve"> обращени</w:t>
      </w:r>
      <w:r w:rsidR="008F153D" w:rsidRPr="00EB7C79">
        <w:rPr>
          <w:rFonts w:ascii="Times New Roman" w:hAnsi="Times New Roman"/>
          <w:b/>
          <w:sz w:val="27"/>
          <w:szCs w:val="27"/>
        </w:rPr>
        <w:t>й</w:t>
      </w:r>
      <w:r w:rsidRPr="00EB7C79">
        <w:rPr>
          <w:rFonts w:ascii="Times New Roman" w:hAnsi="Times New Roman"/>
          <w:b/>
          <w:sz w:val="27"/>
          <w:szCs w:val="27"/>
        </w:rPr>
        <w:t xml:space="preserve">), или </w:t>
      </w:r>
      <w:r w:rsidR="009E0C93" w:rsidRPr="00EB7C79">
        <w:rPr>
          <w:rFonts w:ascii="Times New Roman" w:hAnsi="Times New Roman"/>
          <w:b/>
          <w:sz w:val="27"/>
          <w:szCs w:val="27"/>
        </w:rPr>
        <w:t>32</w:t>
      </w:r>
      <w:r w:rsidRPr="00EB7C79">
        <w:rPr>
          <w:rFonts w:ascii="Times New Roman" w:hAnsi="Times New Roman"/>
          <w:b/>
          <w:sz w:val="27"/>
          <w:szCs w:val="27"/>
        </w:rPr>
        <w:t>% от общего количества обращений.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сравнении с 202</w:t>
      </w:r>
      <w:r w:rsidR="009E0C93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годом количество обращений уменьшилось на </w:t>
      </w:r>
      <w:r w:rsidR="009E0C93" w:rsidRPr="00EB7C79">
        <w:rPr>
          <w:sz w:val="27"/>
          <w:szCs w:val="27"/>
        </w:rPr>
        <w:t>19</w:t>
      </w:r>
      <w:r w:rsidRPr="00EB7C79">
        <w:rPr>
          <w:sz w:val="27"/>
          <w:szCs w:val="27"/>
        </w:rPr>
        <w:t>%, в сравнении с 20</w:t>
      </w:r>
      <w:r w:rsidR="009E0C93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годом – </w:t>
      </w:r>
      <w:r w:rsidR="00EF5B90" w:rsidRPr="00EB7C79">
        <w:rPr>
          <w:sz w:val="27"/>
          <w:szCs w:val="27"/>
        </w:rPr>
        <w:t>на 31</w:t>
      </w:r>
      <w:r w:rsidRPr="00EB7C79">
        <w:rPr>
          <w:sz w:val="27"/>
          <w:szCs w:val="27"/>
        </w:rPr>
        <w:t>%.</w:t>
      </w:r>
    </w:p>
    <w:p w:rsidR="00D436E8" w:rsidRPr="00EB7C79" w:rsidRDefault="005B0ABD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1</w:t>
      </w:r>
      <w:r w:rsidR="00A05FD5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463</w:t>
      </w:r>
      <w:r w:rsidR="00D436E8" w:rsidRPr="00EB7C79">
        <w:rPr>
          <w:sz w:val="27"/>
          <w:szCs w:val="27"/>
        </w:rPr>
        <w:t xml:space="preserve"> обращени</w:t>
      </w:r>
      <w:r w:rsidRPr="00EB7C79">
        <w:rPr>
          <w:sz w:val="27"/>
          <w:szCs w:val="27"/>
        </w:rPr>
        <w:t>я</w:t>
      </w:r>
      <w:r w:rsidR="00D436E8" w:rsidRPr="00EB7C79">
        <w:rPr>
          <w:sz w:val="27"/>
          <w:szCs w:val="27"/>
        </w:rPr>
        <w:t xml:space="preserve"> поступило по вопросам строительства и ремонта дорог, что на </w:t>
      </w:r>
      <w:r w:rsidRPr="00EB7C79">
        <w:rPr>
          <w:sz w:val="27"/>
          <w:szCs w:val="27"/>
        </w:rPr>
        <w:t>14</w:t>
      </w:r>
      <w:r w:rsidR="00D436E8" w:rsidRPr="00EB7C79">
        <w:rPr>
          <w:sz w:val="27"/>
          <w:szCs w:val="27"/>
        </w:rPr>
        <w:t>% меньше, чем в 202</w:t>
      </w:r>
      <w:r w:rsidR="00EF5B90" w:rsidRPr="00EB7C79">
        <w:rPr>
          <w:sz w:val="27"/>
          <w:szCs w:val="27"/>
        </w:rPr>
        <w:t>1</w:t>
      </w:r>
      <w:r w:rsidR="00D436E8" w:rsidRPr="00EB7C79">
        <w:rPr>
          <w:sz w:val="27"/>
          <w:szCs w:val="27"/>
        </w:rPr>
        <w:t xml:space="preserve"> году (1</w:t>
      </w:r>
      <w:r w:rsidR="00A05FD5">
        <w:rPr>
          <w:sz w:val="27"/>
          <w:szCs w:val="27"/>
        </w:rPr>
        <w:t xml:space="preserve"> </w:t>
      </w:r>
      <w:r w:rsidR="00EF5B90" w:rsidRPr="00EB7C79">
        <w:rPr>
          <w:sz w:val="27"/>
          <w:szCs w:val="27"/>
        </w:rPr>
        <w:t>698</w:t>
      </w:r>
      <w:r w:rsidR="00D436E8" w:rsidRPr="00EB7C79">
        <w:rPr>
          <w:sz w:val="27"/>
          <w:szCs w:val="27"/>
        </w:rPr>
        <w:t xml:space="preserve">), </w:t>
      </w:r>
      <w:r w:rsidR="00DA3C90" w:rsidRPr="00EB7C79">
        <w:rPr>
          <w:sz w:val="27"/>
          <w:szCs w:val="27"/>
        </w:rPr>
        <w:t>и на</w:t>
      </w:r>
      <w:r w:rsidR="00CB0D67" w:rsidRPr="00EB7C79">
        <w:rPr>
          <w:sz w:val="27"/>
          <w:szCs w:val="27"/>
        </w:rPr>
        <w:t xml:space="preserve"> 23</w:t>
      </w:r>
      <w:r w:rsidR="00D436E8" w:rsidRPr="00EB7C79">
        <w:rPr>
          <w:sz w:val="27"/>
          <w:szCs w:val="27"/>
        </w:rPr>
        <w:t>% меньше, чем в 20</w:t>
      </w:r>
      <w:r w:rsidR="00EF5B90" w:rsidRPr="00EB7C79">
        <w:rPr>
          <w:sz w:val="27"/>
          <w:szCs w:val="27"/>
        </w:rPr>
        <w:t>20</w:t>
      </w:r>
      <w:r w:rsidR="00D436E8" w:rsidRPr="00EB7C79">
        <w:rPr>
          <w:sz w:val="27"/>
          <w:szCs w:val="27"/>
        </w:rPr>
        <w:t xml:space="preserve"> году (</w:t>
      </w:r>
      <w:r w:rsidR="00EF5B90" w:rsidRPr="00EB7C79">
        <w:rPr>
          <w:sz w:val="27"/>
          <w:szCs w:val="27"/>
        </w:rPr>
        <w:t>1</w:t>
      </w:r>
      <w:r w:rsidR="00A05FD5">
        <w:rPr>
          <w:sz w:val="27"/>
          <w:szCs w:val="27"/>
        </w:rPr>
        <w:t xml:space="preserve"> </w:t>
      </w:r>
      <w:r w:rsidR="00EF5B90" w:rsidRPr="00EB7C79">
        <w:rPr>
          <w:sz w:val="27"/>
          <w:szCs w:val="27"/>
        </w:rPr>
        <w:t>907</w:t>
      </w:r>
      <w:r w:rsidR="00D436E8" w:rsidRPr="00EB7C79">
        <w:rPr>
          <w:sz w:val="27"/>
          <w:szCs w:val="27"/>
        </w:rPr>
        <w:t>). Наибольшее их количество поступило из город</w:t>
      </w:r>
      <w:r w:rsidR="00A05FD5">
        <w:rPr>
          <w:sz w:val="27"/>
          <w:szCs w:val="27"/>
        </w:rPr>
        <w:t>а</w:t>
      </w:r>
      <w:r w:rsidR="00D436E8" w:rsidRPr="00EB7C79">
        <w:rPr>
          <w:sz w:val="27"/>
          <w:szCs w:val="27"/>
        </w:rPr>
        <w:t xml:space="preserve"> Курск</w:t>
      </w:r>
      <w:r w:rsidR="00A05FD5">
        <w:rPr>
          <w:sz w:val="27"/>
          <w:szCs w:val="27"/>
        </w:rPr>
        <w:t>а</w:t>
      </w:r>
      <w:r w:rsidR="00D436E8" w:rsidRPr="00EB7C79">
        <w:rPr>
          <w:sz w:val="27"/>
          <w:szCs w:val="27"/>
        </w:rPr>
        <w:t xml:space="preserve"> (663) </w:t>
      </w:r>
      <w:r w:rsidR="00A05FD5">
        <w:rPr>
          <w:sz w:val="27"/>
          <w:szCs w:val="27"/>
        </w:rPr>
        <w:t xml:space="preserve">– </w:t>
      </w:r>
      <w:r w:rsidR="00D436E8" w:rsidRPr="00EB7C79">
        <w:rPr>
          <w:sz w:val="27"/>
          <w:szCs w:val="27"/>
        </w:rPr>
        <w:t>и районов: Курского (15</w:t>
      </w:r>
      <w:r w:rsidR="00827E32" w:rsidRPr="00EB7C79">
        <w:rPr>
          <w:sz w:val="27"/>
          <w:szCs w:val="27"/>
        </w:rPr>
        <w:t>4)</w:t>
      </w:r>
      <w:r w:rsidR="00D436E8" w:rsidRPr="00EB7C79">
        <w:rPr>
          <w:sz w:val="27"/>
          <w:szCs w:val="27"/>
        </w:rPr>
        <w:t xml:space="preserve">, </w:t>
      </w:r>
      <w:proofErr w:type="spellStart"/>
      <w:r w:rsidR="00D436E8" w:rsidRPr="00EB7C79">
        <w:rPr>
          <w:sz w:val="27"/>
          <w:szCs w:val="27"/>
        </w:rPr>
        <w:t>Фатежского</w:t>
      </w:r>
      <w:proofErr w:type="spellEnd"/>
      <w:r w:rsidR="00D436E8" w:rsidRPr="00EB7C79">
        <w:rPr>
          <w:sz w:val="27"/>
          <w:szCs w:val="27"/>
        </w:rPr>
        <w:t xml:space="preserve"> (6</w:t>
      </w:r>
      <w:r w:rsidR="00CF5891" w:rsidRPr="00EB7C79">
        <w:rPr>
          <w:sz w:val="27"/>
          <w:szCs w:val="27"/>
        </w:rPr>
        <w:t>8</w:t>
      </w:r>
      <w:r w:rsidR="00D436E8" w:rsidRPr="00EB7C79">
        <w:rPr>
          <w:sz w:val="27"/>
          <w:szCs w:val="27"/>
        </w:rPr>
        <w:t xml:space="preserve">), </w:t>
      </w:r>
      <w:proofErr w:type="spellStart"/>
      <w:r w:rsidR="00D436E8" w:rsidRPr="00EB7C79">
        <w:rPr>
          <w:sz w:val="27"/>
          <w:szCs w:val="27"/>
        </w:rPr>
        <w:t>Горшеченского</w:t>
      </w:r>
      <w:proofErr w:type="spellEnd"/>
      <w:r w:rsidR="00D436E8" w:rsidRPr="00EB7C79">
        <w:rPr>
          <w:sz w:val="27"/>
          <w:szCs w:val="27"/>
        </w:rPr>
        <w:t xml:space="preserve"> (4</w:t>
      </w:r>
      <w:r w:rsidR="00CF5891" w:rsidRPr="00EB7C79">
        <w:rPr>
          <w:sz w:val="27"/>
          <w:szCs w:val="27"/>
        </w:rPr>
        <w:t xml:space="preserve">5), Медвенского (41), Железногорского (34), </w:t>
      </w:r>
      <w:r w:rsidR="00CF5891" w:rsidRPr="00EB7C79">
        <w:rPr>
          <w:sz w:val="27"/>
          <w:szCs w:val="27"/>
        </w:rPr>
        <w:lastRenderedPageBreak/>
        <w:t>Золотухинского (34</w:t>
      </w:r>
      <w:r w:rsidR="00FC73D4" w:rsidRPr="00EB7C79">
        <w:rPr>
          <w:sz w:val="27"/>
          <w:szCs w:val="27"/>
        </w:rPr>
        <w:t>), Льговского</w:t>
      </w:r>
      <w:r w:rsidR="00D436E8" w:rsidRPr="00EB7C79">
        <w:rPr>
          <w:sz w:val="27"/>
          <w:szCs w:val="27"/>
        </w:rPr>
        <w:t xml:space="preserve"> (3</w:t>
      </w:r>
      <w:r w:rsidR="00CF5891" w:rsidRPr="00EB7C79">
        <w:rPr>
          <w:sz w:val="27"/>
          <w:szCs w:val="27"/>
        </w:rPr>
        <w:t>1</w:t>
      </w:r>
      <w:r w:rsidR="00B03C81" w:rsidRPr="00EB7C79">
        <w:rPr>
          <w:sz w:val="27"/>
          <w:szCs w:val="27"/>
        </w:rPr>
        <w:t>)</w:t>
      </w:r>
      <w:r w:rsidR="00D436E8" w:rsidRPr="00EB7C79">
        <w:rPr>
          <w:sz w:val="27"/>
          <w:szCs w:val="27"/>
        </w:rPr>
        <w:t>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84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По вопросам транспортного обслуживания населения поступило                   </w:t>
      </w:r>
      <w:r w:rsidR="009A773D">
        <w:rPr>
          <w:sz w:val="27"/>
          <w:szCs w:val="27"/>
        </w:rPr>
        <w:t xml:space="preserve">          </w:t>
      </w:r>
      <w:r w:rsidRPr="00EB7C79">
        <w:rPr>
          <w:sz w:val="27"/>
          <w:szCs w:val="27"/>
        </w:rPr>
        <w:t xml:space="preserve">  </w:t>
      </w:r>
      <w:r w:rsidR="005C021D" w:rsidRPr="00EB7C79">
        <w:rPr>
          <w:sz w:val="27"/>
          <w:szCs w:val="27"/>
        </w:rPr>
        <w:t>658</w:t>
      </w:r>
      <w:r w:rsidRPr="00EB7C79">
        <w:rPr>
          <w:sz w:val="27"/>
          <w:szCs w:val="27"/>
        </w:rPr>
        <w:t xml:space="preserve"> обращений, что в сравнении с 202</w:t>
      </w:r>
      <w:r w:rsidR="005C021D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годом меньше на </w:t>
      </w:r>
      <w:r w:rsidR="002C2321" w:rsidRPr="00EB7C79">
        <w:rPr>
          <w:sz w:val="27"/>
          <w:szCs w:val="27"/>
        </w:rPr>
        <w:t>25</w:t>
      </w:r>
      <w:r w:rsidRPr="00EB7C79">
        <w:rPr>
          <w:sz w:val="27"/>
          <w:szCs w:val="27"/>
        </w:rPr>
        <w:t>% (</w:t>
      </w:r>
      <w:r w:rsidR="005C021D" w:rsidRPr="00EB7C79">
        <w:rPr>
          <w:sz w:val="27"/>
          <w:szCs w:val="27"/>
        </w:rPr>
        <w:t>875</w:t>
      </w:r>
      <w:r w:rsidRPr="00EB7C79">
        <w:rPr>
          <w:sz w:val="27"/>
          <w:szCs w:val="27"/>
        </w:rPr>
        <w:t>), а с 20</w:t>
      </w:r>
      <w:r w:rsidR="005C021D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годом – на </w:t>
      </w:r>
      <w:r w:rsidR="002C2321" w:rsidRPr="00EB7C79">
        <w:rPr>
          <w:sz w:val="27"/>
          <w:szCs w:val="27"/>
        </w:rPr>
        <w:t>33</w:t>
      </w:r>
      <w:r w:rsidRPr="00EB7C79">
        <w:rPr>
          <w:sz w:val="27"/>
          <w:szCs w:val="27"/>
        </w:rPr>
        <w:t>% (</w:t>
      </w:r>
      <w:r w:rsidR="005C021D" w:rsidRPr="00EB7C79">
        <w:rPr>
          <w:sz w:val="27"/>
          <w:szCs w:val="27"/>
        </w:rPr>
        <w:t>983</w:t>
      </w:r>
      <w:r w:rsidRPr="00EB7C79">
        <w:rPr>
          <w:sz w:val="27"/>
          <w:szCs w:val="27"/>
        </w:rPr>
        <w:t>). Наибольшее количество обращений поступило из городов: Курск (</w:t>
      </w:r>
      <w:r w:rsidR="00195812" w:rsidRPr="00EB7C79">
        <w:rPr>
          <w:sz w:val="27"/>
          <w:szCs w:val="27"/>
        </w:rPr>
        <w:t>353</w:t>
      </w:r>
      <w:r w:rsidRPr="00EB7C79">
        <w:rPr>
          <w:sz w:val="27"/>
          <w:szCs w:val="27"/>
        </w:rPr>
        <w:t>), Железногорск (2</w:t>
      </w:r>
      <w:r w:rsidR="00195812" w:rsidRPr="00EB7C79">
        <w:rPr>
          <w:sz w:val="27"/>
          <w:szCs w:val="27"/>
        </w:rPr>
        <w:t>0</w:t>
      </w:r>
      <w:r w:rsidRPr="00EB7C79">
        <w:rPr>
          <w:sz w:val="27"/>
          <w:szCs w:val="27"/>
        </w:rPr>
        <w:t>) – и Курского (</w:t>
      </w:r>
      <w:r w:rsidR="00195812" w:rsidRPr="00EB7C79">
        <w:rPr>
          <w:sz w:val="27"/>
          <w:szCs w:val="27"/>
        </w:rPr>
        <w:t>58</w:t>
      </w:r>
      <w:r w:rsidRPr="00EB7C79">
        <w:rPr>
          <w:sz w:val="27"/>
          <w:szCs w:val="27"/>
        </w:rPr>
        <w:t xml:space="preserve">), </w:t>
      </w:r>
      <w:r w:rsidR="00195812" w:rsidRPr="00EB7C79">
        <w:rPr>
          <w:sz w:val="27"/>
          <w:szCs w:val="27"/>
        </w:rPr>
        <w:t>Солнцевского</w:t>
      </w:r>
      <w:r w:rsidRPr="00EB7C79">
        <w:rPr>
          <w:sz w:val="27"/>
          <w:szCs w:val="27"/>
        </w:rPr>
        <w:t xml:space="preserve"> (1</w:t>
      </w:r>
      <w:r w:rsidR="00195812" w:rsidRPr="00EB7C79">
        <w:rPr>
          <w:sz w:val="27"/>
          <w:szCs w:val="27"/>
        </w:rPr>
        <w:t>7</w:t>
      </w:r>
      <w:r w:rsidRPr="00EB7C79">
        <w:rPr>
          <w:sz w:val="27"/>
          <w:szCs w:val="27"/>
        </w:rPr>
        <w:t>)</w:t>
      </w:r>
      <w:r w:rsidR="00195812" w:rsidRPr="00EB7C79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>районов.</w:t>
      </w:r>
    </w:p>
    <w:p w:rsidR="00D436E8" w:rsidRDefault="00195812" w:rsidP="00D436E8">
      <w:pPr>
        <w:pStyle w:val="20"/>
        <w:shd w:val="clear" w:color="auto" w:fill="auto"/>
        <w:spacing w:after="0" w:line="240" w:lineRule="auto"/>
        <w:ind w:firstLine="84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701</w:t>
      </w:r>
      <w:r w:rsidR="00D436E8" w:rsidRPr="00EB7C79">
        <w:rPr>
          <w:sz w:val="27"/>
          <w:szCs w:val="27"/>
        </w:rPr>
        <w:t xml:space="preserve"> обращение поступило по вопросам природных ресурсов и о</w:t>
      </w:r>
      <w:r w:rsidRPr="00EB7C79">
        <w:rPr>
          <w:sz w:val="27"/>
          <w:szCs w:val="27"/>
        </w:rPr>
        <w:t xml:space="preserve">храны окружающей среды, что </w:t>
      </w:r>
      <w:r w:rsidR="00FC73D4" w:rsidRPr="00EB7C79">
        <w:rPr>
          <w:sz w:val="27"/>
          <w:szCs w:val="27"/>
        </w:rPr>
        <w:t>на 15</w:t>
      </w:r>
      <w:r w:rsidRPr="00EB7C79">
        <w:rPr>
          <w:sz w:val="27"/>
          <w:szCs w:val="27"/>
        </w:rPr>
        <w:t xml:space="preserve"> </w:t>
      </w:r>
      <w:r w:rsidR="00D436E8" w:rsidRPr="00EB7C79">
        <w:rPr>
          <w:sz w:val="27"/>
          <w:szCs w:val="27"/>
        </w:rPr>
        <w:t>% меньше, чем в 202</w:t>
      </w:r>
      <w:r w:rsidRPr="00EB7C79">
        <w:rPr>
          <w:sz w:val="27"/>
          <w:szCs w:val="27"/>
        </w:rPr>
        <w:t>1</w:t>
      </w:r>
      <w:r w:rsidR="00D436E8" w:rsidRPr="00EB7C79">
        <w:rPr>
          <w:sz w:val="27"/>
          <w:szCs w:val="27"/>
        </w:rPr>
        <w:t xml:space="preserve"> году (</w:t>
      </w:r>
      <w:r w:rsidRPr="00EB7C79">
        <w:rPr>
          <w:sz w:val="27"/>
          <w:szCs w:val="27"/>
        </w:rPr>
        <w:t>821</w:t>
      </w:r>
      <w:r w:rsidR="00D436E8" w:rsidRPr="00EB7C79">
        <w:rPr>
          <w:sz w:val="27"/>
          <w:szCs w:val="27"/>
        </w:rPr>
        <w:t xml:space="preserve">), и на </w:t>
      </w:r>
      <w:r w:rsidRPr="00EB7C79">
        <w:rPr>
          <w:sz w:val="27"/>
          <w:szCs w:val="27"/>
        </w:rPr>
        <w:t>56</w:t>
      </w:r>
      <w:r w:rsidR="00D436E8" w:rsidRPr="00EB7C79">
        <w:rPr>
          <w:sz w:val="27"/>
          <w:szCs w:val="27"/>
        </w:rPr>
        <w:t xml:space="preserve"> % меньше, чем в 20</w:t>
      </w:r>
      <w:r w:rsidRPr="00EB7C79">
        <w:rPr>
          <w:sz w:val="27"/>
          <w:szCs w:val="27"/>
        </w:rPr>
        <w:t>20</w:t>
      </w:r>
      <w:r w:rsidR="00D436E8" w:rsidRPr="00EB7C79">
        <w:rPr>
          <w:sz w:val="27"/>
          <w:szCs w:val="27"/>
        </w:rPr>
        <w:t xml:space="preserve"> году (1</w:t>
      </w:r>
      <w:r w:rsidR="00A05FD5">
        <w:rPr>
          <w:sz w:val="27"/>
          <w:szCs w:val="27"/>
        </w:rPr>
        <w:t xml:space="preserve"> </w:t>
      </w:r>
      <w:r w:rsidR="00D436E8" w:rsidRPr="00EB7C79">
        <w:rPr>
          <w:sz w:val="27"/>
          <w:szCs w:val="27"/>
        </w:rPr>
        <w:t>590), из них 3</w:t>
      </w:r>
      <w:r w:rsidR="00FC73D4" w:rsidRPr="00EB7C79">
        <w:rPr>
          <w:sz w:val="27"/>
          <w:szCs w:val="27"/>
        </w:rPr>
        <w:t>06</w:t>
      </w:r>
      <w:r w:rsidR="009A773D">
        <w:rPr>
          <w:sz w:val="27"/>
          <w:szCs w:val="27"/>
        </w:rPr>
        <w:t xml:space="preserve"> обращений</w:t>
      </w:r>
      <w:r w:rsidR="00D436E8" w:rsidRPr="00EB7C79">
        <w:rPr>
          <w:sz w:val="27"/>
          <w:szCs w:val="27"/>
        </w:rPr>
        <w:t xml:space="preserve"> посту</w:t>
      </w:r>
      <w:r w:rsidR="00FC73D4" w:rsidRPr="00EB7C79">
        <w:rPr>
          <w:sz w:val="27"/>
          <w:szCs w:val="27"/>
        </w:rPr>
        <w:t xml:space="preserve">пило от жителей города Курска, </w:t>
      </w:r>
      <w:r w:rsidR="009A773D">
        <w:rPr>
          <w:sz w:val="27"/>
          <w:szCs w:val="27"/>
        </w:rPr>
        <w:t xml:space="preserve">                    </w:t>
      </w:r>
      <w:r w:rsidR="00FC73D4" w:rsidRPr="00EB7C79">
        <w:rPr>
          <w:sz w:val="27"/>
          <w:szCs w:val="27"/>
        </w:rPr>
        <w:t>37</w:t>
      </w:r>
      <w:r w:rsidR="00D436E8" w:rsidRPr="00EB7C79">
        <w:rPr>
          <w:sz w:val="27"/>
          <w:szCs w:val="27"/>
        </w:rPr>
        <w:t xml:space="preserve"> – от жителей Курского района, 23 – от жителей г. Железногорска.</w:t>
      </w:r>
    </w:p>
    <w:p w:rsidR="009A773D" w:rsidRPr="00EB7C79" w:rsidRDefault="009A773D" w:rsidP="009A773D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390 обращений поступило по вопросам уборки снега, опавших листьев и посторонних предметов, что в сравнении</w:t>
      </w:r>
      <w:r w:rsidR="00A05FD5">
        <w:rPr>
          <w:sz w:val="27"/>
          <w:szCs w:val="27"/>
        </w:rPr>
        <w:t xml:space="preserve"> с 2020 годом увеличилось на 13</w:t>
      </w:r>
      <w:r w:rsidRPr="00EB7C79">
        <w:rPr>
          <w:sz w:val="27"/>
          <w:szCs w:val="27"/>
        </w:rPr>
        <w:t>% (344), а в сравнени</w:t>
      </w:r>
      <w:r w:rsidR="00776631">
        <w:rPr>
          <w:sz w:val="27"/>
          <w:szCs w:val="27"/>
        </w:rPr>
        <w:t>и 2020 годом увеличилось на 110</w:t>
      </w:r>
      <w:r w:rsidRPr="00EB7C79">
        <w:rPr>
          <w:sz w:val="27"/>
          <w:szCs w:val="27"/>
        </w:rPr>
        <w:t>% (186);</w:t>
      </w:r>
    </w:p>
    <w:p w:rsidR="00D436E8" w:rsidRPr="00EB7C79" w:rsidRDefault="009721C7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369</w:t>
      </w:r>
      <w:r w:rsidR="00D436E8" w:rsidRPr="00EB7C79">
        <w:rPr>
          <w:sz w:val="27"/>
          <w:szCs w:val="27"/>
        </w:rPr>
        <w:t xml:space="preserve"> обращений поступило по вопросам комплексного благоустройства территорий, что </w:t>
      </w:r>
      <w:r w:rsidR="002175B3" w:rsidRPr="00EB7C79">
        <w:rPr>
          <w:sz w:val="27"/>
          <w:szCs w:val="27"/>
        </w:rPr>
        <w:t>на 39</w:t>
      </w:r>
      <w:r w:rsidR="00D436E8" w:rsidRPr="00EB7C79">
        <w:rPr>
          <w:sz w:val="27"/>
          <w:szCs w:val="27"/>
        </w:rPr>
        <w:t>% меньше, чем в 202</w:t>
      </w:r>
      <w:r w:rsidR="00FC73D4" w:rsidRPr="00EB7C79">
        <w:rPr>
          <w:sz w:val="27"/>
          <w:szCs w:val="27"/>
        </w:rPr>
        <w:t>1</w:t>
      </w:r>
      <w:r w:rsidR="00D436E8" w:rsidRPr="00EB7C79">
        <w:rPr>
          <w:sz w:val="27"/>
          <w:szCs w:val="27"/>
        </w:rPr>
        <w:t xml:space="preserve"> году (</w:t>
      </w:r>
      <w:r w:rsidRPr="00EB7C79">
        <w:rPr>
          <w:sz w:val="27"/>
          <w:szCs w:val="27"/>
        </w:rPr>
        <w:t>606</w:t>
      </w:r>
      <w:r w:rsidR="00D436E8" w:rsidRPr="00EB7C79">
        <w:rPr>
          <w:sz w:val="27"/>
          <w:szCs w:val="27"/>
        </w:rPr>
        <w:t xml:space="preserve">), и на </w:t>
      </w:r>
      <w:r w:rsidRPr="00EB7C79">
        <w:rPr>
          <w:sz w:val="27"/>
          <w:szCs w:val="27"/>
        </w:rPr>
        <w:t>42</w:t>
      </w:r>
      <w:r w:rsidR="00D436E8" w:rsidRPr="00EB7C79">
        <w:rPr>
          <w:sz w:val="27"/>
          <w:szCs w:val="27"/>
        </w:rPr>
        <w:t xml:space="preserve">% меньше, чем в </w:t>
      </w:r>
      <w:r w:rsidR="009A773D">
        <w:rPr>
          <w:sz w:val="27"/>
          <w:szCs w:val="27"/>
        </w:rPr>
        <w:t xml:space="preserve">              </w:t>
      </w:r>
      <w:r w:rsidR="00D436E8" w:rsidRPr="00EB7C79">
        <w:rPr>
          <w:sz w:val="27"/>
          <w:szCs w:val="27"/>
        </w:rPr>
        <w:t>20</w:t>
      </w:r>
      <w:r w:rsidR="00FC73D4" w:rsidRPr="00EB7C79">
        <w:rPr>
          <w:sz w:val="27"/>
          <w:szCs w:val="27"/>
        </w:rPr>
        <w:t>20</w:t>
      </w:r>
      <w:r w:rsidR="00D436E8" w:rsidRPr="00EB7C79">
        <w:rPr>
          <w:sz w:val="27"/>
          <w:szCs w:val="27"/>
        </w:rPr>
        <w:t xml:space="preserve"> году (</w:t>
      </w:r>
      <w:r w:rsidR="00FC73D4" w:rsidRPr="00EB7C79">
        <w:rPr>
          <w:sz w:val="27"/>
          <w:szCs w:val="27"/>
        </w:rPr>
        <w:t>633</w:t>
      </w:r>
      <w:r w:rsidR="00D436E8" w:rsidRPr="00EB7C79">
        <w:rPr>
          <w:sz w:val="27"/>
          <w:szCs w:val="27"/>
        </w:rPr>
        <w:t xml:space="preserve">), из них </w:t>
      </w:r>
      <w:r w:rsidRPr="00EB7C79">
        <w:rPr>
          <w:sz w:val="27"/>
          <w:szCs w:val="27"/>
        </w:rPr>
        <w:t>205</w:t>
      </w:r>
      <w:r w:rsidR="00D436E8" w:rsidRPr="00EB7C79">
        <w:rPr>
          <w:sz w:val="27"/>
          <w:szCs w:val="27"/>
        </w:rPr>
        <w:t xml:space="preserve"> поступило от жителей города Курска.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361 обращени</w:t>
      </w:r>
      <w:r w:rsidR="00DA3C90" w:rsidRPr="00EB7C79">
        <w:rPr>
          <w:sz w:val="27"/>
          <w:szCs w:val="27"/>
        </w:rPr>
        <w:t>е</w:t>
      </w:r>
      <w:r w:rsidRPr="00EB7C79">
        <w:rPr>
          <w:sz w:val="27"/>
          <w:szCs w:val="27"/>
        </w:rPr>
        <w:t xml:space="preserve"> (в 2020 г. – 353, в 2019 г. – 635) поступило по вопросам газификации жилья граждан, строительства систем водоснабжения населения. Наибольшее количество обращений поступило из г. Курска, Курского и Железногорского районов.</w:t>
      </w:r>
    </w:p>
    <w:p w:rsidR="00D436E8" w:rsidRPr="00EB7C79" w:rsidRDefault="00A02E44" w:rsidP="00D436E8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268</w:t>
      </w:r>
      <w:r w:rsidR="00D436E8" w:rsidRPr="00EB7C79">
        <w:rPr>
          <w:sz w:val="27"/>
          <w:szCs w:val="27"/>
        </w:rPr>
        <w:t xml:space="preserve"> обращени</w:t>
      </w:r>
      <w:r w:rsidRPr="00EB7C79">
        <w:rPr>
          <w:sz w:val="27"/>
          <w:szCs w:val="27"/>
        </w:rPr>
        <w:t>й</w:t>
      </w:r>
      <w:r w:rsidR="00D436E8" w:rsidRPr="00EB7C79">
        <w:rPr>
          <w:sz w:val="27"/>
          <w:szCs w:val="27"/>
        </w:rPr>
        <w:t xml:space="preserve"> поступило по вопросам уличного освещения, что на </w:t>
      </w:r>
      <w:r w:rsidRPr="00EB7C79">
        <w:rPr>
          <w:sz w:val="27"/>
          <w:szCs w:val="27"/>
        </w:rPr>
        <w:t>21</w:t>
      </w:r>
      <w:r w:rsidR="00D436E8" w:rsidRPr="00EB7C79">
        <w:rPr>
          <w:sz w:val="27"/>
          <w:szCs w:val="27"/>
        </w:rPr>
        <w:t>% меньше, чем в 202</w:t>
      </w:r>
      <w:r w:rsidR="00555141">
        <w:rPr>
          <w:sz w:val="27"/>
          <w:szCs w:val="27"/>
        </w:rPr>
        <w:t>1</w:t>
      </w:r>
      <w:r w:rsidR="00D436E8" w:rsidRPr="00EB7C79">
        <w:rPr>
          <w:sz w:val="27"/>
          <w:szCs w:val="27"/>
        </w:rPr>
        <w:t xml:space="preserve"> году (</w:t>
      </w:r>
      <w:r w:rsidRPr="00EB7C79">
        <w:rPr>
          <w:sz w:val="27"/>
          <w:szCs w:val="27"/>
        </w:rPr>
        <w:t>331)</w:t>
      </w:r>
      <w:r w:rsidR="002175B3">
        <w:rPr>
          <w:sz w:val="27"/>
          <w:szCs w:val="27"/>
        </w:rPr>
        <w:t>,</w:t>
      </w:r>
      <w:r w:rsidRPr="00EB7C79">
        <w:rPr>
          <w:sz w:val="27"/>
          <w:szCs w:val="27"/>
        </w:rPr>
        <w:t xml:space="preserve"> и на 50 % меньше, чем в 2020</w:t>
      </w:r>
      <w:r w:rsidR="00D436E8" w:rsidRPr="00EB7C79">
        <w:rPr>
          <w:sz w:val="27"/>
          <w:szCs w:val="27"/>
        </w:rPr>
        <w:t xml:space="preserve"> году (</w:t>
      </w:r>
      <w:r w:rsidRPr="00EB7C79">
        <w:rPr>
          <w:sz w:val="27"/>
          <w:szCs w:val="27"/>
        </w:rPr>
        <w:t>522</w:t>
      </w:r>
      <w:r w:rsidR="00D436E8" w:rsidRPr="00EB7C79">
        <w:rPr>
          <w:sz w:val="27"/>
          <w:szCs w:val="27"/>
        </w:rPr>
        <w:t>).</w:t>
      </w:r>
    </w:p>
    <w:p w:rsidR="00D436E8" w:rsidRPr="00EB7C79" w:rsidRDefault="00DA3C90" w:rsidP="00D436E8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173</w:t>
      </w:r>
      <w:r w:rsidR="00D436E8" w:rsidRPr="00EB7C79">
        <w:rPr>
          <w:sz w:val="27"/>
          <w:szCs w:val="27"/>
        </w:rPr>
        <w:t xml:space="preserve"> обращения поступило по вопросам промышленности</w:t>
      </w:r>
      <w:r w:rsidR="002175B3">
        <w:rPr>
          <w:sz w:val="27"/>
          <w:szCs w:val="27"/>
        </w:rPr>
        <w:t>,</w:t>
      </w:r>
      <w:r w:rsidR="00D436E8" w:rsidRPr="00EB7C79">
        <w:rPr>
          <w:sz w:val="27"/>
          <w:szCs w:val="27"/>
        </w:rPr>
        <w:t xml:space="preserve"> что на 2</w:t>
      </w:r>
      <w:r w:rsidR="00EB7C79" w:rsidRPr="00EB7C79">
        <w:rPr>
          <w:sz w:val="27"/>
          <w:szCs w:val="27"/>
        </w:rPr>
        <w:t>6</w:t>
      </w:r>
      <w:r w:rsidR="00D436E8" w:rsidRPr="00EB7C79">
        <w:rPr>
          <w:sz w:val="27"/>
          <w:szCs w:val="27"/>
        </w:rPr>
        <w:t>% меньше, чем в 202</w:t>
      </w:r>
      <w:r w:rsidRPr="00EB7C79">
        <w:rPr>
          <w:sz w:val="27"/>
          <w:szCs w:val="27"/>
        </w:rPr>
        <w:t>1</w:t>
      </w:r>
      <w:r w:rsidR="00D436E8" w:rsidRPr="00EB7C79">
        <w:rPr>
          <w:sz w:val="27"/>
          <w:szCs w:val="27"/>
        </w:rPr>
        <w:t xml:space="preserve"> году (</w:t>
      </w:r>
      <w:r w:rsidR="00A02E44" w:rsidRPr="00EB7C79">
        <w:rPr>
          <w:sz w:val="27"/>
          <w:szCs w:val="27"/>
        </w:rPr>
        <w:t>233</w:t>
      </w:r>
      <w:r w:rsidR="00D436E8" w:rsidRPr="00EB7C79">
        <w:rPr>
          <w:sz w:val="27"/>
          <w:szCs w:val="27"/>
        </w:rPr>
        <w:t>)</w:t>
      </w:r>
      <w:r w:rsidR="002175B3">
        <w:rPr>
          <w:sz w:val="27"/>
          <w:szCs w:val="27"/>
        </w:rPr>
        <w:t>,</w:t>
      </w:r>
      <w:r w:rsidR="00D436E8" w:rsidRPr="00EB7C79">
        <w:rPr>
          <w:sz w:val="27"/>
          <w:szCs w:val="27"/>
        </w:rPr>
        <w:t xml:space="preserve"> и на </w:t>
      </w:r>
      <w:r w:rsidR="00EB7C79" w:rsidRPr="00EB7C79">
        <w:rPr>
          <w:sz w:val="27"/>
          <w:szCs w:val="27"/>
        </w:rPr>
        <w:t>46</w:t>
      </w:r>
      <w:r w:rsidR="00D436E8" w:rsidRPr="00EB7C79">
        <w:rPr>
          <w:sz w:val="27"/>
          <w:szCs w:val="27"/>
        </w:rPr>
        <w:t xml:space="preserve"> % меньше, чем в 20</w:t>
      </w:r>
      <w:r w:rsidR="00A02E44" w:rsidRPr="00EB7C79">
        <w:rPr>
          <w:sz w:val="27"/>
          <w:szCs w:val="27"/>
        </w:rPr>
        <w:t>20</w:t>
      </w:r>
      <w:r w:rsidR="00D436E8" w:rsidRPr="00EB7C79">
        <w:rPr>
          <w:sz w:val="27"/>
          <w:szCs w:val="27"/>
        </w:rPr>
        <w:t xml:space="preserve"> году (3</w:t>
      </w:r>
      <w:r w:rsidR="00A02E44" w:rsidRPr="00EB7C79">
        <w:rPr>
          <w:sz w:val="27"/>
          <w:szCs w:val="27"/>
        </w:rPr>
        <w:t>21</w:t>
      </w:r>
      <w:r w:rsidR="00D436E8" w:rsidRPr="00EB7C79">
        <w:rPr>
          <w:sz w:val="27"/>
          <w:szCs w:val="27"/>
        </w:rPr>
        <w:t xml:space="preserve">).  </w:t>
      </w:r>
    </w:p>
    <w:p w:rsidR="00D436E8" w:rsidRPr="00EB7C79" w:rsidRDefault="004E2569" w:rsidP="00D436E8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63</w:t>
      </w:r>
      <w:r w:rsidR="00D436E8" w:rsidRPr="00EB7C79">
        <w:rPr>
          <w:sz w:val="27"/>
          <w:szCs w:val="27"/>
        </w:rPr>
        <w:t xml:space="preserve"> обращени</w:t>
      </w:r>
      <w:r w:rsidRPr="00EB7C79">
        <w:rPr>
          <w:sz w:val="27"/>
          <w:szCs w:val="27"/>
        </w:rPr>
        <w:t>я</w:t>
      </w:r>
      <w:r w:rsidR="00D436E8" w:rsidRPr="00EB7C79">
        <w:rPr>
          <w:sz w:val="27"/>
          <w:szCs w:val="27"/>
        </w:rPr>
        <w:t xml:space="preserve"> по вопросам градостроительства, архитектуры, проектирования, что на </w:t>
      </w:r>
      <w:r w:rsidRPr="00EB7C79">
        <w:rPr>
          <w:sz w:val="27"/>
          <w:szCs w:val="27"/>
        </w:rPr>
        <w:t>70</w:t>
      </w:r>
      <w:r w:rsidR="00D436E8" w:rsidRPr="00EB7C79">
        <w:rPr>
          <w:sz w:val="27"/>
          <w:szCs w:val="27"/>
        </w:rPr>
        <w:t xml:space="preserve"> % </w:t>
      </w:r>
      <w:r w:rsidRPr="00EB7C79">
        <w:rPr>
          <w:sz w:val="27"/>
          <w:szCs w:val="27"/>
        </w:rPr>
        <w:t>мен</w:t>
      </w:r>
      <w:r w:rsidR="00D436E8" w:rsidRPr="00EB7C79">
        <w:rPr>
          <w:sz w:val="27"/>
          <w:szCs w:val="27"/>
        </w:rPr>
        <w:t>ьше, чем в 202</w:t>
      </w:r>
      <w:r w:rsidRPr="00EB7C79">
        <w:rPr>
          <w:sz w:val="27"/>
          <w:szCs w:val="27"/>
        </w:rPr>
        <w:t>1</w:t>
      </w:r>
      <w:r w:rsidR="00D436E8" w:rsidRPr="00EB7C79">
        <w:rPr>
          <w:sz w:val="27"/>
          <w:szCs w:val="27"/>
        </w:rPr>
        <w:t xml:space="preserve"> году (</w:t>
      </w:r>
      <w:r w:rsidR="00A02E44" w:rsidRPr="00EB7C79">
        <w:rPr>
          <w:sz w:val="27"/>
          <w:szCs w:val="27"/>
        </w:rPr>
        <w:t>212</w:t>
      </w:r>
      <w:r w:rsidR="00D436E8" w:rsidRPr="00EB7C79">
        <w:rPr>
          <w:sz w:val="27"/>
          <w:szCs w:val="27"/>
        </w:rPr>
        <w:t>)</w:t>
      </w:r>
      <w:r w:rsidR="002175B3">
        <w:rPr>
          <w:sz w:val="27"/>
          <w:szCs w:val="27"/>
        </w:rPr>
        <w:t>,</w:t>
      </w:r>
      <w:r w:rsidR="00D436E8" w:rsidRPr="00EB7C79">
        <w:rPr>
          <w:sz w:val="27"/>
          <w:szCs w:val="27"/>
        </w:rPr>
        <w:t xml:space="preserve"> и на </w:t>
      </w:r>
      <w:r w:rsidRPr="00EB7C79">
        <w:rPr>
          <w:sz w:val="27"/>
          <w:szCs w:val="27"/>
        </w:rPr>
        <w:t>21</w:t>
      </w:r>
      <w:r w:rsidR="00D436E8" w:rsidRPr="00EB7C79">
        <w:rPr>
          <w:sz w:val="27"/>
          <w:szCs w:val="27"/>
        </w:rPr>
        <w:t xml:space="preserve"> % </w:t>
      </w:r>
      <w:r w:rsidRPr="00EB7C79">
        <w:rPr>
          <w:sz w:val="27"/>
          <w:szCs w:val="27"/>
        </w:rPr>
        <w:t>меньше,</w:t>
      </w:r>
      <w:r w:rsidR="00D436E8" w:rsidRPr="00EB7C79">
        <w:rPr>
          <w:sz w:val="27"/>
          <w:szCs w:val="27"/>
        </w:rPr>
        <w:t xml:space="preserve"> чем в 20</w:t>
      </w:r>
      <w:r w:rsidR="00A02E44" w:rsidRPr="00EB7C79">
        <w:rPr>
          <w:sz w:val="27"/>
          <w:szCs w:val="27"/>
        </w:rPr>
        <w:t>20</w:t>
      </w:r>
      <w:r w:rsidR="00D436E8" w:rsidRPr="00EB7C79">
        <w:rPr>
          <w:sz w:val="27"/>
          <w:szCs w:val="27"/>
        </w:rPr>
        <w:t xml:space="preserve"> году (</w:t>
      </w:r>
      <w:r w:rsidR="00A02E44" w:rsidRPr="00EB7C79">
        <w:rPr>
          <w:sz w:val="27"/>
          <w:szCs w:val="27"/>
        </w:rPr>
        <w:t>80</w:t>
      </w:r>
      <w:r w:rsidR="00D436E8" w:rsidRPr="00EB7C79">
        <w:rPr>
          <w:sz w:val="27"/>
          <w:szCs w:val="27"/>
        </w:rPr>
        <w:t xml:space="preserve">).  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851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В </w:t>
      </w:r>
      <w:r w:rsidR="00776E69" w:rsidRPr="00EB7C79">
        <w:rPr>
          <w:sz w:val="27"/>
          <w:szCs w:val="27"/>
        </w:rPr>
        <w:t>154</w:t>
      </w:r>
      <w:r w:rsidRPr="00EB7C79">
        <w:rPr>
          <w:sz w:val="27"/>
          <w:szCs w:val="27"/>
        </w:rPr>
        <w:t xml:space="preserve"> обращениях поднимались вопросы сельского хозяйства (в 202</w:t>
      </w:r>
      <w:r w:rsidR="00776E69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году – </w:t>
      </w:r>
      <w:r w:rsidR="00776E69" w:rsidRPr="00EB7C79">
        <w:rPr>
          <w:sz w:val="27"/>
          <w:szCs w:val="27"/>
        </w:rPr>
        <w:t>199</w:t>
      </w:r>
      <w:r w:rsidRPr="00EB7C79">
        <w:rPr>
          <w:sz w:val="27"/>
          <w:szCs w:val="27"/>
        </w:rPr>
        <w:t>, в 20</w:t>
      </w:r>
      <w:r w:rsidR="00776E69" w:rsidRPr="00EB7C79">
        <w:rPr>
          <w:sz w:val="27"/>
          <w:szCs w:val="27"/>
        </w:rPr>
        <w:t>20</w:t>
      </w:r>
      <w:r w:rsidR="002175B3">
        <w:rPr>
          <w:sz w:val="27"/>
          <w:szCs w:val="27"/>
        </w:rPr>
        <w:t xml:space="preserve"> г.</w:t>
      </w:r>
      <w:r w:rsidRPr="00EB7C79">
        <w:rPr>
          <w:sz w:val="27"/>
          <w:szCs w:val="27"/>
        </w:rPr>
        <w:t xml:space="preserve"> –</w:t>
      </w:r>
      <w:r w:rsidR="00776E69" w:rsidRPr="00EB7C79">
        <w:rPr>
          <w:sz w:val="27"/>
          <w:szCs w:val="27"/>
        </w:rPr>
        <w:t xml:space="preserve"> 21</w:t>
      </w:r>
      <w:r w:rsidRPr="00EB7C79">
        <w:rPr>
          <w:sz w:val="27"/>
          <w:szCs w:val="27"/>
        </w:rPr>
        <w:t xml:space="preserve">1), в </w:t>
      </w:r>
      <w:r w:rsidR="00776E69" w:rsidRPr="00EB7C79">
        <w:rPr>
          <w:sz w:val="27"/>
          <w:szCs w:val="27"/>
        </w:rPr>
        <w:t>156</w:t>
      </w:r>
      <w:r w:rsidRPr="00EB7C79">
        <w:rPr>
          <w:sz w:val="27"/>
          <w:szCs w:val="27"/>
        </w:rPr>
        <w:t xml:space="preserve"> обращениях – вопросы связи (в 202</w:t>
      </w:r>
      <w:r w:rsidR="00776E69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</w:t>
      </w:r>
      <w:r w:rsidR="002175B3">
        <w:rPr>
          <w:sz w:val="27"/>
          <w:szCs w:val="27"/>
        </w:rPr>
        <w:t>.</w:t>
      </w:r>
      <w:r w:rsidRPr="00EB7C79">
        <w:rPr>
          <w:sz w:val="27"/>
          <w:szCs w:val="27"/>
        </w:rPr>
        <w:t xml:space="preserve"> – 1</w:t>
      </w:r>
      <w:r w:rsidR="00776E69" w:rsidRPr="00EB7C79">
        <w:rPr>
          <w:sz w:val="27"/>
          <w:szCs w:val="27"/>
        </w:rPr>
        <w:t>87</w:t>
      </w:r>
      <w:r w:rsidRPr="00EB7C79">
        <w:rPr>
          <w:sz w:val="27"/>
          <w:szCs w:val="27"/>
        </w:rPr>
        <w:t>, в 20</w:t>
      </w:r>
      <w:r w:rsidR="00776E69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</w:t>
      </w:r>
      <w:r w:rsidR="002175B3">
        <w:rPr>
          <w:sz w:val="27"/>
          <w:szCs w:val="27"/>
        </w:rPr>
        <w:t xml:space="preserve">г. </w:t>
      </w:r>
      <w:r w:rsidRPr="00EB7C79">
        <w:rPr>
          <w:sz w:val="27"/>
          <w:szCs w:val="27"/>
        </w:rPr>
        <w:t>– 1</w:t>
      </w:r>
      <w:r w:rsidR="00776E69" w:rsidRPr="00EB7C79">
        <w:rPr>
          <w:sz w:val="27"/>
          <w:szCs w:val="27"/>
        </w:rPr>
        <w:t>75), в 183</w:t>
      </w:r>
      <w:r w:rsidRPr="00EB7C79">
        <w:rPr>
          <w:sz w:val="27"/>
          <w:szCs w:val="27"/>
        </w:rPr>
        <w:t xml:space="preserve"> обращениях – вопросы торговли (в 202</w:t>
      </w:r>
      <w:r w:rsidR="00776E69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</w:t>
      </w:r>
      <w:r w:rsidR="002175B3">
        <w:rPr>
          <w:sz w:val="27"/>
          <w:szCs w:val="27"/>
        </w:rPr>
        <w:t>.</w:t>
      </w:r>
      <w:r w:rsidRPr="00EB7C79">
        <w:rPr>
          <w:sz w:val="27"/>
          <w:szCs w:val="27"/>
        </w:rPr>
        <w:t xml:space="preserve"> – </w:t>
      </w:r>
      <w:r w:rsidR="00776E69" w:rsidRPr="00EB7C79">
        <w:rPr>
          <w:sz w:val="27"/>
          <w:szCs w:val="27"/>
        </w:rPr>
        <w:t>170</w:t>
      </w:r>
      <w:r w:rsidRPr="00EB7C79">
        <w:rPr>
          <w:sz w:val="27"/>
          <w:szCs w:val="27"/>
        </w:rPr>
        <w:t>, в 20</w:t>
      </w:r>
      <w:r w:rsidR="00776E69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</w:t>
      </w:r>
      <w:r w:rsidR="002175B3">
        <w:rPr>
          <w:sz w:val="27"/>
          <w:szCs w:val="27"/>
        </w:rPr>
        <w:t xml:space="preserve">г. </w:t>
      </w:r>
      <w:r w:rsidRPr="00EB7C79">
        <w:rPr>
          <w:sz w:val="27"/>
          <w:szCs w:val="27"/>
        </w:rPr>
        <w:t>– 2</w:t>
      </w:r>
      <w:r w:rsidR="00776E69" w:rsidRPr="00EB7C79">
        <w:rPr>
          <w:sz w:val="27"/>
          <w:szCs w:val="27"/>
        </w:rPr>
        <w:t>87</w:t>
      </w:r>
      <w:r w:rsidRPr="00EB7C79">
        <w:rPr>
          <w:sz w:val="27"/>
          <w:szCs w:val="27"/>
        </w:rPr>
        <w:t xml:space="preserve">), </w:t>
      </w:r>
    </w:p>
    <w:p w:rsidR="00D436E8" w:rsidRPr="00EB7C79" w:rsidRDefault="00D436E8" w:rsidP="00D436E8">
      <w:pPr>
        <w:pStyle w:val="30"/>
        <w:shd w:val="clear" w:color="auto" w:fill="auto"/>
        <w:spacing w:line="240" w:lineRule="auto"/>
        <w:ind w:firstLine="0"/>
        <w:contextualSpacing/>
        <w:jc w:val="right"/>
        <w:rPr>
          <w:sz w:val="27"/>
          <w:szCs w:val="27"/>
        </w:rPr>
      </w:pPr>
      <w:r w:rsidRPr="00EB7C79">
        <w:rPr>
          <w:sz w:val="27"/>
          <w:szCs w:val="27"/>
        </w:rPr>
        <w:t xml:space="preserve">По вопросам жилищно-коммунальной сферы поступило </w:t>
      </w:r>
      <w:r w:rsidR="009E0C93" w:rsidRPr="00EB7C79">
        <w:rPr>
          <w:sz w:val="27"/>
          <w:szCs w:val="27"/>
        </w:rPr>
        <w:t>3</w:t>
      </w:r>
      <w:r w:rsidR="002175B3">
        <w:rPr>
          <w:sz w:val="27"/>
          <w:szCs w:val="27"/>
        </w:rPr>
        <w:t xml:space="preserve"> </w:t>
      </w:r>
      <w:r w:rsidR="009E0C93" w:rsidRPr="00EB7C79">
        <w:rPr>
          <w:sz w:val="27"/>
          <w:szCs w:val="27"/>
        </w:rPr>
        <w:t>683</w:t>
      </w:r>
      <w:r w:rsidRPr="00EB7C79">
        <w:rPr>
          <w:sz w:val="27"/>
          <w:szCs w:val="27"/>
        </w:rPr>
        <w:t xml:space="preserve"> обращени</w:t>
      </w:r>
      <w:r w:rsidR="009E0C93" w:rsidRPr="00EB7C79">
        <w:rPr>
          <w:sz w:val="27"/>
          <w:szCs w:val="27"/>
        </w:rPr>
        <w:t>я</w:t>
      </w:r>
    </w:p>
    <w:p w:rsidR="00D436E8" w:rsidRPr="00EB7C79" w:rsidRDefault="00D436E8" w:rsidP="00D436E8">
      <w:pPr>
        <w:pStyle w:val="30"/>
        <w:shd w:val="clear" w:color="auto" w:fill="auto"/>
        <w:spacing w:line="240" w:lineRule="auto"/>
        <w:ind w:firstLine="0"/>
        <w:contextualSpacing/>
        <w:rPr>
          <w:sz w:val="27"/>
          <w:szCs w:val="27"/>
        </w:rPr>
      </w:pPr>
      <w:r w:rsidRPr="00EB7C79">
        <w:rPr>
          <w:sz w:val="27"/>
          <w:szCs w:val="27"/>
        </w:rPr>
        <w:t>(в 20</w:t>
      </w:r>
      <w:r w:rsidR="009E0C93" w:rsidRPr="00EB7C79">
        <w:rPr>
          <w:sz w:val="27"/>
          <w:szCs w:val="27"/>
        </w:rPr>
        <w:t>21</w:t>
      </w:r>
      <w:r w:rsidRPr="00EB7C79">
        <w:rPr>
          <w:sz w:val="27"/>
          <w:szCs w:val="27"/>
        </w:rPr>
        <w:t xml:space="preserve"> году – 4</w:t>
      </w:r>
      <w:r w:rsidR="002175B3">
        <w:rPr>
          <w:sz w:val="27"/>
          <w:szCs w:val="27"/>
        </w:rPr>
        <w:t xml:space="preserve"> </w:t>
      </w:r>
      <w:r w:rsidR="009E0C93" w:rsidRPr="00EB7C79">
        <w:rPr>
          <w:sz w:val="27"/>
          <w:szCs w:val="27"/>
        </w:rPr>
        <w:t>208</w:t>
      </w:r>
      <w:r w:rsidRPr="00EB7C79">
        <w:rPr>
          <w:sz w:val="27"/>
          <w:szCs w:val="27"/>
        </w:rPr>
        <w:t xml:space="preserve"> обращени</w:t>
      </w:r>
      <w:r w:rsidR="009E0C93" w:rsidRPr="00EB7C79">
        <w:rPr>
          <w:sz w:val="27"/>
          <w:szCs w:val="27"/>
        </w:rPr>
        <w:t>й</w:t>
      </w:r>
      <w:r w:rsidRPr="00EB7C79">
        <w:rPr>
          <w:sz w:val="27"/>
          <w:szCs w:val="27"/>
        </w:rPr>
        <w:t>, в 20</w:t>
      </w:r>
      <w:r w:rsidR="009E0C93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году – </w:t>
      </w:r>
      <w:r w:rsidR="009E0C93" w:rsidRPr="00EB7C79">
        <w:rPr>
          <w:sz w:val="27"/>
          <w:szCs w:val="27"/>
        </w:rPr>
        <w:t>4</w:t>
      </w:r>
      <w:r w:rsidR="002175B3">
        <w:rPr>
          <w:sz w:val="27"/>
          <w:szCs w:val="27"/>
        </w:rPr>
        <w:t xml:space="preserve"> </w:t>
      </w:r>
      <w:r w:rsidR="009E0C93" w:rsidRPr="00EB7C79">
        <w:rPr>
          <w:sz w:val="27"/>
          <w:szCs w:val="27"/>
        </w:rPr>
        <w:t>875</w:t>
      </w:r>
      <w:r w:rsidRPr="00EB7C79">
        <w:rPr>
          <w:sz w:val="27"/>
          <w:szCs w:val="27"/>
        </w:rPr>
        <w:t xml:space="preserve"> обращени</w:t>
      </w:r>
      <w:r w:rsidR="009E0C93" w:rsidRPr="00EB7C79">
        <w:rPr>
          <w:sz w:val="27"/>
          <w:szCs w:val="27"/>
        </w:rPr>
        <w:t>й</w:t>
      </w:r>
      <w:r w:rsidRPr="00EB7C79">
        <w:rPr>
          <w:sz w:val="27"/>
          <w:szCs w:val="27"/>
        </w:rPr>
        <w:t>), или 2</w:t>
      </w:r>
      <w:r w:rsidR="009E0C93" w:rsidRPr="00EB7C79">
        <w:rPr>
          <w:sz w:val="27"/>
          <w:szCs w:val="27"/>
        </w:rPr>
        <w:t>5</w:t>
      </w:r>
      <w:r w:rsidRPr="00EB7C79">
        <w:rPr>
          <w:sz w:val="27"/>
          <w:szCs w:val="27"/>
        </w:rPr>
        <w:t>% от общего количества обращений.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В сравнении с 202</w:t>
      </w:r>
      <w:r w:rsidR="00A83FDA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годом количество обращений уменьшилось на </w:t>
      </w:r>
      <w:r w:rsidR="00676E6F" w:rsidRPr="00EB7C79">
        <w:rPr>
          <w:sz w:val="27"/>
          <w:szCs w:val="27"/>
        </w:rPr>
        <w:t>13</w:t>
      </w:r>
      <w:r w:rsidRPr="00EB7C79">
        <w:rPr>
          <w:sz w:val="27"/>
          <w:szCs w:val="27"/>
        </w:rPr>
        <w:t>%, в сравнении с 20</w:t>
      </w:r>
      <w:r w:rsidR="00A83FDA" w:rsidRPr="00EB7C79">
        <w:rPr>
          <w:sz w:val="27"/>
          <w:szCs w:val="27"/>
        </w:rPr>
        <w:t xml:space="preserve">20 годом – на </w:t>
      </w:r>
      <w:r w:rsidR="00676E6F" w:rsidRPr="00EB7C79">
        <w:rPr>
          <w:sz w:val="27"/>
          <w:szCs w:val="27"/>
        </w:rPr>
        <w:t>25</w:t>
      </w:r>
      <w:r w:rsidRPr="00EB7C79">
        <w:rPr>
          <w:sz w:val="27"/>
          <w:szCs w:val="27"/>
        </w:rPr>
        <w:t>%.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ab/>
      </w:r>
      <w:r w:rsidR="002175B3">
        <w:rPr>
          <w:sz w:val="27"/>
          <w:szCs w:val="27"/>
        </w:rPr>
        <w:t>1944 обращения, или 53</w:t>
      </w:r>
      <w:r w:rsidRPr="00EB7C79">
        <w:rPr>
          <w:sz w:val="27"/>
          <w:szCs w:val="27"/>
        </w:rPr>
        <w:t>%</w:t>
      </w:r>
      <w:r w:rsidR="005D1D55" w:rsidRPr="00EB7C79">
        <w:rPr>
          <w:sz w:val="27"/>
          <w:szCs w:val="27"/>
        </w:rPr>
        <w:t>, по данной теме</w:t>
      </w:r>
      <w:r w:rsidRPr="00EB7C79">
        <w:rPr>
          <w:sz w:val="27"/>
          <w:szCs w:val="27"/>
        </w:rPr>
        <w:t xml:space="preserve"> поступи</w:t>
      </w:r>
      <w:r w:rsidR="005D1D55" w:rsidRPr="00EB7C79">
        <w:rPr>
          <w:sz w:val="27"/>
          <w:szCs w:val="27"/>
        </w:rPr>
        <w:t>ло от жителей</w:t>
      </w:r>
      <w:r w:rsidRPr="00EB7C79">
        <w:rPr>
          <w:sz w:val="27"/>
          <w:szCs w:val="27"/>
        </w:rPr>
        <w:t xml:space="preserve"> г.  Курска, также наибольшее количество поступило от жителей город</w:t>
      </w:r>
      <w:r w:rsidR="005D1D55" w:rsidRPr="00EB7C79">
        <w:rPr>
          <w:sz w:val="27"/>
          <w:szCs w:val="27"/>
        </w:rPr>
        <w:t>а</w:t>
      </w:r>
      <w:r w:rsidRPr="00EB7C79">
        <w:rPr>
          <w:sz w:val="27"/>
          <w:szCs w:val="27"/>
        </w:rPr>
        <w:t xml:space="preserve"> Железногорск</w:t>
      </w:r>
      <w:r w:rsidR="005D1D55" w:rsidRPr="00EB7C79">
        <w:rPr>
          <w:sz w:val="27"/>
          <w:szCs w:val="27"/>
        </w:rPr>
        <w:t>а (145)</w:t>
      </w:r>
      <w:r w:rsidRPr="00EB7C79">
        <w:rPr>
          <w:sz w:val="27"/>
          <w:szCs w:val="27"/>
        </w:rPr>
        <w:t xml:space="preserve"> и Курского</w:t>
      </w:r>
      <w:r w:rsidR="005D1D55" w:rsidRPr="00EB7C79">
        <w:rPr>
          <w:sz w:val="27"/>
          <w:szCs w:val="27"/>
        </w:rPr>
        <w:t xml:space="preserve"> р</w:t>
      </w:r>
      <w:r w:rsidRPr="00EB7C79">
        <w:rPr>
          <w:sz w:val="27"/>
          <w:szCs w:val="27"/>
        </w:rPr>
        <w:t>айон</w:t>
      </w:r>
      <w:r w:rsidR="005D1D55" w:rsidRPr="00EB7C79">
        <w:rPr>
          <w:sz w:val="27"/>
          <w:szCs w:val="27"/>
        </w:rPr>
        <w:t>а (263)</w:t>
      </w:r>
      <w:r w:rsidRPr="00EB7C79">
        <w:rPr>
          <w:sz w:val="27"/>
          <w:szCs w:val="27"/>
        </w:rPr>
        <w:t>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8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По вопросам коммунального хозяйства поступило </w:t>
      </w:r>
      <w:r w:rsidR="005D1D55" w:rsidRPr="00EB7C79">
        <w:rPr>
          <w:sz w:val="27"/>
          <w:szCs w:val="27"/>
        </w:rPr>
        <w:t>3</w:t>
      </w:r>
      <w:r w:rsidR="002175B3">
        <w:rPr>
          <w:sz w:val="27"/>
          <w:szCs w:val="27"/>
        </w:rPr>
        <w:t xml:space="preserve"> </w:t>
      </w:r>
      <w:r w:rsidR="005D1D55" w:rsidRPr="00EB7C79">
        <w:rPr>
          <w:sz w:val="27"/>
          <w:szCs w:val="27"/>
        </w:rPr>
        <w:t>023</w:t>
      </w:r>
      <w:r w:rsidRPr="00EB7C79">
        <w:rPr>
          <w:sz w:val="27"/>
          <w:szCs w:val="27"/>
        </w:rPr>
        <w:t xml:space="preserve"> обращения </w:t>
      </w:r>
      <w:r w:rsidR="00EB7C79" w:rsidRPr="00EB7C79">
        <w:rPr>
          <w:sz w:val="27"/>
          <w:szCs w:val="27"/>
        </w:rPr>
        <w:t xml:space="preserve">                           </w:t>
      </w:r>
      <w:r w:rsidRPr="00EB7C79">
        <w:rPr>
          <w:sz w:val="27"/>
          <w:szCs w:val="27"/>
        </w:rPr>
        <w:t xml:space="preserve">(в </w:t>
      </w:r>
      <w:r w:rsidR="00EB7C79" w:rsidRPr="00EB7C79">
        <w:rPr>
          <w:sz w:val="27"/>
          <w:szCs w:val="27"/>
        </w:rPr>
        <w:t>2</w:t>
      </w:r>
      <w:r w:rsidRPr="00EB7C79">
        <w:rPr>
          <w:sz w:val="27"/>
          <w:szCs w:val="27"/>
        </w:rPr>
        <w:t>0</w:t>
      </w:r>
      <w:r w:rsidR="005D1D55" w:rsidRPr="00EB7C79">
        <w:rPr>
          <w:sz w:val="27"/>
          <w:szCs w:val="27"/>
        </w:rPr>
        <w:t>21</w:t>
      </w:r>
      <w:r w:rsidRPr="00EB7C79">
        <w:rPr>
          <w:sz w:val="27"/>
          <w:szCs w:val="27"/>
        </w:rPr>
        <w:t xml:space="preserve"> г. – 3</w:t>
      </w:r>
      <w:r w:rsidR="002175B3">
        <w:rPr>
          <w:sz w:val="27"/>
          <w:szCs w:val="27"/>
        </w:rPr>
        <w:t xml:space="preserve"> </w:t>
      </w:r>
      <w:r w:rsidR="005D1D55" w:rsidRPr="00EB7C79">
        <w:rPr>
          <w:sz w:val="27"/>
          <w:szCs w:val="27"/>
        </w:rPr>
        <w:t>164</w:t>
      </w:r>
      <w:r w:rsidRPr="00EB7C79">
        <w:rPr>
          <w:sz w:val="27"/>
          <w:szCs w:val="27"/>
        </w:rPr>
        <w:t>, в 20</w:t>
      </w:r>
      <w:r w:rsidR="005D1D55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</w:t>
      </w:r>
      <w:r w:rsidR="005D1D55" w:rsidRPr="00EB7C79">
        <w:rPr>
          <w:sz w:val="27"/>
          <w:szCs w:val="27"/>
        </w:rPr>
        <w:t>3</w:t>
      </w:r>
      <w:r w:rsidR="002175B3">
        <w:rPr>
          <w:sz w:val="27"/>
          <w:szCs w:val="27"/>
        </w:rPr>
        <w:t xml:space="preserve"> </w:t>
      </w:r>
      <w:r w:rsidR="005D1D55" w:rsidRPr="00EB7C79">
        <w:rPr>
          <w:sz w:val="27"/>
          <w:szCs w:val="27"/>
        </w:rPr>
        <w:t>725</w:t>
      </w:r>
      <w:r w:rsidRPr="00EB7C79">
        <w:rPr>
          <w:sz w:val="27"/>
          <w:szCs w:val="27"/>
        </w:rPr>
        <w:t xml:space="preserve">), из которых по вопросам предоставления коммунальных услуг в условиях рынка – </w:t>
      </w:r>
      <w:r w:rsidR="005D1D55" w:rsidRPr="00EB7C79">
        <w:rPr>
          <w:sz w:val="27"/>
          <w:szCs w:val="27"/>
        </w:rPr>
        <w:t>399</w:t>
      </w:r>
      <w:r w:rsidRPr="00EB7C79">
        <w:rPr>
          <w:sz w:val="27"/>
          <w:szCs w:val="27"/>
        </w:rPr>
        <w:t xml:space="preserve"> (в 202</w:t>
      </w:r>
      <w:r w:rsidR="005D1D55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5D1D55" w:rsidRPr="00EB7C79">
        <w:rPr>
          <w:sz w:val="27"/>
          <w:szCs w:val="27"/>
        </w:rPr>
        <w:t>526</w:t>
      </w:r>
      <w:r w:rsidRPr="00EB7C79">
        <w:rPr>
          <w:sz w:val="27"/>
          <w:szCs w:val="27"/>
        </w:rPr>
        <w:t>, в 20</w:t>
      </w:r>
      <w:r w:rsidR="005D1D55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</w:t>
      </w:r>
      <w:r w:rsidR="005D1D55" w:rsidRPr="00EB7C79">
        <w:rPr>
          <w:sz w:val="27"/>
          <w:szCs w:val="27"/>
        </w:rPr>
        <w:t>402</w:t>
      </w:r>
      <w:r w:rsidRPr="00EB7C79">
        <w:rPr>
          <w:sz w:val="27"/>
          <w:szCs w:val="27"/>
        </w:rPr>
        <w:t xml:space="preserve">),          </w:t>
      </w:r>
      <w:r w:rsidR="009A773D">
        <w:rPr>
          <w:sz w:val="27"/>
          <w:szCs w:val="27"/>
        </w:rPr>
        <w:t xml:space="preserve">         </w:t>
      </w:r>
      <w:r w:rsidRPr="00EB7C79">
        <w:rPr>
          <w:sz w:val="27"/>
          <w:szCs w:val="27"/>
        </w:rPr>
        <w:t xml:space="preserve">   </w:t>
      </w:r>
      <w:r w:rsidR="005D1D55" w:rsidRPr="00EB7C79">
        <w:rPr>
          <w:sz w:val="27"/>
          <w:szCs w:val="27"/>
        </w:rPr>
        <w:t xml:space="preserve">343 </w:t>
      </w:r>
      <w:r w:rsidRPr="00EB7C79">
        <w:rPr>
          <w:sz w:val="27"/>
          <w:szCs w:val="27"/>
        </w:rPr>
        <w:t>обращени</w:t>
      </w:r>
      <w:r w:rsidR="005D1D55" w:rsidRPr="00EB7C79">
        <w:rPr>
          <w:sz w:val="27"/>
          <w:szCs w:val="27"/>
        </w:rPr>
        <w:t>я</w:t>
      </w:r>
      <w:r w:rsidRPr="00EB7C79">
        <w:rPr>
          <w:sz w:val="27"/>
          <w:szCs w:val="27"/>
        </w:rPr>
        <w:t xml:space="preserve"> (в  202</w:t>
      </w:r>
      <w:r w:rsidR="005D1D55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5D1D55" w:rsidRPr="00EB7C79">
        <w:rPr>
          <w:sz w:val="27"/>
          <w:szCs w:val="27"/>
        </w:rPr>
        <w:t>279</w:t>
      </w:r>
      <w:r w:rsidRPr="00EB7C79">
        <w:rPr>
          <w:sz w:val="27"/>
          <w:szCs w:val="27"/>
        </w:rPr>
        <w:t>, в 20</w:t>
      </w:r>
      <w:r w:rsidR="005D1D55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</w:t>
      </w:r>
      <w:r w:rsidR="005D1D55" w:rsidRPr="00EB7C79">
        <w:rPr>
          <w:sz w:val="27"/>
          <w:szCs w:val="27"/>
        </w:rPr>
        <w:t>488</w:t>
      </w:r>
      <w:r w:rsidRPr="00EB7C79">
        <w:rPr>
          <w:sz w:val="27"/>
          <w:szCs w:val="27"/>
        </w:rPr>
        <w:t xml:space="preserve">) – по вопросам проведения капитального ремонта многоквартирных жилых домов, эксплуатации и ремонта квартир, в том числе ведомственного и частного жилищного фондов,   </w:t>
      </w:r>
      <w:r w:rsidR="005D1D55" w:rsidRPr="00EB7C79">
        <w:rPr>
          <w:sz w:val="27"/>
          <w:szCs w:val="27"/>
        </w:rPr>
        <w:t xml:space="preserve">                        </w:t>
      </w:r>
      <w:r w:rsidR="009A773D">
        <w:rPr>
          <w:sz w:val="27"/>
          <w:szCs w:val="27"/>
        </w:rPr>
        <w:t xml:space="preserve">          </w:t>
      </w:r>
      <w:r w:rsidR="005D1D55" w:rsidRPr="00EB7C79">
        <w:rPr>
          <w:sz w:val="27"/>
          <w:szCs w:val="27"/>
        </w:rPr>
        <w:t xml:space="preserve"> </w:t>
      </w:r>
      <w:r w:rsidRPr="00EB7C79">
        <w:rPr>
          <w:sz w:val="27"/>
          <w:szCs w:val="27"/>
        </w:rPr>
        <w:t xml:space="preserve"> </w:t>
      </w:r>
      <w:r w:rsidR="005D1D55" w:rsidRPr="00EB7C79">
        <w:rPr>
          <w:sz w:val="27"/>
          <w:szCs w:val="27"/>
        </w:rPr>
        <w:t xml:space="preserve">339 </w:t>
      </w:r>
      <w:r w:rsidRPr="00EB7C79">
        <w:rPr>
          <w:sz w:val="27"/>
          <w:szCs w:val="27"/>
        </w:rPr>
        <w:t>обращени</w:t>
      </w:r>
      <w:r w:rsidR="005D1D55" w:rsidRPr="00EB7C79">
        <w:rPr>
          <w:sz w:val="27"/>
          <w:szCs w:val="27"/>
        </w:rPr>
        <w:t>й</w:t>
      </w:r>
      <w:r w:rsidRPr="00EB7C79">
        <w:rPr>
          <w:sz w:val="27"/>
          <w:szCs w:val="27"/>
        </w:rPr>
        <w:t xml:space="preserve"> (в 202</w:t>
      </w:r>
      <w:r w:rsidR="005D1D55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5D1D55" w:rsidRPr="00EB7C79">
        <w:rPr>
          <w:sz w:val="27"/>
          <w:szCs w:val="27"/>
        </w:rPr>
        <w:t>391, в 2020</w:t>
      </w:r>
      <w:r w:rsidRPr="00EB7C79">
        <w:rPr>
          <w:sz w:val="27"/>
          <w:szCs w:val="27"/>
        </w:rPr>
        <w:t xml:space="preserve"> г. – </w:t>
      </w:r>
      <w:r w:rsidR="005D1D55" w:rsidRPr="00EB7C79">
        <w:rPr>
          <w:sz w:val="27"/>
          <w:szCs w:val="27"/>
        </w:rPr>
        <w:t>613</w:t>
      </w:r>
      <w:r w:rsidRPr="00EB7C79">
        <w:rPr>
          <w:sz w:val="27"/>
          <w:szCs w:val="27"/>
        </w:rPr>
        <w:t xml:space="preserve">) – по вопросам оплаты жилищно-коммунальных услуг, </w:t>
      </w:r>
      <w:r w:rsidR="005D1D55" w:rsidRPr="00EB7C79">
        <w:rPr>
          <w:sz w:val="27"/>
          <w:szCs w:val="27"/>
        </w:rPr>
        <w:t>606</w:t>
      </w:r>
      <w:r w:rsidRPr="00EB7C79">
        <w:rPr>
          <w:sz w:val="27"/>
          <w:szCs w:val="27"/>
        </w:rPr>
        <w:t xml:space="preserve"> – по вопросам работы управляющих организаций </w:t>
      </w:r>
      <w:r w:rsidR="00EB7C79" w:rsidRPr="00EB7C79">
        <w:rPr>
          <w:sz w:val="27"/>
          <w:szCs w:val="27"/>
        </w:rPr>
        <w:t xml:space="preserve">                      </w:t>
      </w:r>
      <w:r w:rsidRPr="00EB7C79">
        <w:rPr>
          <w:sz w:val="27"/>
          <w:szCs w:val="27"/>
        </w:rPr>
        <w:t>(в 202</w:t>
      </w:r>
      <w:r w:rsidR="005D1D55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 .– </w:t>
      </w:r>
      <w:r w:rsidR="005D1D55" w:rsidRPr="00EB7C79">
        <w:rPr>
          <w:sz w:val="27"/>
          <w:szCs w:val="27"/>
        </w:rPr>
        <w:t>530</w:t>
      </w:r>
      <w:r w:rsidRPr="00EB7C79">
        <w:rPr>
          <w:sz w:val="27"/>
          <w:szCs w:val="27"/>
        </w:rPr>
        <w:t>, в 20</w:t>
      </w:r>
      <w:r w:rsidR="005D1D55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</w:t>
      </w:r>
      <w:r w:rsidR="005D1D55" w:rsidRPr="00EB7C79">
        <w:rPr>
          <w:sz w:val="27"/>
          <w:szCs w:val="27"/>
        </w:rPr>
        <w:t>616</w:t>
      </w:r>
      <w:r w:rsidRPr="00EB7C79">
        <w:rPr>
          <w:sz w:val="27"/>
          <w:szCs w:val="27"/>
        </w:rPr>
        <w:t xml:space="preserve">), </w:t>
      </w:r>
      <w:r w:rsidR="005D1D55" w:rsidRPr="00EB7C79">
        <w:rPr>
          <w:sz w:val="27"/>
          <w:szCs w:val="27"/>
        </w:rPr>
        <w:t>242 обращения</w:t>
      </w:r>
      <w:r w:rsidRPr="00EB7C79">
        <w:rPr>
          <w:sz w:val="27"/>
          <w:szCs w:val="27"/>
        </w:rPr>
        <w:t xml:space="preserve"> (в 202</w:t>
      </w:r>
      <w:r w:rsidR="005D1D55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3</w:t>
      </w:r>
      <w:r w:rsidR="005D1D55" w:rsidRPr="00EB7C79">
        <w:rPr>
          <w:sz w:val="27"/>
          <w:szCs w:val="27"/>
        </w:rPr>
        <w:t>49</w:t>
      </w:r>
      <w:r w:rsidRPr="00EB7C79">
        <w:rPr>
          <w:sz w:val="27"/>
          <w:szCs w:val="27"/>
        </w:rPr>
        <w:t>, в 20</w:t>
      </w:r>
      <w:r w:rsidR="005D1D55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3</w:t>
      </w:r>
      <w:r w:rsidR="005D1D55" w:rsidRPr="00EB7C79">
        <w:rPr>
          <w:sz w:val="27"/>
          <w:szCs w:val="27"/>
        </w:rPr>
        <w:t>13</w:t>
      </w:r>
      <w:r w:rsidRPr="00EB7C79">
        <w:rPr>
          <w:sz w:val="27"/>
          <w:szCs w:val="27"/>
        </w:rPr>
        <w:t xml:space="preserve">) – о предоставлении коммунальных услуг ненадлежащего качества, </w:t>
      </w:r>
      <w:r w:rsidR="005D1D55" w:rsidRPr="00EB7C79">
        <w:rPr>
          <w:sz w:val="27"/>
          <w:szCs w:val="27"/>
        </w:rPr>
        <w:t>507</w:t>
      </w:r>
      <w:r w:rsidRPr="00EB7C79">
        <w:rPr>
          <w:sz w:val="27"/>
          <w:szCs w:val="27"/>
        </w:rPr>
        <w:t xml:space="preserve"> </w:t>
      </w:r>
      <w:r w:rsidR="00EB7C79" w:rsidRPr="00EB7C79">
        <w:rPr>
          <w:sz w:val="27"/>
          <w:szCs w:val="27"/>
        </w:rPr>
        <w:t xml:space="preserve"> обращений               </w:t>
      </w:r>
      <w:r w:rsidRPr="00EB7C79">
        <w:rPr>
          <w:sz w:val="27"/>
          <w:szCs w:val="27"/>
        </w:rPr>
        <w:lastRenderedPageBreak/>
        <w:t>(в 202</w:t>
      </w:r>
      <w:r w:rsidR="005D1D55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5</w:t>
      </w:r>
      <w:r w:rsidR="005D1D55" w:rsidRPr="00EB7C79">
        <w:rPr>
          <w:sz w:val="27"/>
          <w:szCs w:val="27"/>
        </w:rPr>
        <w:t>19</w:t>
      </w:r>
      <w:r w:rsidRPr="00EB7C79">
        <w:rPr>
          <w:sz w:val="27"/>
          <w:szCs w:val="27"/>
        </w:rPr>
        <w:t>, в 20</w:t>
      </w:r>
      <w:r w:rsidR="005D1D55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5</w:t>
      </w:r>
      <w:r w:rsidR="005D1D55" w:rsidRPr="00EB7C79">
        <w:rPr>
          <w:sz w:val="27"/>
          <w:szCs w:val="27"/>
        </w:rPr>
        <w:t>96</w:t>
      </w:r>
      <w:r w:rsidRPr="00EB7C79">
        <w:rPr>
          <w:sz w:val="27"/>
          <w:szCs w:val="27"/>
        </w:rPr>
        <w:t xml:space="preserve">) – по вопросам содержания общего имущества в многоквартирных домах, </w:t>
      </w:r>
      <w:r w:rsidR="005D1D55" w:rsidRPr="00EB7C79">
        <w:rPr>
          <w:sz w:val="27"/>
          <w:szCs w:val="27"/>
        </w:rPr>
        <w:t>443</w:t>
      </w:r>
      <w:r w:rsidRPr="00EB7C79">
        <w:rPr>
          <w:sz w:val="27"/>
          <w:szCs w:val="27"/>
        </w:rPr>
        <w:t xml:space="preserve"> обращени</w:t>
      </w:r>
      <w:r w:rsidR="00EB7C79" w:rsidRPr="00EB7C79">
        <w:rPr>
          <w:sz w:val="27"/>
          <w:szCs w:val="27"/>
        </w:rPr>
        <w:t>я</w:t>
      </w:r>
      <w:r w:rsidRPr="00EB7C79">
        <w:rPr>
          <w:sz w:val="27"/>
          <w:szCs w:val="27"/>
        </w:rPr>
        <w:t xml:space="preserve"> (в  202</w:t>
      </w:r>
      <w:r w:rsidR="005D1D55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5</w:t>
      </w:r>
      <w:r w:rsidR="005D1D55" w:rsidRPr="00EB7C79">
        <w:rPr>
          <w:sz w:val="27"/>
          <w:szCs w:val="27"/>
        </w:rPr>
        <w:t>68</w:t>
      </w:r>
      <w:r w:rsidRPr="00EB7C79">
        <w:rPr>
          <w:sz w:val="27"/>
          <w:szCs w:val="27"/>
        </w:rPr>
        <w:t>, в 20</w:t>
      </w:r>
      <w:r w:rsidR="005D1D55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</w:t>
      </w:r>
      <w:r w:rsidR="005D1D55" w:rsidRPr="00EB7C79">
        <w:rPr>
          <w:sz w:val="27"/>
          <w:szCs w:val="27"/>
        </w:rPr>
        <w:t>504</w:t>
      </w:r>
      <w:r w:rsidRPr="00EB7C79">
        <w:rPr>
          <w:sz w:val="27"/>
          <w:szCs w:val="27"/>
        </w:rPr>
        <w:t xml:space="preserve">) – по вопросам перебоев </w:t>
      </w:r>
      <w:r w:rsidR="002175B3">
        <w:rPr>
          <w:sz w:val="27"/>
          <w:szCs w:val="27"/>
        </w:rPr>
        <w:t>в</w:t>
      </w:r>
      <w:r w:rsidRPr="00EB7C79">
        <w:rPr>
          <w:sz w:val="27"/>
          <w:szCs w:val="27"/>
        </w:rPr>
        <w:t xml:space="preserve"> водоснабжени</w:t>
      </w:r>
      <w:r w:rsidR="002175B3">
        <w:rPr>
          <w:sz w:val="27"/>
          <w:szCs w:val="27"/>
        </w:rPr>
        <w:t>и</w:t>
      </w:r>
      <w:r w:rsidRPr="00EB7C79">
        <w:rPr>
          <w:sz w:val="27"/>
          <w:szCs w:val="27"/>
        </w:rPr>
        <w:t xml:space="preserve">, </w:t>
      </w:r>
      <w:r w:rsidR="005D1D55" w:rsidRPr="00EB7C79">
        <w:rPr>
          <w:sz w:val="27"/>
          <w:szCs w:val="27"/>
        </w:rPr>
        <w:t>160</w:t>
      </w:r>
      <w:r w:rsidRPr="00EB7C79">
        <w:rPr>
          <w:sz w:val="27"/>
          <w:szCs w:val="27"/>
        </w:rPr>
        <w:t xml:space="preserve"> обращений (в 202</w:t>
      </w:r>
      <w:r w:rsidR="005D1D55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</w:t>
      </w:r>
      <w:r w:rsidR="005D1D55" w:rsidRPr="00EB7C79">
        <w:rPr>
          <w:sz w:val="27"/>
          <w:szCs w:val="27"/>
        </w:rPr>
        <w:t>276</w:t>
      </w:r>
      <w:r w:rsidRPr="00EB7C79">
        <w:rPr>
          <w:sz w:val="27"/>
          <w:szCs w:val="27"/>
        </w:rPr>
        <w:t>,</w:t>
      </w:r>
      <w:r w:rsidR="00EB7C79" w:rsidRPr="00EB7C79">
        <w:rPr>
          <w:sz w:val="27"/>
          <w:szCs w:val="27"/>
        </w:rPr>
        <w:t xml:space="preserve">  </w:t>
      </w:r>
      <w:r w:rsidRPr="00EB7C79">
        <w:rPr>
          <w:sz w:val="27"/>
          <w:szCs w:val="27"/>
        </w:rPr>
        <w:t>в 20</w:t>
      </w:r>
      <w:r w:rsidR="005D1D55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15</w:t>
      </w:r>
      <w:r w:rsidR="005D1D55" w:rsidRPr="00EB7C79">
        <w:rPr>
          <w:sz w:val="27"/>
          <w:szCs w:val="27"/>
        </w:rPr>
        <w:t>7</w:t>
      </w:r>
      <w:r w:rsidRPr="00EB7C79">
        <w:rPr>
          <w:sz w:val="27"/>
          <w:szCs w:val="27"/>
        </w:rPr>
        <w:t>) – перебоев в теплоснабжении, 180 обращений (в 202</w:t>
      </w:r>
      <w:r w:rsidR="00555141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г. – 181, в 20</w:t>
      </w:r>
      <w:r w:rsidR="00555141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г. – 206)  – перебоев в электроснабжении, а также поступили обращения по вопросам предоставления льгот на оплату услуг ЖКХ, подготовки жилфонда к зиме и др.</w:t>
      </w:r>
    </w:p>
    <w:p w:rsidR="00D436E8" w:rsidRPr="00EB7C79" w:rsidRDefault="00EC2B61" w:rsidP="00D436E8">
      <w:pPr>
        <w:pStyle w:val="20"/>
        <w:shd w:val="clear" w:color="auto" w:fill="auto"/>
        <w:spacing w:after="0" w:line="240" w:lineRule="auto"/>
        <w:ind w:firstLine="78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>608</w:t>
      </w:r>
      <w:r w:rsidR="00C871D2" w:rsidRPr="00EB7C79">
        <w:rPr>
          <w:sz w:val="27"/>
          <w:szCs w:val="27"/>
        </w:rPr>
        <w:t xml:space="preserve"> обращений (в 2021 г. – 960</w:t>
      </w:r>
      <w:r w:rsidR="00D436E8" w:rsidRPr="00EB7C79">
        <w:rPr>
          <w:sz w:val="27"/>
          <w:szCs w:val="27"/>
        </w:rPr>
        <w:t>, в 2</w:t>
      </w:r>
      <w:r w:rsidR="00C871D2" w:rsidRPr="00EB7C79">
        <w:rPr>
          <w:sz w:val="27"/>
          <w:szCs w:val="27"/>
        </w:rPr>
        <w:t>020 г. – 1</w:t>
      </w:r>
      <w:r w:rsidR="002175B3">
        <w:rPr>
          <w:sz w:val="27"/>
          <w:szCs w:val="27"/>
        </w:rPr>
        <w:t xml:space="preserve"> </w:t>
      </w:r>
      <w:r w:rsidR="00C871D2" w:rsidRPr="00EB7C79">
        <w:rPr>
          <w:sz w:val="27"/>
          <w:szCs w:val="27"/>
        </w:rPr>
        <w:t>0</w:t>
      </w:r>
      <w:r w:rsidR="00D436E8" w:rsidRPr="00EB7C79">
        <w:rPr>
          <w:sz w:val="27"/>
          <w:szCs w:val="27"/>
        </w:rPr>
        <w:t xml:space="preserve">03) поступило по вопросам предоставления жилого помещения, в том числе по договору социального найма –   </w:t>
      </w:r>
      <w:r w:rsidRPr="00EB7C79">
        <w:rPr>
          <w:sz w:val="27"/>
          <w:szCs w:val="27"/>
        </w:rPr>
        <w:t xml:space="preserve">189 </w:t>
      </w:r>
      <w:r w:rsidR="00D436E8" w:rsidRPr="00EB7C79">
        <w:rPr>
          <w:sz w:val="27"/>
          <w:szCs w:val="27"/>
        </w:rPr>
        <w:t>обращени</w:t>
      </w:r>
      <w:r w:rsidRPr="00EB7C79">
        <w:rPr>
          <w:sz w:val="27"/>
          <w:szCs w:val="27"/>
        </w:rPr>
        <w:t>й</w:t>
      </w:r>
      <w:r w:rsidR="00D436E8" w:rsidRPr="00EB7C79">
        <w:rPr>
          <w:sz w:val="27"/>
          <w:szCs w:val="27"/>
        </w:rPr>
        <w:t xml:space="preserve"> (в 202</w:t>
      </w:r>
      <w:r w:rsidRPr="00EB7C79">
        <w:rPr>
          <w:sz w:val="27"/>
          <w:szCs w:val="27"/>
        </w:rPr>
        <w:t>1</w:t>
      </w:r>
      <w:r w:rsidR="00D436E8" w:rsidRPr="00EB7C79">
        <w:rPr>
          <w:sz w:val="27"/>
          <w:szCs w:val="27"/>
        </w:rPr>
        <w:t xml:space="preserve"> г. –  3</w:t>
      </w:r>
      <w:r w:rsidRPr="00EB7C79">
        <w:rPr>
          <w:sz w:val="27"/>
          <w:szCs w:val="27"/>
        </w:rPr>
        <w:t>03</w:t>
      </w:r>
      <w:r w:rsidR="00D436E8" w:rsidRPr="00EB7C79">
        <w:rPr>
          <w:sz w:val="27"/>
          <w:szCs w:val="27"/>
        </w:rPr>
        <w:t>, в 20</w:t>
      </w:r>
      <w:r w:rsidRPr="00EB7C79">
        <w:rPr>
          <w:sz w:val="27"/>
          <w:szCs w:val="27"/>
        </w:rPr>
        <w:t>20</w:t>
      </w:r>
      <w:r w:rsidR="00D436E8" w:rsidRPr="00EB7C79">
        <w:rPr>
          <w:sz w:val="27"/>
          <w:szCs w:val="27"/>
        </w:rPr>
        <w:t xml:space="preserve"> г. – </w:t>
      </w:r>
      <w:r w:rsidRPr="00EB7C79">
        <w:rPr>
          <w:sz w:val="27"/>
          <w:szCs w:val="27"/>
        </w:rPr>
        <w:t>337</w:t>
      </w:r>
      <w:r w:rsidR="00D436E8" w:rsidRPr="00EB7C79">
        <w:rPr>
          <w:sz w:val="27"/>
          <w:szCs w:val="27"/>
        </w:rPr>
        <w:t xml:space="preserve"> ), переселения из аварийных, ветхих домов – </w:t>
      </w:r>
      <w:r w:rsidRPr="00EB7C79">
        <w:rPr>
          <w:sz w:val="27"/>
          <w:szCs w:val="27"/>
        </w:rPr>
        <w:t>137</w:t>
      </w:r>
      <w:r w:rsidR="00D436E8" w:rsidRPr="00EB7C79">
        <w:rPr>
          <w:sz w:val="27"/>
          <w:szCs w:val="27"/>
        </w:rPr>
        <w:t xml:space="preserve"> (в 202</w:t>
      </w:r>
      <w:r w:rsidRPr="00EB7C79">
        <w:rPr>
          <w:sz w:val="27"/>
          <w:szCs w:val="27"/>
        </w:rPr>
        <w:t>1</w:t>
      </w:r>
      <w:r w:rsidR="00D436E8" w:rsidRPr="00EB7C79">
        <w:rPr>
          <w:sz w:val="27"/>
          <w:szCs w:val="27"/>
        </w:rPr>
        <w:t xml:space="preserve"> г. – </w:t>
      </w:r>
      <w:r w:rsidRPr="00EB7C79">
        <w:rPr>
          <w:sz w:val="27"/>
          <w:szCs w:val="27"/>
        </w:rPr>
        <w:t>161</w:t>
      </w:r>
      <w:r w:rsidR="00D436E8" w:rsidRPr="00EB7C79">
        <w:rPr>
          <w:sz w:val="27"/>
          <w:szCs w:val="27"/>
        </w:rPr>
        <w:t>, в 20</w:t>
      </w:r>
      <w:r w:rsidRPr="00EB7C79">
        <w:rPr>
          <w:sz w:val="27"/>
          <w:szCs w:val="27"/>
        </w:rPr>
        <w:t>20</w:t>
      </w:r>
      <w:r w:rsidR="00D436E8" w:rsidRPr="00EB7C79">
        <w:rPr>
          <w:sz w:val="27"/>
          <w:szCs w:val="27"/>
        </w:rPr>
        <w:t xml:space="preserve"> г. – </w:t>
      </w:r>
      <w:r w:rsidRPr="00EB7C79">
        <w:rPr>
          <w:sz w:val="27"/>
          <w:szCs w:val="27"/>
        </w:rPr>
        <w:t>227</w:t>
      </w:r>
      <w:r w:rsidR="00D436E8" w:rsidRPr="00EB7C79">
        <w:rPr>
          <w:sz w:val="27"/>
          <w:szCs w:val="27"/>
        </w:rPr>
        <w:t xml:space="preserve">), обеспечения жильем ветеранов, инвалидов и семей, имеющих детей-инвалидов, – </w:t>
      </w:r>
      <w:r w:rsidRPr="00EB7C79">
        <w:rPr>
          <w:sz w:val="27"/>
          <w:szCs w:val="27"/>
        </w:rPr>
        <w:t>57</w:t>
      </w:r>
      <w:r w:rsidR="00D436E8" w:rsidRPr="00EB7C79">
        <w:rPr>
          <w:sz w:val="27"/>
          <w:szCs w:val="27"/>
        </w:rPr>
        <w:t xml:space="preserve"> (в 202</w:t>
      </w:r>
      <w:r w:rsidRPr="00EB7C79">
        <w:rPr>
          <w:sz w:val="27"/>
          <w:szCs w:val="27"/>
        </w:rPr>
        <w:t>1</w:t>
      </w:r>
      <w:r w:rsidR="00D436E8" w:rsidRPr="00EB7C79">
        <w:rPr>
          <w:sz w:val="27"/>
          <w:szCs w:val="27"/>
        </w:rPr>
        <w:t xml:space="preserve"> г. – </w:t>
      </w:r>
      <w:r w:rsidRPr="00EB7C79">
        <w:rPr>
          <w:sz w:val="27"/>
          <w:szCs w:val="27"/>
        </w:rPr>
        <w:t>260</w:t>
      </w:r>
      <w:r w:rsidR="00D436E8" w:rsidRPr="00EB7C79">
        <w:rPr>
          <w:sz w:val="27"/>
          <w:szCs w:val="27"/>
        </w:rPr>
        <w:t>, в 20</w:t>
      </w:r>
      <w:r w:rsidRPr="00EB7C79">
        <w:rPr>
          <w:sz w:val="27"/>
          <w:szCs w:val="27"/>
        </w:rPr>
        <w:t>20</w:t>
      </w:r>
      <w:r w:rsidR="00D436E8" w:rsidRPr="00EB7C79">
        <w:rPr>
          <w:sz w:val="27"/>
          <w:szCs w:val="27"/>
        </w:rPr>
        <w:t xml:space="preserve"> г. – </w:t>
      </w:r>
      <w:r w:rsidRPr="00EB7C79">
        <w:rPr>
          <w:sz w:val="27"/>
          <w:szCs w:val="27"/>
        </w:rPr>
        <w:t>176</w:t>
      </w:r>
      <w:r w:rsidR="00D436E8" w:rsidRPr="00EB7C79">
        <w:rPr>
          <w:sz w:val="27"/>
          <w:szCs w:val="27"/>
        </w:rPr>
        <w:t>),</w:t>
      </w:r>
      <w:r w:rsidRPr="00EB7C79">
        <w:rPr>
          <w:sz w:val="27"/>
          <w:szCs w:val="27"/>
        </w:rPr>
        <w:t xml:space="preserve"> обследования жилого фонда на предмет пригодности для проживания – 48 </w:t>
      </w:r>
      <w:r w:rsidR="007E195B" w:rsidRPr="00EB7C79">
        <w:rPr>
          <w:sz w:val="27"/>
          <w:szCs w:val="27"/>
        </w:rPr>
        <w:t xml:space="preserve">(в 2021 г. – </w:t>
      </w:r>
      <w:r w:rsidR="00852A79" w:rsidRPr="00EB7C79">
        <w:rPr>
          <w:sz w:val="27"/>
          <w:szCs w:val="27"/>
        </w:rPr>
        <w:t>50</w:t>
      </w:r>
      <w:r w:rsidR="007E195B" w:rsidRPr="00EB7C79">
        <w:rPr>
          <w:sz w:val="27"/>
          <w:szCs w:val="27"/>
        </w:rPr>
        <w:t xml:space="preserve">, </w:t>
      </w:r>
      <w:r w:rsidR="002B3936">
        <w:rPr>
          <w:sz w:val="27"/>
          <w:szCs w:val="27"/>
        </w:rPr>
        <w:t xml:space="preserve">                                </w:t>
      </w:r>
      <w:r w:rsidR="007E195B" w:rsidRPr="00EB7C79">
        <w:rPr>
          <w:sz w:val="27"/>
          <w:szCs w:val="27"/>
        </w:rPr>
        <w:t xml:space="preserve">в 2020 г. – </w:t>
      </w:r>
      <w:r w:rsidR="00852A79" w:rsidRPr="00EB7C79">
        <w:rPr>
          <w:sz w:val="27"/>
          <w:szCs w:val="27"/>
        </w:rPr>
        <w:t>46</w:t>
      </w:r>
      <w:r w:rsidR="007E195B" w:rsidRPr="00EB7C79">
        <w:rPr>
          <w:sz w:val="27"/>
          <w:szCs w:val="27"/>
        </w:rPr>
        <w:t>)</w:t>
      </w:r>
      <w:r w:rsidR="00D74BD0" w:rsidRPr="00EB7C79">
        <w:rPr>
          <w:sz w:val="27"/>
          <w:szCs w:val="27"/>
        </w:rPr>
        <w:t>,</w:t>
      </w:r>
      <w:r w:rsidRPr="00EB7C79">
        <w:rPr>
          <w:sz w:val="27"/>
          <w:szCs w:val="27"/>
        </w:rPr>
        <w:t xml:space="preserve"> </w:t>
      </w:r>
      <w:r w:rsidR="00D436E8" w:rsidRPr="00EB7C79">
        <w:rPr>
          <w:sz w:val="27"/>
          <w:szCs w:val="27"/>
        </w:rPr>
        <w:t xml:space="preserve"> постановки на жилищный учет – </w:t>
      </w:r>
      <w:r w:rsidRPr="00EB7C79">
        <w:rPr>
          <w:sz w:val="27"/>
          <w:szCs w:val="27"/>
        </w:rPr>
        <w:t>47</w:t>
      </w:r>
      <w:r w:rsidR="00D436E8" w:rsidRPr="00EB7C79">
        <w:rPr>
          <w:sz w:val="27"/>
          <w:szCs w:val="27"/>
        </w:rPr>
        <w:t xml:space="preserve"> (в 202</w:t>
      </w:r>
      <w:r w:rsidRPr="00EB7C79">
        <w:rPr>
          <w:sz w:val="27"/>
          <w:szCs w:val="27"/>
        </w:rPr>
        <w:t>1</w:t>
      </w:r>
      <w:r w:rsidR="00D436E8" w:rsidRPr="00EB7C79">
        <w:rPr>
          <w:sz w:val="27"/>
          <w:szCs w:val="27"/>
        </w:rPr>
        <w:t xml:space="preserve"> г. – </w:t>
      </w:r>
      <w:r w:rsidRPr="00EB7C79">
        <w:rPr>
          <w:sz w:val="27"/>
          <w:szCs w:val="27"/>
        </w:rPr>
        <w:t>150</w:t>
      </w:r>
      <w:r w:rsidR="00D436E8" w:rsidRPr="00EB7C79">
        <w:rPr>
          <w:sz w:val="27"/>
          <w:szCs w:val="27"/>
        </w:rPr>
        <w:t>, в 20</w:t>
      </w:r>
      <w:r w:rsidRPr="00EB7C79">
        <w:rPr>
          <w:sz w:val="27"/>
          <w:szCs w:val="27"/>
        </w:rPr>
        <w:t>20</w:t>
      </w:r>
      <w:r w:rsidR="00D436E8" w:rsidRPr="00EB7C79">
        <w:rPr>
          <w:sz w:val="27"/>
          <w:szCs w:val="27"/>
        </w:rPr>
        <w:t xml:space="preserve"> г. – </w:t>
      </w:r>
      <w:r w:rsidRPr="00EB7C79">
        <w:rPr>
          <w:sz w:val="27"/>
          <w:szCs w:val="27"/>
        </w:rPr>
        <w:t>95</w:t>
      </w:r>
      <w:r w:rsidR="00D436E8" w:rsidRPr="00EB7C79">
        <w:rPr>
          <w:sz w:val="27"/>
          <w:szCs w:val="27"/>
        </w:rPr>
        <w:t xml:space="preserve">), предоставления жилья детям-сиротам и детям, оставшимся без попечения родителей, – </w:t>
      </w:r>
      <w:r w:rsidR="00D74BD0" w:rsidRPr="00EB7C79">
        <w:rPr>
          <w:sz w:val="27"/>
          <w:szCs w:val="27"/>
        </w:rPr>
        <w:t>102</w:t>
      </w:r>
      <w:r w:rsidR="00D436E8" w:rsidRPr="00EB7C79">
        <w:rPr>
          <w:sz w:val="27"/>
          <w:szCs w:val="27"/>
        </w:rPr>
        <w:t xml:space="preserve"> обращени</w:t>
      </w:r>
      <w:r w:rsidR="00D74BD0" w:rsidRPr="00EB7C79">
        <w:rPr>
          <w:sz w:val="27"/>
          <w:szCs w:val="27"/>
        </w:rPr>
        <w:t>я</w:t>
      </w:r>
      <w:r w:rsidR="00D436E8" w:rsidRPr="00EB7C79">
        <w:rPr>
          <w:sz w:val="27"/>
          <w:szCs w:val="27"/>
        </w:rPr>
        <w:t xml:space="preserve"> (в 202</w:t>
      </w:r>
      <w:r w:rsidR="00D74BD0" w:rsidRPr="00EB7C79">
        <w:rPr>
          <w:sz w:val="27"/>
          <w:szCs w:val="27"/>
        </w:rPr>
        <w:t>1</w:t>
      </w:r>
      <w:r w:rsidR="00D436E8" w:rsidRPr="00EB7C79">
        <w:rPr>
          <w:sz w:val="27"/>
          <w:szCs w:val="27"/>
        </w:rPr>
        <w:t xml:space="preserve"> г. – 1</w:t>
      </w:r>
      <w:r w:rsidR="00D74BD0" w:rsidRPr="00EB7C79">
        <w:rPr>
          <w:sz w:val="27"/>
          <w:szCs w:val="27"/>
        </w:rPr>
        <w:t>10</w:t>
      </w:r>
      <w:r w:rsidR="00D436E8" w:rsidRPr="00EB7C79">
        <w:rPr>
          <w:sz w:val="27"/>
          <w:szCs w:val="27"/>
        </w:rPr>
        <w:t>, в 20</w:t>
      </w:r>
      <w:r w:rsidR="00D74BD0" w:rsidRPr="00EB7C79">
        <w:rPr>
          <w:sz w:val="27"/>
          <w:szCs w:val="27"/>
        </w:rPr>
        <w:t>20</w:t>
      </w:r>
      <w:r w:rsidR="00D436E8" w:rsidRPr="00EB7C79">
        <w:rPr>
          <w:sz w:val="27"/>
          <w:szCs w:val="27"/>
        </w:rPr>
        <w:t xml:space="preserve"> г. – 1</w:t>
      </w:r>
      <w:r w:rsidR="00D74BD0" w:rsidRPr="00EB7C79">
        <w:rPr>
          <w:sz w:val="27"/>
          <w:szCs w:val="27"/>
        </w:rPr>
        <w:t>03</w:t>
      </w:r>
      <w:r w:rsidR="00D436E8" w:rsidRPr="00EB7C79">
        <w:rPr>
          <w:sz w:val="27"/>
          <w:szCs w:val="27"/>
        </w:rPr>
        <w:t xml:space="preserve">), молодым семьям и специалистам –  </w:t>
      </w:r>
      <w:r w:rsidR="00D74BD0" w:rsidRPr="00EB7C79">
        <w:rPr>
          <w:sz w:val="27"/>
          <w:szCs w:val="27"/>
        </w:rPr>
        <w:t>16</w:t>
      </w:r>
      <w:r w:rsidR="00D436E8" w:rsidRPr="00EB7C79">
        <w:rPr>
          <w:sz w:val="27"/>
          <w:szCs w:val="27"/>
        </w:rPr>
        <w:t xml:space="preserve"> (в 202</w:t>
      </w:r>
      <w:r w:rsidR="00D74BD0" w:rsidRPr="00EB7C79">
        <w:rPr>
          <w:sz w:val="27"/>
          <w:szCs w:val="27"/>
        </w:rPr>
        <w:t>1</w:t>
      </w:r>
      <w:r w:rsidR="00D436E8" w:rsidRPr="00EB7C79">
        <w:rPr>
          <w:sz w:val="27"/>
          <w:szCs w:val="27"/>
        </w:rPr>
        <w:t xml:space="preserve"> г. – 2</w:t>
      </w:r>
      <w:r w:rsidR="00D74BD0" w:rsidRPr="00EB7C79">
        <w:rPr>
          <w:sz w:val="27"/>
          <w:szCs w:val="27"/>
        </w:rPr>
        <w:t>5</w:t>
      </w:r>
      <w:r w:rsidR="00D436E8" w:rsidRPr="00EB7C79">
        <w:rPr>
          <w:sz w:val="27"/>
          <w:szCs w:val="27"/>
        </w:rPr>
        <w:t>, в 20</w:t>
      </w:r>
      <w:r w:rsidR="00D74BD0" w:rsidRPr="00EB7C79">
        <w:rPr>
          <w:sz w:val="27"/>
          <w:szCs w:val="27"/>
        </w:rPr>
        <w:t>20</w:t>
      </w:r>
      <w:r w:rsidR="00D436E8" w:rsidRPr="00EB7C79">
        <w:rPr>
          <w:sz w:val="27"/>
          <w:szCs w:val="27"/>
        </w:rPr>
        <w:t xml:space="preserve"> г. – </w:t>
      </w:r>
      <w:r w:rsidR="00D74BD0" w:rsidRPr="00EB7C79">
        <w:rPr>
          <w:sz w:val="27"/>
          <w:szCs w:val="27"/>
        </w:rPr>
        <w:t>23</w:t>
      </w:r>
      <w:r w:rsidR="00D436E8" w:rsidRPr="00EB7C79">
        <w:rPr>
          <w:sz w:val="27"/>
          <w:szCs w:val="27"/>
        </w:rPr>
        <w:t>) и др.</w:t>
      </w:r>
    </w:p>
    <w:p w:rsidR="00D436E8" w:rsidRPr="00EB7C79" w:rsidRDefault="00D436E8" w:rsidP="00D436E8">
      <w:pPr>
        <w:pStyle w:val="30"/>
        <w:shd w:val="clear" w:color="auto" w:fill="auto"/>
        <w:spacing w:line="240" w:lineRule="auto"/>
        <w:ind w:firstLine="708"/>
        <w:contextualSpacing/>
        <w:rPr>
          <w:sz w:val="27"/>
          <w:szCs w:val="27"/>
        </w:rPr>
      </w:pPr>
      <w:r w:rsidRPr="00EB7C79">
        <w:rPr>
          <w:sz w:val="27"/>
          <w:szCs w:val="27"/>
        </w:rPr>
        <w:t xml:space="preserve">По тематике «Государство, общество, политика» поступило </w:t>
      </w:r>
      <w:r w:rsidR="002B3936">
        <w:rPr>
          <w:sz w:val="27"/>
          <w:szCs w:val="27"/>
        </w:rPr>
        <w:t xml:space="preserve"> </w:t>
      </w:r>
      <w:r w:rsidR="002175B3">
        <w:rPr>
          <w:sz w:val="27"/>
          <w:szCs w:val="27"/>
        </w:rPr>
        <w:t xml:space="preserve">                                     3 </w:t>
      </w:r>
      <w:r w:rsidR="00676E6F" w:rsidRPr="00EB7C79">
        <w:rPr>
          <w:sz w:val="27"/>
          <w:szCs w:val="27"/>
        </w:rPr>
        <w:t xml:space="preserve">257 </w:t>
      </w:r>
      <w:r w:rsidRPr="00EB7C79">
        <w:rPr>
          <w:sz w:val="27"/>
          <w:szCs w:val="27"/>
        </w:rPr>
        <w:t>обращений (в 202</w:t>
      </w:r>
      <w:r w:rsidR="00676E6F" w:rsidRPr="00EB7C79">
        <w:rPr>
          <w:sz w:val="27"/>
          <w:szCs w:val="27"/>
        </w:rPr>
        <w:t>1</w:t>
      </w:r>
      <w:r w:rsidRPr="00EB7C79">
        <w:rPr>
          <w:sz w:val="27"/>
          <w:szCs w:val="27"/>
        </w:rPr>
        <w:t xml:space="preserve"> году – 3</w:t>
      </w:r>
      <w:r w:rsidR="002175B3">
        <w:rPr>
          <w:sz w:val="27"/>
          <w:szCs w:val="27"/>
        </w:rPr>
        <w:t xml:space="preserve"> </w:t>
      </w:r>
      <w:r w:rsidR="00676E6F" w:rsidRPr="00EB7C79">
        <w:rPr>
          <w:sz w:val="27"/>
          <w:szCs w:val="27"/>
        </w:rPr>
        <w:t>520</w:t>
      </w:r>
      <w:r w:rsidRPr="00EB7C79">
        <w:rPr>
          <w:sz w:val="27"/>
          <w:szCs w:val="27"/>
        </w:rPr>
        <w:t xml:space="preserve"> обращений, в 20</w:t>
      </w:r>
      <w:r w:rsidR="00676E6F" w:rsidRPr="00EB7C79">
        <w:rPr>
          <w:sz w:val="27"/>
          <w:szCs w:val="27"/>
        </w:rPr>
        <w:t>20</w:t>
      </w:r>
      <w:r w:rsidRPr="00EB7C79">
        <w:rPr>
          <w:sz w:val="27"/>
          <w:szCs w:val="27"/>
        </w:rPr>
        <w:t xml:space="preserve"> году – </w:t>
      </w:r>
      <w:r w:rsidR="00676E6F" w:rsidRPr="00EB7C79">
        <w:rPr>
          <w:sz w:val="27"/>
          <w:szCs w:val="27"/>
        </w:rPr>
        <w:t>3</w:t>
      </w:r>
      <w:r w:rsidR="002175B3">
        <w:rPr>
          <w:sz w:val="27"/>
          <w:szCs w:val="27"/>
        </w:rPr>
        <w:t xml:space="preserve"> </w:t>
      </w:r>
      <w:r w:rsidR="00676E6F" w:rsidRPr="00EB7C79">
        <w:rPr>
          <w:sz w:val="27"/>
          <w:szCs w:val="27"/>
        </w:rPr>
        <w:t>797 обращений), или 22</w:t>
      </w:r>
      <w:r w:rsidRPr="00EB7C79">
        <w:rPr>
          <w:sz w:val="27"/>
          <w:szCs w:val="27"/>
        </w:rPr>
        <w:t>% от общего количества обращений.</w:t>
      </w:r>
    </w:p>
    <w:p w:rsidR="00D436E8" w:rsidRPr="00EB7C79" w:rsidRDefault="00D436E8" w:rsidP="00D436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EB7C79">
        <w:rPr>
          <w:rFonts w:ascii="Times New Roman" w:hAnsi="Times New Roman"/>
          <w:sz w:val="27"/>
          <w:szCs w:val="27"/>
        </w:rPr>
        <w:t xml:space="preserve">Количество обращений уменьшилось на </w:t>
      </w:r>
      <w:r w:rsidR="00FE25BC" w:rsidRPr="00EB7C79">
        <w:rPr>
          <w:rFonts w:ascii="Times New Roman" w:hAnsi="Times New Roman"/>
          <w:sz w:val="27"/>
          <w:szCs w:val="27"/>
        </w:rPr>
        <w:t>8</w:t>
      </w:r>
      <w:r w:rsidRPr="00EB7C79">
        <w:rPr>
          <w:rFonts w:ascii="Times New Roman" w:hAnsi="Times New Roman"/>
          <w:sz w:val="27"/>
          <w:szCs w:val="27"/>
        </w:rPr>
        <w:t>% в сравнении 202</w:t>
      </w:r>
      <w:r w:rsidR="00D92178" w:rsidRPr="00EB7C79">
        <w:rPr>
          <w:rFonts w:ascii="Times New Roman" w:hAnsi="Times New Roman"/>
          <w:sz w:val="27"/>
          <w:szCs w:val="27"/>
        </w:rPr>
        <w:t>1</w:t>
      </w:r>
      <w:r w:rsidRPr="00EB7C79">
        <w:rPr>
          <w:rFonts w:ascii="Times New Roman" w:hAnsi="Times New Roman"/>
          <w:sz w:val="27"/>
          <w:szCs w:val="27"/>
        </w:rPr>
        <w:t xml:space="preserve"> годом и уменьшилось на </w:t>
      </w:r>
      <w:r w:rsidR="00FE25BC" w:rsidRPr="00EB7C79">
        <w:rPr>
          <w:rFonts w:ascii="Times New Roman" w:hAnsi="Times New Roman"/>
          <w:sz w:val="27"/>
          <w:szCs w:val="27"/>
        </w:rPr>
        <w:t>14</w:t>
      </w:r>
      <w:r w:rsidRPr="00EB7C79">
        <w:rPr>
          <w:rFonts w:ascii="Times New Roman" w:hAnsi="Times New Roman"/>
          <w:sz w:val="27"/>
          <w:szCs w:val="27"/>
        </w:rPr>
        <w:t>% в</w:t>
      </w:r>
      <w:r w:rsidR="00D92178" w:rsidRPr="00EB7C79">
        <w:rPr>
          <w:rFonts w:ascii="Times New Roman" w:hAnsi="Times New Roman"/>
          <w:sz w:val="27"/>
          <w:szCs w:val="27"/>
        </w:rPr>
        <w:t xml:space="preserve"> сравнении 2020</w:t>
      </w:r>
      <w:r w:rsidRPr="00EB7C79">
        <w:rPr>
          <w:rFonts w:ascii="Times New Roman" w:hAnsi="Times New Roman"/>
          <w:sz w:val="27"/>
          <w:szCs w:val="27"/>
        </w:rPr>
        <w:t xml:space="preserve"> годом.</w:t>
      </w:r>
    </w:p>
    <w:p w:rsidR="00D436E8" w:rsidRPr="00EB7C79" w:rsidRDefault="00D436E8" w:rsidP="00D436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EB7C79">
        <w:rPr>
          <w:rFonts w:ascii="Times New Roman" w:eastAsia="Times New Roman" w:hAnsi="Times New Roman"/>
          <w:sz w:val="27"/>
          <w:szCs w:val="27"/>
        </w:rPr>
        <w:t xml:space="preserve">По вопросам основ государственного управления поступило </w:t>
      </w:r>
      <w:r w:rsidR="009B6AAC" w:rsidRPr="00EB7C79">
        <w:rPr>
          <w:rFonts w:ascii="Times New Roman" w:eastAsia="Times New Roman" w:hAnsi="Times New Roman"/>
          <w:sz w:val="27"/>
          <w:szCs w:val="27"/>
        </w:rPr>
        <w:t>2</w:t>
      </w:r>
      <w:r w:rsidR="002175B3">
        <w:rPr>
          <w:rFonts w:ascii="Times New Roman" w:eastAsia="Times New Roman" w:hAnsi="Times New Roman"/>
          <w:sz w:val="27"/>
          <w:szCs w:val="27"/>
        </w:rPr>
        <w:t xml:space="preserve"> </w:t>
      </w:r>
      <w:r w:rsidR="009B6AAC" w:rsidRPr="00EB7C79">
        <w:rPr>
          <w:rFonts w:ascii="Times New Roman" w:eastAsia="Times New Roman" w:hAnsi="Times New Roman"/>
          <w:sz w:val="27"/>
          <w:szCs w:val="27"/>
        </w:rPr>
        <w:t>235</w:t>
      </w:r>
      <w:r w:rsidR="00E5478F" w:rsidRPr="00EB7C79">
        <w:rPr>
          <w:rFonts w:ascii="Times New Roman" w:eastAsia="Times New Roman" w:hAnsi="Times New Roman"/>
          <w:sz w:val="27"/>
          <w:szCs w:val="27"/>
        </w:rPr>
        <w:t xml:space="preserve"> обращени</w:t>
      </w:r>
      <w:r w:rsidR="009B6AAC" w:rsidRPr="00EB7C79">
        <w:rPr>
          <w:rFonts w:ascii="Times New Roman" w:eastAsia="Times New Roman" w:hAnsi="Times New Roman"/>
          <w:sz w:val="27"/>
          <w:szCs w:val="27"/>
        </w:rPr>
        <w:t>й</w:t>
      </w:r>
      <w:r w:rsidR="00E5478F"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="002B3936">
        <w:rPr>
          <w:rFonts w:ascii="Times New Roman" w:eastAsia="Times New Roman" w:hAnsi="Times New Roman"/>
          <w:sz w:val="27"/>
          <w:szCs w:val="27"/>
        </w:rPr>
        <w:t xml:space="preserve">         </w:t>
      </w:r>
      <w:r w:rsidR="00E5478F" w:rsidRPr="00EB7C79">
        <w:rPr>
          <w:rFonts w:ascii="Times New Roman" w:eastAsia="Times New Roman" w:hAnsi="Times New Roman"/>
          <w:sz w:val="27"/>
          <w:szCs w:val="27"/>
        </w:rPr>
        <w:t>(в 2021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г. – 2</w:t>
      </w:r>
      <w:r w:rsidR="002175B3">
        <w:rPr>
          <w:rFonts w:ascii="Times New Roman" w:eastAsia="Times New Roman" w:hAnsi="Times New Roman"/>
          <w:sz w:val="27"/>
          <w:szCs w:val="27"/>
        </w:rPr>
        <w:t xml:space="preserve"> </w:t>
      </w:r>
      <w:r w:rsidR="00E5478F" w:rsidRPr="00EB7C79">
        <w:rPr>
          <w:rFonts w:ascii="Times New Roman" w:eastAsia="Times New Roman" w:hAnsi="Times New Roman"/>
          <w:sz w:val="27"/>
          <w:szCs w:val="27"/>
        </w:rPr>
        <w:t>294</w:t>
      </w:r>
      <w:r w:rsidRPr="00EB7C79">
        <w:rPr>
          <w:rFonts w:ascii="Times New Roman" w:eastAsia="Times New Roman" w:hAnsi="Times New Roman"/>
          <w:sz w:val="27"/>
          <w:szCs w:val="27"/>
        </w:rPr>
        <w:t>, в 20</w:t>
      </w:r>
      <w:r w:rsidR="00E5478F" w:rsidRPr="00EB7C79">
        <w:rPr>
          <w:rFonts w:ascii="Times New Roman" w:eastAsia="Times New Roman" w:hAnsi="Times New Roman"/>
          <w:sz w:val="27"/>
          <w:szCs w:val="27"/>
        </w:rPr>
        <w:t>20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г. – </w:t>
      </w:r>
      <w:r w:rsidR="00E5478F" w:rsidRPr="00EB7C79">
        <w:rPr>
          <w:rFonts w:ascii="Times New Roman" w:eastAsia="Times New Roman" w:hAnsi="Times New Roman"/>
          <w:sz w:val="27"/>
          <w:szCs w:val="27"/>
        </w:rPr>
        <w:t>2</w:t>
      </w:r>
      <w:r w:rsidR="002175B3">
        <w:rPr>
          <w:rFonts w:ascii="Times New Roman" w:eastAsia="Times New Roman" w:hAnsi="Times New Roman"/>
          <w:sz w:val="27"/>
          <w:szCs w:val="27"/>
        </w:rPr>
        <w:t xml:space="preserve"> </w:t>
      </w:r>
      <w:r w:rsidR="00E5478F" w:rsidRPr="00EB7C79">
        <w:rPr>
          <w:rFonts w:ascii="Times New Roman" w:eastAsia="Times New Roman" w:hAnsi="Times New Roman"/>
          <w:sz w:val="27"/>
          <w:szCs w:val="27"/>
        </w:rPr>
        <w:t>822</w:t>
      </w:r>
      <w:r w:rsidRPr="00EB7C79">
        <w:rPr>
          <w:rFonts w:ascii="Times New Roman" w:eastAsia="Times New Roman" w:hAnsi="Times New Roman"/>
          <w:sz w:val="27"/>
          <w:szCs w:val="27"/>
        </w:rPr>
        <w:t>), в которых заявители просили о личном приеме, поднимали вопросы рассмотрения обращений.</w:t>
      </w:r>
      <w:r w:rsidRPr="00EB7C79">
        <w:rPr>
          <w:rFonts w:ascii="Times New Roman" w:hAnsi="Times New Roman"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sz w:val="27"/>
          <w:szCs w:val="27"/>
        </w:rPr>
        <w:t>Также поступили обращения по общим вопросам государственного управления и др.</w:t>
      </w:r>
    </w:p>
    <w:p w:rsidR="00D436E8" w:rsidRPr="00EB7C79" w:rsidRDefault="00D436E8" w:rsidP="00D436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7"/>
          <w:szCs w:val="27"/>
        </w:rPr>
      </w:pP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По вопросам обороны, безопасности, законности поступило                         </w:t>
      </w:r>
      <w:r w:rsidR="002B3936">
        <w:rPr>
          <w:rFonts w:ascii="Times New Roman" w:eastAsia="Times New Roman" w:hAnsi="Times New Roman"/>
          <w:b/>
          <w:bCs/>
          <w:sz w:val="27"/>
          <w:szCs w:val="27"/>
        </w:rPr>
        <w:t xml:space="preserve">            </w:t>
      </w:r>
      <w:r w:rsidR="00030422" w:rsidRPr="00EB7C79">
        <w:rPr>
          <w:rFonts w:ascii="Times New Roman" w:eastAsia="Times New Roman" w:hAnsi="Times New Roman"/>
          <w:b/>
          <w:bCs/>
          <w:sz w:val="27"/>
          <w:szCs w:val="27"/>
        </w:rPr>
        <w:t>2</w:t>
      </w:r>
      <w:r w:rsidR="002175B3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030422"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612 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>обращений (в 202</w:t>
      </w:r>
      <w:r w:rsidR="00030422" w:rsidRPr="00EB7C79">
        <w:rPr>
          <w:rFonts w:ascii="Times New Roman" w:eastAsia="Times New Roman" w:hAnsi="Times New Roman"/>
          <w:b/>
          <w:bCs/>
          <w:sz w:val="27"/>
          <w:szCs w:val="27"/>
        </w:rPr>
        <w:t>1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 году – 1</w:t>
      </w:r>
      <w:r w:rsidR="002175B3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030422" w:rsidRPr="00EB7C79">
        <w:rPr>
          <w:rFonts w:ascii="Times New Roman" w:eastAsia="Times New Roman" w:hAnsi="Times New Roman"/>
          <w:b/>
          <w:bCs/>
          <w:sz w:val="27"/>
          <w:szCs w:val="27"/>
        </w:rPr>
        <w:t>687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 обращений, в 20</w:t>
      </w:r>
      <w:r w:rsidR="00030422" w:rsidRPr="00EB7C79">
        <w:rPr>
          <w:rFonts w:ascii="Times New Roman" w:eastAsia="Times New Roman" w:hAnsi="Times New Roman"/>
          <w:b/>
          <w:bCs/>
          <w:sz w:val="27"/>
          <w:szCs w:val="27"/>
        </w:rPr>
        <w:t>20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 году – </w:t>
      </w:r>
      <w:r w:rsidR="00030422" w:rsidRPr="00EB7C79">
        <w:rPr>
          <w:rFonts w:ascii="Times New Roman" w:eastAsia="Times New Roman" w:hAnsi="Times New Roman"/>
          <w:b/>
          <w:bCs/>
          <w:sz w:val="27"/>
          <w:szCs w:val="27"/>
        </w:rPr>
        <w:t>1</w:t>
      </w:r>
      <w:r w:rsidR="002175B3">
        <w:rPr>
          <w:rFonts w:ascii="Times New Roman" w:eastAsia="Times New Roman" w:hAnsi="Times New Roman"/>
          <w:b/>
          <w:bCs/>
          <w:sz w:val="27"/>
          <w:szCs w:val="27"/>
        </w:rPr>
        <w:t xml:space="preserve"> </w:t>
      </w:r>
      <w:r w:rsidR="00030422" w:rsidRPr="00EB7C79">
        <w:rPr>
          <w:rFonts w:ascii="Times New Roman" w:eastAsia="Times New Roman" w:hAnsi="Times New Roman"/>
          <w:b/>
          <w:bCs/>
          <w:sz w:val="27"/>
          <w:szCs w:val="27"/>
        </w:rPr>
        <w:t>890</w:t>
      </w:r>
      <w:r w:rsidRPr="00EB7C79">
        <w:rPr>
          <w:rFonts w:ascii="Times New Roman" w:eastAsia="Times New Roman" w:hAnsi="Times New Roman"/>
          <w:b/>
          <w:bCs/>
          <w:sz w:val="27"/>
          <w:szCs w:val="27"/>
        </w:rPr>
        <w:t xml:space="preserve"> обращения).</w:t>
      </w:r>
    </w:p>
    <w:p w:rsidR="00D436E8" w:rsidRPr="00EB7C79" w:rsidRDefault="00D436E8" w:rsidP="00D436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EB7C79">
        <w:rPr>
          <w:rFonts w:ascii="Times New Roman" w:eastAsia="Times New Roman" w:hAnsi="Times New Roman"/>
          <w:sz w:val="27"/>
          <w:szCs w:val="27"/>
        </w:rPr>
        <w:t xml:space="preserve">Количество обращений уменьшилось на </w:t>
      </w:r>
      <w:r w:rsidR="00D22B04" w:rsidRPr="00EB7C79">
        <w:rPr>
          <w:rFonts w:ascii="Times New Roman" w:eastAsia="Times New Roman" w:hAnsi="Times New Roman"/>
          <w:sz w:val="27"/>
          <w:szCs w:val="27"/>
        </w:rPr>
        <w:t>55</w:t>
      </w:r>
      <w:r w:rsidRPr="00EB7C79">
        <w:rPr>
          <w:rFonts w:ascii="Times New Roman" w:eastAsia="Times New Roman" w:hAnsi="Times New Roman"/>
          <w:sz w:val="27"/>
          <w:szCs w:val="27"/>
        </w:rPr>
        <w:t>% в сравнении с 202</w:t>
      </w:r>
      <w:r w:rsidR="008734EC" w:rsidRPr="00EB7C79">
        <w:rPr>
          <w:rFonts w:ascii="Times New Roman" w:eastAsia="Times New Roman" w:hAnsi="Times New Roman"/>
          <w:sz w:val="27"/>
          <w:szCs w:val="27"/>
        </w:rPr>
        <w:t>1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годом и на </w:t>
      </w:r>
      <w:r w:rsidR="002B3936">
        <w:rPr>
          <w:rFonts w:ascii="Times New Roman" w:eastAsia="Times New Roman" w:hAnsi="Times New Roman"/>
          <w:sz w:val="27"/>
          <w:szCs w:val="27"/>
        </w:rPr>
        <w:t xml:space="preserve">            </w:t>
      </w:r>
      <w:r w:rsidR="00D22B04" w:rsidRPr="00EB7C79">
        <w:rPr>
          <w:rFonts w:ascii="Times New Roman" w:eastAsia="Times New Roman" w:hAnsi="Times New Roman"/>
          <w:sz w:val="27"/>
          <w:szCs w:val="27"/>
        </w:rPr>
        <w:t>38</w:t>
      </w:r>
      <w:r w:rsidRPr="00EB7C79">
        <w:rPr>
          <w:rFonts w:ascii="Times New Roman" w:eastAsia="Times New Roman" w:hAnsi="Times New Roman"/>
          <w:sz w:val="27"/>
          <w:szCs w:val="27"/>
        </w:rPr>
        <w:t>% в сравнении с 20</w:t>
      </w:r>
      <w:r w:rsidR="008734EC" w:rsidRPr="00EB7C79">
        <w:rPr>
          <w:rFonts w:ascii="Times New Roman" w:eastAsia="Times New Roman" w:hAnsi="Times New Roman"/>
          <w:sz w:val="27"/>
          <w:szCs w:val="27"/>
        </w:rPr>
        <w:t>20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годом.</w:t>
      </w:r>
    </w:p>
    <w:p w:rsidR="00F641F7" w:rsidRPr="00EB7C79" w:rsidRDefault="00D436E8" w:rsidP="00D436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EB7C79">
        <w:rPr>
          <w:rFonts w:ascii="Times New Roman" w:eastAsia="Times New Roman" w:hAnsi="Times New Roman"/>
          <w:sz w:val="27"/>
          <w:szCs w:val="27"/>
        </w:rPr>
        <w:t xml:space="preserve">По вопросам </w:t>
      </w:r>
      <w:r w:rsidR="00473B87" w:rsidRPr="00EB7C79">
        <w:rPr>
          <w:rFonts w:ascii="Times New Roman" w:eastAsia="Times New Roman" w:hAnsi="Times New Roman"/>
          <w:sz w:val="27"/>
          <w:szCs w:val="27"/>
        </w:rPr>
        <w:t xml:space="preserve">обороны – 1443 </w:t>
      </w:r>
      <w:r w:rsidR="00473B87" w:rsidRPr="00EB7C79">
        <w:rPr>
          <w:rFonts w:ascii="Times New Roman" w:eastAsia="Times New Roman" w:hAnsi="Times New Roman"/>
          <w:bCs/>
          <w:sz w:val="27"/>
          <w:szCs w:val="27"/>
        </w:rPr>
        <w:t>(в 2021 г</w:t>
      </w:r>
      <w:r w:rsidR="002175B3">
        <w:rPr>
          <w:rFonts w:ascii="Times New Roman" w:eastAsia="Times New Roman" w:hAnsi="Times New Roman"/>
          <w:bCs/>
          <w:sz w:val="27"/>
          <w:szCs w:val="27"/>
        </w:rPr>
        <w:t>.</w:t>
      </w:r>
      <w:r w:rsidR="00473B87" w:rsidRPr="00EB7C79">
        <w:rPr>
          <w:rFonts w:ascii="Times New Roman" w:eastAsia="Times New Roman" w:hAnsi="Times New Roman"/>
          <w:bCs/>
          <w:sz w:val="27"/>
          <w:szCs w:val="27"/>
        </w:rPr>
        <w:t xml:space="preserve"> – 294, в 2020 г</w:t>
      </w:r>
      <w:r w:rsidR="002175B3">
        <w:rPr>
          <w:rFonts w:ascii="Times New Roman" w:eastAsia="Times New Roman" w:hAnsi="Times New Roman"/>
          <w:bCs/>
          <w:sz w:val="27"/>
          <w:szCs w:val="27"/>
        </w:rPr>
        <w:t>.</w:t>
      </w:r>
      <w:r w:rsidR="00473B87" w:rsidRPr="00EB7C79">
        <w:rPr>
          <w:rFonts w:ascii="Times New Roman" w:eastAsia="Times New Roman" w:hAnsi="Times New Roman"/>
          <w:bCs/>
          <w:sz w:val="27"/>
          <w:szCs w:val="27"/>
        </w:rPr>
        <w:t xml:space="preserve"> – 477)</w:t>
      </w:r>
      <w:r w:rsidR="00473B87" w:rsidRPr="00EB7C79">
        <w:rPr>
          <w:rFonts w:ascii="Times New Roman" w:eastAsia="Times New Roman" w:hAnsi="Times New Roman"/>
          <w:sz w:val="27"/>
          <w:szCs w:val="27"/>
        </w:rPr>
        <w:t xml:space="preserve">, 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безопасности и охраны правопорядка </w:t>
      </w:r>
      <w:r w:rsidR="00F641F7" w:rsidRPr="00EB7C79">
        <w:rPr>
          <w:rFonts w:ascii="Times New Roman" w:eastAsia="Times New Roman" w:hAnsi="Times New Roman"/>
          <w:sz w:val="27"/>
          <w:szCs w:val="27"/>
        </w:rPr>
        <w:t>поступило 861</w:t>
      </w:r>
      <w:r w:rsidR="00473B87" w:rsidRPr="00EB7C79">
        <w:rPr>
          <w:rFonts w:ascii="Times New Roman" w:eastAsia="Times New Roman" w:hAnsi="Times New Roman"/>
          <w:sz w:val="27"/>
          <w:szCs w:val="27"/>
        </w:rPr>
        <w:t xml:space="preserve"> обращение</w:t>
      </w:r>
      <w:r w:rsidR="009B6AAC"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(в 202</w:t>
      </w:r>
      <w:r w:rsidR="009B6AAC" w:rsidRPr="00EB7C79">
        <w:rPr>
          <w:rFonts w:ascii="Times New Roman" w:eastAsia="Times New Roman" w:hAnsi="Times New Roman"/>
          <w:bCs/>
          <w:sz w:val="27"/>
          <w:szCs w:val="27"/>
        </w:rPr>
        <w:t>1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 w:rsidR="002175B3"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9B6AAC" w:rsidRPr="00EB7C79">
        <w:rPr>
          <w:rFonts w:ascii="Times New Roman" w:eastAsia="Times New Roman" w:hAnsi="Times New Roman"/>
          <w:bCs/>
          <w:sz w:val="27"/>
          <w:szCs w:val="27"/>
        </w:rPr>
        <w:t>978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, в</w:t>
      </w:r>
      <w:r w:rsidR="002B3936"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20</w:t>
      </w:r>
      <w:r w:rsidR="009B6AAC" w:rsidRPr="00EB7C79">
        <w:rPr>
          <w:rFonts w:ascii="Times New Roman" w:eastAsia="Times New Roman" w:hAnsi="Times New Roman"/>
          <w:bCs/>
          <w:sz w:val="27"/>
          <w:szCs w:val="27"/>
        </w:rPr>
        <w:t>20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 w:rsidR="002175B3"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F641F7" w:rsidRPr="00EB7C79">
        <w:rPr>
          <w:rFonts w:ascii="Times New Roman" w:eastAsia="Times New Roman" w:hAnsi="Times New Roman"/>
          <w:bCs/>
          <w:sz w:val="27"/>
          <w:szCs w:val="27"/>
        </w:rPr>
        <w:t>1</w:t>
      </w:r>
      <w:r w:rsidR="002175B3"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="00F641F7" w:rsidRPr="00EB7C79">
        <w:rPr>
          <w:rFonts w:ascii="Times New Roman" w:eastAsia="Times New Roman" w:hAnsi="Times New Roman"/>
          <w:bCs/>
          <w:sz w:val="27"/>
          <w:szCs w:val="27"/>
        </w:rPr>
        <w:t>064)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, прокуратуры, юстиции, нотариата и адвокатуры – </w:t>
      </w:r>
      <w:r w:rsidR="009B6AAC" w:rsidRPr="00EB7C79">
        <w:rPr>
          <w:rFonts w:ascii="Times New Roman" w:eastAsia="Times New Roman" w:hAnsi="Times New Roman"/>
          <w:sz w:val="27"/>
          <w:szCs w:val="27"/>
        </w:rPr>
        <w:t>379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(в</w:t>
      </w:r>
      <w:r w:rsidR="00473B87" w:rsidRPr="00EB7C79"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202</w:t>
      </w:r>
      <w:r w:rsidR="009B6AAC" w:rsidRPr="00EB7C79">
        <w:rPr>
          <w:rFonts w:ascii="Times New Roman" w:eastAsia="Times New Roman" w:hAnsi="Times New Roman"/>
          <w:bCs/>
          <w:sz w:val="27"/>
          <w:szCs w:val="27"/>
        </w:rPr>
        <w:t>1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 w:rsidR="002175B3"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="00F641F7" w:rsidRPr="00EB7C79">
        <w:rPr>
          <w:rFonts w:ascii="Times New Roman" w:eastAsia="Times New Roman" w:hAnsi="Times New Roman"/>
          <w:bCs/>
          <w:sz w:val="27"/>
          <w:szCs w:val="27"/>
        </w:rPr>
        <w:t>– 526</w:t>
      </w:r>
      <w:r w:rsidR="00473B87" w:rsidRPr="00EB7C79">
        <w:rPr>
          <w:rFonts w:ascii="Times New Roman" w:eastAsia="Times New Roman" w:hAnsi="Times New Roman"/>
          <w:bCs/>
          <w:sz w:val="27"/>
          <w:szCs w:val="27"/>
        </w:rPr>
        <w:t>,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в 20</w:t>
      </w:r>
      <w:r w:rsidR="009B6AAC" w:rsidRPr="00EB7C79">
        <w:rPr>
          <w:rFonts w:ascii="Times New Roman" w:eastAsia="Times New Roman" w:hAnsi="Times New Roman"/>
          <w:bCs/>
          <w:sz w:val="27"/>
          <w:szCs w:val="27"/>
        </w:rPr>
        <w:t>20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 w:rsidR="002175B3"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9B6AAC" w:rsidRPr="00EB7C79">
        <w:rPr>
          <w:rFonts w:ascii="Times New Roman" w:eastAsia="Times New Roman" w:hAnsi="Times New Roman"/>
          <w:bCs/>
          <w:sz w:val="27"/>
          <w:szCs w:val="27"/>
        </w:rPr>
        <w:t>35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1)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, правосудия – </w:t>
      </w:r>
      <w:r w:rsidR="00473B87" w:rsidRPr="00EB7C79">
        <w:rPr>
          <w:rFonts w:ascii="Times New Roman" w:eastAsia="Times New Roman" w:hAnsi="Times New Roman"/>
          <w:sz w:val="27"/>
          <w:szCs w:val="27"/>
        </w:rPr>
        <w:t>103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(в 202</w:t>
      </w:r>
      <w:r w:rsidR="009B6AAC" w:rsidRPr="00EB7C79">
        <w:rPr>
          <w:rFonts w:ascii="Times New Roman" w:eastAsia="Times New Roman" w:hAnsi="Times New Roman"/>
          <w:bCs/>
          <w:sz w:val="27"/>
          <w:szCs w:val="27"/>
        </w:rPr>
        <w:t>1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 w:rsidR="002175B3"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</w:t>
      </w:r>
      <w:r w:rsidR="009B6AAC" w:rsidRPr="00EB7C79">
        <w:rPr>
          <w:rFonts w:ascii="Times New Roman" w:eastAsia="Times New Roman" w:hAnsi="Times New Roman"/>
          <w:bCs/>
          <w:sz w:val="27"/>
          <w:szCs w:val="27"/>
        </w:rPr>
        <w:t>138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, в 20</w:t>
      </w:r>
      <w:r w:rsidR="009B6AAC" w:rsidRPr="00EB7C79">
        <w:rPr>
          <w:rFonts w:ascii="Times New Roman" w:eastAsia="Times New Roman" w:hAnsi="Times New Roman"/>
          <w:bCs/>
          <w:sz w:val="27"/>
          <w:szCs w:val="27"/>
        </w:rPr>
        <w:t>20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г</w:t>
      </w:r>
      <w:r w:rsidR="002175B3">
        <w:rPr>
          <w:rFonts w:ascii="Times New Roman" w:eastAsia="Times New Roman" w:hAnsi="Times New Roman"/>
          <w:bCs/>
          <w:sz w:val="27"/>
          <w:szCs w:val="27"/>
        </w:rPr>
        <w:t>.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 xml:space="preserve"> – 14</w:t>
      </w:r>
      <w:r w:rsidR="009B6AAC" w:rsidRPr="00EB7C79">
        <w:rPr>
          <w:rFonts w:ascii="Times New Roman" w:eastAsia="Times New Roman" w:hAnsi="Times New Roman"/>
          <w:bCs/>
          <w:sz w:val="27"/>
          <w:szCs w:val="27"/>
        </w:rPr>
        <w:t>1</w:t>
      </w:r>
      <w:r w:rsidRPr="00EB7C79">
        <w:rPr>
          <w:rFonts w:ascii="Times New Roman" w:eastAsia="Times New Roman" w:hAnsi="Times New Roman"/>
          <w:bCs/>
          <w:sz w:val="27"/>
          <w:szCs w:val="27"/>
        </w:rPr>
        <w:t>)</w:t>
      </w:r>
      <w:r w:rsidR="002175B3">
        <w:rPr>
          <w:rFonts w:ascii="Times New Roman" w:eastAsia="Times New Roman" w:hAnsi="Times New Roman"/>
          <w:bCs/>
          <w:sz w:val="27"/>
          <w:szCs w:val="27"/>
        </w:rPr>
        <w:t>, в</w:t>
      </w:r>
      <w:r w:rsidR="00F641F7" w:rsidRPr="00EB7C79">
        <w:rPr>
          <w:rFonts w:ascii="Times New Roman" w:eastAsia="Times New Roman" w:hAnsi="Times New Roman"/>
          <w:sz w:val="27"/>
          <w:szCs w:val="27"/>
        </w:rPr>
        <w:t xml:space="preserve"> том числе по вопросам </w:t>
      </w:r>
      <w:r w:rsidR="005C7D1F" w:rsidRPr="00EB7C79">
        <w:rPr>
          <w:rFonts w:ascii="Times New Roman" w:eastAsia="Times New Roman" w:hAnsi="Times New Roman"/>
          <w:sz w:val="27"/>
          <w:szCs w:val="27"/>
        </w:rPr>
        <w:t>призыва на военную службу, несения военной службы, статуса военнослужащего посту</w:t>
      </w:r>
      <w:r w:rsidR="00F641F7" w:rsidRPr="00EB7C79">
        <w:rPr>
          <w:rFonts w:ascii="Times New Roman" w:eastAsia="Times New Roman" w:hAnsi="Times New Roman"/>
          <w:sz w:val="27"/>
          <w:szCs w:val="27"/>
        </w:rPr>
        <w:t xml:space="preserve">пило </w:t>
      </w:r>
      <w:r w:rsidR="002175B3">
        <w:rPr>
          <w:rFonts w:ascii="Times New Roman" w:eastAsia="Times New Roman" w:hAnsi="Times New Roman"/>
          <w:sz w:val="27"/>
          <w:szCs w:val="27"/>
        </w:rPr>
        <w:t xml:space="preserve">            </w:t>
      </w:r>
      <w:r w:rsidR="005C7D1F" w:rsidRPr="00EB7C79">
        <w:rPr>
          <w:rFonts w:ascii="Times New Roman" w:eastAsia="Times New Roman" w:hAnsi="Times New Roman"/>
          <w:sz w:val="27"/>
          <w:szCs w:val="27"/>
        </w:rPr>
        <w:t>1</w:t>
      </w:r>
      <w:r w:rsidR="002175B3">
        <w:rPr>
          <w:rFonts w:ascii="Times New Roman" w:eastAsia="Times New Roman" w:hAnsi="Times New Roman"/>
          <w:sz w:val="27"/>
          <w:szCs w:val="27"/>
        </w:rPr>
        <w:t xml:space="preserve"> </w:t>
      </w:r>
      <w:r w:rsidR="005C7D1F" w:rsidRPr="00EB7C79">
        <w:rPr>
          <w:rFonts w:ascii="Times New Roman" w:eastAsia="Times New Roman" w:hAnsi="Times New Roman"/>
          <w:sz w:val="27"/>
          <w:szCs w:val="27"/>
        </w:rPr>
        <w:t>607</w:t>
      </w:r>
      <w:r w:rsidR="00F641F7" w:rsidRPr="00EB7C79">
        <w:rPr>
          <w:rFonts w:ascii="Times New Roman" w:eastAsia="Times New Roman" w:hAnsi="Times New Roman"/>
          <w:sz w:val="27"/>
          <w:szCs w:val="27"/>
        </w:rPr>
        <w:t xml:space="preserve"> обращени</w:t>
      </w:r>
      <w:r w:rsidR="005C7D1F" w:rsidRPr="00EB7C79">
        <w:rPr>
          <w:rFonts w:ascii="Times New Roman" w:eastAsia="Times New Roman" w:hAnsi="Times New Roman"/>
          <w:sz w:val="27"/>
          <w:szCs w:val="27"/>
        </w:rPr>
        <w:t>й</w:t>
      </w:r>
      <w:r w:rsidR="00F641F7" w:rsidRPr="00EB7C79">
        <w:rPr>
          <w:rFonts w:ascii="Times New Roman" w:eastAsia="Times New Roman" w:hAnsi="Times New Roman"/>
          <w:sz w:val="27"/>
          <w:szCs w:val="27"/>
        </w:rPr>
        <w:t>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8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Из поступивших в Администрацию Курской </w:t>
      </w:r>
      <w:r w:rsidR="006B249F">
        <w:rPr>
          <w:sz w:val="27"/>
          <w:szCs w:val="27"/>
        </w:rPr>
        <w:t xml:space="preserve">области обращений граждан </w:t>
      </w:r>
      <w:r w:rsidR="00A143A9" w:rsidRPr="00EB7C79">
        <w:rPr>
          <w:sz w:val="27"/>
          <w:szCs w:val="27"/>
        </w:rPr>
        <w:t>51</w:t>
      </w:r>
      <w:r w:rsidRPr="00EB7C79">
        <w:rPr>
          <w:sz w:val="27"/>
          <w:szCs w:val="27"/>
        </w:rPr>
        <w:t>% вопросов, содержащихся в обращен</w:t>
      </w:r>
      <w:r w:rsidR="00A143A9" w:rsidRPr="00EB7C79">
        <w:rPr>
          <w:sz w:val="27"/>
          <w:szCs w:val="27"/>
        </w:rPr>
        <w:t>иях рассмотрен</w:t>
      </w:r>
      <w:r w:rsidR="00473B87" w:rsidRPr="00EB7C79">
        <w:rPr>
          <w:sz w:val="27"/>
          <w:szCs w:val="27"/>
        </w:rPr>
        <w:t xml:space="preserve"> коллегиально, </w:t>
      </w:r>
      <w:r w:rsidR="00A143A9" w:rsidRPr="00EB7C79">
        <w:rPr>
          <w:sz w:val="27"/>
          <w:szCs w:val="27"/>
        </w:rPr>
        <w:t>13</w:t>
      </w:r>
      <w:r w:rsidRPr="00EB7C79">
        <w:rPr>
          <w:sz w:val="27"/>
          <w:szCs w:val="27"/>
        </w:rPr>
        <w:t xml:space="preserve">% – с выездом на место, в том числе с участием заявителей, в </w:t>
      </w:r>
      <w:r w:rsidR="00A143A9" w:rsidRPr="00EB7C79">
        <w:rPr>
          <w:sz w:val="27"/>
          <w:szCs w:val="27"/>
        </w:rPr>
        <w:t>26</w:t>
      </w:r>
      <w:r w:rsidRPr="00EB7C79">
        <w:rPr>
          <w:sz w:val="27"/>
          <w:szCs w:val="27"/>
        </w:rPr>
        <w:t>% просьбы граждан поддержаны</w:t>
      </w:r>
      <w:r w:rsidR="00A143A9" w:rsidRPr="00EB7C79">
        <w:rPr>
          <w:sz w:val="27"/>
          <w:szCs w:val="27"/>
        </w:rPr>
        <w:t>, из них в 49% обращений просьбы граждан удовлетворены</w:t>
      </w:r>
      <w:r w:rsidRPr="00EB7C79">
        <w:rPr>
          <w:sz w:val="27"/>
          <w:szCs w:val="27"/>
        </w:rPr>
        <w:t>.</w:t>
      </w:r>
    </w:p>
    <w:p w:rsidR="00D436E8" w:rsidRPr="00EB7C79" w:rsidRDefault="00D436E8" w:rsidP="00D436E8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В результате рассмотрения обращений граждан в </w:t>
      </w:r>
      <w:r w:rsidR="00A143A9" w:rsidRPr="00EB7C79">
        <w:rPr>
          <w:sz w:val="27"/>
          <w:szCs w:val="27"/>
        </w:rPr>
        <w:t>336</w:t>
      </w:r>
      <w:r w:rsidRPr="00EB7C79">
        <w:rPr>
          <w:sz w:val="27"/>
          <w:szCs w:val="27"/>
        </w:rPr>
        <w:t xml:space="preserve"> случа</w:t>
      </w:r>
      <w:r w:rsidR="00A143A9" w:rsidRPr="00EB7C79">
        <w:rPr>
          <w:sz w:val="27"/>
          <w:szCs w:val="27"/>
        </w:rPr>
        <w:t>ях</w:t>
      </w:r>
      <w:r w:rsidRPr="00EB7C79">
        <w:rPr>
          <w:sz w:val="27"/>
          <w:szCs w:val="27"/>
        </w:rPr>
        <w:t xml:space="preserve"> нарушения прав граждан в отношении виновных применены меры административной, уголовной и дисциплинарной ответственности.</w:t>
      </w:r>
    </w:p>
    <w:p w:rsidR="00D436E8" w:rsidRPr="00EB7C79" w:rsidRDefault="00D436E8" w:rsidP="003C17C7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EB7C79">
        <w:rPr>
          <w:sz w:val="27"/>
          <w:szCs w:val="27"/>
        </w:rPr>
        <w:t xml:space="preserve">В целом по Курской области </w:t>
      </w:r>
      <w:r w:rsidR="002C3F88" w:rsidRPr="00EB7C79">
        <w:rPr>
          <w:sz w:val="27"/>
          <w:szCs w:val="27"/>
        </w:rPr>
        <w:t xml:space="preserve">в </w:t>
      </w:r>
      <w:r w:rsidRPr="00EB7C79">
        <w:rPr>
          <w:sz w:val="27"/>
          <w:szCs w:val="27"/>
        </w:rPr>
        <w:t>исполнительн</w:t>
      </w:r>
      <w:r w:rsidR="002C3F88" w:rsidRPr="00EB7C79">
        <w:rPr>
          <w:sz w:val="27"/>
          <w:szCs w:val="27"/>
        </w:rPr>
        <w:t xml:space="preserve">ых органах Курской области </w:t>
      </w:r>
      <w:r w:rsidRPr="00EB7C79">
        <w:rPr>
          <w:sz w:val="27"/>
          <w:szCs w:val="27"/>
        </w:rPr>
        <w:t>и органа</w:t>
      </w:r>
      <w:r w:rsidR="002B3936">
        <w:rPr>
          <w:sz w:val="27"/>
          <w:szCs w:val="27"/>
        </w:rPr>
        <w:t>х</w:t>
      </w:r>
      <w:r w:rsidRPr="00EB7C79">
        <w:rPr>
          <w:sz w:val="27"/>
          <w:szCs w:val="27"/>
        </w:rPr>
        <w:t xml:space="preserve"> местного самоуправления по результатам рас</w:t>
      </w:r>
      <w:r w:rsidR="002C3F88" w:rsidRPr="00EB7C79">
        <w:rPr>
          <w:sz w:val="27"/>
          <w:szCs w:val="27"/>
        </w:rPr>
        <w:t xml:space="preserve">смотрения поддержаны просьбы граждан в </w:t>
      </w:r>
      <w:r w:rsidR="00BD344F" w:rsidRPr="00EB7C79">
        <w:rPr>
          <w:sz w:val="27"/>
          <w:szCs w:val="27"/>
        </w:rPr>
        <w:t>26%</w:t>
      </w:r>
      <w:r w:rsidR="002C3F88" w:rsidRPr="00EB7C79">
        <w:rPr>
          <w:sz w:val="27"/>
          <w:szCs w:val="27"/>
        </w:rPr>
        <w:t xml:space="preserve"> обращений, из них меры приняты по 53%</w:t>
      </w:r>
      <w:r w:rsidRPr="00EB7C79">
        <w:rPr>
          <w:sz w:val="27"/>
          <w:szCs w:val="27"/>
        </w:rPr>
        <w:t xml:space="preserve"> обращени</w:t>
      </w:r>
      <w:r w:rsidR="002C3F88" w:rsidRPr="00EB7C79">
        <w:rPr>
          <w:sz w:val="27"/>
          <w:szCs w:val="27"/>
        </w:rPr>
        <w:t>й.</w:t>
      </w:r>
    </w:p>
    <w:p w:rsidR="003C17C7" w:rsidRPr="00EB7C79" w:rsidRDefault="00D436E8" w:rsidP="003C17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EB7C79">
        <w:rPr>
          <w:rFonts w:ascii="Times New Roman" w:eastAsia="Times New Roman" w:hAnsi="Times New Roman"/>
          <w:sz w:val="27"/>
          <w:szCs w:val="27"/>
        </w:rPr>
        <w:lastRenderedPageBreak/>
        <w:t xml:space="preserve">Информация о поступивших обращениях граждан и </w:t>
      </w:r>
      <w:r w:rsidR="00BD344F" w:rsidRPr="00EB7C79">
        <w:rPr>
          <w:rFonts w:ascii="Times New Roman" w:eastAsia="Times New Roman" w:hAnsi="Times New Roman"/>
          <w:sz w:val="27"/>
          <w:szCs w:val="27"/>
        </w:rPr>
        <w:t>результатах их рассмотрения дове</w:t>
      </w:r>
      <w:r w:rsidRPr="00EB7C79">
        <w:rPr>
          <w:rFonts w:ascii="Times New Roman" w:eastAsia="Times New Roman" w:hAnsi="Times New Roman"/>
          <w:sz w:val="27"/>
          <w:szCs w:val="27"/>
        </w:rPr>
        <w:t>д</w:t>
      </w:r>
      <w:r w:rsidR="00BD344F" w:rsidRPr="00EB7C79">
        <w:rPr>
          <w:rFonts w:ascii="Times New Roman" w:eastAsia="Times New Roman" w:hAnsi="Times New Roman"/>
          <w:sz w:val="27"/>
          <w:szCs w:val="27"/>
        </w:rPr>
        <w:t>ена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до сведения населения Курской области в соответствии с действующим законодательством Российской Федерации через официальные сайты исполнительн</w:t>
      </w:r>
      <w:r w:rsidR="00481AC4">
        <w:rPr>
          <w:rFonts w:ascii="Times New Roman" w:eastAsia="Times New Roman" w:hAnsi="Times New Roman"/>
          <w:sz w:val="27"/>
          <w:szCs w:val="27"/>
        </w:rPr>
        <w:t>ых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</w:t>
      </w:r>
      <w:r w:rsidR="00BD344F" w:rsidRPr="00EB7C79">
        <w:rPr>
          <w:rFonts w:ascii="Times New Roman" w:eastAsia="Times New Roman" w:hAnsi="Times New Roman"/>
          <w:sz w:val="27"/>
          <w:szCs w:val="27"/>
        </w:rPr>
        <w:t>органов Курской области</w:t>
      </w:r>
      <w:r w:rsidRPr="00EB7C79">
        <w:rPr>
          <w:rFonts w:ascii="Times New Roman" w:eastAsia="Times New Roman" w:hAnsi="Times New Roman"/>
          <w:sz w:val="27"/>
          <w:szCs w:val="27"/>
        </w:rPr>
        <w:t xml:space="preserve"> и органов местного самоуправления </w:t>
      </w:r>
      <w:r w:rsidR="00BD344F" w:rsidRPr="00EB7C79">
        <w:rPr>
          <w:rFonts w:ascii="Times New Roman" w:eastAsia="Times New Roman" w:hAnsi="Times New Roman"/>
          <w:sz w:val="27"/>
          <w:szCs w:val="27"/>
        </w:rPr>
        <w:t xml:space="preserve">Курской области </w:t>
      </w:r>
      <w:r w:rsidRPr="00EB7C79">
        <w:rPr>
          <w:rFonts w:ascii="Times New Roman" w:eastAsia="Times New Roman" w:hAnsi="Times New Roman"/>
          <w:sz w:val="27"/>
          <w:szCs w:val="27"/>
        </w:rPr>
        <w:t>в сети Интернет</w:t>
      </w:r>
      <w:r w:rsidR="00BD344F" w:rsidRPr="00EB7C79">
        <w:rPr>
          <w:rFonts w:ascii="Times New Roman" w:eastAsia="Times New Roman" w:hAnsi="Times New Roman"/>
          <w:sz w:val="27"/>
          <w:szCs w:val="27"/>
        </w:rPr>
        <w:t xml:space="preserve">, представлена в Администрацию Президента Российской Федерации, </w:t>
      </w:r>
      <w:r w:rsidR="003C17C7" w:rsidRPr="00EB7C79">
        <w:rPr>
          <w:rFonts w:ascii="Times New Roman" w:eastAsia="Times New Roman" w:hAnsi="Times New Roman"/>
          <w:sz w:val="27"/>
          <w:szCs w:val="27"/>
        </w:rPr>
        <w:t>в аппарат полномочного представителя Президента Российской Федерации в Центральном федеральном округе</w:t>
      </w:r>
      <w:r w:rsidR="002B3936">
        <w:rPr>
          <w:rFonts w:ascii="Times New Roman" w:eastAsia="Times New Roman" w:hAnsi="Times New Roman"/>
          <w:sz w:val="27"/>
          <w:szCs w:val="27"/>
        </w:rPr>
        <w:t>.</w:t>
      </w:r>
    </w:p>
    <w:p w:rsidR="00567951" w:rsidRDefault="00D436E8" w:rsidP="00020F67">
      <w:pPr>
        <w:pStyle w:val="ConsPlusTitle"/>
        <w:ind w:firstLine="708"/>
        <w:contextualSpacing/>
        <w:jc w:val="both"/>
        <w:rPr>
          <w:b w:val="0"/>
          <w:sz w:val="27"/>
          <w:szCs w:val="27"/>
          <w:lang w:eastAsia="en-US"/>
        </w:rPr>
      </w:pPr>
      <w:r w:rsidRPr="00EB7C79">
        <w:rPr>
          <w:b w:val="0"/>
          <w:sz w:val="27"/>
          <w:szCs w:val="27"/>
          <w:lang w:eastAsia="en-US"/>
        </w:rPr>
        <w:t xml:space="preserve">В целях совершенствования работы с обращениями граждан, повышения эффективности рассмотрения вопросов, содержащихся в обращениях граждан и оценки эффективности этой сферы деятельности исполнительных </w:t>
      </w:r>
      <w:r w:rsidR="00BD344F" w:rsidRPr="00EB7C79">
        <w:rPr>
          <w:b w:val="0"/>
          <w:sz w:val="27"/>
          <w:szCs w:val="27"/>
          <w:lang w:eastAsia="en-US"/>
        </w:rPr>
        <w:t>органов Курской</w:t>
      </w:r>
      <w:r w:rsidRPr="00EB7C79">
        <w:rPr>
          <w:b w:val="0"/>
          <w:sz w:val="27"/>
          <w:szCs w:val="27"/>
          <w:lang w:eastAsia="en-US"/>
        </w:rPr>
        <w:t xml:space="preserve"> области и органов местного самоуправления </w:t>
      </w:r>
      <w:r w:rsidR="00BD344F" w:rsidRPr="00EB7C79">
        <w:rPr>
          <w:b w:val="0"/>
          <w:sz w:val="27"/>
          <w:szCs w:val="27"/>
          <w:lang w:eastAsia="en-US"/>
        </w:rPr>
        <w:t>в течени</w:t>
      </w:r>
      <w:r w:rsidR="00481AC4">
        <w:rPr>
          <w:b w:val="0"/>
          <w:sz w:val="27"/>
          <w:szCs w:val="27"/>
          <w:lang w:eastAsia="en-US"/>
        </w:rPr>
        <w:t>е</w:t>
      </w:r>
      <w:r w:rsidR="00BD344F" w:rsidRPr="00EB7C79">
        <w:rPr>
          <w:b w:val="0"/>
          <w:sz w:val="27"/>
          <w:szCs w:val="27"/>
          <w:lang w:eastAsia="en-US"/>
        </w:rPr>
        <w:t xml:space="preserve"> 2022 го</w:t>
      </w:r>
      <w:r w:rsidR="00481AC4">
        <w:rPr>
          <w:b w:val="0"/>
          <w:sz w:val="27"/>
          <w:szCs w:val="27"/>
          <w:lang w:eastAsia="en-US"/>
        </w:rPr>
        <w:t>да осуществлялась деятельность р</w:t>
      </w:r>
      <w:r w:rsidR="00BD344F" w:rsidRPr="00EB7C79">
        <w:rPr>
          <w:b w:val="0"/>
          <w:sz w:val="27"/>
          <w:szCs w:val="27"/>
          <w:lang w:eastAsia="en-US"/>
        </w:rPr>
        <w:t xml:space="preserve">абочей группы по вопросам совершенствования работы с обращениями граждан в Администрации Курской области, утвержденной </w:t>
      </w:r>
      <w:r w:rsidRPr="00EB7C79">
        <w:rPr>
          <w:b w:val="0"/>
          <w:sz w:val="27"/>
          <w:szCs w:val="27"/>
          <w:lang w:eastAsia="en-US"/>
        </w:rPr>
        <w:t>распоряжением Администрации Курской области от 09.06.2021 № 180-рг</w:t>
      </w:r>
      <w:r w:rsidR="00481AC4">
        <w:rPr>
          <w:b w:val="0"/>
          <w:sz w:val="27"/>
          <w:szCs w:val="27"/>
          <w:lang w:eastAsia="en-US"/>
        </w:rPr>
        <w:t xml:space="preserve">. </w:t>
      </w:r>
    </w:p>
    <w:p w:rsidR="00020F67" w:rsidRPr="00EB7C79" w:rsidRDefault="00481AC4" w:rsidP="00020F67">
      <w:pPr>
        <w:pStyle w:val="ConsPlusTitle"/>
        <w:ind w:firstLine="708"/>
        <w:contextualSpacing/>
        <w:jc w:val="both"/>
        <w:rPr>
          <w:b w:val="0"/>
          <w:sz w:val="27"/>
          <w:szCs w:val="27"/>
          <w:lang w:eastAsia="en-US"/>
        </w:rPr>
      </w:pPr>
      <w:r>
        <w:rPr>
          <w:b w:val="0"/>
          <w:sz w:val="27"/>
          <w:szCs w:val="27"/>
          <w:lang w:eastAsia="en-US"/>
        </w:rPr>
        <w:t>П</w:t>
      </w:r>
      <w:r w:rsidR="00020F67" w:rsidRPr="00EB7C79">
        <w:rPr>
          <w:b w:val="0"/>
          <w:sz w:val="27"/>
          <w:szCs w:val="27"/>
          <w:lang w:eastAsia="en-US"/>
        </w:rPr>
        <w:t xml:space="preserve">остановлением </w:t>
      </w:r>
      <w:r>
        <w:rPr>
          <w:b w:val="0"/>
          <w:sz w:val="27"/>
          <w:szCs w:val="27"/>
          <w:lang w:eastAsia="en-US"/>
        </w:rPr>
        <w:t>Губернатора Курской области от 1</w:t>
      </w:r>
      <w:r w:rsidR="00020F67" w:rsidRPr="00EB7C79">
        <w:rPr>
          <w:b w:val="0"/>
          <w:sz w:val="27"/>
          <w:szCs w:val="27"/>
          <w:lang w:eastAsia="en-US"/>
        </w:rPr>
        <w:t xml:space="preserve">2.12.22 № 412-пг утвержден новый Порядок организации работы с обращениями </w:t>
      </w:r>
      <w:r w:rsidR="00567951" w:rsidRPr="00EB7C79">
        <w:rPr>
          <w:b w:val="0"/>
          <w:sz w:val="27"/>
          <w:szCs w:val="27"/>
          <w:lang w:eastAsia="en-US"/>
        </w:rPr>
        <w:t>граждан в</w:t>
      </w:r>
      <w:r w:rsidR="00020F67" w:rsidRPr="00EB7C79">
        <w:rPr>
          <w:b w:val="0"/>
          <w:sz w:val="27"/>
          <w:szCs w:val="27"/>
          <w:lang w:eastAsia="en-US"/>
        </w:rPr>
        <w:t xml:space="preserve"> исполнительных органах Курской области.</w:t>
      </w:r>
    </w:p>
    <w:p w:rsidR="003C17C7" w:rsidRPr="00EB7C79" w:rsidRDefault="003C17C7" w:rsidP="003C17C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EB7C79">
        <w:rPr>
          <w:rFonts w:ascii="Times New Roman" w:eastAsia="Times New Roman" w:hAnsi="Times New Roman"/>
          <w:sz w:val="27"/>
          <w:szCs w:val="27"/>
        </w:rPr>
        <w:tab/>
      </w:r>
    </w:p>
    <w:p w:rsidR="00D436E8" w:rsidRPr="00EB7C79" w:rsidRDefault="00D436E8" w:rsidP="00D436E8">
      <w:pPr>
        <w:rPr>
          <w:sz w:val="27"/>
          <w:szCs w:val="27"/>
        </w:rPr>
      </w:pPr>
      <w:r w:rsidRPr="00EB7C79">
        <w:rPr>
          <w:sz w:val="27"/>
          <w:szCs w:val="27"/>
        </w:rPr>
        <w:t xml:space="preserve">      </w:t>
      </w:r>
    </w:p>
    <w:p w:rsidR="003E4E1E" w:rsidRPr="00EB7C79" w:rsidRDefault="003E4E1E">
      <w:pPr>
        <w:rPr>
          <w:sz w:val="27"/>
          <w:szCs w:val="27"/>
        </w:rPr>
      </w:pPr>
    </w:p>
    <w:sectPr w:rsidR="003E4E1E" w:rsidRPr="00EB7C79" w:rsidSect="00EC2B61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DF" w:rsidRDefault="009E75DF">
      <w:pPr>
        <w:spacing w:after="0" w:line="240" w:lineRule="auto"/>
      </w:pPr>
      <w:r>
        <w:separator/>
      </w:r>
    </w:p>
  </w:endnote>
  <w:endnote w:type="continuationSeparator" w:id="0">
    <w:p w:rsidR="009E75DF" w:rsidRDefault="009E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DF" w:rsidRDefault="009E75DF">
      <w:pPr>
        <w:spacing w:after="0" w:line="240" w:lineRule="auto"/>
      </w:pPr>
      <w:r>
        <w:separator/>
      </w:r>
    </w:p>
  </w:footnote>
  <w:footnote w:type="continuationSeparator" w:id="0">
    <w:p w:rsidR="009E75DF" w:rsidRDefault="009E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00758"/>
      <w:docPartObj>
        <w:docPartGallery w:val="Page Numbers (Top of Page)"/>
        <w:docPartUnique/>
      </w:docPartObj>
    </w:sdtPr>
    <w:sdtEndPr/>
    <w:sdtContent>
      <w:p w:rsidR="00EC2B61" w:rsidRDefault="00EC2B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D43">
          <w:rPr>
            <w:noProof/>
          </w:rPr>
          <w:t>9</w:t>
        </w:r>
        <w:r>
          <w:fldChar w:fldCharType="end"/>
        </w:r>
      </w:p>
    </w:sdtContent>
  </w:sdt>
  <w:p w:rsidR="00EC2B61" w:rsidRDefault="00EC2B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21E5B"/>
    <w:multiLevelType w:val="multilevel"/>
    <w:tmpl w:val="A6F48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8"/>
    <w:rsid w:val="000140CC"/>
    <w:rsid w:val="00020F67"/>
    <w:rsid w:val="00030422"/>
    <w:rsid w:val="00041ABC"/>
    <w:rsid w:val="000501F9"/>
    <w:rsid w:val="000F386D"/>
    <w:rsid w:val="00164412"/>
    <w:rsid w:val="00164974"/>
    <w:rsid w:val="00164C8F"/>
    <w:rsid w:val="001879E1"/>
    <w:rsid w:val="00195812"/>
    <w:rsid w:val="001A662B"/>
    <w:rsid w:val="001B31BD"/>
    <w:rsid w:val="001F29C5"/>
    <w:rsid w:val="001F31F9"/>
    <w:rsid w:val="001F55FF"/>
    <w:rsid w:val="0021181C"/>
    <w:rsid w:val="002175B3"/>
    <w:rsid w:val="00220EE2"/>
    <w:rsid w:val="002325A7"/>
    <w:rsid w:val="00250BAB"/>
    <w:rsid w:val="002B3936"/>
    <w:rsid w:val="002C2321"/>
    <w:rsid w:val="002C3F88"/>
    <w:rsid w:val="003139A4"/>
    <w:rsid w:val="0032428A"/>
    <w:rsid w:val="00340396"/>
    <w:rsid w:val="003568CD"/>
    <w:rsid w:val="003609AF"/>
    <w:rsid w:val="003651F5"/>
    <w:rsid w:val="00367D16"/>
    <w:rsid w:val="0037289F"/>
    <w:rsid w:val="0037596C"/>
    <w:rsid w:val="00383257"/>
    <w:rsid w:val="003C17C7"/>
    <w:rsid w:val="003C2E75"/>
    <w:rsid w:val="003D0D28"/>
    <w:rsid w:val="003E0A3E"/>
    <w:rsid w:val="003E4E1E"/>
    <w:rsid w:val="004246A8"/>
    <w:rsid w:val="00432122"/>
    <w:rsid w:val="00451AC0"/>
    <w:rsid w:val="00473B87"/>
    <w:rsid w:val="00475388"/>
    <w:rsid w:val="00481AC4"/>
    <w:rsid w:val="004936E4"/>
    <w:rsid w:val="004C59FC"/>
    <w:rsid w:val="004E2569"/>
    <w:rsid w:val="004F4C77"/>
    <w:rsid w:val="00501F05"/>
    <w:rsid w:val="00507704"/>
    <w:rsid w:val="00555141"/>
    <w:rsid w:val="005578F6"/>
    <w:rsid w:val="00567951"/>
    <w:rsid w:val="005811F7"/>
    <w:rsid w:val="00583139"/>
    <w:rsid w:val="005B0ABD"/>
    <w:rsid w:val="005B176D"/>
    <w:rsid w:val="005B44BB"/>
    <w:rsid w:val="005B63C5"/>
    <w:rsid w:val="005C021D"/>
    <w:rsid w:val="005C3BCD"/>
    <w:rsid w:val="005C7D1F"/>
    <w:rsid w:val="005D1D55"/>
    <w:rsid w:val="00647002"/>
    <w:rsid w:val="0067171C"/>
    <w:rsid w:val="00676E6F"/>
    <w:rsid w:val="006B249F"/>
    <w:rsid w:val="006C2172"/>
    <w:rsid w:val="006D23E0"/>
    <w:rsid w:val="00770004"/>
    <w:rsid w:val="00776631"/>
    <w:rsid w:val="00776E69"/>
    <w:rsid w:val="00796583"/>
    <w:rsid w:val="007C30C2"/>
    <w:rsid w:val="007D3EDE"/>
    <w:rsid w:val="007D70F0"/>
    <w:rsid w:val="007E195B"/>
    <w:rsid w:val="0082454A"/>
    <w:rsid w:val="00827E32"/>
    <w:rsid w:val="00842632"/>
    <w:rsid w:val="00852A79"/>
    <w:rsid w:val="00866847"/>
    <w:rsid w:val="008734EC"/>
    <w:rsid w:val="008A6FF2"/>
    <w:rsid w:val="008C2A9D"/>
    <w:rsid w:val="008F153D"/>
    <w:rsid w:val="00942E45"/>
    <w:rsid w:val="00946384"/>
    <w:rsid w:val="009463FE"/>
    <w:rsid w:val="00955F16"/>
    <w:rsid w:val="009710B1"/>
    <w:rsid w:val="009721C7"/>
    <w:rsid w:val="009747B0"/>
    <w:rsid w:val="009A773D"/>
    <w:rsid w:val="009B6AAC"/>
    <w:rsid w:val="009E0C93"/>
    <w:rsid w:val="009E75DF"/>
    <w:rsid w:val="00A00B89"/>
    <w:rsid w:val="00A02E44"/>
    <w:rsid w:val="00A05FD5"/>
    <w:rsid w:val="00A143A9"/>
    <w:rsid w:val="00A27119"/>
    <w:rsid w:val="00A62D9C"/>
    <w:rsid w:val="00A65815"/>
    <w:rsid w:val="00A83FDA"/>
    <w:rsid w:val="00A92F7E"/>
    <w:rsid w:val="00AB2E2A"/>
    <w:rsid w:val="00B03C81"/>
    <w:rsid w:val="00B07839"/>
    <w:rsid w:val="00B33EB5"/>
    <w:rsid w:val="00B67243"/>
    <w:rsid w:val="00B96659"/>
    <w:rsid w:val="00BA23B8"/>
    <w:rsid w:val="00BB33CA"/>
    <w:rsid w:val="00BD344F"/>
    <w:rsid w:val="00BD4809"/>
    <w:rsid w:val="00BE1457"/>
    <w:rsid w:val="00BF5779"/>
    <w:rsid w:val="00C04635"/>
    <w:rsid w:val="00C2173E"/>
    <w:rsid w:val="00C526E2"/>
    <w:rsid w:val="00C80241"/>
    <w:rsid w:val="00C82460"/>
    <w:rsid w:val="00C871D2"/>
    <w:rsid w:val="00CB0D67"/>
    <w:rsid w:val="00CC33DF"/>
    <w:rsid w:val="00CD1A37"/>
    <w:rsid w:val="00CD2DBF"/>
    <w:rsid w:val="00CD4075"/>
    <w:rsid w:val="00CF449E"/>
    <w:rsid w:val="00CF5891"/>
    <w:rsid w:val="00D130BD"/>
    <w:rsid w:val="00D16435"/>
    <w:rsid w:val="00D22B04"/>
    <w:rsid w:val="00D42F3E"/>
    <w:rsid w:val="00D436E8"/>
    <w:rsid w:val="00D52271"/>
    <w:rsid w:val="00D74BD0"/>
    <w:rsid w:val="00D92178"/>
    <w:rsid w:val="00DA3C90"/>
    <w:rsid w:val="00DD0E06"/>
    <w:rsid w:val="00DD26FF"/>
    <w:rsid w:val="00DD718A"/>
    <w:rsid w:val="00E05757"/>
    <w:rsid w:val="00E5478F"/>
    <w:rsid w:val="00EA4591"/>
    <w:rsid w:val="00EA6757"/>
    <w:rsid w:val="00EB7C79"/>
    <w:rsid w:val="00EC2B61"/>
    <w:rsid w:val="00EC6606"/>
    <w:rsid w:val="00EC7216"/>
    <w:rsid w:val="00EF5B90"/>
    <w:rsid w:val="00F0287A"/>
    <w:rsid w:val="00F06C57"/>
    <w:rsid w:val="00F16D60"/>
    <w:rsid w:val="00F21CB1"/>
    <w:rsid w:val="00F32B0B"/>
    <w:rsid w:val="00F369ED"/>
    <w:rsid w:val="00F46BD7"/>
    <w:rsid w:val="00F641F7"/>
    <w:rsid w:val="00F76E30"/>
    <w:rsid w:val="00FA78DB"/>
    <w:rsid w:val="00FC73D4"/>
    <w:rsid w:val="00FD34D4"/>
    <w:rsid w:val="00FD5D43"/>
    <w:rsid w:val="00FE25BC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C7D9-545D-476B-A799-F3E9F6BF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36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bidi="bo-CN"/>
    </w:rPr>
  </w:style>
  <w:style w:type="character" w:customStyle="1" w:styleId="a4">
    <w:name w:val="Верхний колонтитул Знак"/>
    <w:basedOn w:val="a0"/>
    <w:link w:val="a3"/>
    <w:uiPriority w:val="99"/>
    <w:rsid w:val="00D436E8"/>
    <w:rPr>
      <w:rFonts w:ascii="Times New Roman" w:eastAsia="Times New Roman" w:hAnsi="Times New Roman" w:cs="Times New Roman"/>
      <w:sz w:val="20"/>
      <w:szCs w:val="20"/>
      <w:lang w:eastAsia="ru-RU" w:bidi="bo-CN"/>
    </w:rPr>
  </w:style>
  <w:style w:type="character" w:styleId="a5">
    <w:name w:val="page number"/>
    <w:rsid w:val="00D436E8"/>
  </w:style>
  <w:style w:type="character" w:customStyle="1" w:styleId="2">
    <w:name w:val="Основной текст (2)_"/>
    <w:basedOn w:val="a0"/>
    <w:link w:val="20"/>
    <w:rsid w:val="00D43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8pt">
    <w:name w:val="Основной текст (2) + 8 pt"/>
    <w:basedOn w:val="2"/>
    <w:rsid w:val="00D436E8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D43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Sylfaen13pt">
    <w:name w:val="Основной текст (2) + Sylfaen;13 pt;Курсив"/>
    <w:basedOn w:val="2"/>
    <w:rsid w:val="00D436E8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43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3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6E8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436E8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436E8"/>
    <w:pPr>
      <w:widowControl w:val="0"/>
      <w:shd w:val="clear" w:color="auto" w:fill="FFFFFF"/>
      <w:spacing w:after="0" w:line="322" w:lineRule="exact"/>
      <w:ind w:firstLine="760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4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8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rsid w:val="00D436E8"/>
    <w:pPr>
      <w:widowControl w:val="0"/>
      <w:suppressAutoHyphens/>
      <w:autoSpaceDE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bo-CN" w:bidi="bo-CN"/>
    </w:rPr>
  </w:style>
  <w:style w:type="character" w:customStyle="1" w:styleId="a9">
    <w:name w:val="Основной текст Знак"/>
    <w:basedOn w:val="a0"/>
    <w:link w:val="a8"/>
    <w:rsid w:val="00D436E8"/>
    <w:rPr>
      <w:rFonts w:ascii="Times New Roman" w:eastAsia="Times New Roman" w:hAnsi="Times New Roman" w:cs="Times New Roman"/>
      <w:sz w:val="28"/>
      <w:szCs w:val="28"/>
      <w:lang w:eastAsia="bo-CN" w:bidi="bo-CN"/>
    </w:rPr>
  </w:style>
  <w:style w:type="paragraph" w:styleId="aa">
    <w:name w:val="footer"/>
    <w:basedOn w:val="a"/>
    <w:link w:val="ab"/>
    <w:uiPriority w:val="99"/>
    <w:unhideWhenUsed/>
    <w:rsid w:val="00D4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6E8"/>
    <w:rPr>
      <w:rFonts w:ascii="Calibri" w:eastAsia="Calibri" w:hAnsi="Calibri" w:cs="Times New Roman"/>
    </w:rPr>
  </w:style>
  <w:style w:type="paragraph" w:customStyle="1" w:styleId="ConsPlusTitle">
    <w:name w:val="ConsPlusTitle"/>
    <w:rsid w:val="00020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0%20&#1075;&#1086;&#1076;\&#1080;&#1085;&#1090;&#1077;&#1085;&#1089;&#1080;&#1074;&#1085;&#1086;&#1089;&#1090;&#1100;%202020%20&#1075;&#1088;&#1072;&#1092;&#1080;&#108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18%20&#1075;&#1086;&#1076;\&#1080;&#1085;&#1092;&#1086;&#1075;&#1088;&#1072;&#1092;&#1080;&#1082;&#1072;%202018%20&#1075;&#1086;&#1076;%20&#1089;&#1090;&#1088;.%202\&#1075;&#1088;&#1072;&#1092;&#1080;&#1082;&#1080;%20(&#1040;&#1074;&#1090;&#1086;&#1089;&#1086;&#1093;&#1088;&#1072;&#1085;&#1077;&#1085;&#1085;&#1099;&#1081;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&#1054;&#1090;&#1095;&#1077;&#1090;&#1099;\2020%20&#1075;&#1086;&#1076;\&#1043;&#1088;&#1072;&#1092;&#1080;&#1082;%20&#1087;&#1086;%20&#1090;&#1077;&#1084;&#1072;&#1090;&#1080;&#1082;&#1072;&#1084;%202018-20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интенсивности обращений граждан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Лист1!$B$43</c:f>
              <c:strCache>
                <c:ptCount val="1"/>
                <c:pt idx="0">
                  <c:v>2018 г.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Лист1!$A$44:$A$76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Мантуровский</c:v>
                </c:pt>
                <c:pt idx="14">
                  <c:v>Медвенский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 Щигры</c:v>
                </c:pt>
              </c:strCache>
            </c:strRef>
          </c:cat>
          <c:val>
            <c:numRef>
              <c:f>Лист1!$B$44:$B$76</c:f>
              <c:numCache>
                <c:formatCode>General</c:formatCode>
                <c:ptCount val="33"/>
                <c:pt idx="0">
                  <c:v>8</c:v>
                </c:pt>
                <c:pt idx="1">
                  <c:v>14</c:v>
                </c:pt>
                <c:pt idx="2">
                  <c:v>8</c:v>
                </c:pt>
                <c:pt idx="3">
                  <c:v>12</c:v>
                </c:pt>
                <c:pt idx="4">
                  <c:v>12</c:v>
                </c:pt>
                <c:pt idx="5">
                  <c:v>9</c:v>
                </c:pt>
                <c:pt idx="6">
                  <c:v>12</c:v>
                </c:pt>
                <c:pt idx="7">
                  <c:v>10</c:v>
                </c:pt>
                <c:pt idx="8">
                  <c:v>13</c:v>
                </c:pt>
                <c:pt idx="9">
                  <c:v>9</c:v>
                </c:pt>
                <c:pt idx="10">
                  <c:v>18</c:v>
                </c:pt>
                <c:pt idx="11">
                  <c:v>10</c:v>
                </c:pt>
                <c:pt idx="12">
                  <c:v>11</c:v>
                </c:pt>
                <c:pt idx="13">
                  <c:v>9</c:v>
                </c:pt>
                <c:pt idx="14">
                  <c:v>10</c:v>
                </c:pt>
                <c:pt idx="15">
                  <c:v>8</c:v>
                </c:pt>
                <c:pt idx="16">
                  <c:v>9</c:v>
                </c:pt>
                <c:pt idx="17">
                  <c:v>9</c:v>
                </c:pt>
                <c:pt idx="18">
                  <c:v>7</c:v>
                </c:pt>
                <c:pt idx="19">
                  <c:v>7</c:v>
                </c:pt>
                <c:pt idx="20">
                  <c:v>11</c:v>
                </c:pt>
                <c:pt idx="21">
                  <c:v>9</c:v>
                </c:pt>
                <c:pt idx="22">
                  <c:v>8</c:v>
                </c:pt>
                <c:pt idx="23">
                  <c:v>7</c:v>
                </c:pt>
                <c:pt idx="24">
                  <c:v>15</c:v>
                </c:pt>
                <c:pt idx="25">
                  <c:v>5</c:v>
                </c:pt>
                <c:pt idx="26">
                  <c:v>17</c:v>
                </c:pt>
                <c:pt idx="27">
                  <c:v>14</c:v>
                </c:pt>
                <c:pt idx="28">
                  <c:v>20</c:v>
                </c:pt>
                <c:pt idx="29">
                  <c:v>10</c:v>
                </c:pt>
                <c:pt idx="30">
                  <c:v>9</c:v>
                </c:pt>
                <c:pt idx="31">
                  <c:v>14</c:v>
                </c:pt>
                <c:pt idx="3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Лист1!$C$43</c:f>
              <c:strCache>
                <c:ptCount val="1"/>
                <c:pt idx="0">
                  <c:v>2019 г.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Лист1!$A$44:$A$76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Мантуровский</c:v>
                </c:pt>
                <c:pt idx="14">
                  <c:v>Медвенский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 Щигры</c:v>
                </c:pt>
              </c:strCache>
            </c:strRef>
          </c:cat>
          <c:val>
            <c:numRef>
              <c:f>Лист1!$C$44:$C$76</c:f>
              <c:numCache>
                <c:formatCode>General</c:formatCode>
                <c:ptCount val="33"/>
                <c:pt idx="0">
                  <c:v>13</c:v>
                </c:pt>
                <c:pt idx="1">
                  <c:v>14</c:v>
                </c:pt>
                <c:pt idx="2">
                  <c:v>18</c:v>
                </c:pt>
                <c:pt idx="3">
                  <c:v>14</c:v>
                </c:pt>
                <c:pt idx="4">
                  <c:v>15</c:v>
                </c:pt>
                <c:pt idx="5">
                  <c:v>17</c:v>
                </c:pt>
                <c:pt idx="6">
                  <c:v>22</c:v>
                </c:pt>
                <c:pt idx="7">
                  <c:v>13</c:v>
                </c:pt>
                <c:pt idx="8">
                  <c:v>15</c:v>
                </c:pt>
                <c:pt idx="9">
                  <c:v>9</c:v>
                </c:pt>
                <c:pt idx="10">
                  <c:v>29</c:v>
                </c:pt>
                <c:pt idx="11">
                  <c:v>16</c:v>
                </c:pt>
                <c:pt idx="12">
                  <c:v>22</c:v>
                </c:pt>
                <c:pt idx="13">
                  <c:v>19</c:v>
                </c:pt>
                <c:pt idx="14">
                  <c:v>15</c:v>
                </c:pt>
                <c:pt idx="15">
                  <c:v>12</c:v>
                </c:pt>
                <c:pt idx="16">
                  <c:v>16</c:v>
                </c:pt>
                <c:pt idx="17">
                  <c:v>17</c:v>
                </c:pt>
                <c:pt idx="18">
                  <c:v>13</c:v>
                </c:pt>
                <c:pt idx="19">
                  <c:v>18</c:v>
                </c:pt>
                <c:pt idx="20">
                  <c:v>18</c:v>
                </c:pt>
                <c:pt idx="21">
                  <c:v>17</c:v>
                </c:pt>
                <c:pt idx="22">
                  <c:v>13</c:v>
                </c:pt>
                <c:pt idx="23">
                  <c:v>15</c:v>
                </c:pt>
                <c:pt idx="24">
                  <c:v>20</c:v>
                </c:pt>
                <c:pt idx="25">
                  <c:v>13</c:v>
                </c:pt>
                <c:pt idx="26">
                  <c:v>20</c:v>
                </c:pt>
                <c:pt idx="27">
                  <c:v>20</c:v>
                </c:pt>
                <c:pt idx="28">
                  <c:v>31</c:v>
                </c:pt>
                <c:pt idx="29">
                  <c:v>13</c:v>
                </c:pt>
                <c:pt idx="30">
                  <c:v>16</c:v>
                </c:pt>
                <c:pt idx="31">
                  <c:v>20</c:v>
                </c:pt>
                <c:pt idx="32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Лист1!$D$43</c:f>
              <c:strCache>
                <c:ptCount val="1"/>
                <c:pt idx="0">
                  <c:v>2020 г.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Лист1!$A$44:$A$76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Мантуровский</c:v>
                </c:pt>
                <c:pt idx="14">
                  <c:v>Медвенский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 Щигры</c:v>
                </c:pt>
              </c:strCache>
            </c:strRef>
          </c:cat>
          <c:val>
            <c:numRef>
              <c:f>Лист1!$D$44:$D$76</c:f>
              <c:numCache>
                <c:formatCode>General</c:formatCode>
                <c:ptCount val="33"/>
                <c:pt idx="0">
                  <c:v>9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13</c:v>
                </c:pt>
                <c:pt idx="5">
                  <c:v>16</c:v>
                </c:pt>
                <c:pt idx="6">
                  <c:v>16</c:v>
                </c:pt>
                <c:pt idx="7">
                  <c:v>8</c:v>
                </c:pt>
                <c:pt idx="8">
                  <c:v>12</c:v>
                </c:pt>
                <c:pt idx="9">
                  <c:v>9</c:v>
                </c:pt>
                <c:pt idx="10">
                  <c:v>18</c:v>
                </c:pt>
                <c:pt idx="11">
                  <c:v>12</c:v>
                </c:pt>
                <c:pt idx="12">
                  <c:v>17</c:v>
                </c:pt>
                <c:pt idx="13">
                  <c:v>9</c:v>
                </c:pt>
                <c:pt idx="14">
                  <c:v>9</c:v>
                </c:pt>
                <c:pt idx="15">
                  <c:v>11</c:v>
                </c:pt>
                <c:pt idx="16">
                  <c:v>11</c:v>
                </c:pt>
                <c:pt idx="17">
                  <c:v>10</c:v>
                </c:pt>
                <c:pt idx="18">
                  <c:v>9</c:v>
                </c:pt>
                <c:pt idx="19">
                  <c:v>10</c:v>
                </c:pt>
                <c:pt idx="20">
                  <c:v>8</c:v>
                </c:pt>
                <c:pt idx="21">
                  <c:v>10</c:v>
                </c:pt>
                <c:pt idx="22">
                  <c:v>7</c:v>
                </c:pt>
                <c:pt idx="23">
                  <c:v>8</c:v>
                </c:pt>
                <c:pt idx="24">
                  <c:v>12</c:v>
                </c:pt>
                <c:pt idx="25">
                  <c:v>11</c:v>
                </c:pt>
                <c:pt idx="26">
                  <c:v>13</c:v>
                </c:pt>
                <c:pt idx="27">
                  <c:v>17</c:v>
                </c:pt>
                <c:pt idx="28">
                  <c:v>24</c:v>
                </c:pt>
                <c:pt idx="29">
                  <c:v>12</c:v>
                </c:pt>
                <c:pt idx="30">
                  <c:v>11</c:v>
                </c:pt>
                <c:pt idx="31">
                  <c:v>14</c:v>
                </c:pt>
                <c:pt idx="32">
                  <c:v>21</c:v>
                </c:pt>
              </c:numCache>
            </c:numRef>
          </c:val>
        </c:ser>
        <c:ser>
          <c:idx val="3"/>
          <c:order val="3"/>
          <c:tx>
            <c:strRef>
              <c:f>Лист1!$E$43</c:f>
              <c:strCache>
                <c:ptCount val="1"/>
                <c:pt idx="0">
                  <c:v>2021 г.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Лист1!$A$44:$A$76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Мантуровский</c:v>
                </c:pt>
                <c:pt idx="14">
                  <c:v>Медвенский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 Щигры</c:v>
                </c:pt>
              </c:strCache>
            </c:strRef>
          </c:cat>
          <c:val>
            <c:numRef>
              <c:f>Лист1!$E$44:$E$76</c:f>
              <c:numCache>
                <c:formatCode>General</c:formatCode>
                <c:ptCount val="33"/>
                <c:pt idx="0">
                  <c:v>8</c:v>
                </c:pt>
                <c:pt idx="1">
                  <c:v>12</c:v>
                </c:pt>
                <c:pt idx="2">
                  <c:v>8</c:v>
                </c:pt>
                <c:pt idx="3">
                  <c:v>12</c:v>
                </c:pt>
                <c:pt idx="4">
                  <c:v>9</c:v>
                </c:pt>
                <c:pt idx="5">
                  <c:v>12</c:v>
                </c:pt>
                <c:pt idx="6">
                  <c:v>10</c:v>
                </c:pt>
                <c:pt idx="7">
                  <c:v>8</c:v>
                </c:pt>
                <c:pt idx="8">
                  <c:v>11</c:v>
                </c:pt>
                <c:pt idx="9">
                  <c:v>7</c:v>
                </c:pt>
                <c:pt idx="10">
                  <c:v>13</c:v>
                </c:pt>
                <c:pt idx="11">
                  <c:v>9</c:v>
                </c:pt>
                <c:pt idx="12">
                  <c:v>13</c:v>
                </c:pt>
                <c:pt idx="13">
                  <c:v>8</c:v>
                </c:pt>
                <c:pt idx="14">
                  <c:v>9</c:v>
                </c:pt>
                <c:pt idx="15">
                  <c:v>7</c:v>
                </c:pt>
                <c:pt idx="16">
                  <c:v>7</c:v>
                </c:pt>
                <c:pt idx="17">
                  <c:v>10</c:v>
                </c:pt>
                <c:pt idx="18">
                  <c:v>8</c:v>
                </c:pt>
                <c:pt idx="19">
                  <c:v>7</c:v>
                </c:pt>
                <c:pt idx="20">
                  <c:v>7</c:v>
                </c:pt>
                <c:pt idx="21">
                  <c:v>8</c:v>
                </c:pt>
                <c:pt idx="22">
                  <c:v>5</c:v>
                </c:pt>
                <c:pt idx="23">
                  <c:v>9</c:v>
                </c:pt>
                <c:pt idx="24">
                  <c:v>12</c:v>
                </c:pt>
                <c:pt idx="25">
                  <c:v>10</c:v>
                </c:pt>
                <c:pt idx="26">
                  <c:v>8</c:v>
                </c:pt>
                <c:pt idx="27">
                  <c:v>12</c:v>
                </c:pt>
                <c:pt idx="28">
                  <c:v>17</c:v>
                </c:pt>
                <c:pt idx="29">
                  <c:v>8</c:v>
                </c:pt>
                <c:pt idx="30">
                  <c:v>7</c:v>
                </c:pt>
                <c:pt idx="31">
                  <c:v>10</c:v>
                </c:pt>
                <c:pt idx="32">
                  <c:v>18</c:v>
                </c:pt>
              </c:numCache>
            </c:numRef>
          </c:val>
        </c:ser>
        <c:ser>
          <c:idx val="4"/>
          <c:order val="4"/>
          <c:tx>
            <c:strRef>
              <c:f>Лист1!$F$43</c:f>
              <c:strCache>
                <c:ptCount val="1"/>
                <c:pt idx="0">
                  <c:v>2022 г.</c:v>
                </c:pt>
              </c:strCache>
            </c:strRef>
          </c:tx>
          <c:spPr>
            <a:ln w="34925" cap="rnd">
              <a:solidFill>
                <a:schemeClr val="accent5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Лист1!$A$44:$A$76</c:f>
              <c:strCache>
                <c:ptCount val="33"/>
                <c:pt idx="0">
                  <c:v>Беловский</c:v>
                </c:pt>
                <c:pt idx="1">
                  <c:v>Большесолдатский</c:v>
                </c:pt>
                <c:pt idx="2">
                  <c:v>Глушковский</c:v>
                </c:pt>
                <c:pt idx="3">
                  <c:v>Горшеченский</c:v>
                </c:pt>
                <c:pt idx="4">
                  <c:v>Дмитриевский</c:v>
                </c:pt>
                <c:pt idx="5">
                  <c:v>Железногорский</c:v>
                </c:pt>
                <c:pt idx="6">
                  <c:v>Золотухинский</c:v>
                </c:pt>
                <c:pt idx="7">
                  <c:v>Касторенский</c:v>
                </c:pt>
                <c:pt idx="8">
                  <c:v>Конышевский</c:v>
                </c:pt>
                <c:pt idx="9">
                  <c:v>Кореневский</c:v>
                </c:pt>
                <c:pt idx="10">
                  <c:v>Курский</c:v>
                </c:pt>
                <c:pt idx="11">
                  <c:v>Курчатовский</c:v>
                </c:pt>
                <c:pt idx="12">
                  <c:v>Льговский</c:v>
                </c:pt>
                <c:pt idx="13">
                  <c:v>Мантуровский</c:v>
                </c:pt>
                <c:pt idx="14">
                  <c:v>Медвенский</c:v>
                </c:pt>
                <c:pt idx="15">
                  <c:v>Обоянский</c:v>
                </c:pt>
                <c:pt idx="16">
                  <c:v>Октябрьский</c:v>
                </c:pt>
                <c:pt idx="17">
                  <c:v>Поныровский</c:v>
                </c:pt>
                <c:pt idx="18">
                  <c:v>Пристенский</c:v>
                </c:pt>
                <c:pt idx="19">
                  <c:v>Рыльский</c:v>
                </c:pt>
                <c:pt idx="20">
                  <c:v>Советский</c:v>
                </c:pt>
                <c:pt idx="21">
                  <c:v>Солнцевский</c:v>
                </c:pt>
                <c:pt idx="22">
                  <c:v>Суджанский</c:v>
                </c:pt>
                <c:pt idx="23">
                  <c:v>Тимский</c:v>
                </c:pt>
                <c:pt idx="24">
                  <c:v>Фатежский</c:v>
                </c:pt>
                <c:pt idx="25">
                  <c:v>Хомутовский</c:v>
                </c:pt>
                <c:pt idx="26">
                  <c:v>Черемисиновский</c:v>
                </c:pt>
                <c:pt idx="27">
                  <c:v>Щигровский</c:v>
                </c:pt>
                <c:pt idx="28">
                  <c:v>г. Курск</c:v>
                </c:pt>
                <c:pt idx="29">
                  <c:v>г. Железногорск</c:v>
                </c:pt>
                <c:pt idx="30">
                  <c:v>г. Курчатов</c:v>
                </c:pt>
                <c:pt idx="31">
                  <c:v>г. Льгов</c:v>
                </c:pt>
                <c:pt idx="32">
                  <c:v>г. Щигры</c:v>
                </c:pt>
              </c:strCache>
            </c:strRef>
          </c:cat>
          <c:val>
            <c:numRef>
              <c:f>Лист1!$F$44:$F$76</c:f>
              <c:numCache>
                <c:formatCode>General</c:formatCode>
                <c:ptCount val="33"/>
                <c:pt idx="0">
                  <c:v>8</c:v>
                </c:pt>
                <c:pt idx="1">
                  <c:v>8</c:v>
                </c:pt>
                <c:pt idx="2">
                  <c:v>12</c:v>
                </c:pt>
                <c:pt idx="3">
                  <c:v>11</c:v>
                </c:pt>
                <c:pt idx="4">
                  <c:v>10</c:v>
                </c:pt>
                <c:pt idx="5">
                  <c:v>14</c:v>
                </c:pt>
                <c:pt idx="6">
                  <c:v>10</c:v>
                </c:pt>
                <c:pt idx="7">
                  <c:v>11</c:v>
                </c:pt>
                <c:pt idx="8">
                  <c:v>9</c:v>
                </c:pt>
                <c:pt idx="9">
                  <c:v>6</c:v>
                </c:pt>
                <c:pt idx="10">
                  <c:v>14</c:v>
                </c:pt>
                <c:pt idx="11">
                  <c:v>11</c:v>
                </c:pt>
                <c:pt idx="12">
                  <c:v>18</c:v>
                </c:pt>
                <c:pt idx="13">
                  <c:v>8</c:v>
                </c:pt>
                <c:pt idx="14">
                  <c:v>12</c:v>
                </c:pt>
                <c:pt idx="15">
                  <c:v>8</c:v>
                </c:pt>
                <c:pt idx="16">
                  <c:v>7</c:v>
                </c:pt>
                <c:pt idx="17">
                  <c:v>8</c:v>
                </c:pt>
                <c:pt idx="18">
                  <c:v>7</c:v>
                </c:pt>
                <c:pt idx="19">
                  <c:v>6</c:v>
                </c:pt>
                <c:pt idx="20">
                  <c:v>10</c:v>
                </c:pt>
                <c:pt idx="21">
                  <c:v>12</c:v>
                </c:pt>
                <c:pt idx="22">
                  <c:v>6</c:v>
                </c:pt>
                <c:pt idx="23">
                  <c:v>11</c:v>
                </c:pt>
                <c:pt idx="24">
                  <c:v>18</c:v>
                </c:pt>
                <c:pt idx="25">
                  <c:v>9</c:v>
                </c:pt>
                <c:pt idx="26">
                  <c:v>8</c:v>
                </c:pt>
                <c:pt idx="27">
                  <c:v>12</c:v>
                </c:pt>
                <c:pt idx="28">
                  <c:v>14</c:v>
                </c:pt>
                <c:pt idx="29">
                  <c:v>6</c:v>
                </c:pt>
                <c:pt idx="30">
                  <c:v>6</c:v>
                </c:pt>
                <c:pt idx="31">
                  <c:v>7</c:v>
                </c:pt>
                <c:pt idx="3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7496944"/>
        <c:axId val="225507728"/>
      </c:radarChart>
      <c:catAx>
        <c:axId val="28749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507728"/>
        <c:crosses val="autoZero"/>
        <c:auto val="1"/>
        <c:lblAlgn val="ctr"/>
        <c:lblOffset val="100"/>
        <c:noMultiLvlLbl val="0"/>
      </c:catAx>
      <c:valAx>
        <c:axId val="22550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49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характера обращений по темам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Лист1!$A$18</c:f>
              <c:strCache>
                <c:ptCount val="1"/>
                <c:pt idx="0">
                  <c:v>2018 г.</c:v>
                </c:pt>
              </c:strCache>
            </c:strRef>
          </c:tx>
          <c:spPr>
            <a:ln w="34925" cap="rnd">
              <a:solidFill>
                <a:schemeClr val="accent6">
                  <a:lumMod val="75000"/>
                </a:schemeClr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Лист1!$B$17:$F$17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Лист1!$B$18:$F$18</c:f>
              <c:numCache>
                <c:formatCode>General</c:formatCode>
                <c:ptCount val="5"/>
                <c:pt idx="0">
                  <c:v>3106</c:v>
                </c:pt>
                <c:pt idx="1">
                  <c:v>5345</c:v>
                </c:pt>
                <c:pt idx="2">
                  <c:v>6081</c:v>
                </c:pt>
                <c:pt idx="3">
                  <c:v>1109</c:v>
                </c:pt>
                <c:pt idx="4">
                  <c:v>5321</c:v>
                </c:pt>
              </c:numCache>
            </c:numRef>
          </c:val>
        </c:ser>
        <c:ser>
          <c:idx val="1"/>
          <c:order val="1"/>
          <c:tx>
            <c:strRef>
              <c:f>Лист1!$A$19</c:f>
              <c:strCache>
                <c:ptCount val="1"/>
                <c:pt idx="0">
                  <c:v>2019 г.</c:v>
                </c:pt>
              </c:strCache>
            </c:strRef>
          </c:tx>
          <c:spPr>
            <a:ln w="34925" cap="rnd">
              <a:solidFill>
                <a:schemeClr val="accent1">
                  <a:lumMod val="75000"/>
                </a:schemeClr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Лист1!$B$17:$F$17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Лист1!$B$19:$F$19</c:f>
              <c:numCache>
                <c:formatCode>General</c:formatCode>
                <c:ptCount val="5"/>
                <c:pt idx="0">
                  <c:v>4418</c:v>
                </c:pt>
                <c:pt idx="1">
                  <c:v>7428</c:v>
                </c:pt>
                <c:pt idx="2">
                  <c:v>10238</c:v>
                </c:pt>
                <c:pt idx="3">
                  <c:v>2007</c:v>
                </c:pt>
                <c:pt idx="4">
                  <c:v>7852</c:v>
                </c:pt>
              </c:numCache>
            </c:numRef>
          </c:val>
        </c:ser>
        <c:ser>
          <c:idx val="2"/>
          <c:order val="2"/>
          <c:tx>
            <c:strRef>
              <c:f>Лист1!$A$20</c:f>
              <c:strCache>
                <c:ptCount val="1"/>
                <c:pt idx="0">
                  <c:v>2020 г.</c:v>
                </c:pt>
              </c:strCache>
            </c:strRef>
          </c:tx>
          <c:spPr>
            <a:ln w="34925" cap="rnd">
              <a:solidFill>
                <a:srgbClr val="7030A0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Лист1!$B$17:$F$17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Лист1!$B$20:$F$20</c:f>
              <c:numCache>
                <c:formatCode>General</c:formatCode>
                <c:ptCount val="5"/>
                <c:pt idx="0">
                  <c:v>3797</c:v>
                </c:pt>
                <c:pt idx="1">
                  <c:v>9438</c:v>
                </c:pt>
                <c:pt idx="2">
                  <c:v>6787</c:v>
                </c:pt>
                <c:pt idx="3">
                  <c:v>1890</c:v>
                </c:pt>
                <c:pt idx="4">
                  <c:v>4875</c:v>
                </c:pt>
              </c:numCache>
            </c:numRef>
          </c:val>
        </c:ser>
        <c:ser>
          <c:idx val="3"/>
          <c:order val="3"/>
          <c:tx>
            <c:strRef>
              <c:f>Лист1!$A$21</c:f>
              <c:strCache>
                <c:ptCount val="1"/>
                <c:pt idx="0">
                  <c:v>2021 г.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Лист1!$B$17:$F$17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Лист1!$B$21:$F$21</c:f>
              <c:numCache>
                <c:formatCode>General</c:formatCode>
                <c:ptCount val="5"/>
                <c:pt idx="0">
                  <c:v>3520</c:v>
                </c:pt>
                <c:pt idx="1">
                  <c:v>6289</c:v>
                </c:pt>
                <c:pt idx="2">
                  <c:v>5802</c:v>
                </c:pt>
                <c:pt idx="3">
                  <c:v>1687</c:v>
                </c:pt>
                <c:pt idx="4">
                  <c:v>4208</c:v>
                </c:pt>
              </c:numCache>
            </c:numRef>
          </c:val>
        </c:ser>
        <c:ser>
          <c:idx val="4"/>
          <c:order val="4"/>
          <c:tx>
            <c:strRef>
              <c:f>Лист1!$A$22</c:f>
              <c:strCache>
                <c:ptCount val="1"/>
                <c:pt idx="0">
                  <c:v>2022 г.</c:v>
                </c:pt>
              </c:strCache>
            </c:strRef>
          </c:tx>
          <c:spPr>
            <a:ln w="34925" cap="rnd">
              <a:solidFill>
                <a:schemeClr val="accent2">
                  <a:lumMod val="75000"/>
                </a:schemeClr>
              </a:solidFill>
              <a:round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</c:spPr>
          <c:marker>
            <c:symbol val="none"/>
          </c:marker>
          <c:cat>
            <c:strRef>
              <c:f>Лист1!$B$17:$F$17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Лист1!$B$22:$F$22</c:f>
              <c:numCache>
                <c:formatCode>General</c:formatCode>
                <c:ptCount val="5"/>
                <c:pt idx="0">
                  <c:v>3257</c:v>
                </c:pt>
                <c:pt idx="1">
                  <c:v>4737</c:v>
                </c:pt>
                <c:pt idx="2">
                  <c:v>4700</c:v>
                </c:pt>
                <c:pt idx="3">
                  <c:v>2612</c:v>
                </c:pt>
                <c:pt idx="4">
                  <c:v>3683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5510528"/>
        <c:axId val="225511088"/>
      </c:radarChart>
      <c:catAx>
        <c:axId val="22551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511088"/>
        <c:crosses val="autoZero"/>
        <c:auto val="1"/>
        <c:lblAlgn val="ctr"/>
        <c:lblOffset val="100"/>
        <c:noMultiLvlLbl val="0"/>
      </c:catAx>
      <c:valAx>
        <c:axId val="22551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51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характера обращений по тематикам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3705342617296799E-2"/>
          <c:y val="0.10800174501348095"/>
          <c:w val="0.89576375783605566"/>
          <c:h val="0.4386795111101575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2018 г.</c:v>
                </c:pt>
              </c:strCache>
            </c:strRef>
          </c:tx>
          <c:spPr>
            <a:ln w="22225" cap="rnd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Лист1!$B$2:$AE$2</c:f>
              <c:numCache>
                <c:formatCode>General</c:formatCode>
                <c:ptCount val="30"/>
                <c:pt idx="0">
                  <c:v>685</c:v>
                </c:pt>
                <c:pt idx="1">
                  <c:v>2470</c:v>
                </c:pt>
                <c:pt idx="2">
                  <c:v>2</c:v>
                </c:pt>
                <c:pt idx="3">
                  <c:v>63</c:v>
                </c:pt>
                <c:pt idx="4">
                  <c:v>74</c:v>
                </c:pt>
                <c:pt idx="5">
                  <c:v>302</c:v>
                </c:pt>
                <c:pt idx="6">
                  <c:v>857</c:v>
                </c:pt>
                <c:pt idx="7">
                  <c:v>1916</c:v>
                </c:pt>
                <c:pt idx="8">
                  <c:v>1106</c:v>
                </c:pt>
                <c:pt idx="9">
                  <c:v>1785</c:v>
                </c:pt>
                <c:pt idx="10">
                  <c:v>141</c:v>
                </c:pt>
                <c:pt idx="11">
                  <c:v>6154</c:v>
                </c:pt>
                <c:pt idx="12">
                  <c:v>8</c:v>
                </c:pt>
                <c:pt idx="13">
                  <c:v>794</c:v>
                </c:pt>
                <c:pt idx="14">
                  <c:v>106</c:v>
                </c:pt>
                <c:pt idx="15">
                  <c:v>269</c:v>
                </c:pt>
                <c:pt idx="16">
                  <c:v>655</c:v>
                </c:pt>
                <c:pt idx="17">
                  <c:v>5</c:v>
                </c:pt>
                <c:pt idx="18">
                  <c:v>116</c:v>
                </c:pt>
                <c:pt idx="19">
                  <c:v>168</c:v>
                </c:pt>
                <c:pt idx="20">
                  <c:v>48</c:v>
                </c:pt>
                <c:pt idx="21">
                  <c:v>52</c:v>
                </c:pt>
                <c:pt idx="22">
                  <c:v>1264</c:v>
                </c:pt>
                <c:pt idx="23">
                  <c:v>4443</c:v>
                </c:pt>
                <c:pt idx="24">
                  <c:v>159</c:v>
                </c:pt>
                <c:pt idx="25">
                  <c:v>9</c:v>
                </c:pt>
                <c:pt idx="26">
                  <c:v>2</c:v>
                </c:pt>
                <c:pt idx="27">
                  <c:v>9</c:v>
                </c:pt>
                <c:pt idx="28">
                  <c:v>7</c:v>
                </c:pt>
                <c:pt idx="29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2019 г.</c:v>
                </c:pt>
              </c:strCache>
            </c:strRef>
          </c:tx>
          <c:spPr>
            <a:ln w="22225" cap="rnd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Лист1!$B$3:$AE$3</c:f>
              <c:numCache>
                <c:formatCode>General</c:formatCode>
                <c:ptCount val="30"/>
                <c:pt idx="0">
                  <c:v>972</c:v>
                </c:pt>
                <c:pt idx="1">
                  <c:v>3572</c:v>
                </c:pt>
                <c:pt idx="2">
                  <c:v>13</c:v>
                </c:pt>
                <c:pt idx="3">
                  <c:v>140</c:v>
                </c:pt>
                <c:pt idx="4">
                  <c:v>75</c:v>
                </c:pt>
                <c:pt idx="5">
                  <c:v>385</c:v>
                </c:pt>
                <c:pt idx="6">
                  <c:v>1005</c:v>
                </c:pt>
                <c:pt idx="7">
                  <c:v>2803</c:v>
                </c:pt>
                <c:pt idx="8">
                  <c:v>1538</c:v>
                </c:pt>
                <c:pt idx="9">
                  <c:v>2804</c:v>
                </c:pt>
                <c:pt idx="10">
                  <c:v>335</c:v>
                </c:pt>
                <c:pt idx="11">
                  <c:v>10250</c:v>
                </c:pt>
                <c:pt idx="12">
                  <c:v>17</c:v>
                </c:pt>
                <c:pt idx="13">
                  <c:v>1729</c:v>
                </c:pt>
                <c:pt idx="14">
                  <c:v>122</c:v>
                </c:pt>
                <c:pt idx="15">
                  <c:v>513</c:v>
                </c:pt>
                <c:pt idx="16">
                  <c:v>1315</c:v>
                </c:pt>
                <c:pt idx="17">
                  <c:v>8</c:v>
                </c:pt>
                <c:pt idx="18">
                  <c:v>176</c:v>
                </c:pt>
                <c:pt idx="19">
                  <c:v>247</c:v>
                </c:pt>
                <c:pt idx="20">
                  <c:v>73</c:v>
                </c:pt>
                <c:pt idx="21">
                  <c:v>73</c:v>
                </c:pt>
                <c:pt idx="22">
                  <c:v>1897</c:v>
                </c:pt>
                <c:pt idx="23">
                  <c:v>6958</c:v>
                </c:pt>
                <c:pt idx="24">
                  <c:v>168</c:v>
                </c:pt>
                <c:pt idx="25">
                  <c:v>20</c:v>
                </c:pt>
                <c:pt idx="26">
                  <c:v>9</c:v>
                </c:pt>
                <c:pt idx="27">
                  <c:v>13</c:v>
                </c:pt>
                <c:pt idx="28">
                  <c:v>9</c:v>
                </c:pt>
                <c:pt idx="29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2020 г.</c:v>
                </c:pt>
              </c:strCache>
            </c:strRef>
          </c:tx>
          <c:spPr>
            <a:ln w="22225" cap="rnd" cmpd="sng" algn="ctr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Лист1!$B$4:$AE$4</c:f>
              <c:numCache>
                <c:formatCode>General</c:formatCode>
                <c:ptCount val="30"/>
                <c:pt idx="0">
                  <c:v>958</c:v>
                </c:pt>
                <c:pt idx="1">
                  <c:v>2995</c:v>
                </c:pt>
                <c:pt idx="2">
                  <c:v>10</c:v>
                </c:pt>
                <c:pt idx="3">
                  <c:v>107</c:v>
                </c:pt>
                <c:pt idx="4">
                  <c:v>42</c:v>
                </c:pt>
                <c:pt idx="5">
                  <c:v>1256</c:v>
                </c:pt>
                <c:pt idx="6">
                  <c:v>1150</c:v>
                </c:pt>
                <c:pt idx="7">
                  <c:v>3151</c:v>
                </c:pt>
                <c:pt idx="8">
                  <c:v>1121</c:v>
                </c:pt>
                <c:pt idx="9">
                  <c:v>4795</c:v>
                </c:pt>
                <c:pt idx="10">
                  <c:v>358</c:v>
                </c:pt>
                <c:pt idx="11">
                  <c:v>6665</c:v>
                </c:pt>
                <c:pt idx="12">
                  <c:v>10</c:v>
                </c:pt>
                <c:pt idx="13">
                  <c:v>1093</c:v>
                </c:pt>
                <c:pt idx="14">
                  <c:v>133</c:v>
                </c:pt>
                <c:pt idx="15">
                  <c:v>497</c:v>
                </c:pt>
                <c:pt idx="16">
                  <c:v>1197</c:v>
                </c:pt>
                <c:pt idx="17">
                  <c:v>12</c:v>
                </c:pt>
                <c:pt idx="18">
                  <c:v>144</c:v>
                </c:pt>
                <c:pt idx="19">
                  <c:v>357</c:v>
                </c:pt>
                <c:pt idx="20">
                  <c:v>42</c:v>
                </c:pt>
                <c:pt idx="21">
                  <c:v>38</c:v>
                </c:pt>
                <c:pt idx="22">
                  <c:v>1060</c:v>
                </c:pt>
                <c:pt idx="23">
                  <c:v>4505</c:v>
                </c:pt>
                <c:pt idx="24">
                  <c:v>100</c:v>
                </c:pt>
                <c:pt idx="25">
                  <c:v>2</c:v>
                </c:pt>
                <c:pt idx="26">
                  <c:v>0</c:v>
                </c:pt>
                <c:pt idx="27">
                  <c:v>6</c:v>
                </c:pt>
                <c:pt idx="28">
                  <c:v>10</c:v>
                </c:pt>
                <c:pt idx="29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2021 г.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Лист1!$B$5:$AE$5</c:f>
              <c:numCache>
                <c:formatCode>General</c:formatCode>
                <c:ptCount val="30"/>
                <c:pt idx="0">
                  <c:v>1260</c:v>
                </c:pt>
                <c:pt idx="1">
                  <c:v>2468</c:v>
                </c:pt>
                <c:pt idx="2">
                  <c:v>20</c:v>
                </c:pt>
                <c:pt idx="3">
                  <c:v>116</c:v>
                </c:pt>
                <c:pt idx="4">
                  <c:v>30</c:v>
                </c:pt>
                <c:pt idx="5">
                  <c:v>474</c:v>
                </c:pt>
                <c:pt idx="6">
                  <c:v>496</c:v>
                </c:pt>
                <c:pt idx="7">
                  <c:v>2286</c:v>
                </c:pt>
                <c:pt idx="8">
                  <c:v>885</c:v>
                </c:pt>
                <c:pt idx="9">
                  <c:v>4204</c:v>
                </c:pt>
                <c:pt idx="10">
                  <c:v>344</c:v>
                </c:pt>
                <c:pt idx="11">
                  <c:v>6198</c:v>
                </c:pt>
                <c:pt idx="12">
                  <c:v>3</c:v>
                </c:pt>
                <c:pt idx="13">
                  <c:v>957</c:v>
                </c:pt>
                <c:pt idx="14">
                  <c:v>162</c:v>
                </c:pt>
                <c:pt idx="15">
                  <c:v>325</c:v>
                </c:pt>
                <c:pt idx="16">
                  <c:v>1130</c:v>
                </c:pt>
                <c:pt idx="17">
                  <c:v>17</c:v>
                </c:pt>
                <c:pt idx="18">
                  <c:v>141</c:v>
                </c:pt>
                <c:pt idx="19">
                  <c:v>544</c:v>
                </c:pt>
                <c:pt idx="20">
                  <c:v>57</c:v>
                </c:pt>
                <c:pt idx="21">
                  <c:v>27</c:v>
                </c:pt>
                <c:pt idx="22">
                  <c:v>1110</c:v>
                </c:pt>
                <c:pt idx="23">
                  <c:v>4196</c:v>
                </c:pt>
                <c:pt idx="24">
                  <c:v>66</c:v>
                </c:pt>
                <c:pt idx="25">
                  <c:v>1</c:v>
                </c:pt>
                <c:pt idx="26">
                  <c:v>6</c:v>
                </c:pt>
                <c:pt idx="27">
                  <c:v>12</c:v>
                </c:pt>
                <c:pt idx="28">
                  <c:v>8</c:v>
                </c:pt>
                <c:pt idx="29">
                  <c:v>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2022 г.</c:v>
                </c:pt>
              </c:strCache>
            </c:strRef>
          </c:tx>
          <c:spPr>
            <a:ln w="31750" cap="rnd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5559923394819089E-2"/>
                  <c:y val="-7.9144770226285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432516883378709E-2"/>
                  <c:y val="-9.9549463305694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75980243927025E-2"/>
                  <c:y val="-9.2747898945891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307831871787118E-2"/>
                  <c:y val="-6.89424236865817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902105372601068E-2"/>
                  <c:y val="-0.10295024548559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5559923394819068E-2"/>
                  <c:y val="-7.91447702262859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3464368511238858E-2"/>
                  <c:y val="-8.93471167659900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7655478278399355E-2"/>
                  <c:y val="-0.102950245485595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3918031186531077E-2"/>
                  <c:y val="-0.1437596316444120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8949702650942445E-2"/>
                  <c:y val="-8.93471167659900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7870253744741006E-2"/>
                  <c:y val="-0.116553374205201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4291906057857072E-2"/>
                  <c:y val="-8.9347116765990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4.1981734442251263E-2"/>
                  <c:y val="-8.93471167659900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6.854147767362013E-3"/>
                  <c:y val="-6.5541641506680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6.1485737324867926E-3"/>
                  <c:y val="-9.9549463305694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Лист1!$B$1:$AE$1</c:f>
              <c:strCache>
                <c:ptCount val="30"/>
                <c:pt idx="0">
                  <c:v>Конституционный строй</c:v>
                </c:pt>
                <c:pt idx="1">
                  <c:v>Основы гос. управления</c:v>
                </c:pt>
                <c:pt idx="2">
                  <c:v>Международные отношения</c:v>
                </c:pt>
                <c:pt idx="3">
                  <c:v>Гражданское право</c:v>
                </c:pt>
                <c:pt idx="4">
                  <c:v>Индивидуальные правовые акты по кадровым воп.</c:v>
                </c:pt>
                <c:pt idx="5">
                  <c:v>Семья</c:v>
                </c:pt>
                <c:pt idx="6">
                  <c:v>Труд и занятость населения</c:v>
                </c:pt>
                <c:pt idx="7">
                  <c:v>Социальное обеспечение и социальное страхование</c:v>
                </c:pt>
                <c:pt idx="8">
                  <c:v>Образование. Наука. Культура</c:v>
                </c:pt>
                <c:pt idx="9">
                  <c:v>Здравоохранение. Физическая культура и спорт. Туризм</c:v>
                </c:pt>
                <c:pt idx="10">
                  <c:v>Финансы</c:v>
                </c:pt>
                <c:pt idx="11">
                  <c:v>Хозяйственная деятельность</c:v>
                </c:pt>
                <c:pt idx="12">
                  <c:v>Внешнеэкономическая деятельность</c:v>
                </c:pt>
                <c:pt idx="13">
                  <c:v>Природные ресурсы и охрана окр. природной среды</c:v>
                </c:pt>
                <c:pt idx="14">
                  <c:v>Информация и информатизация</c:v>
                </c:pt>
                <c:pt idx="15">
                  <c:v>Оборона</c:v>
                </c:pt>
                <c:pt idx="16">
                  <c:v>Безопасность и охрана правопорядка</c:v>
                </c:pt>
                <c:pt idx="17">
                  <c:v>Уголовное право. Исполнение наказаний</c:v>
                </c:pt>
                <c:pt idx="18">
                  <c:v>Правосудие</c:v>
                </c:pt>
                <c:pt idx="19">
                  <c:v>Прокуратура. Органы юстиции. Адвокатура. Нотариат</c:v>
                </c:pt>
                <c:pt idx="20">
                  <c:v>Общие положения жилищного законодательства</c:v>
                </c:pt>
                <c:pt idx="21">
                  <c:v>Жилищный фонд</c:v>
                </c:pt>
                <c:pt idx="22">
                  <c:v>Обеспечение граждан жилищем</c:v>
                </c:pt>
                <c:pt idx="23">
                  <c:v>Коммунальное хозяйство</c:v>
                </c:pt>
                <c:pt idx="24">
                  <c:v>Оплата строительства, содержания и ремонта жилья </c:v>
                </c:pt>
                <c:pt idx="25">
                  <c:v>Нежилые помещения. Административные здания </c:v>
                </c:pt>
                <c:pt idx="26">
                  <c:v>Перевод помещений из жилых в нежилые</c:v>
                </c:pt>
                <c:pt idx="27">
                  <c:v>Риелторская деятельность (в жилищном фонде)</c:v>
                </c:pt>
                <c:pt idx="28">
                  <c:v>Дачное хозяйство</c:v>
                </c:pt>
                <c:pt idx="29">
                  <c:v>Гостиничное хозяйство</c:v>
                </c:pt>
              </c:strCache>
            </c:strRef>
          </c:cat>
          <c:val>
            <c:numRef>
              <c:f>Лист1!$B$6:$AE$6</c:f>
              <c:numCache>
                <c:formatCode>General</c:formatCode>
                <c:ptCount val="30"/>
                <c:pt idx="0">
                  <c:v>1135</c:v>
                </c:pt>
                <c:pt idx="1">
                  <c:v>2429</c:v>
                </c:pt>
                <c:pt idx="2">
                  <c:v>16</c:v>
                </c:pt>
                <c:pt idx="3">
                  <c:v>75</c:v>
                </c:pt>
                <c:pt idx="4">
                  <c:v>68</c:v>
                </c:pt>
                <c:pt idx="5">
                  <c:v>441</c:v>
                </c:pt>
                <c:pt idx="6">
                  <c:v>344</c:v>
                </c:pt>
                <c:pt idx="7">
                  <c:v>2247</c:v>
                </c:pt>
                <c:pt idx="8">
                  <c:v>1069</c:v>
                </c:pt>
                <c:pt idx="9">
                  <c:v>2118</c:v>
                </c:pt>
                <c:pt idx="10">
                  <c:v>285</c:v>
                </c:pt>
                <c:pt idx="11">
                  <c:v>4830</c:v>
                </c:pt>
                <c:pt idx="12">
                  <c:v>10</c:v>
                </c:pt>
                <c:pt idx="13">
                  <c:v>787</c:v>
                </c:pt>
                <c:pt idx="14">
                  <c:v>66</c:v>
                </c:pt>
                <c:pt idx="15">
                  <c:v>1776</c:v>
                </c:pt>
                <c:pt idx="16">
                  <c:v>967</c:v>
                </c:pt>
                <c:pt idx="17">
                  <c:v>19</c:v>
                </c:pt>
                <c:pt idx="18">
                  <c:v>103</c:v>
                </c:pt>
                <c:pt idx="19">
                  <c:v>388</c:v>
                </c:pt>
                <c:pt idx="20">
                  <c:v>42</c:v>
                </c:pt>
                <c:pt idx="21">
                  <c:v>16</c:v>
                </c:pt>
                <c:pt idx="22">
                  <c:v>646</c:v>
                </c:pt>
                <c:pt idx="23">
                  <c:v>3996</c:v>
                </c:pt>
                <c:pt idx="24">
                  <c:v>78</c:v>
                </c:pt>
                <c:pt idx="25">
                  <c:v>3</c:v>
                </c:pt>
                <c:pt idx="26">
                  <c:v>15</c:v>
                </c:pt>
                <c:pt idx="27">
                  <c:v>7</c:v>
                </c:pt>
                <c:pt idx="28">
                  <c:v>2</c:v>
                </c:pt>
                <c:pt idx="29">
                  <c:v>4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300278640"/>
        <c:axId val="300277520"/>
      </c:lineChart>
      <c:catAx>
        <c:axId val="30027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277520"/>
        <c:crosses val="autoZero"/>
        <c:auto val="1"/>
        <c:lblAlgn val="ctr"/>
        <c:lblOffset val="100"/>
        <c:noMultiLvlLbl val="0"/>
      </c:catAx>
      <c:valAx>
        <c:axId val="300277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278640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Селезнева</cp:lastModifiedBy>
  <cp:revision>5</cp:revision>
  <cp:lastPrinted>2023-02-28T12:30:00Z</cp:lastPrinted>
  <dcterms:created xsi:type="dcterms:W3CDTF">2023-03-21T10:00:00Z</dcterms:created>
  <dcterms:modified xsi:type="dcterms:W3CDTF">2023-03-21T10:06:00Z</dcterms:modified>
</cp:coreProperties>
</file>