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B4CA" w14:textId="77777777" w:rsidR="009F3105" w:rsidRDefault="009F3105" w:rsidP="00FE3B03">
      <w:pPr>
        <w:spacing w:after="0" w:line="240" w:lineRule="auto"/>
        <w:jc w:val="center"/>
        <w:rPr>
          <w:rFonts w:ascii="Times New Roman" w:hAnsi="Times New Roman"/>
          <w:b/>
          <w:sz w:val="28"/>
          <w:szCs w:val="28"/>
        </w:rPr>
      </w:pPr>
    </w:p>
    <w:p w14:paraId="5768513E" w14:textId="77777777" w:rsidR="009F3105" w:rsidRDefault="009F3105" w:rsidP="00FE3B03">
      <w:pPr>
        <w:spacing w:after="0" w:line="240" w:lineRule="auto"/>
        <w:jc w:val="center"/>
        <w:rPr>
          <w:rFonts w:ascii="Times New Roman" w:hAnsi="Times New Roman"/>
          <w:b/>
          <w:sz w:val="28"/>
          <w:szCs w:val="28"/>
        </w:rPr>
      </w:pPr>
    </w:p>
    <w:p w14:paraId="5801A9A3" w14:textId="77777777" w:rsidR="009F3105" w:rsidRDefault="009F3105" w:rsidP="00FE3B03">
      <w:pPr>
        <w:spacing w:after="0" w:line="240" w:lineRule="auto"/>
        <w:jc w:val="center"/>
        <w:rPr>
          <w:rFonts w:ascii="Times New Roman" w:hAnsi="Times New Roman"/>
          <w:b/>
          <w:sz w:val="28"/>
          <w:szCs w:val="28"/>
        </w:rPr>
      </w:pPr>
    </w:p>
    <w:p w14:paraId="52D5C48E" w14:textId="77777777" w:rsidR="009F3105" w:rsidRDefault="009F3105" w:rsidP="00FE3B03">
      <w:pPr>
        <w:spacing w:after="0" w:line="240" w:lineRule="auto"/>
        <w:jc w:val="center"/>
        <w:rPr>
          <w:rFonts w:ascii="Times New Roman" w:hAnsi="Times New Roman"/>
          <w:b/>
          <w:sz w:val="28"/>
          <w:szCs w:val="28"/>
        </w:rPr>
      </w:pPr>
    </w:p>
    <w:p w14:paraId="6DE25C77" w14:textId="77777777" w:rsidR="009F3105" w:rsidRDefault="009F3105" w:rsidP="00FE3B03">
      <w:pPr>
        <w:spacing w:after="0" w:line="240" w:lineRule="auto"/>
        <w:jc w:val="center"/>
        <w:rPr>
          <w:rFonts w:ascii="Times New Roman" w:hAnsi="Times New Roman"/>
          <w:b/>
          <w:sz w:val="28"/>
          <w:szCs w:val="28"/>
        </w:rPr>
      </w:pPr>
    </w:p>
    <w:p w14:paraId="20023C1D" w14:textId="77777777" w:rsidR="009F3105" w:rsidRDefault="009F3105" w:rsidP="00FE3B03">
      <w:pPr>
        <w:spacing w:after="0" w:line="240" w:lineRule="auto"/>
        <w:jc w:val="center"/>
        <w:rPr>
          <w:rFonts w:ascii="Times New Roman" w:hAnsi="Times New Roman"/>
          <w:b/>
          <w:sz w:val="28"/>
          <w:szCs w:val="28"/>
        </w:rPr>
      </w:pPr>
    </w:p>
    <w:p w14:paraId="10C8FA2E" w14:textId="77777777" w:rsidR="009F3105" w:rsidRDefault="009F3105" w:rsidP="00FE3B03">
      <w:pPr>
        <w:spacing w:after="0" w:line="240" w:lineRule="auto"/>
        <w:jc w:val="center"/>
        <w:rPr>
          <w:rFonts w:ascii="Times New Roman" w:hAnsi="Times New Roman"/>
          <w:b/>
          <w:sz w:val="28"/>
          <w:szCs w:val="28"/>
        </w:rPr>
      </w:pPr>
    </w:p>
    <w:p w14:paraId="093281CB" w14:textId="77777777" w:rsidR="009F3105" w:rsidRDefault="009F3105" w:rsidP="00FE3B03">
      <w:pPr>
        <w:spacing w:after="0" w:line="240" w:lineRule="auto"/>
        <w:jc w:val="center"/>
        <w:rPr>
          <w:rFonts w:ascii="Times New Roman" w:hAnsi="Times New Roman"/>
          <w:b/>
          <w:sz w:val="28"/>
          <w:szCs w:val="28"/>
        </w:rPr>
      </w:pPr>
    </w:p>
    <w:p w14:paraId="71A9FC5E" w14:textId="77777777" w:rsidR="009C11DF" w:rsidRDefault="009C11DF" w:rsidP="00474283">
      <w:pPr>
        <w:spacing w:after="0" w:line="240" w:lineRule="auto"/>
        <w:rPr>
          <w:rFonts w:ascii="Times New Roman" w:hAnsi="Times New Roman"/>
          <w:b/>
          <w:sz w:val="28"/>
          <w:szCs w:val="28"/>
        </w:rPr>
      </w:pPr>
    </w:p>
    <w:p w14:paraId="2143A81F" w14:textId="77777777" w:rsidR="00E81807" w:rsidRPr="00FF1154" w:rsidRDefault="00E81807" w:rsidP="00474283">
      <w:pPr>
        <w:spacing w:after="0" w:line="240" w:lineRule="auto"/>
        <w:rPr>
          <w:rFonts w:ascii="Times New Roman" w:hAnsi="Times New Roman"/>
          <w:b/>
          <w:sz w:val="32"/>
          <w:szCs w:val="32"/>
        </w:rPr>
      </w:pPr>
    </w:p>
    <w:p w14:paraId="4B29E70F" w14:textId="77777777" w:rsidR="00B31FC0" w:rsidRDefault="00B31FC0" w:rsidP="006E1C73">
      <w:pPr>
        <w:spacing w:after="0" w:line="240" w:lineRule="auto"/>
        <w:jc w:val="center"/>
        <w:rPr>
          <w:rFonts w:ascii="Times New Roman" w:hAnsi="Times New Roman"/>
          <w:b/>
          <w:sz w:val="28"/>
          <w:szCs w:val="28"/>
        </w:rPr>
      </w:pPr>
      <w:bookmarkStart w:id="0" w:name="_Hlk91599085"/>
    </w:p>
    <w:p w14:paraId="52274E9B" w14:textId="0A4D1D55" w:rsidR="00B94B84" w:rsidRPr="00B94B84" w:rsidRDefault="00080B0C" w:rsidP="00B94B84">
      <w:pPr>
        <w:spacing w:after="0" w:line="240" w:lineRule="auto"/>
        <w:jc w:val="center"/>
        <w:rPr>
          <w:rFonts w:ascii="Times New Roman" w:hAnsi="Times New Roman"/>
          <w:b/>
          <w:sz w:val="28"/>
          <w:szCs w:val="28"/>
        </w:rPr>
      </w:pPr>
      <w:bookmarkStart w:id="1" w:name="_Hlk138405556"/>
      <w:bookmarkEnd w:id="0"/>
      <w:r w:rsidRPr="00626C5E">
        <w:rPr>
          <w:rFonts w:ascii="Times New Roman" w:hAnsi="Times New Roman"/>
          <w:b/>
          <w:sz w:val="28"/>
          <w:szCs w:val="28"/>
        </w:rPr>
        <w:t xml:space="preserve">Об </w:t>
      </w:r>
      <w:r>
        <w:rPr>
          <w:rFonts w:ascii="Times New Roman" w:hAnsi="Times New Roman"/>
          <w:b/>
          <w:sz w:val="28"/>
          <w:szCs w:val="28"/>
        </w:rPr>
        <w:t>утверждении границ</w:t>
      </w:r>
      <w:r w:rsidRPr="00626C5E">
        <w:rPr>
          <w:rFonts w:ascii="Times New Roman" w:hAnsi="Times New Roman"/>
          <w:b/>
          <w:sz w:val="28"/>
          <w:szCs w:val="28"/>
        </w:rPr>
        <w:t xml:space="preserve"> зон охраны </w:t>
      </w:r>
      <w:r w:rsidR="00B94B84" w:rsidRPr="00B94B84">
        <w:rPr>
          <w:rFonts w:ascii="Times New Roman" w:hAnsi="Times New Roman"/>
          <w:b/>
          <w:sz w:val="28"/>
          <w:szCs w:val="28"/>
        </w:rPr>
        <w:t xml:space="preserve">объекта культурного наследия регионального значения «Церковь Рождества Богородицы», 1894 г., </w:t>
      </w:r>
    </w:p>
    <w:p w14:paraId="199E0BE7" w14:textId="16A9D14A" w:rsidR="00080B0C" w:rsidRPr="00C55DFE" w:rsidRDefault="00B94B84" w:rsidP="00B94B84">
      <w:pPr>
        <w:spacing w:after="0" w:line="240" w:lineRule="auto"/>
        <w:jc w:val="center"/>
        <w:rPr>
          <w:rFonts w:ascii="Times New Roman" w:hAnsi="Times New Roman"/>
          <w:b/>
          <w:sz w:val="28"/>
          <w:szCs w:val="28"/>
        </w:rPr>
      </w:pPr>
      <w:r w:rsidRPr="00B94B84">
        <w:rPr>
          <w:rFonts w:ascii="Times New Roman" w:hAnsi="Times New Roman"/>
          <w:b/>
          <w:sz w:val="28"/>
          <w:szCs w:val="28"/>
        </w:rPr>
        <w:t xml:space="preserve">расположенного по адресу: Курская область, Суджанский </w:t>
      </w:r>
      <w:proofErr w:type="gramStart"/>
      <w:r w:rsidRPr="00B94B84">
        <w:rPr>
          <w:rFonts w:ascii="Times New Roman" w:hAnsi="Times New Roman"/>
          <w:b/>
          <w:sz w:val="28"/>
          <w:szCs w:val="28"/>
        </w:rPr>
        <w:t xml:space="preserve">район, </w:t>
      </w:r>
      <w:r>
        <w:rPr>
          <w:rFonts w:ascii="Times New Roman" w:hAnsi="Times New Roman"/>
          <w:b/>
          <w:sz w:val="28"/>
          <w:szCs w:val="28"/>
        </w:rPr>
        <w:t xml:space="preserve">  </w:t>
      </w:r>
      <w:proofErr w:type="gramEnd"/>
      <w:r>
        <w:rPr>
          <w:rFonts w:ascii="Times New Roman" w:hAnsi="Times New Roman"/>
          <w:b/>
          <w:sz w:val="28"/>
          <w:szCs w:val="28"/>
        </w:rPr>
        <w:t xml:space="preserve">              </w:t>
      </w:r>
      <w:r w:rsidRPr="00B94B84">
        <w:rPr>
          <w:rFonts w:ascii="Times New Roman" w:hAnsi="Times New Roman"/>
          <w:b/>
          <w:sz w:val="28"/>
          <w:szCs w:val="28"/>
        </w:rPr>
        <w:t>с. Гоголевка</w:t>
      </w:r>
      <w:r w:rsidR="00080B0C">
        <w:rPr>
          <w:rFonts w:ascii="Times New Roman" w:hAnsi="Times New Roman"/>
          <w:b/>
          <w:sz w:val="28"/>
          <w:szCs w:val="28"/>
        </w:rPr>
        <w:t>,</w:t>
      </w:r>
      <w:r w:rsidR="0036306B">
        <w:rPr>
          <w:rFonts w:ascii="Times New Roman" w:hAnsi="Times New Roman"/>
          <w:b/>
          <w:sz w:val="28"/>
          <w:szCs w:val="28"/>
        </w:rPr>
        <w:t xml:space="preserve"> </w:t>
      </w:r>
      <w:r w:rsidR="00080B0C">
        <w:rPr>
          <w:rFonts w:ascii="Times New Roman" w:hAnsi="Times New Roman"/>
          <w:b/>
          <w:sz w:val="28"/>
          <w:szCs w:val="28"/>
        </w:rPr>
        <w:t>и требований к</w:t>
      </w:r>
      <w:r w:rsidR="00080B0C" w:rsidRPr="008C3B6E">
        <w:rPr>
          <w:rFonts w:ascii="Times New Roman" w:hAnsi="Times New Roman"/>
          <w:b/>
          <w:sz w:val="28"/>
          <w:szCs w:val="28"/>
        </w:rPr>
        <w:t xml:space="preserve"> </w:t>
      </w:r>
      <w:r w:rsidR="00080B0C" w:rsidRPr="00626C5E">
        <w:rPr>
          <w:rFonts w:ascii="Times New Roman" w:hAnsi="Times New Roman"/>
          <w:b/>
          <w:sz w:val="28"/>
          <w:szCs w:val="28"/>
        </w:rPr>
        <w:t>градостроительным регламентам</w:t>
      </w:r>
      <w:r w:rsidR="0036306B">
        <w:rPr>
          <w:rFonts w:ascii="Times New Roman" w:hAnsi="Times New Roman"/>
          <w:b/>
          <w:sz w:val="28"/>
          <w:szCs w:val="28"/>
        </w:rPr>
        <w:t xml:space="preserve"> </w:t>
      </w:r>
      <w:r w:rsidR="00080B0C" w:rsidRPr="00626C5E">
        <w:rPr>
          <w:rFonts w:ascii="Times New Roman" w:hAnsi="Times New Roman"/>
          <w:b/>
          <w:sz w:val="28"/>
          <w:szCs w:val="28"/>
        </w:rPr>
        <w:t>в границах территорий данных зон</w:t>
      </w:r>
      <w:bookmarkEnd w:id="1"/>
    </w:p>
    <w:p w14:paraId="5F3B4BAC" w14:textId="77777777" w:rsidR="00080B0C" w:rsidRDefault="00080B0C" w:rsidP="00080B0C">
      <w:pPr>
        <w:tabs>
          <w:tab w:val="left" w:pos="709"/>
        </w:tabs>
        <w:spacing w:after="0" w:line="240" w:lineRule="auto"/>
        <w:jc w:val="center"/>
        <w:rPr>
          <w:rFonts w:ascii="Times New Roman" w:hAnsi="Times New Roman"/>
          <w:b/>
          <w:sz w:val="28"/>
          <w:szCs w:val="28"/>
        </w:rPr>
      </w:pPr>
    </w:p>
    <w:p w14:paraId="00D2EC84" w14:textId="77777777" w:rsidR="00080B0C" w:rsidRPr="007C4B11" w:rsidRDefault="00080B0C" w:rsidP="00080B0C">
      <w:pPr>
        <w:spacing w:after="0" w:line="240" w:lineRule="auto"/>
        <w:jc w:val="center"/>
        <w:rPr>
          <w:rFonts w:ascii="Times New Roman" w:hAnsi="Times New Roman"/>
          <w:b/>
          <w:sz w:val="28"/>
          <w:szCs w:val="28"/>
        </w:rPr>
      </w:pPr>
    </w:p>
    <w:p w14:paraId="36C82E10" w14:textId="10343175" w:rsidR="00080B0C" w:rsidRPr="0061123E" w:rsidRDefault="00080B0C" w:rsidP="00B94B84">
      <w:pPr>
        <w:spacing w:after="0" w:line="240" w:lineRule="auto"/>
        <w:ind w:firstLine="709"/>
        <w:jc w:val="both"/>
        <w:rPr>
          <w:rFonts w:ascii="Times New Roman" w:hAnsi="Times New Roman"/>
          <w:bCs/>
          <w:sz w:val="28"/>
          <w:szCs w:val="28"/>
        </w:rPr>
      </w:pPr>
      <w:r w:rsidRPr="00626C5E">
        <w:rPr>
          <w:rFonts w:ascii="Times New Roman" w:hAnsi="Times New Roman"/>
          <w:bCs/>
          <w:sz w:val="28"/>
          <w:szCs w:val="28"/>
        </w:rPr>
        <w:t>В соответствии со статьей 34 Федерального закона от 25 июня                       2002 года</w:t>
      </w:r>
      <w:r>
        <w:rPr>
          <w:rFonts w:ascii="Times New Roman" w:hAnsi="Times New Roman"/>
          <w:bCs/>
          <w:sz w:val="28"/>
          <w:szCs w:val="28"/>
        </w:rPr>
        <w:t xml:space="preserve"> </w:t>
      </w:r>
      <w:r w:rsidRPr="00626C5E">
        <w:rPr>
          <w:rFonts w:ascii="Times New Roman" w:hAnsi="Times New Roman"/>
          <w:bCs/>
          <w:sz w:val="28"/>
          <w:szCs w:val="28"/>
        </w:rPr>
        <w:t>№ 73-ФЗ «Об объектах культурного наследия (памятниках истории и культуры) народов Российской Федерации»,</w:t>
      </w:r>
      <w:r>
        <w:rPr>
          <w:rFonts w:ascii="Times New Roman" w:hAnsi="Times New Roman"/>
          <w:bCs/>
          <w:sz w:val="28"/>
          <w:szCs w:val="28"/>
        </w:rPr>
        <w:t xml:space="preserve"> п</w:t>
      </w:r>
      <w:r w:rsidRPr="000E06CE">
        <w:rPr>
          <w:rFonts w:ascii="Times New Roman" w:hAnsi="Times New Roman"/>
          <w:bCs/>
          <w:sz w:val="28"/>
          <w:szCs w:val="28"/>
        </w:rPr>
        <w:t>остановлением</w:t>
      </w:r>
      <w:r>
        <w:rPr>
          <w:rFonts w:ascii="Times New Roman" w:hAnsi="Times New Roman"/>
          <w:bCs/>
          <w:sz w:val="28"/>
          <w:szCs w:val="28"/>
        </w:rPr>
        <w:t xml:space="preserve"> </w:t>
      </w:r>
      <w:r w:rsidRPr="000E06CE">
        <w:rPr>
          <w:rFonts w:ascii="Times New Roman" w:hAnsi="Times New Roman"/>
          <w:bCs/>
          <w:sz w:val="28"/>
          <w:szCs w:val="28"/>
        </w:rPr>
        <w:t>Правительства</w:t>
      </w:r>
      <w:r>
        <w:rPr>
          <w:rFonts w:ascii="Times New Roman" w:hAnsi="Times New Roman"/>
          <w:bCs/>
          <w:sz w:val="28"/>
          <w:szCs w:val="28"/>
        </w:rPr>
        <w:t xml:space="preserve"> </w:t>
      </w:r>
      <w:r w:rsidRPr="000E06CE">
        <w:rPr>
          <w:rFonts w:ascii="Times New Roman" w:hAnsi="Times New Roman"/>
          <w:bCs/>
          <w:sz w:val="28"/>
          <w:szCs w:val="28"/>
        </w:rPr>
        <w:t>Российской</w:t>
      </w:r>
      <w:r>
        <w:rPr>
          <w:rFonts w:ascii="Times New Roman" w:hAnsi="Times New Roman"/>
          <w:bCs/>
          <w:sz w:val="28"/>
          <w:szCs w:val="28"/>
        </w:rPr>
        <w:t xml:space="preserve"> </w:t>
      </w:r>
      <w:r w:rsidRPr="000E06CE">
        <w:rPr>
          <w:rFonts w:ascii="Times New Roman" w:hAnsi="Times New Roman"/>
          <w:bCs/>
          <w:sz w:val="28"/>
          <w:szCs w:val="28"/>
        </w:rPr>
        <w:t>Федерации от</w:t>
      </w:r>
      <w:r>
        <w:rPr>
          <w:rFonts w:ascii="Times New Roman" w:hAnsi="Times New Roman"/>
          <w:bCs/>
          <w:sz w:val="28"/>
          <w:szCs w:val="28"/>
        </w:rPr>
        <w:t xml:space="preserve"> </w:t>
      </w:r>
      <w:r w:rsidRPr="000E06CE">
        <w:rPr>
          <w:rFonts w:ascii="Times New Roman" w:hAnsi="Times New Roman"/>
          <w:bCs/>
          <w:sz w:val="28"/>
          <w:szCs w:val="28"/>
        </w:rPr>
        <w:t>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Pr>
          <w:rFonts w:ascii="Times New Roman" w:hAnsi="Times New Roman"/>
          <w:bCs/>
          <w:sz w:val="28"/>
          <w:szCs w:val="28"/>
        </w:rPr>
        <w:t xml:space="preserve">, </w:t>
      </w:r>
      <w:r w:rsidRPr="00626C5E">
        <w:rPr>
          <w:rFonts w:ascii="Times New Roman" w:hAnsi="Times New Roman"/>
          <w:bCs/>
          <w:sz w:val="28"/>
          <w:szCs w:val="28"/>
        </w:rPr>
        <w:t>статьей 35 Закона Курской области от 29 декабря 2005 года № 120-ЗКО «Об объектах культурного наследия Курской области»,</w:t>
      </w:r>
      <w:r>
        <w:rPr>
          <w:rFonts w:ascii="Times New Roman" w:hAnsi="Times New Roman"/>
          <w:bCs/>
          <w:sz w:val="28"/>
          <w:szCs w:val="28"/>
        </w:rPr>
        <w:t xml:space="preserve"> </w:t>
      </w:r>
      <w:r w:rsidRPr="00626C5E">
        <w:rPr>
          <w:rFonts w:ascii="Times New Roman" w:hAnsi="Times New Roman"/>
          <w:bCs/>
          <w:sz w:val="28"/>
          <w:szCs w:val="28"/>
        </w:rPr>
        <w:t>на основании проекта</w:t>
      </w:r>
      <w:r w:rsidR="00C820BF">
        <w:rPr>
          <w:rFonts w:ascii="Times New Roman" w:hAnsi="Times New Roman"/>
          <w:bCs/>
          <w:sz w:val="28"/>
          <w:szCs w:val="28"/>
        </w:rPr>
        <w:t xml:space="preserve"> </w:t>
      </w:r>
      <w:r w:rsidR="006B7933" w:rsidRPr="006B7933">
        <w:rPr>
          <w:rFonts w:ascii="Times New Roman" w:hAnsi="Times New Roman"/>
          <w:bCs/>
          <w:sz w:val="28"/>
          <w:szCs w:val="28"/>
        </w:rPr>
        <w:t xml:space="preserve">зон охраны </w:t>
      </w:r>
      <w:r w:rsidR="00B94B84" w:rsidRPr="00B94B84">
        <w:rPr>
          <w:rFonts w:ascii="Times New Roman" w:hAnsi="Times New Roman"/>
          <w:bCs/>
          <w:sz w:val="28"/>
          <w:szCs w:val="28"/>
        </w:rPr>
        <w:t>объекта культурного наследия регионального значения «Церковь Рождества Богородицы», 1894 г., расположенного по адресу: Курская область, Суджанский район, с. Гоголевка</w:t>
      </w:r>
      <w:r w:rsidRPr="00626C5E">
        <w:rPr>
          <w:rFonts w:ascii="Times New Roman" w:hAnsi="Times New Roman"/>
          <w:bCs/>
          <w:sz w:val="28"/>
          <w:szCs w:val="28"/>
        </w:rPr>
        <w:t>,</w:t>
      </w:r>
      <w:r>
        <w:rPr>
          <w:rFonts w:ascii="Times New Roman" w:hAnsi="Times New Roman"/>
          <w:bCs/>
          <w:sz w:val="28"/>
          <w:szCs w:val="28"/>
        </w:rPr>
        <w:t xml:space="preserve"> </w:t>
      </w:r>
      <w:r w:rsidRPr="00626C5E">
        <w:rPr>
          <w:rFonts w:ascii="Times New Roman" w:hAnsi="Times New Roman"/>
          <w:bCs/>
          <w:sz w:val="28"/>
          <w:szCs w:val="28"/>
        </w:rPr>
        <w:t>и положительного заключения государственной</w:t>
      </w:r>
      <w:r>
        <w:rPr>
          <w:rFonts w:ascii="Times New Roman" w:hAnsi="Times New Roman"/>
          <w:bCs/>
          <w:sz w:val="28"/>
          <w:szCs w:val="28"/>
        </w:rPr>
        <w:t xml:space="preserve"> </w:t>
      </w:r>
      <w:r w:rsidRPr="00626C5E">
        <w:rPr>
          <w:rFonts w:ascii="Times New Roman" w:hAnsi="Times New Roman"/>
          <w:bCs/>
          <w:sz w:val="28"/>
          <w:szCs w:val="28"/>
        </w:rPr>
        <w:t xml:space="preserve">историко-культурной экспертизы, в целях обеспечения сохранности объектов культурного наследия (памятников истории и культуры) народов Российской Федерации </w:t>
      </w:r>
      <w:r>
        <w:rPr>
          <w:rFonts w:ascii="Times New Roman" w:hAnsi="Times New Roman"/>
          <w:bCs/>
          <w:sz w:val="28"/>
          <w:szCs w:val="28"/>
        </w:rPr>
        <w:t>Правительство</w:t>
      </w:r>
      <w:r w:rsidRPr="00626C5E">
        <w:rPr>
          <w:rFonts w:ascii="Times New Roman" w:hAnsi="Times New Roman"/>
          <w:bCs/>
          <w:sz w:val="28"/>
          <w:szCs w:val="28"/>
        </w:rPr>
        <w:t xml:space="preserve"> Курской области ПОСТАНОВЛЯЕТ:</w:t>
      </w:r>
    </w:p>
    <w:p w14:paraId="389BF8CD" w14:textId="1287DB74" w:rsidR="00080B0C" w:rsidRDefault="00080B0C" w:rsidP="00B94B84">
      <w:pPr>
        <w:spacing w:after="0" w:line="240" w:lineRule="auto"/>
        <w:ind w:firstLine="709"/>
        <w:jc w:val="both"/>
        <w:rPr>
          <w:rFonts w:ascii="Times New Roman" w:hAnsi="Times New Roman"/>
          <w:bCs/>
          <w:sz w:val="28"/>
          <w:szCs w:val="28"/>
        </w:rPr>
      </w:pPr>
      <w:r w:rsidRPr="00335B1F">
        <w:rPr>
          <w:rFonts w:ascii="Times New Roman" w:hAnsi="Times New Roman"/>
          <w:bCs/>
          <w:sz w:val="28"/>
          <w:szCs w:val="28"/>
        </w:rPr>
        <w:t>1.</w:t>
      </w:r>
      <w:r>
        <w:rPr>
          <w:rFonts w:ascii="Times New Roman" w:hAnsi="Times New Roman"/>
          <w:bCs/>
          <w:sz w:val="28"/>
          <w:szCs w:val="28"/>
        </w:rPr>
        <w:t xml:space="preserve"> Утвердить границы </w:t>
      </w:r>
      <w:r w:rsidR="0099318A" w:rsidRPr="0099318A">
        <w:rPr>
          <w:rFonts w:ascii="Times New Roman" w:hAnsi="Times New Roman"/>
          <w:bCs/>
          <w:sz w:val="28"/>
          <w:szCs w:val="28"/>
        </w:rPr>
        <w:t xml:space="preserve">зон </w:t>
      </w:r>
      <w:r w:rsidR="00B94B84" w:rsidRPr="00B94B84">
        <w:rPr>
          <w:rFonts w:ascii="Times New Roman" w:hAnsi="Times New Roman"/>
          <w:bCs/>
          <w:sz w:val="28"/>
          <w:szCs w:val="28"/>
        </w:rPr>
        <w:t xml:space="preserve">объекта культурного наследия регионального значения «Церковь Рождества Богородицы», 1894 г., расположенного по адресу: Курская область, Суджанский район, </w:t>
      </w:r>
      <w:r w:rsidR="00B94B84">
        <w:rPr>
          <w:rFonts w:ascii="Times New Roman" w:hAnsi="Times New Roman"/>
          <w:bCs/>
          <w:sz w:val="28"/>
          <w:szCs w:val="28"/>
        </w:rPr>
        <w:t xml:space="preserve">                     </w:t>
      </w:r>
      <w:r w:rsidR="00B94B84" w:rsidRPr="00B94B84">
        <w:rPr>
          <w:rFonts w:ascii="Times New Roman" w:hAnsi="Times New Roman"/>
          <w:bCs/>
          <w:sz w:val="28"/>
          <w:szCs w:val="28"/>
        </w:rPr>
        <w:t>с. Гоголевка</w:t>
      </w:r>
      <w:r w:rsidR="00B94B84" w:rsidRPr="00B94B84">
        <w:rPr>
          <w:rFonts w:ascii="Times New Roman" w:hAnsi="Times New Roman"/>
          <w:bCs/>
          <w:sz w:val="28"/>
          <w:szCs w:val="28"/>
        </w:rPr>
        <w:t xml:space="preserve"> </w:t>
      </w:r>
      <w:r w:rsidRPr="00C233DE">
        <w:rPr>
          <w:rFonts w:ascii="Times New Roman" w:hAnsi="Times New Roman"/>
          <w:bCs/>
          <w:sz w:val="28"/>
          <w:szCs w:val="28"/>
        </w:rPr>
        <w:t>(далее - объект культурного наследия), согласно приложению</w:t>
      </w:r>
      <w:r>
        <w:rPr>
          <w:rFonts w:ascii="Times New Roman" w:hAnsi="Times New Roman"/>
          <w:bCs/>
          <w:sz w:val="28"/>
          <w:szCs w:val="28"/>
        </w:rPr>
        <w:t xml:space="preserve"> к настоящему постановлению</w:t>
      </w:r>
      <w:r w:rsidRPr="00C233DE">
        <w:rPr>
          <w:rFonts w:ascii="Times New Roman" w:hAnsi="Times New Roman"/>
          <w:bCs/>
          <w:sz w:val="28"/>
          <w:szCs w:val="28"/>
        </w:rPr>
        <w:t>.</w:t>
      </w:r>
    </w:p>
    <w:p w14:paraId="52A49F5F" w14:textId="7077AAE7" w:rsidR="00080B0C" w:rsidRDefault="00080B0C" w:rsidP="00B94B84">
      <w:pPr>
        <w:spacing w:after="0" w:line="240" w:lineRule="auto"/>
        <w:ind w:firstLine="709"/>
        <w:jc w:val="both"/>
        <w:rPr>
          <w:rFonts w:ascii="Times New Roman" w:hAnsi="Times New Roman"/>
          <w:bCs/>
          <w:sz w:val="28"/>
          <w:szCs w:val="28"/>
        </w:rPr>
      </w:pPr>
      <w:r w:rsidRPr="00335B1F">
        <w:rPr>
          <w:rFonts w:ascii="Times New Roman" w:hAnsi="Times New Roman"/>
          <w:bCs/>
          <w:sz w:val="28"/>
          <w:szCs w:val="28"/>
        </w:rPr>
        <w:t>2.</w:t>
      </w:r>
      <w:r>
        <w:rPr>
          <w:rFonts w:ascii="Times New Roman" w:hAnsi="Times New Roman"/>
          <w:bCs/>
          <w:sz w:val="28"/>
          <w:szCs w:val="28"/>
        </w:rPr>
        <w:t> </w:t>
      </w:r>
      <w:r w:rsidRPr="00C233DE">
        <w:rPr>
          <w:rFonts w:ascii="Times New Roman" w:hAnsi="Times New Roman"/>
          <w:bCs/>
          <w:sz w:val="28"/>
          <w:szCs w:val="28"/>
        </w:rPr>
        <w:t>Утвердить прилагаемые требования к градостроительным регламентам в границах территори</w:t>
      </w:r>
      <w:r>
        <w:rPr>
          <w:rFonts w:ascii="Times New Roman" w:hAnsi="Times New Roman"/>
          <w:bCs/>
          <w:sz w:val="28"/>
          <w:szCs w:val="28"/>
        </w:rPr>
        <w:t>й</w:t>
      </w:r>
      <w:r w:rsidRPr="00C233DE">
        <w:rPr>
          <w:rFonts w:ascii="Times New Roman" w:hAnsi="Times New Roman"/>
          <w:bCs/>
          <w:sz w:val="28"/>
          <w:szCs w:val="28"/>
        </w:rPr>
        <w:t xml:space="preserve"> </w:t>
      </w:r>
      <w:r w:rsidR="0099318A" w:rsidRPr="0099318A">
        <w:rPr>
          <w:rFonts w:ascii="Times New Roman" w:hAnsi="Times New Roman"/>
          <w:bCs/>
          <w:sz w:val="28"/>
          <w:szCs w:val="28"/>
        </w:rPr>
        <w:t xml:space="preserve">зон охраны </w:t>
      </w:r>
      <w:r w:rsidR="00B94B84" w:rsidRPr="00B94B84">
        <w:rPr>
          <w:rFonts w:ascii="Times New Roman" w:hAnsi="Times New Roman"/>
          <w:bCs/>
          <w:sz w:val="28"/>
          <w:szCs w:val="28"/>
        </w:rPr>
        <w:t>объекта культурного наследия регионального значения «Церковь Рождества Богородицы», 1894 г., расположенного по адресу: Курская область, Суджанский район, с. Гоголевка</w:t>
      </w:r>
      <w:r w:rsidRPr="00C233DE">
        <w:rPr>
          <w:rFonts w:ascii="Times New Roman" w:hAnsi="Times New Roman"/>
          <w:bCs/>
          <w:sz w:val="28"/>
          <w:szCs w:val="28"/>
        </w:rPr>
        <w:t>.</w:t>
      </w:r>
    </w:p>
    <w:p w14:paraId="1082E39E" w14:textId="77777777" w:rsidR="00080B0C" w:rsidRDefault="00080B0C" w:rsidP="00080B0C">
      <w:pPr>
        <w:spacing w:after="0" w:line="240" w:lineRule="auto"/>
        <w:ind w:firstLine="709"/>
        <w:jc w:val="both"/>
        <w:rPr>
          <w:rFonts w:ascii="Times New Roman" w:hAnsi="Times New Roman"/>
          <w:bCs/>
          <w:sz w:val="28"/>
          <w:szCs w:val="28"/>
        </w:rPr>
      </w:pPr>
      <w:r w:rsidRPr="00335B1F">
        <w:rPr>
          <w:rFonts w:ascii="Times New Roman" w:hAnsi="Times New Roman"/>
          <w:bCs/>
          <w:sz w:val="28"/>
          <w:szCs w:val="28"/>
        </w:rPr>
        <w:lastRenderedPageBreak/>
        <w:t>3.</w:t>
      </w:r>
      <w:r>
        <w:rPr>
          <w:rFonts w:ascii="Times New Roman" w:hAnsi="Times New Roman"/>
          <w:bCs/>
          <w:sz w:val="28"/>
          <w:szCs w:val="28"/>
        </w:rPr>
        <w:t> Министерству по государственной</w:t>
      </w:r>
      <w:r w:rsidRPr="00335B1F">
        <w:rPr>
          <w:rFonts w:ascii="Times New Roman" w:hAnsi="Times New Roman"/>
          <w:bCs/>
          <w:sz w:val="28"/>
          <w:szCs w:val="28"/>
        </w:rPr>
        <w:t xml:space="preserve"> охране объектов культурного наследия Курской области</w:t>
      </w:r>
      <w:r>
        <w:rPr>
          <w:rFonts w:ascii="Times New Roman" w:hAnsi="Times New Roman"/>
          <w:bCs/>
          <w:sz w:val="28"/>
          <w:szCs w:val="28"/>
        </w:rPr>
        <w:t xml:space="preserve"> </w:t>
      </w:r>
      <w:r w:rsidRPr="00335B1F">
        <w:rPr>
          <w:rFonts w:ascii="Times New Roman" w:hAnsi="Times New Roman"/>
          <w:bCs/>
          <w:sz w:val="28"/>
          <w:szCs w:val="28"/>
        </w:rPr>
        <w:t>обеспечить:</w:t>
      </w:r>
    </w:p>
    <w:p w14:paraId="0862F1A7" w14:textId="77777777" w:rsidR="00080B0C" w:rsidRDefault="00080B0C" w:rsidP="00080B0C">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контроль за соблюдением </w:t>
      </w:r>
      <w:r w:rsidRPr="002F2DCE">
        <w:rPr>
          <w:rFonts w:ascii="Times New Roman" w:hAnsi="Times New Roman"/>
          <w:bCs/>
          <w:sz w:val="28"/>
          <w:szCs w:val="28"/>
        </w:rPr>
        <w:t xml:space="preserve">требований к градостроительным регламентам в </w:t>
      </w:r>
      <w:r>
        <w:rPr>
          <w:rFonts w:ascii="Times New Roman" w:hAnsi="Times New Roman"/>
          <w:bCs/>
          <w:sz w:val="28"/>
          <w:szCs w:val="28"/>
        </w:rPr>
        <w:t>границах территорий</w:t>
      </w:r>
      <w:r w:rsidRPr="002F2DCE">
        <w:rPr>
          <w:rFonts w:ascii="Times New Roman" w:hAnsi="Times New Roman"/>
          <w:bCs/>
          <w:sz w:val="28"/>
          <w:szCs w:val="28"/>
        </w:rPr>
        <w:t xml:space="preserve"> зон охраны объекта культурного наследия</w:t>
      </w:r>
      <w:r>
        <w:rPr>
          <w:rFonts w:ascii="Times New Roman" w:hAnsi="Times New Roman"/>
          <w:bCs/>
          <w:sz w:val="28"/>
          <w:szCs w:val="28"/>
        </w:rPr>
        <w:t>,</w:t>
      </w:r>
      <w:r w:rsidRPr="002F2DCE">
        <w:rPr>
          <w:rFonts w:ascii="Times New Roman" w:hAnsi="Times New Roman"/>
          <w:bCs/>
          <w:sz w:val="28"/>
          <w:szCs w:val="28"/>
        </w:rPr>
        <w:t xml:space="preserve"> утвержденных настоящим постановлением;</w:t>
      </w:r>
    </w:p>
    <w:p w14:paraId="12031383" w14:textId="186C0690" w:rsidR="00080B0C" w:rsidRDefault="00080B0C" w:rsidP="006B7933">
      <w:pPr>
        <w:spacing w:after="0" w:line="240" w:lineRule="auto"/>
        <w:ind w:firstLine="709"/>
        <w:jc w:val="both"/>
        <w:rPr>
          <w:rFonts w:ascii="Times New Roman" w:hAnsi="Times New Roman"/>
          <w:bCs/>
          <w:sz w:val="28"/>
          <w:szCs w:val="28"/>
        </w:rPr>
      </w:pPr>
      <w:r>
        <w:rPr>
          <w:rFonts w:ascii="Times New Roman" w:eastAsia="Calibri" w:hAnsi="Times New Roman"/>
          <w:bCs/>
          <w:sz w:val="28"/>
          <w:szCs w:val="28"/>
        </w:rPr>
        <w:t>представление сведений о наличии зон охраны объекта культурного наследия в установленном порядке в орган регистрации прав для учета в Едином государственном реестре недвижимости.</w:t>
      </w:r>
    </w:p>
    <w:p w14:paraId="03447917" w14:textId="77777777" w:rsidR="006B7933" w:rsidRDefault="006B7933" w:rsidP="006B7933">
      <w:pPr>
        <w:spacing w:after="0" w:line="240" w:lineRule="auto"/>
        <w:ind w:firstLine="709"/>
        <w:jc w:val="both"/>
        <w:rPr>
          <w:rFonts w:ascii="Times New Roman" w:hAnsi="Times New Roman"/>
          <w:bCs/>
          <w:sz w:val="28"/>
          <w:szCs w:val="28"/>
        </w:rPr>
      </w:pPr>
    </w:p>
    <w:p w14:paraId="74E6125D" w14:textId="77777777" w:rsidR="006B7933" w:rsidRDefault="006B7933" w:rsidP="006B7933">
      <w:pPr>
        <w:spacing w:after="0" w:line="240" w:lineRule="auto"/>
        <w:ind w:firstLine="709"/>
        <w:jc w:val="both"/>
        <w:rPr>
          <w:rFonts w:ascii="Times New Roman" w:hAnsi="Times New Roman"/>
          <w:bCs/>
          <w:sz w:val="28"/>
          <w:szCs w:val="28"/>
        </w:rPr>
      </w:pPr>
    </w:p>
    <w:p w14:paraId="395B5DAB" w14:textId="77777777" w:rsidR="006B7933" w:rsidRPr="006B7933" w:rsidRDefault="006B7933" w:rsidP="006B7933">
      <w:pPr>
        <w:spacing w:after="0" w:line="240" w:lineRule="auto"/>
        <w:ind w:firstLine="709"/>
        <w:jc w:val="both"/>
        <w:rPr>
          <w:rFonts w:ascii="Times New Roman" w:hAnsi="Times New Roman"/>
          <w:bCs/>
          <w:sz w:val="28"/>
          <w:szCs w:val="28"/>
        </w:rPr>
      </w:pPr>
    </w:p>
    <w:p w14:paraId="55C0C67B" w14:textId="77777777" w:rsidR="006B7933" w:rsidRDefault="006B7933"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Временно исполняющий обязанности </w:t>
      </w:r>
    </w:p>
    <w:p w14:paraId="58225241" w14:textId="5F8B4129" w:rsidR="00080B0C" w:rsidRPr="002A7D75" w:rsidRDefault="006B7933"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п</w:t>
      </w:r>
      <w:r w:rsidR="00080B0C" w:rsidRPr="002A7D75">
        <w:rPr>
          <w:rFonts w:ascii="Times New Roman" w:hAnsi="Times New Roman"/>
          <w:color w:val="000000"/>
          <w:spacing w:val="-1"/>
          <w:sz w:val="28"/>
          <w:szCs w:val="28"/>
        </w:rPr>
        <w:t>ерв</w:t>
      </w:r>
      <w:r>
        <w:rPr>
          <w:rFonts w:ascii="Times New Roman" w:hAnsi="Times New Roman"/>
          <w:color w:val="000000"/>
          <w:spacing w:val="-1"/>
          <w:sz w:val="28"/>
          <w:szCs w:val="28"/>
        </w:rPr>
        <w:t>ого</w:t>
      </w:r>
      <w:r w:rsidR="00080B0C" w:rsidRPr="002A7D75">
        <w:rPr>
          <w:rFonts w:ascii="Times New Roman" w:hAnsi="Times New Roman"/>
          <w:color w:val="000000"/>
          <w:spacing w:val="-1"/>
          <w:sz w:val="28"/>
          <w:szCs w:val="28"/>
        </w:rPr>
        <w:t xml:space="preserve"> заместител</w:t>
      </w:r>
      <w:r>
        <w:rPr>
          <w:rFonts w:ascii="Times New Roman" w:hAnsi="Times New Roman"/>
          <w:color w:val="000000"/>
          <w:spacing w:val="-1"/>
          <w:sz w:val="28"/>
          <w:szCs w:val="28"/>
        </w:rPr>
        <w:t>я</w:t>
      </w:r>
      <w:r w:rsidR="00080B0C" w:rsidRPr="002A7D75">
        <w:rPr>
          <w:rFonts w:ascii="Times New Roman" w:hAnsi="Times New Roman"/>
          <w:color w:val="000000"/>
          <w:spacing w:val="-1"/>
          <w:sz w:val="28"/>
          <w:szCs w:val="28"/>
        </w:rPr>
        <w:t xml:space="preserve"> Губернатора</w:t>
      </w:r>
    </w:p>
    <w:p w14:paraId="37BA6054" w14:textId="77777777" w:rsidR="00080B0C" w:rsidRPr="002A7D75" w:rsidRDefault="00080B0C"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sidRPr="002A7D75">
        <w:rPr>
          <w:rFonts w:ascii="Times New Roman" w:hAnsi="Times New Roman"/>
          <w:color w:val="000000"/>
          <w:spacing w:val="-1"/>
          <w:sz w:val="28"/>
          <w:szCs w:val="28"/>
        </w:rPr>
        <w:t xml:space="preserve">Курской области – </w:t>
      </w:r>
    </w:p>
    <w:p w14:paraId="040E52C2" w14:textId="23BE4744" w:rsidR="00080B0C" w:rsidRPr="002A7D75" w:rsidRDefault="00080B0C"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sidRPr="002A7D75">
        <w:rPr>
          <w:rFonts w:ascii="Times New Roman" w:hAnsi="Times New Roman"/>
          <w:color w:val="000000"/>
          <w:spacing w:val="-1"/>
          <w:sz w:val="28"/>
          <w:szCs w:val="28"/>
        </w:rPr>
        <w:t>Председател</w:t>
      </w:r>
      <w:r w:rsidR="006B7933">
        <w:rPr>
          <w:rFonts w:ascii="Times New Roman" w:hAnsi="Times New Roman"/>
          <w:color w:val="000000"/>
          <w:spacing w:val="-1"/>
          <w:sz w:val="28"/>
          <w:szCs w:val="28"/>
        </w:rPr>
        <w:t>я</w:t>
      </w:r>
      <w:r w:rsidRPr="002A7D75">
        <w:rPr>
          <w:rFonts w:ascii="Times New Roman" w:hAnsi="Times New Roman"/>
          <w:color w:val="000000"/>
          <w:spacing w:val="-1"/>
          <w:sz w:val="28"/>
          <w:szCs w:val="28"/>
        </w:rPr>
        <w:t xml:space="preserve"> Правительства</w:t>
      </w:r>
    </w:p>
    <w:p w14:paraId="1ACFC320" w14:textId="47CC8131" w:rsidR="00FE3B03" w:rsidRDefault="00080B0C"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sidRPr="002A7D75">
        <w:rPr>
          <w:rFonts w:ascii="Times New Roman" w:hAnsi="Times New Roman"/>
          <w:color w:val="000000"/>
          <w:spacing w:val="-1"/>
          <w:sz w:val="28"/>
          <w:szCs w:val="28"/>
        </w:rPr>
        <w:t xml:space="preserve">Курской области                                                                            </w:t>
      </w:r>
      <w:r>
        <w:rPr>
          <w:rFonts w:ascii="Times New Roman" w:hAnsi="Times New Roman"/>
          <w:color w:val="000000"/>
          <w:spacing w:val="-1"/>
          <w:sz w:val="28"/>
          <w:szCs w:val="28"/>
        </w:rPr>
        <w:t xml:space="preserve">     А.</w:t>
      </w:r>
      <w:r w:rsidR="00ED0315">
        <w:rPr>
          <w:rFonts w:ascii="Times New Roman" w:hAnsi="Times New Roman"/>
          <w:color w:val="000000"/>
          <w:spacing w:val="-1"/>
          <w:sz w:val="28"/>
          <w:szCs w:val="28"/>
        </w:rPr>
        <w:t>Е. Чепик</w:t>
      </w:r>
    </w:p>
    <w:p w14:paraId="2F7D5B32" w14:textId="77777777" w:rsidR="00EE238D" w:rsidRDefault="00EE238D" w:rsidP="00FE3B03">
      <w:pPr>
        <w:jc w:val="center"/>
        <w:rPr>
          <w:rFonts w:ascii="Times New Roman" w:hAnsi="Times New Roman"/>
          <w:b/>
          <w:sz w:val="28"/>
          <w:szCs w:val="28"/>
        </w:rPr>
        <w:sectPr w:rsidR="00EE238D" w:rsidSect="008939E7">
          <w:headerReference w:type="default" r:id="rId8"/>
          <w:pgSz w:w="11906" w:h="16838"/>
          <w:pgMar w:top="851" w:right="1247" w:bottom="1134" w:left="1701" w:header="510" w:footer="567" w:gutter="0"/>
          <w:cols w:space="708"/>
          <w:titlePg/>
          <w:docGrid w:linePitch="360"/>
        </w:sectPr>
      </w:pPr>
    </w:p>
    <w:tbl>
      <w:tblPr>
        <w:tblStyle w:val="af0"/>
        <w:tblW w:w="9661" w:type="dxa"/>
        <w:tblLook w:val="04A0" w:firstRow="1" w:lastRow="0" w:firstColumn="1" w:lastColumn="0" w:noHBand="0" w:noVBand="1"/>
      </w:tblPr>
      <w:tblGrid>
        <w:gridCol w:w="9661"/>
      </w:tblGrid>
      <w:tr w:rsidR="0003677A" w14:paraId="28BBF29B" w14:textId="77777777" w:rsidTr="0003677A">
        <w:trPr>
          <w:trHeight w:val="1506"/>
        </w:trPr>
        <w:tc>
          <w:tcPr>
            <w:tcW w:w="9661" w:type="dxa"/>
            <w:tcBorders>
              <w:top w:val="nil"/>
              <w:left w:val="nil"/>
              <w:bottom w:val="nil"/>
              <w:right w:val="nil"/>
            </w:tcBorders>
          </w:tcPr>
          <w:p w14:paraId="77206C52" w14:textId="1129437C" w:rsidR="0003677A" w:rsidRPr="0003677A" w:rsidRDefault="00FF1154" w:rsidP="00FF1154">
            <w:pPr>
              <w:spacing w:after="0" w:line="240" w:lineRule="auto"/>
              <w:ind w:left="4849"/>
              <w:rPr>
                <w:rFonts w:ascii="Times New Roman" w:hAnsi="Times New Roman"/>
                <w:bCs/>
                <w:sz w:val="28"/>
                <w:szCs w:val="28"/>
              </w:rPr>
            </w:pPr>
            <w:r>
              <w:rPr>
                <w:rFonts w:ascii="Times New Roman" w:hAnsi="Times New Roman"/>
                <w:bCs/>
                <w:sz w:val="28"/>
                <w:szCs w:val="28"/>
              </w:rPr>
              <w:lastRenderedPageBreak/>
              <w:t xml:space="preserve">                  </w:t>
            </w:r>
            <w:r w:rsidR="0003677A" w:rsidRPr="0003677A">
              <w:rPr>
                <w:rFonts w:ascii="Times New Roman" w:hAnsi="Times New Roman"/>
                <w:bCs/>
                <w:sz w:val="28"/>
                <w:szCs w:val="28"/>
              </w:rPr>
              <w:t xml:space="preserve">Приложение </w:t>
            </w:r>
            <w:r w:rsidR="00974443">
              <w:rPr>
                <w:rFonts w:ascii="Times New Roman" w:hAnsi="Times New Roman"/>
                <w:bCs/>
                <w:sz w:val="28"/>
                <w:szCs w:val="28"/>
              </w:rPr>
              <w:t xml:space="preserve"> </w:t>
            </w:r>
          </w:p>
          <w:p w14:paraId="31E879DB" w14:textId="087605F4" w:rsidR="0003677A" w:rsidRPr="0003677A" w:rsidRDefault="0003677A" w:rsidP="0003677A">
            <w:pPr>
              <w:spacing w:after="0" w:line="240" w:lineRule="auto"/>
              <w:ind w:left="4849" w:hanging="426"/>
              <w:jc w:val="center"/>
              <w:rPr>
                <w:rFonts w:ascii="Times New Roman" w:hAnsi="Times New Roman"/>
                <w:bCs/>
                <w:sz w:val="28"/>
                <w:szCs w:val="28"/>
              </w:rPr>
            </w:pPr>
            <w:r w:rsidRPr="0003677A">
              <w:rPr>
                <w:rFonts w:ascii="Times New Roman" w:hAnsi="Times New Roman"/>
                <w:bCs/>
                <w:sz w:val="28"/>
                <w:szCs w:val="28"/>
              </w:rPr>
              <w:t xml:space="preserve">к постановлению </w:t>
            </w:r>
            <w:r w:rsidR="002A7D75">
              <w:rPr>
                <w:rFonts w:ascii="Times New Roman" w:hAnsi="Times New Roman"/>
                <w:bCs/>
                <w:sz w:val="28"/>
                <w:szCs w:val="28"/>
              </w:rPr>
              <w:t>Правительства</w:t>
            </w:r>
          </w:p>
          <w:p w14:paraId="3E9787F9" w14:textId="77777777" w:rsidR="0003677A" w:rsidRPr="0003677A" w:rsidRDefault="0003677A" w:rsidP="0003677A">
            <w:pPr>
              <w:spacing w:after="0" w:line="240" w:lineRule="auto"/>
              <w:ind w:left="4849"/>
              <w:jc w:val="center"/>
              <w:rPr>
                <w:rFonts w:ascii="Times New Roman" w:hAnsi="Times New Roman"/>
                <w:bCs/>
                <w:sz w:val="28"/>
                <w:szCs w:val="28"/>
              </w:rPr>
            </w:pPr>
            <w:r w:rsidRPr="0003677A">
              <w:rPr>
                <w:rFonts w:ascii="Times New Roman" w:hAnsi="Times New Roman"/>
                <w:bCs/>
                <w:sz w:val="28"/>
                <w:szCs w:val="28"/>
              </w:rPr>
              <w:t>Курской области</w:t>
            </w:r>
          </w:p>
          <w:p w14:paraId="564824E3" w14:textId="77777777" w:rsidR="0003677A" w:rsidRPr="0003677A" w:rsidRDefault="0003677A" w:rsidP="00DD010B">
            <w:pPr>
              <w:spacing w:after="0" w:line="240" w:lineRule="auto"/>
              <w:jc w:val="center"/>
              <w:rPr>
                <w:rFonts w:ascii="Times New Roman" w:hAnsi="Times New Roman"/>
                <w:bCs/>
                <w:sz w:val="28"/>
                <w:szCs w:val="28"/>
              </w:rPr>
            </w:pPr>
            <w:r w:rsidRPr="0003677A">
              <w:rPr>
                <w:rFonts w:ascii="Times New Roman" w:hAnsi="Times New Roman"/>
                <w:bCs/>
                <w:sz w:val="28"/>
                <w:szCs w:val="28"/>
              </w:rPr>
              <w:t xml:space="preserve">                        </w:t>
            </w:r>
            <w:r w:rsidR="00DD010B">
              <w:rPr>
                <w:rFonts w:ascii="Times New Roman" w:hAnsi="Times New Roman"/>
                <w:bCs/>
                <w:sz w:val="28"/>
                <w:szCs w:val="28"/>
              </w:rPr>
              <w:t xml:space="preserve">                                  </w:t>
            </w:r>
            <w:r w:rsidR="00722323">
              <w:rPr>
                <w:rFonts w:ascii="Times New Roman" w:hAnsi="Times New Roman"/>
                <w:bCs/>
                <w:sz w:val="28"/>
                <w:szCs w:val="28"/>
              </w:rPr>
              <w:t xml:space="preserve">    </w:t>
            </w:r>
            <w:r w:rsidRPr="0003677A">
              <w:rPr>
                <w:rFonts w:ascii="Times New Roman" w:hAnsi="Times New Roman"/>
                <w:bCs/>
                <w:sz w:val="28"/>
                <w:szCs w:val="28"/>
              </w:rPr>
              <w:t>от _______</w:t>
            </w:r>
            <w:r w:rsidR="00DD010B">
              <w:rPr>
                <w:rFonts w:ascii="Times New Roman" w:hAnsi="Times New Roman"/>
                <w:bCs/>
                <w:sz w:val="28"/>
                <w:szCs w:val="28"/>
              </w:rPr>
              <w:t>______</w:t>
            </w:r>
            <w:r w:rsidR="00722323">
              <w:rPr>
                <w:rFonts w:ascii="Times New Roman" w:hAnsi="Times New Roman"/>
                <w:bCs/>
                <w:sz w:val="28"/>
                <w:szCs w:val="28"/>
              </w:rPr>
              <w:t>___</w:t>
            </w:r>
            <w:r w:rsidRPr="0003677A">
              <w:rPr>
                <w:rFonts w:ascii="Times New Roman" w:hAnsi="Times New Roman"/>
                <w:bCs/>
                <w:sz w:val="28"/>
                <w:szCs w:val="28"/>
              </w:rPr>
              <w:t>№ _______</w:t>
            </w:r>
            <w:r w:rsidR="00722323">
              <w:rPr>
                <w:rFonts w:ascii="Times New Roman" w:hAnsi="Times New Roman"/>
                <w:bCs/>
                <w:sz w:val="28"/>
                <w:szCs w:val="28"/>
              </w:rPr>
              <w:t>_</w:t>
            </w:r>
          </w:p>
        </w:tc>
      </w:tr>
    </w:tbl>
    <w:p w14:paraId="1AEF564C" w14:textId="77777777" w:rsidR="00EB39ED" w:rsidRDefault="00EB39ED" w:rsidP="00C53160">
      <w:pPr>
        <w:spacing w:after="0" w:line="240" w:lineRule="auto"/>
        <w:rPr>
          <w:rFonts w:ascii="Times New Roman" w:hAnsi="Times New Roman"/>
          <w:b/>
          <w:sz w:val="28"/>
          <w:szCs w:val="28"/>
        </w:rPr>
      </w:pPr>
    </w:p>
    <w:p w14:paraId="3EA188A6" w14:textId="77777777" w:rsidR="00D544FA" w:rsidRDefault="00D544FA" w:rsidP="00C53160">
      <w:pPr>
        <w:spacing w:after="0" w:line="240" w:lineRule="auto"/>
        <w:rPr>
          <w:rFonts w:ascii="Times New Roman" w:hAnsi="Times New Roman"/>
          <w:b/>
          <w:sz w:val="28"/>
          <w:szCs w:val="28"/>
        </w:rPr>
      </w:pPr>
    </w:p>
    <w:p w14:paraId="2360DB98" w14:textId="6B09AA81" w:rsidR="00B94B84" w:rsidRPr="00B94B84" w:rsidRDefault="00892F1F" w:rsidP="00B94B84">
      <w:pPr>
        <w:spacing w:after="0" w:line="240" w:lineRule="auto"/>
        <w:jc w:val="center"/>
        <w:rPr>
          <w:rFonts w:ascii="Times New Roman" w:hAnsi="Times New Roman"/>
          <w:b/>
          <w:sz w:val="28"/>
          <w:szCs w:val="28"/>
        </w:rPr>
      </w:pPr>
      <w:r>
        <w:rPr>
          <w:rFonts w:ascii="Times New Roman" w:hAnsi="Times New Roman"/>
          <w:b/>
          <w:sz w:val="28"/>
          <w:szCs w:val="28"/>
        </w:rPr>
        <w:t xml:space="preserve">Границы </w:t>
      </w:r>
      <w:r w:rsidR="0099318A" w:rsidRPr="0099318A">
        <w:rPr>
          <w:rFonts w:ascii="Times New Roman" w:hAnsi="Times New Roman"/>
          <w:b/>
          <w:sz w:val="28"/>
          <w:szCs w:val="28"/>
        </w:rPr>
        <w:t xml:space="preserve">зон </w:t>
      </w:r>
      <w:r w:rsidR="00B94B84" w:rsidRPr="00B94B84">
        <w:rPr>
          <w:rFonts w:ascii="Times New Roman" w:hAnsi="Times New Roman"/>
          <w:b/>
          <w:sz w:val="28"/>
          <w:szCs w:val="28"/>
        </w:rPr>
        <w:t xml:space="preserve">охраны объекта культурного наследия регионального значения «Церковь Рождества Богородицы», 1894 г., </w:t>
      </w:r>
    </w:p>
    <w:p w14:paraId="41DBA315" w14:textId="77777777" w:rsidR="00B94B84" w:rsidRDefault="00B94B84" w:rsidP="00B94B84">
      <w:pPr>
        <w:spacing w:after="0" w:line="240" w:lineRule="auto"/>
        <w:jc w:val="center"/>
        <w:rPr>
          <w:rFonts w:ascii="Times New Roman" w:hAnsi="Times New Roman"/>
          <w:b/>
          <w:sz w:val="28"/>
          <w:szCs w:val="28"/>
        </w:rPr>
      </w:pPr>
      <w:r w:rsidRPr="00B94B84">
        <w:rPr>
          <w:rFonts w:ascii="Times New Roman" w:hAnsi="Times New Roman"/>
          <w:b/>
          <w:sz w:val="28"/>
          <w:szCs w:val="28"/>
        </w:rPr>
        <w:t xml:space="preserve">расположенного по адресу: Курская область, Суджанский район, </w:t>
      </w:r>
    </w:p>
    <w:p w14:paraId="2AB068FE" w14:textId="6CDEFEA3" w:rsidR="00892F1F" w:rsidRDefault="00B94B84" w:rsidP="00B94B84">
      <w:pPr>
        <w:spacing w:after="0" w:line="240" w:lineRule="auto"/>
        <w:jc w:val="center"/>
        <w:rPr>
          <w:rFonts w:ascii="Times New Roman" w:hAnsi="Times New Roman"/>
          <w:b/>
          <w:sz w:val="28"/>
          <w:szCs w:val="28"/>
        </w:rPr>
      </w:pPr>
      <w:r w:rsidRPr="00B94B84">
        <w:rPr>
          <w:rFonts w:ascii="Times New Roman" w:hAnsi="Times New Roman"/>
          <w:b/>
          <w:sz w:val="28"/>
          <w:szCs w:val="28"/>
        </w:rPr>
        <w:t>с. Гоголевка</w:t>
      </w:r>
    </w:p>
    <w:p w14:paraId="4CB8AB72" w14:textId="77777777" w:rsidR="00892F1F" w:rsidRDefault="00892F1F" w:rsidP="00892F1F">
      <w:pPr>
        <w:spacing w:after="0" w:line="240" w:lineRule="auto"/>
        <w:jc w:val="center"/>
        <w:rPr>
          <w:rFonts w:ascii="Times New Roman" w:hAnsi="Times New Roman"/>
          <w:b/>
          <w:sz w:val="28"/>
          <w:szCs w:val="28"/>
        </w:rPr>
      </w:pPr>
    </w:p>
    <w:p w14:paraId="6395FFB7" w14:textId="77777777" w:rsidR="00892F1F" w:rsidRPr="005A2082" w:rsidRDefault="00892F1F" w:rsidP="00892F1F">
      <w:pPr>
        <w:spacing w:after="0" w:line="240" w:lineRule="auto"/>
        <w:jc w:val="center"/>
        <w:rPr>
          <w:rFonts w:ascii="Times New Roman" w:hAnsi="Times New Roman"/>
          <w:b/>
          <w:sz w:val="28"/>
          <w:szCs w:val="28"/>
        </w:rPr>
      </w:pPr>
      <w:r w:rsidRPr="005A2082">
        <w:rPr>
          <w:rFonts w:ascii="Times New Roman" w:hAnsi="Times New Roman"/>
          <w:b/>
          <w:sz w:val="28"/>
          <w:szCs w:val="28"/>
        </w:rPr>
        <w:t>Общие сведения</w:t>
      </w:r>
    </w:p>
    <w:p w14:paraId="0C7FFE61" w14:textId="77777777" w:rsidR="00892F1F" w:rsidRDefault="00892F1F" w:rsidP="00892F1F">
      <w:pPr>
        <w:tabs>
          <w:tab w:val="left" w:pos="142"/>
          <w:tab w:val="left" w:pos="567"/>
          <w:tab w:val="left" w:pos="709"/>
        </w:tabs>
        <w:spacing w:after="0" w:line="240" w:lineRule="auto"/>
        <w:jc w:val="both"/>
        <w:rPr>
          <w:rFonts w:ascii="Times New Roman" w:hAnsi="Times New Roman"/>
          <w:bCs/>
          <w:sz w:val="28"/>
          <w:szCs w:val="28"/>
        </w:rPr>
      </w:pPr>
    </w:p>
    <w:p w14:paraId="254E7C1F" w14:textId="321EC979" w:rsidR="00892F1F" w:rsidRDefault="00892F1F" w:rsidP="00B94B84">
      <w:pPr>
        <w:tabs>
          <w:tab w:val="left" w:pos="142"/>
          <w:tab w:val="left" w:pos="567"/>
          <w:tab w:val="left" w:pos="709"/>
        </w:tabs>
        <w:spacing w:after="0" w:line="240" w:lineRule="auto"/>
        <w:ind w:firstLine="709"/>
        <w:jc w:val="both"/>
        <w:rPr>
          <w:rFonts w:ascii="Times New Roman" w:hAnsi="Times New Roman"/>
          <w:bCs/>
          <w:sz w:val="28"/>
          <w:szCs w:val="28"/>
        </w:rPr>
      </w:pPr>
      <w:r w:rsidRPr="00AF7C35">
        <w:rPr>
          <w:rFonts w:ascii="Times New Roman" w:hAnsi="Times New Roman"/>
          <w:bCs/>
          <w:sz w:val="28"/>
          <w:szCs w:val="28"/>
        </w:rPr>
        <w:t xml:space="preserve">На основании проведенных историко-культурных исследований и визуально-ландшафтного анализа, с учетом роли </w:t>
      </w:r>
      <w:r w:rsidR="00B94B84" w:rsidRPr="00B94B84">
        <w:rPr>
          <w:rFonts w:ascii="Times New Roman" w:hAnsi="Times New Roman"/>
          <w:bCs/>
          <w:sz w:val="28"/>
          <w:szCs w:val="28"/>
        </w:rPr>
        <w:t>объекта культурного наследия регионального значения «Церковь Рождества Богородицы», 1894 г., расположенного по адресу: Курская область, Суджанский район, с. Гоголевка</w:t>
      </w:r>
      <w:r w:rsidR="002B7F83">
        <w:rPr>
          <w:rFonts w:ascii="Times New Roman" w:hAnsi="Times New Roman"/>
          <w:bCs/>
          <w:sz w:val="28"/>
          <w:szCs w:val="28"/>
        </w:rPr>
        <w:t xml:space="preserve">, </w:t>
      </w:r>
      <w:r w:rsidR="002B7F83" w:rsidRPr="000D1CAB">
        <w:rPr>
          <w:rFonts w:ascii="Times New Roman" w:hAnsi="Times New Roman"/>
          <w:bCs/>
          <w:sz w:val="28"/>
          <w:szCs w:val="28"/>
        </w:rPr>
        <w:t>(</w:t>
      </w:r>
      <w:r w:rsidR="00F25046" w:rsidRPr="00495AB8">
        <w:rPr>
          <w:rFonts w:ascii="Times New Roman" w:hAnsi="Times New Roman"/>
          <w:bCs/>
          <w:sz w:val="28"/>
          <w:szCs w:val="28"/>
        </w:rPr>
        <w:t>р</w:t>
      </w:r>
      <w:r w:rsidR="000A3A50">
        <w:rPr>
          <w:rFonts w:ascii="Times New Roman" w:hAnsi="Times New Roman"/>
          <w:bCs/>
          <w:sz w:val="28"/>
          <w:szCs w:val="28"/>
        </w:rPr>
        <w:t xml:space="preserve">егистрационный номер </w:t>
      </w:r>
      <w:r w:rsidR="002B7F83" w:rsidRPr="00495AB8">
        <w:rPr>
          <w:rFonts w:ascii="Times New Roman" w:hAnsi="Times New Roman"/>
          <w:bCs/>
          <w:sz w:val="28"/>
          <w:szCs w:val="28"/>
        </w:rPr>
        <w:t xml:space="preserve">– </w:t>
      </w:r>
      <w:r w:rsidR="00B94B84" w:rsidRPr="00B94B84">
        <w:rPr>
          <w:rFonts w:ascii="Times New Roman" w:hAnsi="Times New Roman"/>
          <w:bCs/>
          <w:sz w:val="28"/>
          <w:szCs w:val="28"/>
        </w:rPr>
        <w:t>461711274150005</w:t>
      </w:r>
      <w:r w:rsidR="002B7F83" w:rsidRPr="000D1CAB">
        <w:rPr>
          <w:rFonts w:ascii="Times New Roman" w:hAnsi="Times New Roman"/>
          <w:bCs/>
          <w:sz w:val="28"/>
          <w:szCs w:val="28"/>
        </w:rPr>
        <w:t>)</w:t>
      </w:r>
      <w:r>
        <w:rPr>
          <w:rFonts w:ascii="Times New Roman" w:hAnsi="Times New Roman"/>
          <w:bCs/>
          <w:sz w:val="28"/>
          <w:szCs w:val="28"/>
        </w:rPr>
        <w:t xml:space="preserve"> </w:t>
      </w:r>
      <w:r w:rsidRPr="00C233DE">
        <w:rPr>
          <w:rFonts w:ascii="Times New Roman" w:hAnsi="Times New Roman"/>
          <w:bCs/>
          <w:sz w:val="28"/>
          <w:szCs w:val="28"/>
        </w:rPr>
        <w:t>(далее - объект культурного наследия), границ территории объекта культурного наследия, в целях обеспечения его сохранности</w:t>
      </w:r>
      <w:r>
        <w:rPr>
          <w:rFonts w:ascii="Times New Roman" w:hAnsi="Times New Roman"/>
          <w:bCs/>
          <w:sz w:val="28"/>
          <w:szCs w:val="28"/>
        </w:rPr>
        <w:t xml:space="preserve"> </w:t>
      </w:r>
      <w:r w:rsidRPr="00C233DE">
        <w:rPr>
          <w:rFonts w:ascii="Times New Roman" w:hAnsi="Times New Roman"/>
          <w:bCs/>
          <w:sz w:val="28"/>
          <w:szCs w:val="28"/>
        </w:rPr>
        <w:t xml:space="preserve">в историко-градостроительной и природной среде устанавливается </w:t>
      </w:r>
      <w:r w:rsidR="00F25046">
        <w:rPr>
          <w:rFonts w:ascii="Times New Roman" w:hAnsi="Times New Roman"/>
          <w:bCs/>
          <w:sz w:val="28"/>
          <w:szCs w:val="28"/>
        </w:rPr>
        <w:t xml:space="preserve">следующий состав </w:t>
      </w:r>
      <w:r w:rsidRPr="00C233DE">
        <w:rPr>
          <w:rFonts w:ascii="Times New Roman" w:hAnsi="Times New Roman"/>
          <w:bCs/>
          <w:sz w:val="28"/>
          <w:szCs w:val="28"/>
        </w:rPr>
        <w:t>зон</w:t>
      </w:r>
      <w:r w:rsidR="006B7933">
        <w:rPr>
          <w:rFonts w:ascii="Times New Roman" w:hAnsi="Times New Roman"/>
          <w:bCs/>
          <w:sz w:val="28"/>
          <w:szCs w:val="28"/>
        </w:rPr>
        <w:t>ы</w:t>
      </w:r>
      <w:r w:rsidRPr="00C233DE">
        <w:rPr>
          <w:rFonts w:ascii="Times New Roman" w:hAnsi="Times New Roman"/>
          <w:bCs/>
          <w:sz w:val="28"/>
          <w:szCs w:val="28"/>
        </w:rPr>
        <w:t xml:space="preserve"> охраны:</w:t>
      </w:r>
    </w:p>
    <w:p w14:paraId="4EFC8388" w14:textId="10D3EE35" w:rsidR="00892F1F" w:rsidRDefault="00892F1F" w:rsidP="00892F1F">
      <w:pPr>
        <w:tabs>
          <w:tab w:val="left" w:pos="142"/>
          <w:tab w:val="left" w:pos="567"/>
          <w:tab w:val="left" w:pos="709"/>
        </w:tabs>
        <w:spacing w:after="0" w:line="240" w:lineRule="auto"/>
        <w:ind w:firstLine="709"/>
        <w:jc w:val="both"/>
        <w:rPr>
          <w:rFonts w:ascii="Times New Roman" w:hAnsi="Times New Roman"/>
          <w:bCs/>
          <w:sz w:val="28"/>
          <w:szCs w:val="28"/>
        </w:rPr>
      </w:pPr>
      <w:r w:rsidRPr="00850F24">
        <w:rPr>
          <w:rFonts w:ascii="Times New Roman" w:hAnsi="Times New Roman"/>
          <w:bCs/>
          <w:sz w:val="28"/>
          <w:szCs w:val="28"/>
        </w:rPr>
        <w:t>охранная зона об</w:t>
      </w:r>
      <w:r w:rsidR="006B7933">
        <w:rPr>
          <w:rFonts w:ascii="Times New Roman" w:hAnsi="Times New Roman"/>
          <w:bCs/>
          <w:sz w:val="28"/>
          <w:szCs w:val="28"/>
        </w:rPr>
        <w:t>ъекта культурного наследия</w:t>
      </w:r>
      <w:r w:rsidR="00ED0315">
        <w:rPr>
          <w:rFonts w:ascii="Times New Roman" w:hAnsi="Times New Roman"/>
          <w:bCs/>
          <w:sz w:val="28"/>
          <w:szCs w:val="28"/>
        </w:rPr>
        <w:t xml:space="preserve"> </w:t>
      </w:r>
      <w:r w:rsidR="00ED0315" w:rsidRPr="00372D54">
        <w:rPr>
          <w:rFonts w:ascii="Times New Roman" w:hAnsi="Times New Roman"/>
          <w:sz w:val="28"/>
        </w:rPr>
        <w:t>с индексом 1</w:t>
      </w:r>
      <w:r w:rsidR="006B7933">
        <w:rPr>
          <w:rFonts w:ascii="Times New Roman" w:hAnsi="Times New Roman"/>
          <w:bCs/>
          <w:sz w:val="28"/>
          <w:szCs w:val="28"/>
        </w:rPr>
        <w:t xml:space="preserve"> (ОЗ</w:t>
      </w:r>
      <w:r w:rsidR="00ED0315">
        <w:rPr>
          <w:rFonts w:ascii="Times New Roman" w:hAnsi="Times New Roman"/>
          <w:bCs/>
          <w:sz w:val="28"/>
          <w:szCs w:val="28"/>
        </w:rPr>
        <w:t>-1</w:t>
      </w:r>
      <w:r w:rsidR="006B7933">
        <w:rPr>
          <w:rFonts w:ascii="Times New Roman" w:hAnsi="Times New Roman"/>
          <w:bCs/>
          <w:sz w:val="28"/>
          <w:szCs w:val="28"/>
        </w:rPr>
        <w:t>)</w:t>
      </w:r>
      <w:r w:rsidR="00ED0315">
        <w:rPr>
          <w:rFonts w:ascii="Times New Roman" w:hAnsi="Times New Roman"/>
          <w:bCs/>
          <w:sz w:val="28"/>
          <w:szCs w:val="28"/>
        </w:rPr>
        <w:t>;</w:t>
      </w:r>
    </w:p>
    <w:p w14:paraId="6F38B0BA" w14:textId="26DDB399" w:rsidR="00ED0315" w:rsidRDefault="00ED0315" w:rsidP="005F6A84">
      <w:pPr>
        <w:tabs>
          <w:tab w:val="left" w:pos="142"/>
          <w:tab w:val="left" w:pos="567"/>
          <w:tab w:val="left" w:pos="709"/>
        </w:tabs>
        <w:spacing w:after="0" w:line="240" w:lineRule="auto"/>
        <w:ind w:firstLine="709"/>
        <w:jc w:val="both"/>
        <w:rPr>
          <w:rFonts w:ascii="Times New Roman" w:hAnsi="Times New Roman"/>
          <w:bCs/>
          <w:sz w:val="28"/>
          <w:szCs w:val="28"/>
        </w:rPr>
      </w:pPr>
      <w:r w:rsidRPr="00ED0315">
        <w:rPr>
          <w:rFonts w:ascii="Times New Roman" w:hAnsi="Times New Roman"/>
          <w:bCs/>
          <w:sz w:val="28"/>
          <w:szCs w:val="28"/>
        </w:rPr>
        <w:t xml:space="preserve">зона регулирования застройки и хозяйственной деятельности </w:t>
      </w:r>
      <w:r w:rsidR="005F6A84">
        <w:rPr>
          <w:rFonts w:ascii="Times New Roman" w:hAnsi="Times New Roman"/>
          <w:bCs/>
          <w:sz w:val="28"/>
          <w:szCs w:val="28"/>
        </w:rPr>
        <w:t xml:space="preserve">(ЗРЗ), состоящая из </w:t>
      </w:r>
      <w:r w:rsidRPr="00ED0315">
        <w:rPr>
          <w:rFonts w:ascii="Times New Roman" w:hAnsi="Times New Roman"/>
          <w:bCs/>
          <w:sz w:val="28"/>
          <w:szCs w:val="28"/>
        </w:rPr>
        <w:t>ЗРЗ-0</w:t>
      </w:r>
      <w:r w:rsidR="005F6A84">
        <w:rPr>
          <w:rFonts w:ascii="Times New Roman" w:hAnsi="Times New Roman"/>
          <w:bCs/>
          <w:sz w:val="28"/>
          <w:szCs w:val="28"/>
        </w:rPr>
        <w:t xml:space="preserve"> и</w:t>
      </w:r>
      <w:r w:rsidRPr="00ED0315">
        <w:rPr>
          <w:rFonts w:ascii="Times New Roman" w:hAnsi="Times New Roman"/>
          <w:bCs/>
          <w:sz w:val="28"/>
          <w:szCs w:val="28"/>
        </w:rPr>
        <w:t xml:space="preserve"> ЗРЗ-1</w:t>
      </w:r>
      <w:r w:rsidR="00BC5687">
        <w:rPr>
          <w:rFonts w:ascii="Times New Roman" w:hAnsi="Times New Roman"/>
          <w:bCs/>
          <w:sz w:val="28"/>
          <w:szCs w:val="28"/>
        </w:rPr>
        <w:t>;</w:t>
      </w:r>
    </w:p>
    <w:p w14:paraId="2855E192" w14:textId="57E3EF67" w:rsidR="00515AC8" w:rsidRPr="00850F24" w:rsidRDefault="00515AC8" w:rsidP="005F6A84">
      <w:pPr>
        <w:tabs>
          <w:tab w:val="left" w:pos="142"/>
          <w:tab w:val="left" w:pos="567"/>
          <w:tab w:val="left" w:pos="709"/>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зона охраняемого природного ландшафта </w:t>
      </w:r>
      <w:bookmarkStart w:id="2" w:name="_Hlk190871386"/>
      <w:r>
        <w:rPr>
          <w:rFonts w:ascii="Times New Roman" w:hAnsi="Times New Roman"/>
          <w:bCs/>
          <w:sz w:val="28"/>
          <w:szCs w:val="28"/>
        </w:rPr>
        <w:t>с индексом 1 (ЗОПЛ-1)</w:t>
      </w:r>
      <w:bookmarkEnd w:id="2"/>
      <w:r>
        <w:rPr>
          <w:rFonts w:ascii="Times New Roman" w:hAnsi="Times New Roman"/>
          <w:bCs/>
          <w:sz w:val="28"/>
          <w:szCs w:val="28"/>
        </w:rPr>
        <w:t>.</w:t>
      </w:r>
    </w:p>
    <w:p w14:paraId="156E2F55" w14:textId="2A939A95" w:rsidR="00892F1F" w:rsidRDefault="00892F1F" w:rsidP="00B252C4">
      <w:pPr>
        <w:tabs>
          <w:tab w:val="left" w:pos="142"/>
          <w:tab w:val="left" w:pos="567"/>
          <w:tab w:val="left" w:pos="709"/>
        </w:tabs>
        <w:spacing w:after="0" w:line="240" w:lineRule="auto"/>
        <w:ind w:firstLine="709"/>
        <w:jc w:val="both"/>
        <w:rPr>
          <w:rFonts w:ascii="Times New Roman" w:hAnsi="Times New Roman"/>
          <w:sz w:val="28"/>
          <w:szCs w:val="28"/>
        </w:rPr>
      </w:pPr>
      <w:r w:rsidRPr="00495AB8">
        <w:rPr>
          <w:rFonts w:ascii="Times New Roman" w:hAnsi="Times New Roman"/>
          <w:sz w:val="28"/>
          <w:szCs w:val="28"/>
        </w:rPr>
        <w:t xml:space="preserve">Границы и режим использования территории объекта культурного наследия утверждены приказом </w:t>
      </w:r>
      <w:r w:rsidR="00ED0315">
        <w:rPr>
          <w:rFonts w:ascii="Times New Roman" w:hAnsi="Times New Roman"/>
          <w:sz w:val="28"/>
          <w:szCs w:val="28"/>
        </w:rPr>
        <w:t>Министерства</w:t>
      </w:r>
      <w:r w:rsidRPr="00495AB8">
        <w:rPr>
          <w:rFonts w:ascii="Times New Roman" w:hAnsi="Times New Roman"/>
          <w:sz w:val="28"/>
          <w:szCs w:val="28"/>
        </w:rPr>
        <w:t xml:space="preserve"> по</w:t>
      </w:r>
      <w:r w:rsidR="00ED0315">
        <w:rPr>
          <w:rFonts w:ascii="Times New Roman" w:hAnsi="Times New Roman"/>
          <w:sz w:val="28"/>
          <w:szCs w:val="28"/>
        </w:rPr>
        <w:t xml:space="preserve"> государственной</w:t>
      </w:r>
      <w:r w:rsidRPr="00495AB8">
        <w:rPr>
          <w:rFonts w:ascii="Times New Roman" w:hAnsi="Times New Roman"/>
          <w:sz w:val="28"/>
          <w:szCs w:val="28"/>
        </w:rPr>
        <w:t xml:space="preserve"> охране объектов культурного наследия Курской области от </w:t>
      </w:r>
      <w:bookmarkStart w:id="3" w:name="_Toc8334391"/>
      <w:r w:rsidR="00B94B84">
        <w:rPr>
          <w:rFonts w:ascii="Times New Roman" w:hAnsi="Times New Roman"/>
          <w:sz w:val="28"/>
          <w:szCs w:val="28"/>
        </w:rPr>
        <w:t>04.06</w:t>
      </w:r>
      <w:r w:rsidR="00ED0315" w:rsidRPr="00ED0315">
        <w:rPr>
          <w:rFonts w:ascii="Times New Roman" w:hAnsi="Times New Roman"/>
          <w:sz w:val="28"/>
          <w:szCs w:val="28"/>
        </w:rPr>
        <w:t>.2024</w:t>
      </w:r>
      <w:r w:rsidR="00ED0315">
        <w:rPr>
          <w:rFonts w:ascii="Times New Roman" w:hAnsi="Times New Roman"/>
          <w:sz w:val="28"/>
          <w:szCs w:val="28"/>
        </w:rPr>
        <w:t xml:space="preserve">                             </w:t>
      </w:r>
      <w:r w:rsidR="003943CB">
        <w:rPr>
          <w:rFonts w:ascii="Times New Roman" w:hAnsi="Times New Roman"/>
          <w:sz w:val="28"/>
          <w:szCs w:val="28"/>
        </w:rPr>
        <w:t>№ 05.</w:t>
      </w:r>
      <w:r w:rsidR="009555A1">
        <w:rPr>
          <w:rFonts w:ascii="Times New Roman" w:hAnsi="Times New Roman"/>
          <w:sz w:val="28"/>
          <w:szCs w:val="28"/>
        </w:rPr>
        <w:t>3</w:t>
      </w:r>
      <w:r w:rsidR="003943CB">
        <w:rPr>
          <w:rFonts w:ascii="Times New Roman" w:hAnsi="Times New Roman"/>
          <w:sz w:val="28"/>
          <w:szCs w:val="28"/>
        </w:rPr>
        <w:t>-08/</w:t>
      </w:r>
      <w:r w:rsidR="00B94B84">
        <w:rPr>
          <w:rFonts w:ascii="Times New Roman" w:hAnsi="Times New Roman"/>
          <w:sz w:val="28"/>
          <w:szCs w:val="28"/>
        </w:rPr>
        <w:t>87</w:t>
      </w:r>
      <w:r w:rsidR="000A3A50">
        <w:rPr>
          <w:rFonts w:ascii="Times New Roman" w:hAnsi="Times New Roman"/>
          <w:sz w:val="28"/>
          <w:szCs w:val="28"/>
        </w:rPr>
        <w:t xml:space="preserve"> </w:t>
      </w:r>
      <w:r w:rsidR="003943CB" w:rsidRPr="003943CB">
        <w:rPr>
          <w:rFonts w:ascii="Times New Roman" w:hAnsi="Times New Roman"/>
          <w:sz w:val="28"/>
          <w:szCs w:val="28"/>
        </w:rPr>
        <w:t>«</w:t>
      </w:r>
      <w:r w:rsidR="00B94B84" w:rsidRPr="00B94B84">
        <w:rPr>
          <w:rFonts w:ascii="Times New Roman" w:hAnsi="Times New Roman"/>
          <w:sz w:val="28"/>
          <w:szCs w:val="28"/>
        </w:rPr>
        <w:t>Об утверждении границ и режима использования территории объекта культурного наследия регионального значения «Церковь Рождества Богородицы», 1894 г., расположенного по адресу: Курская область, Суджанский район, с. Гоголевка</w:t>
      </w:r>
      <w:r w:rsidR="003943CB" w:rsidRPr="003943CB">
        <w:rPr>
          <w:rFonts w:ascii="Times New Roman" w:hAnsi="Times New Roman"/>
          <w:sz w:val="28"/>
          <w:szCs w:val="28"/>
        </w:rPr>
        <w:t>»</w:t>
      </w:r>
      <w:r w:rsidR="000A3A50">
        <w:rPr>
          <w:rFonts w:ascii="Times New Roman" w:hAnsi="Times New Roman"/>
          <w:sz w:val="28"/>
          <w:szCs w:val="28"/>
        </w:rPr>
        <w:t>.</w:t>
      </w:r>
    </w:p>
    <w:p w14:paraId="08A36E87" w14:textId="77777777" w:rsidR="00892F1F" w:rsidRDefault="00892F1F" w:rsidP="00892F1F">
      <w:pPr>
        <w:tabs>
          <w:tab w:val="left" w:pos="142"/>
        </w:tabs>
        <w:spacing w:after="0" w:line="240" w:lineRule="auto"/>
        <w:rPr>
          <w:rFonts w:ascii="Times New Roman" w:hAnsi="Times New Roman"/>
          <w:sz w:val="28"/>
          <w:szCs w:val="28"/>
        </w:rPr>
      </w:pPr>
    </w:p>
    <w:p w14:paraId="00D3EE43" w14:textId="03A9EE00" w:rsidR="00892F1F" w:rsidRPr="005A2082" w:rsidRDefault="00892F1F" w:rsidP="00892F1F">
      <w:pPr>
        <w:tabs>
          <w:tab w:val="left" w:pos="142"/>
        </w:tabs>
        <w:spacing w:after="0" w:line="240" w:lineRule="auto"/>
        <w:jc w:val="center"/>
        <w:rPr>
          <w:rFonts w:ascii="Times New Roman" w:hAnsi="Times New Roman"/>
          <w:b/>
          <w:bCs/>
          <w:sz w:val="28"/>
          <w:szCs w:val="28"/>
          <w:lang w:eastAsia="en-US"/>
        </w:rPr>
      </w:pPr>
      <w:bookmarkStart w:id="4" w:name="_Hlk190699058"/>
      <w:r w:rsidRPr="005A2082">
        <w:rPr>
          <w:rFonts w:ascii="Times New Roman" w:hAnsi="Times New Roman"/>
          <w:b/>
          <w:bCs/>
          <w:sz w:val="28"/>
          <w:szCs w:val="28"/>
          <w:lang w:eastAsia="en-US"/>
        </w:rPr>
        <w:t>Охранная зона объекта культурного наследия</w:t>
      </w:r>
      <w:bookmarkEnd w:id="3"/>
      <w:r w:rsidRPr="005A2082">
        <w:rPr>
          <w:rFonts w:ascii="Times New Roman" w:hAnsi="Times New Roman"/>
          <w:b/>
          <w:bCs/>
          <w:sz w:val="28"/>
          <w:szCs w:val="28"/>
          <w:lang w:eastAsia="en-US"/>
        </w:rPr>
        <w:t xml:space="preserve"> </w:t>
      </w:r>
      <w:r w:rsidR="00ED0315">
        <w:rPr>
          <w:rFonts w:ascii="Times New Roman" w:hAnsi="Times New Roman"/>
          <w:b/>
          <w:bCs/>
          <w:sz w:val="28"/>
          <w:szCs w:val="28"/>
          <w:lang w:eastAsia="en-US"/>
        </w:rPr>
        <w:t xml:space="preserve">с индексом 1 </w:t>
      </w:r>
      <w:r w:rsidRPr="005A2082">
        <w:rPr>
          <w:rFonts w:ascii="Times New Roman" w:hAnsi="Times New Roman"/>
          <w:b/>
          <w:bCs/>
          <w:sz w:val="28"/>
          <w:szCs w:val="28"/>
          <w:lang w:eastAsia="en-US"/>
        </w:rPr>
        <w:t>(ОЗ</w:t>
      </w:r>
      <w:r w:rsidR="00ED0315">
        <w:rPr>
          <w:rFonts w:ascii="Times New Roman" w:hAnsi="Times New Roman"/>
          <w:b/>
          <w:bCs/>
          <w:sz w:val="28"/>
          <w:szCs w:val="28"/>
          <w:lang w:eastAsia="en-US"/>
        </w:rPr>
        <w:t>-1</w:t>
      </w:r>
      <w:r w:rsidRPr="005A2082">
        <w:rPr>
          <w:rFonts w:ascii="Times New Roman" w:hAnsi="Times New Roman"/>
          <w:b/>
          <w:bCs/>
          <w:sz w:val="28"/>
          <w:szCs w:val="28"/>
          <w:lang w:eastAsia="en-US"/>
        </w:rPr>
        <w:t>)</w:t>
      </w:r>
    </w:p>
    <w:bookmarkEnd w:id="4"/>
    <w:p w14:paraId="5D68432D" w14:textId="77777777" w:rsidR="00892F1F" w:rsidRDefault="00892F1F" w:rsidP="00892F1F">
      <w:pPr>
        <w:spacing w:after="0" w:line="240" w:lineRule="auto"/>
        <w:jc w:val="both"/>
        <w:rPr>
          <w:rFonts w:ascii="Times New Roman" w:hAnsi="Times New Roman"/>
          <w:sz w:val="28"/>
          <w:szCs w:val="28"/>
        </w:rPr>
      </w:pPr>
    </w:p>
    <w:p w14:paraId="42AB5B43" w14:textId="7DCF1411" w:rsidR="00B94B84" w:rsidRPr="00CF7D52" w:rsidRDefault="00B94B84" w:rsidP="00B94B84">
      <w:pPr>
        <w:autoSpaceDE w:val="0"/>
        <w:autoSpaceDN w:val="0"/>
        <w:adjustRightInd w:val="0"/>
        <w:spacing w:after="0" w:line="240" w:lineRule="auto"/>
        <w:ind w:firstLine="709"/>
        <w:jc w:val="both"/>
        <w:rPr>
          <w:rFonts w:ascii="Times New Roman" w:hAnsi="Times New Roman"/>
          <w:sz w:val="28"/>
        </w:rPr>
      </w:pPr>
      <w:bookmarkStart w:id="5" w:name="_Toc8334392"/>
      <w:r w:rsidRPr="00BC3EC5">
        <w:rPr>
          <w:rFonts w:ascii="Times New Roman" w:hAnsi="Times New Roman"/>
          <w:sz w:val="28"/>
        </w:rPr>
        <w:t xml:space="preserve">Границы территории охранной зоны с индексом 1 </w:t>
      </w:r>
      <w:r>
        <w:rPr>
          <w:rFonts w:ascii="Times New Roman" w:hAnsi="Times New Roman"/>
          <w:sz w:val="28"/>
        </w:rPr>
        <w:t>(</w:t>
      </w:r>
      <w:r w:rsidRPr="00BC3EC5">
        <w:rPr>
          <w:rFonts w:ascii="Times New Roman" w:hAnsi="Times New Roman"/>
          <w:sz w:val="28"/>
        </w:rPr>
        <w:t>ОЗ-1</w:t>
      </w:r>
      <w:r>
        <w:rPr>
          <w:rFonts w:ascii="Times New Roman" w:hAnsi="Times New Roman"/>
          <w:sz w:val="28"/>
        </w:rPr>
        <w:t>)</w:t>
      </w:r>
      <w:r w:rsidRPr="00BC3EC5">
        <w:rPr>
          <w:rFonts w:ascii="Times New Roman" w:hAnsi="Times New Roman"/>
          <w:sz w:val="28"/>
        </w:rPr>
        <w:t xml:space="preserve"> устанавливаются на территории, ограниченной Мирным переулком и улицей Центральная.</w:t>
      </w:r>
    </w:p>
    <w:p w14:paraId="42D8E3D2" w14:textId="77777777" w:rsidR="00B94B84" w:rsidRDefault="00B94B84" w:rsidP="00B94B84">
      <w:pPr>
        <w:autoSpaceDE w:val="0"/>
        <w:autoSpaceDN w:val="0"/>
        <w:adjustRightInd w:val="0"/>
        <w:spacing w:after="0" w:line="240" w:lineRule="auto"/>
        <w:ind w:firstLine="709"/>
        <w:jc w:val="both"/>
        <w:rPr>
          <w:rFonts w:ascii="Times New Roman" w:hAnsi="Times New Roman"/>
          <w:sz w:val="28"/>
        </w:rPr>
      </w:pPr>
      <w:r w:rsidRPr="00BD7EFF">
        <w:rPr>
          <w:rFonts w:ascii="Times New Roman" w:hAnsi="Times New Roman"/>
          <w:sz w:val="28"/>
        </w:rPr>
        <w:t>В центральной части граничит с территорией объекта культурного наследия регионального значения «Церковь Рождества Богородицы», 1894 г.</w:t>
      </w:r>
      <w:r>
        <w:rPr>
          <w:rFonts w:ascii="Times New Roman" w:hAnsi="Times New Roman"/>
          <w:sz w:val="28"/>
        </w:rPr>
        <w:t xml:space="preserve"> (</w:t>
      </w:r>
      <w:r w:rsidRPr="00BD7EFF">
        <w:rPr>
          <w:rFonts w:ascii="Times New Roman" w:hAnsi="Times New Roman"/>
          <w:sz w:val="28"/>
        </w:rPr>
        <w:t>Курская область, Суджанский район, с. Гоголевка</w:t>
      </w:r>
      <w:r>
        <w:rPr>
          <w:rFonts w:ascii="Times New Roman" w:hAnsi="Times New Roman"/>
          <w:sz w:val="28"/>
        </w:rPr>
        <w:t>).</w:t>
      </w:r>
    </w:p>
    <w:p w14:paraId="5FB8440F" w14:textId="0C41C1FF" w:rsidR="00515AC8" w:rsidRDefault="00B94B84" w:rsidP="00B94B84">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 xml:space="preserve">В центральной, северо-восточной части граничит </w:t>
      </w:r>
      <w:r w:rsidRPr="00BD7EFF">
        <w:rPr>
          <w:rFonts w:ascii="Times New Roman" w:hAnsi="Times New Roman"/>
          <w:sz w:val="28"/>
        </w:rPr>
        <w:t xml:space="preserve">с территорией выявленного объекта культурного наследия «Ансамбль церкви Рождества </w:t>
      </w:r>
      <w:r w:rsidRPr="00BD7EFF">
        <w:rPr>
          <w:rFonts w:ascii="Times New Roman" w:hAnsi="Times New Roman"/>
          <w:sz w:val="28"/>
        </w:rPr>
        <w:lastRenderedPageBreak/>
        <w:t>Пресвятой Богородицы»</w:t>
      </w:r>
      <w:r>
        <w:rPr>
          <w:rFonts w:ascii="Times New Roman" w:hAnsi="Times New Roman"/>
          <w:sz w:val="28"/>
        </w:rPr>
        <w:t xml:space="preserve">, нач. </w:t>
      </w:r>
      <w:r>
        <w:rPr>
          <w:rFonts w:ascii="Times New Roman" w:hAnsi="Times New Roman"/>
          <w:sz w:val="28"/>
          <w:lang w:val="en-US"/>
        </w:rPr>
        <w:t>XX</w:t>
      </w:r>
      <w:r w:rsidRPr="00841701">
        <w:rPr>
          <w:rFonts w:ascii="Times New Roman" w:hAnsi="Times New Roman"/>
          <w:sz w:val="28"/>
        </w:rPr>
        <w:t xml:space="preserve"> </w:t>
      </w:r>
      <w:r>
        <w:rPr>
          <w:rFonts w:ascii="Times New Roman" w:hAnsi="Times New Roman"/>
          <w:sz w:val="28"/>
        </w:rPr>
        <w:t>в. (</w:t>
      </w:r>
      <w:r w:rsidRPr="00BD7EFF">
        <w:rPr>
          <w:rFonts w:ascii="Times New Roman" w:hAnsi="Times New Roman"/>
          <w:sz w:val="28"/>
        </w:rPr>
        <w:t>Курская область, Суджанский район, с.</w:t>
      </w:r>
      <w:r>
        <w:rPr>
          <w:rFonts w:ascii="Times New Roman" w:hAnsi="Times New Roman"/>
          <w:sz w:val="28"/>
        </w:rPr>
        <w:t> </w:t>
      </w:r>
      <w:r w:rsidRPr="00BD7EFF">
        <w:rPr>
          <w:rFonts w:ascii="Times New Roman" w:hAnsi="Times New Roman"/>
          <w:sz w:val="28"/>
        </w:rPr>
        <w:t>Гоголевка</w:t>
      </w:r>
      <w:r>
        <w:rPr>
          <w:rFonts w:ascii="Times New Roman" w:hAnsi="Times New Roman"/>
          <w:sz w:val="28"/>
        </w:rPr>
        <w:t>).</w:t>
      </w:r>
    </w:p>
    <w:p w14:paraId="34EB3AE6" w14:textId="77777777" w:rsidR="00B94B84" w:rsidRPr="00B94B84" w:rsidRDefault="00B94B84" w:rsidP="00B94B84">
      <w:pPr>
        <w:autoSpaceDE w:val="0"/>
        <w:autoSpaceDN w:val="0"/>
        <w:adjustRightInd w:val="0"/>
        <w:spacing w:after="0" w:line="240" w:lineRule="auto"/>
        <w:ind w:firstLine="709"/>
        <w:jc w:val="both"/>
        <w:rPr>
          <w:rFonts w:ascii="Times New Roman" w:hAnsi="Times New Roman"/>
          <w:sz w:val="28"/>
        </w:rPr>
      </w:pPr>
    </w:p>
    <w:p w14:paraId="38C88C77" w14:textId="3BA5659F" w:rsidR="00892F1F" w:rsidRDefault="00892F1F" w:rsidP="00892F1F">
      <w:pPr>
        <w:spacing w:after="0" w:line="240" w:lineRule="auto"/>
        <w:jc w:val="center"/>
        <w:rPr>
          <w:rFonts w:ascii="Times New Roman" w:eastAsia="Calibri" w:hAnsi="Times New Roman"/>
          <w:b/>
          <w:sz w:val="28"/>
          <w:szCs w:val="28"/>
        </w:rPr>
      </w:pPr>
      <w:r w:rsidRPr="00B86F43">
        <w:rPr>
          <w:rFonts w:ascii="Times New Roman" w:eastAsia="Calibri" w:hAnsi="Times New Roman"/>
          <w:b/>
          <w:sz w:val="28"/>
          <w:szCs w:val="28"/>
        </w:rPr>
        <w:t>Описание границ</w:t>
      </w:r>
      <w:r w:rsidR="00F25046">
        <w:rPr>
          <w:rFonts w:ascii="Times New Roman" w:eastAsia="Calibri" w:hAnsi="Times New Roman"/>
          <w:b/>
          <w:sz w:val="28"/>
          <w:szCs w:val="28"/>
        </w:rPr>
        <w:t xml:space="preserve"> территории</w:t>
      </w:r>
      <w:r w:rsidRPr="00B86F43">
        <w:rPr>
          <w:rFonts w:ascii="Times New Roman" w:eastAsia="Calibri" w:hAnsi="Times New Roman"/>
          <w:b/>
          <w:sz w:val="28"/>
          <w:szCs w:val="28"/>
        </w:rPr>
        <w:t xml:space="preserve"> </w:t>
      </w:r>
      <w:bookmarkEnd w:id="5"/>
      <w:r>
        <w:rPr>
          <w:rFonts w:ascii="Times New Roman" w:eastAsia="Calibri" w:hAnsi="Times New Roman"/>
          <w:b/>
          <w:sz w:val="28"/>
          <w:szCs w:val="28"/>
        </w:rPr>
        <w:t>ОЗ</w:t>
      </w:r>
      <w:r w:rsidR="00ED0315">
        <w:rPr>
          <w:rFonts w:ascii="Times New Roman" w:eastAsia="Calibri" w:hAnsi="Times New Roman"/>
          <w:b/>
          <w:sz w:val="28"/>
          <w:szCs w:val="28"/>
        </w:rPr>
        <w:t>-1</w:t>
      </w:r>
    </w:p>
    <w:p w14:paraId="00C1733F" w14:textId="77777777" w:rsidR="00892F1F" w:rsidRDefault="00892F1F" w:rsidP="00892F1F">
      <w:pPr>
        <w:spacing w:after="0" w:line="240" w:lineRule="auto"/>
        <w:jc w:val="center"/>
        <w:rPr>
          <w:rFonts w:ascii="Times New Roman" w:eastAsia="Calibri" w:hAnsi="Times New Roman"/>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892F1F" w:rsidRPr="00075145" w14:paraId="726D7EC6" w14:textId="77777777" w:rsidTr="00DA5002">
        <w:trPr>
          <w:trHeight w:val="300"/>
        </w:trPr>
        <w:tc>
          <w:tcPr>
            <w:tcW w:w="5000" w:type="pct"/>
            <w:gridSpan w:val="3"/>
            <w:shd w:val="clear" w:color="FFFFCC" w:fill="FFFFFF"/>
            <w:vAlign w:val="center"/>
            <w:hideMark/>
          </w:tcPr>
          <w:p w14:paraId="186EEC57"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892F1F" w:rsidRPr="00075145" w14:paraId="25B3B7E7" w14:textId="77777777" w:rsidTr="002C4F6A">
        <w:trPr>
          <w:trHeight w:val="436"/>
        </w:trPr>
        <w:tc>
          <w:tcPr>
            <w:tcW w:w="510" w:type="pct"/>
            <w:shd w:val="clear" w:color="FFFFCC" w:fill="FFFFFF"/>
            <w:vAlign w:val="center"/>
            <w:hideMark/>
          </w:tcPr>
          <w:p w14:paraId="6DA56DF9"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7E78CB3C"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7B19BEA5"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342919" w:rsidRPr="00075145" w14:paraId="1E877873" w14:textId="77777777" w:rsidTr="00DD2D26">
        <w:trPr>
          <w:trHeight w:val="600"/>
        </w:trPr>
        <w:tc>
          <w:tcPr>
            <w:tcW w:w="510" w:type="pct"/>
            <w:shd w:val="clear" w:color="FFFFCC" w:fill="FFFFFF"/>
            <w:vAlign w:val="center"/>
            <w:hideMark/>
          </w:tcPr>
          <w:p w14:paraId="2EB61AEC" w14:textId="77777777" w:rsidR="00342919" w:rsidRPr="00075145" w:rsidRDefault="00342919" w:rsidP="00342919">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1B338DDA" w14:textId="3BC12BCB" w:rsidR="00342919" w:rsidRPr="00342919" w:rsidRDefault="00342919" w:rsidP="00342919">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577E2CBF" w14:textId="68925CC0" w:rsidR="00342919" w:rsidRPr="00B94B84" w:rsidRDefault="00B94B84" w:rsidP="00342919">
            <w:pPr>
              <w:spacing w:after="0" w:line="240" w:lineRule="auto"/>
              <w:jc w:val="center"/>
              <w:rPr>
                <w:rFonts w:ascii="Times New Roman" w:hAnsi="Times New Roman"/>
                <w:sz w:val="24"/>
                <w:szCs w:val="24"/>
              </w:rPr>
            </w:pPr>
            <w:r w:rsidRPr="00B94B84">
              <w:rPr>
                <w:rFonts w:ascii="Times New Roman" w:hAnsi="Times New Roman"/>
                <w:sz w:val="24"/>
                <w:szCs w:val="24"/>
              </w:rPr>
              <w:t>Курская область, Суджанский район, село Гоголевка</w:t>
            </w:r>
          </w:p>
        </w:tc>
      </w:tr>
      <w:tr w:rsidR="00342919" w:rsidRPr="00075145" w14:paraId="5E5985FD" w14:textId="77777777" w:rsidTr="00DD2D26">
        <w:trPr>
          <w:trHeight w:val="600"/>
        </w:trPr>
        <w:tc>
          <w:tcPr>
            <w:tcW w:w="510" w:type="pct"/>
            <w:shd w:val="clear" w:color="FFFFCC" w:fill="FFFFFF"/>
            <w:vAlign w:val="center"/>
            <w:hideMark/>
          </w:tcPr>
          <w:p w14:paraId="4E249E2E" w14:textId="77777777" w:rsidR="00342919" w:rsidRPr="00075145" w:rsidRDefault="00342919" w:rsidP="00342919">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6DD532B5" w14:textId="2A28D61C" w:rsidR="00342919" w:rsidRPr="00342919" w:rsidRDefault="00342919" w:rsidP="00342919">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27074E74" w14:textId="09454915" w:rsidR="00342919" w:rsidRPr="00B94B84" w:rsidRDefault="00B94B84" w:rsidP="00342919">
            <w:pPr>
              <w:spacing w:after="0" w:line="240" w:lineRule="auto"/>
              <w:jc w:val="center"/>
              <w:rPr>
                <w:rFonts w:ascii="Times New Roman" w:hAnsi="Times New Roman"/>
                <w:sz w:val="24"/>
                <w:szCs w:val="24"/>
              </w:rPr>
            </w:pPr>
            <w:r w:rsidRPr="00B94B84">
              <w:rPr>
                <w:rFonts w:ascii="Times New Roman" w:eastAsia="SimSun" w:hAnsi="Times New Roman"/>
                <w:sz w:val="24"/>
                <w:szCs w:val="24"/>
              </w:rPr>
              <w:t>40464 ± 70</w:t>
            </w:r>
          </w:p>
        </w:tc>
      </w:tr>
      <w:tr w:rsidR="00342919" w:rsidRPr="00075145" w14:paraId="5189DE93" w14:textId="77777777" w:rsidTr="00DD2D26">
        <w:trPr>
          <w:trHeight w:val="420"/>
        </w:trPr>
        <w:tc>
          <w:tcPr>
            <w:tcW w:w="510" w:type="pct"/>
            <w:shd w:val="clear" w:color="FFFFCC" w:fill="FFFFFF"/>
            <w:vAlign w:val="center"/>
            <w:hideMark/>
          </w:tcPr>
          <w:p w14:paraId="2B76308D" w14:textId="77777777" w:rsidR="00342919" w:rsidRPr="00075145" w:rsidRDefault="00342919" w:rsidP="00342919">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70314B70" w14:textId="31614442" w:rsidR="00342919" w:rsidRPr="00342919" w:rsidRDefault="00342919" w:rsidP="00342919">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2E280D10" w14:textId="2217FBB9" w:rsidR="00342919" w:rsidRPr="00342919" w:rsidRDefault="00342919" w:rsidP="00342919">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312C9D59" w14:textId="77777777" w:rsidR="00892F1F" w:rsidRDefault="00892F1F" w:rsidP="00892F1F">
      <w:pPr>
        <w:keepNext/>
        <w:tabs>
          <w:tab w:val="left" w:pos="1418"/>
        </w:tabs>
        <w:spacing w:after="0" w:line="240" w:lineRule="auto"/>
        <w:outlineLvl w:val="2"/>
        <w:rPr>
          <w:rFonts w:ascii="Times New Roman" w:eastAsia="Calibri" w:hAnsi="Times New Roman"/>
          <w:b/>
          <w:sz w:val="28"/>
          <w:szCs w:val="28"/>
        </w:rPr>
      </w:pPr>
    </w:p>
    <w:p w14:paraId="179D210C" w14:textId="2FB2551D" w:rsidR="00892F1F" w:rsidRDefault="00892F1F" w:rsidP="00892F1F">
      <w:pPr>
        <w:keepNext/>
        <w:tabs>
          <w:tab w:val="left" w:pos="1418"/>
        </w:tabs>
        <w:spacing w:after="0" w:line="240" w:lineRule="auto"/>
        <w:jc w:val="center"/>
        <w:outlineLvl w:val="2"/>
        <w:rPr>
          <w:rFonts w:ascii="Times New Roman" w:eastAsia="Calibri" w:hAnsi="Times New Roman"/>
          <w:b/>
          <w:sz w:val="28"/>
          <w:szCs w:val="28"/>
        </w:rPr>
      </w:pPr>
      <w:r>
        <w:rPr>
          <w:rFonts w:ascii="Times New Roman" w:eastAsia="Calibri" w:hAnsi="Times New Roman"/>
          <w:b/>
          <w:sz w:val="28"/>
          <w:szCs w:val="28"/>
        </w:rPr>
        <w:t xml:space="preserve">Перечень координат характерных (поворотных) точек границ </w:t>
      </w:r>
      <w:r w:rsidR="00F25046" w:rsidRPr="00F25046">
        <w:rPr>
          <w:rFonts w:ascii="Times New Roman" w:eastAsia="Calibri" w:hAnsi="Times New Roman"/>
          <w:b/>
          <w:sz w:val="28"/>
          <w:szCs w:val="28"/>
        </w:rPr>
        <w:t xml:space="preserve">территории </w:t>
      </w:r>
      <w:r>
        <w:rPr>
          <w:rFonts w:ascii="Times New Roman" w:eastAsia="Calibri" w:hAnsi="Times New Roman"/>
          <w:b/>
          <w:sz w:val="28"/>
          <w:szCs w:val="28"/>
        </w:rPr>
        <w:t>ОЗ</w:t>
      </w:r>
      <w:r w:rsidR="00ED0315">
        <w:rPr>
          <w:rFonts w:ascii="Times New Roman" w:eastAsia="Calibri" w:hAnsi="Times New Roman"/>
          <w:b/>
          <w:sz w:val="28"/>
          <w:szCs w:val="28"/>
        </w:rPr>
        <w:t>-1</w:t>
      </w:r>
    </w:p>
    <w:p w14:paraId="7CBCDF41" w14:textId="77777777" w:rsidR="006B7933" w:rsidRDefault="006B7933" w:rsidP="00892F1F">
      <w:pPr>
        <w:keepNext/>
        <w:tabs>
          <w:tab w:val="left" w:pos="1418"/>
        </w:tabs>
        <w:spacing w:after="0" w:line="240" w:lineRule="auto"/>
        <w:jc w:val="center"/>
        <w:outlineLvl w:val="2"/>
        <w:rPr>
          <w:rFonts w:ascii="Times New Roman" w:eastAsia="Calibri"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B94B84" w:rsidRPr="00075145" w14:paraId="50D79DAA" w14:textId="77777777" w:rsidTr="001F5A25">
        <w:trPr>
          <w:trHeight w:val="21"/>
        </w:trPr>
        <w:tc>
          <w:tcPr>
            <w:tcW w:w="5000" w:type="pct"/>
            <w:gridSpan w:val="6"/>
            <w:tcMar>
              <w:top w:w="15" w:type="dxa"/>
              <w:left w:w="15" w:type="dxa"/>
              <w:right w:w="15" w:type="dxa"/>
            </w:tcMar>
            <w:vAlign w:val="center"/>
          </w:tcPr>
          <w:p w14:paraId="2793169F" w14:textId="77777777" w:rsidR="00B94B84" w:rsidRPr="00075145" w:rsidRDefault="00B94B84" w:rsidP="001F5A25">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B94B84" w:rsidRPr="00075145" w14:paraId="73980B1F" w14:textId="77777777" w:rsidTr="001F5A25">
        <w:trPr>
          <w:trHeight w:val="21"/>
        </w:trPr>
        <w:tc>
          <w:tcPr>
            <w:tcW w:w="5000" w:type="pct"/>
            <w:gridSpan w:val="6"/>
            <w:shd w:val="clear" w:color="FFFFCC" w:fill="FFFFFF"/>
            <w:tcMar>
              <w:top w:w="15" w:type="dxa"/>
              <w:left w:w="15" w:type="dxa"/>
              <w:right w:w="15" w:type="dxa"/>
            </w:tcMar>
            <w:vAlign w:val="center"/>
          </w:tcPr>
          <w:p w14:paraId="7AC85CAB" w14:textId="77777777" w:rsidR="00B94B84" w:rsidRPr="00075145" w:rsidRDefault="00B94B84" w:rsidP="001F5A25">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B94B84" w:rsidRPr="00075145" w14:paraId="45D8C2BD" w14:textId="77777777" w:rsidTr="001F5A25">
        <w:trPr>
          <w:trHeight w:val="21"/>
        </w:trPr>
        <w:tc>
          <w:tcPr>
            <w:tcW w:w="5000" w:type="pct"/>
            <w:gridSpan w:val="6"/>
            <w:shd w:val="clear" w:color="FFFFCC" w:fill="FFFFFF"/>
            <w:tcMar>
              <w:top w:w="15" w:type="dxa"/>
              <w:left w:w="15" w:type="dxa"/>
              <w:right w:w="15" w:type="dxa"/>
            </w:tcMar>
            <w:vAlign w:val="center"/>
          </w:tcPr>
          <w:p w14:paraId="2AEF9FF8" w14:textId="77777777" w:rsidR="00B94B84" w:rsidRPr="00075145" w:rsidRDefault="00B94B84" w:rsidP="001F5A25">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B94B84" w:rsidRPr="00075145" w14:paraId="4EE7A881" w14:textId="77777777" w:rsidTr="001F5A25">
        <w:trPr>
          <w:trHeight w:val="21"/>
        </w:trPr>
        <w:tc>
          <w:tcPr>
            <w:tcW w:w="823" w:type="pct"/>
            <w:vMerge w:val="restart"/>
            <w:shd w:val="clear" w:color="FFFFCC" w:fill="FFFFFF"/>
            <w:tcMar>
              <w:top w:w="15" w:type="dxa"/>
              <w:left w:w="15" w:type="dxa"/>
              <w:right w:w="15" w:type="dxa"/>
            </w:tcMar>
            <w:vAlign w:val="center"/>
          </w:tcPr>
          <w:p w14:paraId="27B397BD"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2FD107A6"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011F4AEB"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2889C428"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48370182"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0141A871"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B94B84" w:rsidRPr="00075145" w14:paraId="0D87933F" w14:textId="77777777" w:rsidTr="001F5A25">
        <w:trPr>
          <w:trHeight w:val="21"/>
        </w:trPr>
        <w:tc>
          <w:tcPr>
            <w:tcW w:w="823" w:type="pct"/>
            <w:vMerge/>
            <w:shd w:val="clear" w:color="FFFFCC" w:fill="FFFFFF"/>
            <w:tcMar>
              <w:top w:w="15" w:type="dxa"/>
              <w:left w:w="15" w:type="dxa"/>
              <w:right w:w="15" w:type="dxa"/>
            </w:tcMar>
            <w:vAlign w:val="center"/>
          </w:tcPr>
          <w:p w14:paraId="28383236" w14:textId="77777777" w:rsidR="00B94B84" w:rsidRPr="00075145" w:rsidRDefault="00B94B84" w:rsidP="001F5A25">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0EEAFC4A" w14:textId="77777777" w:rsidR="00B94B84" w:rsidRPr="00075145" w:rsidRDefault="00B94B84" w:rsidP="001F5A25">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67DD5EF9" w14:textId="77777777" w:rsidR="00B94B84" w:rsidRPr="00075145" w:rsidRDefault="00B94B84" w:rsidP="001F5A25">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32916A39" w14:textId="77777777" w:rsidR="00B94B84" w:rsidRPr="00075145" w:rsidRDefault="00B94B84" w:rsidP="001F5A25">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0FA4D88A" w14:textId="77777777" w:rsidR="00B94B84" w:rsidRPr="00075145" w:rsidRDefault="00B94B84" w:rsidP="001F5A25">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4213D2B7" w14:textId="77777777" w:rsidR="00B94B84" w:rsidRPr="00075145" w:rsidRDefault="00B94B84" w:rsidP="001F5A25">
            <w:pPr>
              <w:spacing w:after="0" w:line="240" w:lineRule="auto"/>
              <w:jc w:val="center"/>
              <w:rPr>
                <w:rFonts w:ascii="Times New Roman" w:eastAsia="Arial" w:hAnsi="Times New Roman"/>
                <w:color w:val="000000"/>
                <w:sz w:val="24"/>
                <w:szCs w:val="24"/>
              </w:rPr>
            </w:pPr>
          </w:p>
        </w:tc>
      </w:tr>
      <w:tr w:rsidR="00B94B84" w:rsidRPr="00075145" w14:paraId="05FBAA23" w14:textId="77777777" w:rsidTr="00A5554A">
        <w:trPr>
          <w:trHeight w:val="21"/>
        </w:trPr>
        <w:tc>
          <w:tcPr>
            <w:tcW w:w="823" w:type="pct"/>
            <w:shd w:val="clear" w:color="FFFFCC" w:fill="FFFFFF"/>
            <w:tcMar>
              <w:top w:w="15" w:type="dxa"/>
              <w:left w:w="15" w:type="dxa"/>
              <w:right w:w="15" w:type="dxa"/>
            </w:tcMar>
            <w:vAlign w:val="center"/>
          </w:tcPr>
          <w:p w14:paraId="2528866B" w14:textId="70D83DF4"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1EB988FF" w14:textId="15D8CDD4"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359544,43</w:t>
            </w:r>
          </w:p>
        </w:tc>
        <w:tc>
          <w:tcPr>
            <w:tcW w:w="765" w:type="pct"/>
            <w:shd w:val="clear" w:color="FFFFCC" w:fill="FFFFFF"/>
            <w:tcMar>
              <w:top w:w="15" w:type="dxa"/>
              <w:left w:w="15" w:type="dxa"/>
              <w:right w:w="15" w:type="dxa"/>
            </w:tcMar>
            <w:vAlign w:val="center"/>
          </w:tcPr>
          <w:p w14:paraId="4EC9551C" w14:textId="3D16A70B"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1228496,98</w:t>
            </w:r>
          </w:p>
        </w:tc>
        <w:tc>
          <w:tcPr>
            <w:tcW w:w="900" w:type="pct"/>
            <w:vMerge w:val="restart"/>
            <w:shd w:val="clear" w:color="FFFFCC" w:fill="FFFFFF"/>
            <w:tcMar>
              <w:top w:w="15" w:type="dxa"/>
              <w:left w:w="15" w:type="dxa"/>
              <w:right w:w="15" w:type="dxa"/>
            </w:tcMar>
            <w:vAlign w:val="center"/>
          </w:tcPr>
          <w:p w14:paraId="1CD2EF09" w14:textId="77777777" w:rsidR="00B94B84" w:rsidRPr="00075145" w:rsidRDefault="00B94B84" w:rsidP="00B94B84">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6328FA45" w14:textId="77777777" w:rsidR="00B94B84" w:rsidRPr="00075145" w:rsidRDefault="00B94B84" w:rsidP="00B94B84">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36160647" w14:textId="77777777" w:rsidR="00B94B84" w:rsidRPr="00075145" w:rsidRDefault="00B94B84" w:rsidP="00B94B84">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B94B84" w:rsidRPr="00075145" w14:paraId="6752BD3B" w14:textId="77777777" w:rsidTr="00A5554A">
        <w:trPr>
          <w:trHeight w:val="21"/>
        </w:trPr>
        <w:tc>
          <w:tcPr>
            <w:tcW w:w="823" w:type="pct"/>
            <w:shd w:val="clear" w:color="FFFFCC" w:fill="FFFFFF"/>
            <w:tcMar>
              <w:top w:w="15" w:type="dxa"/>
              <w:left w:w="15" w:type="dxa"/>
              <w:right w:w="15" w:type="dxa"/>
            </w:tcMar>
            <w:vAlign w:val="center"/>
          </w:tcPr>
          <w:p w14:paraId="22BABA1D" w14:textId="5C4E68B8"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7082A341" w14:textId="6F04BA6C"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359683,84</w:t>
            </w:r>
          </w:p>
        </w:tc>
        <w:tc>
          <w:tcPr>
            <w:tcW w:w="765" w:type="pct"/>
            <w:shd w:val="clear" w:color="FFFFCC" w:fill="FFFFFF"/>
            <w:tcMar>
              <w:top w:w="15" w:type="dxa"/>
              <w:left w:w="15" w:type="dxa"/>
              <w:right w:w="15" w:type="dxa"/>
            </w:tcMar>
            <w:vAlign w:val="center"/>
          </w:tcPr>
          <w:p w14:paraId="5EBDE1B5" w14:textId="35F66BD0"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1228576,71</w:t>
            </w:r>
          </w:p>
        </w:tc>
        <w:tc>
          <w:tcPr>
            <w:tcW w:w="900" w:type="pct"/>
            <w:vMerge/>
            <w:shd w:val="clear" w:color="FFFFCC" w:fill="FFFFFF"/>
            <w:tcMar>
              <w:top w:w="15" w:type="dxa"/>
              <w:left w:w="15" w:type="dxa"/>
              <w:right w:w="15" w:type="dxa"/>
            </w:tcMar>
            <w:vAlign w:val="center"/>
          </w:tcPr>
          <w:p w14:paraId="3588C894"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B8397DA"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26567FA"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76B07743" w14:textId="77777777" w:rsidTr="00A5554A">
        <w:trPr>
          <w:trHeight w:val="21"/>
        </w:trPr>
        <w:tc>
          <w:tcPr>
            <w:tcW w:w="823" w:type="pct"/>
            <w:shd w:val="clear" w:color="FFFFCC" w:fill="FFFFFF"/>
            <w:tcMar>
              <w:top w:w="15" w:type="dxa"/>
              <w:left w:w="15" w:type="dxa"/>
              <w:right w:w="15" w:type="dxa"/>
            </w:tcMar>
            <w:vAlign w:val="center"/>
          </w:tcPr>
          <w:p w14:paraId="6C327159" w14:textId="249026BD"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66335944" w14:textId="0B77F01F"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359647,26</w:t>
            </w:r>
          </w:p>
        </w:tc>
        <w:tc>
          <w:tcPr>
            <w:tcW w:w="765" w:type="pct"/>
            <w:shd w:val="clear" w:color="FFFFCC" w:fill="FFFFFF"/>
            <w:tcMar>
              <w:top w:w="15" w:type="dxa"/>
              <w:left w:w="15" w:type="dxa"/>
              <w:right w:w="15" w:type="dxa"/>
            </w:tcMar>
            <w:vAlign w:val="center"/>
          </w:tcPr>
          <w:p w14:paraId="5AF4824F" w14:textId="236E0EFA"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1228625,78</w:t>
            </w:r>
          </w:p>
        </w:tc>
        <w:tc>
          <w:tcPr>
            <w:tcW w:w="900" w:type="pct"/>
            <w:vMerge/>
            <w:shd w:val="clear" w:color="FFFFCC" w:fill="FFFFFF"/>
            <w:tcMar>
              <w:top w:w="15" w:type="dxa"/>
              <w:left w:w="15" w:type="dxa"/>
              <w:right w:w="15" w:type="dxa"/>
            </w:tcMar>
            <w:vAlign w:val="center"/>
          </w:tcPr>
          <w:p w14:paraId="7137ED28"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9921D48"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57A0F79"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0B8CA6BB" w14:textId="77777777" w:rsidTr="00A5554A">
        <w:trPr>
          <w:trHeight w:val="21"/>
        </w:trPr>
        <w:tc>
          <w:tcPr>
            <w:tcW w:w="823" w:type="pct"/>
            <w:shd w:val="clear" w:color="FFFFCC" w:fill="FFFFFF"/>
            <w:tcMar>
              <w:top w:w="15" w:type="dxa"/>
              <w:left w:w="15" w:type="dxa"/>
              <w:right w:w="15" w:type="dxa"/>
            </w:tcMar>
            <w:vAlign w:val="center"/>
          </w:tcPr>
          <w:p w14:paraId="6ADC2B2A" w14:textId="75C4AD51"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1B70E4C5" w14:textId="6B6FABE3"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359636,94</w:t>
            </w:r>
          </w:p>
        </w:tc>
        <w:tc>
          <w:tcPr>
            <w:tcW w:w="765" w:type="pct"/>
            <w:shd w:val="clear" w:color="FFFFCC" w:fill="FFFFFF"/>
            <w:tcMar>
              <w:top w:w="15" w:type="dxa"/>
              <w:left w:w="15" w:type="dxa"/>
              <w:right w:w="15" w:type="dxa"/>
            </w:tcMar>
            <w:vAlign w:val="center"/>
          </w:tcPr>
          <w:p w14:paraId="55050C71" w14:textId="549FE162"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1228640,48</w:t>
            </w:r>
          </w:p>
        </w:tc>
        <w:tc>
          <w:tcPr>
            <w:tcW w:w="900" w:type="pct"/>
            <w:vMerge/>
            <w:shd w:val="clear" w:color="FFFFCC" w:fill="FFFFFF"/>
            <w:tcMar>
              <w:top w:w="15" w:type="dxa"/>
              <w:left w:w="15" w:type="dxa"/>
              <w:right w:w="15" w:type="dxa"/>
            </w:tcMar>
            <w:vAlign w:val="center"/>
          </w:tcPr>
          <w:p w14:paraId="3DBB31B4"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16E9A62"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B259332"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0BA003CC" w14:textId="77777777" w:rsidTr="00A5554A">
        <w:trPr>
          <w:trHeight w:val="21"/>
        </w:trPr>
        <w:tc>
          <w:tcPr>
            <w:tcW w:w="823" w:type="pct"/>
            <w:shd w:val="clear" w:color="FFFFCC" w:fill="FFFFFF"/>
            <w:tcMar>
              <w:top w:w="15" w:type="dxa"/>
              <w:left w:w="15" w:type="dxa"/>
              <w:right w:w="15" w:type="dxa"/>
            </w:tcMar>
            <w:vAlign w:val="center"/>
          </w:tcPr>
          <w:p w14:paraId="265D613D" w14:textId="14965F8B"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676824F8" w14:textId="67DC2365"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359634,99</w:t>
            </w:r>
          </w:p>
        </w:tc>
        <w:tc>
          <w:tcPr>
            <w:tcW w:w="765" w:type="pct"/>
            <w:shd w:val="clear" w:color="FFFFCC" w:fill="FFFFFF"/>
            <w:tcMar>
              <w:top w:w="15" w:type="dxa"/>
              <w:left w:w="15" w:type="dxa"/>
              <w:right w:w="15" w:type="dxa"/>
            </w:tcMar>
            <w:vAlign w:val="center"/>
          </w:tcPr>
          <w:p w14:paraId="215F3DB3" w14:textId="0346D9F9"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1228645,55</w:t>
            </w:r>
          </w:p>
        </w:tc>
        <w:tc>
          <w:tcPr>
            <w:tcW w:w="900" w:type="pct"/>
            <w:vMerge/>
            <w:shd w:val="clear" w:color="FFFFCC" w:fill="FFFFFF"/>
            <w:tcMar>
              <w:top w:w="15" w:type="dxa"/>
              <w:left w:w="15" w:type="dxa"/>
              <w:right w:w="15" w:type="dxa"/>
            </w:tcMar>
            <w:vAlign w:val="center"/>
          </w:tcPr>
          <w:p w14:paraId="5DCEBC50"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F1B436B"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3F65177"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1C32FF99" w14:textId="77777777" w:rsidTr="00A5554A">
        <w:trPr>
          <w:trHeight w:val="21"/>
        </w:trPr>
        <w:tc>
          <w:tcPr>
            <w:tcW w:w="823" w:type="pct"/>
            <w:shd w:val="clear" w:color="FFFFCC" w:fill="FFFFFF"/>
            <w:tcMar>
              <w:top w:w="15" w:type="dxa"/>
              <w:left w:w="15" w:type="dxa"/>
              <w:right w:w="15" w:type="dxa"/>
            </w:tcMar>
            <w:vAlign w:val="center"/>
          </w:tcPr>
          <w:p w14:paraId="102B97B1" w14:textId="5024D7BC"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73671573" w14:textId="30751C92"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359671,60</w:t>
            </w:r>
          </w:p>
        </w:tc>
        <w:tc>
          <w:tcPr>
            <w:tcW w:w="765" w:type="pct"/>
            <w:shd w:val="clear" w:color="FFFFCC" w:fill="FFFFFF"/>
            <w:tcMar>
              <w:top w:w="15" w:type="dxa"/>
              <w:left w:w="15" w:type="dxa"/>
              <w:right w:w="15" w:type="dxa"/>
            </w:tcMar>
            <w:vAlign w:val="center"/>
          </w:tcPr>
          <w:p w14:paraId="54AEC6CD" w14:textId="17D5CC48"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1228669,82</w:t>
            </w:r>
          </w:p>
        </w:tc>
        <w:tc>
          <w:tcPr>
            <w:tcW w:w="900" w:type="pct"/>
            <w:vMerge/>
            <w:shd w:val="clear" w:color="FFFFCC" w:fill="FFFFFF"/>
            <w:tcMar>
              <w:top w:w="15" w:type="dxa"/>
              <w:left w:w="15" w:type="dxa"/>
              <w:right w:w="15" w:type="dxa"/>
            </w:tcMar>
            <w:vAlign w:val="center"/>
          </w:tcPr>
          <w:p w14:paraId="500D8136"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122CD2F"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F265260"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2CB9A270" w14:textId="77777777" w:rsidTr="00A5554A">
        <w:trPr>
          <w:trHeight w:val="21"/>
        </w:trPr>
        <w:tc>
          <w:tcPr>
            <w:tcW w:w="823" w:type="pct"/>
            <w:shd w:val="clear" w:color="FFFFCC" w:fill="FFFFFF"/>
            <w:tcMar>
              <w:top w:w="15" w:type="dxa"/>
              <w:left w:w="15" w:type="dxa"/>
              <w:right w:w="15" w:type="dxa"/>
            </w:tcMar>
            <w:vAlign w:val="center"/>
          </w:tcPr>
          <w:p w14:paraId="4622B676" w14:textId="000AA553"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3CBEA489" w14:textId="3375195A"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359650,16</w:t>
            </w:r>
          </w:p>
        </w:tc>
        <w:tc>
          <w:tcPr>
            <w:tcW w:w="765" w:type="pct"/>
            <w:shd w:val="clear" w:color="FFFFCC" w:fill="FFFFFF"/>
            <w:tcMar>
              <w:top w:w="15" w:type="dxa"/>
              <w:left w:w="15" w:type="dxa"/>
              <w:right w:w="15" w:type="dxa"/>
            </w:tcMar>
            <w:vAlign w:val="center"/>
          </w:tcPr>
          <w:p w14:paraId="78BAE32C" w14:textId="2E5A4E04"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1228698,90</w:t>
            </w:r>
          </w:p>
        </w:tc>
        <w:tc>
          <w:tcPr>
            <w:tcW w:w="900" w:type="pct"/>
            <w:vMerge/>
            <w:shd w:val="clear" w:color="FFFFCC" w:fill="FFFFFF"/>
            <w:tcMar>
              <w:top w:w="15" w:type="dxa"/>
              <w:left w:w="15" w:type="dxa"/>
              <w:right w:w="15" w:type="dxa"/>
            </w:tcMar>
            <w:vAlign w:val="center"/>
          </w:tcPr>
          <w:p w14:paraId="34AA1329"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BADCF40"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5F4D5C4"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680DA4DB" w14:textId="77777777" w:rsidTr="00A5554A">
        <w:trPr>
          <w:trHeight w:val="21"/>
        </w:trPr>
        <w:tc>
          <w:tcPr>
            <w:tcW w:w="823" w:type="pct"/>
            <w:shd w:val="clear" w:color="FFFFCC" w:fill="FFFFFF"/>
            <w:tcMar>
              <w:top w:w="15" w:type="dxa"/>
              <w:left w:w="15" w:type="dxa"/>
              <w:right w:w="15" w:type="dxa"/>
            </w:tcMar>
            <w:vAlign w:val="center"/>
          </w:tcPr>
          <w:p w14:paraId="6B0EDCB2" w14:textId="596FB908"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343576B3" w14:textId="2E1A4FFC"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359619,18</w:t>
            </w:r>
          </w:p>
        </w:tc>
        <w:tc>
          <w:tcPr>
            <w:tcW w:w="765" w:type="pct"/>
            <w:shd w:val="clear" w:color="FFFFCC" w:fill="FFFFFF"/>
            <w:tcMar>
              <w:top w:w="15" w:type="dxa"/>
              <w:left w:w="15" w:type="dxa"/>
              <w:right w:w="15" w:type="dxa"/>
            </w:tcMar>
            <w:vAlign w:val="center"/>
          </w:tcPr>
          <w:p w14:paraId="0217895F" w14:textId="427B357D"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1228737,12</w:t>
            </w:r>
          </w:p>
        </w:tc>
        <w:tc>
          <w:tcPr>
            <w:tcW w:w="900" w:type="pct"/>
            <w:vMerge/>
            <w:shd w:val="clear" w:color="FFFFCC" w:fill="FFFFFF"/>
            <w:tcMar>
              <w:top w:w="15" w:type="dxa"/>
              <w:left w:w="15" w:type="dxa"/>
              <w:right w:w="15" w:type="dxa"/>
            </w:tcMar>
            <w:vAlign w:val="center"/>
          </w:tcPr>
          <w:p w14:paraId="5BFDBAE8"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FF8355E"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02434E2"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006C04C3" w14:textId="77777777" w:rsidTr="00A5554A">
        <w:trPr>
          <w:trHeight w:val="21"/>
        </w:trPr>
        <w:tc>
          <w:tcPr>
            <w:tcW w:w="823" w:type="pct"/>
            <w:shd w:val="clear" w:color="FFFFCC" w:fill="FFFFFF"/>
            <w:tcMar>
              <w:top w:w="15" w:type="dxa"/>
              <w:left w:w="15" w:type="dxa"/>
              <w:right w:w="15" w:type="dxa"/>
            </w:tcMar>
            <w:vAlign w:val="center"/>
          </w:tcPr>
          <w:p w14:paraId="0BF6B907" w14:textId="0BBFC611"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132500EF" w14:textId="571E42DB"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359574,75</w:t>
            </w:r>
          </w:p>
        </w:tc>
        <w:tc>
          <w:tcPr>
            <w:tcW w:w="765" w:type="pct"/>
            <w:shd w:val="clear" w:color="FFFFCC" w:fill="FFFFFF"/>
            <w:tcMar>
              <w:top w:w="15" w:type="dxa"/>
              <w:left w:w="15" w:type="dxa"/>
              <w:right w:w="15" w:type="dxa"/>
            </w:tcMar>
            <w:vAlign w:val="center"/>
          </w:tcPr>
          <w:p w14:paraId="0DA19DEE" w14:textId="3EF7ACBE"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1228786,62</w:t>
            </w:r>
          </w:p>
        </w:tc>
        <w:tc>
          <w:tcPr>
            <w:tcW w:w="900" w:type="pct"/>
            <w:vMerge/>
            <w:shd w:val="clear" w:color="FFFFCC" w:fill="FFFFFF"/>
            <w:tcMar>
              <w:top w:w="15" w:type="dxa"/>
              <w:left w:w="15" w:type="dxa"/>
              <w:right w:w="15" w:type="dxa"/>
            </w:tcMar>
            <w:vAlign w:val="center"/>
          </w:tcPr>
          <w:p w14:paraId="0C34636B"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0D6BCF0"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91B1E73"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5D80EC4E" w14:textId="77777777" w:rsidTr="00A5554A">
        <w:trPr>
          <w:trHeight w:val="21"/>
        </w:trPr>
        <w:tc>
          <w:tcPr>
            <w:tcW w:w="823" w:type="pct"/>
            <w:shd w:val="clear" w:color="FFFFCC" w:fill="FFFFFF"/>
            <w:tcMar>
              <w:top w:w="15" w:type="dxa"/>
              <w:left w:w="15" w:type="dxa"/>
              <w:right w:w="15" w:type="dxa"/>
            </w:tcMar>
            <w:vAlign w:val="center"/>
          </w:tcPr>
          <w:p w14:paraId="0E0AB372" w14:textId="3EAABF0E"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10</w:t>
            </w:r>
          </w:p>
        </w:tc>
        <w:tc>
          <w:tcPr>
            <w:tcW w:w="686" w:type="pct"/>
            <w:shd w:val="clear" w:color="FFFFCC" w:fill="FFFFFF"/>
            <w:tcMar>
              <w:top w:w="15" w:type="dxa"/>
              <w:left w:w="15" w:type="dxa"/>
              <w:right w:w="15" w:type="dxa"/>
            </w:tcMar>
            <w:vAlign w:val="center"/>
          </w:tcPr>
          <w:p w14:paraId="4B92D2D0" w14:textId="3770413F"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359552,77</w:t>
            </w:r>
          </w:p>
        </w:tc>
        <w:tc>
          <w:tcPr>
            <w:tcW w:w="765" w:type="pct"/>
            <w:shd w:val="clear" w:color="FFFFCC" w:fill="FFFFFF"/>
            <w:tcMar>
              <w:top w:w="15" w:type="dxa"/>
              <w:left w:w="15" w:type="dxa"/>
              <w:right w:w="15" w:type="dxa"/>
            </w:tcMar>
            <w:vAlign w:val="center"/>
          </w:tcPr>
          <w:p w14:paraId="5AAE4A74" w14:textId="6883DA76"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1228811,22</w:t>
            </w:r>
          </w:p>
        </w:tc>
        <w:tc>
          <w:tcPr>
            <w:tcW w:w="900" w:type="pct"/>
            <w:vMerge/>
            <w:shd w:val="clear" w:color="FFFFCC" w:fill="FFFFFF"/>
            <w:tcMar>
              <w:top w:w="15" w:type="dxa"/>
              <w:left w:w="15" w:type="dxa"/>
              <w:right w:w="15" w:type="dxa"/>
            </w:tcMar>
            <w:vAlign w:val="center"/>
          </w:tcPr>
          <w:p w14:paraId="6B6B3C9F"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C01A2F7"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5D5934E"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39A3FE48" w14:textId="77777777" w:rsidTr="00A5554A">
        <w:trPr>
          <w:trHeight w:val="21"/>
        </w:trPr>
        <w:tc>
          <w:tcPr>
            <w:tcW w:w="823" w:type="pct"/>
            <w:shd w:val="clear" w:color="FFFFCC" w:fill="FFFFFF"/>
            <w:tcMar>
              <w:top w:w="15" w:type="dxa"/>
              <w:left w:w="15" w:type="dxa"/>
              <w:right w:w="15" w:type="dxa"/>
            </w:tcMar>
            <w:vAlign w:val="center"/>
          </w:tcPr>
          <w:p w14:paraId="6902C4E0" w14:textId="2560D323"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11</w:t>
            </w:r>
          </w:p>
        </w:tc>
        <w:tc>
          <w:tcPr>
            <w:tcW w:w="686" w:type="pct"/>
            <w:shd w:val="clear" w:color="FFFFCC" w:fill="FFFFFF"/>
            <w:tcMar>
              <w:top w:w="15" w:type="dxa"/>
              <w:left w:w="15" w:type="dxa"/>
              <w:right w:w="15" w:type="dxa"/>
            </w:tcMar>
            <w:vAlign w:val="center"/>
          </w:tcPr>
          <w:p w14:paraId="2A47B159" w14:textId="0E909945"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359546,22</w:t>
            </w:r>
          </w:p>
        </w:tc>
        <w:tc>
          <w:tcPr>
            <w:tcW w:w="765" w:type="pct"/>
            <w:shd w:val="clear" w:color="FFFFCC" w:fill="FFFFFF"/>
            <w:tcMar>
              <w:top w:w="15" w:type="dxa"/>
              <w:left w:w="15" w:type="dxa"/>
              <w:right w:w="15" w:type="dxa"/>
            </w:tcMar>
            <w:vAlign w:val="center"/>
          </w:tcPr>
          <w:p w14:paraId="1B6B735C" w14:textId="5C549E58"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1228802,73</w:t>
            </w:r>
          </w:p>
        </w:tc>
        <w:tc>
          <w:tcPr>
            <w:tcW w:w="900" w:type="pct"/>
            <w:vMerge/>
            <w:shd w:val="clear" w:color="FFFFCC" w:fill="FFFFFF"/>
            <w:tcMar>
              <w:top w:w="15" w:type="dxa"/>
              <w:left w:w="15" w:type="dxa"/>
              <w:right w:w="15" w:type="dxa"/>
            </w:tcMar>
            <w:vAlign w:val="center"/>
          </w:tcPr>
          <w:p w14:paraId="0435439A"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A6F20BF"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44802E5"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6BE19C66" w14:textId="77777777" w:rsidTr="00A5554A">
        <w:trPr>
          <w:trHeight w:val="21"/>
        </w:trPr>
        <w:tc>
          <w:tcPr>
            <w:tcW w:w="823" w:type="pct"/>
            <w:shd w:val="clear" w:color="FFFFCC" w:fill="FFFFFF"/>
            <w:tcMar>
              <w:top w:w="15" w:type="dxa"/>
              <w:left w:w="15" w:type="dxa"/>
              <w:right w:w="15" w:type="dxa"/>
            </w:tcMar>
            <w:vAlign w:val="center"/>
          </w:tcPr>
          <w:p w14:paraId="43B21226" w14:textId="354B6B3D"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w:t>
            </w:r>
          </w:p>
        </w:tc>
        <w:tc>
          <w:tcPr>
            <w:tcW w:w="686" w:type="pct"/>
            <w:shd w:val="clear" w:color="FFFFCC" w:fill="FFFFFF"/>
            <w:tcMar>
              <w:top w:w="15" w:type="dxa"/>
              <w:left w:w="15" w:type="dxa"/>
              <w:right w:w="15" w:type="dxa"/>
            </w:tcMar>
            <w:vAlign w:val="center"/>
          </w:tcPr>
          <w:p w14:paraId="216F1053" w14:textId="295DD1C3"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359539,77</w:t>
            </w:r>
          </w:p>
        </w:tc>
        <w:tc>
          <w:tcPr>
            <w:tcW w:w="765" w:type="pct"/>
            <w:shd w:val="clear" w:color="FFFFCC" w:fill="FFFFFF"/>
            <w:tcMar>
              <w:top w:w="15" w:type="dxa"/>
              <w:left w:w="15" w:type="dxa"/>
              <w:right w:w="15" w:type="dxa"/>
            </w:tcMar>
            <w:vAlign w:val="center"/>
          </w:tcPr>
          <w:p w14:paraId="3CD215CC" w14:textId="0F44EE13"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1228796,71</w:t>
            </w:r>
          </w:p>
        </w:tc>
        <w:tc>
          <w:tcPr>
            <w:tcW w:w="900" w:type="pct"/>
            <w:vMerge/>
            <w:shd w:val="clear" w:color="FFFFCC" w:fill="FFFFFF"/>
            <w:tcMar>
              <w:top w:w="15" w:type="dxa"/>
              <w:left w:w="15" w:type="dxa"/>
              <w:right w:w="15" w:type="dxa"/>
            </w:tcMar>
            <w:vAlign w:val="center"/>
          </w:tcPr>
          <w:p w14:paraId="629AFE30"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F16516D"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63EA235"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17B629F9" w14:textId="77777777" w:rsidTr="00A5554A">
        <w:trPr>
          <w:trHeight w:val="21"/>
        </w:trPr>
        <w:tc>
          <w:tcPr>
            <w:tcW w:w="823" w:type="pct"/>
            <w:shd w:val="clear" w:color="FFFFCC" w:fill="FFFFFF"/>
            <w:tcMar>
              <w:top w:w="15" w:type="dxa"/>
              <w:left w:w="15" w:type="dxa"/>
              <w:right w:w="15" w:type="dxa"/>
            </w:tcMar>
            <w:vAlign w:val="center"/>
          </w:tcPr>
          <w:p w14:paraId="355DB500" w14:textId="626E0646"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13</w:t>
            </w:r>
          </w:p>
        </w:tc>
        <w:tc>
          <w:tcPr>
            <w:tcW w:w="686" w:type="pct"/>
            <w:shd w:val="clear" w:color="FFFFCC" w:fill="FFFFFF"/>
            <w:tcMar>
              <w:top w:w="15" w:type="dxa"/>
              <w:left w:w="15" w:type="dxa"/>
              <w:right w:w="15" w:type="dxa"/>
            </w:tcMar>
            <w:vAlign w:val="center"/>
          </w:tcPr>
          <w:p w14:paraId="66F5887B" w14:textId="31F38E30"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359462,65</w:t>
            </w:r>
          </w:p>
        </w:tc>
        <w:tc>
          <w:tcPr>
            <w:tcW w:w="765" w:type="pct"/>
            <w:shd w:val="clear" w:color="FFFFCC" w:fill="FFFFFF"/>
            <w:tcMar>
              <w:top w:w="15" w:type="dxa"/>
              <w:left w:w="15" w:type="dxa"/>
              <w:right w:w="15" w:type="dxa"/>
            </w:tcMar>
            <w:vAlign w:val="center"/>
          </w:tcPr>
          <w:p w14:paraId="7481BB76" w14:textId="67A28A59"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1228728,15</w:t>
            </w:r>
          </w:p>
        </w:tc>
        <w:tc>
          <w:tcPr>
            <w:tcW w:w="900" w:type="pct"/>
            <w:vMerge/>
            <w:shd w:val="clear" w:color="FFFFCC" w:fill="FFFFFF"/>
            <w:tcMar>
              <w:top w:w="15" w:type="dxa"/>
              <w:left w:w="15" w:type="dxa"/>
              <w:right w:w="15" w:type="dxa"/>
            </w:tcMar>
            <w:vAlign w:val="center"/>
          </w:tcPr>
          <w:p w14:paraId="30018379"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51D781F"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6961BD3"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3B26A702" w14:textId="77777777" w:rsidTr="00A5554A">
        <w:trPr>
          <w:trHeight w:val="21"/>
        </w:trPr>
        <w:tc>
          <w:tcPr>
            <w:tcW w:w="823" w:type="pct"/>
            <w:shd w:val="clear" w:color="FFFFCC" w:fill="FFFFFF"/>
            <w:tcMar>
              <w:top w:w="15" w:type="dxa"/>
              <w:left w:w="15" w:type="dxa"/>
              <w:right w:w="15" w:type="dxa"/>
            </w:tcMar>
            <w:vAlign w:val="center"/>
          </w:tcPr>
          <w:p w14:paraId="611A32EE" w14:textId="61A25A09"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14</w:t>
            </w:r>
          </w:p>
        </w:tc>
        <w:tc>
          <w:tcPr>
            <w:tcW w:w="686" w:type="pct"/>
            <w:shd w:val="clear" w:color="FFFFCC" w:fill="FFFFFF"/>
            <w:tcMar>
              <w:top w:w="15" w:type="dxa"/>
              <w:left w:w="15" w:type="dxa"/>
              <w:right w:w="15" w:type="dxa"/>
            </w:tcMar>
            <w:vAlign w:val="center"/>
          </w:tcPr>
          <w:p w14:paraId="4520AE86" w14:textId="2C650614"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359444,51</w:t>
            </w:r>
          </w:p>
        </w:tc>
        <w:tc>
          <w:tcPr>
            <w:tcW w:w="765" w:type="pct"/>
            <w:shd w:val="clear" w:color="FFFFCC" w:fill="FFFFFF"/>
            <w:tcMar>
              <w:top w:w="15" w:type="dxa"/>
              <w:left w:w="15" w:type="dxa"/>
              <w:right w:w="15" w:type="dxa"/>
            </w:tcMar>
            <w:vAlign w:val="center"/>
          </w:tcPr>
          <w:p w14:paraId="11D43142" w14:textId="3AA6FBF1"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1228712,65</w:t>
            </w:r>
          </w:p>
        </w:tc>
        <w:tc>
          <w:tcPr>
            <w:tcW w:w="900" w:type="pct"/>
            <w:vMerge/>
            <w:shd w:val="clear" w:color="FFFFCC" w:fill="FFFFFF"/>
            <w:tcMar>
              <w:top w:w="15" w:type="dxa"/>
              <w:left w:w="15" w:type="dxa"/>
              <w:right w:w="15" w:type="dxa"/>
            </w:tcMar>
            <w:vAlign w:val="center"/>
          </w:tcPr>
          <w:p w14:paraId="14727E01"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758BBB7"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2261CAA"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32FA0C27" w14:textId="77777777" w:rsidTr="00A5554A">
        <w:trPr>
          <w:trHeight w:val="21"/>
        </w:trPr>
        <w:tc>
          <w:tcPr>
            <w:tcW w:w="823" w:type="pct"/>
            <w:shd w:val="clear" w:color="FFFFCC" w:fill="FFFFFF"/>
            <w:tcMar>
              <w:top w:w="15" w:type="dxa"/>
              <w:left w:w="15" w:type="dxa"/>
              <w:right w:w="15" w:type="dxa"/>
            </w:tcMar>
            <w:vAlign w:val="center"/>
          </w:tcPr>
          <w:p w14:paraId="1B8F39DE" w14:textId="331C1BC0"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15</w:t>
            </w:r>
          </w:p>
        </w:tc>
        <w:tc>
          <w:tcPr>
            <w:tcW w:w="686" w:type="pct"/>
            <w:shd w:val="clear" w:color="FFFFCC" w:fill="FFFFFF"/>
            <w:tcMar>
              <w:top w:w="15" w:type="dxa"/>
              <w:left w:w="15" w:type="dxa"/>
              <w:right w:w="15" w:type="dxa"/>
            </w:tcMar>
            <w:vAlign w:val="center"/>
          </w:tcPr>
          <w:p w14:paraId="60ABC998" w14:textId="58616E5D"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359441,91</w:t>
            </w:r>
          </w:p>
        </w:tc>
        <w:tc>
          <w:tcPr>
            <w:tcW w:w="765" w:type="pct"/>
            <w:shd w:val="clear" w:color="FFFFCC" w:fill="FFFFFF"/>
            <w:tcMar>
              <w:top w:w="15" w:type="dxa"/>
              <w:left w:w="15" w:type="dxa"/>
              <w:right w:w="15" w:type="dxa"/>
            </w:tcMar>
            <w:vAlign w:val="center"/>
          </w:tcPr>
          <w:p w14:paraId="3961C527" w14:textId="2CD3C8EB"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1228715,69</w:t>
            </w:r>
          </w:p>
        </w:tc>
        <w:tc>
          <w:tcPr>
            <w:tcW w:w="900" w:type="pct"/>
            <w:vMerge/>
            <w:shd w:val="clear" w:color="FFFFCC" w:fill="FFFFFF"/>
            <w:tcMar>
              <w:top w:w="15" w:type="dxa"/>
              <w:left w:w="15" w:type="dxa"/>
              <w:right w:w="15" w:type="dxa"/>
            </w:tcMar>
            <w:vAlign w:val="center"/>
          </w:tcPr>
          <w:p w14:paraId="76D54973"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F6FAA46"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9E4360B"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42B58AC9" w14:textId="77777777" w:rsidTr="00A5554A">
        <w:trPr>
          <w:trHeight w:val="21"/>
        </w:trPr>
        <w:tc>
          <w:tcPr>
            <w:tcW w:w="823" w:type="pct"/>
            <w:shd w:val="clear" w:color="FFFFCC" w:fill="FFFFFF"/>
            <w:tcMar>
              <w:top w:w="15" w:type="dxa"/>
              <w:left w:w="15" w:type="dxa"/>
              <w:right w:w="15" w:type="dxa"/>
            </w:tcMar>
            <w:vAlign w:val="center"/>
          </w:tcPr>
          <w:p w14:paraId="363BFFDA" w14:textId="53CF9EC2"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16</w:t>
            </w:r>
          </w:p>
        </w:tc>
        <w:tc>
          <w:tcPr>
            <w:tcW w:w="686" w:type="pct"/>
            <w:shd w:val="clear" w:color="FFFFCC" w:fill="FFFFFF"/>
            <w:tcMar>
              <w:top w:w="15" w:type="dxa"/>
              <w:left w:w="15" w:type="dxa"/>
              <w:right w:w="15" w:type="dxa"/>
            </w:tcMar>
            <w:vAlign w:val="center"/>
          </w:tcPr>
          <w:p w14:paraId="36D313A8" w14:textId="5F0A6BF1"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359420,99</w:t>
            </w:r>
          </w:p>
        </w:tc>
        <w:tc>
          <w:tcPr>
            <w:tcW w:w="765" w:type="pct"/>
            <w:shd w:val="clear" w:color="FFFFCC" w:fill="FFFFFF"/>
            <w:tcMar>
              <w:top w:w="15" w:type="dxa"/>
              <w:left w:w="15" w:type="dxa"/>
              <w:right w:w="15" w:type="dxa"/>
            </w:tcMar>
            <w:vAlign w:val="center"/>
          </w:tcPr>
          <w:p w14:paraId="5AA5D61E" w14:textId="2DDBD2DF"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1228697,81</w:t>
            </w:r>
          </w:p>
        </w:tc>
        <w:tc>
          <w:tcPr>
            <w:tcW w:w="900" w:type="pct"/>
            <w:vMerge/>
            <w:shd w:val="clear" w:color="FFFFCC" w:fill="FFFFFF"/>
            <w:tcMar>
              <w:top w:w="15" w:type="dxa"/>
              <w:left w:w="15" w:type="dxa"/>
              <w:right w:w="15" w:type="dxa"/>
            </w:tcMar>
            <w:vAlign w:val="center"/>
          </w:tcPr>
          <w:p w14:paraId="27141EAF"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9E9D4A0"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A8EC8AE"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6388A200" w14:textId="77777777" w:rsidTr="00A5554A">
        <w:trPr>
          <w:trHeight w:val="21"/>
        </w:trPr>
        <w:tc>
          <w:tcPr>
            <w:tcW w:w="823" w:type="pct"/>
            <w:shd w:val="clear" w:color="FFFFCC" w:fill="FFFFFF"/>
            <w:tcMar>
              <w:top w:w="15" w:type="dxa"/>
              <w:left w:w="15" w:type="dxa"/>
              <w:right w:w="15" w:type="dxa"/>
            </w:tcMar>
            <w:vAlign w:val="center"/>
          </w:tcPr>
          <w:p w14:paraId="4BF3BFE1" w14:textId="65357214"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17</w:t>
            </w:r>
          </w:p>
        </w:tc>
        <w:tc>
          <w:tcPr>
            <w:tcW w:w="686" w:type="pct"/>
            <w:shd w:val="clear" w:color="FFFFCC" w:fill="FFFFFF"/>
            <w:tcMar>
              <w:top w:w="15" w:type="dxa"/>
              <w:left w:w="15" w:type="dxa"/>
              <w:right w:w="15" w:type="dxa"/>
            </w:tcMar>
            <w:vAlign w:val="center"/>
          </w:tcPr>
          <w:p w14:paraId="6114E930" w14:textId="4E664487"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359391,18</w:t>
            </w:r>
          </w:p>
        </w:tc>
        <w:tc>
          <w:tcPr>
            <w:tcW w:w="765" w:type="pct"/>
            <w:shd w:val="clear" w:color="FFFFCC" w:fill="FFFFFF"/>
            <w:tcMar>
              <w:top w:w="15" w:type="dxa"/>
              <w:left w:w="15" w:type="dxa"/>
              <w:right w:w="15" w:type="dxa"/>
            </w:tcMar>
            <w:vAlign w:val="center"/>
          </w:tcPr>
          <w:p w14:paraId="7A42B717" w14:textId="445FD206"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1228672,31</w:t>
            </w:r>
          </w:p>
        </w:tc>
        <w:tc>
          <w:tcPr>
            <w:tcW w:w="900" w:type="pct"/>
            <w:vMerge/>
            <w:shd w:val="clear" w:color="FFFFCC" w:fill="FFFFFF"/>
            <w:tcMar>
              <w:top w:w="15" w:type="dxa"/>
              <w:left w:w="15" w:type="dxa"/>
              <w:right w:w="15" w:type="dxa"/>
            </w:tcMar>
            <w:vAlign w:val="center"/>
          </w:tcPr>
          <w:p w14:paraId="6C76F9B2"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B5603BF"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DDA8763"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20505421" w14:textId="77777777" w:rsidTr="00A5554A">
        <w:trPr>
          <w:trHeight w:val="21"/>
        </w:trPr>
        <w:tc>
          <w:tcPr>
            <w:tcW w:w="823" w:type="pct"/>
            <w:shd w:val="clear" w:color="FFFFCC" w:fill="FFFFFF"/>
            <w:tcMar>
              <w:top w:w="15" w:type="dxa"/>
              <w:left w:w="15" w:type="dxa"/>
              <w:right w:w="15" w:type="dxa"/>
            </w:tcMar>
            <w:vAlign w:val="center"/>
          </w:tcPr>
          <w:p w14:paraId="0D887CC3" w14:textId="2B0907FF"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18</w:t>
            </w:r>
          </w:p>
        </w:tc>
        <w:tc>
          <w:tcPr>
            <w:tcW w:w="686" w:type="pct"/>
            <w:shd w:val="clear" w:color="FFFFCC" w:fill="FFFFFF"/>
            <w:tcMar>
              <w:top w:w="15" w:type="dxa"/>
              <w:left w:w="15" w:type="dxa"/>
              <w:right w:w="15" w:type="dxa"/>
            </w:tcMar>
            <w:vAlign w:val="center"/>
          </w:tcPr>
          <w:p w14:paraId="4826F0E6" w14:textId="148496FC"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359414,44</w:t>
            </w:r>
          </w:p>
        </w:tc>
        <w:tc>
          <w:tcPr>
            <w:tcW w:w="765" w:type="pct"/>
            <w:shd w:val="clear" w:color="FFFFCC" w:fill="FFFFFF"/>
            <w:tcMar>
              <w:top w:w="15" w:type="dxa"/>
              <w:left w:w="15" w:type="dxa"/>
              <w:right w:w="15" w:type="dxa"/>
            </w:tcMar>
            <w:vAlign w:val="center"/>
          </w:tcPr>
          <w:p w14:paraId="18F479E7" w14:textId="3DA0F0C1"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1228652,83</w:t>
            </w:r>
          </w:p>
        </w:tc>
        <w:tc>
          <w:tcPr>
            <w:tcW w:w="900" w:type="pct"/>
            <w:vMerge/>
            <w:shd w:val="clear" w:color="FFFFCC" w:fill="FFFFFF"/>
            <w:tcMar>
              <w:top w:w="15" w:type="dxa"/>
              <w:left w:w="15" w:type="dxa"/>
              <w:right w:w="15" w:type="dxa"/>
            </w:tcMar>
            <w:vAlign w:val="center"/>
          </w:tcPr>
          <w:p w14:paraId="75F55E4B"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12F591B"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07A565E"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78961631" w14:textId="77777777" w:rsidTr="00A5554A">
        <w:trPr>
          <w:trHeight w:val="21"/>
        </w:trPr>
        <w:tc>
          <w:tcPr>
            <w:tcW w:w="823" w:type="pct"/>
            <w:shd w:val="clear" w:color="FFFFCC" w:fill="FFFFFF"/>
            <w:tcMar>
              <w:top w:w="15" w:type="dxa"/>
              <w:left w:w="15" w:type="dxa"/>
              <w:right w:w="15" w:type="dxa"/>
            </w:tcMar>
            <w:vAlign w:val="center"/>
          </w:tcPr>
          <w:p w14:paraId="005FD806" w14:textId="6240E039"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19</w:t>
            </w:r>
          </w:p>
        </w:tc>
        <w:tc>
          <w:tcPr>
            <w:tcW w:w="686" w:type="pct"/>
            <w:shd w:val="clear" w:color="FFFFCC" w:fill="FFFFFF"/>
            <w:tcMar>
              <w:top w:w="15" w:type="dxa"/>
              <w:left w:w="15" w:type="dxa"/>
              <w:right w:w="15" w:type="dxa"/>
            </w:tcMar>
            <w:vAlign w:val="center"/>
          </w:tcPr>
          <w:p w14:paraId="77EF0FA1" w14:textId="6DE6C8D1"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359440,51</w:t>
            </w:r>
          </w:p>
        </w:tc>
        <w:tc>
          <w:tcPr>
            <w:tcW w:w="765" w:type="pct"/>
            <w:shd w:val="clear" w:color="FFFFCC" w:fill="FFFFFF"/>
            <w:tcMar>
              <w:top w:w="15" w:type="dxa"/>
              <w:left w:w="15" w:type="dxa"/>
              <w:right w:w="15" w:type="dxa"/>
            </w:tcMar>
            <w:vAlign w:val="center"/>
          </w:tcPr>
          <w:p w14:paraId="29378F33" w14:textId="49B2D929"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1228649,22</w:t>
            </w:r>
          </w:p>
        </w:tc>
        <w:tc>
          <w:tcPr>
            <w:tcW w:w="900" w:type="pct"/>
            <w:vMerge/>
            <w:shd w:val="clear" w:color="FFFFCC" w:fill="FFFFFF"/>
            <w:tcMar>
              <w:top w:w="15" w:type="dxa"/>
              <w:left w:w="15" w:type="dxa"/>
              <w:right w:w="15" w:type="dxa"/>
            </w:tcMar>
            <w:vAlign w:val="center"/>
          </w:tcPr>
          <w:p w14:paraId="537D5531"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A3A2573"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3BB6EC9"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734F8272" w14:textId="77777777" w:rsidTr="00A5554A">
        <w:trPr>
          <w:trHeight w:val="21"/>
        </w:trPr>
        <w:tc>
          <w:tcPr>
            <w:tcW w:w="823" w:type="pct"/>
            <w:shd w:val="clear" w:color="FFFFCC" w:fill="FFFFFF"/>
            <w:tcMar>
              <w:top w:w="15" w:type="dxa"/>
              <w:left w:w="15" w:type="dxa"/>
              <w:right w:w="15" w:type="dxa"/>
            </w:tcMar>
            <w:vAlign w:val="center"/>
          </w:tcPr>
          <w:p w14:paraId="647E8CFD" w14:textId="6D41CEA3"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20</w:t>
            </w:r>
          </w:p>
        </w:tc>
        <w:tc>
          <w:tcPr>
            <w:tcW w:w="686" w:type="pct"/>
            <w:shd w:val="clear" w:color="FFFFCC" w:fill="FFFFFF"/>
            <w:tcMar>
              <w:top w:w="15" w:type="dxa"/>
              <w:left w:w="15" w:type="dxa"/>
              <w:right w:w="15" w:type="dxa"/>
            </w:tcMar>
            <w:vAlign w:val="center"/>
          </w:tcPr>
          <w:p w14:paraId="65F3A0CC" w14:textId="10A12DC4"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359462,05</w:t>
            </w:r>
          </w:p>
        </w:tc>
        <w:tc>
          <w:tcPr>
            <w:tcW w:w="765" w:type="pct"/>
            <w:shd w:val="clear" w:color="FFFFCC" w:fill="FFFFFF"/>
            <w:tcMar>
              <w:top w:w="15" w:type="dxa"/>
              <w:left w:w="15" w:type="dxa"/>
              <w:right w:w="15" w:type="dxa"/>
            </w:tcMar>
            <w:vAlign w:val="center"/>
          </w:tcPr>
          <w:p w14:paraId="4E6C989C" w14:textId="12657712"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1228634,46</w:t>
            </w:r>
          </w:p>
        </w:tc>
        <w:tc>
          <w:tcPr>
            <w:tcW w:w="900" w:type="pct"/>
            <w:vMerge/>
            <w:shd w:val="clear" w:color="FFFFCC" w:fill="FFFFFF"/>
            <w:tcMar>
              <w:top w:w="15" w:type="dxa"/>
              <w:left w:w="15" w:type="dxa"/>
              <w:right w:w="15" w:type="dxa"/>
            </w:tcMar>
            <w:vAlign w:val="center"/>
          </w:tcPr>
          <w:p w14:paraId="37278518"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229BD31"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64BC19E"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3C49D251" w14:textId="77777777" w:rsidTr="00A5554A">
        <w:trPr>
          <w:trHeight w:val="21"/>
        </w:trPr>
        <w:tc>
          <w:tcPr>
            <w:tcW w:w="823" w:type="pct"/>
            <w:shd w:val="clear" w:color="FFFFCC" w:fill="FFFFFF"/>
            <w:tcMar>
              <w:top w:w="15" w:type="dxa"/>
              <w:left w:w="15" w:type="dxa"/>
              <w:right w:w="15" w:type="dxa"/>
            </w:tcMar>
            <w:vAlign w:val="center"/>
          </w:tcPr>
          <w:p w14:paraId="22FF3437" w14:textId="5995B039"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21</w:t>
            </w:r>
          </w:p>
        </w:tc>
        <w:tc>
          <w:tcPr>
            <w:tcW w:w="686" w:type="pct"/>
            <w:shd w:val="clear" w:color="FFFFCC" w:fill="FFFFFF"/>
            <w:tcMar>
              <w:top w:w="15" w:type="dxa"/>
              <w:left w:w="15" w:type="dxa"/>
              <w:right w:w="15" w:type="dxa"/>
            </w:tcMar>
            <w:vAlign w:val="center"/>
          </w:tcPr>
          <w:p w14:paraId="3382DFDF" w14:textId="5E966DDF"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359492,51</w:t>
            </w:r>
          </w:p>
        </w:tc>
        <w:tc>
          <w:tcPr>
            <w:tcW w:w="765" w:type="pct"/>
            <w:shd w:val="clear" w:color="FFFFCC" w:fill="FFFFFF"/>
            <w:tcMar>
              <w:top w:w="15" w:type="dxa"/>
              <w:left w:w="15" w:type="dxa"/>
              <w:right w:w="15" w:type="dxa"/>
            </w:tcMar>
            <w:vAlign w:val="center"/>
          </w:tcPr>
          <w:p w14:paraId="3ED34933" w14:textId="4C01E4D2"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1228622,35</w:t>
            </w:r>
          </w:p>
        </w:tc>
        <w:tc>
          <w:tcPr>
            <w:tcW w:w="900" w:type="pct"/>
            <w:vMerge/>
            <w:shd w:val="clear" w:color="FFFFCC" w:fill="FFFFFF"/>
            <w:tcMar>
              <w:top w:w="15" w:type="dxa"/>
              <w:left w:w="15" w:type="dxa"/>
              <w:right w:w="15" w:type="dxa"/>
            </w:tcMar>
            <w:vAlign w:val="center"/>
          </w:tcPr>
          <w:p w14:paraId="4AAC058A"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45D5B12"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C7B9682"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084E2FC1" w14:textId="77777777" w:rsidTr="00A5554A">
        <w:trPr>
          <w:trHeight w:val="21"/>
        </w:trPr>
        <w:tc>
          <w:tcPr>
            <w:tcW w:w="823" w:type="pct"/>
            <w:shd w:val="clear" w:color="FFFFCC" w:fill="FFFFFF"/>
            <w:tcMar>
              <w:top w:w="15" w:type="dxa"/>
              <w:left w:w="15" w:type="dxa"/>
              <w:right w:w="15" w:type="dxa"/>
            </w:tcMar>
            <w:vAlign w:val="center"/>
          </w:tcPr>
          <w:p w14:paraId="6DA4D2F0" w14:textId="7FB419D6"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lastRenderedPageBreak/>
              <w:t>22</w:t>
            </w:r>
          </w:p>
        </w:tc>
        <w:tc>
          <w:tcPr>
            <w:tcW w:w="686" w:type="pct"/>
            <w:shd w:val="clear" w:color="FFFFCC" w:fill="FFFFFF"/>
            <w:tcMar>
              <w:top w:w="15" w:type="dxa"/>
              <w:left w:w="15" w:type="dxa"/>
              <w:right w:w="15" w:type="dxa"/>
            </w:tcMar>
            <w:vAlign w:val="center"/>
          </w:tcPr>
          <w:p w14:paraId="673D231E" w14:textId="3B5026DF"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359528,38</w:t>
            </w:r>
          </w:p>
        </w:tc>
        <w:tc>
          <w:tcPr>
            <w:tcW w:w="765" w:type="pct"/>
            <w:shd w:val="clear" w:color="FFFFCC" w:fill="FFFFFF"/>
            <w:tcMar>
              <w:top w:w="15" w:type="dxa"/>
              <w:left w:w="15" w:type="dxa"/>
              <w:right w:w="15" w:type="dxa"/>
            </w:tcMar>
            <w:vAlign w:val="center"/>
          </w:tcPr>
          <w:p w14:paraId="2F791F53" w14:textId="0CF003DE"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1228597,99</w:t>
            </w:r>
          </w:p>
        </w:tc>
        <w:tc>
          <w:tcPr>
            <w:tcW w:w="900" w:type="pct"/>
            <w:vMerge/>
            <w:shd w:val="clear" w:color="FFFFCC" w:fill="FFFFFF"/>
            <w:tcMar>
              <w:top w:w="15" w:type="dxa"/>
              <w:left w:w="15" w:type="dxa"/>
              <w:right w:w="15" w:type="dxa"/>
            </w:tcMar>
            <w:vAlign w:val="center"/>
          </w:tcPr>
          <w:p w14:paraId="54B37C6E"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4B97A88"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A9E5C77"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1FE05B0D" w14:textId="77777777" w:rsidTr="00A5554A">
        <w:trPr>
          <w:trHeight w:val="21"/>
        </w:trPr>
        <w:tc>
          <w:tcPr>
            <w:tcW w:w="823" w:type="pct"/>
            <w:shd w:val="clear" w:color="FFFFCC" w:fill="FFFFFF"/>
            <w:tcMar>
              <w:top w:w="15" w:type="dxa"/>
              <w:left w:w="15" w:type="dxa"/>
              <w:right w:w="15" w:type="dxa"/>
            </w:tcMar>
            <w:vAlign w:val="center"/>
          </w:tcPr>
          <w:p w14:paraId="7A9962BB" w14:textId="6ED120BB"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23</w:t>
            </w:r>
          </w:p>
        </w:tc>
        <w:tc>
          <w:tcPr>
            <w:tcW w:w="686" w:type="pct"/>
            <w:shd w:val="clear" w:color="FFFFCC" w:fill="FFFFFF"/>
            <w:tcMar>
              <w:top w:w="15" w:type="dxa"/>
              <w:left w:w="15" w:type="dxa"/>
              <w:right w:w="15" w:type="dxa"/>
            </w:tcMar>
            <w:vAlign w:val="center"/>
          </w:tcPr>
          <w:p w14:paraId="696D9AD0" w14:textId="67E191E7"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359536,00</w:t>
            </w:r>
          </w:p>
        </w:tc>
        <w:tc>
          <w:tcPr>
            <w:tcW w:w="765" w:type="pct"/>
            <w:shd w:val="clear" w:color="FFFFCC" w:fill="FFFFFF"/>
            <w:tcMar>
              <w:top w:w="15" w:type="dxa"/>
              <w:left w:w="15" w:type="dxa"/>
              <w:right w:w="15" w:type="dxa"/>
            </w:tcMar>
            <w:vAlign w:val="center"/>
          </w:tcPr>
          <w:p w14:paraId="2CD91992" w14:textId="53A74161"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1228560,10</w:t>
            </w:r>
          </w:p>
        </w:tc>
        <w:tc>
          <w:tcPr>
            <w:tcW w:w="900" w:type="pct"/>
            <w:vMerge/>
            <w:shd w:val="clear" w:color="FFFFCC" w:fill="FFFFFF"/>
            <w:tcMar>
              <w:top w:w="15" w:type="dxa"/>
              <w:left w:w="15" w:type="dxa"/>
              <w:right w:w="15" w:type="dxa"/>
            </w:tcMar>
            <w:vAlign w:val="center"/>
          </w:tcPr>
          <w:p w14:paraId="1FB6C11F"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11B75E3"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5866513"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7F378A6F" w14:textId="77777777" w:rsidTr="00A5554A">
        <w:trPr>
          <w:trHeight w:val="21"/>
        </w:trPr>
        <w:tc>
          <w:tcPr>
            <w:tcW w:w="823" w:type="pct"/>
            <w:shd w:val="clear" w:color="FFFFCC" w:fill="FFFFFF"/>
            <w:tcMar>
              <w:top w:w="15" w:type="dxa"/>
              <w:left w:w="15" w:type="dxa"/>
              <w:right w:w="15" w:type="dxa"/>
            </w:tcMar>
            <w:vAlign w:val="center"/>
          </w:tcPr>
          <w:p w14:paraId="06A67A49" w14:textId="528406BF"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24</w:t>
            </w:r>
          </w:p>
        </w:tc>
        <w:tc>
          <w:tcPr>
            <w:tcW w:w="686" w:type="pct"/>
            <w:shd w:val="clear" w:color="FFFFCC" w:fill="FFFFFF"/>
            <w:tcMar>
              <w:top w:w="15" w:type="dxa"/>
              <w:left w:w="15" w:type="dxa"/>
              <w:right w:w="15" w:type="dxa"/>
            </w:tcMar>
            <w:vAlign w:val="center"/>
          </w:tcPr>
          <w:p w14:paraId="3BADF146" w14:textId="2E03A56E"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359534,67</w:t>
            </w:r>
          </w:p>
        </w:tc>
        <w:tc>
          <w:tcPr>
            <w:tcW w:w="765" w:type="pct"/>
            <w:shd w:val="clear" w:color="FFFFCC" w:fill="FFFFFF"/>
            <w:tcMar>
              <w:top w:w="15" w:type="dxa"/>
              <w:left w:w="15" w:type="dxa"/>
              <w:right w:w="15" w:type="dxa"/>
            </w:tcMar>
            <w:vAlign w:val="center"/>
          </w:tcPr>
          <w:p w14:paraId="1B0DF175" w14:textId="5CEE30D8"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1228532,16</w:t>
            </w:r>
          </w:p>
        </w:tc>
        <w:tc>
          <w:tcPr>
            <w:tcW w:w="900" w:type="pct"/>
            <w:vMerge/>
            <w:shd w:val="clear" w:color="FFFFCC" w:fill="FFFFFF"/>
            <w:tcMar>
              <w:top w:w="15" w:type="dxa"/>
              <w:left w:w="15" w:type="dxa"/>
              <w:right w:w="15" w:type="dxa"/>
            </w:tcMar>
            <w:vAlign w:val="center"/>
          </w:tcPr>
          <w:p w14:paraId="00F4E5FB"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E2784CE"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D1EBCA2"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65164C67" w14:textId="77777777" w:rsidTr="00A5554A">
        <w:trPr>
          <w:trHeight w:val="21"/>
        </w:trPr>
        <w:tc>
          <w:tcPr>
            <w:tcW w:w="823" w:type="pct"/>
            <w:shd w:val="clear" w:color="FFFFCC" w:fill="FFFFFF"/>
            <w:tcMar>
              <w:top w:w="15" w:type="dxa"/>
              <w:left w:w="15" w:type="dxa"/>
              <w:right w:w="15" w:type="dxa"/>
            </w:tcMar>
            <w:vAlign w:val="center"/>
          </w:tcPr>
          <w:p w14:paraId="2DE504F0" w14:textId="548B4ADE"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45FB3D16" w14:textId="3F6217F2"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359544,43</w:t>
            </w:r>
          </w:p>
        </w:tc>
        <w:tc>
          <w:tcPr>
            <w:tcW w:w="765" w:type="pct"/>
            <w:shd w:val="clear" w:color="FFFFCC" w:fill="FFFFFF"/>
            <w:tcMar>
              <w:top w:w="15" w:type="dxa"/>
              <w:left w:w="15" w:type="dxa"/>
              <w:right w:w="15" w:type="dxa"/>
            </w:tcMar>
            <w:vAlign w:val="center"/>
          </w:tcPr>
          <w:p w14:paraId="52633CEC" w14:textId="1E6554C1"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1228496,98</w:t>
            </w:r>
          </w:p>
        </w:tc>
        <w:tc>
          <w:tcPr>
            <w:tcW w:w="900" w:type="pct"/>
            <w:vMerge/>
            <w:shd w:val="clear" w:color="FFFFCC" w:fill="FFFFFF"/>
            <w:tcMar>
              <w:top w:w="15" w:type="dxa"/>
              <w:left w:w="15" w:type="dxa"/>
              <w:right w:w="15" w:type="dxa"/>
            </w:tcMar>
            <w:vAlign w:val="center"/>
          </w:tcPr>
          <w:p w14:paraId="442511F6"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D2ED73E"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9044D4C"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2FDC6622" w14:textId="77777777" w:rsidTr="001F5A25">
        <w:trPr>
          <w:trHeight w:val="21"/>
        </w:trPr>
        <w:tc>
          <w:tcPr>
            <w:tcW w:w="5000" w:type="pct"/>
            <w:gridSpan w:val="6"/>
            <w:shd w:val="clear" w:color="FFFFCC" w:fill="FFFFFF"/>
            <w:tcMar>
              <w:top w:w="15" w:type="dxa"/>
              <w:left w:w="15" w:type="dxa"/>
              <w:right w:w="15" w:type="dxa"/>
            </w:tcMar>
            <w:vAlign w:val="center"/>
          </w:tcPr>
          <w:p w14:paraId="237DE58F" w14:textId="77777777" w:rsidR="00B94B84" w:rsidRPr="004A6EA2" w:rsidRDefault="00B94B84" w:rsidP="001F5A25">
            <w:pPr>
              <w:spacing w:after="0" w:line="240" w:lineRule="auto"/>
              <w:jc w:val="center"/>
              <w:textAlignment w:val="center"/>
              <w:rPr>
                <w:rFonts w:ascii="Times New Roman" w:hAnsi="Times New Roman"/>
                <w:bCs/>
                <w:sz w:val="24"/>
                <w:szCs w:val="24"/>
              </w:rPr>
            </w:pPr>
            <w:r w:rsidRPr="004A6EA2">
              <w:rPr>
                <w:rFonts w:ascii="Times New Roman" w:hAnsi="Times New Roman"/>
                <w:bCs/>
                <w:sz w:val="24"/>
                <w:szCs w:val="24"/>
              </w:rPr>
              <w:t>Внутренний контур № 1</w:t>
            </w:r>
          </w:p>
        </w:tc>
      </w:tr>
      <w:tr w:rsidR="00B94B84" w:rsidRPr="00075145" w14:paraId="10598A54" w14:textId="77777777" w:rsidTr="00652242">
        <w:trPr>
          <w:trHeight w:val="21"/>
        </w:trPr>
        <w:tc>
          <w:tcPr>
            <w:tcW w:w="823" w:type="pct"/>
            <w:shd w:val="clear" w:color="FFFFCC" w:fill="FFFFFF"/>
            <w:tcMar>
              <w:top w:w="15" w:type="dxa"/>
              <w:left w:w="15" w:type="dxa"/>
              <w:right w:w="15" w:type="dxa"/>
            </w:tcMar>
            <w:vAlign w:val="center"/>
          </w:tcPr>
          <w:p w14:paraId="3546EF42" w14:textId="077CE073"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25</w:t>
            </w:r>
          </w:p>
        </w:tc>
        <w:tc>
          <w:tcPr>
            <w:tcW w:w="686" w:type="pct"/>
            <w:shd w:val="clear" w:color="FFFFCC" w:fill="FFFFFF"/>
            <w:tcMar>
              <w:top w:w="15" w:type="dxa"/>
              <w:left w:w="15" w:type="dxa"/>
              <w:right w:w="15" w:type="dxa"/>
            </w:tcMar>
            <w:vAlign w:val="center"/>
          </w:tcPr>
          <w:p w14:paraId="7D5586B2" w14:textId="19B6B876"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359574,18</w:t>
            </w:r>
          </w:p>
        </w:tc>
        <w:tc>
          <w:tcPr>
            <w:tcW w:w="765" w:type="pct"/>
            <w:shd w:val="clear" w:color="FFFFCC" w:fill="FFFFFF"/>
            <w:tcMar>
              <w:top w:w="15" w:type="dxa"/>
              <w:left w:w="15" w:type="dxa"/>
              <w:right w:w="15" w:type="dxa"/>
            </w:tcMar>
            <w:vAlign w:val="center"/>
          </w:tcPr>
          <w:p w14:paraId="551D650E" w14:textId="54FB5F47"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1228666,21</w:t>
            </w:r>
          </w:p>
        </w:tc>
        <w:tc>
          <w:tcPr>
            <w:tcW w:w="900" w:type="pct"/>
            <w:vMerge w:val="restart"/>
            <w:shd w:val="clear" w:color="FFFFCC" w:fill="FFFFFF"/>
            <w:tcMar>
              <w:top w:w="15" w:type="dxa"/>
              <w:left w:w="15" w:type="dxa"/>
              <w:right w:w="15" w:type="dxa"/>
            </w:tcMar>
            <w:vAlign w:val="center"/>
          </w:tcPr>
          <w:p w14:paraId="63BAB6CE" w14:textId="77777777" w:rsidR="00B94B84" w:rsidRPr="00075145" w:rsidRDefault="00B94B84" w:rsidP="00B94B84">
            <w:pPr>
              <w:spacing w:after="0" w:line="240" w:lineRule="auto"/>
              <w:jc w:val="center"/>
              <w:textAlignment w:val="center"/>
              <w:rPr>
                <w:rFonts w:ascii="Times New Roman" w:hAnsi="Times New Roman"/>
                <w:iCs/>
                <w:sz w:val="24"/>
                <w:szCs w:val="24"/>
              </w:rPr>
            </w:pPr>
            <w:r w:rsidRPr="00075145">
              <w:rPr>
                <w:rFonts w:ascii="Times New Roman" w:hAnsi="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0D03EC2F" w14:textId="77777777" w:rsidR="00B94B84" w:rsidRPr="00075145" w:rsidRDefault="00B94B84" w:rsidP="00B94B84">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6A887767" w14:textId="77777777" w:rsidR="00B94B84" w:rsidRPr="00075145" w:rsidRDefault="00B94B84" w:rsidP="00B94B84">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B94B84" w:rsidRPr="00075145" w14:paraId="4410FB76" w14:textId="77777777" w:rsidTr="00652242">
        <w:trPr>
          <w:trHeight w:val="21"/>
        </w:trPr>
        <w:tc>
          <w:tcPr>
            <w:tcW w:w="823" w:type="pct"/>
            <w:shd w:val="clear" w:color="FFFFCC" w:fill="FFFFFF"/>
            <w:tcMar>
              <w:top w:w="15" w:type="dxa"/>
              <w:left w:w="15" w:type="dxa"/>
              <w:right w:w="15" w:type="dxa"/>
            </w:tcMar>
            <w:vAlign w:val="center"/>
          </w:tcPr>
          <w:p w14:paraId="561C7F2C" w14:textId="2281ED12"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26</w:t>
            </w:r>
          </w:p>
        </w:tc>
        <w:tc>
          <w:tcPr>
            <w:tcW w:w="686" w:type="pct"/>
            <w:shd w:val="clear" w:color="FFFFCC" w:fill="FFFFFF"/>
            <w:tcMar>
              <w:top w:w="15" w:type="dxa"/>
              <w:left w:w="15" w:type="dxa"/>
              <w:right w:w="15" w:type="dxa"/>
            </w:tcMar>
            <w:vAlign w:val="center"/>
          </w:tcPr>
          <w:p w14:paraId="1E479FD7" w14:textId="14EA12E6"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359583,01</w:t>
            </w:r>
          </w:p>
        </w:tc>
        <w:tc>
          <w:tcPr>
            <w:tcW w:w="765" w:type="pct"/>
            <w:shd w:val="clear" w:color="FFFFCC" w:fill="FFFFFF"/>
            <w:tcMar>
              <w:top w:w="15" w:type="dxa"/>
              <w:left w:w="15" w:type="dxa"/>
              <w:right w:w="15" w:type="dxa"/>
            </w:tcMar>
            <w:vAlign w:val="center"/>
          </w:tcPr>
          <w:p w14:paraId="3CCBC150" w14:textId="236E538C"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1228707,84</w:t>
            </w:r>
          </w:p>
        </w:tc>
        <w:tc>
          <w:tcPr>
            <w:tcW w:w="900" w:type="pct"/>
            <w:vMerge/>
            <w:shd w:val="clear" w:color="FFFFCC" w:fill="FFFFFF"/>
            <w:tcMar>
              <w:top w:w="15" w:type="dxa"/>
              <w:left w:w="15" w:type="dxa"/>
              <w:right w:w="15" w:type="dxa"/>
            </w:tcMar>
            <w:vAlign w:val="center"/>
          </w:tcPr>
          <w:p w14:paraId="6FC3FB77"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C930987"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FE15F47"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364D9D00" w14:textId="77777777" w:rsidTr="00652242">
        <w:trPr>
          <w:trHeight w:val="21"/>
        </w:trPr>
        <w:tc>
          <w:tcPr>
            <w:tcW w:w="823" w:type="pct"/>
            <w:shd w:val="clear" w:color="FFFFCC" w:fill="FFFFFF"/>
            <w:tcMar>
              <w:top w:w="15" w:type="dxa"/>
              <w:left w:w="15" w:type="dxa"/>
              <w:right w:w="15" w:type="dxa"/>
            </w:tcMar>
            <w:vAlign w:val="center"/>
          </w:tcPr>
          <w:p w14:paraId="5A8BC172" w14:textId="2B79EE9A"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27</w:t>
            </w:r>
          </w:p>
        </w:tc>
        <w:tc>
          <w:tcPr>
            <w:tcW w:w="686" w:type="pct"/>
            <w:shd w:val="clear" w:color="FFFFCC" w:fill="FFFFFF"/>
            <w:tcMar>
              <w:top w:w="15" w:type="dxa"/>
              <w:left w:w="15" w:type="dxa"/>
              <w:right w:w="15" w:type="dxa"/>
            </w:tcMar>
            <w:vAlign w:val="center"/>
          </w:tcPr>
          <w:p w14:paraId="3E891B9D" w14:textId="0200D3ED"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359553,07</w:t>
            </w:r>
          </w:p>
        </w:tc>
        <w:tc>
          <w:tcPr>
            <w:tcW w:w="765" w:type="pct"/>
            <w:shd w:val="clear" w:color="FFFFCC" w:fill="FFFFFF"/>
            <w:tcMar>
              <w:top w:w="15" w:type="dxa"/>
              <w:left w:w="15" w:type="dxa"/>
              <w:right w:w="15" w:type="dxa"/>
            </w:tcMar>
            <w:vAlign w:val="center"/>
          </w:tcPr>
          <w:p w14:paraId="2CF530C6" w14:textId="3DAB112F"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1228714,19</w:t>
            </w:r>
          </w:p>
        </w:tc>
        <w:tc>
          <w:tcPr>
            <w:tcW w:w="900" w:type="pct"/>
            <w:vMerge/>
            <w:shd w:val="clear" w:color="FFFFCC" w:fill="FFFFFF"/>
            <w:tcMar>
              <w:top w:w="15" w:type="dxa"/>
              <w:left w:w="15" w:type="dxa"/>
              <w:right w:w="15" w:type="dxa"/>
            </w:tcMar>
            <w:vAlign w:val="center"/>
          </w:tcPr>
          <w:p w14:paraId="555CF47E"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A1C7A6F"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191ED68"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42A2EE46" w14:textId="77777777" w:rsidTr="00652242">
        <w:trPr>
          <w:trHeight w:val="21"/>
        </w:trPr>
        <w:tc>
          <w:tcPr>
            <w:tcW w:w="823" w:type="pct"/>
            <w:shd w:val="clear" w:color="FFFFCC" w:fill="FFFFFF"/>
            <w:tcMar>
              <w:top w:w="15" w:type="dxa"/>
              <w:left w:w="15" w:type="dxa"/>
              <w:right w:w="15" w:type="dxa"/>
            </w:tcMar>
            <w:vAlign w:val="center"/>
          </w:tcPr>
          <w:p w14:paraId="5A8CEA41" w14:textId="48FCE840"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28</w:t>
            </w:r>
          </w:p>
        </w:tc>
        <w:tc>
          <w:tcPr>
            <w:tcW w:w="686" w:type="pct"/>
            <w:shd w:val="clear" w:color="FFFFCC" w:fill="FFFFFF"/>
            <w:tcMar>
              <w:top w:w="15" w:type="dxa"/>
              <w:left w:w="15" w:type="dxa"/>
              <w:right w:w="15" w:type="dxa"/>
            </w:tcMar>
            <w:vAlign w:val="center"/>
          </w:tcPr>
          <w:p w14:paraId="6B03B6F9" w14:textId="6721DEA5"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359550,58</w:t>
            </w:r>
          </w:p>
        </w:tc>
        <w:tc>
          <w:tcPr>
            <w:tcW w:w="765" w:type="pct"/>
            <w:shd w:val="clear" w:color="FFFFCC" w:fill="FFFFFF"/>
            <w:tcMar>
              <w:top w:w="15" w:type="dxa"/>
              <w:left w:w="15" w:type="dxa"/>
              <w:right w:w="15" w:type="dxa"/>
            </w:tcMar>
            <w:vAlign w:val="center"/>
          </w:tcPr>
          <w:p w14:paraId="088F55DD" w14:textId="288DBA6A"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1228702,46</w:t>
            </w:r>
          </w:p>
        </w:tc>
        <w:tc>
          <w:tcPr>
            <w:tcW w:w="900" w:type="pct"/>
            <w:vMerge/>
            <w:shd w:val="clear" w:color="FFFFCC" w:fill="FFFFFF"/>
            <w:tcMar>
              <w:top w:w="15" w:type="dxa"/>
              <w:left w:w="15" w:type="dxa"/>
              <w:right w:w="15" w:type="dxa"/>
            </w:tcMar>
            <w:vAlign w:val="center"/>
          </w:tcPr>
          <w:p w14:paraId="7DDDA5DF"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B314AC2"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D0DB9EF"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7439B839" w14:textId="77777777" w:rsidTr="00652242">
        <w:trPr>
          <w:trHeight w:val="21"/>
        </w:trPr>
        <w:tc>
          <w:tcPr>
            <w:tcW w:w="823" w:type="pct"/>
            <w:shd w:val="clear" w:color="FFFFCC" w:fill="FFFFFF"/>
            <w:tcMar>
              <w:top w:w="15" w:type="dxa"/>
              <w:left w:w="15" w:type="dxa"/>
              <w:right w:w="15" w:type="dxa"/>
            </w:tcMar>
            <w:vAlign w:val="center"/>
          </w:tcPr>
          <w:p w14:paraId="785F96FB" w14:textId="60354AC0"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29</w:t>
            </w:r>
          </w:p>
        </w:tc>
        <w:tc>
          <w:tcPr>
            <w:tcW w:w="686" w:type="pct"/>
            <w:shd w:val="clear" w:color="FFFFCC" w:fill="FFFFFF"/>
            <w:tcMar>
              <w:top w:w="15" w:type="dxa"/>
              <w:left w:w="15" w:type="dxa"/>
              <w:right w:w="15" w:type="dxa"/>
            </w:tcMar>
            <w:vAlign w:val="center"/>
          </w:tcPr>
          <w:p w14:paraId="06300A88" w14:textId="77818435"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359523,23</w:t>
            </w:r>
          </w:p>
        </w:tc>
        <w:tc>
          <w:tcPr>
            <w:tcW w:w="765" w:type="pct"/>
            <w:shd w:val="clear" w:color="FFFFCC" w:fill="FFFFFF"/>
            <w:tcMar>
              <w:top w:w="15" w:type="dxa"/>
              <w:left w:w="15" w:type="dxa"/>
              <w:right w:w="15" w:type="dxa"/>
            </w:tcMar>
            <w:vAlign w:val="center"/>
          </w:tcPr>
          <w:p w14:paraId="7C10B3E2" w14:textId="3EB9EB00"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1228707,63</w:t>
            </w:r>
          </w:p>
        </w:tc>
        <w:tc>
          <w:tcPr>
            <w:tcW w:w="900" w:type="pct"/>
            <w:vMerge/>
            <w:shd w:val="clear" w:color="FFFFCC" w:fill="FFFFFF"/>
            <w:tcMar>
              <w:top w:w="15" w:type="dxa"/>
              <w:left w:w="15" w:type="dxa"/>
              <w:right w:w="15" w:type="dxa"/>
            </w:tcMar>
            <w:vAlign w:val="center"/>
          </w:tcPr>
          <w:p w14:paraId="27D1D2F3"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79672D8"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1C095A6"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0382597A" w14:textId="77777777" w:rsidTr="00652242">
        <w:trPr>
          <w:trHeight w:val="21"/>
        </w:trPr>
        <w:tc>
          <w:tcPr>
            <w:tcW w:w="823" w:type="pct"/>
            <w:shd w:val="clear" w:color="FFFFCC" w:fill="FFFFFF"/>
            <w:tcMar>
              <w:top w:w="15" w:type="dxa"/>
              <w:left w:w="15" w:type="dxa"/>
              <w:right w:w="15" w:type="dxa"/>
            </w:tcMar>
            <w:vAlign w:val="center"/>
          </w:tcPr>
          <w:p w14:paraId="1A37B30A" w14:textId="7D7941AD"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30</w:t>
            </w:r>
          </w:p>
        </w:tc>
        <w:tc>
          <w:tcPr>
            <w:tcW w:w="686" w:type="pct"/>
            <w:shd w:val="clear" w:color="FFFFCC" w:fill="FFFFFF"/>
            <w:tcMar>
              <w:top w:w="15" w:type="dxa"/>
              <w:left w:w="15" w:type="dxa"/>
              <w:right w:w="15" w:type="dxa"/>
            </w:tcMar>
            <w:vAlign w:val="center"/>
          </w:tcPr>
          <w:p w14:paraId="65DC3F47" w14:textId="2FD99285"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359518,77</w:t>
            </w:r>
          </w:p>
        </w:tc>
        <w:tc>
          <w:tcPr>
            <w:tcW w:w="765" w:type="pct"/>
            <w:shd w:val="clear" w:color="FFFFCC" w:fill="FFFFFF"/>
            <w:tcMar>
              <w:top w:w="15" w:type="dxa"/>
              <w:left w:w="15" w:type="dxa"/>
              <w:right w:w="15" w:type="dxa"/>
            </w:tcMar>
            <w:vAlign w:val="center"/>
          </w:tcPr>
          <w:p w14:paraId="4D746CEB" w14:textId="48D6B7C8"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1228683,96</w:t>
            </w:r>
          </w:p>
        </w:tc>
        <w:tc>
          <w:tcPr>
            <w:tcW w:w="900" w:type="pct"/>
            <w:vMerge/>
            <w:shd w:val="clear" w:color="FFFFCC" w:fill="FFFFFF"/>
            <w:tcMar>
              <w:top w:w="15" w:type="dxa"/>
              <w:left w:w="15" w:type="dxa"/>
              <w:right w:w="15" w:type="dxa"/>
            </w:tcMar>
            <w:vAlign w:val="center"/>
          </w:tcPr>
          <w:p w14:paraId="06836351"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985DC22"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F5B1005"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27D69844" w14:textId="77777777" w:rsidTr="00652242">
        <w:trPr>
          <w:trHeight w:val="21"/>
        </w:trPr>
        <w:tc>
          <w:tcPr>
            <w:tcW w:w="823" w:type="pct"/>
            <w:shd w:val="clear" w:color="FFFFCC" w:fill="FFFFFF"/>
            <w:tcMar>
              <w:top w:w="15" w:type="dxa"/>
              <w:left w:w="15" w:type="dxa"/>
              <w:right w:w="15" w:type="dxa"/>
            </w:tcMar>
            <w:vAlign w:val="center"/>
          </w:tcPr>
          <w:p w14:paraId="374A32B0" w14:textId="705547B9"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31</w:t>
            </w:r>
          </w:p>
        </w:tc>
        <w:tc>
          <w:tcPr>
            <w:tcW w:w="686" w:type="pct"/>
            <w:shd w:val="clear" w:color="FFFFCC" w:fill="FFFFFF"/>
            <w:tcMar>
              <w:top w:w="15" w:type="dxa"/>
              <w:left w:w="15" w:type="dxa"/>
              <w:right w:w="15" w:type="dxa"/>
            </w:tcMar>
            <w:vAlign w:val="center"/>
          </w:tcPr>
          <w:p w14:paraId="348762F4" w14:textId="12AD7CC5"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359545,59</w:t>
            </w:r>
          </w:p>
        </w:tc>
        <w:tc>
          <w:tcPr>
            <w:tcW w:w="765" w:type="pct"/>
            <w:shd w:val="clear" w:color="FFFFCC" w:fill="FFFFFF"/>
            <w:tcMar>
              <w:top w:w="15" w:type="dxa"/>
              <w:left w:w="15" w:type="dxa"/>
              <w:right w:w="15" w:type="dxa"/>
            </w:tcMar>
            <w:vAlign w:val="center"/>
          </w:tcPr>
          <w:p w14:paraId="48EBFC63" w14:textId="24984F16"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1228678,90</w:t>
            </w:r>
          </w:p>
        </w:tc>
        <w:tc>
          <w:tcPr>
            <w:tcW w:w="900" w:type="pct"/>
            <w:vMerge/>
            <w:shd w:val="clear" w:color="FFFFCC" w:fill="FFFFFF"/>
            <w:tcMar>
              <w:top w:w="15" w:type="dxa"/>
              <w:left w:w="15" w:type="dxa"/>
              <w:right w:w="15" w:type="dxa"/>
            </w:tcMar>
            <w:vAlign w:val="center"/>
          </w:tcPr>
          <w:p w14:paraId="203E4253"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F833442"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778941B"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761A4C1A" w14:textId="77777777" w:rsidTr="00652242">
        <w:trPr>
          <w:trHeight w:val="21"/>
        </w:trPr>
        <w:tc>
          <w:tcPr>
            <w:tcW w:w="823" w:type="pct"/>
            <w:shd w:val="clear" w:color="FFFFCC" w:fill="FFFFFF"/>
            <w:tcMar>
              <w:top w:w="15" w:type="dxa"/>
              <w:left w:w="15" w:type="dxa"/>
              <w:right w:w="15" w:type="dxa"/>
            </w:tcMar>
            <w:vAlign w:val="center"/>
          </w:tcPr>
          <w:p w14:paraId="37E52D54" w14:textId="021EB758"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32</w:t>
            </w:r>
          </w:p>
        </w:tc>
        <w:tc>
          <w:tcPr>
            <w:tcW w:w="686" w:type="pct"/>
            <w:shd w:val="clear" w:color="FFFFCC" w:fill="FFFFFF"/>
            <w:tcMar>
              <w:top w:w="15" w:type="dxa"/>
              <w:left w:w="15" w:type="dxa"/>
              <w:right w:w="15" w:type="dxa"/>
            </w:tcMar>
            <w:vAlign w:val="center"/>
          </w:tcPr>
          <w:p w14:paraId="6E08AF34" w14:textId="6F6C4EDB"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359544,25</w:t>
            </w:r>
          </w:p>
        </w:tc>
        <w:tc>
          <w:tcPr>
            <w:tcW w:w="765" w:type="pct"/>
            <w:shd w:val="clear" w:color="FFFFCC" w:fill="FFFFFF"/>
            <w:tcMar>
              <w:top w:w="15" w:type="dxa"/>
              <w:left w:w="15" w:type="dxa"/>
              <w:right w:w="15" w:type="dxa"/>
            </w:tcMar>
            <w:vAlign w:val="center"/>
          </w:tcPr>
          <w:p w14:paraId="5E3646DD" w14:textId="291A27FD"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1228672,56</w:t>
            </w:r>
          </w:p>
        </w:tc>
        <w:tc>
          <w:tcPr>
            <w:tcW w:w="900" w:type="pct"/>
            <w:vMerge/>
            <w:shd w:val="clear" w:color="FFFFCC" w:fill="FFFFFF"/>
            <w:tcMar>
              <w:top w:w="15" w:type="dxa"/>
              <w:left w:w="15" w:type="dxa"/>
              <w:right w:w="15" w:type="dxa"/>
            </w:tcMar>
            <w:vAlign w:val="center"/>
          </w:tcPr>
          <w:p w14:paraId="6349788E"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4A2CB7C"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4651D1A"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B94B84" w:rsidRPr="00075145" w14:paraId="53ADE367" w14:textId="77777777" w:rsidTr="00652242">
        <w:trPr>
          <w:trHeight w:val="21"/>
        </w:trPr>
        <w:tc>
          <w:tcPr>
            <w:tcW w:w="823" w:type="pct"/>
            <w:shd w:val="clear" w:color="FFFFCC" w:fill="FFFFFF"/>
            <w:tcMar>
              <w:top w:w="15" w:type="dxa"/>
              <w:left w:w="15" w:type="dxa"/>
              <w:right w:w="15" w:type="dxa"/>
            </w:tcMar>
            <w:vAlign w:val="center"/>
          </w:tcPr>
          <w:p w14:paraId="7F9BD55B" w14:textId="327E51D2"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25</w:t>
            </w:r>
          </w:p>
        </w:tc>
        <w:tc>
          <w:tcPr>
            <w:tcW w:w="686" w:type="pct"/>
            <w:shd w:val="clear" w:color="FFFFCC" w:fill="FFFFFF"/>
            <w:tcMar>
              <w:top w:w="15" w:type="dxa"/>
              <w:left w:w="15" w:type="dxa"/>
              <w:right w:w="15" w:type="dxa"/>
            </w:tcMar>
            <w:vAlign w:val="center"/>
          </w:tcPr>
          <w:p w14:paraId="185513C6" w14:textId="62413E74"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359574,18</w:t>
            </w:r>
          </w:p>
        </w:tc>
        <w:tc>
          <w:tcPr>
            <w:tcW w:w="765" w:type="pct"/>
            <w:shd w:val="clear" w:color="FFFFCC" w:fill="FFFFFF"/>
            <w:tcMar>
              <w:top w:w="15" w:type="dxa"/>
              <w:left w:w="15" w:type="dxa"/>
              <w:right w:w="15" w:type="dxa"/>
            </w:tcMar>
            <w:vAlign w:val="center"/>
          </w:tcPr>
          <w:p w14:paraId="12E45565" w14:textId="084519F0" w:rsidR="00B94B84" w:rsidRPr="00B94B84" w:rsidRDefault="00B94B84" w:rsidP="00B94B84">
            <w:pPr>
              <w:spacing w:after="0" w:line="240" w:lineRule="auto"/>
              <w:jc w:val="center"/>
              <w:textAlignment w:val="center"/>
              <w:rPr>
                <w:rFonts w:ascii="Times New Roman" w:hAnsi="Times New Roman"/>
                <w:color w:val="000000"/>
                <w:sz w:val="24"/>
                <w:szCs w:val="24"/>
              </w:rPr>
            </w:pPr>
            <w:r w:rsidRPr="00B94B84">
              <w:rPr>
                <w:rFonts w:ascii="Times New Roman" w:hAnsi="Times New Roman"/>
                <w:sz w:val="24"/>
                <w:szCs w:val="24"/>
              </w:rPr>
              <w:t>1228666,21</w:t>
            </w:r>
          </w:p>
        </w:tc>
        <w:tc>
          <w:tcPr>
            <w:tcW w:w="900" w:type="pct"/>
            <w:vMerge/>
            <w:shd w:val="clear" w:color="FFFFCC" w:fill="FFFFFF"/>
            <w:tcMar>
              <w:top w:w="15" w:type="dxa"/>
              <w:left w:w="15" w:type="dxa"/>
              <w:right w:w="15" w:type="dxa"/>
            </w:tcMar>
            <w:vAlign w:val="center"/>
          </w:tcPr>
          <w:p w14:paraId="5CACBB96"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9A556A9" w14:textId="77777777" w:rsidR="00B94B84" w:rsidRPr="00075145" w:rsidRDefault="00B94B84" w:rsidP="00B94B84">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6FA8430" w14:textId="77777777" w:rsidR="00B94B84" w:rsidRPr="00075145" w:rsidRDefault="00B94B84" w:rsidP="00B94B84">
            <w:pPr>
              <w:spacing w:after="0" w:line="240" w:lineRule="auto"/>
              <w:jc w:val="center"/>
              <w:textAlignment w:val="center"/>
              <w:rPr>
                <w:rFonts w:ascii="Times New Roman" w:hAnsi="Times New Roman"/>
                <w:iCs/>
                <w:sz w:val="24"/>
                <w:szCs w:val="24"/>
              </w:rPr>
            </w:pPr>
          </w:p>
        </w:tc>
      </w:tr>
      <w:tr w:rsidR="00F648F0" w:rsidRPr="00075145" w14:paraId="2E23137D" w14:textId="77777777" w:rsidTr="00F648F0">
        <w:trPr>
          <w:trHeight w:val="21"/>
        </w:trPr>
        <w:tc>
          <w:tcPr>
            <w:tcW w:w="5000" w:type="pct"/>
            <w:gridSpan w:val="6"/>
            <w:shd w:val="clear" w:color="FFFFCC" w:fill="FFFFFF"/>
            <w:tcMar>
              <w:top w:w="15" w:type="dxa"/>
              <w:left w:w="15" w:type="dxa"/>
              <w:right w:w="15" w:type="dxa"/>
            </w:tcMar>
            <w:vAlign w:val="center"/>
          </w:tcPr>
          <w:p w14:paraId="49CBE528" w14:textId="26810AB0" w:rsidR="00F648F0" w:rsidRPr="00075145" w:rsidRDefault="00F648F0" w:rsidP="00B94B84">
            <w:pPr>
              <w:spacing w:after="0" w:line="240" w:lineRule="auto"/>
              <w:jc w:val="center"/>
              <w:textAlignment w:val="center"/>
              <w:rPr>
                <w:rFonts w:ascii="Times New Roman" w:hAnsi="Times New Roman"/>
                <w:iCs/>
                <w:sz w:val="24"/>
                <w:szCs w:val="24"/>
              </w:rPr>
            </w:pPr>
            <w:r w:rsidRPr="00F648F0">
              <w:rPr>
                <w:rFonts w:ascii="Times New Roman" w:hAnsi="Times New Roman"/>
                <w:iCs/>
                <w:sz w:val="24"/>
                <w:szCs w:val="24"/>
              </w:rPr>
              <w:t xml:space="preserve">Внутренний контур № </w:t>
            </w:r>
            <w:r>
              <w:rPr>
                <w:rFonts w:ascii="Times New Roman" w:hAnsi="Times New Roman"/>
                <w:iCs/>
                <w:sz w:val="24"/>
                <w:szCs w:val="24"/>
              </w:rPr>
              <w:t>2</w:t>
            </w:r>
          </w:p>
        </w:tc>
      </w:tr>
      <w:tr w:rsidR="00F648F0" w:rsidRPr="00075145" w14:paraId="6B9C4ECE" w14:textId="77777777" w:rsidTr="00652242">
        <w:trPr>
          <w:trHeight w:val="21"/>
        </w:trPr>
        <w:tc>
          <w:tcPr>
            <w:tcW w:w="823" w:type="pct"/>
            <w:shd w:val="clear" w:color="FFFFCC" w:fill="FFFFFF"/>
            <w:tcMar>
              <w:top w:w="15" w:type="dxa"/>
              <w:left w:w="15" w:type="dxa"/>
              <w:right w:w="15" w:type="dxa"/>
            </w:tcMar>
            <w:vAlign w:val="center"/>
          </w:tcPr>
          <w:p w14:paraId="16A43F05" w14:textId="2A047596"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33</w:t>
            </w:r>
          </w:p>
        </w:tc>
        <w:tc>
          <w:tcPr>
            <w:tcW w:w="686" w:type="pct"/>
            <w:shd w:val="clear" w:color="FFFFCC" w:fill="FFFFFF"/>
            <w:tcMar>
              <w:top w:w="15" w:type="dxa"/>
              <w:left w:w="15" w:type="dxa"/>
              <w:right w:w="15" w:type="dxa"/>
            </w:tcMar>
            <w:vAlign w:val="center"/>
          </w:tcPr>
          <w:p w14:paraId="361261E8" w14:textId="081FBE55"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359581,95</w:t>
            </w:r>
          </w:p>
        </w:tc>
        <w:tc>
          <w:tcPr>
            <w:tcW w:w="765" w:type="pct"/>
            <w:shd w:val="clear" w:color="FFFFCC" w:fill="FFFFFF"/>
            <w:tcMar>
              <w:top w:w="15" w:type="dxa"/>
              <w:left w:w="15" w:type="dxa"/>
              <w:right w:w="15" w:type="dxa"/>
            </w:tcMar>
            <w:vAlign w:val="center"/>
          </w:tcPr>
          <w:p w14:paraId="7A42D8DF" w14:textId="44D5774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1228755,11</w:t>
            </w:r>
          </w:p>
        </w:tc>
        <w:tc>
          <w:tcPr>
            <w:tcW w:w="900" w:type="pct"/>
            <w:vMerge w:val="restart"/>
            <w:shd w:val="clear" w:color="FFFFCC" w:fill="FFFFFF"/>
            <w:tcMar>
              <w:top w:w="15" w:type="dxa"/>
              <w:left w:w="15" w:type="dxa"/>
              <w:right w:w="15" w:type="dxa"/>
            </w:tcMar>
            <w:vAlign w:val="center"/>
          </w:tcPr>
          <w:p w14:paraId="7186C9D0" w14:textId="7886275A" w:rsidR="00F648F0" w:rsidRPr="00075145" w:rsidRDefault="00F648F0" w:rsidP="00F648F0">
            <w:pPr>
              <w:spacing w:after="0" w:line="240" w:lineRule="auto"/>
              <w:jc w:val="center"/>
              <w:textAlignment w:val="center"/>
              <w:rPr>
                <w:rFonts w:ascii="Times New Roman" w:hAnsi="Times New Roman"/>
                <w:iCs/>
                <w:sz w:val="24"/>
                <w:szCs w:val="24"/>
              </w:rPr>
            </w:pPr>
            <w:r w:rsidRPr="00075145">
              <w:rPr>
                <w:rFonts w:ascii="Times New Roman" w:hAnsi="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5AF9127E" w14:textId="4DA08FEC" w:rsidR="00F648F0" w:rsidRPr="00075145" w:rsidRDefault="00F648F0" w:rsidP="00F648F0">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20475533" w14:textId="23BE1DB0" w:rsidR="00F648F0" w:rsidRPr="00075145" w:rsidRDefault="00F648F0" w:rsidP="00F648F0">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F648F0" w:rsidRPr="00075145" w14:paraId="72EE867F" w14:textId="77777777" w:rsidTr="00652242">
        <w:trPr>
          <w:trHeight w:val="21"/>
        </w:trPr>
        <w:tc>
          <w:tcPr>
            <w:tcW w:w="823" w:type="pct"/>
            <w:shd w:val="clear" w:color="FFFFCC" w:fill="FFFFFF"/>
            <w:tcMar>
              <w:top w:w="15" w:type="dxa"/>
              <w:left w:w="15" w:type="dxa"/>
              <w:right w:w="15" w:type="dxa"/>
            </w:tcMar>
            <w:vAlign w:val="center"/>
          </w:tcPr>
          <w:p w14:paraId="280FFD05" w14:textId="4C4CD12E"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34</w:t>
            </w:r>
          </w:p>
        </w:tc>
        <w:tc>
          <w:tcPr>
            <w:tcW w:w="686" w:type="pct"/>
            <w:shd w:val="clear" w:color="FFFFCC" w:fill="FFFFFF"/>
            <w:tcMar>
              <w:top w:w="15" w:type="dxa"/>
              <w:left w:w="15" w:type="dxa"/>
              <w:right w:w="15" w:type="dxa"/>
            </w:tcMar>
            <w:vAlign w:val="center"/>
          </w:tcPr>
          <w:p w14:paraId="086A6D61" w14:textId="3A01A00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359591,86</w:t>
            </w:r>
          </w:p>
        </w:tc>
        <w:tc>
          <w:tcPr>
            <w:tcW w:w="765" w:type="pct"/>
            <w:shd w:val="clear" w:color="FFFFCC" w:fill="FFFFFF"/>
            <w:tcMar>
              <w:top w:w="15" w:type="dxa"/>
              <w:left w:w="15" w:type="dxa"/>
              <w:right w:w="15" w:type="dxa"/>
            </w:tcMar>
            <w:vAlign w:val="center"/>
          </w:tcPr>
          <w:p w14:paraId="75F2DD6E" w14:textId="6B6465C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1228763,17</w:t>
            </w:r>
          </w:p>
        </w:tc>
        <w:tc>
          <w:tcPr>
            <w:tcW w:w="900" w:type="pct"/>
            <w:vMerge/>
            <w:shd w:val="clear" w:color="FFFFCC" w:fill="FFFFFF"/>
            <w:tcMar>
              <w:top w:w="15" w:type="dxa"/>
              <w:left w:w="15" w:type="dxa"/>
              <w:right w:w="15" w:type="dxa"/>
            </w:tcMar>
            <w:vAlign w:val="center"/>
          </w:tcPr>
          <w:p w14:paraId="0125B1D6"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E240F5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86E84E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6AC58C71" w14:textId="77777777" w:rsidTr="00652242">
        <w:trPr>
          <w:trHeight w:val="21"/>
        </w:trPr>
        <w:tc>
          <w:tcPr>
            <w:tcW w:w="823" w:type="pct"/>
            <w:shd w:val="clear" w:color="FFFFCC" w:fill="FFFFFF"/>
            <w:tcMar>
              <w:top w:w="15" w:type="dxa"/>
              <w:left w:w="15" w:type="dxa"/>
              <w:right w:w="15" w:type="dxa"/>
            </w:tcMar>
            <w:vAlign w:val="center"/>
          </w:tcPr>
          <w:p w14:paraId="7891358A" w14:textId="05A2A46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w:t>
            </w:r>
          </w:p>
        </w:tc>
        <w:tc>
          <w:tcPr>
            <w:tcW w:w="686" w:type="pct"/>
            <w:shd w:val="clear" w:color="FFFFCC" w:fill="FFFFFF"/>
            <w:tcMar>
              <w:top w:w="15" w:type="dxa"/>
              <w:left w:w="15" w:type="dxa"/>
              <w:right w:w="15" w:type="dxa"/>
            </w:tcMar>
            <w:vAlign w:val="center"/>
          </w:tcPr>
          <w:p w14:paraId="75BFD64E" w14:textId="4B8A7E3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359582,58</w:t>
            </w:r>
          </w:p>
        </w:tc>
        <w:tc>
          <w:tcPr>
            <w:tcW w:w="765" w:type="pct"/>
            <w:shd w:val="clear" w:color="FFFFCC" w:fill="FFFFFF"/>
            <w:tcMar>
              <w:top w:w="15" w:type="dxa"/>
              <w:left w:w="15" w:type="dxa"/>
              <w:right w:w="15" w:type="dxa"/>
            </w:tcMar>
            <w:vAlign w:val="center"/>
          </w:tcPr>
          <w:p w14:paraId="5B8D732F" w14:textId="1B1868D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1228774,58</w:t>
            </w:r>
          </w:p>
        </w:tc>
        <w:tc>
          <w:tcPr>
            <w:tcW w:w="900" w:type="pct"/>
            <w:vMerge/>
            <w:shd w:val="clear" w:color="FFFFCC" w:fill="FFFFFF"/>
            <w:tcMar>
              <w:top w:w="15" w:type="dxa"/>
              <w:left w:w="15" w:type="dxa"/>
              <w:right w:w="15" w:type="dxa"/>
            </w:tcMar>
            <w:vAlign w:val="center"/>
          </w:tcPr>
          <w:p w14:paraId="5C88ADD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282BE5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CCC0AC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4B2971D" w14:textId="77777777" w:rsidTr="00652242">
        <w:trPr>
          <w:trHeight w:val="21"/>
        </w:trPr>
        <w:tc>
          <w:tcPr>
            <w:tcW w:w="823" w:type="pct"/>
            <w:shd w:val="clear" w:color="FFFFCC" w:fill="FFFFFF"/>
            <w:tcMar>
              <w:top w:w="15" w:type="dxa"/>
              <w:left w:w="15" w:type="dxa"/>
              <w:right w:w="15" w:type="dxa"/>
            </w:tcMar>
            <w:vAlign w:val="center"/>
          </w:tcPr>
          <w:p w14:paraId="3D656874" w14:textId="127B7CD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36</w:t>
            </w:r>
          </w:p>
        </w:tc>
        <w:tc>
          <w:tcPr>
            <w:tcW w:w="686" w:type="pct"/>
            <w:shd w:val="clear" w:color="FFFFCC" w:fill="FFFFFF"/>
            <w:tcMar>
              <w:top w:w="15" w:type="dxa"/>
              <w:left w:w="15" w:type="dxa"/>
              <w:right w:w="15" w:type="dxa"/>
            </w:tcMar>
            <w:vAlign w:val="center"/>
          </w:tcPr>
          <w:p w14:paraId="7665045A" w14:textId="2671116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359572,67</w:t>
            </w:r>
          </w:p>
        </w:tc>
        <w:tc>
          <w:tcPr>
            <w:tcW w:w="765" w:type="pct"/>
            <w:shd w:val="clear" w:color="FFFFCC" w:fill="FFFFFF"/>
            <w:tcMar>
              <w:top w:w="15" w:type="dxa"/>
              <w:left w:w="15" w:type="dxa"/>
              <w:right w:w="15" w:type="dxa"/>
            </w:tcMar>
            <w:vAlign w:val="center"/>
          </w:tcPr>
          <w:p w14:paraId="1C64E536" w14:textId="5AB6942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1228766,51</w:t>
            </w:r>
          </w:p>
        </w:tc>
        <w:tc>
          <w:tcPr>
            <w:tcW w:w="900" w:type="pct"/>
            <w:vMerge/>
            <w:shd w:val="clear" w:color="FFFFCC" w:fill="FFFFFF"/>
            <w:tcMar>
              <w:top w:w="15" w:type="dxa"/>
              <w:left w:w="15" w:type="dxa"/>
              <w:right w:w="15" w:type="dxa"/>
            </w:tcMar>
            <w:vAlign w:val="center"/>
          </w:tcPr>
          <w:p w14:paraId="65BA0D7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DA3D86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1B12A5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329501B" w14:textId="77777777" w:rsidTr="00652242">
        <w:trPr>
          <w:trHeight w:val="21"/>
        </w:trPr>
        <w:tc>
          <w:tcPr>
            <w:tcW w:w="823" w:type="pct"/>
            <w:shd w:val="clear" w:color="FFFFCC" w:fill="FFFFFF"/>
            <w:tcMar>
              <w:top w:w="15" w:type="dxa"/>
              <w:left w:w="15" w:type="dxa"/>
              <w:right w:w="15" w:type="dxa"/>
            </w:tcMar>
            <w:vAlign w:val="center"/>
          </w:tcPr>
          <w:p w14:paraId="307E3737" w14:textId="295FA625"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33</w:t>
            </w:r>
          </w:p>
        </w:tc>
        <w:tc>
          <w:tcPr>
            <w:tcW w:w="686" w:type="pct"/>
            <w:shd w:val="clear" w:color="FFFFCC" w:fill="FFFFFF"/>
            <w:tcMar>
              <w:top w:w="15" w:type="dxa"/>
              <w:left w:w="15" w:type="dxa"/>
              <w:right w:w="15" w:type="dxa"/>
            </w:tcMar>
            <w:vAlign w:val="center"/>
          </w:tcPr>
          <w:p w14:paraId="75190002" w14:textId="55758F7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359581,95</w:t>
            </w:r>
          </w:p>
        </w:tc>
        <w:tc>
          <w:tcPr>
            <w:tcW w:w="765" w:type="pct"/>
            <w:shd w:val="clear" w:color="FFFFCC" w:fill="FFFFFF"/>
            <w:tcMar>
              <w:top w:w="15" w:type="dxa"/>
              <w:left w:w="15" w:type="dxa"/>
              <w:right w:w="15" w:type="dxa"/>
            </w:tcMar>
            <w:vAlign w:val="center"/>
          </w:tcPr>
          <w:p w14:paraId="5B22546C" w14:textId="1A0DA0A6"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1228755,11</w:t>
            </w:r>
          </w:p>
        </w:tc>
        <w:tc>
          <w:tcPr>
            <w:tcW w:w="900" w:type="pct"/>
            <w:vMerge/>
            <w:shd w:val="clear" w:color="FFFFCC" w:fill="FFFFFF"/>
            <w:tcMar>
              <w:top w:w="15" w:type="dxa"/>
              <w:left w:w="15" w:type="dxa"/>
              <w:right w:w="15" w:type="dxa"/>
            </w:tcMar>
            <w:vAlign w:val="center"/>
          </w:tcPr>
          <w:p w14:paraId="4F0D8B46"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5A4E6A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2326A6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bl>
    <w:p w14:paraId="4FA43157" w14:textId="77777777" w:rsidR="00B1597F" w:rsidRDefault="00B1597F"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29EA0780" w14:textId="64F86E13" w:rsidR="00892F1F" w:rsidRDefault="00892F1F" w:rsidP="002C4F6A">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Таблица описания местоположения границ </w:t>
      </w:r>
      <w:r w:rsidR="00F25046" w:rsidRPr="00F25046">
        <w:rPr>
          <w:rFonts w:ascii="Times New Roman" w:hAnsi="Times New Roman"/>
          <w:b/>
          <w:sz w:val="28"/>
          <w:szCs w:val="28"/>
        </w:rPr>
        <w:t xml:space="preserve">территории </w:t>
      </w:r>
      <w:r>
        <w:rPr>
          <w:rFonts w:ascii="Times New Roman" w:hAnsi="Times New Roman"/>
          <w:b/>
          <w:sz w:val="28"/>
          <w:szCs w:val="28"/>
        </w:rPr>
        <w:t>ОЗ</w:t>
      </w:r>
      <w:r w:rsidR="00166EE5">
        <w:rPr>
          <w:rFonts w:ascii="Times New Roman" w:hAnsi="Times New Roman"/>
          <w:b/>
          <w:sz w:val="28"/>
          <w:szCs w:val="28"/>
        </w:rPr>
        <w:t>-1</w:t>
      </w:r>
    </w:p>
    <w:p w14:paraId="122E7632" w14:textId="77777777" w:rsidR="00892F1F" w:rsidRDefault="00892F1F" w:rsidP="00892F1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38"/>
        <w:gridCol w:w="2035"/>
        <w:gridCol w:w="4756"/>
      </w:tblGrid>
      <w:tr w:rsidR="00166EE5" w:rsidRPr="00166EE5" w14:paraId="01E8CC5F" w14:textId="77777777" w:rsidTr="00166EE5">
        <w:trPr>
          <w:trHeight w:val="213"/>
        </w:trPr>
        <w:tc>
          <w:tcPr>
            <w:tcW w:w="2366" w:type="pct"/>
            <w:gridSpan w:val="2"/>
            <w:vAlign w:val="center"/>
          </w:tcPr>
          <w:p w14:paraId="1C9087AB"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Прохождение границы</w:t>
            </w:r>
          </w:p>
        </w:tc>
        <w:tc>
          <w:tcPr>
            <w:tcW w:w="2634" w:type="pct"/>
            <w:vMerge w:val="restart"/>
            <w:vAlign w:val="center"/>
          </w:tcPr>
          <w:p w14:paraId="6FB15A79"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Описание прохождения границы</w:t>
            </w:r>
          </w:p>
        </w:tc>
      </w:tr>
      <w:tr w:rsidR="00166EE5" w:rsidRPr="00166EE5" w14:paraId="23CD4D4C" w14:textId="77777777" w:rsidTr="00166EE5">
        <w:trPr>
          <w:trHeight w:val="108"/>
        </w:trPr>
        <w:tc>
          <w:tcPr>
            <w:tcW w:w="1239" w:type="pct"/>
            <w:vAlign w:val="center"/>
          </w:tcPr>
          <w:p w14:paraId="5AF50817"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от точки</w:t>
            </w:r>
          </w:p>
        </w:tc>
        <w:tc>
          <w:tcPr>
            <w:tcW w:w="1127" w:type="pct"/>
            <w:vAlign w:val="center"/>
          </w:tcPr>
          <w:p w14:paraId="05444150"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до точки</w:t>
            </w:r>
          </w:p>
        </w:tc>
        <w:tc>
          <w:tcPr>
            <w:tcW w:w="2634" w:type="pct"/>
            <w:vMerge/>
            <w:vAlign w:val="center"/>
          </w:tcPr>
          <w:p w14:paraId="268A5435"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p>
        </w:tc>
      </w:tr>
      <w:tr w:rsidR="00F648F0" w:rsidRPr="00166EE5" w14:paraId="4ED48793" w14:textId="77777777" w:rsidTr="00594026">
        <w:trPr>
          <w:trHeight w:val="271"/>
        </w:trPr>
        <w:tc>
          <w:tcPr>
            <w:tcW w:w="1239" w:type="pct"/>
            <w:vAlign w:val="bottom"/>
          </w:tcPr>
          <w:p w14:paraId="593D888B" w14:textId="55390AA1"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1</w:t>
            </w:r>
          </w:p>
        </w:tc>
        <w:tc>
          <w:tcPr>
            <w:tcW w:w="1127" w:type="pct"/>
            <w:vAlign w:val="bottom"/>
          </w:tcPr>
          <w:p w14:paraId="28AC1DC1" w14:textId="73F3EFF9"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sz w:val="24"/>
                <w:szCs w:val="24"/>
              </w:rPr>
              <w:t>2</w:t>
            </w:r>
          </w:p>
        </w:tc>
        <w:tc>
          <w:tcPr>
            <w:tcW w:w="2634" w:type="pct"/>
            <w:vAlign w:val="bottom"/>
          </w:tcPr>
          <w:p w14:paraId="6DFE461C" w14:textId="48D6F6B3"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северо-восток - 160,6 м</w:t>
            </w:r>
          </w:p>
        </w:tc>
      </w:tr>
      <w:tr w:rsidR="00F648F0" w:rsidRPr="00166EE5" w14:paraId="327B65F0" w14:textId="77777777" w:rsidTr="00594026">
        <w:tc>
          <w:tcPr>
            <w:tcW w:w="1239" w:type="pct"/>
            <w:vAlign w:val="bottom"/>
          </w:tcPr>
          <w:p w14:paraId="4A61DF5A" w14:textId="1A59D656"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2</w:t>
            </w:r>
          </w:p>
        </w:tc>
        <w:tc>
          <w:tcPr>
            <w:tcW w:w="1127" w:type="pct"/>
            <w:vAlign w:val="bottom"/>
          </w:tcPr>
          <w:p w14:paraId="27C26E71" w14:textId="719A3656"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sz w:val="24"/>
                <w:szCs w:val="24"/>
              </w:rPr>
              <w:t>3</w:t>
            </w:r>
          </w:p>
        </w:tc>
        <w:tc>
          <w:tcPr>
            <w:tcW w:w="2634" w:type="pct"/>
            <w:vAlign w:val="bottom"/>
          </w:tcPr>
          <w:p w14:paraId="6913AA5B" w14:textId="3B1EFB05"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юго-восток - 61,20 м</w:t>
            </w:r>
          </w:p>
        </w:tc>
      </w:tr>
      <w:tr w:rsidR="00F648F0" w:rsidRPr="00166EE5" w14:paraId="4A5781B8" w14:textId="77777777" w:rsidTr="00594026">
        <w:tc>
          <w:tcPr>
            <w:tcW w:w="1239" w:type="pct"/>
            <w:vAlign w:val="bottom"/>
          </w:tcPr>
          <w:p w14:paraId="43026BD9" w14:textId="4FB554F0"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3</w:t>
            </w:r>
          </w:p>
        </w:tc>
        <w:tc>
          <w:tcPr>
            <w:tcW w:w="1127" w:type="pct"/>
            <w:vAlign w:val="bottom"/>
          </w:tcPr>
          <w:p w14:paraId="4EF03E7F" w14:textId="5BFED608"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sz w:val="24"/>
                <w:szCs w:val="24"/>
              </w:rPr>
              <w:t>4</w:t>
            </w:r>
          </w:p>
        </w:tc>
        <w:tc>
          <w:tcPr>
            <w:tcW w:w="2634" w:type="pct"/>
            <w:vAlign w:val="bottom"/>
          </w:tcPr>
          <w:p w14:paraId="719A5FBB" w14:textId="2E90D35F"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юго-восток - 17,96 м</w:t>
            </w:r>
          </w:p>
        </w:tc>
      </w:tr>
      <w:tr w:rsidR="00F648F0" w:rsidRPr="00166EE5" w14:paraId="77A50FBD" w14:textId="77777777" w:rsidTr="00594026">
        <w:tc>
          <w:tcPr>
            <w:tcW w:w="1239" w:type="pct"/>
            <w:vAlign w:val="bottom"/>
          </w:tcPr>
          <w:p w14:paraId="1A184231" w14:textId="156EAF0C"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4</w:t>
            </w:r>
          </w:p>
        </w:tc>
        <w:tc>
          <w:tcPr>
            <w:tcW w:w="1127" w:type="pct"/>
            <w:vAlign w:val="bottom"/>
          </w:tcPr>
          <w:p w14:paraId="2FB01D2E" w14:textId="359B886E"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sz w:val="24"/>
                <w:szCs w:val="24"/>
              </w:rPr>
              <w:t>5</w:t>
            </w:r>
          </w:p>
        </w:tc>
        <w:tc>
          <w:tcPr>
            <w:tcW w:w="2634" w:type="pct"/>
            <w:vAlign w:val="bottom"/>
          </w:tcPr>
          <w:p w14:paraId="125C3D37" w14:textId="0509B437"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юго-восток - 5,43 м</w:t>
            </w:r>
          </w:p>
        </w:tc>
      </w:tr>
      <w:tr w:rsidR="00F648F0" w:rsidRPr="00166EE5" w14:paraId="77521757" w14:textId="77777777" w:rsidTr="00594026">
        <w:tc>
          <w:tcPr>
            <w:tcW w:w="1239" w:type="pct"/>
            <w:vAlign w:val="bottom"/>
          </w:tcPr>
          <w:p w14:paraId="1259BEAC" w14:textId="1C5B4C5E"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5</w:t>
            </w:r>
          </w:p>
        </w:tc>
        <w:tc>
          <w:tcPr>
            <w:tcW w:w="1127" w:type="pct"/>
            <w:vAlign w:val="bottom"/>
          </w:tcPr>
          <w:p w14:paraId="17F48D73" w14:textId="4D5AF2F8"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sz w:val="24"/>
                <w:szCs w:val="24"/>
              </w:rPr>
              <w:t>6</w:t>
            </w:r>
          </w:p>
        </w:tc>
        <w:tc>
          <w:tcPr>
            <w:tcW w:w="2634" w:type="pct"/>
            <w:vAlign w:val="bottom"/>
          </w:tcPr>
          <w:p w14:paraId="1BE33AC3" w14:textId="60534725"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северо-восток - 43,92 м</w:t>
            </w:r>
          </w:p>
        </w:tc>
      </w:tr>
      <w:tr w:rsidR="00F648F0" w:rsidRPr="00166EE5" w14:paraId="38108312" w14:textId="77777777" w:rsidTr="00594026">
        <w:tc>
          <w:tcPr>
            <w:tcW w:w="1239" w:type="pct"/>
            <w:vAlign w:val="bottom"/>
          </w:tcPr>
          <w:p w14:paraId="23564FE8" w14:textId="3F99076D"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6</w:t>
            </w:r>
          </w:p>
        </w:tc>
        <w:tc>
          <w:tcPr>
            <w:tcW w:w="1127" w:type="pct"/>
            <w:vAlign w:val="bottom"/>
          </w:tcPr>
          <w:p w14:paraId="41442EF4" w14:textId="6A59BF7F"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sz w:val="24"/>
                <w:szCs w:val="24"/>
              </w:rPr>
              <w:t>7</w:t>
            </w:r>
          </w:p>
        </w:tc>
        <w:tc>
          <w:tcPr>
            <w:tcW w:w="2634" w:type="pct"/>
            <w:vAlign w:val="bottom"/>
          </w:tcPr>
          <w:p w14:paraId="6FCA1EE7" w14:textId="75DD33E0"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юго-восток - 36,13 м</w:t>
            </w:r>
          </w:p>
        </w:tc>
      </w:tr>
      <w:tr w:rsidR="00F648F0" w:rsidRPr="00166EE5" w14:paraId="2CD92E0B" w14:textId="77777777" w:rsidTr="00594026">
        <w:tc>
          <w:tcPr>
            <w:tcW w:w="1239" w:type="pct"/>
            <w:vAlign w:val="bottom"/>
          </w:tcPr>
          <w:p w14:paraId="6C812CD1" w14:textId="6E72C104"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7</w:t>
            </w:r>
          </w:p>
        </w:tc>
        <w:tc>
          <w:tcPr>
            <w:tcW w:w="1127" w:type="pct"/>
            <w:vAlign w:val="bottom"/>
          </w:tcPr>
          <w:p w14:paraId="32A1419E" w14:textId="6320FFAD"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sz w:val="24"/>
                <w:szCs w:val="24"/>
              </w:rPr>
              <w:t>8</w:t>
            </w:r>
          </w:p>
        </w:tc>
        <w:tc>
          <w:tcPr>
            <w:tcW w:w="2634" w:type="pct"/>
            <w:vAlign w:val="bottom"/>
          </w:tcPr>
          <w:p w14:paraId="6F5F0F41" w14:textId="421C059F"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юго-восток - 49,20 м</w:t>
            </w:r>
          </w:p>
        </w:tc>
      </w:tr>
      <w:tr w:rsidR="00F648F0" w:rsidRPr="00166EE5" w14:paraId="4C42C027" w14:textId="77777777" w:rsidTr="00594026">
        <w:tc>
          <w:tcPr>
            <w:tcW w:w="1239" w:type="pct"/>
            <w:vAlign w:val="bottom"/>
          </w:tcPr>
          <w:p w14:paraId="22C83889" w14:textId="47CF6BB0"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8</w:t>
            </w:r>
          </w:p>
        </w:tc>
        <w:tc>
          <w:tcPr>
            <w:tcW w:w="1127" w:type="pct"/>
            <w:vAlign w:val="bottom"/>
          </w:tcPr>
          <w:p w14:paraId="762D9FC1" w14:textId="241377F5"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sz w:val="24"/>
                <w:szCs w:val="24"/>
              </w:rPr>
              <w:t>9</w:t>
            </w:r>
          </w:p>
        </w:tc>
        <w:tc>
          <w:tcPr>
            <w:tcW w:w="2634" w:type="pct"/>
            <w:vAlign w:val="bottom"/>
          </w:tcPr>
          <w:p w14:paraId="4F56B3F6" w14:textId="4810784E"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юго-восток - 66,52 м</w:t>
            </w:r>
          </w:p>
        </w:tc>
      </w:tr>
      <w:tr w:rsidR="00F648F0" w:rsidRPr="00166EE5" w14:paraId="42CECA90" w14:textId="77777777" w:rsidTr="00594026">
        <w:tc>
          <w:tcPr>
            <w:tcW w:w="1239" w:type="pct"/>
            <w:vAlign w:val="bottom"/>
          </w:tcPr>
          <w:p w14:paraId="37D28590" w14:textId="043C738B"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9</w:t>
            </w:r>
          </w:p>
        </w:tc>
        <w:tc>
          <w:tcPr>
            <w:tcW w:w="1127" w:type="pct"/>
            <w:vAlign w:val="bottom"/>
          </w:tcPr>
          <w:p w14:paraId="225AC6A6" w14:textId="2F82D241"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sz w:val="24"/>
                <w:szCs w:val="24"/>
              </w:rPr>
              <w:t>10</w:t>
            </w:r>
          </w:p>
        </w:tc>
        <w:tc>
          <w:tcPr>
            <w:tcW w:w="2634" w:type="pct"/>
            <w:vAlign w:val="bottom"/>
          </w:tcPr>
          <w:p w14:paraId="0F837FE9" w14:textId="3AE4367B"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юго-восток - 32,99 м</w:t>
            </w:r>
          </w:p>
        </w:tc>
      </w:tr>
      <w:tr w:rsidR="00F648F0" w:rsidRPr="00166EE5" w14:paraId="395D7280" w14:textId="77777777" w:rsidTr="00594026">
        <w:tc>
          <w:tcPr>
            <w:tcW w:w="1239" w:type="pct"/>
            <w:vAlign w:val="bottom"/>
          </w:tcPr>
          <w:p w14:paraId="123DC3A4" w14:textId="6526226C"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10</w:t>
            </w:r>
          </w:p>
        </w:tc>
        <w:tc>
          <w:tcPr>
            <w:tcW w:w="1127" w:type="pct"/>
            <w:vAlign w:val="bottom"/>
          </w:tcPr>
          <w:p w14:paraId="66872F6F" w14:textId="35D40C5E"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sz w:val="24"/>
                <w:szCs w:val="24"/>
              </w:rPr>
              <w:t>11</w:t>
            </w:r>
          </w:p>
        </w:tc>
        <w:tc>
          <w:tcPr>
            <w:tcW w:w="2634" w:type="pct"/>
            <w:vAlign w:val="bottom"/>
          </w:tcPr>
          <w:p w14:paraId="6B33B2C0" w14:textId="600AE6F8"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юго-запад - 10,72 м</w:t>
            </w:r>
          </w:p>
        </w:tc>
      </w:tr>
      <w:tr w:rsidR="00F648F0" w:rsidRPr="00166EE5" w14:paraId="4AD0CBA6" w14:textId="77777777" w:rsidTr="00594026">
        <w:tc>
          <w:tcPr>
            <w:tcW w:w="1239" w:type="pct"/>
            <w:vAlign w:val="bottom"/>
          </w:tcPr>
          <w:p w14:paraId="50FE70FD" w14:textId="6E1E7AAF"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11</w:t>
            </w:r>
          </w:p>
        </w:tc>
        <w:tc>
          <w:tcPr>
            <w:tcW w:w="1127" w:type="pct"/>
            <w:vAlign w:val="bottom"/>
          </w:tcPr>
          <w:p w14:paraId="4C41879B" w14:textId="423738A3"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sz w:val="24"/>
                <w:szCs w:val="24"/>
              </w:rPr>
              <w:t>12</w:t>
            </w:r>
          </w:p>
        </w:tc>
        <w:tc>
          <w:tcPr>
            <w:tcW w:w="2634" w:type="pct"/>
            <w:vAlign w:val="bottom"/>
          </w:tcPr>
          <w:p w14:paraId="08FC1C27" w14:textId="1D4BB394"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юго-запад - 8,82 м</w:t>
            </w:r>
          </w:p>
        </w:tc>
      </w:tr>
      <w:tr w:rsidR="00F648F0" w:rsidRPr="00166EE5" w14:paraId="577E3F00" w14:textId="77777777" w:rsidTr="00594026">
        <w:tc>
          <w:tcPr>
            <w:tcW w:w="1239" w:type="pct"/>
            <w:vAlign w:val="bottom"/>
          </w:tcPr>
          <w:p w14:paraId="47218415" w14:textId="23B00A10"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12</w:t>
            </w:r>
          </w:p>
        </w:tc>
        <w:tc>
          <w:tcPr>
            <w:tcW w:w="1127" w:type="pct"/>
            <w:vAlign w:val="bottom"/>
          </w:tcPr>
          <w:p w14:paraId="6BD4FF3B" w14:textId="252DBAA5"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sz w:val="24"/>
                <w:szCs w:val="24"/>
              </w:rPr>
              <w:t>13</w:t>
            </w:r>
          </w:p>
        </w:tc>
        <w:tc>
          <w:tcPr>
            <w:tcW w:w="2634" w:type="pct"/>
            <w:vAlign w:val="bottom"/>
          </w:tcPr>
          <w:p w14:paraId="65505FF6" w14:textId="7C34F56D"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юго-запад - 103,19 м</w:t>
            </w:r>
          </w:p>
        </w:tc>
      </w:tr>
      <w:tr w:rsidR="00F648F0" w:rsidRPr="00166EE5" w14:paraId="5922FE95" w14:textId="77777777" w:rsidTr="00594026">
        <w:tc>
          <w:tcPr>
            <w:tcW w:w="1239" w:type="pct"/>
            <w:vAlign w:val="bottom"/>
          </w:tcPr>
          <w:p w14:paraId="2143CCA7" w14:textId="65AAC972"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lastRenderedPageBreak/>
              <w:t>13</w:t>
            </w:r>
          </w:p>
        </w:tc>
        <w:tc>
          <w:tcPr>
            <w:tcW w:w="1127" w:type="pct"/>
            <w:vAlign w:val="bottom"/>
          </w:tcPr>
          <w:p w14:paraId="410EDA7D" w14:textId="47F88742"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sz w:val="24"/>
                <w:szCs w:val="24"/>
              </w:rPr>
              <w:t>14</w:t>
            </w:r>
          </w:p>
        </w:tc>
        <w:tc>
          <w:tcPr>
            <w:tcW w:w="2634" w:type="pct"/>
            <w:vAlign w:val="bottom"/>
          </w:tcPr>
          <w:p w14:paraId="71E0D39C" w14:textId="16B84D70"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юго-запад - 23,86 м</w:t>
            </w:r>
          </w:p>
        </w:tc>
      </w:tr>
      <w:tr w:rsidR="00F648F0" w:rsidRPr="00166EE5" w14:paraId="354FD6A1" w14:textId="77777777" w:rsidTr="00594026">
        <w:tc>
          <w:tcPr>
            <w:tcW w:w="1239" w:type="pct"/>
            <w:vAlign w:val="bottom"/>
          </w:tcPr>
          <w:p w14:paraId="0103710C" w14:textId="7E181F7A"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14</w:t>
            </w:r>
          </w:p>
        </w:tc>
        <w:tc>
          <w:tcPr>
            <w:tcW w:w="1127" w:type="pct"/>
            <w:vAlign w:val="bottom"/>
          </w:tcPr>
          <w:p w14:paraId="7C1494ED" w14:textId="096C2321"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15</w:t>
            </w:r>
          </w:p>
        </w:tc>
        <w:tc>
          <w:tcPr>
            <w:tcW w:w="2634" w:type="pct"/>
            <w:vAlign w:val="bottom"/>
          </w:tcPr>
          <w:p w14:paraId="3CA23173" w14:textId="377F7876"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sz w:val="24"/>
                <w:szCs w:val="24"/>
              </w:rPr>
              <w:t>На юго-восток - 4,00 м</w:t>
            </w:r>
          </w:p>
        </w:tc>
      </w:tr>
      <w:tr w:rsidR="00F648F0" w:rsidRPr="00166EE5" w14:paraId="13A072AC" w14:textId="77777777" w:rsidTr="00594026">
        <w:tc>
          <w:tcPr>
            <w:tcW w:w="1239" w:type="pct"/>
            <w:vAlign w:val="bottom"/>
          </w:tcPr>
          <w:p w14:paraId="18F348A7" w14:textId="67EE8D47"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15</w:t>
            </w:r>
          </w:p>
        </w:tc>
        <w:tc>
          <w:tcPr>
            <w:tcW w:w="1127" w:type="pct"/>
            <w:vAlign w:val="bottom"/>
          </w:tcPr>
          <w:p w14:paraId="4836F83F" w14:textId="5D7595EF"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16</w:t>
            </w:r>
          </w:p>
        </w:tc>
        <w:tc>
          <w:tcPr>
            <w:tcW w:w="2634" w:type="pct"/>
            <w:vAlign w:val="bottom"/>
          </w:tcPr>
          <w:p w14:paraId="7FDE70F5" w14:textId="303D183E"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sz w:val="24"/>
                <w:szCs w:val="24"/>
              </w:rPr>
              <w:t>На юго-запад - 27,52 м</w:t>
            </w:r>
          </w:p>
        </w:tc>
      </w:tr>
      <w:tr w:rsidR="00F648F0" w:rsidRPr="00166EE5" w14:paraId="377CDB05" w14:textId="77777777" w:rsidTr="00594026">
        <w:tc>
          <w:tcPr>
            <w:tcW w:w="1239" w:type="pct"/>
            <w:vAlign w:val="bottom"/>
          </w:tcPr>
          <w:p w14:paraId="2E8D7E29" w14:textId="36FFF468"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16</w:t>
            </w:r>
          </w:p>
        </w:tc>
        <w:tc>
          <w:tcPr>
            <w:tcW w:w="1127" w:type="pct"/>
            <w:vAlign w:val="bottom"/>
          </w:tcPr>
          <w:p w14:paraId="052DB12E" w14:textId="60805BC0"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sz w:val="24"/>
                <w:szCs w:val="24"/>
              </w:rPr>
              <w:t>17</w:t>
            </w:r>
          </w:p>
        </w:tc>
        <w:tc>
          <w:tcPr>
            <w:tcW w:w="2634" w:type="pct"/>
            <w:vAlign w:val="bottom"/>
          </w:tcPr>
          <w:p w14:paraId="44F2F3B9" w14:textId="32D7C00A"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sz w:val="24"/>
                <w:szCs w:val="24"/>
              </w:rPr>
              <w:t>На юго-запад - 39,23 м</w:t>
            </w:r>
          </w:p>
        </w:tc>
      </w:tr>
      <w:tr w:rsidR="00F648F0" w:rsidRPr="00166EE5" w14:paraId="5DA4D9B0" w14:textId="77777777" w:rsidTr="00594026">
        <w:tc>
          <w:tcPr>
            <w:tcW w:w="1239" w:type="pct"/>
            <w:vAlign w:val="bottom"/>
          </w:tcPr>
          <w:p w14:paraId="4185823E" w14:textId="7005D31B"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sz w:val="24"/>
                <w:szCs w:val="24"/>
              </w:rPr>
              <w:t>17</w:t>
            </w:r>
          </w:p>
        </w:tc>
        <w:tc>
          <w:tcPr>
            <w:tcW w:w="1127" w:type="pct"/>
            <w:vAlign w:val="bottom"/>
          </w:tcPr>
          <w:p w14:paraId="39E25F30" w14:textId="2A809A23"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sz w:val="24"/>
                <w:szCs w:val="24"/>
              </w:rPr>
              <w:t>18</w:t>
            </w:r>
          </w:p>
        </w:tc>
        <w:tc>
          <w:tcPr>
            <w:tcW w:w="2634" w:type="pct"/>
            <w:vAlign w:val="bottom"/>
          </w:tcPr>
          <w:p w14:paraId="3C6A8609" w14:textId="19EF1E58"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sz w:val="24"/>
                <w:szCs w:val="24"/>
              </w:rPr>
              <w:t>На северо-запад - 30,34 м</w:t>
            </w:r>
          </w:p>
        </w:tc>
      </w:tr>
      <w:tr w:rsidR="00F648F0" w:rsidRPr="00166EE5" w14:paraId="702AB984" w14:textId="77777777" w:rsidTr="00594026">
        <w:tc>
          <w:tcPr>
            <w:tcW w:w="1239" w:type="pct"/>
            <w:vAlign w:val="bottom"/>
          </w:tcPr>
          <w:p w14:paraId="2BCF111A" w14:textId="53F8DD66"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sz w:val="24"/>
                <w:szCs w:val="24"/>
              </w:rPr>
              <w:t>18</w:t>
            </w:r>
          </w:p>
        </w:tc>
        <w:tc>
          <w:tcPr>
            <w:tcW w:w="1127" w:type="pct"/>
            <w:vAlign w:val="bottom"/>
          </w:tcPr>
          <w:p w14:paraId="41CFEC0F" w14:textId="0D52793C"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sz w:val="24"/>
                <w:szCs w:val="24"/>
              </w:rPr>
              <w:t>19</w:t>
            </w:r>
          </w:p>
        </w:tc>
        <w:tc>
          <w:tcPr>
            <w:tcW w:w="2634" w:type="pct"/>
            <w:vAlign w:val="bottom"/>
          </w:tcPr>
          <w:p w14:paraId="609FDE94" w14:textId="056BE03A"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sz w:val="24"/>
                <w:szCs w:val="24"/>
              </w:rPr>
              <w:t>На северо-запад - 26,32 м</w:t>
            </w:r>
          </w:p>
        </w:tc>
      </w:tr>
      <w:tr w:rsidR="00F648F0" w:rsidRPr="00166EE5" w14:paraId="40ABA98B" w14:textId="77777777" w:rsidTr="00594026">
        <w:tc>
          <w:tcPr>
            <w:tcW w:w="1239" w:type="pct"/>
            <w:vAlign w:val="bottom"/>
          </w:tcPr>
          <w:p w14:paraId="741194CD" w14:textId="4B03F536"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sz w:val="24"/>
                <w:szCs w:val="24"/>
              </w:rPr>
              <w:t>19</w:t>
            </w:r>
          </w:p>
        </w:tc>
        <w:tc>
          <w:tcPr>
            <w:tcW w:w="1127" w:type="pct"/>
            <w:vAlign w:val="bottom"/>
          </w:tcPr>
          <w:p w14:paraId="61865FD3" w14:textId="71E3032A"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sz w:val="24"/>
                <w:szCs w:val="24"/>
              </w:rPr>
              <w:t>20</w:t>
            </w:r>
          </w:p>
        </w:tc>
        <w:tc>
          <w:tcPr>
            <w:tcW w:w="2634" w:type="pct"/>
            <w:vAlign w:val="bottom"/>
          </w:tcPr>
          <w:p w14:paraId="7B171C75" w14:textId="1685C4C6"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sz w:val="24"/>
                <w:szCs w:val="24"/>
              </w:rPr>
              <w:t>На северо-запад - 26,11 м</w:t>
            </w:r>
          </w:p>
        </w:tc>
      </w:tr>
      <w:tr w:rsidR="00F648F0" w:rsidRPr="00166EE5" w14:paraId="4253B605" w14:textId="77777777" w:rsidTr="00594026">
        <w:tc>
          <w:tcPr>
            <w:tcW w:w="1239" w:type="pct"/>
            <w:vAlign w:val="bottom"/>
          </w:tcPr>
          <w:p w14:paraId="1652EFE5" w14:textId="0BA6896F"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sz w:val="24"/>
                <w:szCs w:val="24"/>
              </w:rPr>
              <w:t>20</w:t>
            </w:r>
          </w:p>
        </w:tc>
        <w:tc>
          <w:tcPr>
            <w:tcW w:w="1127" w:type="pct"/>
            <w:vAlign w:val="bottom"/>
          </w:tcPr>
          <w:p w14:paraId="06C9EA41" w14:textId="0EF31CFA"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sz w:val="24"/>
                <w:szCs w:val="24"/>
              </w:rPr>
              <w:t>21</w:t>
            </w:r>
          </w:p>
        </w:tc>
        <w:tc>
          <w:tcPr>
            <w:tcW w:w="2634" w:type="pct"/>
            <w:vAlign w:val="bottom"/>
          </w:tcPr>
          <w:p w14:paraId="0B2C6CB9" w14:textId="24DAA025"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sz w:val="24"/>
                <w:szCs w:val="24"/>
              </w:rPr>
              <w:t>На северо-запад - 32,78 м</w:t>
            </w:r>
          </w:p>
        </w:tc>
      </w:tr>
      <w:tr w:rsidR="00F648F0" w:rsidRPr="00166EE5" w14:paraId="2B414113" w14:textId="77777777" w:rsidTr="00594026">
        <w:tc>
          <w:tcPr>
            <w:tcW w:w="1239" w:type="pct"/>
            <w:vAlign w:val="bottom"/>
          </w:tcPr>
          <w:p w14:paraId="60B52E40" w14:textId="0B6AEFAA"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sz w:val="24"/>
                <w:szCs w:val="24"/>
              </w:rPr>
              <w:t>21</w:t>
            </w:r>
          </w:p>
        </w:tc>
        <w:tc>
          <w:tcPr>
            <w:tcW w:w="1127" w:type="pct"/>
            <w:vAlign w:val="bottom"/>
          </w:tcPr>
          <w:p w14:paraId="21BC285D" w14:textId="2078FF7D"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sz w:val="24"/>
                <w:szCs w:val="24"/>
              </w:rPr>
              <w:t>22</w:t>
            </w:r>
          </w:p>
        </w:tc>
        <w:tc>
          <w:tcPr>
            <w:tcW w:w="2634" w:type="pct"/>
            <w:vAlign w:val="bottom"/>
          </w:tcPr>
          <w:p w14:paraId="4A654CD4" w14:textId="723E7877"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sz w:val="24"/>
                <w:szCs w:val="24"/>
              </w:rPr>
              <w:t>На северо-запад - 43,36 м</w:t>
            </w:r>
          </w:p>
        </w:tc>
      </w:tr>
      <w:tr w:rsidR="00F648F0" w:rsidRPr="00166EE5" w14:paraId="2CD611A6" w14:textId="77777777" w:rsidTr="00594026">
        <w:tc>
          <w:tcPr>
            <w:tcW w:w="1239" w:type="pct"/>
            <w:vAlign w:val="bottom"/>
          </w:tcPr>
          <w:p w14:paraId="2381A775" w14:textId="3405E514"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sz w:val="24"/>
                <w:szCs w:val="24"/>
              </w:rPr>
              <w:t>22</w:t>
            </w:r>
          </w:p>
        </w:tc>
        <w:tc>
          <w:tcPr>
            <w:tcW w:w="1127" w:type="pct"/>
            <w:vAlign w:val="bottom"/>
          </w:tcPr>
          <w:p w14:paraId="4001FB10" w14:textId="6131FABE"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sz w:val="24"/>
                <w:szCs w:val="24"/>
              </w:rPr>
              <w:t>23</w:t>
            </w:r>
          </w:p>
        </w:tc>
        <w:tc>
          <w:tcPr>
            <w:tcW w:w="2634" w:type="pct"/>
            <w:vAlign w:val="bottom"/>
          </w:tcPr>
          <w:p w14:paraId="27095A33" w14:textId="61A062F1"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sz w:val="24"/>
                <w:szCs w:val="24"/>
              </w:rPr>
              <w:t>На северо-запад - 38,65 м</w:t>
            </w:r>
          </w:p>
        </w:tc>
      </w:tr>
      <w:tr w:rsidR="00F648F0" w:rsidRPr="00166EE5" w14:paraId="2CECD520" w14:textId="77777777" w:rsidTr="00594026">
        <w:tc>
          <w:tcPr>
            <w:tcW w:w="1239" w:type="pct"/>
            <w:vAlign w:val="bottom"/>
          </w:tcPr>
          <w:p w14:paraId="55CEB04D" w14:textId="5A569F7C"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sz w:val="24"/>
                <w:szCs w:val="24"/>
              </w:rPr>
              <w:t>23</w:t>
            </w:r>
          </w:p>
        </w:tc>
        <w:tc>
          <w:tcPr>
            <w:tcW w:w="1127" w:type="pct"/>
            <w:vAlign w:val="bottom"/>
          </w:tcPr>
          <w:p w14:paraId="754E5C20" w14:textId="48314C8F"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sz w:val="24"/>
                <w:szCs w:val="24"/>
              </w:rPr>
              <w:t>24</w:t>
            </w:r>
          </w:p>
        </w:tc>
        <w:tc>
          <w:tcPr>
            <w:tcW w:w="2634" w:type="pct"/>
            <w:vAlign w:val="bottom"/>
          </w:tcPr>
          <w:p w14:paraId="5A3135E1" w14:textId="61009F2D"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sz w:val="24"/>
                <w:szCs w:val="24"/>
              </w:rPr>
              <w:t>На юго-запад - 27,97 м</w:t>
            </w:r>
          </w:p>
        </w:tc>
      </w:tr>
      <w:tr w:rsidR="00F648F0" w:rsidRPr="00166EE5" w14:paraId="146E16EF" w14:textId="77777777" w:rsidTr="00594026">
        <w:tc>
          <w:tcPr>
            <w:tcW w:w="1239" w:type="pct"/>
            <w:vAlign w:val="bottom"/>
          </w:tcPr>
          <w:p w14:paraId="74426012" w14:textId="5791902E"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sz w:val="24"/>
                <w:szCs w:val="24"/>
              </w:rPr>
              <w:t>24</w:t>
            </w:r>
          </w:p>
        </w:tc>
        <w:tc>
          <w:tcPr>
            <w:tcW w:w="1127" w:type="pct"/>
            <w:vAlign w:val="bottom"/>
          </w:tcPr>
          <w:p w14:paraId="316C7AD7" w14:textId="06551539"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sz w:val="24"/>
                <w:szCs w:val="24"/>
              </w:rPr>
              <w:t>1</w:t>
            </w:r>
          </w:p>
        </w:tc>
        <w:tc>
          <w:tcPr>
            <w:tcW w:w="2634" w:type="pct"/>
            <w:vAlign w:val="bottom"/>
          </w:tcPr>
          <w:p w14:paraId="29B15DF4" w14:textId="6FE76334"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sz w:val="24"/>
                <w:szCs w:val="24"/>
              </w:rPr>
              <w:t>На северо-запад в исходную точку - 36,51 м</w:t>
            </w:r>
          </w:p>
        </w:tc>
      </w:tr>
      <w:tr w:rsidR="00F648F0" w:rsidRPr="00166EE5" w14:paraId="5D020205" w14:textId="77777777" w:rsidTr="00F648F0">
        <w:tc>
          <w:tcPr>
            <w:tcW w:w="5000" w:type="pct"/>
            <w:gridSpan w:val="3"/>
            <w:vAlign w:val="bottom"/>
          </w:tcPr>
          <w:p w14:paraId="2BBF17D5" w14:textId="0C655671" w:rsidR="00F648F0" w:rsidRPr="00F648F0" w:rsidRDefault="00F648F0" w:rsidP="00F648F0">
            <w:pPr>
              <w:pStyle w:val="ConsPlusNormal"/>
              <w:spacing w:line="276" w:lineRule="auto"/>
              <w:ind w:firstLine="0"/>
              <w:jc w:val="center"/>
              <w:rPr>
                <w:rFonts w:ascii="Times New Roman" w:hAnsi="Times New Roman" w:cs="Times New Roman"/>
                <w:sz w:val="24"/>
                <w:szCs w:val="24"/>
              </w:rPr>
            </w:pPr>
            <w:r w:rsidRPr="00F648F0">
              <w:rPr>
                <w:rFonts w:ascii="Times New Roman" w:hAnsi="Times New Roman" w:cs="Times New Roman"/>
                <w:sz w:val="24"/>
                <w:szCs w:val="24"/>
              </w:rPr>
              <w:t>Внутренний контур № 1</w:t>
            </w:r>
          </w:p>
        </w:tc>
      </w:tr>
      <w:tr w:rsidR="00F648F0" w:rsidRPr="00166EE5" w14:paraId="10AD3232" w14:textId="77777777" w:rsidTr="005A3D2D">
        <w:tc>
          <w:tcPr>
            <w:tcW w:w="1239" w:type="pct"/>
            <w:vAlign w:val="center"/>
          </w:tcPr>
          <w:p w14:paraId="5DD41AC9" w14:textId="2510BB91"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25</w:t>
            </w:r>
          </w:p>
        </w:tc>
        <w:tc>
          <w:tcPr>
            <w:tcW w:w="1127" w:type="pct"/>
            <w:vAlign w:val="center"/>
          </w:tcPr>
          <w:p w14:paraId="2D14756D" w14:textId="0DF85DAE"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26</w:t>
            </w:r>
          </w:p>
        </w:tc>
        <w:tc>
          <w:tcPr>
            <w:tcW w:w="2634" w:type="pct"/>
            <w:vAlign w:val="bottom"/>
          </w:tcPr>
          <w:p w14:paraId="04E9995D" w14:textId="14D84B03"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sz w:val="24"/>
                <w:szCs w:val="24"/>
              </w:rPr>
              <w:t>На северо-восток - 42,56 м</w:t>
            </w:r>
          </w:p>
        </w:tc>
      </w:tr>
      <w:tr w:rsidR="00F648F0" w:rsidRPr="00166EE5" w14:paraId="259994EA" w14:textId="77777777" w:rsidTr="005A3D2D">
        <w:tc>
          <w:tcPr>
            <w:tcW w:w="1239" w:type="pct"/>
            <w:vAlign w:val="center"/>
          </w:tcPr>
          <w:p w14:paraId="485E0D82" w14:textId="71A160BA"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26</w:t>
            </w:r>
          </w:p>
        </w:tc>
        <w:tc>
          <w:tcPr>
            <w:tcW w:w="1127" w:type="pct"/>
            <w:vAlign w:val="center"/>
          </w:tcPr>
          <w:p w14:paraId="5B3913C2" w14:textId="5708B6C8"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27</w:t>
            </w:r>
          </w:p>
        </w:tc>
        <w:tc>
          <w:tcPr>
            <w:tcW w:w="2634" w:type="pct"/>
            <w:vAlign w:val="bottom"/>
          </w:tcPr>
          <w:p w14:paraId="37B7EA05" w14:textId="48C26185"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sz w:val="24"/>
                <w:szCs w:val="24"/>
              </w:rPr>
              <w:t>На юго-восток - 30,61 м</w:t>
            </w:r>
          </w:p>
        </w:tc>
      </w:tr>
      <w:tr w:rsidR="00F648F0" w:rsidRPr="00166EE5" w14:paraId="2F0FFF2F" w14:textId="77777777" w:rsidTr="005A3D2D">
        <w:tc>
          <w:tcPr>
            <w:tcW w:w="1239" w:type="pct"/>
            <w:vAlign w:val="center"/>
          </w:tcPr>
          <w:p w14:paraId="54D143A5" w14:textId="63038A53"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27</w:t>
            </w:r>
          </w:p>
        </w:tc>
        <w:tc>
          <w:tcPr>
            <w:tcW w:w="1127" w:type="pct"/>
            <w:vAlign w:val="center"/>
          </w:tcPr>
          <w:p w14:paraId="7B1CE9F4" w14:textId="19DE7C07"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28</w:t>
            </w:r>
          </w:p>
        </w:tc>
        <w:tc>
          <w:tcPr>
            <w:tcW w:w="2634" w:type="pct"/>
            <w:vAlign w:val="bottom"/>
          </w:tcPr>
          <w:p w14:paraId="1F482DC1" w14:textId="64240454"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sz w:val="24"/>
                <w:szCs w:val="24"/>
              </w:rPr>
              <w:t>На юго-запад - 11,99 м</w:t>
            </w:r>
          </w:p>
        </w:tc>
      </w:tr>
      <w:tr w:rsidR="00F648F0" w:rsidRPr="00166EE5" w14:paraId="6BD99C06" w14:textId="77777777" w:rsidTr="005A3D2D">
        <w:tc>
          <w:tcPr>
            <w:tcW w:w="1239" w:type="pct"/>
            <w:vAlign w:val="center"/>
          </w:tcPr>
          <w:p w14:paraId="470D0B72" w14:textId="129061E9"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28</w:t>
            </w:r>
          </w:p>
        </w:tc>
        <w:tc>
          <w:tcPr>
            <w:tcW w:w="1127" w:type="pct"/>
            <w:vAlign w:val="center"/>
          </w:tcPr>
          <w:p w14:paraId="5A7CFC90" w14:textId="4808D2F4"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29</w:t>
            </w:r>
          </w:p>
        </w:tc>
        <w:tc>
          <w:tcPr>
            <w:tcW w:w="2634" w:type="pct"/>
            <w:vAlign w:val="bottom"/>
          </w:tcPr>
          <w:p w14:paraId="07F20C96" w14:textId="54C702A0"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юго-восток - 27,84 м</w:t>
            </w:r>
          </w:p>
        </w:tc>
      </w:tr>
      <w:tr w:rsidR="00F648F0" w:rsidRPr="00166EE5" w14:paraId="7A84141F" w14:textId="77777777" w:rsidTr="005A3D2D">
        <w:tc>
          <w:tcPr>
            <w:tcW w:w="1239" w:type="pct"/>
            <w:vAlign w:val="center"/>
          </w:tcPr>
          <w:p w14:paraId="5A21E3FC" w14:textId="11B46522"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29</w:t>
            </w:r>
          </w:p>
        </w:tc>
        <w:tc>
          <w:tcPr>
            <w:tcW w:w="1127" w:type="pct"/>
            <w:vAlign w:val="center"/>
          </w:tcPr>
          <w:p w14:paraId="61341C40" w14:textId="5098951A"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30</w:t>
            </w:r>
          </w:p>
        </w:tc>
        <w:tc>
          <w:tcPr>
            <w:tcW w:w="2634" w:type="pct"/>
            <w:vAlign w:val="bottom"/>
          </w:tcPr>
          <w:p w14:paraId="272CBE0F" w14:textId="71BC947B"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юго-запад - 24,09 м</w:t>
            </w:r>
          </w:p>
        </w:tc>
      </w:tr>
      <w:tr w:rsidR="00F648F0" w:rsidRPr="00166EE5" w14:paraId="43B531D7" w14:textId="77777777" w:rsidTr="005A3D2D">
        <w:tc>
          <w:tcPr>
            <w:tcW w:w="1239" w:type="pct"/>
            <w:vAlign w:val="center"/>
          </w:tcPr>
          <w:p w14:paraId="5FB1B005" w14:textId="090117E8"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30</w:t>
            </w:r>
          </w:p>
        </w:tc>
        <w:tc>
          <w:tcPr>
            <w:tcW w:w="1127" w:type="pct"/>
            <w:vAlign w:val="center"/>
          </w:tcPr>
          <w:p w14:paraId="3EBAA3A8" w14:textId="09FECD71"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31</w:t>
            </w:r>
          </w:p>
        </w:tc>
        <w:tc>
          <w:tcPr>
            <w:tcW w:w="2634" w:type="pct"/>
            <w:vAlign w:val="bottom"/>
          </w:tcPr>
          <w:p w14:paraId="192536D4" w14:textId="6A992326"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северо-запад - 27,29 м</w:t>
            </w:r>
          </w:p>
        </w:tc>
      </w:tr>
      <w:tr w:rsidR="00F648F0" w:rsidRPr="00166EE5" w14:paraId="3C1574AD" w14:textId="77777777" w:rsidTr="005A3D2D">
        <w:tc>
          <w:tcPr>
            <w:tcW w:w="1239" w:type="pct"/>
            <w:vAlign w:val="center"/>
          </w:tcPr>
          <w:p w14:paraId="154B6F40" w14:textId="43B7E2F5"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31</w:t>
            </w:r>
          </w:p>
        </w:tc>
        <w:tc>
          <w:tcPr>
            <w:tcW w:w="1127" w:type="pct"/>
            <w:vAlign w:val="center"/>
          </w:tcPr>
          <w:p w14:paraId="09F7B482" w14:textId="008AAAFF"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32</w:t>
            </w:r>
          </w:p>
        </w:tc>
        <w:tc>
          <w:tcPr>
            <w:tcW w:w="2634" w:type="pct"/>
            <w:vAlign w:val="bottom"/>
          </w:tcPr>
          <w:p w14:paraId="7ED492EC" w14:textId="0FE65B60"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юго-запад - 6,48 м</w:t>
            </w:r>
          </w:p>
        </w:tc>
      </w:tr>
      <w:tr w:rsidR="00F648F0" w:rsidRPr="00166EE5" w14:paraId="1E42592E" w14:textId="77777777" w:rsidTr="005A3D2D">
        <w:tc>
          <w:tcPr>
            <w:tcW w:w="1239" w:type="pct"/>
            <w:vAlign w:val="center"/>
          </w:tcPr>
          <w:p w14:paraId="2ABB0E92" w14:textId="2E8AFC40"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32</w:t>
            </w:r>
          </w:p>
        </w:tc>
        <w:tc>
          <w:tcPr>
            <w:tcW w:w="1127" w:type="pct"/>
            <w:vAlign w:val="center"/>
          </w:tcPr>
          <w:p w14:paraId="652AB3A7" w14:textId="24FBFDB1"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25</w:t>
            </w:r>
          </w:p>
        </w:tc>
        <w:tc>
          <w:tcPr>
            <w:tcW w:w="2634" w:type="pct"/>
            <w:vAlign w:val="bottom"/>
          </w:tcPr>
          <w:p w14:paraId="323B0BD9" w14:textId="134C1AF0"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северо-запад в исходную точку - 30,60 м</w:t>
            </w:r>
          </w:p>
        </w:tc>
      </w:tr>
      <w:tr w:rsidR="00F648F0" w:rsidRPr="00166EE5" w14:paraId="248A90C7" w14:textId="77777777" w:rsidTr="00F648F0">
        <w:tc>
          <w:tcPr>
            <w:tcW w:w="5000" w:type="pct"/>
            <w:gridSpan w:val="3"/>
            <w:vAlign w:val="bottom"/>
          </w:tcPr>
          <w:p w14:paraId="5F7B9EDE" w14:textId="76E45954" w:rsidR="00F648F0" w:rsidRPr="00F648F0" w:rsidRDefault="00F648F0" w:rsidP="00F648F0">
            <w:pPr>
              <w:pStyle w:val="ConsPlusNormal"/>
              <w:spacing w:line="276" w:lineRule="auto"/>
              <w:ind w:firstLine="0"/>
              <w:jc w:val="center"/>
              <w:rPr>
                <w:rFonts w:ascii="Times New Roman" w:hAnsi="Times New Roman" w:cs="Times New Roman"/>
                <w:sz w:val="24"/>
                <w:szCs w:val="24"/>
              </w:rPr>
            </w:pPr>
            <w:r w:rsidRPr="00F648F0">
              <w:rPr>
                <w:rFonts w:ascii="Times New Roman" w:hAnsi="Times New Roman" w:cs="Times New Roman"/>
                <w:sz w:val="24"/>
                <w:szCs w:val="24"/>
              </w:rPr>
              <w:t>Внутренний контур № 2</w:t>
            </w:r>
          </w:p>
        </w:tc>
      </w:tr>
      <w:tr w:rsidR="00F648F0" w:rsidRPr="00166EE5" w14:paraId="785E1D49" w14:textId="77777777" w:rsidTr="008E243A">
        <w:tc>
          <w:tcPr>
            <w:tcW w:w="1239" w:type="pct"/>
            <w:vAlign w:val="center"/>
          </w:tcPr>
          <w:p w14:paraId="75E59C22" w14:textId="75A06FC6"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33</w:t>
            </w:r>
          </w:p>
        </w:tc>
        <w:tc>
          <w:tcPr>
            <w:tcW w:w="1127" w:type="pct"/>
            <w:vAlign w:val="center"/>
          </w:tcPr>
          <w:p w14:paraId="04A3AF47" w14:textId="26ED014F"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34</w:t>
            </w:r>
          </w:p>
        </w:tc>
        <w:tc>
          <w:tcPr>
            <w:tcW w:w="2634" w:type="pct"/>
            <w:vAlign w:val="bottom"/>
          </w:tcPr>
          <w:p w14:paraId="1687F210" w14:textId="69B23157"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северо-восток - 12,77 м</w:t>
            </w:r>
          </w:p>
        </w:tc>
      </w:tr>
      <w:tr w:rsidR="00F648F0" w:rsidRPr="00166EE5" w14:paraId="68750735" w14:textId="77777777" w:rsidTr="008E243A">
        <w:tc>
          <w:tcPr>
            <w:tcW w:w="1239" w:type="pct"/>
            <w:vAlign w:val="center"/>
          </w:tcPr>
          <w:p w14:paraId="71F458AA" w14:textId="609CF766"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34</w:t>
            </w:r>
          </w:p>
        </w:tc>
        <w:tc>
          <w:tcPr>
            <w:tcW w:w="1127" w:type="pct"/>
            <w:vAlign w:val="center"/>
          </w:tcPr>
          <w:p w14:paraId="45FA75DB" w14:textId="00CBDD4C"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35</w:t>
            </w:r>
          </w:p>
        </w:tc>
        <w:tc>
          <w:tcPr>
            <w:tcW w:w="2634" w:type="pct"/>
            <w:vAlign w:val="bottom"/>
          </w:tcPr>
          <w:p w14:paraId="34883564" w14:textId="741BD3BC"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юго-восток - 14,70 м</w:t>
            </w:r>
          </w:p>
        </w:tc>
      </w:tr>
      <w:tr w:rsidR="00F648F0" w:rsidRPr="00166EE5" w14:paraId="12268F65" w14:textId="77777777" w:rsidTr="008E243A">
        <w:tc>
          <w:tcPr>
            <w:tcW w:w="1239" w:type="pct"/>
            <w:vAlign w:val="center"/>
          </w:tcPr>
          <w:p w14:paraId="034B5436" w14:textId="0D5F878E"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35</w:t>
            </w:r>
          </w:p>
        </w:tc>
        <w:tc>
          <w:tcPr>
            <w:tcW w:w="1127" w:type="pct"/>
            <w:vAlign w:val="center"/>
          </w:tcPr>
          <w:p w14:paraId="7BEA50BD" w14:textId="24E002F4"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36</w:t>
            </w:r>
          </w:p>
        </w:tc>
        <w:tc>
          <w:tcPr>
            <w:tcW w:w="2634" w:type="pct"/>
            <w:vAlign w:val="bottom"/>
          </w:tcPr>
          <w:p w14:paraId="67285A8C" w14:textId="6A96BA2C"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юго-запад - 12,77 м</w:t>
            </w:r>
          </w:p>
        </w:tc>
      </w:tr>
      <w:tr w:rsidR="00F648F0" w:rsidRPr="00166EE5" w14:paraId="4C31F9BE" w14:textId="77777777" w:rsidTr="008E243A">
        <w:tc>
          <w:tcPr>
            <w:tcW w:w="1239" w:type="pct"/>
            <w:vAlign w:val="center"/>
          </w:tcPr>
          <w:p w14:paraId="6ABEC295" w14:textId="23B8F4FA"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sz w:val="24"/>
                <w:szCs w:val="24"/>
              </w:rPr>
              <w:t>36</w:t>
            </w:r>
          </w:p>
        </w:tc>
        <w:tc>
          <w:tcPr>
            <w:tcW w:w="1127" w:type="pct"/>
            <w:vAlign w:val="center"/>
          </w:tcPr>
          <w:p w14:paraId="333BB7A1" w14:textId="099AD977"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sz w:val="24"/>
                <w:szCs w:val="24"/>
              </w:rPr>
              <w:t>33</w:t>
            </w:r>
          </w:p>
        </w:tc>
        <w:tc>
          <w:tcPr>
            <w:tcW w:w="2634" w:type="pct"/>
            <w:vAlign w:val="bottom"/>
          </w:tcPr>
          <w:p w14:paraId="15006BBD" w14:textId="337112F6"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северо-запад в исходную точку - 14,70 м</w:t>
            </w:r>
          </w:p>
        </w:tc>
      </w:tr>
    </w:tbl>
    <w:p w14:paraId="079E1B07" w14:textId="77777777" w:rsidR="009629E0" w:rsidRDefault="009629E0"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5F7226AC" w14:textId="77777777" w:rsidR="00F648F0" w:rsidRDefault="00F648F0"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1DFBCC98" w14:textId="0C406B2F" w:rsidR="003943CB"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66EE5">
        <w:rPr>
          <w:rFonts w:ascii="Times New Roman" w:hAnsi="Times New Roman"/>
          <w:b/>
          <w:sz w:val="28"/>
          <w:szCs w:val="28"/>
        </w:rPr>
        <w:lastRenderedPageBreak/>
        <w:t>Зона регулирования застройки и хозяйственной деятельности с индексом 0 (ЗРЗ-0)</w:t>
      </w:r>
    </w:p>
    <w:p w14:paraId="638D8AF3" w14:textId="77777777" w:rsidR="00166EE5" w:rsidRDefault="00166EE5"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2AAC27F1" w14:textId="34473116" w:rsidR="00B94B84" w:rsidRPr="00B94B84" w:rsidRDefault="00B94B84" w:rsidP="00B94B84">
      <w:pPr>
        <w:autoSpaceDE w:val="0"/>
        <w:autoSpaceDN w:val="0"/>
        <w:adjustRightInd w:val="0"/>
        <w:spacing w:after="0" w:line="240" w:lineRule="auto"/>
        <w:ind w:firstLine="709"/>
        <w:jc w:val="both"/>
        <w:rPr>
          <w:rFonts w:ascii="Times New Roman" w:hAnsi="Times New Roman"/>
          <w:sz w:val="28"/>
        </w:rPr>
      </w:pPr>
      <w:r w:rsidRPr="00B94B84">
        <w:rPr>
          <w:rFonts w:ascii="Times New Roman" w:hAnsi="Times New Roman"/>
          <w:sz w:val="28"/>
        </w:rPr>
        <w:t xml:space="preserve">Границы территории зоны регулирования застройки и хозяйственной деятельности с индексом 0 </w:t>
      </w:r>
      <w:r>
        <w:rPr>
          <w:rFonts w:ascii="Times New Roman" w:hAnsi="Times New Roman"/>
          <w:sz w:val="28"/>
        </w:rPr>
        <w:t>(</w:t>
      </w:r>
      <w:r w:rsidRPr="00B94B84">
        <w:rPr>
          <w:rFonts w:ascii="Times New Roman" w:hAnsi="Times New Roman"/>
          <w:sz w:val="28"/>
        </w:rPr>
        <w:t>ЗРЗ-0</w:t>
      </w:r>
      <w:r>
        <w:rPr>
          <w:rFonts w:ascii="Times New Roman" w:hAnsi="Times New Roman"/>
          <w:sz w:val="28"/>
        </w:rPr>
        <w:t>)</w:t>
      </w:r>
      <w:r w:rsidRPr="00B94B84">
        <w:rPr>
          <w:rFonts w:ascii="Times New Roman" w:hAnsi="Times New Roman"/>
          <w:sz w:val="28"/>
        </w:rPr>
        <w:t xml:space="preserve"> устанавливаются на территории полос отвода Мирного переулка и улицы Центральная.</w:t>
      </w:r>
    </w:p>
    <w:p w14:paraId="77301E60" w14:textId="058CE19A" w:rsidR="00515AC8" w:rsidRPr="00515AC8" w:rsidRDefault="00B94B84" w:rsidP="00B94B84">
      <w:pPr>
        <w:autoSpaceDE w:val="0"/>
        <w:autoSpaceDN w:val="0"/>
        <w:adjustRightInd w:val="0"/>
        <w:spacing w:after="0" w:line="240" w:lineRule="auto"/>
        <w:ind w:firstLine="709"/>
        <w:jc w:val="both"/>
        <w:rPr>
          <w:rFonts w:ascii="Times New Roman" w:hAnsi="Times New Roman"/>
          <w:sz w:val="28"/>
        </w:rPr>
      </w:pPr>
      <w:r w:rsidRPr="00B94B84">
        <w:rPr>
          <w:rFonts w:ascii="Times New Roman" w:hAnsi="Times New Roman"/>
          <w:sz w:val="28"/>
        </w:rPr>
        <w:t xml:space="preserve">В юго-западной части примыкает к границам территории охранной зоны с индексом 1 </w:t>
      </w:r>
      <w:r>
        <w:rPr>
          <w:rFonts w:ascii="Times New Roman" w:hAnsi="Times New Roman"/>
          <w:sz w:val="28"/>
        </w:rPr>
        <w:t>(</w:t>
      </w:r>
      <w:r w:rsidRPr="00B94B84">
        <w:rPr>
          <w:rFonts w:ascii="Times New Roman" w:hAnsi="Times New Roman"/>
          <w:sz w:val="28"/>
        </w:rPr>
        <w:t>ОЗ-1</w:t>
      </w:r>
      <w:r>
        <w:rPr>
          <w:rFonts w:ascii="Times New Roman" w:hAnsi="Times New Roman"/>
          <w:sz w:val="28"/>
        </w:rPr>
        <w:t>)</w:t>
      </w:r>
      <w:r w:rsidRPr="00B94B84">
        <w:rPr>
          <w:rFonts w:ascii="Times New Roman" w:hAnsi="Times New Roman"/>
          <w:sz w:val="28"/>
        </w:rPr>
        <w:t xml:space="preserve">. В северо-западной части примыкает к границам территории зоны регулирования застройки и хозяйственной деятельности с индексом 1 </w:t>
      </w:r>
      <w:r>
        <w:rPr>
          <w:rFonts w:ascii="Times New Roman" w:hAnsi="Times New Roman"/>
          <w:sz w:val="28"/>
        </w:rPr>
        <w:t>(</w:t>
      </w:r>
      <w:r w:rsidRPr="00B94B84">
        <w:rPr>
          <w:rFonts w:ascii="Times New Roman" w:hAnsi="Times New Roman"/>
          <w:sz w:val="28"/>
        </w:rPr>
        <w:t>ЗРЗ-1</w:t>
      </w:r>
      <w:r>
        <w:rPr>
          <w:rFonts w:ascii="Times New Roman" w:hAnsi="Times New Roman"/>
          <w:sz w:val="28"/>
        </w:rPr>
        <w:t>)</w:t>
      </w:r>
      <w:r w:rsidRPr="00B94B84">
        <w:rPr>
          <w:rFonts w:ascii="Times New Roman" w:hAnsi="Times New Roman"/>
          <w:sz w:val="28"/>
        </w:rPr>
        <w:t xml:space="preserve">. В юго-восточной части примыкает к границам территории зоны охраняемого природного ландшафта с индексом 1 </w:t>
      </w:r>
      <w:r>
        <w:rPr>
          <w:rFonts w:ascii="Times New Roman" w:hAnsi="Times New Roman"/>
          <w:sz w:val="28"/>
        </w:rPr>
        <w:t>(</w:t>
      </w:r>
      <w:r w:rsidRPr="00B94B84">
        <w:rPr>
          <w:rFonts w:ascii="Times New Roman" w:hAnsi="Times New Roman"/>
          <w:sz w:val="28"/>
        </w:rPr>
        <w:t>ЗОПЛ-1</w:t>
      </w:r>
      <w:r>
        <w:rPr>
          <w:rFonts w:ascii="Times New Roman" w:hAnsi="Times New Roman"/>
          <w:sz w:val="28"/>
        </w:rPr>
        <w:t>)</w:t>
      </w:r>
      <w:r w:rsidRPr="00B94B84">
        <w:rPr>
          <w:rFonts w:ascii="Times New Roman" w:hAnsi="Times New Roman"/>
          <w:sz w:val="28"/>
        </w:rPr>
        <w:t>.</w:t>
      </w:r>
    </w:p>
    <w:p w14:paraId="643E853E" w14:textId="485279C7" w:rsidR="003943CB"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66EE5">
        <w:rPr>
          <w:rFonts w:ascii="Times New Roman" w:hAnsi="Times New Roman"/>
          <w:b/>
          <w:sz w:val="28"/>
          <w:szCs w:val="28"/>
        </w:rPr>
        <w:t>Описание границ территории</w:t>
      </w:r>
      <w:r w:rsidRPr="00166EE5">
        <w:t xml:space="preserve"> </w:t>
      </w:r>
      <w:r w:rsidRPr="00166EE5">
        <w:rPr>
          <w:rFonts w:ascii="Times New Roman" w:hAnsi="Times New Roman"/>
          <w:b/>
          <w:sz w:val="28"/>
          <w:szCs w:val="28"/>
        </w:rPr>
        <w:t>ЗРЗ-0</w:t>
      </w:r>
    </w:p>
    <w:p w14:paraId="2283E33A" w14:textId="77777777" w:rsidR="00166EE5"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166EE5" w:rsidRPr="00075145" w14:paraId="14407309" w14:textId="77777777" w:rsidTr="0054110D">
        <w:trPr>
          <w:trHeight w:val="300"/>
        </w:trPr>
        <w:tc>
          <w:tcPr>
            <w:tcW w:w="5000" w:type="pct"/>
            <w:gridSpan w:val="3"/>
            <w:shd w:val="clear" w:color="FFFFCC" w:fill="FFFFFF"/>
            <w:vAlign w:val="center"/>
            <w:hideMark/>
          </w:tcPr>
          <w:p w14:paraId="43399CC8"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166EE5" w:rsidRPr="00075145" w14:paraId="1D1FF5ED" w14:textId="77777777" w:rsidTr="0054110D">
        <w:trPr>
          <w:trHeight w:val="436"/>
        </w:trPr>
        <w:tc>
          <w:tcPr>
            <w:tcW w:w="510" w:type="pct"/>
            <w:shd w:val="clear" w:color="FFFFCC" w:fill="FFFFFF"/>
            <w:vAlign w:val="center"/>
            <w:hideMark/>
          </w:tcPr>
          <w:p w14:paraId="0789D399"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4D875851"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5C53FD0E"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166EE5" w:rsidRPr="00075145" w14:paraId="60F7233A" w14:textId="77777777" w:rsidTr="0054110D">
        <w:trPr>
          <w:trHeight w:val="600"/>
        </w:trPr>
        <w:tc>
          <w:tcPr>
            <w:tcW w:w="510" w:type="pct"/>
            <w:shd w:val="clear" w:color="FFFFCC" w:fill="FFFFFF"/>
            <w:vAlign w:val="center"/>
            <w:hideMark/>
          </w:tcPr>
          <w:p w14:paraId="6E2A57E4" w14:textId="77777777" w:rsidR="00166EE5" w:rsidRPr="00075145" w:rsidRDefault="00166EE5" w:rsidP="0054110D">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697ABB04" w14:textId="77777777" w:rsidR="00166EE5" w:rsidRPr="00342919" w:rsidRDefault="00166EE5"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24656597" w14:textId="3D63A28F" w:rsidR="00166EE5" w:rsidRPr="00F648F0" w:rsidRDefault="00F648F0" w:rsidP="0054110D">
            <w:pPr>
              <w:spacing w:after="0" w:line="240" w:lineRule="auto"/>
              <w:jc w:val="center"/>
              <w:rPr>
                <w:rFonts w:ascii="Times New Roman" w:hAnsi="Times New Roman"/>
                <w:sz w:val="24"/>
                <w:szCs w:val="24"/>
              </w:rPr>
            </w:pPr>
            <w:r w:rsidRPr="00F648F0">
              <w:rPr>
                <w:rFonts w:ascii="Times New Roman" w:hAnsi="Times New Roman"/>
                <w:sz w:val="24"/>
                <w:szCs w:val="24"/>
              </w:rPr>
              <w:t>Курская область, Суджанский район, село Гоголевка</w:t>
            </w:r>
          </w:p>
        </w:tc>
      </w:tr>
      <w:tr w:rsidR="00166EE5" w:rsidRPr="00075145" w14:paraId="4EF48852" w14:textId="77777777" w:rsidTr="0054110D">
        <w:trPr>
          <w:trHeight w:val="600"/>
        </w:trPr>
        <w:tc>
          <w:tcPr>
            <w:tcW w:w="510" w:type="pct"/>
            <w:shd w:val="clear" w:color="FFFFCC" w:fill="FFFFFF"/>
            <w:vAlign w:val="center"/>
            <w:hideMark/>
          </w:tcPr>
          <w:p w14:paraId="040F4BF4" w14:textId="77777777" w:rsidR="00166EE5" w:rsidRPr="00075145" w:rsidRDefault="00166EE5" w:rsidP="0054110D">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59E187FC" w14:textId="77777777" w:rsidR="00166EE5" w:rsidRPr="00342919" w:rsidRDefault="00166EE5"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3C2ABF2A" w14:textId="75EBE643" w:rsidR="00166EE5" w:rsidRPr="00F648F0" w:rsidRDefault="00F648F0" w:rsidP="0054110D">
            <w:pPr>
              <w:spacing w:after="0" w:line="240" w:lineRule="auto"/>
              <w:jc w:val="center"/>
              <w:rPr>
                <w:rFonts w:ascii="Times New Roman" w:hAnsi="Times New Roman"/>
                <w:sz w:val="24"/>
                <w:szCs w:val="24"/>
              </w:rPr>
            </w:pPr>
            <w:r w:rsidRPr="00F648F0">
              <w:rPr>
                <w:rFonts w:ascii="Times New Roman" w:eastAsia="SimSun" w:hAnsi="Times New Roman"/>
                <w:sz w:val="24"/>
                <w:szCs w:val="24"/>
              </w:rPr>
              <w:t>9416 ± 34</w:t>
            </w:r>
          </w:p>
        </w:tc>
      </w:tr>
      <w:tr w:rsidR="00166EE5" w:rsidRPr="00075145" w14:paraId="743C0036" w14:textId="77777777" w:rsidTr="0054110D">
        <w:trPr>
          <w:trHeight w:val="420"/>
        </w:trPr>
        <w:tc>
          <w:tcPr>
            <w:tcW w:w="510" w:type="pct"/>
            <w:shd w:val="clear" w:color="FFFFCC" w:fill="FFFFFF"/>
            <w:vAlign w:val="center"/>
            <w:hideMark/>
          </w:tcPr>
          <w:p w14:paraId="161E985E" w14:textId="77777777" w:rsidR="00166EE5" w:rsidRPr="00075145" w:rsidRDefault="00166EE5" w:rsidP="0054110D">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2EC81B2D" w14:textId="77777777" w:rsidR="00166EE5" w:rsidRPr="00342919" w:rsidRDefault="00166EE5"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4DC75CB2" w14:textId="77777777" w:rsidR="00166EE5" w:rsidRPr="00342919" w:rsidRDefault="00166EE5" w:rsidP="0054110D">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04BC3493" w14:textId="77777777" w:rsidR="00166EE5"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46914D56" w14:textId="77777777" w:rsidR="00166EE5" w:rsidRPr="00166EE5" w:rsidRDefault="00166EE5" w:rsidP="00166EE5">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bookmarkStart w:id="6" w:name="_Hlk190700142"/>
      <w:r w:rsidRPr="00166EE5">
        <w:rPr>
          <w:rFonts w:ascii="Times New Roman" w:hAnsi="Times New Roman"/>
          <w:b/>
          <w:sz w:val="28"/>
          <w:szCs w:val="28"/>
        </w:rPr>
        <w:t xml:space="preserve">Перечень координат характерных (поворотных) точек </w:t>
      </w:r>
    </w:p>
    <w:p w14:paraId="4D8A7E0E" w14:textId="4F50AD50" w:rsidR="003943CB" w:rsidRDefault="00166EE5" w:rsidP="00166EE5">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66EE5">
        <w:rPr>
          <w:rFonts w:ascii="Times New Roman" w:hAnsi="Times New Roman"/>
          <w:b/>
          <w:sz w:val="28"/>
          <w:szCs w:val="28"/>
        </w:rPr>
        <w:t>границ территории ЗРЗ-0</w:t>
      </w:r>
    </w:p>
    <w:bookmarkEnd w:id="6"/>
    <w:p w14:paraId="0D094E78" w14:textId="77777777" w:rsidR="00166EE5" w:rsidRDefault="00166EE5" w:rsidP="00166EE5">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166EE5" w:rsidRPr="00075145" w14:paraId="6190EC43" w14:textId="77777777" w:rsidTr="0054110D">
        <w:trPr>
          <w:trHeight w:val="21"/>
        </w:trPr>
        <w:tc>
          <w:tcPr>
            <w:tcW w:w="5000" w:type="pct"/>
            <w:gridSpan w:val="6"/>
            <w:tcMar>
              <w:top w:w="15" w:type="dxa"/>
              <w:left w:w="15" w:type="dxa"/>
              <w:right w:w="15" w:type="dxa"/>
            </w:tcMar>
            <w:vAlign w:val="center"/>
          </w:tcPr>
          <w:p w14:paraId="367C81EB"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166EE5" w:rsidRPr="00075145" w14:paraId="05A0B21E" w14:textId="77777777" w:rsidTr="0054110D">
        <w:trPr>
          <w:trHeight w:val="21"/>
        </w:trPr>
        <w:tc>
          <w:tcPr>
            <w:tcW w:w="5000" w:type="pct"/>
            <w:gridSpan w:val="6"/>
            <w:shd w:val="clear" w:color="FFFFCC" w:fill="FFFFFF"/>
            <w:tcMar>
              <w:top w:w="15" w:type="dxa"/>
              <w:left w:w="15" w:type="dxa"/>
              <w:right w:w="15" w:type="dxa"/>
            </w:tcMar>
            <w:vAlign w:val="center"/>
          </w:tcPr>
          <w:p w14:paraId="0FC4A2A8"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166EE5" w:rsidRPr="00075145" w14:paraId="5CE8A330" w14:textId="77777777" w:rsidTr="0054110D">
        <w:trPr>
          <w:trHeight w:val="21"/>
        </w:trPr>
        <w:tc>
          <w:tcPr>
            <w:tcW w:w="5000" w:type="pct"/>
            <w:gridSpan w:val="6"/>
            <w:shd w:val="clear" w:color="FFFFCC" w:fill="FFFFFF"/>
            <w:tcMar>
              <w:top w:w="15" w:type="dxa"/>
              <w:left w:w="15" w:type="dxa"/>
              <w:right w:w="15" w:type="dxa"/>
            </w:tcMar>
            <w:vAlign w:val="center"/>
          </w:tcPr>
          <w:p w14:paraId="00DDED63"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166EE5" w:rsidRPr="00075145" w14:paraId="48611D97" w14:textId="77777777" w:rsidTr="0054110D">
        <w:trPr>
          <w:trHeight w:val="21"/>
        </w:trPr>
        <w:tc>
          <w:tcPr>
            <w:tcW w:w="823" w:type="pct"/>
            <w:vMerge w:val="restart"/>
            <w:shd w:val="clear" w:color="FFFFCC" w:fill="FFFFFF"/>
            <w:tcMar>
              <w:top w:w="15" w:type="dxa"/>
              <w:left w:w="15" w:type="dxa"/>
              <w:right w:w="15" w:type="dxa"/>
            </w:tcMar>
            <w:vAlign w:val="center"/>
          </w:tcPr>
          <w:p w14:paraId="63C9596E"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3E78B2F8"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37769E0C"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5C9A16E9"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1E6DDFB5"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782BEE47"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166EE5" w:rsidRPr="00075145" w14:paraId="25722CCA" w14:textId="77777777" w:rsidTr="0054110D">
        <w:trPr>
          <w:trHeight w:val="21"/>
        </w:trPr>
        <w:tc>
          <w:tcPr>
            <w:tcW w:w="823" w:type="pct"/>
            <w:vMerge/>
            <w:shd w:val="clear" w:color="FFFFCC" w:fill="FFFFFF"/>
            <w:tcMar>
              <w:top w:w="15" w:type="dxa"/>
              <w:left w:w="15" w:type="dxa"/>
              <w:right w:w="15" w:type="dxa"/>
            </w:tcMar>
            <w:vAlign w:val="center"/>
          </w:tcPr>
          <w:p w14:paraId="50B9172D"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67BAF3B6"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0A246935"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31E4D2CC"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3277ACF5"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34330C78"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r>
      <w:tr w:rsidR="00F648F0" w:rsidRPr="00075145" w14:paraId="688A052B" w14:textId="77777777" w:rsidTr="0054110D">
        <w:trPr>
          <w:trHeight w:val="21"/>
        </w:trPr>
        <w:tc>
          <w:tcPr>
            <w:tcW w:w="823" w:type="pct"/>
            <w:shd w:val="clear" w:color="FFFFCC" w:fill="FFFFFF"/>
            <w:tcMar>
              <w:top w:w="15" w:type="dxa"/>
              <w:left w:w="15" w:type="dxa"/>
              <w:right w:w="15" w:type="dxa"/>
            </w:tcMar>
            <w:vAlign w:val="center"/>
          </w:tcPr>
          <w:p w14:paraId="282D0904" w14:textId="7417D42E"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62BFAACE" w14:textId="4B819889"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359585,16</w:t>
            </w:r>
          </w:p>
        </w:tc>
        <w:tc>
          <w:tcPr>
            <w:tcW w:w="765" w:type="pct"/>
            <w:shd w:val="clear" w:color="FFFFCC" w:fill="FFFFFF"/>
            <w:tcMar>
              <w:top w:w="15" w:type="dxa"/>
              <w:left w:w="15" w:type="dxa"/>
              <w:right w:w="15" w:type="dxa"/>
            </w:tcMar>
            <w:vAlign w:val="center"/>
          </w:tcPr>
          <w:p w14:paraId="6E087E32" w14:textId="49C51A48"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1228795,98</w:t>
            </w:r>
          </w:p>
        </w:tc>
        <w:tc>
          <w:tcPr>
            <w:tcW w:w="900" w:type="pct"/>
            <w:vMerge w:val="restart"/>
            <w:shd w:val="clear" w:color="FFFFCC" w:fill="FFFFFF"/>
            <w:tcMar>
              <w:top w:w="15" w:type="dxa"/>
              <w:left w:w="15" w:type="dxa"/>
              <w:right w:w="15" w:type="dxa"/>
            </w:tcMar>
            <w:vAlign w:val="center"/>
          </w:tcPr>
          <w:p w14:paraId="56DE2A71" w14:textId="77777777" w:rsidR="00F648F0" w:rsidRPr="00075145" w:rsidRDefault="00F648F0" w:rsidP="00F648F0">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240F08A5" w14:textId="77777777" w:rsidR="00F648F0" w:rsidRPr="00075145" w:rsidRDefault="00F648F0" w:rsidP="00F648F0">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6FCB6261" w14:textId="77777777" w:rsidR="00F648F0" w:rsidRPr="00075145" w:rsidRDefault="00F648F0" w:rsidP="00F648F0">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F648F0" w:rsidRPr="00075145" w14:paraId="660CCFE5" w14:textId="77777777" w:rsidTr="0054110D">
        <w:trPr>
          <w:trHeight w:val="21"/>
        </w:trPr>
        <w:tc>
          <w:tcPr>
            <w:tcW w:w="823" w:type="pct"/>
            <w:shd w:val="clear" w:color="FFFFCC" w:fill="FFFFFF"/>
            <w:tcMar>
              <w:top w:w="15" w:type="dxa"/>
              <w:left w:w="15" w:type="dxa"/>
              <w:right w:w="15" w:type="dxa"/>
            </w:tcMar>
            <w:vAlign w:val="center"/>
          </w:tcPr>
          <w:p w14:paraId="11F52C0C" w14:textId="4BBAC020"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05A791A5" w14:textId="267A1FFB"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359561,13</w:t>
            </w:r>
          </w:p>
        </w:tc>
        <w:tc>
          <w:tcPr>
            <w:tcW w:w="765" w:type="pct"/>
            <w:shd w:val="clear" w:color="FFFFCC" w:fill="FFFFFF"/>
            <w:tcMar>
              <w:top w:w="15" w:type="dxa"/>
              <w:left w:w="15" w:type="dxa"/>
              <w:right w:w="15" w:type="dxa"/>
            </w:tcMar>
            <w:vAlign w:val="center"/>
          </w:tcPr>
          <w:p w14:paraId="088B0CC9" w14:textId="74BC246F"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1228822,17</w:t>
            </w:r>
          </w:p>
        </w:tc>
        <w:tc>
          <w:tcPr>
            <w:tcW w:w="900" w:type="pct"/>
            <w:vMerge/>
            <w:shd w:val="clear" w:color="FFFFCC" w:fill="FFFFFF"/>
            <w:tcMar>
              <w:top w:w="15" w:type="dxa"/>
              <w:left w:w="15" w:type="dxa"/>
              <w:right w:w="15" w:type="dxa"/>
            </w:tcMar>
            <w:vAlign w:val="center"/>
          </w:tcPr>
          <w:p w14:paraId="5976241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45301C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F7852C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60EDFD5" w14:textId="77777777" w:rsidTr="0054110D">
        <w:trPr>
          <w:trHeight w:val="21"/>
        </w:trPr>
        <w:tc>
          <w:tcPr>
            <w:tcW w:w="823" w:type="pct"/>
            <w:shd w:val="clear" w:color="FFFFCC" w:fill="FFFFFF"/>
            <w:tcMar>
              <w:top w:w="15" w:type="dxa"/>
              <w:left w:w="15" w:type="dxa"/>
              <w:right w:w="15" w:type="dxa"/>
            </w:tcMar>
            <w:vAlign w:val="center"/>
          </w:tcPr>
          <w:p w14:paraId="14906D18" w14:textId="433AA1DD"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03B5F096" w14:textId="7FBC0FCF"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359567,75</w:t>
            </w:r>
          </w:p>
        </w:tc>
        <w:tc>
          <w:tcPr>
            <w:tcW w:w="765" w:type="pct"/>
            <w:shd w:val="clear" w:color="FFFFCC" w:fill="FFFFFF"/>
            <w:tcMar>
              <w:top w:w="15" w:type="dxa"/>
              <w:left w:w="15" w:type="dxa"/>
              <w:right w:w="15" w:type="dxa"/>
            </w:tcMar>
            <w:vAlign w:val="center"/>
          </w:tcPr>
          <w:p w14:paraId="75DB6D2D" w14:textId="55539C02"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1228830,90</w:t>
            </w:r>
          </w:p>
        </w:tc>
        <w:tc>
          <w:tcPr>
            <w:tcW w:w="900" w:type="pct"/>
            <w:vMerge/>
            <w:shd w:val="clear" w:color="FFFFCC" w:fill="FFFFFF"/>
            <w:tcMar>
              <w:top w:w="15" w:type="dxa"/>
              <w:left w:w="15" w:type="dxa"/>
              <w:right w:w="15" w:type="dxa"/>
            </w:tcMar>
            <w:vAlign w:val="center"/>
          </w:tcPr>
          <w:p w14:paraId="7DF84A8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94F647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5CE4A8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23F08E27" w14:textId="77777777" w:rsidTr="0054110D">
        <w:trPr>
          <w:trHeight w:val="21"/>
        </w:trPr>
        <w:tc>
          <w:tcPr>
            <w:tcW w:w="823" w:type="pct"/>
            <w:shd w:val="clear" w:color="FFFFCC" w:fill="FFFFFF"/>
            <w:tcMar>
              <w:top w:w="15" w:type="dxa"/>
              <w:left w:w="15" w:type="dxa"/>
              <w:right w:w="15" w:type="dxa"/>
            </w:tcMar>
            <w:vAlign w:val="center"/>
          </w:tcPr>
          <w:p w14:paraId="43ADDBB3" w14:textId="027272EB"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7FD23C63" w14:textId="0DC777FF"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359570,61</w:t>
            </w:r>
          </w:p>
        </w:tc>
        <w:tc>
          <w:tcPr>
            <w:tcW w:w="765" w:type="pct"/>
            <w:shd w:val="clear" w:color="FFFFCC" w:fill="FFFFFF"/>
            <w:tcMar>
              <w:top w:w="15" w:type="dxa"/>
              <w:left w:w="15" w:type="dxa"/>
              <w:right w:w="15" w:type="dxa"/>
            </w:tcMar>
            <w:vAlign w:val="center"/>
          </w:tcPr>
          <w:p w14:paraId="3F63A46A" w14:textId="693C55C6"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1228857,94</w:t>
            </w:r>
          </w:p>
        </w:tc>
        <w:tc>
          <w:tcPr>
            <w:tcW w:w="900" w:type="pct"/>
            <w:vMerge/>
            <w:shd w:val="clear" w:color="FFFFCC" w:fill="FFFFFF"/>
            <w:tcMar>
              <w:top w:w="15" w:type="dxa"/>
              <w:left w:w="15" w:type="dxa"/>
              <w:right w:w="15" w:type="dxa"/>
            </w:tcMar>
            <w:vAlign w:val="center"/>
          </w:tcPr>
          <w:p w14:paraId="6CA7597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B20E83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879CE6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BE7D204" w14:textId="77777777" w:rsidTr="0054110D">
        <w:trPr>
          <w:trHeight w:val="21"/>
        </w:trPr>
        <w:tc>
          <w:tcPr>
            <w:tcW w:w="823" w:type="pct"/>
            <w:shd w:val="clear" w:color="FFFFCC" w:fill="FFFFFF"/>
            <w:tcMar>
              <w:top w:w="15" w:type="dxa"/>
              <w:left w:w="15" w:type="dxa"/>
              <w:right w:w="15" w:type="dxa"/>
            </w:tcMar>
            <w:vAlign w:val="center"/>
          </w:tcPr>
          <w:p w14:paraId="5E8A393F" w14:textId="6237C5AE"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77C2FFDF" w14:textId="091396ED"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359591,61</w:t>
            </w:r>
          </w:p>
        </w:tc>
        <w:tc>
          <w:tcPr>
            <w:tcW w:w="765" w:type="pct"/>
            <w:shd w:val="clear" w:color="FFFFCC" w:fill="FFFFFF"/>
            <w:tcMar>
              <w:top w:w="15" w:type="dxa"/>
              <w:left w:w="15" w:type="dxa"/>
              <w:right w:w="15" w:type="dxa"/>
            </w:tcMar>
            <w:vAlign w:val="center"/>
          </w:tcPr>
          <w:p w14:paraId="0EDF13FD" w14:textId="25488A8F"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1228884,57</w:t>
            </w:r>
          </w:p>
        </w:tc>
        <w:tc>
          <w:tcPr>
            <w:tcW w:w="900" w:type="pct"/>
            <w:vMerge/>
            <w:shd w:val="clear" w:color="FFFFCC" w:fill="FFFFFF"/>
            <w:tcMar>
              <w:top w:w="15" w:type="dxa"/>
              <w:left w:w="15" w:type="dxa"/>
              <w:right w:w="15" w:type="dxa"/>
            </w:tcMar>
            <w:vAlign w:val="center"/>
          </w:tcPr>
          <w:p w14:paraId="1F0E7BB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9AC2AA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CEC9A4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7DC53BBA" w14:textId="77777777" w:rsidTr="0054110D">
        <w:trPr>
          <w:trHeight w:val="21"/>
        </w:trPr>
        <w:tc>
          <w:tcPr>
            <w:tcW w:w="823" w:type="pct"/>
            <w:shd w:val="clear" w:color="FFFFCC" w:fill="FFFFFF"/>
            <w:tcMar>
              <w:top w:w="15" w:type="dxa"/>
              <w:left w:w="15" w:type="dxa"/>
              <w:right w:w="15" w:type="dxa"/>
            </w:tcMar>
            <w:vAlign w:val="center"/>
          </w:tcPr>
          <w:p w14:paraId="5770A1B8" w14:textId="51CF37CD"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16F8E783" w14:textId="35725EDE"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359575,58</w:t>
            </w:r>
          </w:p>
        </w:tc>
        <w:tc>
          <w:tcPr>
            <w:tcW w:w="765" w:type="pct"/>
            <w:shd w:val="clear" w:color="FFFFCC" w:fill="FFFFFF"/>
            <w:tcMar>
              <w:top w:w="15" w:type="dxa"/>
              <w:left w:w="15" w:type="dxa"/>
              <w:right w:w="15" w:type="dxa"/>
            </w:tcMar>
            <w:vAlign w:val="center"/>
          </w:tcPr>
          <w:p w14:paraId="65D653FF" w14:textId="5BC57E3C"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1228896,54</w:t>
            </w:r>
          </w:p>
        </w:tc>
        <w:tc>
          <w:tcPr>
            <w:tcW w:w="900" w:type="pct"/>
            <w:vMerge/>
            <w:shd w:val="clear" w:color="FFFFCC" w:fill="FFFFFF"/>
            <w:tcMar>
              <w:top w:w="15" w:type="dxa"/>
              <w:left w:w="15" w:type="dxa"/>
              <w:right w:w="15" w:type="dxa"/>
            </w:tcMar>
            <w:vAlign w:val="center"/>
          </w:tcPr>
          <w:p w14:paraId="6A613B7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F326E2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B819D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A3D4748" w14:textId="77777777" w:rsidTr="0054110D">
        <w:trPr>
          <w:trHeight w:val="21"/>
        </w:trPr>
        <w:tc>
          <w:tcPr>
            <w:tcW w:w="823" w:type="pct"/>
            <w:shd w:val="clear" w:color="FFFFCC" w:fill="FFFFFF"/>
            <w:tcMar>
              <w:top w:w="15" w:type="dxa"/>
              <w:left w:w="15" w:type="dxa"/>
              <w:right w:w="15" w:type="dxa"/>
            </w:tcMar>
            <w:vAlign w:val="center"/>
          </w:tcPr>
          <w:p w14:paraId="129145DC" w14:textId="11AC1E81"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6A31C2FD" w14:textId="0EBCE8AC"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359551,33</w:t>
            </w:r>
          </w:p>
        </w:tc>
        <w:tc>
          <w:tcPr>
            <w:tcW w:w="765" w:type="pct"/>
            <w:shd w:val="clear" w:color="FFFFCC" w:fill="FFFFFF"/>
            <w:tcMar>
              <w:top w:w="15" w:type="dxa"/>
              <w:left w:w="15" w:type="dxa"/>
              <w:right w:w="15" w:type="dxa"/>
            </w:tcMar>
            <w:vAlign w:val="center"/>
          </w:tcPr>
          <w:p w14:paraId="12125B59" w14:textId="51373AF8"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1228865,79</w:t>
            </w:r>
          </w:p>
        </w:tc>
        <w:tc>
          <w:tcPr>
            <w:tcW w:w="900" w:type="pct"/>
            <w:vMerge/>
            <w:shd w:val="clear" w:color="FFFFCC" w:fill="FFFFFF"/>
            <w:tcMar>
              <w:top w:w="15" w:type="dxa"/>
              <w:left w:w="15" w:type="dxa"/>
              <w:right w:w="15" w:type="dxa"/>
            </w:tcMar>
            <w:vAlign w:val="center"/>
          </w:tcPr>
          <w:p w14:paraId="65472D56"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6A32B6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CC6307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F9C543C" w14:textId="77777777" w:rsidTr="0054110D">
        <w:trPr>
          <w:trHeight w:val="21"/>
        </w:trPr>
        <w:tc>
          <w:tcPr>
            <w:tcW w:w="823" w:type="pct"/>
            <w:shd w:val="clear" w:color="FFFFCC" w:fill="FFFFFF"/>
            <w:tcMar>
              <w:top w:w="15" w:type="dxa"/>
              <w:left w:w="15" w:type="dxa"/>
              <w:right w:w="15" w:type="dxa"/>
            </w:tcMar>
            <w:vAlign w:val="center"/>
          </w:tcPr>
          <w:p w14:paraId="6BE43BBE" w14:textId="37E29E8F"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2DD4D6C5" w14:textId="1B3C1868"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359548,45</w:t>
            </w:r>
          </w:p>
        </w:tc>
        <w:tc>
          <w:tcPr>
            <w:tcW w:w="765" w:type="pct"/>
            <w:shd w:val="clear" w:color="FFFFCC" w:fill="FFFFFF"/>
            <w:tcMar>
              <w:top w:w="15" w:type="dxa"/>
              <w:left w:w="15" w:type="dxa"/>
              <w:right w:w="15" w:type="dxa"/>
            </w:tcMar>
            <w:vAlign w:val="center"/>
          </w:tcPr>
          <w:p w14:paraId="59400906" w14:textId="51FFB148"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1228838,59</w:t>
            </w:r>
          </w:p>
        </w:tc>
        <w:tc>
          <w:tcPr>
            <w:tcW w:w="900" w:type="pct"/>
            <w:vMerge/>
            <w:shd w:val="clear" w:color="FFFFCC" w:fill="FFFFFF"/>
            <w:tcMar>
              <w:top w:w="15" w:type="dxa"/>
              <w:left w:w="15" w:type="dxa"/>
              <w:right w:w="15" w:type="dxa"/>
            </w:tcMar>
            <w:vAlign w:val="center"/>
          </w:tcPr>
          <w:p w14:paraId="08A713A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CA8E946"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709D77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382BB02A" w14:textId="77777777" w:rsidTr="0054110D">
        <w:trPr>
          <w:trHeight w:val="21"/>
        </w:trPr>
        <w:tc>
          <w:tcPr>
            <w:tcW w:w="823" w:type="pct"/>
            <w:shd w:val="clear" w:color="FFFFCC" w:fill="FFFFFF"/>
            <w:tcMar>
              <w:top w:w="15" w:type="dxa"/>
              <w:left w:w="15" w:type="dxa"/>
              <w:right w:w="15" w:type="dxa"/>
            </w:tcMar>
            <w:vAlign w:val="center"/>
          </w:tcPr>
          <w:p w14:paraId="61E0955E" w14:textId="5940FB7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7FCF2FA1" w14:textId="2CFCA63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359531,35</w:t>
            </w:r>
          </w:p>
        </w:tc>
        <w:tc>
          <w:tcPr>
            <w:tcW w:w="765" w:type="pct"/>
            <w:shd w:val="clear" w:color="FFFFCC" w:fill="FFFFFF"/>
            <w:tcMar>
              <w:top w:w="15" w:type="dxa"/>
              <w:left w:w="15" w:type="dxa"/>
              <w:right w:w="15" w:type="dxa"/>
            </w:tcMar>
            <w:vAlign w:val="center"/>
          </w:tcPr>
          <w:p w14:paraId="4A6336B0" w14:textId="7380F0C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1228816,21</w:t>
            </w:r>
          </w:p>
        </w:tc>
        <w:tc>
          <w:tcPr>
            <w:tcW w:w="900" w:type="pct"/>
            <w:vMerge/>
            <w:shd w:val="clear" w:color="FFFFCC" w:fill="FFFFFF"/>
            <w:tcMar>
              <w:top w:w="15" w:type="dxa"/>
              <w:left w:w="15" w:type="dxa"/>
              <w:right w:w="15" w:type="dxa"/>
            </w:tcMar>
            <w:vAlign w:val="center"/>
          </w:tcPr>
          <w:p w14:paraId="5B35D9E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BF43B5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395781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2728CA78" w14:textId="77777777" w:rsidTr="0054110D">
        <w:trPr>
          <w:trHeight w:val="21"/>
        </w:trPr>
        <w:tc>
          <w:tcPr>
            <w:tcW w:w="823" w:type="pct"/>
            <w:shd w:val="clear" w:color="FFFFCC" w:fill="FFFFFF"/>
            <w:tcMar>
              <w:top w:w="15" w:type="dxa"/>
              <w:left w:w="15" w:type="dxa"/>
              <w:right w:w="15" w:type="dxa"/>
            </w:tcMar>
            <w:vAlign w:val="center"/>
          </w:tcPr>
          <w:p w14:paraId="0927B556" w14:textId="34A204F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10</w:t>
            </w:r>
          </w:p>
        </w:tc>
        <w:tc>
          <w:tcPr>
            <w:tcW w:w="686" w:type="pct"/>
            <w:shd w:val="clear" w:color="FFFFCC" w:fill="FFFFFF"/>
            <w:tcMar>
              <w:top w:w="15" w:type="dxa"/>
              <w:left w:w="15" w:type="dxa"/>
              <w:right w:w="15" w:type="dxa"/>
            </w:tcMar>
            <w:vAlign w:val="center"/>
          </w:tcPr>
          <w:p w14:paraId="5364546C" w14:textId="46A56F8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359526,30</w:t>
            </w:r>
          </w:p>
        </w:tc>
        <w:tc>
          <w:tcPr>
            <w:tcW w:w="765" w:type="pct"/>
            <w:shd w:val="clear" w:color="FFFFCC" w:fill="FFFFFF"/>
            <w:tcMar>
              <w:top w:w="15" w:type="dxa"/>
              <w:left w:w="15" w:type="dxa"/>
              <w:right w:w="15" w:type="dxa"/>
            </w:tcMar>
            <w:vAlign w:val="center"/>
          </w:tcPr>
          <w:p w14:paraId="4B078535" w14:textId="53B4EBF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1228811,49</w:t>
            </w:r>
          </w:p>
        </w:tc>
        <w:tc>
          <w:tcPr>
            <w:tcW w:w="900" w:type="pct"/>
            <w:vMerge/>
            <w:shd w:val="clear" w:color="FFFFCC" w:fill="FFFFFF"/>
            <w:tcMar>
              <w:top w:w="15" w:type="dxa"/>
              <w:left w:w="15" w:type="dxa"/>
              <w:right w:w="15" w:type="dxa"/>
            </w:tcMar>
            <w:vAlign w:val="center"/>
          </w:tcPr>
          <w:p w14:paraId="7A8E1126"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734E946"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3E5EFA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A5CCC9C" w14:textId="77777777" w:rsidTr="0054110D">
        <w:trPr>
          <w:trHeight w:val="21"/>
        </w:trPr>
        <w:tc>
          <w:tcPr>
            <w:tcW w:w="823" w:type="pct"/>
            <w:shd w:val="clear" w:color="FFFFCC" w:fill="FFFFFF"/>
            <w:tcMar>
              <w:top w:w="15" w:type="dxa"/>
              <w:left w:w="15" w:type="dxa"/>
              <w:right w:w="15" w:type="dxa"/>
            </w:tcMar>
            <w:vAlign w:val="center"/>
          </w:tcPr>
          <w:p w14:paraId="008ED5CA" w14:textId="5ECDD6C5"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11</w:t>
            </w:r>
          </w:p>
        </w:tc>
        <w:tc>
          <w:tcPr>
            <w:tcW w:w="686" w:type="pct"/>
            <w:shd w:val="clear" w:color="FFFFCC" w:fill="FFFFFF"/>
            <w:tcMar>
              <w:top w:w="15" w:type="dxa"/>
              <w:left w:w="15" w:type="dxa"/>
              <w:right w:w="15" w:type="dxa"/>
            </w:tcMar>
            <w:vAlign w:val="center"/>
          </w:tcPr>
          <w:p w14:paraId="02AC4A81" w14:textId="19B53490"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359449,51</w:t>
            </w:r>
          </w:p>
        </w:tc>
        <w:tc>
          <w:tcPr>
            <w:tcW w:w="765" w:type="pct"/>
            <w:shd w:val="clear" w:color="FFFFCC" w:fill="FFFFFF"/>
            <w:tcMar>
              <w:top w:w="15" w:type="dxa"/>
              <w:left w:w="15" w:type="dxa"/>
              <w:right w:w="15" w:type="dxa"/>
            </w:tcMar>
            <w:vAlign w:val="center"/>
          </w:tcPr>
          <w:p w14:paraId="26B2D91C" w14:textId="57AE287E"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1228743,23</w:t>
            </w:r>
          </w:p>
        </w:tc>
        <w:tc>
          <w:tcPr>
            <w:tcW w:w="900" w:type="pct"/>
            <w:vMerge/>
            <w:shd w:val="clear" w:color="FFFFCC" w:fill="FFFFFF"/>
            <w:tcMar>
              <w:top w:w="15" w:type="dxa"/>
              <w:left w:w="15" w:type="dxa"/>
              <w:right w:w="15" w:type="dxa"/>
            </w:tcMar>
            <w:vAlign w:val="center"/>
          </w:tcPr>
          <w:p w14:paraId="363FC686"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7AFC87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DAABE8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7E2EB6F9" w14:textId="77777777" w:rsidTr="0054110D">
        <w:trPr>
          <w:trHeight w:val="21"/>
        </w:trPr>
        <w:tc>
          <w:tcPr>
            <w:tcW w:w="823" w:type="pct"/>
            <w:shd w:val="clear" w:color="FFFFCC" w:fill="FFFFFF"/>
            <w:tcMar>
              <w:top w:w="15" w:type="dxa"/>
              <w:left w:w="15" w:type="dxa"/>
              <w:right w:w="15" w:type="dxa"/>
            </w:tcMar>
            <w:vAlign w:val="center"/>
          </w:tcPr>
          <w:p w14:paraId="50085D8C" w14:textId="4F543BB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lastRenderedPageBreak/>
              <w:t>12</w:t>
            </w:r>
          </w:p>
        </w:tc>
        <w:tc>
          <w:tcPr>
            <w:tcW w:w="686" w:type="pct"/>
            <w:shd w:val="clear" w:color="FFFFCC" w:fill="FFFFFF"/>
            <w:tcMar>
              <w:top w:w="15" w:type="dxa"/>
              <w:left w:w="15" w:type="dxa"/>
              <w:right w:w="15" w:type="dxa"/>
            </w:tcMar>
            <w:vAlign w:val="center"/>
          </w:tcPr>
          <w:p w14:paraId="6BF99501" w14:textId="6D84DD4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359431,52</w:t>
            </w:r>
          </w:p>
        </w:tc>
        <w:tc>
          <w:tcPr>
            <w:tcW w:w="765" w:type="pct"/>
            <w:shd w:val="clear" w:color="FFFFCC" w:fill="FFFFFF"/>
            <w:tcMar>
              <w:top w:w="15" w:type="dxa"/>
              <w:left w:w="15" w:type="dxa"/>
              <w:right w:w="15" w:type="dxa"/>
            </w:tcMar>
            <w:vAlign w:val="center"/>
          </w:tcPr>
          <w:p w14:paraId="60D63CB3" w14:textId="1D2A1DA0"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1228727,85</w:t>
            </w:r>
          </w:p>
        </w:tc>
        <w:tc>
          <w:tcPr>
            <w:tcW w:w="900" w:type="pct"/>
            <w:vMerge/>
            <w:shd w:val="clear" w:color="FFFFCC" w:fill="FFFFFF"/>
            <w:tcMar>
              <w:top w:w="15" w:type="dxa"/>
              <w:left w:w="15" w:type="dxa"/>
              <w:right w:w="15" w:type="dxa"/>
            </w:tcMar>
            <w:vAlign w:val="center"/>
          </w:tcPr>
          <w:p w14:paraId="15E38A4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53B905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91C4FC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7A860A4B" w14:textId="77777777" w:rsidTr="0054110D">
        <w:trPr>
          <w:trHeight w:val="21"/>
        </w:trPr>
        <w:tc>
          <w:tcPr>
            <w:tcW w:w="823" w:type="pct"/>
            <w:shd w:val="clear" w:color="FFFFCC" w:fill="FFFFFF"/>
            <w:tcMar>
              <w:top w:w="15" w:type="dxa"/>
              <w:left w:w="15" w:type="dxa"/>
              <w:right w:w="15" w:type="dxa"/>
            </w:tcMar>
            <w:vAlign w:val="center"/>
          </w:tcPr>
          <w:p w14:paraId="0769843A" w14:textId="73BF5060"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13</w:t>
            </w:r>
          </w:p>
        </w:tc>
        <w:tc>
          <w:tcPr>
            <w:tcW w:w="686" w:type="pct"/>
            <w:shd w:val="clear" w:color="FFFFCC" w:fill="FFFFFF"/>
            <w:tcMar>
              <w:top w:w="15" w:type="dxa"/>
              <w:left w:w="15" w:type="dxa"/>
              <w:right w:w="15" w:type="dxa"/>
            </w:tcMar>
            <w:vAlign w:val="center"/>
          </w:tcPr>
          <w:p w14:paraId="76025732" w14:textId="0D7B572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359434,12</w:t>
            </w:r>
          </w:p>
        </w:tc>
        <w:tc>
          <w:tcPr>
            <w:tcW w:w="765" w:type="pct"/>
            <w:shd w:val="clear" w:color="FFFFCC" w:fill="FFFFFF"/>
            <w:tcMar>
              <w:top w:w="15" w:type="dxa"/>
              <w:left w:w="15" w:type="dxa"/>
              <w:right w:w="15" w:type="dxa"/>
            </w:tcMar>
            <w:vAlign w:val="center"/>
          </w:tcPr>
          <w:p w14:paraId="52D806DC" w14:textId="4FCA685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1228724,81</w:t>
            </w:r>
          </w:p>
        </w:tc>
        <w:tc>
          <w:tcPr>
            <w:tcW w:w="900" w:type="pct"/>
            <w:vMerge/>
            <w:shd w:val="clear" w:color="FFFFCC" w:fill="FFFFFF"/>
            <w:tcMar>
              <w:top w:w="15" w:type="dxa"/>
              <w:left w:w="15" w:type="dxa"/>
              <w:right w:w="15" w:type="dxa"/>
            </w:tcMar>
            <w:vAlign w:val="center"/>
          </w:tcPr>
          <w:p w14:paraId="448BFCC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96CB2A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A0FC85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2FBAFC0E" w14:textId="77777777" w:rsidTr="0054110D">
        <w:trPr>
          <w:trHeight w:val="21"/>
        </w:trPr>
        <w:tc>
          <w:tcPr>
            <w:tcW w:w="823" w:type="pct"/>
            <w:shd w:val="clear" w:color="FFFFCC" w:fill="FFFFFF"/>
            <w:tcMar>
              <w:top w:w="15" w:type="dxa"/>
              <w:left w:w="15" w:type="dxa"/>
              <w:right w:w="15" w:type="dxa"/>
            </w:tcMar>
            <w:vAlign w:val="center"/>
          </w:tcPr>
          <w:p w14:paraId="3B84B399" w14:textId="2311221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14</w:t>
            </w:r>
          </w:p>
        </w:tc>
        <w:tc>
          <w:tcPr>
            <w:tcW w:w="686" w:type="pct"/>
            <w:shd w:val="clear" w:color="FFFFCC" w:fill="FFFFFF"/>
            <w:tcMar>
              <w:top w:w="15" w:type="dxa"/>
              <w:left w:w="15" w:type="dxa"/>
              <w:right w:w="15" w:type="dxa"/>
            </w:tcMar>
            <w:vAlign w:val="center"/>
          </w:tcPr>
          <w:p w14:paraId="6CEACF2B" w14:textId="6356132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359413,19</w:t>
            </w:r>
          </w:p>
        </w:tc>
        <w:tc>
          <w:tcPr>
            <w:tcW w:w="765" w:type="pct"/>
            <w:shd w:val="clear" w:color="FFFFCC" w:fill="FFFFFF"/>
            <w:tcMar>
              <w:top w:w="15" w:type="dxa"/>
              <w:left w:w="15" w:type="dxa"/>
              <w:right w:w="15" w:type="dxa"/>
            </w:tcMar>
            <w:vAlign w:val="center"/>
          </w:tcPr>
          <w:p w14:paraId="071A959E" w14:textId="782921C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1228706,93</w:t>
            </w:r>
          </w:p>
        </w:tc>
        <w:tc>
          <w:tcPr>
            <w:tcW w:w="900" w:type="pct"/>
            <w:vMerge/>
            <w:shd w:val="clear" w:color="FFFFCC" w:fill="FFFFFF"/>
            <w:tcMar>
              <w:top w:w="15" w:type="dxa"/>
              <w:left w:w="15" w:type="dxa"/>
              <w:right w:w="15" w:type="dxa"/>
            </w:tcMar>
            <w:vAlign w:val="center"/>
          </w:tcPr>
          <w:p w14:paraId="21EA7E9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C06C5B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ADCB28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DCC9F7C" w14:textId="77777777" w:rsidTr="0054110D">
        <w:trPr>
          <w:trHeight w:val="21"/>
        </w:trPr>
        <w:tc>
          <w:tcPr>
            <w:tcW w:w="823" w:type="pct"/>
            <w:shd w:val="clear" w:color="FFFFCC" w:fill="FFFFFF"/>
            <w:tcMar>
              <w:top w:w="15" w:type="dxa"/>
              <w:left w:w="15" w:type="dxa"/>
              <w:right w:w="15" w:type="dxa"/>
            </w:tcMar>
            <w:vAlign w:val="center"/>
          </w:tcPr>
          <w:p w14:paraId="5F46E371" w14:textId="5D02612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15</w:t>
            </w:r>
          </w:p>
        </w:tc>
        <w:tc>
          <w:tcPr>
            <w:tcW w:w="686" w:type="pct"/>
            <w:shd w:val="clear" w:color="FFFFCC" w:fill="FFFFFF"/>
            <w:tcMar>
              <w:top w:w="15" w:type="dxa"/>
              <w:left w:w="15" w:type="dxa"/>
              <w:right w:w="15" w:type="dxa"/>
            </w:tcMar>
            <w:vAlign w:val="center"/>
          </w:tcPr>
          <w:p w14:paraId="3D903EC4" w14:textId="3F56117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359384,03</w:t>
            </w:r>
          </w:p>
        </w:tc>
        <w:tc>
          <w:tcPr>
            <w:tcW w:w="765" w:type="pct"/>
            <w:shd w:val="clear" w:color="FFFFCC" w:fill="FFFFFF"/>
            <w:tcMar>
              <w:top w:w="15" w:type="dxa"/>
              <w:left w:w="15" w:type="dxa"/>
              <w:right w:w="15" w:type="dxa"/>
            </w:tcMar>
            <w:vAlign w:val="center"/>
          </w:tcPr>
          <w:p w14:paraId="61C4C170" w14:textId="63E935E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1228681,99</w:t>
            </w:r>
          </w:p>
        </w:tc>
        <w:tc>
          <w:tcPr>
            <w:tcW w:w="900" w:type="pct"/>
            <w:vMerge/>
            <w:shd w:val="clear" w:color="FFFFCC" w:fill="FFFFFF"/>
            <w:tcMar>
              <w:top w:w="15" w:type="dxa"/>
              <w:left w:w="15" w:type="dxa"/>
              <w:right w:w="15" w:type="dxa"/>
            </w:tcMar>
            <w:vAlign w:val="center"/>
          </w:tcPr>
          <w:p w14:paraId="543DD68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35BE80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7E0954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7C45640" w14:textId="77777777" w:rsidTr="0054110D">
        <w:trPr>
          <w:trHeight w:val="21"/>
        </w:trPr>
        <w:tc>
          <w:tcPr>
            <w:tcW w:w="823" w:type="pct"/>
            <w:shd w:val="clear" w:color="FFFFCC" w:fill="FFFFFF"/>
            <w:tcMar>
              <w:top w:w="15" w:type="dxa"/>
              <w:left w:w="15" w:type="dxa"/>
              <w:right w:w="15" w:type="dxa"/>
            </w:tcMar>
            <w:vAlign w:val="center"/>
          </w:tcPr>
          <w:p w14:paraId="427FBB18" w14:textId="04C5F52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16</w:t>
            </w:r>
          </w:p>
        </w:tc>
        <w:tc>
          <w:tcPr>
            <w:tcW w:w="686" w:type="pct"/>
            <w:shd w:val="clear" w:color="FFFFCC" w:fill="FFFFFF"/>
            <w:tcMar>
              <w:top w:w="15" w:type="dxa"/>
              <w:left w:w="15" w:type="dxa"/>
              <w:right w:w="15" w:type="dxa"/>
            </w:tcMar>
            <w:vAlign w:val="center"/>
          </w:tcPr>
          <w:p w14:paraId="39395B44" w14:textId="395A93E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359391,18</w:t>
            </w:r>
          </w:p>
        </w:tc>
        <w:tc>
          <w:tcPr>
            <w:tcW w:w="765" w:type="pct"/>
            <w:shd w:val="clear" w:color="FFFFCC" w:fill="FFFFFF"/>
            <w:tcMar>
              <w:top w:w="15" w:type="dxa"/>
              <w:left w:w="15" w:type="dxa"/>
              <w:right w:w="15" w:type="dxa"/>
            </w:tcMar>
            <w:vAlign w:val="center"/>
          </w:tcPr>
          <w:p w14:paraId="686F077B" w14:textId="62E93B1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1228672,31</w:t>
            </w:r>
          </w:p>
        </w:tc>
        <w:tc>
          <w:tcPr>
            <w:tcW w:w="900" w:type="pct"/>
            <w:vMerge/>
            <w:shd w:val="clear" w:color="FFFFCC" w:fill="FFFFFF"/>
            <w:tcMar>
              <w:top w:w="15" w:type="dxa"/>
              <w:left w:w="15" w:type="dxa"/>
              <w:right w:w="15" w:type="dxa"/>
            </w:tcMar>
            <w:vAlign w:val="center"/>
          </w:tcPr>
          <w:p w14:paraId="067EFA5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0568A5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306D27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75A9617C" w14:textId="77777777" w:rsidTr="0054110D">
        <w:trPr>
          <w:trHeight w:val="21"/>
        </w:trPr>
        <w:tc>
          <w:tcPr>
            <w:tcW w:w="823" w:type="pct"/>
            <w:shd w:val="clear" w:color="FFFFCC" w:fill="FFFFFF"/>
            <w:tcMar>
              <w:top w:w="15" w:type="dxa"/>
              <w:left w:w="15" w:type="dxa"/>
              <w:right w:w="15" w:type="dxa"/>
            </w:tcMar>
            <w:vAlign w:val="center"/>
          </w:tcPr>
          <w:p w14:paraId="1CE657FB" w14:textId="288BEAD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17</w:t>
            </w:r>
          </w:p>
        </w:tc>
        <w:tc>
          <w:tcPr>
            <w:tcW w:w="686" w:type="pct"/>
            <w:shd w:val="clear" w:color="FFFFCC" w:fill="FFFFFF"/>
            <w:tcMar>
              <w:top w:w="15" w:type="dxa"/>
              <w:left w:w="15" w:type="dxa"/>
              <w:right w:w="15" w:type="dxa"/>
            </w:tcMar>
            <w:vAlign w:val="center"/>
          </w:tcPr>
          <w:p w14:paraId="4BCA0210" w14:textId="1ABC467E"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359420,99</w:t>
            </w:r>
          </w:p>
        </w:tc>
        <w:tc>
          <w:tcPr>
            <w:tcW w:w="765" w:type="pct"/>
            <w:shd w:val="clear" w:color="FFFFCC" w:fill="FFFFFF"/>
            <w:tcMar>
              <w:top w:w="15" w:type="dxa"/>
              <w:left w:w="15" w:type="dxa"/>
              <w:right w:w="15" w:type="dxa"/>
            </w:tcMar>
            <w:vAlign w:val="center"/>
          </w:tcPr>
          <w:p w14:paraId="1FBDFD66" w14:textId="43E91F3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1228697,81</w:t>
            </w:r>
          </w:p>
        </w:tc>
        <w:tc>
          <w:tcPr>
            <w:tcW w:w="900" w:type="pct"/>
            <w:vMerge/>
            <w:shd w:val="clear" w:color="FFFFCC" w:fill="FFFFFF"/>
            <w:tcMar>
              <w:top w:w="15" w:type="dxa"/>
              <w:left w:w="15" w:type="dxa"/>
              <w:right w:w="15" w:type="dxa"/>
            </w:tcMar>
            <w:vAlign w:val="center"/>
          </w:tcPr>
          <w:p w14:paraId="56AF06D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3A78A8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D7A3E0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35AC4771" w14:textId="77777777" w:rsidTr="0054110D">
        <w:trPr>
          <w:trHeight w:val="21"/>
        </w:trPr>
        <w:tc>
          <w:tcPr>
            <w:tcW w:w="823" w:type="pct"/>
            <w:shd w:val="clear" w:color="FFFFCC" w:fill="FFFFFF"/>
            <w:tcMar>
              <w:top w:w="15" w:type="dxa"/>
              <w:left w:w="15" w:type="dxa"/>
              <w:right w:w="15" w:type="dxa"/>
            </w:tcMar>
            <w:vAlign w:val="center"/>
          </w:tcPr>
          <w:p w14:paraId="1D3426AB" w14:textId="615EAFAE"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18</w:t>
            </w:r>
          </w:p>
        </w:tc>
        <w:tc>
          <w:tcPr>
            <w:tcW w:w="686" w:type="pct"/>
            <w:shd w:val="clear" w:color="FFFFCC" w:fill="FFFFFF"/>
            <w:tcMar>
              <w:top w:w="15" w:type="dxa"/>
              <w:left w:w="15" w:type="dxa"/>
              <w:right w:w="15" w:type="dxa"/>
            </w:tcMar>
            <w:vAlign w:val="center"/>
          </w:tcPr>
          <w:p w14:paraId="74BC2065" w14:textId="0886A35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359441,91</w:t>
            </w:r>
          </w:p>
        </w:tc>
        <w:tc>
          <w:tcPr>
            <w:tcW w:w="765" w:type="pct"/>
            <w:shd w:val="clear" w:color="FFFFCC" w:fill="FFFFFF"/>
            <w:tcMar>
              <w:top w:w="15" w:type="dxa"/>
              <w:left w:w="15" w:type="dxa"/>
              <w:right w:w="15" w:type="dxa"/>
            </w:tcMar>
            <w:vAlign w:val="center"/>
          </w:tcPr>
          <w:p w14:paraId="7033BE52" w14:textId="3035277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1228715,69</w:t>
            </w:r>
          </w:p>
        </w:tc>
        <w:tc>
          <w:tcPr>
            <w:tcW w:w="900" w:type="pct"/>
            <w:vMerge/>
            <w:shd w:val="clear" w:color="FFFFCC" w:fill="FFFFFF"/>
            <w:tcMar>
              <w:top w:w="15" w:type="dxa"/>
              <w:left w:w="15" w:type="dxa"/>
              <w:right w:w="15" w:type="dxa"/>
            </w:tcMar>
            <w:vAlign w:val="center"/>
          </w:tcPr>
          <w:p w14:paraId="0C1944E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075282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992895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27CEB11E" w14:textId="77777777" w:rsidTr="0054110D">
        <w:trPr>
          <w:trHeight w:val="21"/>
        </w:trPr>
        <w:tc>
          <w:tcPr>
            <w:tcW w:w="823" w:type="pct"/>
            <w:shd w:val="clear" w:color="FFFFCC" w:fill="FFFFFF"/>
            <w:tcMar>
              <w:top w:w="15" w:type="dxa"/>
              <w:left w:w="15" w:type="dxa"/>
              <w:right w:w="15" w:type="dxa"/>
            </w:tcMar>
            <w:vAlign w:val="center"/>
          </w:tcPr>
          <w:p w14:paraId="686203E1" w14:textId="02388296"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19</w:t>
            </w:r>
          </w:p>
        </w:tc>
        <w:tc>
          <w:tcPr>
            <w:tcW w:w="686" w:type="pct"/>
            <w:shd w:val="clear" w:color="FFFFCC" w:fill="FFFFFF"/>
            <w:tcMar>
              <w:top w:w="15" w:type="dxa"/>
              <w:left w:w="15" w:type="dxa"/>
              <w:right w:w="15" w:type="dxa"/>
            </w:tcMar>
            <w:vAlign w:val="center"/>
          </w:tcPr>
          <w:p w14:paraId="133BAFA0" w14:textId="4CF6735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359444,51</w:t>
            </w:r>
          </w:p>
        </w:tc>
        <w:tc>
          <w:tcPr>
            <w:tcW w:w="765" w:type="pct"/>
            <w:shd w:val="clear" w:color="FFFFCC" w:fill="FFFFFF"/>
            <w:tcMar>
              <w:top w:w="15" w:type="dxa"/>
              <w:left w:w="15" w:type="dxa"/>
              <w:right w:w="15" w:type="dxa"/>
            </w:tcMar>
            <w:vAlign w:val="center"/>
          </w:tcPr>
          <w:p w14:paraId="73CD3B47" w14:textId="25B4531D"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1228712,65</w:t>
            </w:r>
          </w:p>
        </w:tc>
        <w:tc>
          <w:tcPr>
            <w:tcW w:w="900" w:type="pct"/>
            <w:vMerge/>
            <w:shd w:val="clear" w:color="FFFFCC" w:fill="FFFFFF"/>
            <w:tcMar>
              <w:top w:w="15" w:type="dxa"/>
              <w:left w:w="15" w:type="dxa"/>
              <w:right w:w="15" w:type="dxa"/>
            </w:tcMar>
            <w:vAlign w:val="center"/>
          </w:tcPr>
          <w:p w14:paraId="23680EC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A0C99A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06E7016"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452343F" w14:textId="77777777" w:rsidTr="0054110D">
        <w:trPr>
          <w:trHeight w:val="21"/>
        </w:trPr>
        <w:tc>
          <w:tcPr>
            <w:tcW w:w="823" w:type="pct"/>
            <w:shd w:val="clear" w:color="FFFFCC" w:fill="FFFFFF"/>
            <w:tcMar>
              <w:top w:w="15" w:type="dxa"/>
              <w:left w:w="15" w:type="dxa"/>
              <w:right w:w="15" w:type="dxa"/>
            </w:tcMar>
            <w:vAlign w:val="center"/>
          </w:tcPr>
          <w:p w14:paraId="409DA0C9" w14:textId="11E53CF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20</w:t>
            </w:r>
          </w:p>
        </w:tc>
        <w:tc>
          <w:tcPr>
            <w:tcW w:w="686" w:type="pct"/>
            <w:shd w:val="clear" w:color="FFFFCC" w:fill="FFFFFF"/>
            <w:tcMar>
              <w:top w:w="15" w:type="dxa"/>
              <w:left w:w="15" w:type="dxa"/>
              <w:right w:w="15" w:type="dxa"/>
            </w:tcMar>
            <w:vAlign w:val="center"/>
          </w:tcPr>
          <w:p w14:paraId="7A2E2658" w14:textId="22611A90"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359462,65</w:t>
            </w:r>
          </w:p>
        </w:tc>
        <w:tc>
          <w:tcPr>
            <w:tcW w:w="765" w:type="pct"/>
            <w:shd w:val="clear" w:color="FFFFCC" w:fill="FFFFFF"/>
            <w:tcMar>
              <w:top w:w="15" w:type="dxa"/>
              <w:left w:w="15" w:type="dxa"/>
              <w:right w:w="15" w:type="dxa"/>
            </w:tcMar>
            <w:vAlign w:val="center"/>
          </w:tcPr>
          <w:p w14:paraId="5781EA50" w14:textId="0244D4B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1228728,15</w:t>
            </w:r>
          </w:p>
        </w:tc>
        <w:tc>
          <w:tcPr>
            <w:tcW w:w="900" w:type="pct"/>
            <w:vMerge/>
            <w:shd w:val="clear" w:color="FFFFCC" w:fill="FFFFFF"/>
            <w:tcMar>
              <w:top w:w="15" w:type="dxa"/>
              <w:left w:w="15" w:type="dxa"/>
              <w:right w:w="15" w:type="dxa"/>
            </w:tcMar>
            <w:vAlign w:val="center"/>
          </w:tcPr>
          <w:p w14:paraId="2E06F21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B81BC2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B1B608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900460E" w14:textId="77777777" w:rsidTr="0054110D">
        <w:trPr>
          <w:trHeight w:val="21"/>
        </w:trPr>
        <w:tc>
          <w:tcPr>
            <w:tcW w:w="823" w:type="pct"/>
            <w:shd w:val="clear" w:color="FFFFCC" w:fill="FFFFFF"/>
            <w:tcMar>
              <w:top w:w="15" w:type="dxa"/>
              <w:left w:w="15" w:type="dxa"/>
              <w:right w:w="15" w:type="dxa"/>
            </w:tcMar>
            <w:vAlign w:val="center"/>
          </w:tcPr>
          <w:p w14:paraId="1AE258A7" w14:textId="25A03DA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21</w:t>
            </w:r>
          </w:p>
        </w:tc>
        <w:tc>
          <w:tcPr>
            <w:tcW w:w="686" w:type="pct"/>
            <w:shd w:val="clear" w:color="FFFFCC" w:fill="FFFFFF"/>
            <w:tcMar>
              <w:top w:w="15" w:type="dxa"/>
              <w:left w:w="15" w:type="dxa"/>
              <w:right w:w="15" w:type="dxa"/>
            </w:tcMar>
            <w:vAlign w:val="center"/>
          </w:tcPr>
          <w:p w14:paraId="786FB357" w14:textId="0F690D3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359539,77</w:t>
            </w:r>
          </w:p>
        </w:tc>
        <w:tc>
          <w:tcPr>
            <w:tcW w:w="765" w:type="pct"/>
            <w:shd w:val="clear" w:color="FFFFCC" w:fill="FFFFFF"/>
            <w:tcMar>
              <w:top w:w="15" w:type="dxa"/>
              <w:left w:w="15" w:type="dxa"/>
              <w:right w:w="15" w:type="dxa"/>
            </w:tcMar>
            <w:vAlign w:val="center"/>
          </w:tcPr>
          <w:p w14:paraId="7040050B" w14:textId="4C2D3C5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1228796,71</w:t>
            </w:r>
          </w:p>
        </w:tc>
        <w:tc>
          <w:tcPr>
            <w:tcW w:w="900" w:type="pct"/>
            <w:vMerge/>
            <w:shd w:val="clear" w:color="FFFFCC" w:fill="FFFFFF"/>
            <w:tcMar>
              <w:top w:w="15" w:type="dxa"/>
              <w:left w:w="15" w:type="dxa"/>
              <w:right w:w="15" w:type="dxa"/>
            </w:tcMar>
            <w:vAlign w:val="center"/>
          </w:tcPr>
          <w:p w14:paraId="630E5B5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8D2616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9EECB7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9E43E84" w14:textId="77777777" w:rsidTr="0054110D">
        <w:trPr>
          <w:trHeight w:val="21"/>
        </w:trPr>
        <w:tc>
          <w:tcPr>
            <w:tcW w:w="823" w:type="pct"/>
            <w:shd w:val="clear" w:color="FFFFCC" w:fill="FFFFFF"/>
            <w:tcMar>
              <w:top w:w="15" w:type="dxa"/>
              <w:left w:w="15" w:type="dxa"/>
              <w:right w:w="15" w:type="dxa"/>
            </w:tcMar>
            <w:vAlign w:val="center"/>
          </w:tcPr>
          <w:p w14:paraId="1F9F1E61" w14:textId="7E70C060"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22</w:t>
            </w:r>
          </w:p>
        </w:tc>
        <w:tc>
          <w:tcPr>
            <w:tcW w:w="686" w:type="pct"/>
            <w:shd w:val="clear" w:color="FFFFCC" w:fill="FFFFFF"/>
            <w:tcMar>
              <w:top w:w="15" w:type="dxa"/>
              <w:left w:w="15" w:type="dxa"/>
              <w:right w:w="15" w:type="dxa"/>
            </w:tcMar>
            <w:vAlign w:val="center"/>
          </w:tcPr>
          <w:p w14:paraId="365D39DE" w14:textId="46911CD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359546,22</w:t>
            </w:r>
          </w:p>
        </w:tc>
        <w:tc>
          <w:tcPr>
            <w:tcW w:w="765" w:type="pct"/>
            <w:shd w:val="clear" w:color="FFFFCC" w:fill="FFFFFF"/>
            <w:tcMar>
              <w:top w:w="15" w:type="dxa"/>
              <w:left w:w="15" w:type="dxa"/>
              <w:right w:w="15" w:type="dxa"/>
            </w:tcMar>
            <w:vAlign w:val="center"/>
          </w:tcPr>
          <w:p w14:paraId="3181D031" w14:textId="480CF2A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1228802,73</w:t>
            </w:r>
          </w:p>
        </w:tc>
        <w:tc>
          <w:tcPr>
            <w:tcW w:w="900" w:type="pct"/>
            <w:vMerge/>
            <w:shd w:val="clear" w:color="FFFFCC" w:fill="FFFFFF"/>
            <w:tcMar>
              <w:top w:w="15" w:type="dxa"/>
              <w:left w:w="15" w:type="dxa"/>
              <w:right w:w="15" w:type="dxa"/>
            </w:tcMar>
            <w:vAlign w:val="center"/>
          </w:tcPr>
          <w:p w14:paraId="5C1CB9C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50FAFD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5D93C1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67F8F67A" w14:textId="77777777" w:rsidTr="0054110D">
        <w:trPr>
          <w:trHeight w:val="21"/>
        </w:trPr>
        <w:tc>
          <w:tcPr>
            <w:tcW w:w="823" w:type="pct"/>
            <w:shd w:val="clear" w:color="FFFFCC" w:fill="FFFFFF"/>
            <w:tcMar>
              <w:top w:w="15" w:type="dxa"/>
              <w:left w:w="15" w:type="dxa"/>
              <w:right w:w="15" w:type="dxa"/>
            </w:tcMar>
            <w:vAlign w:val="center"/>
          </w:tcPr>
          <w:p w14:paraId="118DE176" w14:textId="33C686A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23</w:t>
            </w:r>
          </w:p>
        </w:tc>
        <w:tc>
          <w:tcPr>
            <w:tcW w:w="686" w:type="pct"/>
            <w:shd w:val="clear" w:color="FFFFCC" w:fill="FFFFFF"/>
            <w:tcMar>
              <w:top w:w="15" w:type="dxa"/>
              <w:left w:w="15" w:type="dxa"/>
              <w:right w:w="15" w:type="dxa"/>
            </w:tcMar>
            <w:vAlign w:val="center"/>
          </w:tcPr>
          <w:p w14:paraId="0B0F21BF" w14:textId="62288A2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359552,77</w:t>
            </w:r>
          </w:p>
        </w:tc>
        <w:tc>
          <w:tcPr>
            <w:tcW w:w="765" w:type="pct"/>
            <w:shd w:val="clear" w:color="FFFFCC" w:fill="FFFFFF"/>
            <w:tcMar>
              <w:top w:w="15" w:type="dxa"/>
              <w:left w:w="15" w:type="dxa"/>
              <w:right w:w="15" w:type="dxa"/>
            </w:tcMar>
            <w:vAlign w:val="center"/>
          </w:tcPr>
          <w:p w14:paraId="5E8E4080" w14:textId="48492A66"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1228811,22</w:t>
            </w:r>
          </w:p>
        </w:tc>
        <w:tc>
          <w:tcPr>
            <w:tcW w:w="900" w:type="pct"/>
            <w:vMerge/>
            <w:shd w:val="clear" w:color="FFFFCC" w:fill="FFFFFF"/>
            <w:tcMar>
              <w:top w:w="15" w:type="dxa"/>
              <w:left w:w="15" w:type="dxa"/>
              <w:right w:w="15" w:type="dxa"/>
            </w:tcMar>
            <w:vAlign w:val="center"/>
          </w:tcPr>
          <w:p w14:paraId="124D5D7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D079EC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864395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858CADE" w14:textId="77777777" w:rsidTr="0054110D">
        <w:trPr>
          <w:trHeight w:val="21"/>
        </w:trPr>
        <w:tc>
          <w:tcPr>
            <w:tcW w:w="823" w:type="pct"/>
            <w:shd w:val="clear" w:color="FFFFCC" w:fill="FFFFFF"/>
            <w:tcMar>
              <w:top w:w="15" w:type="dxa"/>
              <w:left w:w="15" w:type="dxa"/>
              <w:right w:w="15" w:type="dxa"/>
            </w:tcMar>
            <w:vAlign w:val="center"/>
          </w:tcPr>
          <w:p w14:paraId="0D3B7720" w14:textId="39EC6D4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24</w:t>
            </w:r>
          </w:p>
        </w:tc>
        <w:tc>
          <w:tcPr>
            <w:tcW w:w="686" w:type="pct"/>
            <w:shd w:val="clear" w:color="FFFFCC" w:fill="FFFFFF"/>
            <w:tcMar>
              <w:top w:w="15" w:type="dxa"/>
              <w:left w:w="15" w:type="dxa"/>
              <w:right w:w="15" w:type="dxa"/>
            </w:tcMar>
            <w:vAlign w:val="center"/>
          </w:tcPr>
          <w:p w14:paraId="3D55CA49" w14:textId="3E29686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359574,75</w:t>
            </w:r>
          </w:p>
        </w:tc>
        <w:tc>
          <w:tcPr>
            <w:tcW w:w="765" w:type="pct"/>
            <w:shd w:val="clear" w:color="FFFFCC" w:fill="FFFFFF"/>
            <w:tcMar>
              <w:top w:w="15" w:type="dxa"/>
              <w:left w:w="15" w:type="dxa"/>
              <w:right w:w="15" w:type="dxa"/>
            </w:tcMar>
            <w:vAlign w:val="center"/>
          </w:tcPr>
          <w:p w14:paraId="1F3E2D2F" w14:textId="5596296E"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1228786,62</w:t>
            </w:r>
          </w:p>
        </w:tc>
        <w:tc>
          <w:tcPr>
            <w:tcW w:w="900" w:type="pct"/>
            <w:vMerge/>
            <w:shd w:val="clear" w:color="FFFFCC" w:fill="FFFFFF"/>
            <w:tcMar>
              <w:top w:w="15" w:type="dxa"/>
              <w:left w:w="15" w:type="dxa"/>
              <w:right w:w="15" w:type="dxa"/>
            </w:tcMar>
            <w:vAlign w:val="center"/>
          </w:tcPr>
          <w:p w14:paraId="2F5835A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60FD9E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9276BA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3D431DBC" w14:textId="77777777" w:rsidTr="0054110D">
        <w:trPr>
          <w:trHeight w:val="21"/>
        </w:trPr>
        <w:tc>
          <w:tcPr>
            <w:tcW w:w="823" w:type="pct"/>
            <w:shd w:val="clear" w:color="FFFFCC" w:fill="FFFFFF"/>
            <w:tcMar>
              <w:top w:w="15" w:type="dxa"/>
              <w:left w:w="15" w:type="dxa"/>
              <w:right w:w="15" w:type="dxa"/>
            </w:tcMar>
            <w:vAlign w:val="center"/>
          </w:tcPr>
          <w:p w14:paraId="3B798F23" w14:textId="7CC032C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25</w:t>
            </w:r>
          </w:p>
        </w:tc>
        <w:tc>
          <w:tcPr>
            <w:tcW w:w="686" w:type="pct"/>
            <w:shd w:val="clear" w:color="FFFFCC" w:fill="FFFFFF"/>
            <w:tcMar>
              <w:top w:w="15" w:type="dxa"/>
              <w:left w:w="15" w:type="dxa"/>
              <w:right w:w="15" w:type="dxa"/>
            </w:tcMar>
            <w:vAlign w:val="center"/>
          </w:tcPr>
          <w:p w14:paraId="41751359" w14:textId="746909F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359619,18</w:t>
            </w:r>
          </w:p>
        </w:tc>
        <w:tc>
          <w:tcPr>
            <w:tcW w:w="765" w:type="pct"/>
            <w:shd w:val="clear" w:color="FFFFCC" w:fill="FFFFFF"/>
            <w:tcMar>
              <w:top w:w="15" w:type="dxa"/>
              <w:left w:w="15" w:type="dxa"/>
              <w:right w:w="15" w:type="dxa"/>
            </w:tcMar>
            <w:vAlign w:val="center"/>
          </w:tcPr>
          <w:p w14:paraId="43740ACF" w14:textId="7CB0CE9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1228737,12</w:t>
            </w:r>
          </w:p>
        </w:tc>
        <w:tc>
          <w:tcPr>
            <w:tcW w:w="900" w:type="pct"/>
            <w:vMerge/>
            <w:shd w:val="clear" w:color="FFFFCC" w:fill="FFFFFF"/>
            <w:tcMar>
              <w:top w:w="15" w:type="dxa"/>
              <w:left w:w="15" w:type="dxa"/>
              <w:right w:w="15" w:type="dxa"/>
            </w:tcMar>
            <w:vAlign w:val="center"/>
          </w:tcPr>
          <w:p w14:paraId="55CF79F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387FA7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2A05E0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19F1496F" w14:textId="77777777" w:rsidTr="0054110D">
        <w:trPr>
          <w:trHeight w:val="21"/>
        </w:trPr>
        <w:tc>
          <w:tcPr>
            <w:tcW w:w="823" w:type="pct"/>
            <w:shd w:val="clear" w:color="FFFFCC" w:fill="FFFFFF"/>
            <w:tcMar>
              <w:top w:w="15" w:type="dxa"/>
              <w:left w:w="15" w:type="dxa"/>
              <w:right w:w="15" w:type="dxa"/>
            </w:tcMar>
            <w:vAlign w:val="center"/>
          </w:tcPr>
          <w:p w14:paraId="41E0BB03" w14:textId="25F2E3D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26</w:t>
            </w:r>
          </w:p>
        </w:tc>
        <w:tc>
          <w:tcPr>
            <w:tcW w:w="686" w:type="pct"/>
            <w:shd w:val="clear" w:color="FFFFCC" w:fill="FFFFFF"/>
            <w:tcMar>
              <w:top w:w="15" w:type="dxa"/>
              <w:left w:w="15" w:type="dxa"/>
              <w:right w:w="15" w:type="dxa"/>
            </w:tcMar>
            <w:vAlign w:val="center"/>
          </w:tcPr>
          <w:p w14:paraId="65734644" w14:textId="721C106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359650,16</w:t>
            </w:r>
          </w:p>
        </w:tc>
        <w:tc>
          <w:tcPr>
            <w:tcW w:w="765" w:type="pct"/>
            <w:shd w:val="clear" w:color="FFFFCC" w:fill="FFFFFF"/>
            <w:tcMar>
              <w:top w:w="15" w:type="dxa"/>
              <w:left w:w="15" w:type="dxa"/>
              <w:right w:w="15" w:type="dxa"/>
            </w:tcMar>
            <w:vAlign w:val="center"/>
          </w:tcPr>
          <w:p w14:paraId="125B994A" w14:textId="39AE93C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1228698,90</w:t>
            </w:r>
          </w:p>
        </w:tc>
        <w:tc>
          <w:tcPr>
            <w:tcW w:w="900" w:type="pct"/>
            <w:vMerge/>
            <w:shd w:val="clear" w:color="FFFFCC" w:fill="FFFFFF"/>
            <w:tcMar>
              <w:top w:w="15" w:type="dxa"/>
              <w:left w:w="15" w:type="dxa"/>
              <w:right w:w="15" w:type="dxa"/>
            </w:tcMar>
            <w:vAlign w:val="center"/>
          </w:tcPr>
          <w:p w14:paraId="5F1465A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C8C933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7F916E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E4EC3C9" w14:textId="77777777" w:rsidTr="0054110D">
        <w:trPr>
          <w:trHeight w:val="21"/>
        </w:trPr>
        <w:tc>
          <w:tcPr>
            <w:tcW w:w="823" w:type="pct"/>
            <w:shd w:val="clear" w:color="FFFFCC" w:fill="FFFFFF"/>
            <w:tcMar>
              <w:top w:w="15" w:type="dxa"/>
              <w:left w:w="15" w:type="dxa"/>
              <w:right w:w="15" w:type="dxa"/>
            </w:tcMar>
            <w:vAlign w:val="center"/>
          </w:tcPr>
          <w:p w14:paraId="71FECFF4" w14:textId="7967975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27</w:t>
            </w:r>
          </w:p>
        </w:tc>
        <w:tc>
          <w:tcPr>
            <w:tcW w:w="686" w:type="pct"/>
            <w:shd w:val="clear" w:color="FFFFCC" w:fill="FFFFFF"/>
            <w:tcMar>
              <w:top w:w="15" w:type="dxa"/>
              <w:left w:w="15" w:type="dxa"/>
              <w:right w:w="15" w:type="dxa"/>
            </w:tcMar>
            <w:vAlign w:val="center"/>
          </w:tcPr>
          <w:p w14:paraId="577CC830" w14:textId="162626A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359671,60</w:t>
            </w:r>
          </w:p>
        </w:tc>
        <w:tc>
          <w:tcPr>
            <w:tcW w:w="765" w:type="pct"/>
            <w:shd w:val="clear" w:color="FFFFCC" w:fill="FFFFFF"/>
            <w:tcMar>
              <w:top w:w="15" w:type="dxa"/>
              <w:left w:w="15" w:type="dxa"/>
              <w:right w:w="15" w:type="dxa"/>
            </w:tcMar>
            <w:vAlign w:val="center"/>
          </w:tcPr>
          <w:p w14:paraId="6918BFB6" w14:textId="50A6595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1228669,82</w:t>
            </w:r>
          </w:p>
        </w:tc>
        <w:tc>
          <w:tcPr>
            <w:tcW w:w="900" w:type="pct"/>
            <w:vMerge/>
            <w:shd w:val="clear" w:color="FFFFCC" w:fill="FFFFFF"/>
            <w:tcMar>
              <w:top w:w="15" w:type="dxa"/>
              <w:left w:w="15" w:type="dxa"/>
              <w:right w:w="15" w:type="dxa"/>
            </w:tcMar>
            <w:vAlign w:val="center"/>
          </w:tcPr>
          <w:p w14:paraId="757FA6F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D36647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AB935B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693E68F" w14:textId="77777777" w:rsidTr="0054110D">
        <w:trPr>
          <w:trHeight w:val="21"/>
        </w:trPr>
        <w:tc>
          <w:tcPr>
            <w:tcW w:w="823" w:type="pct"/>
            <w:shd w:val="clear" w:color="FFFFCC" w:fill="FFFFFF"/>
            <w:tcMar>
              <w:top w:w="15" w:type="dxa"/>
              <w:left w:w="15" w:type="dxa"/>
              <w:right w:w="15" w:type="dxa"/>
            </w:tcMar>
            <w:vAlign w:val="center"/>
          </w:tcPr>
          <w:p w14:paraId="3B8DB214" w14:textId="18BE5C0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28</w:t>
            </w:r>
          </w:p>
        </w:tc>
        <w:tc>
          <w:tcPr>
            <w:tcW w:w="686" w:type="pct"/>
            <w:shd w:val="clear" w:color="FFFFCC" w:fill="FFFFFF"/>
            <w:tcMar>
              <w:top w:w="15" w:type="dxa"/>
              <w:left w:w="15" w:type="dxa"/>
              <w:right w:w="15" w:type="dxa"/>
            </w:tcMar>
            <w:vAlign w:val="center"/>
          </w:tcPr>
          <w:p w14:paraId="45F575D8" w14:textId="59DDA1A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359689,93</w:t>
            </w:r>
          </w:p>
        </w:tc>
        <w:tc>
          <w:tcPr>
            <w:tcW w:w="765" w:type="pct"/>
            <w:shd w:val="clear" w:color="FFFFCC" w:fill="FFFFFF"/>
            <w:tcMar>
              <w:top w:w="15" w:type="dxa"/>
              <w:left w:w="15" w:type="dxa"/>
              <w:right w:w="15" w:type="dxa"/>
            </w:tcMar>
            <w:vAlign w:val="center"/>
          </w:tcPr>
          <w:p w14:paraId="74B6AB5E" w14:textId="268F827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1228644,96</w:t>
            </w:r>
          </w:p>
        </w:tc>
        <w:tc>
          <w:tcPr>
            <w:tcW w:w="900" w:type="pct"/>
            <w:vMerge/>
            <w:shd w:val="clear" w:color="FFFFCC" w:fill="FFFFFF"/>
            <w:tcMar>
              <w:top w:w="15" w:type="dxa"/>
              <w:left w:w="15" w:type="dxa"/>
              <w:right w:w="15" w:type="dxa"/>
            </w:tcMar>
            <w:vAlign w:val="center"/>
          </w:tcPr>
          <w:p w14:paraId="1ED9356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DE36F3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92F4C6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BF298E5" w14:textId="77777777" w:rsidTr="0054110D">
        <w:trPr>
          <w:trHeight w:val="21"/>
        </w:trPr>
        <w:tc>
          <w:tcPr>
            <w:tcW w:w="823" w:type="pct"/>
            <w:shd w:val="clear" w:color="FFFFCC" w:fill="FFFFFF"/>
            <w:tcMar>
              <w:top w:w="15" w:type="dxa"/>
              <w:left w:w="15" w:type="dxa"/>
              <w:right w:w="15" w:type="dxa"/>
            </w:tcMar>
            <w:vAlign w:val="center"/>
          </w:tcPr>
          <w:p w14:paraId="50862201" w14:textId="6A8C362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29</w:t>
            </w:r>
          </w:p>
        </w:tc>
        <w:tc>
          <w:tcPr>
            <w:tcW w:w="686" w:type="pct"/>
            <w:shd w:val="clear" w:color="FFFFCC" w:fill="FFFFFF"/>
            <w:tcMar>
              <w:top w:w="15" w:type="dxa"/>
              <w:left w:w="15" w:type="dxa"/>
              <w:right w:w="15" w:type="dxa"/>
            </w:tcMar>
            <w:vAlign w:val="center"/>
          </w:tcPr>
          <w:p w14:paraId="44D36F08" w14:textId="2005DE0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359704,36</w:t>
            </w:r>
          </w:p>
        </w:tc>
        <w:tc>
          <w:tcPr>
            <w:tcW w:w="765" w:type="pct"/>
            <w:shd w:val="clear" w:color="FFFFCC" w:fill="FFFFFF"/>
            <w:tcMar>
              <w:top w:w="15" w:type="dxa"/>
              <w:left w:w="15" w:type="dxa"/>
              <w:right w:w="15" w:type="dxa"/>
            </w:tcMar>
            <w:vAlign w:val="center"/>
          </w:tcPr>
          <w:p w14:paraId="7E576A9B" w14:textId="1C24131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1228606,79</w:t>
            </w:r>
          </w:p>
        </w:tc>
        <w:tc>
          <w:tcPr>
            <w:tcW w:w="900" w:type="pct"/>
            <w:vMerge/>
            <w:shd w:val="clear" w:color="FFFFCC" w:fill="FFFFFF"/>
            <w:tcMar>
              <w:top w:w="15" w:type="dxa"/>
              <w:left w:w="15" w:type="dxa"/>
              <w:right w:w="15" w:type="dxa"/>
            </w:tcMar>
            <w:vAlign w:val="center"/>
          </w:tcPr>
          <w:p w14:paraId="7AA1C14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A81B71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D589FA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20AB5CB" w14:textId="77777777" w:rsidTr="0054110D">
        <w:trPr>
          <w:trHeight w:val="21"/>
        </w:trPr>
        <w:tc>
          <w:tcPr>
            <w:tcW w:w="823" w:type="pct"/>
            <w:shd w:val="clear" w:color="FFFFCC" w:fill="FFFFFF"/>
            <w:tcMar>
              <w:top w:w="15" w:type="dxa"/>
              <w:left w:w="15" w:type="dxa"/>
              <w:right w:w="15" w:type="dxa"/>
            </w:tcMar>
            <w:vAlign w:val="center"/>
          </w:tcPr>
          <w:p w14:paraId="274DBC04" w14:textId="2EFDB4B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30</w:t>
            </w:r>
          </w:p>
        </w:tc>
        <w:tc>
          <w:tcPr>
            <w:tcW w:w="686" w:type="pct"/>
            <w:shd w:val="clear" w:color="FFFFCC" w:fill="FFFFFF"/>
            <w:tcMar>
              <w:top w:w="15" w:type="dxa"/>
              <w:left w:w="15" w:type="dxa"/>
              <w:right w:w="15" w:type="dxa"/>
            </w:tcMar>
            <w:vAlign w:val="center"/>
          </w:tcPr>
          <w:p w14:paraId="6C32B579" w14:textId="560BD73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359697,35</w:t>
            </w:r>
          </w:p>
        </w:tc>
        <w:tc>
          <w:tcPr>
            <w:tcW w:w="765" w:type="pct"/>
            <w:shd w:val="clear" w:color="FFFFCC" w:fill="FFFFFF"/>
            <w:tcMar>
              <w:top w:w="15" w:type="dxa"/>
              <w:left w:w="15" w:type="dxa"/>
              <w:right w:w="15" w:type="dxa"/>
            </w:tcMar>
            <w:vAlign w:val="center"/>
          </w:tcPr>
          <w:p w14:paraId="7068E2DB" w14:textId="1F4CD61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1228588,01</w:t>
            </w:r>
          </w:p>
        </w:tc>
        <w:tc>
          <w:tcPr>
            <w:tcW w:w="900" w:type="pct"/>
            <w:vMerge/>
            <w:shd w:val="clear" w:color="FFFFCC" w:fill="FFFFFF"/>
            <w:tcMar>
              <w:top w:w="15" w:type="dxa"/>
              <w:left w:w="15" w:type="dxa"/>
              <w:right w:w="15" w:type="dxa"/>
            </w:tcMar>
            <w:vAlign w:val="center"/>
          </w:tcPr>
          <w:p w14:paraId="02D3EE2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764657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194BC5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1B9D99D5" w14:textId="77777777" w:rsidTr="0054110D">
        <w:trPr>
          <w:trHeight w:val="21"/>
        </w:trPr>
        <w:tc>
          <w:tcPr>
            <w:tcW w:w="823" w:type="pct"/>
            <w:shd w:val="clear" w:color="FFFFCC" w:fill="FFFFFF"/>
            <w:tcMar>
              <w:top w:w="15" w:type="dxa"/>
              <w:left w:w="15" w:type="dxa"/>
              <w:right w:w="15" w:type="dxa"/>
            </w:tcMar>
            <w:vAlign w:val="center"/>
          </w:tcPr>
          <w:p w14:paraId="62525F91" w14:textId="61BDFA2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31</w:t>
            </w:r>
          </w:p>
        </w:tc>
        <w:tc>
          <w:tcPr>
            <w:tcW w:w="686" w:type="pct"/>
            <w:shd w:val="clear" w:color="FFFFCC" w:fill="FFFFFF"/>
            <w:tcMar>
              <w:top w:w="15" w:type="dxa"/>
              <w:left w:w="15" w:type="dxa"/>
              <w:right w:w="15" w:type="dxa"/>
            </w:tcMar>
            <w:vAlign w:val="center"/>
          </w:tcPr>
          <w:p w14:paraId="0D291E43" w14:textId="5032CD8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359693,22</w:t>
            </w:r>
          </w:p>
        </w:tc>
        <w:tc>
          <w:tcPr>
            <w:tcW w:w="765" w:type="pct"/>
            <w:shd w:val="clear" w:color="FFFFCC" w:fill="FFFFFF"/>
            <w:tcMar>
              <w:top w:w="15" w:type="dxa"/>
              <w:left w:w="15" w:type="dxa"/>
              <w:right w:w="15" w:type="dxa"/>
            </w:tcMar>
            <w:vAlign w:val="center"/>
          </w:tcPr>
          <w:p w14:paraId="7D7AA8FB" w14:textId="4802F38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1228582,07</w:t>
            </w:r>
          </w:p>
        </w:tc>
        <w:tc>
          <w:tcPr>
            <w:tcW w:w="900" w:type="pct"/>
            <w:vMerge/>
            <w:shd w:val="clear" w:color="FFFFCC" w:fill="FFFFFF"/>
            <w:tcMar>
              <w:top w:w="15" w:type="dxa"/>
              <w:left w:w="15" w:type="dxa"/>
              <w:right w:w="15" w:type="dxa"/>
            </w:tcMar>
            <w:vAlign w:val="center"/>
          </w:tcPr>
          <w:p w14:paraId="65B1B1A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CFA038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E65348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1E9DD607" w14:textId="77777777" w:rsidTr="0054110D">
        <w:trPr>
          <w:trHeight w:val="21"/>
        </w:trPr>
        <w:tc>
          <w:tcPr>
            <w:tcW w:w="823" w:type="pct"/>
            <w:shd w:val="clear" w:color="FFFFCC" w:fill="FFFFFF"/>
            <w:tcMar>
              <w:top w:w="15" w:type="dxa"/>
              <w:left w:w="15" w:type="dxa"/>
              <w:right w:w="15" w:type="dxa"/>
            </w:tcMar>
            <w:vAlign w:val="center"/>
          </w:tcPr>
          <w:p w14:paraId="012544C6" w14:textId="34457330"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32</w:t>
            </w:r>
          </w:p>
        </w:tc>
        <w:tc>
          <w:tcPr>
            <w:tcW w:w="686" w:type="pct"/>
            <w:shd w:val="clear" w:color="FFFFCC" w:fill="FFFFFF"/>
            <w:tcMar>
              <w:top w:w="15" w:type="dxa"/>
              <w:left w:w="15" w:type="dxa"/>
              <w:right w:w="15" w:type="dxa"/>
            </w:tcMar>
            <w:vAlign w:val="center"/>
          </w:tcPr>
          <w:p w14:paraId="0DCC204C" w14:textId="6760B68D"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359709,86</w:t>
            </w:r>
          </w:p>
        </w:tc>
        <w:tc>
          <w:tcPr>
            <w:tcW w:w="765" w:type="pct"/>
            <w:shd w:val="clear" w:color="FFFFCC" w:fill="FFFFFF"/>
            <w:tcMar>
              <w:top w:w="15" w:type="dxa"/>
              <w:left w:w="15" w:type="dxa"/>
              <w:right w:w="15" w:type="dxa"/>
            </w:tcMar>
            <w:vAlign w:val="center"/>
          </w:tcPr>
          <w:p w14:paraId="6AFFB835" w14:textId="04482F5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1228581,47</w:t>
            </w:r>
          </w:p>
        </w:tc>
        <w:tc>
          <w:tcPr>
            <w:tcW w:w="900" w:type="pct"/>
            <w:vMerge/>
            <w:shd w:val="clear" w:color="FFFFCC" w:fill="FFFFFF"/>
            <w:tcMar>
              <w:top w:w="15" w:type="dxa"/>
              <w:left w:w="15" w:type="dxa"/>
              <w:right w:w="15" w:type="dxa"/>
            </w:tcMar>
            <w:vAlign w:val="center"/>
          </w:tcPr>
          <w:p w14:paraId="6F4AC23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209FBC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40C802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3B0A01D2" w14:textId="77777777" w:rsidTr="0054110D">
        <w:trPr>
          <w:trHeight w:val="21"/>
        </w:trPr>
        <w:tc>
          <w:tcPr>
            <w:tcW w:w="823" w:type="pct"/>
            <w:shd w:val="clear" w:color="FFFFCC" w:fill="FFFFFF"/>
            <w:tcMar>
              <w:top w:w="15" w:type="dxa"/>
              <w:left w:w="15" w:type="dxa"/>
              <w:right w:w="15" w:type="dxa"/>
            </w:tcMar>
            <w:vAlign w:val="center"/>
          </w:tcPr>
          <w:p w14:paraId="0750661E" w14:textId="604C061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33</w:t>
            </w:r>
          </w:p>
        </w:tc>
        <w:tc>
          <w:tcPr>
            <w:tcW w:w="686" w:type="pct"/>
            <w:shd w:val="clear" w:color="FFFFCC" w:fill="FFFFFF"/>
            <w:tcMar>
              <w:top w:w="15" w:type="dxa"/>
              <w:left w:w="15" w:type="dxa"/>
              <w:right w:w="15" w:type="dxa"/>
            </w:tcMar>
            <w:vAlign w:val="center"/>
          </w:tcPr>
          <w:p w14:paraId="326A4505" w14:textId="5F91E3F6"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359719,31</w:t>
            </w:r>
          </w:p>
        </w:tc>
        <w:tc>
          <w:tcPr>
            <w:tcW w:w="765" w:type="pct"/>
            <w:shd w:val="clear" w:color="FFFFCC" w:fill="FFFFFF"/>
            <w:tcMar>
              <w:top w:w="15" w:type="dxa"/>
              <w:left w:w="15" w:type="dxa"/>
              <w:right w:w="15" w:type="dxa"/>
            </w:tcMar>
            <w:vAlign w:val="center"/>
          </w:tcPr>
          <w:p w14:paraId="31E6AC88" w14:textId="7AE3452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1228606,83</w:t>
            </w:r>
          </w:p>
        </w:tc>
        <w:tc>
          <w:tcPr>
            <w:tcW w:w="900" w:type="pct"/>
            <w:vMerge/>
            <w:shd w:val="clear" w:color="FFFFCC" w:fill="FFFFFF"/>
            <w:tcMar>
              <w:top w:w="15" w:type="dxa"/>
              <w:left w:w="15" w:type="dxa"/>
              <w:right w:w="15" w:type="dxa"/>
            </w:tcMar>
            <w:vAlign w:val="center"/>
          </w:tcPr>
          <w:p w14:paraId="79759D7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026EA0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FEDA61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26DC2E8" w14:textId="77777777" w:rsidTr="0054110D">
        <w:trPr>
          <w:trHeight w:val="21"/>
        </w:trPr>
        <w:tc>
          <w:tcPr>
            <w:tcW w:w="823" w:type="pct"/>
            <w:shd w:val="clear" w:color="FFFFCC" w:fill="FFFFFF"/>
            <w:tcMar>
              <w:top w:w="15" w:type="dxa"/>
              <w:left w:w="15" w:type="dxa"/>
              <w:right w:w="15" w:type="dxa"/>
            </w:tcMar>
            <w:vAlign w:val="center"/>
          </w:tcPr>
          <w:p w14:paraId="44FE7229" w14:textId="7BE0115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34</w:t>
            </w:r>
          </w:p>
        </w:tc>
        <w:tc>
          <w:tcPr>
            <w:tcW w:w="686" w:type="pct"/>
            <w:shd w:val="clear" w:color="FFFFCC" w:fill="FFFFFF"/>
            <w:tcMar>
              <w:top w:w="15" w:type="dxa"/>
              <w:left w:w="15" w:type="dxa"/>
              <w:right w:w="15" w:type="dxa"/>
            </w:tcMar>
            <w:vAlign w:val="center"/>
          </w:tcPr>
          <w:p w14:paraId="706E6044" w14:textId="5E06880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359702,34</w:t>
            </w:r>
          </w:p>
        </w:tc>
        <w:tc>
          <w:tcPr>
            <w:tcW w:w="765" w:type="pct"/>
            <w:shd w:val="clear" w:color="FFFFCC" w:fill="FFFFFF"/>
            <w:tcMar>
              <w:top w:w="15" w:type="dxa"/>
              <w:left w:w="15" w:type="dxa"/>
              <w:right w:w="15" w:type="dxa"/>
            </w:tcMar>
            <w:vAlign w:val="center"/>
          </w:tcPr>
          <w:p w14:paraId="556FF495" w14:textId="3B9D68C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1228651,72</w:t>
            </w:r>
          </w:p>
        </w:tc>
        <w:tc>
          <w:tcPr>
            <w:tcW w:w="900" w:type="pct"/>
            <w:vMerge/>
            <w:shd w:val="clear" w:color="FFFFCC" w:fill="FFFFFF"/>
            <w:tcMar>
              <w:top w:w="15" w:type="dxa"/>
              <w:left w:w="15" w:type="dxa"/>
              <w:right w:w="15" w:type="dxa"/>
            </w:tcMar>
            <w:vAlign w:val="center"/>
          </w:tcPr>
          <w:p w14:paraId="4306D6E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86FA03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D62CD6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37571DAB" w14:textId="77777777" w:rsidTr="0054110D">
        <w:trPr>
          <w:trHeight w:val="21"/>
        </w:trPr>
        <w:tc>
          <w:tcPr>
            <w:tcW w:w="823" w:type="pct"/>
            <w:shd w:val="clear" w:color="FFFFCC" w:fill="FFFFFF"/>
            <w:tcMar>
              <w:top w:w="15" w:type="dxa"/>
              <w:left w:w="15" w:type="dxa"/>
              <w:right w:w="15" w:type="dxa"/>
            </w:tcMar>
            <w:vAlign w:val="center"/>
          </w:tcPr>
          <w:p w14:paraId="1B417753" w14:textId="20C8A9C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w:t>
            </w:r>
          </w:p>
        </w:tc>
        <w:tc>
          <w:tcPr>
            <w:tcW w:w="686" w:type="pct"/>
            <w:shd w:val="clear" w:color="FFFFCC" w:fill="FFFFFF"/>
            <w:tcMar>
              <w:top w:w="15" w:type="dxa"/>
              <w:left w:w="15" w:type="dxa"/>
              <w:right w:w="15" w:type="dxa"/>
            </w:tcMar>
            <w:vAlign w:val="center"/>
          </w:tcPr>
          <w:p w14:paraId="398B5A22" w14:textId="4D250B55"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359661,24</w:t>
            </w:r>
          </w:p>
        </w:tc>
        <w:tc>
          <w:tcPr>
            <w:tcW w:w="765" w:type="pct"/>
            <w:shd w:val="clear" w:color="FFFFCC" w:fill="FFFFFF"/>
            <w:tcMar>
              <w:top w:w="15" w:type="dxa"/>
              <w:left w:w="15" w:type="dxa"/>
              <w:right w:w="15" w:type="dxa"/>
            </w:tcMar>
            <w:vAlign w:val="center"/>
          </w:tcPr>
          <w:p w14:paraId="320D9FEC" w14:textId="21309AE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1228707,47</w:t>
            </w:r>
          </w:p>
        </w:tc>
        <w:tc>
          <w:tcPr>
            <w:tcW w:w="900" w:type="pct"/>
            <w:vMerge/>
            <w:shd w:val="clear" w:color="FFFFCC" w:fill="FFFFFF"/>
            <w:tcMar>
              <w:top w:w="15" w:type="dxa"/>
              <w:left w:w="15" w:type="dxa"/>
              <w:right w:w="15" w:type="dxa"/>
            </w:tcMar>
            <w:vAlign w:val="center"/>
          </w:tcPr>
          <w:p w14:paraId="4FBCE4D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CA4109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D1CDCF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40082E6" w14:textId="77777777" w:rsidTr="0054110D">
        <w:trPr>
          <w:trHeight w:val="21"/>
        </w:trPr>
        <w:tc>
          <w:tcPr>
            <w:tcW w:w="823" w:type="pct"/>
            <w:shd w:val="clear" w:color="FFFFCC" w:fill="FFFFFF"/>
            <w:tcMar>
              <w:top w:w="15" w:type="dxa"/>
              <w:left w:w="15" w:type="dxa"/>
              <w:right w:w="15" w:type="dxa"/>
            </w:tcMar>
            <w:vAlign w:val="center"/>
          </w:tcPr>
          <w:p w14:paraId="671CDD59" w14:textId="60B2DC9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36</w:t>
            </w:r>
          </w:p>
        </w:tc>
        <w:tc>
          <w:tcPr>
            <w:tcW w:w="686" w:type="pct"/>
            <w:shd w:val="clear" w:color="FFFFCC" w:fill="FFFFFF"/>
            <w:tcMar>
              <w:top w:w="15" w:type="dxa"/>
              <w:left w:w="15" w:type="dxa"/>
              <w:right w:w="15" w:type="dxa"/>
            </w:tcMar>
            <w:vAlign w:val="center"/>
          </w:tcPr>
          <w:p w14:paraId="59649DE2" w14:textId="48C57CC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359653,26</w:t>
            </w:r>
          </w:p>
        </w:tc>
        <w:tc>
          <w:tcPr>
            <w:tcW w:w="765" w:type="pct"/>
            <w:shd w:val="clear" w:color="FFFFCC" w:fill="FFFFFF"/>
            <w:tcMar>
              <w:top w:w="15" w:type="dxa"/>
              <w:left w:w="15" w:type="dxa"/>
              <w:right w:w="15" w:type="dxa"/>
            </w:tcMar>
            <w:vAlign w:val="center"/>
          </w:tcPr>
          <w:p w14:paraId="0409DF4A" w14:textId="5B51862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1228717,31</w:t>
            </w:r>
          </w:p>
        </w:tc>
        <w:tc>
          <w:tcPr>
            <w:tcW w:w="900" w:type="pct"/>
            <w:vMerge/>
            <w:shd w:val="clear" w:color="FFFFCC" w:fill="FFFFFF"/>
            <w:tcMar>
              <w:top w:w="15" w:type="dxa"/>
              <w:left w:w="15" w:type="dxa"/>
              <w:right w:w="15" w:type="dxa"/>
            </w:tcMar>
            <w:vAlign w:val="center"/>
          </w:tcPr>
          <w:p w14:paraId="09C7DAD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3237CD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3782A6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723484C3" w14:textId="77777777" w:rsidTr="0054110D">
        <w:trPr>
          <w:trHeight w:val="21"/>
        </w:trPr>
        <w:tc>
          <w:tcPr>
            <w:tcW w:w="823" w:type="pct"/>
            <w:shd w:val="clear" w:color="FFFFCC" w:fill="FFFFFF"/>
            <w:tcMar>
              <w:top w:w="15" w:type="dxa"/>
              <w:left w:w="15" w:type="dxa"/>
              <w:right w:w="15" w:type="dxa"/>
            </w:tcMar>
            <w:vAlign w:val="center"/>
          </w:tcPr>
          <w:p w14:paraId="50FDFDB5" w14:textId="61959E60"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37</w:t>
            </w:r>
          </w:p>
        </w:tc>
        <w:tc>
          <w:tcPr>
            <w:tcW w:w="686" w:type="pct"/>
            <w:shd w:val="clear" w:color="FFFFCC" w:fill="FFFFFF"/>
            <w:tcMar>
              <w:top w:w="15" w:type="dxa"/>
              <w:left w:w="15" w:type="dxa"/>
              <w:right w:w="15" w:type="dxa"/>
            </w:tcMar>
            <w:vAlign w:val="center"/>
          </w:tcPr>
          <w:p w14:paraId="3AFAD9C1" w14:textId="43E9B8E5"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359651,45</w:t>
            </w:r>
          </w:p>
        </w:tc>
        <w:tc>
          <w:tcPr>
            <w:tcW w:w="765" w:type="pct"/>
            <w:shd w:val="clear" w:color="FFFFCC" w:fill="FFFFFF"/>
            <w:tcMar>
              <w:top w:w="15" w:type="dxa"/>
              <w:left w:w="15" w:type="dxa"/>
              <w:right w:w="15" w:type="dxa"/>
            </w:tcMar>
            <w:vAlign w:val="center"/>
          </w:tcPr>
          <w:p w14:paraId="44808227" w14:textId="7866F1DE"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1228715,60</w:t>
            </w:r>
          </w:p>
        </w:tc>
        <w:tc>
          <w:tcPr>
            <w:tcW w:w="900" w:type="pct"/>
            <w:vMerge/>
            <w:shd w:val="clear" w:color="FFFFCC" w:fill="FFFFFF"/>
            <w:tcMar>
              <w:top w:w="15" w:type="dxa"/>
              <w:left w:w="15" w:type="dxa"/>
              <w:right w:w="15" w:type="dxa"/>
            </w:tcMar>
            <w:vAlign w:val="center"/>
          </w:tcPr>
          <w:p w14:paraId="110DDF1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C3570A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92F2F4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F1695C9" w14:textId="77777777" w:rsidTr="0054110D">
        <w:trPr>
          <w:trHeight w:val="21"/>
        </w:trPr>
        <w:tc>
          <w:tcPr>
            <w:tcW w:w="823" w:type="pct"/>
            <w:shd w:val="clear" w:color="FFFFCC" w:fill="FFFFFF"/>
            <w:tcMar>
              <w:top w:w="15" w:type="dxa"/>
              <w:left w:w="15" w:type="dxa"/>
              <w:right w:w="15" w:type="dxa"/>
            </w:tcMar>
            <w:vAlign w:val="center"/>
          </w:tcPr>
          <w:p w14:paraId="13757383" w14:textId="2059D93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38</w:t>
            </w:r>
          </w:p>
        </w:tc>
        <w:tc>
          <w:tcPr>
            <w:tcW w:w="686" w:type="pct"/>
            <w:shd w:val="clear" w:color="FFFFCC" w:fill="FFFFFF"/>
            <w:tcMar>
              <w:top w:w="15" w:type="dxa"/>
              <w:left w:w="15" w:type="dxa"/>
              <w:right w:w="15" w:type="dxa"/>
            </w:tcMar>
            <w:vAlign w:val="center"/>
          </w:tcPr>
          <w:p w14:paraId="1BDD133A" w14:textId="31EE1D45"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359646,62</w:t>
            </w:r>
          </w:p>
        </w:tc>
        <w:tc>
          <w:tcPr>
            <w:tcW w:w="765" w:type="pct"/>
            <w:shd w:val="clear" w:color="FFFFCC" w:fill="FFFFFF"/>
            <w:tcMar>
              <w:top w:w="15" w:type="dxa"/>
              <w:left w:w="15" w:type="dxa"/>
              <w:right w:w="15" w:type="dxa"/>
            </w:tcMar>
            <w:vAlign w:val="center"/>
          </w:tcPr>
          <w:p w14:paraId="0B37591D" w14:textId="16E5AC3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1228720,77</w:t>
            </w:r>
          </w:p>
        </w:tc>
        <w:tc>
          <w:tcPr>
            <w:tcW w:w="900" w:type="pct"/>
            <w:vMerge/>
            <w:shd w:val="clear" w:color="FFFFCC" w:fill="FFFFFF"/>
            <w:tcMar>
              <w:top w:w="15" w:type="dxa"/>
              <w:left w:w="15" w:type="dxa"/>
              <w:right w:w="15" w:type="dxa"/>
            </w:tcMar>
            <w:vAlign w:val="center"/>
          </w:tcPr>
          <w:p w14:paraId="6562541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842180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A9FCA0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6EF609A" w14:textId="77777777" w:rsidTr="0054110D">
        <w:trPr>
          <w:trHeight w:val="21"/>
        </w:trPr>
        <w:tc>
          <w:tcPr>
            <w:tcW w:w="823" w:type="pct"/>
            <w:shd w:val="clear" w:color="FFFFCC" w:fill="FFFFFF"/>
            <w:tcMar>
              <w:top w:w="15" w:type="dxa"/>
              <w:left w:w="15" w:type="dxa"/>
              <w:right w:w="15" w:type="dxa"/>
            </w:tcMar>
            <w:vAlign w:val="center"/>
          </w:tcPr>
          <w:p w14:paraId="499CCFC0" w14:textId="040BC2A0"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39</w:t>
            </w:r>
          </w:p>
        </w:tc>
        <w:tc>
          <w:tcPr>
            <w:tcW w:w="686" w:type="pct"/>
            <w:shd w:val="clear" w:color="FFFFCC" w:fill="FFFFFF"/>
            <w:tcMar>
              <w:top w:w="15" w:type="dxa"/>
              <w:left w:w="15" w:type="dxa"/>
              <w:right w:w="15" w:type="dxa"/>
            </w:tcMar>
            <w:vAlign w:val="center"/>
          </w:tcPr>
          <w:p w14:paraId="1FDAC507" w14:textId="52361A0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359648,52</w:t>
            </w:r>
          </w:p>
        </w:tc>
        <w:tc>
          <w:tcPr>
            <w:tcW w:w="765" w:type="pct"/>
            <w:shd w:val="clear" w:color="FFFFCC" w:fill="FFFFFF"/>
            <w:tcMar>
              <w:top w:w="15" w:type="dxa"/>
              <w:left w:w="15" w:type="dxa"/>
              <w:right w:w="15" w:type="dxa"/>
            </w:tcMar>
            <w:vAlign w:val="center"/>
          </w:tcPr>
          <w:p w14:paraId="26C573F0" w14:textId="0091C80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1228722,55</w:t>
            </w:r>
          </w:p>
        </w:tc>
        <w:tc>
          <w:tcPr>
            <w:tcW w:w="900" w:type="pct"/>
            <w:vMerge/>
            <w:shd w:val="clear" w:color="FFFFCC" w:fill="FFFFFF"/>
            <w:tcMar>
              <w:top w:w="15" w:type="dxa"/>
              <w:left w:w="15" w:type="dxa"/>
              <w:right w:w="15" w:type="dxa"/>
            </w:tcMar>
            <w:vAlign w:val="center"/>
          </w:tcPr>
          <w:p w14:paraId="7FFD823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B799BD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35CB74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9275979" w14:textId="77777777" w:rsidTr="0054110D">
        <w:trPr>
          <w:trHeight w:val="21"/>
        </w:trPr>
        <w:tc>
          <w:tcPr>
            <w:tcW w:w="823" w:type="pct"/>
            <w:shd w:val="clear" w:color="FFFFCC" w:fill="FFFFFF"/>
            <w:tcMar>
              <w:top w:w="15" w:type="dxa"/>
              <w:left w:w="15" w:type="dxa"/>
              <w:right w:w="15" w:type="dxa"/>
            </w:tcMar>
            <w:vAlign w:val="center"/>
          </w:tcPr>
          <w:p w14:paraId="611C03B7" w14:textId="73B3789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40</w:t>
            </w:r>
          </w:p>
        </w:tc>
        <w:tc>
          <w:tcPr>
            <w:tcW w:w="686" w:type="pct"/>
            <w:shd w:val="clear" w:color="FFFFCC" w:fill="FFFFFF"/>
            <w:tcMar>
              <w:top w:w="15" w:type="dxa"/>
              <w:left w:w="15" w:type="dxa"/>
              <w:right w:w="15" w:type="dxa"/>
            </w:tcMar>
            <w:vAlign w:val="center"/>
          </w:tcPr>
          <w:p w14:paraId="0AC77E84" w14:textId="47259CE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359646,91</w:t>
            </w:r>
          </w:p>
        </w:tc>
        <w:tc>
          <w:tcPr>
            <w:tcW w:w="765" w:type="pct"/>
            <w:shd w:val="clear" w:color="FFFFCC" w:fill="FFFFFF"/>
            <w:tcMar>
              <w:top w:w="15" w:type="dxa"/>
              <w:left w:w="15" w:type="dxa"/>
              <w:right w:w="15" w:type="dxa"/>
            </w:tcMar>
            <w:vAlign w:val="center"/>
          </w:tcPr>
          <w:p w14:paraId="224D4B2C" w14:textId="09015F4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1228724,26</w:t>
            </w:r>
          </w:p>
        </w:tc>
        <w:tc>
          <w:tcPr>
            <w:tcW w:w="900" w:type="pct"/>
            <w:vMerge/>
            <w:shd w:val="clear" w:color="FFFFCC" w:fill="FFFFFF"/>
            <w:tcMar>
              <w:top w:w="15" w:type="dxa"/>
              <w:left w:w="15" w:type="dxa"/>
              <w:right w:w="15" w:type="dxa"/>
            </w:tcMar>
            <w:vAlign w:val="center"/>
          </w:tcPr>
          <w:p w14:paraId="0A4999D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49EE80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F382D1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E3AB8D5" w14:textId="77777777" w:rsidTr="0054110D">
        <w:trPr>
          <w:trHeight w:val="21"/>
        </w:trPr>
        <w:tc>
          <w:tcPr>
            <w:tcW w:w="823" w:type="pct"/>
            <w:shd w:val="clear" w:color="FFFFCC" w:fill="FFFFFF"/>
            <w:tcMar>
              <w:top w:w="15" w:type="dxa"/>
              <w:left w:w="15" w:type="dxa"/>
              <w:right w:w="15" w:type="dxa"/>
            </w:tcMar>
            <w:vAlign w:val="center"/>
          </w:tcPr>
          <w:p w14:paraId="4C4867CA" w14:textId="14AFF47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41</w:t>
            </w:r>
          </w:p>
        </w:tc>
        <w:tc>
          <w:tcPr>
            <w:tcW w:w="686" w:type="pct"/>
            <w:shd w:val="clear" w:color="FFFFCC" w:fill="FFFFFF"/>
            <w:tcMar>
              <w:top w:w="15" w:type="dxa"/>
              <w:left w:w="15" w:type="dxa"/>
              <w:right w:w="15" w:type="dxa"/>
            </w:tcMar>
            <w:vAlign w:val="center"/>
          </w:tcPr>
          <w:p w14:paraId="10C29564" w14:textId="3D42476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359645,98</w:t>
            </w:r>
          </w:p>
        </w:tc>
        <w:tc>
          <w:tcPr>
            <w:tcW w:w="765" w:type="pct"/>
            <w:shd w:val="clear" w:color="FFFFCC" w:fill="FFFFFF"/>
            <w:tcMar>
              <w:top w:w="15" w:type="dxa"/>
              <w:left w:w="15" w:type="dxa"/>
              <w:right w:w="15" w:type="dxa"/>
            </w:tcMar>
            <w:vAlign w:val="center"/>
          </w:tcPr>
          <w:p w14:paraId="13E9CB1D" w14:textId="32B93F6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1228725,26</w:t>
            </w:r>
          </w:p>
        </w:tc>
        <w:tc>
          <w:tcPr>
            <w:tcW w:w="900" w:type="pct"/>
            <w:vMerge/>
            <w:shd w:val="clear" w:color="FFFFCC" w:fill="FFFFFF"/>
            <w:tcMar>
              <w:top w:w="15" w:type="dxa"/>
              <w:left w:w="15" w:type="dxa"/>
              <w:right w:w="15" w:type="dxa"/>
            </w:tcMar>
            <w:vAlign w:val="center"/>
          </w:tcPr>
          <w:p w14:paraId="0B21CA5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A5C24E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C01703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3B514E3B" w14:textId="77777777" w:rsidTr="0054110D">
        <w:trPr>
          <w:trHeight w:val="21"/>
        </w:trPr>
        <w:tc>
          <w:tcPr>
            <w:tcW w:w="823" w:type="pct"/>
            <w:shd w:val="clear" w:color="FFFFCC" w:fill="FFFFFF"/>
            <w:tcMar>
              <w:top w:w="15" w:type="dxa"/>
              <w:left w:w="15" w:type="dxa"/>
              <w:right w:w="15" w:type="dxa"/>
            </w:tcMar>
            <w:vAlign w:val="center"/>
          </w:tcPr>
          <w:p w14:paraId="4F2D4703" w14:textId="07C1891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42</w:t>
            </w:r>
          </w:p>
        </w:tc>
        <w:tc>
          <w:tcPr>
            <w:tcW w:w="686" w:type="pct"/>
            <w:shd w:val="clear" w:color="FFFFCC" w:fill="FFFFFF"/>
            <w:tcMar>
              <w:top w:w="15" w:type="dxa"/>
              <w:left w:w="15" w:type="dxa"/>
              <w:right w:w="15" w:type="dxa"/>
            </w:tcMar>
            <w:vAlign w:val="center"/>
          </w:tcPr>
          <w:p w14:paraId="170A17EF" w14:textId="26B40B5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359645,70</w:t>
            </w:r>
          </w:p>
        </w:tc>
        <w:tc>
          <w:tcPr>
            <w:tcW w:w="765" w:type="pct"/>
            <w:shd w:val="clear" w:color="FFFFCC" w:fill="FFFFFF"/>
            <w:tcMar>
              <w:top w:w="15" w:type="dxa"/>
              <w:left w:w="15" w:type="dxa"/>
              <w:right w:w="15" w:type="dxa"/>
            </w:tcMar>
            <w:vAlign w:val="center"/>
          </w:tcPr>
          <w:p w14:paraId="7944D721" w14:textId="642320D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1228725,55</w:t>
            </w:r>
          </w:p>
        </w:tc>
        <w:tc>
          <w:tcPr>
            <w:tcW w:w="900" w:type="pct"/>
            <w:vMerge/>
            <w:shd w:val="clear" w:color="FFFFCC" w:fill="FFFFFF"/>
            <w:tcMar>
              <w:top w:w="15" w:type="dxa"/>
              <w:left w:w="15" w:type="dxa"/>
              <w:right w:w="15" w:type="dxa"/>
            </w:tcMar>
            <w:vAlign w:val="center"/>
          </w:tcPr>
          <w:p w14:paraId="60FE0CB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D3BA35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3F579E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227A9D66" w14:textId="77777777" w:rsidTr="0054110D">
        <w:trPr>
          <w:trHeight w:val="21"/>
        </w:trPr>
        <w:tc>
          <w:tcPr>
            <w:tcW w:w="823" w:type="pct"/>
            <w:shd w:val="clear" w:color="FFFFCC" w:fill="FFFFFF"/>
            <w:tcMar>
              <w:top w:w="15" w:type="dxa"/>
              <w:left w:w="15" w:type="dxa"/>
              <w:right w:w="15" w:type="dxa"/>
            </w:tcMar>
            <w:vAlign w:val="center"/>
          </w:tcPr>
          <w:p w14:paraId="601BED5F" w14:textId="32AF4F4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43</w:t>
            </w:r>
          </w:p>
        </w:tc>
        <w:tc>
          <w:tcPr>
            <w:tcW w:w="686" w:type="pct"/>
            <w:shd w:val="clear" w:color="FFFFCC" w:fill="FFFFFF"/>
            <w:tcMar>
              <w:top w:w="15" w:type="dxa"/>
              <w:left w:w="15" w:type="dxa"/>
              <w:right w:w="15" w:type="dxa"/>
            </w:tcMar>
            <w:vAlign w:val="center"/>
          </w:tcPr>
          <w:p w14:paraId="2A6E3F8A" w14:textId="0A80ACE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359646,20</w:t>
            </w:r>
          </w:p>
        </w:tc>
        <w:tc>
          <w:tcPr>
            <w:tcW w:w="765" w:type="pct"/>
            <w:shd w:val="clear" w:color="FFFFCC" w:fill="FFFFFF"/>
            <w:tcMar>
              <w:top w:w="15" w:type="dxa"/>
              <w:left w:w="15" w:type="dxa"/>
              <w:right w:w="15" w:type="dxa"/>
            </w:tcMar>
            <w:vAlign w:val="center"/>
          </w:tcPr>
          <w:p w14:paraId="62885C6F" w14:textId="05762BE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1228726,03</w:t>
            </w:r>
          </w:p>
        </w:tc>
        <w:tc>
          <w:tcPr>
            <w:tcW w:w="900" w:type="pct"/>
            <w:vMerge/>
            <w:shd w:val="clear" w:color="FFFFCC" w:fill="FFFFFF"/>
            <w:tcMar>
              <w:top w:w="15" w:type="dxa"/>
              <w:left w:w="15" w:type="dxa"/>
              <w:right w:w="15" w:type="dxa"/>
            </w:tcMar>
            <w:vAlign w:val="center"/>
          </w:tcPr>
          <w:p w14:paraId="244EFD3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555209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DD0132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250ECE9" w14:textId="77777777" w:rsidTr="0054110D">
        <w:trPr>
          <w:trHeight w:val="21"/>
        </w:trPr>
        <w:tc>
          <w:tcPr>
            <w:tcW w:w="823" w:type="pct"/>
            <w:shd w:val="clear" w:color="FFFFCC" w:fill="FFFFFF"/>
            <w:tcMar>
              <w:top w:w="15" w:type="dxa"/>
              <w:left w:w="15" w:type="dxa"/>
              <w:right w:w="15" w:type="dxa"/>
            </w:tcMar>
            <w:vAlign w:val="center"/>
          </w:tcPr>
          <w:p w14:paraId="0DAD14CB" w14:textId="217E2A4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44</w:t>
            </w:r>
          </w:p>
        </w:tc>
        <w:tc>
          <w:tcPr>
            <w:tcW w:w="686" w:type="pct"/>
            <w:shd w:val="clear" w:color="FFFFCC" w:fill="FFFFFF"/>
            <w:tcMar>
              <w:top w:w="15" w:type="dxa"/>
              <w:left w:w="15" w:type="dxa"/>
              <w:right w:w="15" w:type="dxa"/>
            </w:tcMar>
            <w:vAlign w:val="center"/>
          </w:tcPr>
          <w:p w14:paraId="44036193" w14:textId="0028FA4E"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359629,83</w:t>
            </w:r>
          </w:p>
        </w:tc>
        <w:tc>
          <w:tcPr>
            <w:tcW w:w="765" w:type="pct"/>
            <w:shd w:val="clear" w:color="FFFFCC" w:fill="FFFFFF"/>
            <w:tcMar>
              <w:top w:w="15" w:type="dxa"/>
              <w:left w:w="15" w:type="dxa"/>
              <w:right w:w="15" w:type="dxa"/>
            </w:tcMar>
            <w:vAlign w:val="center"/>
          </w:tcPr>
          <w:p w14:paraId="50C31639" w14:textId="3F17364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1228746,21</w:t>
            </w:r>
          </w:p>
        </w:tc>
        <w:tc>
          <w:tcPr>
            <w:tcW w:w="900" w:type="pct"/>
            <w:vMerge/>
            <w:shd w:val="clear" w:color="FFFFCC" w:fill="FFFFFF"/>
            <w:tcMar>
              <w:top w:w="15" w:type="dxa"/>
              <w:left w:w="15" w:type="dxa"/>
              <w:right w:w="15" w:type="dxa"/>
            </w:tcMar>
            <w:vAlign w:val="center"/>
          </w:tcPr>
          <w:p w14:paraId="6738700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B2ECF4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DD1BD1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6C72546B" w14:textId="77777777" w:rsidTr="0054110D">
        <w:trPr>
          <w:trHeight w:val="21"/>
        </w:trPr>
        <w:tc>
          <w:tcPr>
            <w:tcW w:w="823" w:type="pct"/>
            <w:shd w:val="clear" w:color="FFFFCC" w:fill="FFFFFF"/>
            <w:tcMar>
              <w:top w:w="15" w:type="dxa"/>
              <w:left w:w="15" w:type="dxa"/>
              <w:right w:w="15" w:type="dxa"/>
            </w:tcMar>
            <w:vAlign w:val="center"/>
          </w:tcPr>
          <w:p w14:paraId="1D7B2292" w14:textId="78897D75"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45</w:t>
            </w:r>
          </w:p>
        </w:tc>
        <w:tc>
          <w:tcPr>
            <w:tcW w:w="686" w:type="pct"/>
            <w:shd w:val="clear" w:color="FFFFCC" w:fill="FFFFFF"/>
            <w:tcMar>
              <w:top w:w="15" w:type="dxa"/>
              <w:left w:w="15" w:type="dxa"/>
              <w:right w:w="15" w:type="dxa"/>
            </w:tcMar>
            <w:vAlign w:val="center"/>
          </w:tcPr>
          <w:p w14:paraId="17EA04C5" w14:textId="4D9EE6E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359611,49</w:t>
            </w:r>
          </w:p>
        </w:tc>
        <w:tc>
          <w:tcPr>
            <w:tcW w:w="765" w:type="pct"/>
            <w:shd w:val="clear" w:color="FFFFCC" w:fill="FFFFFF"/>
            <w:tcMar>
              <w:top w:w="15" w:type="dxa"/>
              <w:left w:w="15" w:type="dxa"/>
              <w:right w:w="15" w:type="dxa"/>
            </w:tcMar>
            <w:vAlign w:val="center"/>
          </w:tcPr>
          <w:p w14:paraId="07C5C938" w14:textId="640D911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1228766,64</w:t>
            </w:r>
          </w:p>
        </w:tc>
        <w:tc>
          <w:tcPr>
            <w:tcW w:w="900" w:type="pct"/>
            <w:vMerge/>
            <w:shd w:val="clear" w:color="FFFFCC" w:fill="FFFFFF"/>
            <w:tcMar>
              <w:top w:w="15" w:type="dxa"/>
              <w:left w:w="15" w:type="dxa"/>
              <w:right w:w="15" w:type="dxa"/>
            </w:tcMar>
            <w:vAlign w:val="center"/>
          </w:tcPr>
          <w:p w14:paraId="49C5200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A6B106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861010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7B520B3" w14:textId="77777777" w:rsidTr="0054110D">
        <w:trPr>
          <w:trHeight w:val="21"/>
        </w:trPr>
        <w:tc>
          <w:tcPr>
            <w:tcW w:w="823" w:type="pct"/>
            <w:shd w:val="clear" w:color="FFFFCC" w:fill="FFFFFF"/>
            <w:tcMar>
              <w:top w:w="15" w:type="dxa"/>
              <w:left w:w="15" w:type="dxa"/>
              <w:right w:w="15" w:type="dxa"/>
            </w:tcMar>
            <w:vAlign w:val="center"/>
          </w:tcPr>
          <w:p w14:paraId="23E1139F" w14:textId="7785449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46</w:t>
            </w:r>
          </w:p>
        </w:tc>
        <w:tc>
          <w:tcPr>
            <w:tcW w:w="686" w:type="pct"/>
            <w:shd w:val="clear" w:color="FFFFCC" w:fill="FFFFFF"/>
            <w:tcMar>
              <w:top w:w="15" w:type="dxa"/>
              <w:left w:w="15" w:type="dxa"/>
              <w:right w:w="15" w:type="dxa"/>
            </w:tcMar>
            <w:vAlign w:val="center"/>
          </w:tcPr>
          <w:p w14:paraId="0CBA76EF" w14:textId="4EA5A8D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359591,74</w:t>
            </w:r>
          </w:p>
        </w:tc>
        <w:tc>
          <w:tcPr>
            <w:tcW w:w="765" w:type="pct"/>
            <w:shd w:val="clear" w:color="FFFFCC" w:fill="FFFFFF"/>
            <w:tcMar>
              <w:top w:w="15" w:type="dxa"/>
              <w:left w:w="15" w:type="dxa"/>
              <w:right w:w="15" w:type="dxa"/>
            </w:tcMar>
            <w:vAlign w:val="center"/>
          </w:tcPr>
          <w:p w14:paraId="68715CD4" w14:textId="444AA19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1228786,70</w:t>
            </w:r>
          </w:p>
        </w:tc>
        <w:tc>
          <w:tcPr>
            <w:tcW w:w="900" w:type="pct"/>
            <w:vMerge/>
            <w:shd w:val="clear" w:color="FFFFCC" w:fill="FFFFFF"/>
            <w:tcMar>
              <w:top w:w="15" w:type="dxa"/>
              <w:left w:w="15" w:type="dxa"/>
              <w:right w:w="15" w:type="dxa"/>
            </w:tcMar>
            <w:vAlign w:val="center"/>
          </w:tcPr>
          <w:p w14:paraId="60031F1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2CC624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5E4704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10BFA06" w14:textId="77777777" w:rsidTr="0054110D">
        <w:trPr>
          <w:trHeight w:val="21"/>
        </w:trPr>
        <w:tc>
          <w:tcPr>
            <w:tcW w:w="823" w:type="pct"/>
            <w:shd w:val="clear" w:color="FFFFCC" w:fill="FFFFFF"/>
            <w:tcMar>
              <w:top w:w="15" w:type="dxa"/>
              <w:left w:w="15" w:type="dxa"/>
              <w:right w:w="15" w:type="dxa"/>
            </w:tcMar>
            <w:vAlign w:val="center"/>
          </w:tcPr>
          <w:p w14:paraId="31B69622" w14:textId="7E26BA4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47</w:t>
            </w:r>
          </w:p>
        </w:tc>
        <w:tc>
          <w:tcPr>
            <w:tcW w:w="686" w:type="pct"/>
            <w:shd w:val="clear" w:color="FFFFCC" w:fill="FFFFFF"/>
            <w:tcMar>
              <w:top w:w="15" w:type="dxa"/>
              <w:left w:w="15" w:type="dxa"/>
              <w:right w:w="15" w:type="dxa"/>
            </w:tcMar>
            <w:vAlign w:val="center"/>
          </w:tcPr>
          <w:p w14:paraId="44AA6FAB" w14:textId="2EC5497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359592,66</w:t>
            </w:r>
          </w:p>
        </w:tc>
        <w:tc>
          <w:tcPr>
            <w:tcW w:w="765" w:type="pct"/>
            <w:shd w:val="clear" w:color="FFFFCC" w:fill="FFFFFF"/>
            <w:tcMar>
              <w:top w:w="15" w:type="dxa"/>
              <w:left w:w="15" w:type="dxa"/>
              <w:right w:w="15" w:type="dxa"/>
            </w:tcMar>
            <w:vAlign w:val="center"/>
          </w:tcPr>
          <w:p w14:paraId="598ABA60" w14:textId="61A0A7C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1228787,62</w:t>
            </w:r>
          </w:p>
        </w:tc>
        <w:tc>
          <w:tcPr>
            <w:tcW w:w="900" w:type="pct"/>
            <w:vMerge/>
            <w:shd w:val="clear" w:color="FFFFCC" w:fill="FFFFFF"/>
            <w:tcMar>
              <w:top w:w="15" w:type="dxa"/>
              <w:left w:w="15" w:type="dxa"/>
              <w:right w:w="15" w:type="dxa"/>
            </w:tcMar>
            <w:vAlign w:val="center"/>
          </w:tcPr>
          <w:p w14:paraId="3A1CEB1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274832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AD7BA1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2497B0AA" w14:textId="77777777" w:rsidTr="0054110D">
        <w:trPr>
          <w:trHeight w:val="21"/>
        </w:trPr>
        <w:tc>
          <w:tcPr>
            <w:tcW w:w="823" w:type="pct"/>
            <w:shd w:val="clear" w:color="FFFFCC" w:fill="FFFFFF"/>
            <w:tcMar>
              <w:top w:w="15" w:type="dxa"/>
              <w:left w:w="15" w:type="dxa"/>
              <w:right w:w="15" w:type="dxa"/>
            </w:tcMar>
            <w:vAlign w:val="center"/>
          </w:tcPr>
          <w:p w14:paraId="4D322F22" w14:textId="0F2B6032"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194709C4" w14:textId="7E67E0FD"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359585,16</w:t>
            </w:r>
          </w:p>
        </w:tc>
        <w:tc>
          <w:tcPr>
            <w:tcW w:w="765" w:type="pct"/>
            <w:shd w:val="clear" w:color="FFFFCC" w:fill="FFFFFF"/>
            <w:tcMar>
              <w:top w:w="15" w:type="dxa"/>
              <w:left w:w="15" w:type="dxa"/>
              <w:right w:w="15" w:type="dxa"/>
            </w:tcMar>
            <w:vAlign w:val="center"/>
          </w:tcPr>
          <w:p w14:paraId="554E5295" w14:textId="1C93FCC4"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1228795,98</w:t>
            </w:r>
          </w:p>
        </w:tc>
        <w:tc>
          <w:tcPr>
            <w:tcW w:w="900" w:type="pct"/>
            <w:vMerge/>
            <w:shd w:val="clear" w:color="FFFFCC" w:fill="FFFFFF"/>
            <w:tcMar>
              <w:top w:w="15" w:type="dxa"/>
              <w:left w:w="15" w:type="dxa"/>
              <w:right w:w="15" w:type="dxa"/>
            </w:tcMar>
            <w:vAlign w:val="center"/>
          </w:tcPr>
          <w:p w14:paraId="38C308A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D30B9E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1599436"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bl>
    <w:p w14:paraId="13A84C2E" w14:textId="77777777" w:rsidR="00B1597F" w:rsidRDefault="00B1597F" w:rsidP="00691309">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5512B374" w14:textId="2C21B32D" w:rsidR="003943CB" w:rsidRDefault="00257C7E" w:rsidP="00515AC8">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257C7E">
        <w:rPr>
          <w:rFonts w:ascii="Times New Roman" w:hAnsi="Times New Roman"/>
          <w:b/>
          <w:sz w:val="28"/>
          <w:szCs w:val="28"/>
        </w:rPr>
        <w:t>Таблица описания местоположения границ территории ЗРЗ-0</w:t>
      </w:r>
    </w:p>
    <w:p w14:paraId="490150B7" w14:textId="77777777" w:rsidR="00257C7E" w:rsidRDefault="00257C7E"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38"/>
        <w:gridCol w:w="2035"/>
        <w:gridCol w:w="4756"/>
      </w:tblGrid>
      <w:tr w:rsidR="00257C7E" w:rsidRPr="00166EE5" w14:paraId="4C2D4600" w14:textId="77777777" w:rsidTr="0054110D">
        <w:trPr>
          <w:trHeight w:val="213"/>
        </w:trPr>
        <w:tc>
          <w:tcPr>
            <w:tcW w:w="2366" w:type="pct"/>
            <w:gridSpan w:val="2"/>
            <w:vAlign w:val="center"/>
          </w:tcPr>
          <w:p w14:paraId="331A4357"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Прохождение границы</w:t>
            </w:r>
          </w:p>
        </w:tc>
        <w:tc>
          <w:tcPr>
            <w:tcW w:w="2634" w:type="pct"/>
            <w:vMerge w:val="restart"/>
            <w:vAlign w:val="center"/>
          </w:tcPr>
          <w:p w14:paraId="1196404B"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Описание прохождения границы</w:t>
            </w:r>
          </w:p>
        </w:tc>
      </w:tr>
      <w:tr w:rsidR="00257C7E" w:rsidRPr="00166EE5" w14:paraId="25E55166" w14:textId="77777777" w:rsidTr="0054110D">
        <w:trPr>
          <w:trHeight w:val="108"/>
        </w:trPr>
        <w:tc>
          <w:tcPr>
            <w:tcW w:w="1239" w:type="pct"/>
            <w:vAlign w:val="center"/>
          </w:tcPr>
          <w:p w14:paraId="7FE35626"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от точки</w:t>
            </w:r>
          </w:p>
        </w:tc>
        <w:tc>
          <w:tcPr>
            <w:tcW w:w="1127" w:type="pct"/>
            <w:vAlign w:val="center"/>
          </w:tcPr>
          <w:p w14:paraId="4F6CDC13"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до точки</w:t>
            </w:r>
          </w:p>
        </w:tc>
        <w:tc>
          <w:tcPr>
            <w:tcW w:w="2634" w:type="pct"/>
            <w:vMerge/>
            <w:vAlign w:val="center"/>
          </w:tcPr>
          <w:p w14:paraId="1E43B0E0"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p>
        </w:tc>
      </w:tr>
      <w:tr w:rsidR="00F648F0" w:rsidRPr="00166EE5" w14:paraId="1E58B244" w14:textId="77777777" w:rsidTr="00A35A3B">
        <w:trPr>
          <w:trHeight w:val="271"/>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69708F97" w14:textId="58579F4C"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lang w:val="en-US"/>
              </w:rPr>
              <w:t>1</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E419662" w14:textId="3BB89B79"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lang w:val="en-US"/>
              </w:rPr>
              <w:t>2</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5532F11C" w14:textId="4743CFA1" w:rsidR="00F648F0" w:rsidRPr="00F648F0" w:rsidRDefault="00F648F0" w:rsidP="00F648F0">
            <w:pPr>
              <w:pStyle w:val="ConsPlusNormal"/>
              <w:spacing w:line="276" w:lineRule="auto"/>
              <w:ind w:firstLine="0"/>
              <w:rPr>
                <w:rFonts w:ascii="Times New Roman" w:hAnsi="Times New Roman" w:cs="Times New Roman"/>
                <w:iCs/>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- 35,54 м</w:t>
            </w:r>
          </w:p>
        </w:tc>
      </w:tr>
      <w:tr w:rsidR="00F648F0" w:rsidRPr="00166EE5" w14:paraId="2FD4F293"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4BBB8E2E" w14:textId="735C2776"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lang w:val="en-US"/>
              </w:rPr>
              <w:t>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54A4C61" w14:textId="382C7819"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lang w:val="en-US"/>
              </w:rPr>
              <w:t>3</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3E6124FE" w14:textId="0F813C3E" w:rsidR="00F648F0" w:rsidRPr="00F648F0" w:rsidRDefault="00F648F0" w:rsidP="00F648F0">
            <w:pPr>
              <w:pStyle w:val="ConsPlusNormal"/>
              <w:spacing w:line="276" w:lineRule="auto"/>
              <w:ind w:firstLine="0"/>
              <w:rPr>
                <w:rFonts w:ascii="Times New Roman" w:hAnsi="Times New Roman" w:cs="Times New Roman"/>
                <w:iCs/>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- 10,96 м</w:t>
            </w:r>
          </w:p>
        </w:tc>
      </w:tr>
      <w:tr w:rsidR="00F648F0" w:rsidRPr="00166EE5" w14:paraId="6CD3E0B2"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176AC420" w14:textId="094A3E5A"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lang w:val="en-US"/>
              </w:rPr>
              <w:lastRenderedPageBreak/>
              <w:t>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5F2C77A" w14:textId="3390EA1D"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lang w:val="en-US"/>
              </w:rPr>
              <w:t>4</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7DDB9AF0" w14:textId="6BF0C773" w:rsidR="00F648F0" w:rsidRPr="00F648F0" w:rsidRDefault="00F648F0" w:rsidP="00F648F0">
            <w:pPr>
              <w:pStyle w:val="ConsPlusNormal"/>
              <w:spacing w:line="276" w:lineRule="auto"/>
              <w:ind w:firstLine="0"/>
              <w:rPr>
                <w:rFonts w:ascii="Times New Roman" w:hAnsi="Times New Roman" w:cs="Times New Roman"/>
                <w:iCs/>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- 27,19 м</w:t>
            </w:r>
          </w:p>
        </w:tc>
      </w:tr>
      <w:tr w:rsidR="00F648F0" w:rsidRPr="00166EE5" w14:paraId="6B6E38A0"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17600214" w14:textId="5FBB5F86"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lang w:val="en-US"/>
              </w:rPr>
              <w:t>4</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93C8504" w14:textId="3A6C6453"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lang w:val="en-US"/>
              </w:rPr>
              <w:t>5</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01C7DCCC" w14:textId="0F207812" w:rsidR="00F648F0" w:rsidRPr="00F648F0" w:rsidRDefault="00F648F0" w:rsidP="00F648F0">
            <w:pPr>
              <w:pStyle w:val="ConsPlusNormal"/>
              <w:spacing w:line="276" w:lineRule="auto"/>
              <w:ind w:firstLine="0"/>
              <w:rPr>
                <w:rFonts w:ascii="Times New Roman" w:hAnsi="Times New Roman" w:cs="Times New Roman"/>
                <w:iCs/>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- 33,91 м</w:t>
            </w:r>
          </w:p>
        </w:tc>
      </w:tr>
      <w:tr w:rsidR="00F648F0" w:rsidRPr="00166EE5" w14:paraId="54C77F1D"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7E7F4D02" w14:textId="71AB1BBC"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lang w:val="en-US"/>
              </w:rPr>
              <w:t>5</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4BA3272" w14:textId="49241A71"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color w:val="000000" w:themeColor="text1"/>
                <w:sz w:val="24"/>
                <w:szCs w:val="24"/>
                <w:lang w:val="en-US"/>
              </w:rPr>
              <w:t>6</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262E2ED6" w14:textId="6BAB1697" w:rsidR="00F648F0" w:rsidRPr="00F648F0" w:rsidRDefault="00F648F0" w:rsidP="00F648F0">
            <w:pPr>
              <w:pStyle w:val="ConsPlusNormal"/>
              <w:spacing w:line="276" w:lineRule="auto"/>
              <w:ind w:firstLine="0"/>
              <w:rPr>
                <w:rFonts w:ascii="Times New Roman" w:hAnsi="Times New Roman" w:cs="Times New Roman"/>
                <w:iCs/>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- 20,01 м</w:t>
            </w:r>
          </w:p>
        </w:tc>
      </w:tr>
      <w:tr w:rsidR="00F648F0" w:rsidRPr="00166EE5" w14:paraId="356F2E9B"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04645E4B" w14:textId="36035720"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lang w:val="en-US"/>
              </w:rPr>
              <w:t>6</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9822629" w14:textId="541172BE"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color w:val="000000" w:themeColor="text1"/>
                <w:sz w:val="24"/>
                <w:szCs w:val="24"/>
                <w:lang w:val="en-US"/>
              </w:rPr>
              <w:t>7</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30FEAE3D" w14:textId="1D8E86B5" w:rsidR="00F648F0" w:rsidRPr="00F648F0" w:rsidRDefault="00F648F0" w:rsidP="00F648F0">
            <w:pPr>
              <w:pStyle w:val="ConsPlusNormal"/>
              <w:spacing w:line="276" w:lineRule="auto"/>
              <w:ind w:firstLine="0"/>
              <w:rPr>
                <w:rFonts w:ascii="Times New Roman" w:hAnsi="Times New Roman" w:cs="Times New Roman"/>
                <w:iCs/>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- 39,16 м</w:t>
            </w:r>
          </w:p>
        </w:tc>
      </w:tr>
      <w:tr w:rsidR="00F648F0" w:rsidRPr="00166EE5" w14:paraId="20CD3022"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055BBEFD" w14:textId="60B06DE3"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lang w:val="en-US"/>
              </w:rPr>
              <w:t>7</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2BBA98BF" w14:textId="71B2333C"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color w:val="000000" w:themeColor="text1"/>
                <w:sz w:val="24"/>
                <w:szCs w:val="24"/>
                <w:lang w:val="en-US"/>
              </w:rPr>
              <w:t>8</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3082B101" w14:textId="7FD29E4C" w:rsidR="00F648F0" w:rsidRPr="00F648F0" w:rsidRDefault="00F648F0" w:rsidP="00F648F0">
            <w:pPr>
              <w:pStyle w:val="ConsPlusNormal"/>
              <w:spacing w:line="276" w:lineRule="auto"/>
              <w:ind w:firstLine="0"/>
              <w:rPr>
                <w:rFonts w:ascii="Times New Roman" w:hAnsi="Times New Roman" w:cs="Times New Roman"/>
                <w:iCs/>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- 27,35 м</w:t>
            </w:r>
          </w:p>
        </w:tc>
      </w:tr>
      <w:tr w:rsidR="00F648F0" w:rsidRPr="00166EE5" w14:paraId="16BCB6DB"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7ABC47BD" w14:textId="0F68D518"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lang w:val="en-US"/>
              </w:rPr>
              <w:t>8</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24191120" w14:textId="441D513E"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color w:val="000000" w:themeColor="text1"/>
                <w:sz w:val="24"/>
                <w:szCs w:val="24"/>
                <w:lang w:val="en-US"/>
              </w:rPr>
              <w:t>9</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70B2CF04" w14:textId="4E0FD3ED" w:rsidR="00F648F0" w:rsidRPr="00F648F0" w:rsidRDefault="00F648F0" w:rsidP="00F648F0">
            <w:pPr>
              <w:pStyle w:val="ConsPlusNormal"/>
              <w:spacing w:line="276" w:lineRule="auto"/>
              <w:ind w:firstLine="0"/>
              <w:rPr>
                <w:rFonts w:ascii="Times New Roman" w:hAnsi="Times New Roman" w:cs="Times New Roman"/>
                <w:iCs/>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- 28,17 м</w:t>
            </w:r>
          </w:p>
        </w:tc>
      </w:tr>
      <w:tr w:rsidR="00F648F0" w:rsidRPr="00166EE5" w14:paraId="68CBA5F0"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7AD57914" w14:textId="6E2D2388"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9</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6A92EC94" w14:textId="54B90760"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10</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218AE6F9" w14:textId="504210ED"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- 6,91 м</w:t>
            </w:r>
          </w:p>
        </w:tc>
      </w:tr>
      <w:tr w:rsidR="00F648F0" w:rsidRPr="00166EE5" w14:paraId="4FD191AF"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1D5E3B6B" w14:textId="5777C860"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10</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31A3B28" w14:textId="294EF1E7"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11</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605C4BB7" w14:textId="1190282C"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- 102,74 м</w:t>
            </w:r>
          </w:p>
        </w:tc>
      </w:tr>
      <w:tr w:rsidR="00F648F0" w:rsidRPr="00166EE5" w14:paraId="3A5EDF72"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5FF0F487" w14:textId="0B930851"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11</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39E1B97B" w14:textId="22B2CEDD"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12</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239586BE" w14:textId="6261CBD1"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- 23,67 м</w:t>
            </w:r>
          </w:p>
        </w:tc>
      </w:tr>
      <w:tr w:rsidR="00F648F0" w:rsidRPr="00166EE5" w14:paraId="03302ED6"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3725B78D" w14:textId="3D0C15F5"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12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3CFF7D55" w14:textId="13B3294E"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13</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3077E8F1" w14:textId="5CD4F4BB"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северо-запад</w:t>
            </w:r>
            <w:proofErr w:type="spellEnd"/>
            <w:r w:rsidRPr="00F648F0">
              <w:rPr>
                <w:rFonts w:ascii="Times New Roman" w:hAnsi="Times New Roman" w:cs="Times New Roman"/>
                <w:color w:val="000000" w:themeColor="text1"/>
                <w:sz w:val="24"/>
                <w:szCs w:val="24"/>
                <w:lang w:val="en-US"/>
              </w:rPr>
              <w:t xml:space="preserve"> - 4</w:t>
            </w:r>
            <w:r w:rsidRPr="00F648F0">
              <w:rPr>
                <w:rFonts w:ascii="Times New Roman" w:hAnsi="Times New Roman" w:cs="Times New Roman"/>
                <w:color w:val="000000" w:themeColor="text1"/>
                <w:sz w:val="24"/>
                <w:szCs w:val="24"/>
              </w:rPr>
              <w:t>,00</w:t>
            </w:r>
            <w:r w:rsidRPr="00F648F0">
              <w:rPr>
                <w:rFonts w:ascii="Times New Roman" w:hAnsi="Times New Roman" w:cs="Times New Roman"/>
                <w:color w:val="000000" w:themeColor="text1"/>
                <w:sz w:val="24"/>
                <w:szCs w:val="24"/>
                <w:lang w:val="en-US"/>
              </w:rPr>
              <w:t xml:space="preserve"> м</w:t>
            </w:r>
          </w:p>
        </w:tc>
      </w:tr>
      <w:tr w:rsidR="00F648F0" w:rsidRPr="00166EE5" w14:paraId="1B431744"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6D51D716" w14:textId="661FFFEE"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13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7B565B1" w14:textId="74AA3DB3"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14</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050B3D80" w14:textId="70BD81AC"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- 27,53 м</w:t>
            </w:r>
          </w:p>
        </w:tc>
      </w:tr>
      <w:tr w:rsidR="00F648F0" w:rsidRPr="00166EE5" w14:paraId="6DCB28DF"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66C7B342" w14:textId="2E21EEB7"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14</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634DCDF" w14:textId="66CFB49A"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15</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050A0E17" w14:textId="31249839"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- 38,37 м</w:t>
            </w:r>
          </w:p>
        </w:tc>
      </w:tr>
      <w:tr w:rsidR="00F648F0" w:rsidRPr="00166EE5" w14:paraId="347B2E51"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46C46C21" w14:textId="29D15885"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15</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874F611" w14:textId="5F3DB451"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16</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3A10E057" w14:textId="63F09C8B"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северо-запад</w:t>
            </w:r>
            <w:proofErr w:type="spellEnd"/>
            <w:r w:rsidRPr="00F648F0">
              <w:rPr>
                <w:rFonts w:ascii="Times New Roman" w:hAnsi="Times New Roman" w:cs="Times New Roman"/>
                <w:color w:val="000000" w:themeColor="text1"/>
                <w:sz w:val="24"/>
                <w:szCs w:val="24"/>
                <w:lang w:val="en-US"/>
              </w:rPr>
              <w:t xml:space="preserve"> - 12,03 м</w:t>
            </w:r>
          </w:p>
        </w:tc>
      </w:tr>
      <w:tr w:rsidR="00F648F0" w:rsidRPr="00166EE5" w14:paraId="60C612BE"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1B2EDE96" w14:textId="4A90998E"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16</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01DD3F7" w14:textId="285FBC59"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17</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4359A2C4" w14:textId="20B27889"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- 39,23 м</w:t>
            </w:r>
          </w:p>
        </w:tc>
      </w:tr>
      <w:tr w:rsidR="00F648F0" w:rsidRPr="00166EE5" w14:paraId="06516E9F"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280FEA34" w14:textId="76B6EED1"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17</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5989E91" w14:textId="62F4B3BF"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18</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4B07D3B4" w14:textId="79C6D2CB"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- 27,52 м</w:t>
            </w:r>
          </w:p>
        </w:tc>
      </w:tr>
      <w:tr w:rsidR="00F648F0" w:rsidRPr="00166EE5" w14:paraId="2E9E44C6"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7A8A2F69" w14:textId="0A976966"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18</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2249C2E9" w14:textId="6DB31EFB"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19</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02C7308D" w14:textId="5B91AA55"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северо-запад</w:t>
            </w:r>
            <w:proofErr w:type="spellEnd"/>
            <w:r w:rsidRPr="00F648F0">
              <w:rPr>
                <w:rFonts w:ascii="Times New Roman" w:hAnsi="Times New Roman" w:cs="Times New Roman"/>
                <w:color w:val="000000" w:themeColor="text1"/>
                <w:sz w:val="24"/>
                <w:szCs w:val="24"/>
                <w:lang w:val="en-US"/>
              </w:rPr>
              <w:t xml:space="preserve"> - 4</w:t>
            </w:r>
            <w:r w:rsidRPr="00F648F0">
              <w:rPr>
                <w:rFonts w:ascii="Times New Roman" w:hAnsi="Times New Roman" w:cs="Times New Roman"/>
                <w:color w:val="000000" w:themeColor="text1"/>
                <w:sz w:val="24"/>
                <w:szCs w:val="24"/>
              </w:rPr>
              <w:t>,00</w:t>
            </w:r>
            <w:r w:rsidRPr="00F648F0">
              <w:rPr>
                <w:rFonts w:ascii="Times New Roman" w:hAnsi="Times New Roman" w:cs="Times New Roman"/>
                <w:color w:val="000000" w:themeColor="text1"/>
                <w:sz w:val="24"/>
                <w:szCs w:val="24"/>
                <w:lang w:val="en-US"/>
              </w:rPr>
              <w:t xml:space="preserve"> м</w:t>
            </w:r>
          </w:p>
        </w:tc>
      </w:tr>
      <w:tr w:rsidR="00F648F0" w:rsidRPr="00166EE5" w14:paraId="1497602F"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5A203DA3" w14:textId="3E59385F"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19</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21E973F4" w14:textId="7FD47C5C"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20</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14121409" w14:textId="7E4070FE"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- 23,86 м</w:t>
            </w:r>
          </w:p>
        </w:tc>
      </w:tr>
      <w:tr w:rsidR="00F648F0" w:rsidRPr="00166EE5" w14:paraId="1FFA84A4"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062761CC" w14:textId="2DACFD2B"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20</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2FDF904C" w14:textId="60792925"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21</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2EAF8E80" w14:textId="093BB29E"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- 103,19 м</w:t>
            </w:r>
          </w:p>
        </w:tc>
      </w:tr>
      <w:tr w:rsidR="00F648F0" w:rsidRPr="00166EE5" w14:paraId="58DB52EB"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4E840529" w14:textId="773B6607"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21</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39C6CAA4" w14:textId="3CC6234A"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22</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1A58B9C4" w14:textId="52401211"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- 8,82 м</w:t>
            </w:r>
          </w:p>
        </w:tc>
      </w:tr>
      <w:tr w:rsidR="00F648F0" w:rsidRPr="00166EE5" w14:paraId="09283AB8"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6431E70C" w14:textId="19FD973F"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22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697996D1" w14:textId="30A01A57"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23</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789BB97F" w14:textId="7F01F8A1"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- 10,72 м</w:t>
            </w:r>
          </w:p>
        </w:tc>
      </w:tr>
      <w:tr w:rsidR="00F648F0" w:rsidRPr="00166EE5" w14:paraId="5C866A3C"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613EF1CF" w14:textId="0D639E89"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23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6CF7CD2" w14:textId="41C5A96A"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24</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20F47056" w14:textId="09AC2C42"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северо-запад</w:t>
            </w:r>
            <w:proofErr w:type="spellEnd"/>
            <w:r w:rsidRPr="00F648F0">
              <w:rPr>
                <w:rFonts w:ascii="Times New Roman" w:hAnsi="Times New Roman" w:cs="Times New Roman"/>
                <w:color w:val="000000" w:themeColor="text1"/>
                <w:sz w:val="24"/>
                <w:szCs w:val="24"/>
                <w:lang w:val="en-US"/>
              </w:rPr>
              <w:t xml:space="preserve"> - 32,99 м</w:t>
            </w:r>
          </w:p>
        </w:tc>
      </w:tr>
      <w:tr w:rsidR="00F648F0" w:rsidRPr="00166EE5" w14:paraId="2FCCF020"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6936D7D1" w14:textId="5F07C06B"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24</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8026F00" w14:textId="476DBFEF"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25</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1069396E" w14:textId="2D2A8584"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северо-запад</w:t>
            </w:r>
            <w:proofErr w:type="spellEnd"/>
            <w:r w:rsidRPr="00F648F0">
              <w:rPr>
                <w:rFonts w:ascii="Times New Roman" w:hAnsi="Times New Roman" w:cs="Times New Roman"/>
                <w:color w:val="000000" w:themeColor="text1"/>
                <w:sz w:val="24"/>
                <w:szCs w:val="24"/>
                <w:lang w:val="en-US"/>
              </w:rPr>
              <w:t xml:space="preserve"> - 66,52 м</w:t>
            </w:r>
          </w:p>
        </w:tc>
      </w:tr>
      <w:tr w:rsidR="00F648F0" w:rsidRPr="00166EE5" w14:paraId="65CADA98"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66871BB2" w14:textId="4F18FD21"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25</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683E7618" w14:textId="0CB3C83D"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26</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3F456F47" w14:textId="5350F2DE"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северо-запад</w:t>
            </w:r>
            <w:proofErr w:type="spellEnd"/>
            <w:r w:rsidRPr="00F648F0">
              <w:rPr>
                <w:rFonts w:ascii="Times New Roman" w:hAnsi="Times New Roman" w:cs="Times New Roman"/>
                <w:color w:val="000000" w:themeColor="text1"/>
                <w:sz w:val="24"/>
                <w:szCs w:val="24"/>
                <w:lang w:val="en-US"/>
              </w:rPr>
              <w:t xml:space="preserve"> - 49,2</w:t>
            </w:r>
            <w:r w:rsidRPr="00F648F0">
              <w:rPr>
                <w:rFonts w:ascii="Times New Roman" w:hAnsi="Times New Roman" w:cs="Times New Roman"/>
                <w:color w:val="000000" w:themeColor="text1"/>
                <w:sz w:val="24"/>
                <w:szCs w:val="24"/>
              </w:rPr>
              <w:t>0</w:t>
            </w:r>
            <w:r w:rsidRPr="00F648F0">
              <w:rPr>
                <w:rFonts w:ascii="Times New Roman" w:hAnsi="Times New Roman" w:cs="Times New Roman"/>
                <w:color w:val="000000" w:themeColor="text1"/>
                <w:sz w:val="24"/>
                <w:szCs w:val="24"/>
                <w:lang w:val="en-US"/>
              </w:rPr>
              <w:t xml:space="preserve"> м</w:t>
            </w:r>
          </w:p>
        </w:tc>
      </w:tr>
      <w:tr w:rsidR="00F648F0" w:rsidRPr="00166EE5" w14:paraId="0C1A1F79"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5BA9B508" w14:textId="1AD72D03"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26</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892D58A" w14:textId="4BE68842"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27</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5416DC9C" w14:textId="63820749"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северо-запад</w:t>
            </w:r>
            <w:proofErr w:type="spellEnd"/>
            <w:r w:rsidRPr="00F648F0">
              <w:rPr>
                <w:rFonts w:ascii="Times New Roman" w:hAnsi="Times New Roman" w:cs="Times New Roman"/>
                <w:color w:val="000000" w:themeColor="text1"/>
                <w:sz w:val="24"/>
                <w:szCs w:val="24"/>
                <w:lang w:val="en-US"/>
              </w:rPr>
              <w:t xml:space="preserve"> - 36,13 м</w:t>
            </w:r>
          </w:p>
        </w:tc>
      </w:tr>
      <w:tr w:rsidR="00F648F0" w:rsidRPr="00166EE5" w14:paraId="1D54A488"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71FD601C" w14:textId="1413BE0B"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27</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205CFED2" w14:textId="546E58F4"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28</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2AA88074" w14:textId="0E5E7728"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северо-запад</w:t>
            </w:r>
            <w:proofErr w:type="spellEnd"/>
            <w:r w:rsidRPr="00F648F0">
              <w:rPr>
                <w:rFonts w:ascii="Times New Roman" w:hAnsi="Times New Roman" w:cs="Times New Roman"/>
                <w:color w:val="000000" w:themeColor="text1"/>
                <w:sz w:val="24"/>
                <w:szCs w:val="24"/>
                <w:lang w:val="en-US"/>
              </w:rPr>
              <w:t xml:space="preserve"> - 30,89 м</w:t>
            </w:r>
          </w:p>
        </w:tc>
      </w:tr>
      <w:tr w:rsidR="00F648F0" w:rsidRPr="00166EE5" w14:paraId="523BA110"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145C7120" w14:textId="3B52DB64"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28</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396C82A9" w14:textId="74B75F52"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29</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12DD636A" w14:textId="590DE1C4"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северо-запад</w:t>
            </w:r>
            <w:proofErr w:type="spellEnd"/>
            <w:r w:rsidRPr="00F648F0">
              <w:rPr>
                <w:rFonts w:ascii="Times New Roman" w:hAnsi="Times New Roman" w:cs="Times New Roman"/>
                <w:color w:val="000000" w:themeColor="text1"/>
                <w:sz w:val="24"/>
                <w:szCs w:val="24"/>
                <w:lang w:val="en-US"/>
              </w:rPr>
              <w:t xml:space="preserve"> - 40,81 м</w:t>
            </w:r>
          </w:p>
        </w:tc>
      </w:tr>
      <w:tr w:rsidR="00F648F0" w:rsidRPr="00166EE5" w14:paraId="5603F35C"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668D4352" w14:textId="1824772B"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29</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45C954D" w14:textId="49FC5DA0"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30</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7ED8961E" w14:textId="049B0ACD"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- 20,05 м</w:t>
            </w:r>
          </w:p>
        </w:tc>
      </w:tr>
      <w:tr w:rsidR="00F648F0" w:rsidRPr="00166EE5" w14:paraId="377DE6B1"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3A4A5929" w14:textId="3881CF1D"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lastRenderedPageBreak/>
              <w:t>30</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14B3B9B" w14:textId="66F34D65"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31</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4E3A8E9C" w14:textId="4AFA11D8"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w:t>
            </w:r>
            <w:r w:rsidRPr="00F648F0">
              <w:rPr>
                <w:rFonts w:ascii="Times New Roman" w:hAnsi="Times New Roman" w:cs="Times New Roman"/>
                <w:color w:val="000000" w:themeColor="text1"/>
                <w:sz w:val="24"/>
                <w:szCs w:val="24"/>
              </w:rPr>
              <w:t>7,23</w:t>
            </w:r>
            <w:r w:rsidRPr="00F648F0">
              <w:rPr>
                <w:rFonts w:ascii="Times New Roman" w:hAnsi="Times New Roman" w:cs="Times New Roman"/>
                <w:color w:val="000000" w:themeColor="text1"/>
                <w:sz w:val="24"/>
                <w:szCs w:val="24"/>
                <w:lang w:val="en-US"/>
              </w:rPr>
              <w:t xml:space="preserve"> м</w:t>
            </w:r>
          </w:p>
        </w:tc>
      </w:tr>
      <w:tr w:rsidR="00F648F0" w:rsidRPr="00166EE5" w14:paraId="4B27CDF6"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50CC23D1" w14:textId="0762A83E"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31</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286D85A" w14:textId="6EDCF596"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32</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4A26BCDA" w14:textId="768B6E39"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w:t>
            </w:r>
            <w:r w:rsidRPr="00F648F0">
              <w:rPr>
                <w:rFonts w:ascii="Times New Roman" w:hAnsi="Times New Roman" w:cs="Times New Roman"/>
                <w:color w:val="000000" w:themeColor="text1"/>
                <w:sz w:val="24"/>
                <w:szCs w:val="24"/>
              </w:rPr>
              <w:t>16</w:t>
            </w:r>
            <w:r w:rsidRPr="00F648F0">
              <w:rPr>
                <w:rFonts w:ascii="Times New Roman" w:hAnsi="Times New Roman" w:cs="Times New Roman"/>
                <w:color w:val="000000" w:themeColor="text1"/>
                <w:sz w:val="24"/>
                <w:szCs w:val="24"/>
                <w:lang w:val="en-US"/>
              </w:rPr>
              <w:t>,</w:t>
            </w:r>
            <w:r w:rsidRPr="00F648F0">
              <w:rPr>
                <w:rFonts w:ascii="Times New Roman" w:hAnsi="Times New Roman" w:cs="Times New Roman"/>
                <w:color w:val="000000" w:themeColor="text1"/>
                <w:sz w:val="24"/>
                <w:szCs w:val="24"/>
              </w:rPr>
              <w:t>65</w:t>
            </w:r>
            <w:r w:rsidRPr="00F648F0">
              <w:rPr>
                <w:rFonts w:ascii="Times New Roman" w:hAnsi="Times New Roman" w:cs="Times New Roman"/>
                <w:color w:val="000000" w:themeColor="text1"/>
                <w:sz w:val="24"/>
                <w:szCs w:val="24"/>
                <w:lang w:val="en-US"/>
              </w:rPr>
              <w:t xml:space="preserve"> м</w:t>
            </w:r>
          </w:p>
        </w:tc>
      </w:tr>
      <w:tr w:rsidR="00F648F0" w:rsidRPr="00166EE5" w14:paraId="3DB6483E"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6ECE17EA" w14:textId="328FACE5"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32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3785F2B" w14:textId="4CE89D11"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33</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6BE7FBDD" w14:textId="5E1069FB"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- 27,06 м</w:t>
            </w:r>
          </w:p>
        </w:tc>
      </w:tr>
      <w:tr w:rsidR="00F648F0" w:rsidRPr="00166EE5" w14:paraId="6765E366"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34C84933" w14:textId="783396B2"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33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2ACE985" w14:textId="6E2913C9"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34</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3E874B70" w14:textId="36BEA3F7"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- 47,99 м</w:t>
            </w:r>
          </w:p>
        </w:tc>
      </w:tr>
      <w:tr w:rsidR="00F648F0" w:rsidRPr="00166EE5" w14:paraId="16CEA90E"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3ED7F563" w14:textId="5DBA94CC"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34</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DEDB1ED" w14:textId="59EB4D3E"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35</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22CFBE92" w14:textId="4AA51625"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- 69,26 м</w:t>
            </w:r>
          </w:p>
        </w:tc>
      </w:tr>
      <w:tr w:rsidR="00F648F0" w:rsidRPr="00166EE5" w14:paraId="4272A151"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578EC60C" w14:textId="04BC54EC"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35</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B50A50F" w14:textId="481282A1"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36</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7FD8FD19" w14:textId="3A4F53FF"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- 12,67 м</w:t>
            </w:r>
          </w:p>
        </w:tc>
      </w:tr>
      <w:tr w:rsidR="00F648F0" w:rsidRPr="00166EE5" w14:paraId="363E30DB"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256F7463" w14:textId="31A7FD64"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36</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3FD0BD07" w14:textId="14B0A35F"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37</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45F07ED3" w14:textId="10562D37"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юго-запад</w:t>
            </w:r>
            <w:proofErr w:type="spellEnd"/>
            <w:r w:rsidRPr="00F648F0">
              <w:rPr>
                <w:rFonts w:ascii="Times New Roman" w:hAnsi="Times New Roman" w:cs="Times New Roman"/>
                <w:color w:val="000000" w:themeColor="text1"/>
                <w:sz w:val="24"/>
                <w:szCs w:val="24"/>
                <w:lang w:val="en-US"/>
              </w:rPr>
              <w:t xml:space="preserve"> - 2,49 м</w:t>
            </w:r>
          </w:p>
        </w:tc>
      </w:tr>
      <w:tr w:rsidR="00F648F0" w:rsidRPr="00166EE5" w14:paraId="122F3FBD"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1CB0E869" w14:textId="39C6EF33"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37</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49D0C6AE" w14:textId="1FD35437"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38</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6962E670" w14:textId="551146B5"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- 7,08 м</w:t>
            </w:r>
          </w:p>
        </w:tc>
      </w:tr>
      <w:tr w:rsidR="00F648F0" w:rsidRPr="00166EE5" w14:paraId="2C43C4A7"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334C05D2" w14:textId="3F678D86"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38</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6881425" w14:textId="02AD2A25"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39</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2D799487" w14:textId="12D282A5"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- 2,6</w:t>
            </w:r>
            <w:r w:rsidRPr="00F648F0">
              <w:rPr>
                <w:rFonts w:ascii="Times New Roman" w:hAnsi="Times New Roman" w:cs="Times New Roman"/>
                <w:color w:val="000000" w:themeColor="text1"/>
                <w:sz w:val="24"/>
                <w:szCs w:val="24"/>
              </w:rPr>
              <w:t>0</w:t>
            </w:r>
            <w:r w:rsidRPr="00F648F0">
              <w:rPr>
                <w:rFonts w:ascii="Times New Roman" w:hAnsi="Times New Roman" w:cs="Times New Roman"/>
                <w:color w:val="000000" w:themeColor="text1"/>
                <w:sz w:val="24"/>
                <w:szCs w:val="24"/>
                <w:lang w:val="en-US"/>
              </w:rPr>
              <w:t xml:space="preserve"> м</w:t>
            </w:r>
          </w:p>
        </w:tc>
      </w:tr>
      <w:tr w:rsidR="00F648F0" w:rsidRPr="00166EE5" w14:paraId="63E654B5"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4F982794" w14:textId="6ED13F79"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39</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B33257F" w14:textId="6C7CF74C"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40</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14322C9E" w14:textId="30EAB535"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- 2,35 м</w:t>
            </w:r>
          </w:p>
        </w:tc>
      </w:tr>
      <w:tr w:rsidR="00F648F0" w:rsidRPr="00166EE5" w14:paraId="7CD24B29"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18488E5B" w14:textId="4687191C"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40</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3289F394" w14:textId="47DB1B8A"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41</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71524948" w14:textId="37366DBF"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- 1,37 м</w:t>
            </w:r>
          </w:p>
        </w:tc>
      </w:tr>
      <w:tr w:rsidR="00F648F0" w:rsidRPr="00166EE5" w14:paraId="49C65C06"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5DD8BA63" w14:textId="46697D36"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41</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E7341BB" w14:textId="57F559DB"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42</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06AD84A5" w14:textId="3E1D1AC5"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- 0,4</w:t>
            </w:r>
            <w:r w:rsidRPr="00F648F0">
              <w:rPr>
                <w:rFonts w:ascii="Times New Roman" w:hAnsi="Times New Roman" w:cs="Times New Roman"/>
                <w:color w:val="000000" w:themeColor="text1"/>
                <w:sz w:val="24"/>
                <w:szCs w:val="24"/>
              </w:rPr>
              <w:t>0</w:t>
            </w:r>
            <w:r w:rsidRPr="00F648F0">
              <w:rPr>
                <w:rFonts w:ascii="Times New Roman" w:hAnsi="Times New Roman" w:cs="Times New Roman"/>
                <w:color w:val="000000" w:themeColor="text1"/>
                <w:sz w:val="24"/>
                <w:szCs w:val="24"/>
                <w:lang w:val="en-US"/>
              </w:rPr>
              <w:t xml:space="preserve"> м</w:t>
            </w:r>
          </w:p>
        </w:tc>
      </w:tr>
      <w:tr w:rsidR="00F648F0" w:rsidRPr="00166EE5" w14:paraId="5B5D8DB8"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3A1F517C" w14:textId="5D58A49C"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42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E85E7CC" w14:textId="2CAFE657"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43</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521A7093" w14:textId="7D98BDFF"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- 0,69 м</w:t>
            </w:r>
          </w:p>
        </w:tc>
      </w:tr>
      <w:tr w:rsidR="00F648F0" w:rsidRPr="00166EE5" w14:paraId="00DACA50"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3C604A0C" w14:textId="5588F1F6"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43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5058AAC" w14:textId="01B73CB8"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44</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50A5B9EE" w14:textId="67BDD5F2"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- 25,98 м</w:t>
            </w:r>
          </w:p>
        </w:tc>
      </w:tr>
      <w:tr w:rsidR="00F648F0" w:rsidRPr="00166EE5" w14:paraId="59DD9A9D"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3DEA5689" w14:textId="551DDE6C"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44</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6206AA65" w14:textId="75EABB5C"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45</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34C3E2B9" w14:textId="78C59DEC"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- 27,45 м</w:t>
            </w:r>
          </w:p>
        </w:tc>
      </w:tr>
      <w:tr w:rsidR="00F648F0" w:rsidRPr="00166EE5" w14:paraId="790E88C9"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17DF74E0" w14:textId="51A1E002"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45</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2936DDE" w14:textId="4A1B9FF7"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46</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1CEADC34" w14:textId="50484DFC"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юго-восток</w:t>
            </w:r>
            <w:proofErr w:type="spellEnd"/>
            <w:r w:rsidRPr="00F648F0">
              <w:rPr>
                <w:rFonts w:ascii="Times New Roman" w:hAnsi="Times New Roman" w:cs="Times New Roman"/>
                <w:color w:val="000000" w:themeColor="text1"/>
                <w:sz w:val="24"/>
                <w:szCs w:val="24"/>
                <w:lang w:val="en-US"/>
              </w:rPr>
              <w:t xml:space="preserve"> - 28,15 м</w:t>
            </w:r>
          </w:p>
        </w:tc>
      </w:tr>
      <w:tr w:rsidR="00F648F0" w:rsidRPr="00166EE5" w14:paraId="02CE27E7"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0FBA8741" w14:textId="1A377AA9"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46</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1E3920C" w14:textId="5D69592B"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47</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12668A23" w14:textId="00E4A214"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proofErr w:type="spellStart"/>
            <w:r w:rsidRPr="00F648F0">
              <w:rPr>
                <w:rFonts w:ascii="Times New Roman" w:hAnsi="Times New Roman" w:cs="Times New Roman"/>
                <w:color w:val="000000" w:themeColor="text1"/>
                <w:sz w:val="24"/>
                <w:szCs w:val="24"/>
                <w:lang w:val="en-US"/>
              </w:rPr>
              <w:t>На</w:t>
            </w:r>
            <w:proofErr w:type="spellEnd"/>
            <w:r w:rsidRPr="00F648F0">
              <w:rPr>
                <w:rFonts w:ascii="Times New Roman" w:hAnsi="Times New Roman" w:cs="Times New Roman"/>
                <w:color w:val="000000" w:themeColor="text1"/>
                <w:sz w:val="24"/>
                <w:szCs w:val="24"/>
                <w:lang w:val="en-US"/>
              </w:rPr>
              <w:t xml:space="preserve"> </w:t>
            </w:r>
            <w:proofErr w:type="spellStart"/>
            <w:r w:rsidRPr="00F648F0">
              <w:rPr>
                <w:rFonts w:ascii="Times New Roman" w:hAnsi="Times New Roman" w:cs="Times New Roman"/>
                <w:color w:val="000000" w:themeColor="text1"/>
                <w:sz w:val="24"/>
                <w:szCs w:val="24"/>
                <w:lang w:val="en-US"/>
              </w:rPr>
              <w:t>северо-восток</w:t>
            </w:r>
            <w:proofErr w:type="spellEnd"/>
            <w:r w:rsidRPr="00F648F0">
              <w:rPr>
                <w:rFonts w:ascii="Times New Roman" w:hAnsi="Times New Roman" w:cs="Times New Roman"/>
                <w:color w:val="000000" w:themeColor="text1"/>
                <w:sz w:val="24"/>
                <w:szCs w:val="24"/>
                <w:lang w:val="en-US"/>
              </w:rPr>
              <w:t xml:space="preserve"> - 1,3</w:t>
            </w:r>
            <w:r w:rsidRPr="00F648F0">
              <w:rPr>
                <w:rFonts w:ascii="Times New Roman" w:hAnsi="Times New Roman" w:cs="Times New Roman"/>
                <w:color w:val="000000" w:themeColor="text1"/>
                <w:sz w:val="24"/>
                <w:szCs w:val="24"/>
              </w:rPr>
              <w:t>0</w:t>
            </w:r>
            <w:r w:rsidRPr="00F648F0">
              <w:rPr>
                <w:rFonts w:ascii="Times New Roman" w:hAnsi="Times New Roman" w:cs="Times New Roman"/>
                <w:color w:val="000000" w:themeColor="text1"/>
                <w:sz w:val="24"/>
                <w:szCs w:val="24"/>
                <w:lang w:val="en-US"/>
              </w:rPr>
              <w:t xml:space="preserve"> м</w:t>
            </w:r>
          </w:p>
        </w:tc>
      </w:tr>
      <w:tr w:rsidR="00F648F0" w:rsidRPr="00166EE5" w14:paraId="7529B739" w14:textId="77777777" w:rsidTr="00A35A3B">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52866A4C" w14:textId="56A29E86"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lang w:val="en-US"/>
              </w:rPr>
              <w:t>47</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9A8B88F" w14:textId="37A870C4"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lang w:val="en-US"/>
              </w:rPr>
              <w:t>1</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center"/>
          </w:tcPr>
          <w:p w14:paraId="28BCFC59" w14:textId="5E2A9176"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На юго-восток в исходную точку - 11,23 м</w:t>
            </w:r>
          </w:p>
        </w:tc>
      </w:tr>
    </w:tbl>
    <w:p w14:paraId="02F2248E" w14:textId="77777777" w:rsidR="00515AC8" w:rsidRDefault="00515AC8" w:rsidP="00F648F0">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497B5736" w14:textId="59754558" w:rsidR="003943CB" w:rsidRDefault="00257C7E"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257C7E">
        <w:rPr>
          <w:rFonts w:ascii="Times New Roman" w:hAnsi="Times New Roman"/>
          <w:b/>
          <w:sz w:val="28"/>
          <w:szCs w:val="28"/>
        </w:rPr>
        <w:t xml:space="preserve">Зона регулирования застройки и хозяйственной деятельности с индексом </w:t>
      </w:r>
      <w:r>
        <w:rPr>
          <w:rFonts w:ascii="Times New Roman" w:hAnsi="Times New Roman"/>
          <w:b/>
          <w:sz w:val="28"/>
          <w:szCs w:val="28"/>
        </w:rPr>
        <w:t>1</w:t>
      </w:r>
      <w:r w:rsidRPr="00257C7E">
        <w:rPr>
          <w:rFonts w:ascii="Times New Roman" w:hAnsi="Times New Roman"/>
          <w:b/>
          <w:sz w:val="28"/>
          <w:szCs w:val="28"/>
        </w:rPr>
        <w:t xml:space="preserve"> (ЗРЗ-</w:t>
      </w:r>
      <w:r>
        <w:rPr>
          <w:rFonts w:ascii="Times New Roman" w:hAnsi="Times New Roman"/>
          <w:b/>
          <w:sz w:val="28"/>
          <w:szCs w:val="28"/>
        </w:rPr>
        <w:t>1</w:t>
      </w:r>
      <w:r w:rsidRPr="00257C7E">
        <w:rPr>
          <w:rFonts w:ascii="Times New Roman" w:hAnsi="Times New Roman"/>
          <w:b/>
          <w:sz w:val="28"/>
          <w:szCs w:val="28"/>
        </w:rPr>
        <w:t>)</w:t>
      </w:r>
    </w:p>
    <w:p w14:paraId="74DADFC7" w14:textId="77777777" w:rsidR="00257C7E" w:rsidRDefault="00257C7E"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1F9C7471" w14:textId="7E1AF6CD" w:rsidR="00B94B84" w:rsidRDefault="00B94B84" w:rsidP="00B94B84">
      <w:pPr>
        <w:autoSpaceDE w:val="0"/>
        <w:autoSpaceDN w:val="0"/>
        <w:adjustRightInd w:val="0"/>
        <w:spacing w:after="0" w:line="240" w:lineRule="auto"/>
        <w:ind w:firstLine="709"/>
        <w:jc w:val="both"/>
        <w:rPr>
          <w:rFonts w:ascii="Times New Roman" w:hAnsi="Times New Roman"/>
          <w:sz w:val="28"/>
        </w:rPr>
      </w:pPr>
      <w:r w:rsidRPr="00891388">
        <w:rPr>
          <w:rFonts w:ascii="Times New Roman" w:hAnsi="Times New Roman"/>
          <w:sz w:val="28"/>
        </w:rPr>
        <w:t xml:space="preserve">Границы территории зоны регулирования застройки и хозяйственной деятельности с индексом 1 </w:t>
      </w:r>
      <w:r>
        <w:rPr>
          <w:rFonts w:ascii="Times New Roman" w:hAnsi="Times New Roman"/>
          <w:sz w:val="28"/>
        </w:rPr>
        <w:t>(</w:t>
      </w:r>
      <w:r w:rsidRPr="00891388">
        <w:rPr>
          <w:rFonts w:ascii="Times New Roman" w:hAnsi="Times New Roman"/>
          <w:sz w:val="28"/>
        </w:rPr>
        <w:t>ЗРЗ-1</w:t>
      </w:r>
      <w:r>
        <w:rPr>
          <w:rFonts w:ascii="Times New Roman" w:hAnsi="Times New Roman"/>
          <w:sz w:val="28"/>
        </w:rPr>
        <w:t>)</w:t>
      </w:r>
      <w:r w:rsidRPr="00891388">
        <w:rPr>
          <w:rFonts w:ascii="Times New Roman" w:hAnsi="Times New Roman"/>
          <w:sz w:val="28"/>
        </w:rPr>
        <w:t xml:space="preserve"> устанавливаются на территории вдоль полосы отвода Мирного переулка.</w:t>
      </w:r>
    </w:p>
    <w:p w14:paraId="3D1DDBAD" w14:textId="7B011198" w:rsidR="00B94B84" w:rsidRDefault="00B94B84" w:rsidP="00B94B84">
      <w:pPr>
        <w:autoSpaceDE w:val="0"/>
        <w:autoSpaceDN w:val="0"/>
        <w:adjustRightInd w:val="0"/>
        <w:spacing w:after="0" w:line="240" w:lineRule="auto"/>
        <w:ind w:firstLine="709"/>
        <w:jc w:val="both"/>
        <w:rPr>
          <w:rFonts w:ascii="Times New Roman" w:hAnsi="Times New Roman"/>
          <w:sz w:val="28"/>
        </w:rPr>
      </w:pPr>
      <w:r w:rsidRPr="00891388">
        <w:rPr>
          <w:rFonts w:ascii="Times New Roman" w:hAnsi="Times New Roman"/>
          <w:sz w:val="28"/>
        </w:rPr>
        <w:t xml:space="preserve">В южной, восточной частях примыкает к границам территории охранной зоны с индексом 1 </w:t>
      </w:r>
      <w:r>
        <w:rPr>
          <w:rFonts w:ascii="Times New Roman" w:hAnsi="Times New Roman"/>
          <w:sz w:val="28"/>
        </w:rPr>
        <w:t>(</w:t>
      </w:r>
      <w:r w:rsidRPr="00891388">
        <w:rPr>
          <w:rFonts w:ascii="Times New Roman" w:hAnsi="Times New Roman"/>
          <w:sz w:val="28"/>
        </w:rPr>
        <w:t>ОЗ-1</w:t>
      </w:r>
      <w:r>
        <w:rPr>
          <w:rFonts w:ascii="Times New Roman" w:hAnsi="Times New Roman"/>
          <w:sz w:val="28"/>
        </w:rPr>
        <w:t>)</w:t>
      </w:r>
      <w:r w:rsidRPr="00891388">
        <w:rPr>
          <w:rFonts w:ascii="Times New Roman" w:hAnsi="Times New Roman"/>
          <w:sz w:val="28"/>
        </w:rPr>
        <w:t xml:space="preserve">. В северной части примыкает к границам территории зоны регулирования застройки и хозяйственной деятельности с индексом 0 </w:t>
      </w:r>
      <w:r>
        <w:rPr>
          <w:rFonts w:ascii="Times New Roman" w:hAnsi="Times New Roman"/>
          <w:sz w:val="28"/>
        </w:rPr>
        <w:t>(</w:t>
      </w:r>
      <w:r w:rsidRPr="00891388">
        <w:rPr>
          <w:rFonts w:ascii="Times New Roman" w:hAnsi="Times New Roman"/>
          <w:sz w:val="28"/>
        </w:rPr>
        <w:t>ЗРЗ-0</w:t>
      </w:r>
      <w:r>
        <w:rPr>
          <w:rFonts w:ascii="Times New Roman" w:hAnsi="Times New Roman"/>
          <w:sz w:val="28"/>
        </w:rPr>
        <w:t>)</w:t>
      </w:r>
      <w:r w:rsidRPr="00891388">
        <w:rPr>
          <w:rFonts w:ascii="Times New Roman" w:hAnsi="Times New Roman"/>
          <w:sz w:val="28"/>
        </w:rPr>
        <w:t>.</w:t>
      </w:r>
    </w:p>
    <w:p w14:paraId="26F1C4E7" w14:textId="77777777" w:rsidR="00B94B84" w:rsidRDefault="00B94B84" w:rsidP="00B94B84">
      <w:pPr>
        <w:autoSpaceDE w:val="0"/>
        <w:autoSpaceDN w:val="0"/>
        <w:adjustRightInd w:val="0"/>
        <w:spacing w:after="0"/>
        <w:ind w:firstLine="709"/>
        <w:jc w:val="both"/>
        <w:rPr>
          <w:rFonts w:ascii="Times New Roman" w:hAnsi="Times New Roman"/>
          <w:sz w:val="28"/>
        </w:rPr>
      </w:pPr>
    </w:p>
    <w:p w14:paraId="0A3B6EA2" w14:textId="77777777" w:rsidR="00F648F0" w:rsidRDefault="00F648F0" w:rsidP="00B94B84">
      <w:pPr>
        <w:autoSpaceDE w:val="0"/>
        <w:autoSpaceDN w:val="0"/>
        <w:adjustRightInd w:val="0"/>
        <w:spacing w:after="0"/>
        <w:ind w:firstLine="709"/>
        <w:jc w:val="both"/>
        <w:rPr>
          <w:rFonts w:ascii="Times New Roman" w:hAnsi="Times New Roman"/>
          <w:sz w:val="28"/>
        </w:rPr>
      </w:pPr>
    </w:p>
    <w:p w14:paraId="701BF155" w14:textId="77777777" w:rsidR="00F648F0" w:rsidRDefault="00F648F0" w:rsidP="00B94B84">
      <w:pPr>
        <w:autoSpaceDE w:val="0"/>
        <w:autoSpaceDN w:val="0"/>
        <w:adjustRightInd w:val="0"/>
        <w:spacing w:after="0"/>
        <w:ind w:firstLine="709"/>
        <w:jc w:val="both"/>
        <w:rPr>
          <w:rFonts w:ascii="Times New Roman" w:hAnsi="Times New Roman"/>
          <w:sz w:val="28"/>
        </w:rPr>
      </w:pPr>
    </w:p>
    <w:p w14:paraId="37472823" w14:textId="77777777" w:rsidR="00F648F0" w:rsidRDefault="00F648F0" w:rsidP="00B94B84">
      <w:pPr>
        <w:autoSpaceDE w:val="0"/>
        <w:autoSpaceDN w:val="0"/>
        <w:adjustRightInd w:val="0"/>
        <w:spacing w:after="0"/>
        <w:ind w:firstLine="709"/>
        <w:jc w:val="both"/>
        <w:rPr>
          <w:rFonts w:ascii="Times New Roman" w:hAnsi="Times New Roman"/>
          <w:sz w:val="28"/>
        </w:rPr>
      </w:pPr>
    </w:p>
    <w:p w14:paraId="455E409E" w14:textId="241B9C79" w:rsidR="001D1E00" w:rsidRPr="00B94B84" w:rsidRDefault="00691309" w:rsidP="00B94B84">
      <w:pPr>
        <w:autoSpaceDE w:val="0"/>
        <w:autoSpaceDN w:val="0"/>
        <w:adjustRightInd w:val="0"/>
        <w:spacing w:after="0"/>
        <w:ind w:firstLine="709"/>
        <w:jc w:val="center"/>
        <w:rPr>
          <w:rFonts w:ascii="Times New Roman" w:hAnsi="Times New Roman"/>
          <w:sz w:val="28"/>
        </w:rPr>
      </w:pPr>
      <w:r w:rsidRPr="00B86F43">
        <w:rPr>
          <w:rFonts w:ascii="Times New Roman" w:eastAsia="Calibri" w:hAnsi="Times New Roman"/>
          <w:b/>
          <w:sz w:val="28"/>
          <w:szCs w:val="28"/>
        </w:rPr>
        <w:lastRenderedPageBreak/>
        <w:t xml:space="preserve">Описание границ </w:t>
      </w:r>
      <w:r>
        <w:rPr>
          <w:rFonts w:ascii="Times New Roman" w:eastAsia="Calibri" w:hAnsi="Times New Roman"/>
          <w:b/>
          <w:sz w:val="28"/>
          <w:szCs w:val="28"/>
        </w:rPr>
        <w:t>территории ЗРЗ-1</w:t>
      </w:r>
    </w:p>
    <w:p w14:paraId="5A31A2DE" w14:textId="77777777" w:rsidR="00691309" w:rsidRPr="00691309" w:rsidRDefault="00691309" w:rsidP="00691309">
      <w:pPr>
        <w:widowControl w:val="0"/>
        <w:autoSpaceDE w:val="0"/>
        <w:autoSpaceDN w:val="0"/>
        <w:adjustRightInd w:val="0"/>
        <w:spacing w:after="0" w:line="240" w:lineRule="auto"/>
        <w:ind w:firstLine="709"/>
        <w:jc w:val="center"/>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1D1E00" w:rsidRPr="00075145" w14:paraId="2EEE3A77" w14:textId="77777777" w:rsidTr="0054110D">
        <w:trPr>
          <w:trHeight w:val="300"/>
        </w:trPr>
        <w:tc>
          <w:tcPr>
            <w:tcW w:w="5000" w:type="pct"/>
            <w:gridSpan w:val="3"/>
            <w:shd w:val="clear" w:color="FFFFCC" w:fill="FFFFFF"/>
            <w:vAlign w:val="center"/>
            <w:hideMark/>
          </w:tcPr>
          <w:p w14:paraId="1C3B6DC1"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1D1E00" w:rsidRPr="00075145" w14:paraId="75AA4B46" w14:textId="77777777" w:rsidTr="0054110D">
        <w:trPr>
          <w:trHeight w:val="436"/>
        </w:trPr>
        <w:tc>
          <w:tcPr>
            <w:tcW w:w="510" w:type="pct"/>
            <w:shd w:val="clear" w:color="FFFFCC" w:fill="FFFFFF"/>
            <w:vAlign w:val="center"/>
            <w:hideMark/>
          </w:tcPr>
          <w:p w14:paraId="0445A74C"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7F2FCDB2"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67F3239E"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1D1E00" w:rsidRPr="00075145" w14:paraId="4ECE0BDA" w14:textId="77777777" w:rsidTr="0054110D">
        <w:trPr>
          <w:trHeight w:val="600"/>
        </w:trPr>
        <w:tc>
          <w:tcPr>
            <w:tcW w:w="510" w:type="pct"/>
            <w:shd w:val="clear" w:color="FFFFCC" w:fill="FFFFFF"/>
            <w:vAlign w:val="center"/>
            <w:hideMark/>
          </w:tcPr>
          <w:p w14:paraId="2116A555" w14:textId="77777777" w:rsidR="001D1E00" w:rsidRPr="00075145" w:rsidRDefault="001D1E00" w:rsidP="0054110D">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7CD16CBE" w14:textId="77777777" w:rsidR="001D1E00" w:rsidRPr="00342919" w:rsidRDefault="001D1E00"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09459E14" w14:textId="4604AFA1" w:rsidR="001D1E00" w:rsidRPr="00F648F0" w:rsidRDefault="00F648F0" w:rsidP="0054110D">
            <w:pPr>
              <w:spacing w:after="0" w:line="240" w:lineRule="auto"/>
              <w:jc w:val="center"/>
              <w:rPr>
                <w:rFonts w:ascii="Times New Roman" w:hAnsi="Times New Roman"/>
                <w:sz w:val="24"/>
                <w:szCs w:val="24"/>
              </w:rPr>
            </w:pPr>
            <w:r w:rsidRPr="00F648F0">
              <w:rPr>
                <w:rFonts w:ascii="Times New Roman" w:hAnsi="Times New Roman"/>
                <w:sz w:val="24"/>
                <w:szCs w:val="24"/>
              </w:rPr>
              <w:t>Курская область, Суджанский район, село Гоголевка</w:t>
            </w:r>
          </w:p>
        </w:tc>
      </w:tr>
      <w:tr w:rsidR="001D1E00" w:rsidRPr="00075145" w14:paraId="353A4059" w14:textId="77777777" w:rsidTr="0054110D">
        <w:trPr>
          <w:trHeight w:val="600"/>
        </w:trPr>
        <w:tc>
          <w:tcPr>
            <w:tcW w:w="510" w:type="pct"/>
            <w:shd w:val="clear" w:color="FFFFCC" w:fill="FFFFFF"/>
            <w:vAlign w:val="center"/>
            <w:hideMark/>
          </w:tcPr>
          <w:p w14:paraId="51A998F0" w14:textId="77777777" w:rsidR="001D1E00" w:rsidRPr="00075145" w:rsidRDefault="001D1E00" w:rsidP="0054110D">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725D1ADB" w14:textId="77777777" w:rsidR="001D1E00" w:rsidRPr="00342919" w:rsidRDefault="001D1E00"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78DC446F" w14:textId="797492EE" w:rsidR="001D1E00" w:rsidRPr="00F648F0" w:rsidRDefault="00F648F0" w:rsidP="0054110D">
            <w:pPr>
              <w:spacing w:after="0" w:line="240" w:lineRule="auto"/>
              <w:jc w:val="center"/>
              <w:rPr>
                <w:rFonts w:ascii="Times New Roman" w:hAnsi="Times New Roman"/>
                <w:sz w:val="24"/>
                <w:szCs w:val="24"/>
              </w:rPr>
            </w:pPr>
            <w:r w:rsidRPr="00F648F0">
              <w:rPr>
                <w:rFonts w:ascii="Times New Roman" w:eastAsia="SimSun" w:hAnsi="Times New Roman"/>
                <w:sz w:val="24"/>
                <w:szCs w:val="24"/>
              </w:rPr>
              <w:t>3339 ± 20</w:t>
            </w:r>
          </w:p>
        </w:tc>
      </w:tr>
      <w:tr w:rsidR="001D1E00" w:rsidRPr="00075145" w14:paraId="23788EE5" w14:textId="77777777" w:rsidTr="0054110D">
        <w:trPr>
          <w:trHeight w:val="420"/>
        </w:trPr>
        <w:tc>
          <w:tcPr>
            <w:tcW w:w="510" w:type="pct"/>
            <w:shd w:val="clear" w:color="FFFFCC" w:fill="FFFFFF"/>
            <w:vAlign w:val="center"/>
            <w:hideMark/>
          </w:tcPr>
          <w:p w14:paraId="16C37113" w14:textId="77777777" w:rsidR="001D1E00" w:rsidRPr="00075145" w:rsidRDefault="001D1E00" w:rsidP="0054110D">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62D5981A" w14:textId="77777777" w:rsidR="001D1E00" w:rsidRPr="00342919" w:rsidRDefault="001D1E00"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3739121C" w14:textId="77777777" w:rsidR="001D1E00" w:rsidRPr="00342919" w:rsidRDefault="001D1E00" w:rsidP="0054110D">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1293A99D" w14:textId="77777777" w:rsidR="000711D9" w:rsidRDefault="000711D9" w:rsidP="00F648F0">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bookmarkStart w:id="7" w:name="_Hlk190700394"/>
    </w:p>
    <w:p w14:paraId="13A7B003" w14:textId="6B3FAC0E" w:rsidR="001D1E00" w:rsidRPr="001D1E00" w:rsidRDefault="001D1E00"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Перечень координат характерных (поворотных) точек</w:t>
      </w:r>
    </w:p>
    <w:p w14:paraId="1BCD85F1" w14:textId="15A82017" w:rsidR="003943CB" w:rsidRDefault="001D1E00"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границ территории ЗРЗ-</w:t>
      </w:r>
      <w:r>
        <w:rPr>
          <w:rFonts w:ascii="Times New Roman" w:hAnsi="Times New Roman"/>
          <w:b/>
          <w:sz w:val="28"/>
          <w:szCs w:val="28"/>
        </w:rPr>
        <w:t>1</w:t>
      </w:r>
    </w:p>
    <w:bookmarkEnd w:id="7"/>
    <w:p w14:paraId="12F43F5B" w14:textId="77777777"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1D1E00" w:rsidRPr="00075145" w14:paraId="0677E38C" w14:textId="77777777" w:rsidTr="0054110D">
        <w:trPr>
          <w:trHeight w:val="21"/>
        </w:trPr>
        <w:tc>
          <w:tcPr>
            <w:tcW w:w="5000" w:type="pct"/>
            <w:gridSpan w:val="6"/>
            <w:tcMar>
              <w:top w:w="15" w:type="dxa"/>
              <w:left w:w="15" w:type="dxa"/>
              <w:right w:w="15" w:type="dxa"/>
            </w:tcMar>
            <w:vAlign w:val="center"/>
          </w:tcPr>
          <w:p w14:paraId="2B5C13FF"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1D1E00" w:rsidRPr="00075145" w14:paraId="6C96E6BE" w14:textId="77777777" w:rsidTr="0054110D">
        <w:trPr>
          <w:trHeight w:val="21"/>
        </w:trPr>
        <w:tc>
          <w:tcPr>
            <w:tcW w:w="5000" w:type="pct"/>
            <w:gridSpan w:val="6"/>
            <w:shd w:val="clear" w:color="FFFFCC" w:fill="FFFFFF"/>
            <w:tcMar>
              <w:top w:w="15" w:type="dxa"/>
              <w:left w:w="15" w:type="dxa"/>
              <w:right w:w="15" w:type="dxa"/>
            </w:tcMar>
            <w:vAlign w:val="center"/>
          </w:tcPr>
          <w:p w14:paraId="40613765"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1D1E00" w:rsidRPr="00075145" w14:paraId="65F7A74B" w14:textId="77777777" w:rsidTr="0054110D">
        <w:trPr>
          <w:trHeight w:val="21"/>
        </w:trPr>
        <w:tc>
          <w:tcPr>
            <w:tcW w:w="5000" w:type="pct"/>
            <w:gridSpan w:val="6"/>
            <w:shd w:val="clear" w:color="FFFFCC" w:fill="FFFFFF"/>
            <w:tcMar>
              <w:top w:w="15" w:type="dxa"/>
              <w:left w:w="15" w:type="dxa"/>
              <w:right w:w="15" w:type="dxa"/>
            </w:tcMar>
            <w:vAlign w:val="center"/>
          </w:tcPr>
          <w:p w14:paraId="741F0B0B"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1D1E00" w:rsidRPr="00075145" w14:paraId="18872198" w14:textId="77777777" w:rsidTr="0054110D">
        <w:trPr>
          <w:trHeight w:val="21"/>
        </w:trPr>
        <w:tc>
          <w:tcPr>
            <w:tcW w:w="823" w:type="pct"/>
            <w:vMerge w:val="restart"/>
            <w:shd w:val="clear" w:color="FFFFCC" w:fill="FFFFFF"/>
            <w:tcMar>
              <w:top w:w="15" w:type="dxa"/>
              <w:left w:w="15" w:type="dxa"/>
              <w:right w:w="15" w:type="dxa"/>
            </w:tcMar>
            <w:vAlign w:val="center"/>
          </w:tcPr>
          <w:p w14:paraId="68D9E3A7"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09FF5DBB"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24BB7D2B"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47BD90DE"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4E6B81F8"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0D65E176"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1D1E00" w:rsidRPr="00075145" w14:paraId="1F882B65" w14:textId="77777777" w:rsidTr="0054110D">
        <w:trPr>
          <w:trHeight w:val="21"/>
        </w:trPr>
        <w:tc>
          <w:tcPr>
            <w:tcW w:w="823" w:type="pct"/>
            <w:vMerge/>
            <w:shd w:val="clear" w:color="FFFFCC" w:fill="FFFFFF"/>
            <w:tcMar>
              <w:top w:w="15" w:type="dxa"/>
              <w:left w:w="15" w:type="dxa"/>
              <w:right w:w="15" w:type="dxa"/>
            </w:tcMar>
            <w:vAlign w:val="center"/>
          </w:tcPr>
          <w:p w14:paraId="132080C4"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60F889B0"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39C6FE67"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221A8A9D"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6F4470AA"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2FA31C79"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r>
      <w:tr w:rsidR="00F648F0" w:rsidRPr="00075145" w14:paraId="1953D187" w14:textId="77777777" w:rsidTr="0054110D">
        <w:trPr>
          <w:trHeight w:val="21"/>
        </w:trPr>
        <w:tc>
          <w:tcPr>
            <w:tcW w:w="823" w:type="pct"/>
            <w:shd w:val="clear" w:color="FFFFCC" w:fill="FFFFFF"/>
            <w:tcMar>
              <w:top w:w="15" w:type="dxa"/>
              <w:left w:w="15" w:type="dxa"/>
              <w:right w:w="15" w:type="dxa"/>
            </w:tcMar>
            <w:vAlign w:val="center"/>
          </w:tcPr>
          <w:p w14:paraId="45F58893" w14:textId="44C635FA"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778542CB" w14:textId="536CD94F"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359693,22</w:t>
            </w:r>
          </w:p>
        </w:tc>
        <w:tc>
          <w:tcPr>
            <w:tcW w:w="765" w:type="pct"/>
            <w:shd w:val="clear" w:color="FFFFCC" w:fill="FFFFFF"/>
            <w:tcMar>
              <w:top w:w="15" w:type="dxa"/>
              <w:left w:w="15" w:type="dxa"/>
              <w:right w:w="15" w:type="dxa"/>
            </w:tcMar>
            <w:vAlign w:val="center"/>
          </w:tcPr>
          <w:p w14:paraId="4E606C51" w14:textId="60EAA78C"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1228582,07</w:t>
            </w:r>
          </w:p>
        </w:tc>
        <w:tc>
          <w:tcPr>
            <w:tcW w:w="900" w:type="pct"/>
            <w:vMerge w:val="restart"/>
            <w:shd w:val="clear" w:color="FFFFCC" w:fill="FFFFFF"/>
            <w:tcMar>
              <w:top w:w="15" w:type="dxa"/>
              <w:left w:w="15" w:type="dxa"/>
              <w:right w:w="15" w:type="dxa"/>
            </w:tcMar>
            <w:vAlign w:val="center"/>
          </w:tcPr>
          <w:p w14:paraId="642841F4" w14:textId="77777777" w:rsidR="00F648F0" w:rsidRPr="00075145" w:rsidRDefault="00F648F0" w:rsidP="00F648F0">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7777285F" w14:textId="77777777" w:rsidR="00F648F0" w:rsidRPr="00075145" w:rsidRDefault="00F648F0" w:rsidP="00F648F0">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3154B295" w14:textId="77777777" w:rsidR="00F648F0" w:rsidRPr="00075145" w:rsidRDefault="00F648F0" w:rsidP="00F648F0">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F648F0" w:rsidRPr="00075145" w14:paraId="4A32555D" w14:textId="77777777" w:rsidTr="0054110D">
        <w:trPr>
          <w:trHeight w:val="21"/>
        </w:trPr>
        <w:tc>
          <w:tcPr>
            <w:tcW w:w="823" w:type="pct"/>
            <w:shd w:val="clear" w:color="FFFFCC" w:fill="FFFFFF"/>
            <w:tcMar>
              <w:top w:w="15" w:type="dxa"/>
              <w:left w:w="15" w:type="dxa"/>
              <w:right w:w="15" w:type="dxa"/>
            </w:tcMar>
            <w:vAlign w:val="center"/>
          </w:tcPr>
          <w:p w14:paraId="3F99E1E3" w14:textId="6D884422"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0D7BA400" w14:textId="7348B9DB"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359697,35</w:t>
            </w:r>
          </w:p>
        </w:tc>
        <w:tc>
          <w:tcPr>
            <w:tcW w:w="765" w:type="pct"/>
            <w:shd w:val="clear" w:color="FFFFCC" w:fill="FFFFFF"/>
            <w:tcMar>
              <w:top w:w="15" w:type="dxa"/>
              <w:left w:w="15" w:type="dxa"/>
              <w:right w:w="15" w:type="dxa"/>
            </w:tcMar>
            <w:vAlign w:val="center"/>
          </w:tcPr>
          <w:p w14:paraId="5B4F4201" w14:textId="7FFF8123"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1228588,01</w:t>
            </w:r>
          </w:p>
        </w:tc>
        <w:tc>
          <w:tcPr>
            <w:tcW w:w="900" w:type="pct"/>
            <w:vMerge/>
            <w:shd w:val="clear" w:color="FFFFCC" w:fill="FFFFFF"/>
            <w:tcMar>
              <w:top w:w="15" w:type="dxa"/>
              <w:left w:w="15" w:type="dxa"/>
              <w:right w:w="15" w:type="dxa"/>
            </w:tcMar>
            <w:vAlign w:val="center"/>
          </w:tcPr>
          <w:p w14:paraId="0AA40E7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2CA8BA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F5C122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736F05C4" w14:textId="77777777" w:rsidTr="0054110D">
        <w:trPr>
          <w:trHeight w:val="21"/>
        </w:trPr>
        <w:tc>
          <w:tcPr>
            <w:tcW w:w="823" w:type="pct"/>
            <w:shd w:val="clear" w:color="FFFFCC" w:fill="FFFFFF"/>
            <w:tcMar>
              <w:top w:w="15" w:type="dxa"/>
              <w:left w:w="15" w:type="dxa"/>
              <w:right w:w="15" w:type="dxa"/>
            </w:tcMar>
            <w:vAlign w:val="center"/>
          </w:tcPr>
          <w:p w14:paraId="0801A4C9" w14:textId="06B879E1"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421B57E2" w14:textId="1C8D2056"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359704,36</w:t>
            </w:r>
          </w:p>
        </w:tc>
        <w:tc>
          <w:tcPr>
            <w:tcW w:w="765" w:type="pct"/>
            <w:shd w:val="clear" w:color="FFFFCC" w:fill="FFFFFF"/>
            <w:tcMar>
              <w:top w:w="15" w:type="dxa"/>
              <w:left w:w="15" w:type="dxa"/>
              <w:right w:w="15" w:type="dxa"/>
            </w:tcMar>
            <w:vAlign w:val="center"/>
          </w:tcPr>
          <w:p w14:paraId="2E076107" w14:textId="40058A63"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1228606,79</w:t>
            </w:r>
          </w:p>
        </w:tc>
        <w:tc>
          <w:tcPr>
            <w:tcW w:w="900" w:type="pct"/>
            <w:vMerge/>
            <w:shd w:val="clear" w:color="FFFFCC" w:fill="FFFFFF"/>
            <w:tcMar>
              <w:top w:w="15" w:type="dxa"/>
              <w:left w:w="15" w:type="dxa"/>
              <w:right w:w="15" w:type="dxa"/>
            </w:tcMar>
            <w:vAlign w:val="center"/>
          </w:tcPr>
          <w:p w14:paraId="6C2220E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4555C8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9CC088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437ED8E" w14:textId="77777777" w:rsidTr="0054110D">
        <w:trPr>
          <w:trHeight w:val="21"/>
        </w:trPr>
        <w:tc>
          <w:tcPr>
            <w:tcW w:w="823" w:type="pct"/>
            <w:shd w:val="clear" w:color="FFFFCC" w:fill="FFFFFF"/>
            <w:tcMar>
              <w:top w:w="15" w:type="dxa"/>
              <w:left w:w="15" w:type="dxa"/>
              <w:right w:w="15" w:type="dxa"/>
            </w:tcMar>
            <w:vAlign w:val="center"/>
          </w:tcPr>
          <w:p w14:paraId="053D264B" w14:textId="638C0531"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15F2C8EA" w14:textId="38F12ABF"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359689,93</w:t>
            </w:r>
          </w:p>
        </w:tc>
        <w:tc>
          <w:tcPr>
            <w:tcW w:w="765" w:type="pct"/>
            <w:shd w:val="clear" w:color="FFFFCC" w:fill="FFFFFF"/>
            <w:tcMar>
              <w:top w:w="15" w:type="dxa"/>
              <w:left w:w="15" w:type="dxa"/>
              <w:right w:w="15" w:type="dxa"/>
            </w:tcMar>
            <w:vAlign w:val="center"/>
          </w:tcPr>
          <w:p w14:paraId="1E127F4B" w14:textId="34E09B21"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1228644,96</w:t>
            </w:r>
          </w:p>
        </w:tc>
        <w:tc>
          <w:tcPr>
            <w:tcW w:w="900" w:type="pct"/>
            <w:vMerge/>
            <w:shd w:val="clear" w:color="FFFFCC" w:fill="FFFFFF"/>
            <w:tcMar>
              <w:top w:w="15" w:type="dxa"/>
              <w:left w:w="15" w:type="dxa"/>
              <w:right w:w="15" w:type="dxa"/>
            </w:tcMar>
            <w:vAlign w:val="center"/>
          </w:tcPr>
          <w:p w14:paraId="46AA224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7F118C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750DCE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762BCB9C" w14:textId="77777777" w:rsidTr="0054110D">
        <w:trPr>
          <w:trHeight w:val="21"/>
        </w:trPr>
        <w:tc>
          <w:tcPr>
            <w:tcW w:w="823" w:type="pct"/>
            <w:shd w:val="clear" w:color="FFFFCC" w:fill="FFFFFF"/>
            <w:tcMar>
              <w:top w:w="15" w:type="dxa"/>
              <w:left w:w="15" w:type="dxa"/>
              <w:right w:w="15" w:type="dxa"/>
            </w:tcMar>
            <w:vAlign w:val="center"/>
          </w:tcPr>
          <w:p w14:paraId="70A10D51" w14:textId="0CE4F2DA"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6D88C71F" w14:textId="6B0D3FA3"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359671,60</w:t>
            </w:r>
          </w:p>
        </w:tc>
        <w:tc>
          <w:tcPr>
            <w:tcW w:w="765" w:type="pct"/>
            <w:shd w:val="clear" w:color="FFFFCC" w:fill="FFFFFF"/>
            <w:tcMar>
              <w:top w:w="15" w:type="dxa"/>
              <w:left w:w="15" w:type="dxa"/>
              <w:right w:w="15" w:type="dxa"/>
            </w:tcMar>
            <w:vAlign w:val="center"/>
          </w:tcPr>
          <w:p w14:paraId="334BE347" w14:textId="594347D8"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1228669,82</w:t>
            </w:r>
          </w:p>
        </w:tc>
        <w:tc>
          <w:tcPr>
            <w:tcW w:w="900" w:type="pct"/>
            <w:vMerge/>
            <w:shd w:val="clear" w:color="FFFFCC" w:fill="FFFFFF"/>
            <w:tcMar>
              <w:top w:w="15" w:type="dxa"/>
              <w:left w:w="15" w:type="dxa"/>
              <w:right w:w="15" w:type="dxa"/>
            </w:tcMar>
            <w:vAlign w:val="center"/>
          </w:tcPr>
          <w:p w14:paraId="015AEDB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85F486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A6A2C2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6768BE83" w14:textId="77777777" w:rsidTr="0054110D">
        <w:trPr>
          <w:trHeight w:val="21"/>
        </w:trPr>
        <w:tc>
          <w:tcPr>
            <w:tcW w:w="823" w:type="pct"/>
            <w:shd w:val="clear" w:color="FFFFCC" w:fill="FFFFFF"/>
            <w:tcMar>
              <w:top w:w="15" w:type="dxa"/>
              <w:left w:w="15" w:type="dxa"/>
              <w:right w:w="15" w:type="dxa"/>
            </w:tcMar>
            <w:vAlign w:val="center"/>
          </w:tcPr>
          <w:p w14:paraId="092F0B29" w14:textId="6DA8E1A0"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6CCBD9EA" w14:textId="173812DB"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359634,99</w:t>
            </w:r>
          </w:p>
        </w:tc>
        <w:tc>
          <w:tcPr>
            <w:tcW w:w="765" w:type="pct"/>
            <w:shd w:val="clear" w:color="FFFFCC" w:fill="FFFFFF"/>
            <w:tcMar>
              <w:top w:w="15" w:type="dxa"/>
              <w:left w:w="15" w:type="dxa"/>
              <w:right w:w="15" w:type="dxa"/>
            </w:tcMar>
            <w:vAlign w:val="center"/>
          </w:tcPr>
          <w:p w14:paraId="6373E4C9" w14:textId="4EADA684"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1228645,55</w:t>
            </w:r>
          </w:p>
        </w:tc>
        <w:tc>
          <w:tcPr>
            <w:tcW w:w="900" w:type="pct"/>
            <w:vMerge/>
            <w:shd w:val="clear" w:color="FFFFCC" w:fill="FFFFFF"/>
            <w:tcMar>
              <w:top w:w="15" w:type="dxa"/>
              <w:left w:w="15" w:type="dxa"/>
              <w:right w:w="15" w:type="dxa"/>
            </w:tcMar>
            <w:vAlign w:val="center"/>
          </w:tcPr>
          <w:p w14:paraId="701CD9B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DDA4F5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B22F6F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20343619" w14:textId="77777777" w:rsidTr="0054110D">
        <w:trPr>
          <w:trHeight w:val="21"/>
        </w:trPr>
        <w:tc>
          <w:tcPr>
            <w:tcW w:w="823" w:type="pct"/>
            <w:shd w:val="clear" w:color="FFFFCC" w:fill="FFFFFF"/>
            <w:tcMar>
              <w:top w:w="15" w:type="dxa"/>
              <w:left w:w="15" w:type="dxa"/>
              <w:right w:w="15" w:type="dxa"/>
            </w:tcMar>
            <w:vAlign w:val="center"/>
          </w:tcPr>
          <w:p w14:paraId="3861998E" w14:textId="22E50401"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134CC0FE" w14:textId="50BA55C5"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359636,94</w:t>
            </w:r>
          </w:p>
        </w:tc>
        <w:tc>
          <w:tcPr>
            <w:tcW w:w="765" w:type="pct"/>
            <w:shd w:val="clear" w:color="FFFFCC" w:fill="FFFFFF"/>
            <w:tcMar>
              <w:top w:w="15" w:type="dxa"/>
              <w:left w:w="15" w:type="dxa"/>
              <w:right w:w="15" w:type="dxa"/>
            </w:tcMar>
            <w:vAlign w:val="center"/>
          </w:tcPr>
          <w:p w14:paraId="0294930A" w14:textId="2523BF5D"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1228640,48</w:t>
            </w:r>
          </w:p>
        </w:tc>
        <w:tc>
          <w:tcPr>
            <w:tcW w:w="900" w:type="pct"/>
            <w:vMerge/>
            <w:shd w:val="clear" w:color="FFFFCC" w:fill="FFFFFF"/>
            <w:tcMar>
              <w:top w:w="15" w:type="dxa"/>
              <w:left w:w="15" w:type="dxa"/>
              <w:right w:w="15" w:type="dxa"/>
            </w:tcMar>
            <w:vAlign w:val="center"/>
          </w:tcPr>
          <w:p w14:paraId="18D9940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E112052"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211CEB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21D38FCA" w14:textId="77777777" w:rsidTr="0054110D">
        <w:trPr>
          <w:trHeight w:val="21"/>
        </w:trPr>
        <w:tc>
          <w:tcPr>
            <w:tcW w:w="823" w:type="pct"/>
            <w:shd w:val="clear" w:color="FFFFCC" w:fill="FFFFFF"/>
            <w:tcMar>
              <w:top w:w="15" w:type="dxa"/>
              <w:left w:w="15" w:type="dxa"/>
              <w:right w:w="15" w:type="dxa"/>
            </w:tcMar>
            <w:vAlign w:val="center"/>
          </w:tcPr>
          <w:p w14:paraId="09D9D462" w14:textId="79FDDC7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04B56210" w14:textId="7E6DFA5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359647,26</w:t>
            </w:r>
          </w:p>
        </w:tc>
        <w:tc>
          <w:tcPr>
            <w:tcW w:w="765" w:type="pct"/>
            <w:shd w:val="clear" w:color="FFFFCC" w:fill="FFFFFF"/>
            <w:tcMar>
              <w:top w:w="15" w:type="dxa"/>
              <w:left w:w="15" w:type="dxa"/>
              <w:right w:w="15" w:type="dxa"/>
            </w:tcMar>
            <w:vAlign w:val="center"/>
          </w:tcPr>
          <w:p w14:paraId="3D7FA49A" w14:textId="61045DFD"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1228625,78</w:t>
            </w:r>
          </w:p>
        </w:tc>
        <w:tc>
          <w:tcPr>
            <w:tcW w:w="900" w:type="pct"/>
            <w:vMerge/>
            <w:shd w:val="clear" w:color="FFFFCC" w:fill="FFFFFF"/>
            <w:tcMar>
              <w:top w:w="15" w:type="dxa"/>
              <w:left w:w="15" w:type="dxa"/>
              <w:right w:w="15" w:type="dxa"/>
            </w:tcMar>
            <w:vAlign w:val="center"/>
          </w:tcPr>
          <w:p w14:paraId="64DA88E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EC2E16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54E244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6264230C" w14:textId="77777777" w:rsidTr="0054110D">
        <w:trPr>
          <w:trHeight w:val="21"/>
        </w:trPr>
        <w:tc>
          <w:tcPr>
            <w:tcW w:w="823" w:type="pct"/>
            <w:shd w:val="clear" w:color="FFFFCC" w:fill="FFFFFF"/>
            <w:tcMar>
              <w:top w:w="15" w:type="dxa"/>
              <w:left w:w="15" w:type="dxa"/>
              <w:right w:w="15" w:type="dxa"/>
            </w:tcMar>
            <w:vAlign w:val="center"/>
          </w:tcPr>
          <w:p w14:paraId="6DE0189A" w14:textId="4FD2FA3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491CB153" w14:textId="7777F2C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359683,84</w:t>
            </w:r>
          </w:p>
        </w:tc>
        <w:tc>
          <w:tcPr>
            <w:tcW w:w="765" w:type="pct"/>
            <w:shd w:val="clear" w:color="FFFFCC" w:fill="FFFFFF"/>
            <w:tcMar>
              <w:top w:w="15" w:type="dxa"/>
              <w:left w:w="15" w:type="dxa"/>
              <w:right w:w="15" w:type="dxa"/>
            </w:tcMar>
            <w:vAlign w:val="center"/>
          </w:tcPr>
          <w:p w14:paraId="6CCB8DD9" w14:textId="1ECA89C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1228576,71</w:t>
            </w:r>
          </w:p>
        </w:tc>
        <w:tc>
          <w:tcPr>
            <w:tcW w:w="900" w:type="pct"/>
            <w:vMerge/>
            <w:shd w:val="clear" w:color="FFFFCC" w:fill="FFFFFF"/>
            <w:tcMar>
              <w:top w:w="15" w:type="dxa"/>
              <w:left w:w="15" w:type="dxa"/>
              <w:right w:w="15" w:type="dxa"/>
            </w:tcMar>
            <w:vAlign w:val="center"/>
          </w:tcPr>
          <w:p w14:paraId="580DAFB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01B29A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D1965D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7F70677C" w14:textId="77777777" w:rsidTr="0054110D">
        <w:trPr>
          <w:trHeight w:val="21"/>
        </w:trPr>
        <w:tc>
          <w:tcPr>
            <w:tcW w:w="823" w:type="pct"/>
            <w:shd w:val="clear" w:color="FFFFCC" w:fill="FFFFFF"/>
            <w:tcMar>
              <w:top w:w="15" w:type="dxa"/>
              <w:left w:w="15" w:type="dxa"/>
              <w:right w:w="15" w:type="dxa"/>
            </w:tcMar>
            <w:vAlign w:val="center"/>
          </w:tcPr>
          <w:p w14:paraId="4D9165BF" w14:textId="4A565DF5"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5DF92D99" w14:textId="5C90536C"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359693,22</w:t>
            </w:r>
          </w:p>
        </w:tc>
        <w:tc>
          <w:tcPr>
            <w:tcW w:w="765" w:type="pct"/>
            <w:shd w:val="clear" w:color="FFFFCC" w:fill="FFFFFF"/>
            <w:tcMar>
              <w:top w:w="15" w:type="dxa"/>
              <w:left w:w="15" w:type="dxa"/>
              <w:right w:w="15" w:type="dxa"/>
            </w:tcMar>
            <w:vAlign w:val="center"/>
          </w:tcPr>
          <w:p w14:paraId="3B571EEC" w14:textId="6D1C8877"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1228582,07</w:t>
            </w:r>
          </w:p>
        </w:tc>
        <w:tc>
          <w:tcPr>
            <w:tcW w:w="900" w:type="pct"/>
            <w:vMerge/>
            <w:shd w:val="clear" w:color="FFFFCC" w:fill="FFFFFF"/>
            <w:tcMar>
              <w:top w:w="15" w:type="dxa"/>
              <w:left w:w="15" w:type="dxa"/>
              <w:right w:w="15" w:type="dxa"/>
            </w:tcMar>
            <w:vAlign w:val="center"/>
          </w:tcPr>
          <w:p w14:paraId="184A237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F4077D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742F9A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bl>
    <w:p w14:paraId="05766DB9" w14:textId="77777777"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13E527DD" w14:textId="54592711"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bookmarkStart w:id="8" w:name="_Hlk190700550"/>
      <w:r w:rsidRPr="00257C7E">
        <w:rPr>
          <w:rFonts w:ascii="Times New Roman" w:hAnsi="Times New Roman"/>
          <w:b/>
          <w:sz w:val="28"/>
          <w:szCs w:val="28"/>
        </w:rPr>
        <w:t>Таблица описания местоположения границ территории ЗРЗ-</w:t>
      </w:r>
      <w:r>
        <w:rPr>
          <w:rFonts w:ascii="Times New Roman" w:hAnsi="Times New Roman"/>
          <w:b/>
          <w:sz w:val="28"/>
          <w:szCs w:val="28"/>
        </w:rPr>
        <w:t>1</w:t>
      </w:r>
    </w:p>
    <w:bookmarkEnd w:id="8"/>
    <w:p w14:paraId="0392CB12" w14:textId="77777777"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51"/>
        <w:gridCol w:w="1985"/>
        <w:gridCol w:w="4993"/>
      </w:tblGrid>
      <w:tr w:rsidR="001D1E00" w:rsidRPr="004A5887" w14:paraId="72A9D322" w14:textId="77777777" w:rsidTr="000711D9">
        <w:trPr>
          <w:trHeight w:val="223"/>
        </w:trPr>
        <w:tc>
          <w:tcPr>
            <w:tcW w:w="2235" w:type="pct"/>
            <w:gridSpan w:val="2"/>
            <w:vAlign w:val="center"/>
          </w:tcPr>
          <w:p w14:paraId="32EFF8C5"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Прохождение границы</w:t>
            </w:r>
          </w:p>
        </w:tc>
        <w:tc>
          <w:tcPr>
            <w:tcW w:w="2765" w:type="pct"/>
            <w:vMerge w:val="restart"/>
            <w:vAlign w:val="center"/>
          </w:tcPr>
          <w:p w14:paraId="3B276DBE"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Описание прохождения границы</w:t>
            </w:r>
          </w:p>
        </w:tc>
      </w:tr>
      <w:tr w:rsidR="001D1E00" w:rsidRPr="004A5887" w14:paraId="31C1094D" w14:textId="77777777" w:rsidTr="000711D9">
        <w:trPr>
          <w:trHeight w:val="20"/>
        </w:trPr>
        <w:tc>
          <w:tcPr>
            <w:tcW w:w="1136" w:type="pct"/>
            <w:vAlign w:val="center"/>
          </w:tcPr>
          <w:p w14:paraId="7815B9A2"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от точки</w:t>
            </w:r>
          </w:p>
        </w:tc>
        <w:tc>
          <w:tcPr>
            <w:tcW w:w="1099" w:type="pct"/>
            <w:vAlign w:val="center"/>
          </w:tcPr>
          <w:p w14:paraId="747F6679"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до точки</w:t>
            </w:r>
          </w:p>
        </w:tc>
        <w:tc>
          <w:tcPr>
            <w:tcW w:w="2765" w:type="pct"/>
            <w:vMerge/>
            <w:vAlign w:val="center"/>
          </w:tcPr>
          <w:p w14:paraId="568B1C14"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p>
        </w:tc>
      </w:tr>
      <w:tr w:rsidR="00F648F0" w:rsidRPr="004A5887" w14:paraId="74730715" w14:textId="77777777" w:rsidTr="00B1597F">
        <w:tc>
          <w:tcPr>
            <w:tcW w:w="1136" w:type="pct"/>
            <w:vAlign w:val="bottom"/>
          </w:tcPr>
          <w:p w14:paraId="568625C3" w14:textId="2B94357C"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1</w:t>
            </w:r>
          </w:p>
        </w:tc>
        <w:tc>
          <w:tcPr>
            <w:tcW w:w="1099" w:type="pct"/>
            <w:vAlign w:val="bottom"/>
          </w:tcPr>
          <w:p w14:paraId="73638087" w14:textId="49395981"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rPr>
              <w:t>2</w:t>
            </w:r>
          </w:p>
        </w:tc>
        <w:tc>
          <w:tcPr>
            <w:tcW w:w="2765" w:type="pct"/>
            <w:vAlign w:val="bottom"/>
          </w:tcPr>
          <w:p w14:paraId="4B46C150" w14:textId="160389EA"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северо-восток - 7,23 м</w:t>
            </w:r>
          </w:p>
        </w:tc>
      </w:tr>
      <w:tr w:rsidR="00F648F0" w:rsidRPr="004A5887" w14:paraId="08167168" w14:textId="77777777" w:rsidTr="00B1597F">
        <w:tc>
          <w:tcPr>
            <w:tcW w:w="1136" w:type="pct"/>
            <w:vAlign w:val="bottom"/>
          </w:tcPr>
          <w:p w14:paraId="7BE3957B" w14:textId="0051BF3A"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2</w:t>
            </w:r>
          </w:p>
        </w:tc>
        <w:tc>
          <w:tcPr>
            <w:tcW w:w="1099" w:type="pct"/>
            <w:vAlign w:val="bottom"/>
          </w:tcPr>
          <w:p w14:paraId="64EA7C67" w14:textId="3A8970AE"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rPr>
              <w:t>3</w:t>
            </w:r>
          </w:p>
        </w:tc>
        <w:tc>
          <w:tcPr>
            <w:tcW w:w="2765" w:type="pct"/>
            <w:vAlign w:val="bottom"/>
          </w:tcPr>
          <w:p w14:paraId="12B36AD7" w14:textId="20CE8C1C"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северо-восток - 20,05 м</w:t>
            </w:r>
          </w:p>
        </w:tc>
      </w:tr>
      <w:tr w:rsidR="00F648F0" w:rsidRPr="004A5887" w14:paraId="07E5A02A" w14:textId="77777777" w:rsidTr="00B1597F">
        <w:tc>
          <w:tcPr>
            <w:tcW w:w="1136" w:type="pct"/>
            <w:vAlign w:val="bottom"/>
          </w:tcPr>
          <w:p w14:paraId="60095834" w14:textId="2DBC8297"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3</w:t>
            </w:r>
          </w:p>
        </w:tc>
        <w:tc>
          <w:tcPr>
            <w:tcW w:w="1099" w:type="pct"/>
            <w:vAlign w:val="bottom"/>
          </w:tcPr>
          <w:p w14:paraId="6189B049" w14:textId="493ABADA"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rPr>
              <w:t>4</w:t>
            </w:r>
          </w:p>
        </w:tc>
        <w:tc>
          <w:tcPr>
            <w:tcW w:w="2765" w:type="pct"/>
            <w:vAlign w:val="bottom"/>
          </w:tcPr>
          <w:p w14:paraId="7A3CC1D9" w14:textId="2EE1D2B2"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юго-восток - 40,81 м</w:t>
            </w:r>
          </w:p>
        </w:tc>
      </w:tr>
      <w:tr w:rsidR="00F648F0" w:rsidRPr="004A5887" w14:paraId="7582CF39" w14:textId="77777777" w:rsidTr="00B1597F">
        <w:tc>
          <w:tcPr>
            <w:tcW w:w="1136" w:type="pct"/>
            <w:vAlign w:val="bottom"/>
          </w:tcPr>
          <w:p w14:paraId="0F3E2854" w14:textId="36C69F8D"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4</w:t>
            </w:r>
          </w:p>
        </w:tc>
        <w:tc>
          <w:tcPr>
            <w:tcW w:w="1099" w:type="pct"/>
            <w:vAlign w:val="bottom"/>
          </w:tcPr>
          <w:p w14:paraId="5E9DD36A" w14:textId="467E0ED0"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rPr>
              <w:t>5</w:t>
            </w:r>
          </w:p>
        </w:tc>
        <w:tc>
          <w:tcPr>
            <w:tcW w:w="2765" w:type="pct"/>
            <w:vAlign w:val="bottom"/>
          </w:tcPr>
          <w:p w14:paraId="67C46C7C" w14:textId="285CC18F"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юго-восток - 30,89 м</w:t>
            </w:r>
          </w:p>
        </w:tc>
      </w:tr>
      <w:tr w:rsidR="00F648F0" w:rsidRPr="004A5887" w14:paraId="35A19707" w14:textId="77777777" w:rsidTr="00B1597F">
        <w:tc>
          <w:tcPr>
            <w:tcW w:w="1136" w:type="pct"/>
            <w:vAlign w:val="bottom"/>
          </w:tcPr>
          <w:p w14:paraId="3654B96A" w14:textId="15256419"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lastRenderedPageBreak/>
              <w:t>5</w:t>
            </w:r>
          </w:p>
        </w:tc>
        <w:tc>
          <w:tcPr>
            <w:tcW w:w="1099" w:type="pct"/>
            <w:vAlign w:val="bottom"/>
          </w:tcPr>
          <w:p w14:paraId="6B59ED26" w14:textId="34A9D16E"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color w:val="000000" w:themeColor="text1"/>
                <w:sz w:val="24"/>
                <w:szCs w:val="24"/>
              </w:rPr>
              <w:t>6</w:t>
            </w:r>
          </w:p>
        </w:tc>
        <w:tc>
          <w:tcPr>
            <w:tcW w:w="2765" w:type="pct"/>
            <w:vAlign w:val="bottom"/>
          </w:tcPr>
          <w:p w14:paraId="73EBBC3E" w14:textId="097A4057"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юго-запад - 43,92 м</w:t>
            </w:r>
          </w:p>
        </w:tc>
      </w:tr>
      <w:tr w:rsidR="00F648F0" w:rsidRPr="004A5887" w14:paraId="2EF4E03B" w14:textId="77777777" w:rsidTr="00B1597F">
        <w:tc>
          <w:tcPr>
            <w:tcW w:w="1136" w:type="pct"/>
            <w:vAlign w:val="bottom"/>
          </w:tcPr>
          <w:p w14:paraId="132BAECE" w14:textId="38EA84D0"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6</w:t>
            </w:r>
          </w:p>
        </w:tc>
        <w:tc>
          <w:tcPr>
            <w:tcW w:w="1099" w:type="pct"/>
            <w:vAlign w:val="bottom"/>
          </w:tcPr>
          <w:p w14:paraId="0DDDBE59" w14:textId="5142C38A"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color w:val="000000" w:themeColor="text1"/>
                <w:sz w:val="24"/>
                <w:szCs w:val="24"/>
              </w:rPr>
              <w:t>7</w:t>
            </w:r>
          </w:p>
        </w:tc>
        <w:tc>
          <w:tcPr>
            <w:tcW w:w="2765" w:type="pct"/>
            <w:vAlign w:val="bottom"/>
          </w:tcPr>
          <w:p w14:paraId="0EDC27F0" w14:textId="3202F9F9"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северо-запад - 5,43 м</w:t>
            </w:r>
          </w:p>
        </w:tc>
      </w:tr>
      <w:tr w:rsidR="00F648F0" w:rsidRPr="004A5887" w14:paraId="57FA31AC" w14:textId="77777777" w:rsidTr="00B1597F">
        <w:tc>
          <w:tcPr>
            <w:tcW w:w="1136" w:type="pct"/>
            <w:vAlign w:val="bottom"/>
          </w:tcPr>
          <w:p w14:paraId="375C0721" w14:textId="70B24F16"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7</w:t>
            </w:r>
          </w:p>
        </w:tc>
        <w:tc>
          <w:tcPr>
            <w:tcW w:w="1099" w:type="pct"/>
            <w:vAlign w:val="bottom"/>
          </w:tcPr>
          <w:p w14:paraId="608A5C12" w14:textId="6D3BEBAB"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color w:val="000000" w:themeColor="text1"/>
                <w:sz w:val="24"/>
                <w:szCs w:val="24"/>
              </w:rPr>
              <w:t>8</w:t>
            </w:r>
          </w:p>
        </w:tc>
        <w:tc>
          <w:tcPr>
            <w:tcW w:w="2765" w:type="pct"/>
            <w:vAlign w:val="bottom"/>
          </w:tcPr>
          <w:p w14:paraId="36FB0BA3" w14:textId="373C95AB"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северо-запад - 17,96 м</w:t>
            </w:r>
          </w:p>
        </w:tc>
      </w:tr>
      <w:tr w:rsidR="00F648F0" w:rsidRPr="004A5887" w14:paraId="3FB4ED5C" w14:textId="77777777" w:rsidTr="00B1597F">
        <w:tc>
          <w:tcPr>
            <w:tcW w:w="1136" w:type="pct"/>
            <w:vAlign w:val="bottom"/>
          </w:tcPr>
          <w:p w14:paraId="33B24DC3" w14:textId="05893C35"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8</w:t>
            </w:r>
          </w:p>
        </w:tc>
        <w:tc>
          <w:tcPr>
            <w:tcW w:w="1099" w:type="pct"/>
            <w:vAlign w:val="bottom"/>
          </w:tcPr>
          <w:p w14:paraId="5A5E017D" w14:textId="7259CD17"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color w:val="000000" w:themeColor="text1"/>
                <w:sz w:val="24"/>
                <w:szCs w:val="24"/>
              </w:rPr>
              <w:t>9</w:t>
            </w:r>
          </w:p>
        </w:tc>
        <w:tc>
          <w:tcPr>
            <w:tcW w:w="2765" w:type="pct"/>
            <w:vAlign w:val="bottom"/>
          </w:tcPr>
          <w:p w14:paraId="636BF578" w14:textId="2A4698E7"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северо-запад - 61,20 м</w:t>
            </w:r>
          </w:p>
        </w:tc>
      </w:tr>
      <w:tr w:rsidR="00F648F0" w:rsidRPr="004A5887" w14:paraId="192EB7FC" w14:textId="77777777" w:rsidTr="00243DB4">
        <w:tc>
          <w:tcPr>
            <w:tcW w:w="1136" w:type="pct"/>
            <w:vAlign w:val="center"/>
          </w:tcPr>
          <w:p w14:paraId="3EDF773B" w14:textId="2D2BD3E9"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9</w:t>
            </w:r>
          </w:p>
        </w:tc>
        <w:tc>
          <w:tcPr>
            <w:tcW w:w="1099" w:type="pct"/>
            <w:vAlign w:val="center"/>
          </w:tcPr>
          <w:p w14:paraId="1DEDF724" w14:textId="51CCC533"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color w:val="000000" w:themeColor="text1"/>
                <w:sz w:val="24"/>
                <w:szCs w:val="24"/>
              </w:rPr>
              <w:t>1</w:t>
            </w:r>
          </w:p>
        </w:tc>
        <w:tc>
          <w:tcPr>
            <w:tcW w:w="2765" w:type="pct"/>
            <w:vAlign w:val="bottom"/>
          </w:tcPr>
          <w:p w14:paraId="4D2ED859" w14:textId="7164948E"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северо-восток в исходную точку - 10,80 м</w:t>
            </w:r>
          </w:p>
        </w:tc>
      </w:tr>
    </w:tbl>
    <w:p w14:paraId="656EBA09" w14:textId="77777777" w:rsidR="001D1E00" w:rsidRDefault="001D1E00"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7B5B2818" w14:textId="11F5238F" w:rsidR="009629E0" w:rsidRDefault="00B1597F" w:rsidP="00B1597F">
      <w:pPr>
        <w:tabs>
          <w:tab w:val="left" w:pos="142"/>
        </w:tabs>
        <w:spacing w:after="0" w:line="240" w:lineRule="auto"/>
        <w:jc w:val="center"/>
        <w:rPr>
          <w:rFonts w:ascii="Times New Roman" w:hAnsi="Times New Roman"/>
          <w:b/>
          <w:sz w:val="28"/>
          <w:szCs w:val="28"/>
          <w:lang w:eastAsia="en-US"/>
        </w:rPr>
      </w:pPr>
      <w:r w:rsidRPr="00B1597F">
        <w:rPr>
          <w:rFonts w:ascii="Times New Roman" w:hAnsi="Times New Roman"/>
          <w:b/>
          <w:sz w:val="28"/>
          <w:szCs w:val="28"/>
          <w:lang w:eastAsia="en-US"/>
        </w:rPr>
        <w:t>Зона охраняемого природного ландшафта с индексом 1 (ЗОПЛ-1)</w:t>
      </w:r>
    </w:p>
    <w:p w14:paraId="08F3FAB7" w14:textId="77777777" w:rsidR="00B1597F" w:rsidRDefault="00B1597F" w:rsidP="00B1597F">
      <w:pPr>
        <w:autoSpaceDE w:val="0"/>
        <w:autoSpaceDN w:val="0"/>
        <w:adjustRightInd w:val="0"/>
        <w:spacing w:after="0"/>
        <w:ind w:firstLine="709"/>
        <w:jc w:val="both"/>
        <w:rPr>
          <w:rFonts w:ascii="Times New Roman" w:hAnsi="Times New Roman"/>
          <w:sz w:val="28"/>
        </w:rPr>
      </w:pPr>
    </w:p>
    <w:p w14:paraId="193DFAD9" w14:textId="5EDA8BF1" w:rsidR="00B94B84" w:rsidRPr="00891388" w:rsidRDefault="00B94B84" w:rsidP="00B94B84">
      <w:pPr>
        <w:autoSpaceDE w:val="0"/>
        <w:autoSpaceDN w:val="0"/>
        <w:adjustRightInd w:val="0"/>
        <w:spacing w:after="0" w:line="240" w:lineRule="auto"/>
        <w:ind w:firstLine="709"/>
        <w:jc w:val="both"/>
        <w:rPr>
          <w:rFonts w:ascii="Times New Roman" w:hAnsi="Times New Roman"/>
          <w:sz w:val="28"/>
        </w:rPr>
      </w:pPr>
      <w:r w:rsidRPr="00891388">
        <w:rPr>
          <w:rFonts w:ascii="Times New Roman" w:hAnsi="Times New Roman"/>
          <w:sz w:val="28"/>
        </w:rPr>
        <w:t xml:space="preserve">Границы территории зоны охраняемого природного ландшафта с индексом 1 </w:t>
      </w:r>
      <w:r>
        <w:rPr>
          <w:rFonts w:ascii="Times New Roman" w:hAnsi="Times New Roman"/>
          <w:sz w:val="28"/>
        </w:rPr>
        <w:t>(</w:t>
      </w:r>
      <w:r w:rsidRPr="00891388">
        <w:rPr>
          <w:rFonts w:ascii="Times New Roman" w:hAnsi="Times New Roman"/>
          <w:sz w:val="28"/>
        </w:rPr>
        <w:t>ЗОПЛ-1</w:t>
      </w:r>
      <w:r>
        <w:rPr>
          <w:rFonts w:ascii="Times New Roman" w:hAnsi="Times New Roman"/>
          <w:sz w:val="28"/>
        </w:rPr>
        <w:t>)</w:t>
      </w:r>
      <w:r w:rsidRPr="00891388">
        <w:rPr>
          <w:rFonts w:ascii="Times New Roman" w:hAnsi="Times New Roman"/>
          <w:sz w:val="28"/>
        </w:rPr>
        <w:t xml:space="preserve"> устанавливаются в акватории река Олешня.</w:t>
      </w:r>
    </w:p>
    <w:p w14:paraId="79CD0CB4" w14:textId="693BE605" w:rsidR="00B94B84" w:rsidRDefault="00B94B84" w:rsidP="00B94B84">
      <w:pPr>
        <w:spacing w:after="0" w:line="240" w:lineRule="auto"/>
        <w:ind w:firstLine="567"/>
        <w:contextualSpacing/>
        <w:jc w:val="both"/>
        <w:rPr>
          <w:rFonts w:ascii="Times New Roman" w:hAnsi="Times New Roman"/>
          <w:sz w:val="28"/>
        </w:rPr>
      </w:pPr>
      <w:r w:rsidRPr="00BD7EFF">
        <w:rPr>
          <w:rFonts w:ascii="Times New Roman" w:hAnsi="Times New Roman"/>
          <w:sz w:val="28"/>
        </w:rPr>
        <w:t xml:space="preserve">В западной части примыкает к границам территории зоны регулирования застройки и хозяйственной деятельности с индексом 0 </w:t>
      </w:r>
      <w:r>
        <w:rPr>
          <w:rFonts w:ascii="Times New Roman" w:hAnsi="Times New Roman"/>
          <w:sz w:val="28"/>
        </w:rPr>
        <w:t>(</w:t>
      </w:r>
      <w:r w:rsidRPr="00BD7EFF">
        <w:rPr>
          <w:rFonts w:ascii="Times New Roman" w:hAnsi="Times New Roman"/>
          <w:sz w:val="28"/>
        </w:rPr>
        <w:t>ЗРЗ-0</w:t>
      </w:r>
      <w:r>
        <w:rPr>
          <w:rFonts w:ascii="Times New Roman" w:hAnsi="Times New Roman"/>
          <w:sz w:val="28"/>
        </w:rPr>
        <w:t>)</w:t>
      </w:r>
      <w:r w:rsidRPr="00BD7EFF">
        <w:rPr>
          <w:rFonts w:ascii="Times New Roman" w:hAnsi="Times New Roman"/>
          <w:sz w:val="28"/>
        </w:rPr>
        <w:t>.</w:t>
      </w:r>
    </w:p>
    <w:p w14:paraId="2D967CE8" w14:textId="77777777" w:rsidR="00BF1983" w:rsidRDefault="00BF1983"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15ABA14" w14:textId="009B2028" w:rsidR="00B1597F"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sz w:val="28"/>
          <w:szCs w:val="28"/>
          <w:lang w:eastAsia="en-US"/>
        </w:rPr>
        <w:t>Описание границ территории ЗОПЛ-1</w:t>
      </w:r>
    </w:p>
    <w:p w14:paraId="199E5228" w14:textId="77777777"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eastAsia="Arial" w:hAnsi="Times New Roman"/>
          <w:b/>
          <w:sz w:val="28"/>
          <w:szCs w:val="28"/>
          <w:lang w:eastAsia="en-US"/>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691309" w:rsidRPr="00075145" w14:paraId="41F9B901" w14:textId="77777777" w:rsidTr="00A35324">
        <w:trPr>
          <w:trHeight w:val="300"/>
        </w:trPr>
        <w:tc>
          <w:tcPr>
            <w:tcW w:w="5000" w:type="pct"/>
            <w:gridSpan w:val="3"/>
            <w:shd w:val="clear" w:color="FFFFCC" w:fill="FFFFFF"/>
            <w:vAlign w:val="center"/>
            <w:hideMark/>
          </w:tcPr>
          <w:p w14:paraId="7424C72B"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691309" w:rsidRPr="00075145" w14:paraId="72057423" w14:textId="77777777" w:rsidTr="000711D9">
        <w:trPr>
          <w:trHeight w:val="333"/>
        </w:trPr>
        <w:tc>
          <w:tcPr>
            <w:tcW w:w="510" w:type="pct"/>
            <w:shd w:val="clear" w:color="FFFFCC" w:fill="FFFFFF"/>
            <w:vAlign w:val="center"/>
            <w:hideMark/>
          </w:tcPr>
          <w:p w14:paraId="243B22EC"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0BB77D1F"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1947C962"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691309" w:rsidRPr="00075145" w14:paraId="698C2F53" w14:textId="77777777" w:rsidTr="000711D9">
        <w:trPr>
          <w:trHeight w:val="409"/>
        </w:trPr>
        <w:tc>
          <w:tcPr>
            <w:tcW w:w="510" w:type="pct"/>
            <w:shd w:val="clear" w:color="FFFFCC" w:fill="FFFFFF"/>
            <w:vAlign w:val="center"/>
            <w:hideMark/>
          </w:tcPr>
          <w:p w14:paraId="5645641D" w14:textId="77777777" w:rsidR="00691309" w:rsidRPr="00075145" w:rsidRDefault="00691309" w:rsidP="00A35324">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3F1EA10D" w14:textId="77777777" w:rsidR="00691309" w:rsidRPr="00342919" w:rsidRDefault="00691309" w:rsidP="00A35324">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15153483" w14:textId="382887C1" w:rsidR="00691309" w:rsidRPr="00F648F0" w:rsidRDefault="00F648F0" w:rsidP="00A35324">
            <w:pPr>
              <w:spacing w:after="0" w:line="240" w:lineRule="auto"/>
              <w:jc w:val="center"/>
              <w:rPr>
                <w:rFonts w:ascii="Times New Roman" w:hAnsi="Times New Roman"/>
                <w:sz w:val="24"/>
                <w:szCs w:val="24"/>
              </w:rPr>
            </w:pPr>
            <w:r w:rsidRPr="00F648F0">
              <w:rPr>
                <w:rFonts w:ascii="Times New Roman" w:hAnsi="Times New Roman"/>
                <w:sz w:val="24"/>
                <w:szCs w:val="24"/>
              </w:rPr>
              <w:t>Курская область, Суджанский район, село Гоголевка</w:t>
            </w:r>
          </w:p>
        </w:tc>
      </w:tr>
      <w:tr w:rsidR="00691309" w:rsidRPr="00075145" w14:paraId="1BB75E9C" w14:textId="77777777" w:rsidTr="00A35324">
        <w:trPr>
          <w:trHeight w:val="600"/>
        </w:trPr>
        <w:tc>
          <w:tcPr>
            <w:tcW w:w="510" w:type="pct"/>
            <w:shd w:val="clear" w:color="FFFFCC" w:fill="FFFFFF"/>
            <w:vAlign w:val="center"/>
            <w:hideMark/>
          </w:tcPr>
          <w:p w14:paraId="420063A9" w14:textId="77777777" w:rsidR="00691309" w:rsidRPr="00075145" w:rsidRDefault="00691309" w:rsidP="00A35324">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23FC2270" w14:textId="77777777" w:rsidR="00691309" w:rsidRPr="00342919" w:rsidRDefault="00691309" w:rsidP="00A35324">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1AC1E693" w14:textId="7E2760A7" w:rsidR="00691309" w:rsidRPr="00F648F0" w:rsidRDefault="00F648F0" w:rsidP="00A35324">
            <w:pPr>
              <w:spacing w:after="0" w:line="240" w:lineRule="auto"/>
              <w:jc w:val="center"/>
              <w:rPr>
                <w:rFonts w:ascii="Times New Roman" w:hAnsi="Times New Roman"/>
                <w:sz w:val="24"/>
                <w:szCs w:val="24"/>
              </w:rPr>
            </w:pPr>
            <w:r w:rsidRPr="00F648F0">
              <w:rPr>
                <w:rFonts w:ascii="Times New Roman" w:eastAsia="SimSun" w:hAnsi="Times New Roman"/>
                <w:sz w:val="24"/>
                <w:szCs w:val="24"/>
              </w:rPr>
              <w:t>5841 ± 27</w:t>
            </w:r>
          </w:p>
        </w:tc>
      </w:tr>
      <w:tr w:rsidR="00691309" w:rsidRPr="00075145" w14:paraId="261D4E66" w14:textId="77777777" w:rsidTr="00A35324">
        <w:trPr>
          <w:trHeight w:val="420"/>
        </w:trPr>
        <w:tc>
          <w:tcPr>
            <w:tcW w:w="510" w:type="pct"/>
            <w:shd w:val="clear" w:color="FFFFCC" w:fill="FFFFFF"/>
            <w:vAlign w:val="center"/>
            <w:hideMark/>
          </w:tcPr>
          <w:p w14:paraId="64B54BE7" w14:textId="77777777" w:rsidR="00691309" w:rsidRPr="00075145" w:rsidRDefault="00691309" w:rsidP="00A35324">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1A2DD6D4" w14:textId="77777777" w:rsidR="00691309" w:rsidRPr="00342919" w:rsidRDefault="00691309" w:rsidP="00A35324">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6B974ACB" w14:textId="77777777" w:rsidR="00691309" w:rsidRPr="00342919" w:rsidRDefault="00691309" w:rsidP="00A35324">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24BA6B80" w14:textId="77777777" w:rsidR="00B1597F" w:rsidRDefault="00B1597F"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E9217AF" w14:textId="77777777" w:rsidR="00691309" w:rsidRPr="001D1E00"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Перечень координат характерных (поворотных) точек</w:t>
      </w:r>
    </w:p>
    <w:p w14:paraId="05A35AA3" w14:textId="334C7E24"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lang w:eastAsia="ar-SA"/>
        </w:rPr>
      </w:pPr>
      <w:r w:rsidRPr="001D1E00">
        <w:rPr>
          <w:rFonts w:ascii="Times New Roman" w:hAnsi="Times New Roman"/>
          <w:b/>
          <w:sz w:val="28"/>
          <w:szCs w:val="28"/>
        </w:rPr>
        <w:t xml:space="preserve">границ территории </w:t>
      </w:r>
      <w:r>
        <w:rPr>
          <w:rFonts w:ascii="Times New Roman" w:hAnsi="Times New Roman"/>
          <w:b/>
          <w:sz w:val="28"/>
          <w:lang w:eastAsia="ar-SA"/>
        </w:rPr>
        <w:t>ЗОПЛ-1</w:t>
      </w:r>
    </w:p>
    <w:p w14:paraId="64500DE3" w14:textId="77777777"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lang w:eastAsia="ar-SA"/>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691309" w:rsidRPr="00075145" w14:paraId="5E33BF16" w14:textId="77777777" w:rsidTr="00A35324">
        <w:trPr>
          <w:trHeight w:val="21"/>
        </w:trPr>
        <w:tc>
          <w:tcPr>
            <w:tcW w:w="5000" w:type="pct"/>
            <w:gridSpan w:val="6"/>
            <w:tcMar>
              <w:top w:w="15" w:type="dxa"/>
              <w:left w:w="15" w:type="dxa"/>
              <w:right w:w="15" w:type="dxa"/>
            </w:tcMar>
            <w:vAlign w:val="center"/>
          </w:tcPr>
          <w:p w14:paraId="6604B8D5"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691309" w:rsidRPr="00075145" w14:paraId="00884C6D" w14:textId="77777777" w:rsidTr="00A35324">
        <w:trPr>
          <w:trHeight w:val="21"/>
        </w:trPr>
        <w:tc>
          <w:tcPr>
            <w:tcW w:w="5000" w:type="pct"/>
            <w:gridSpan w:val="6"/>
            <w:shd w:val="clear" w:color="FFFFCC" w:fill="FFFFFF"/>
            <w:tcMar>
              <w:top w:w="15" w:type="dxa"/>
              <w:left w:w="15" w:type="dxa"/>
              <w:right w:w="15" w:type="dxa"/>
            </w:tcMar>
            <w:vAlign w:val="center"/>
          </w:tcPr>
          <w:p w14:paraId="02368490"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691309" w:rsidRPr="00075145" w14:paraId="03B58B34" w14:textId="77777777" w:rsidTr="00A35324">
        <w:trPr>
          <w:trHeight w:val="21"/>
        </w:trPr>
        <w:tc>
          <w:tcPr>
            <w:tcW w:w="5000" w:type="pct"/>
            <w:gridSpan w:val="6"/>
            <w:shd w:val="clear" w:color="FFFFCC" w:fill="FFFFFF"/>
            <w:tcMar>
              <w:top w:w="15" w:type="dxa"/>
              <w:left w:w="15" w:type="dxa"/>
              <w:right w:w="15" w:type="dxa"/>
            </w:tcMar>
            <w:vAlign w:val="center"/>
          </w:tcPr>
          <w:p w14:paraId="07E8A95A"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691309" w:rsidRPr="00075145" w14:paraId="33707694" w14:textId="77777777" w:rsidTr="00A35324">
        <w:trPr>
          <w:trHeight w:val="21"/>
        </w:trPr>
        <w:tc>
          <w:tcPr>
            <w:tcW w:w="823" w:type="pct"/>
            <w:vMerge w:val="restart"/>
            <w:shd w:val="clear" w:color="FFFFCC" w:fill="FFFFFF"/>
            <w:tcMar>
              <w:top w:w="15" w:type="dxa"/>
              <w:left w:w="15" w:type="dxa"/>
              <w:right w:w="15" w:type="dxa"/>
            </w:tcMar>
            <w:vAlign w:val="center"/>
          </w:tcPr>
          <w:p w14:paraId="66AA025E"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2329B031"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1158FDE7"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1E113FF1"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16CEBCCC"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142D9316"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691309" w:rsidRPr="00075145" w14:paraId="41AB13E7" w14:textId="77777777" w:rsidTr="00A35324">
        <w:trPr>
          <w:trHeight w:val="21"/>
        </w:trPr>
        <w:tc>
          <w:tcPr>
            <w:tcW w:w="823" w:type="pct"/>
            <w:vMerge/>
            <w:shd w:val="clear" w:color="FFFFCC" w:fill="FFFFFF"/>
            <w:tcMar>
              <w:top w:w="15" w:type="dxa"/>
              <w:left w:w="15" w:type="dxa"/>
              <w:right w:w="15" w:type="dxa"/>
            </w:tcMar>
            <w:vAlign w:val="center"/>
          </w:tcPr>
          <w:p w14:paraId="7C81DF75"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1D668796"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016C578B"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34671F00"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731D22FB"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3FD3F6AD"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r>
      <w:tr w:rsidR="00F648F0" w:rsidRPr="00075145" w14:paraId="55DB9AF5" w14:textId="77777777" w:rsidTr="00A35324">
        <w:trPr>
          <w:trHeight w:val="21"/>
        </w:trPr>
        <w:tc>
          <w:tcPr>
            <w:tcW w:w="823" w:type="pct"/>
            <w:shd w:val="clear" w:color="FFFFCC" w:fill="FFFFFF"/>
            <w:tcMar>
              <w:top w:w="15" w:type="dxa"/>
              <w:left w:w="15" w:type="dxa"/>
              <w:right w:w="15" w:type="dxa"/>
            </w:tcMar>
            <w:vAlign w:val="center"/>
          </w:tcPr>
          <w:p w14:paraId="5B276294" w14:textId="50A20617"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10FDA38E" w14:textId="43DE16F9"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359575,58</w:t>
            </w:r>
          </w:p>
        </w:tc>
        <w:tc>
          <w:tcPr>
            <w:tcW w:w="765" w:type="pct"/>
            <w:shd w:val="clear" w:color="FFFFCC" w:fill="FFFFFF"/>
            <w:tcMar>
              <w:top w:w="15" w:type="dxa"/>
              <w:left w:w="15" w:type="dxa"/>
              <w:right w:w="15" w:type="dxa"/>
            </w:tcMar>
            <w:vAlign w:val="center"/>
          </w:tcPr>
          <w:p w14:paraId="6D78459E" w14:textId="17FCBF5A"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1228896,54</w:t>
            </w:r>
          </w:p>
        </w:tc>
        <w:tc>
          <w:tcPr>
            <w:tcW w:w="900" w:type="pct"/>
            <w:vMerge w:val="restart"/>
            <w:shd w:val="clear" w:color="FFFFCC" w:fill="FFFFFF"/>
            <w:tcMar>
              <w:top w:w="15" w:type="dxa"/>
              <w:left w:w="15" w:type="dxa"/>
              <w:right w:w="15" w:type="dxa"/>
            </w:tcMar>
            <w:vAlign w:val="center"/>
          </w:tcPr>
          <w:p w14:paraId="3A139FBB" w14:textId="77777777" w:rsidR="00F648F0" w:rsidRPr="00075145" w:rsidRDefault="00F648F0" w:rsidP="00F648F0">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1DE3A0FA" w14:textId="77777777" w:rsidR="00F648F0" w:rsidRPr="00075145" w:rsidRDefault="00F648F0" w:rsidP="00F648F0">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40A35AB5" w14:textId="77777777" w:rsidR="00F648F0" w:rsidRPr="00075145" w:rsidRDefault="00F648F0" w:rsidP="00F648F0">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F648F0" w:rsidRPr="00075145" w14:paraId="3B5133F2" w14:textId="77777777" w:rsidTr="00A35324">
        <w:trPr>
          <w:trHeight w:val="21"/>
        </w:trPr>
        <w:tc>
          <w:tcPr>
            <w:tcW w:w="823" w:type="pct"/>
            <w:shd w:val="clear" w:color="FFFFCC" w:fill="FFFFFF"/>
            <w:tcMar>
              <w:top w:w="15" w:type="dxa"/>
              <w:left w:w="15" w:type="dxa"/>
              <w:right w:w="15" w:type="dxa"/>
            </w:tcMar>
            <w:vAlign w:val="center"/>
          </w:tcPr>
          <w:p w14:paraId="64D49499" w14:textId="4A3C61D7"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4A55AB7D" w14:textId="67B0E4DC"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359571,53</w:t>
            </w:r>
          </w:p>
        </w:tc>
        <w:tc>
          <w:tcPr>
            <w:tcW w:w="765" w:type="pct"/>
            <w:shd w:val="clear" w:color="FFFFCC" w:fill="FFFFFF"/>
            <w:tcMar>
              <w:top w:w="15" w:type="dxa"/>
              <w:left w:w="15" w:type="dxa"/>
              <w:right w:w="15" w:type="dxa"/>
            </w:tcMar>
            <w:vAlign w:val="center"/>
          </w:tcPr>
          <w:p w14:paraId="53A0C88E" w14:textId="685C20DE"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1228899,51</w:t>
            </w:r>
          </w:p>
        </w:tc>
        <w:tc>
          <w:tcPr>
            <w:tcW w:w="900" w:type="pct"/>
            <w:vMerge/>
            <w:shd w:val="clear" w:color="FFFFCC" w:fill="FFFFFF"/>
            <w:tcMar>
              <w:top w:w="15" w:type="dxa"/>
              <w:left w:w="15" w:type="dxa"/>
              <w:right w:w="15" w:type="dxa"/>
            </w:tcMar>
            <w:vAlign w:val="center"/>
          </w:tcPr>
          <w:p w14:paraId="5A3AC9E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C5F6B7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3ABA7C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1ADE7595" w14:textId="77777777" w:rsidTr="00A35324">
        <w:trPr>
          <w:trHeight w:val="21"/>
        </w:trPr>
        <w:tc>
          <w:tcPr>
            <w:tcW w:w="823" w:type="pct"/>
            <w:shd w:val="clear" w:color="FFFFCC" w:fill="FFFFFF"/>
            <w:tcMar>
              <w:top w:w="15" w:type="dxa"/>
              <w:left w:w="15" w:type="dxa"/>
              <w:right w:w="15" w:type="dxa"/>
            </w:tcMar>
            <w:vAlign w:val="center"/>
          </w:tcPr>
          <w:p w14:paraId="3542A7E7" w14:textId="2C3A5A2E"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59300C5A" w14:textId="522C7542"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359565,20</w:t>
            </w:r>
          </w:p>
        </w:tc>
        <w:tc>
          <w:tcPr>
            <w:tcW w:w="765" w:type="pct"/>
            <w:shd w:val="clear" w:color="FFFFCC" w:fill="FFFFFF"/>
            <w:tcMar>
              <w:top w:w="15" w:type="dxa"/>
              <w:left w:w="15" w:type="dxa"/>
              <w:right w:w="15" w:type="dxa"/>
            </w:tcMar>
            <w:vAlign w:val="center"/>
          </w:tcPr>
          <w:p w14:paraId="2356C4D2" w14:textId="762A198F"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1228891,77</w:t>
            </w:r>
          </w:p>
        </w:tc>
        <w:tc>
          <w:tcPr>
            <w:tcW w:w="900" w:type="pct"/>
            <w:vMerge/>
            <w:shd w:val="clear" w:color="FFFFCC" w:fill="FFFFFF"/>
            <w:tcMar>
              <w:top w:w="15" w:type="dxa"/>
              <w:left w:w="15" w:type="dxa"/>
              <w:right w:w="15" w:type="dxa"/>
            </w:tcMar>
            <w:vAlign w:val="center"/>
          </w:tcPr>
          <w:p w14:paraId="52C963E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309CCC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A0131B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69F7DB8" w14:textId="77777777" w:rsidTr="00A35324">
        <w:trPr>
          <w:trHeight w:val="21"/>
        </w:trPr>
        <w:tc>
          <w:tcPr>
            <w:tcW w:w="823" w:type="pct"/>
            <w:shd w:val="clear" w:color="FFFFCC" w:fill="FFFFFF"/>
            <w:tcMar>
              <w:top w:w="15" w:type="dxa"/>
              <w:left w:w="15" w:type="dxa"/>
              <w:right w:w="15" w:type="dxa"/>
            </w:tcMar>
            <w:vAlign w:val="center"/>
          </w:tcPr>
          <w:p w14:paraId="63519F15" w14:textId="138296E7"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4D50CD2F" w14:textId="28136AC9"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359534,43</w:t>
            </w:r>
          </w:p>
        </w:tc>
        <w:tc>
          <w:tcPr>
            <w:tcW w:w="765" w:type="pct"/>
            <w:shd w:val="clear" w:color="FFFFCC" w:fill="FFFFFF"/>
            <w:tcMar>
              <w:top w:w="15" w:type="dxa"/>
              <w:left w:w="15" w:type="dxa"/>
              <w:right w:w="15" w:type="dxa"/>
            </w:tcMar>
            <w:vAlign w:val="center"/>
          </w:tcPr>
          <w:p w14:paraId="2FDC54C6" w14:textId="38C76D63"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1228873,51</w:t>
            </w:r>
          </w:p>
        </w:tc>
        <w:tc>
          <w:tcPr>
            <w:tcW w:w="900" w:type="pct"/>
            <w:vMerge/>
            <w:shd w:val="clear" w:color="FFFFCC" w:fill="FFFFFF"/>
            <w:tcMar>
              <w:top w:w="15" w:type="dxa"/>
              <w:left w:w="15" w:type="dxa"/>
              <w:right w:w="15" w:type="dxa"/>
            </w:tcMar>
            <w:vAlign w:val="center"/>
          </w:tcPr>
          <w:p w14:paraId="32ACFB7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13794F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59A86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3B69EDC3" w14:textId="77777777" w:rsidTr="00A35324">
        <w:trPr>
          <w:trHeight w:val="21"/>
        </w:trPr>
        <w:tc>
          <w:tcPr>
            <w:tcW w:w="823" w:type="pct"/>
            <w:shd w:val="clear" w:color="FFFFCC" w:fill="FFFFFF"/>
            <w:tcMar>
              <w:top w:w="15" w:type="dxa"/>
              <w:left w:w="15" w:type="dxa"/>
              <w:right w:w="15" w:type="dxa"/>
            </w:tcMar>
            <w:vAlign w:val="center"/>
          </w:tcPr>
          <w:p w14:paraId="3FA6DC0D" w14:textId="2F7EE3D5"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7F54C140" w14:textId="74A8A3B2"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359512,48</w:t>
            </w:r>
          </w:p>
        </w:tc>
        <w:tc>
          <w:tcPr>
            <w:tcW w:w="765" w:type="pct"/>
            <w:shd w:val="clear" w:color="FFFFCC" w:fill="FFFFFF"/>
            <w:tcMar>
              <w:top w:w="15" w:type="dxa"/>
              <w:left w:w="15" w:type="dxa"/>
              <w:right w:w="15" w:type="dxa"/>
            </w:tcMar>
            <w:vAlign w:val="center"/>
          </w:tcPr>
          <w:p w14:paraId="7186AEFB" w14:textId="0E551610"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1228855,62</w:t>
            </w:r>
          </w:p>
        </w:tc>
        <w:tc>
          <w:tcPr>
            <w:tcW w:w="900" w:type="pct"/>
            <w:vMerge/>
            <w:shd w:val="clear" w:color="FFFFCC" w:fill="FFFFFF"/>
            <w:tcMar>
              <w:top w:w="15" w:type="dxa"/>
              <w:left w:w="15" w:type="dxa"/>
              <w:right w:w="15" w:type="dxa"/>
            </w:tcMar>
            <w:vAlign w:val="center"/>
          </w:tcPr>
          <w:p w14:paraId="56F3C16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04F6DC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23236B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23CC5272" w14:textId="77777777" w:rsidTr="00A35324">
        <w:trPr>
          <w:trHeight w:val="21"/>
        </w:trPr>
        <w:tc>
          <w:tcPr>
            <w:tcW w:w="823" w:type="pct"/>
            <w:shd w:val="clear" w:color="FFFFCC" w:fill="FFFFFF"/>
            <w:tcMar>
              <w:top w:w="15" w:type="dxa"/>
              <w:left w:w="15" w:type="dxa"/>
              <w:right w:w="15" w:type="dxa"/>
            </w:tcMar>
            <w:vAlign w:val="center"/>
          </w:tcPr>
          <w:p w14:paraId="69D31F2A" w14:textId="28566F11"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635F797A" w14:textId="03047DE0"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359484,61</w:t>
            </w:r>
          </w:p>
        </w:tc>
        <w:tc>
          <w:tcPr>
            <w:tcW w:w="765" w:type="pct"/>
            <w:shd w:val="clear" w:color="FFFFCC" w:fill="FFFFFF"/>
            <w:tcMar>
              <w:top w:w="15" w:type="dxa"/>
              <w:left w:w="15" w:type="dxa"/>
              <w:right w:w="15" w:type="dxa"/>
            </w:tcMar>
            <w:vAlign w:val="center"/>
          </w:tcPr>
          <w:p w14:paraId="60C43AC0" w14:textId="4922EA0B"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1228832,31</w:t>
            </w:r>
          </w:p>
        </w:tc>
        <w:tc>
          <w:tcPr>
            <w:tcW w:w="900" w:type="pct"/>
            <w:vMerge/>
            <w:shd w:val="clear" w:color="FFFFCC" w:fill="FFFFFF"/>
            <w:tcMar>
              <w:top w:w="15" w:type="dxa"/>
              <w:left w:w="15" w:type="dxa"/>
              <w:right w:w="15" w:type="dxa"/>
            </w:tcMar>
            <w:vAlign w:val="center"/>
          </w:tcPr>
          <w:p w14:paraId="630EB42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6217B2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D7D87B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07B928DA" w14:textId="77777777" w:rsidTr="00A35324">
        <w:trPr>
          <w:trHeight w:val="21"/>
        </w:trPr>
        <w:tc>
          <w:tcPr>
            <w:tcW w:w="823" w:type="pct"/>
            <w:shd w:val="clear" w:color="FFFFCC" w:fill="FFFFFF"/>
            <w:tcMar>
              <w:top w:w="15" w:type="dxa"/>
              <w:left w:w="15" w:type="dxa"/>
              <w:right w:w="15" w:type="dxa"/>
            </w:tcMar>
            <w:vAlign w:val="center"/>
          </w:tcPr>
          <w:p w14:paraId="7083A685" w14:textId="61738986"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lastRenderedPageBreak/>
              <w:t>7</w:t>
            </w:r>
          </w:p>
        </w:tc>
        <w:tc>
          <w:tcPr>
            <w:tcW w:w="686" w:type="pct"/>
            <w:shd w:val="clear" w:color="FFFFCC" w:fill="FFFFFF"/>
            <w:tcMar>
              <w:top w:w="15" w:type="dxa"/>
              <w:left w:w="15" w:type="dxa"/>
              <w:right w:w="15" w:type="dxa"/>
            </w:tcMar>
            <w:vAlign w:val="center"/>
          </w:tcPr>
          <w:p w14:paraId="0598249F" w14:textId="602168AB"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359464,66</w:t>
            </w:r>
          </w:p>
        </w:tc>
        <w:tc>
          <w:tcPr>
            <w:tcW w:w="765" w:type="pct"/>
            <w:shd w:val="clear" w:color="FFFFCC" w:fill="FFFFFF"/>
            <w:tcMar>
              <w:top w:w="15" w:type="dxa"/>
              <w:left w:w="15" w:type="dxa"/>
              <w:right w:w="15" w:type="dxa"/>
            </w:tcMar>
            <w:vAlign w:val="center"/>
          </w:tcPr>
          <w:p w14:paraId="38C1953E" w14:textId="6C5A928F"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1228799,29</w:t>
            </w:r>
          </w:p>
        </w:tc>
        <w:tc>
          <w:tcPr>
            <w:tcW w:w="900" w:type="pct"/>
            <w:vMerge/>
            <w:shd w:val="clear" w:color="FFFFCC" w:fill="FFFFFF"/>
            <w:tcMar>
              <w:top w:w="15" w:type="dxa"/>
              <w:left w:w="15" w:type="dxa"/>
              <w:right w:w="15" w:type="dxa"/>
            </w:tcMar>
            <w:vAlign w:val="center"/>
          </w:tcPr>
          <w:p w14:paraId="75874F2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2F5618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AAADBA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9D1820C" w14:textId="77777777" w:rsidTr="00A35324">
        <w:trPr>
          <w:trHeight w:val="21"/>
        </w:trPr>
        <w:tc>
          <w:tcPr>
            <w:tcW w:w="823" w:type="pct"/>
            <w:shd w:val="clear" w:color="FFFFCC" w:fill="FFFFFF"/>
            <w:tcMar>
              <w:top w:w="15" w:type="dxa"/>
              <w:left w:w="15" w:type="dxa"/>
              <w:right w:w="15" w:type="dxa"/>
            </w:tcMar>
            <w:vAlign w:val="center"/>
          </w:tcPr>
          <w:p w14:paraId="6560F9DA" w14:textId="70D24D4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545E050C" w14:textId="54C6E48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359452,24</w:t>
            </w:r>
          </w:p>
        </w:tc>
        <w:tc>
          <w:tcPr>
            <w:tcW w:w="765" w:type="pct"/>
            <w:shd w:val="clear" w:color="FFFFCC" w:fill="FFFFFF"/>
            <w:tcMar>
              <w:top w:w="15" w:type="dxa"/>
              <w:left w:w="15" w:type="dxa"/>
              <w:right w:w="15" w:type="dxa"/>
            </w:tcMar>
            <w:vAlign w:val="center"/>
          </w:tcPr>
          <w:p w14:paraId="35F489EE" w14:textId="1021807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1228764,12</w:t>
            </w:r>
          </w:p>
        </w:tc>
        <w:tc>
          <w:tcPr>
            <w:tcW w:w="900" w:type="pct"/>
            <w:vMerge/>
            <w:shd w:val="clear" w:color="FFFFCC" w:fill="FFFFFF"/>
            <w:tcMar>
              <w:top w:w="15" w:type="dxa"/>
              <w:left w:w="15" w:type="dxa"/>
              <w:right w:w="15" w:type="dxa"/>
            </w:tcMar>
            <w:vAlign w:val="center"/>
          </w:tcPr>
          <w:p w14:paraId="015C50D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D97339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A2BA4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696CC924" w14:textId="77777777" w:rsidTr="00A35324">
        <w:trPr>
          <w:trHeight w:val="21"/>
        </w:trPr>
        <w:tc>
          <w:tcPr>
            <w:tcW w:w="823" w:type="pct"/>
            <w:shd w:val="clear" w:color="FFFFCC" w:fill="FFFFFF"/>
            <w:tcMar>
              <w:top w:w="15" w:type="dxa"/>
              <w:left w:w="15" w:type="dxa"/>
              <w:right w:w="15" w:type="dxa"/>
            </w:tcMar>
            <w:vAlign w:val="center"/>
          </w:tcPr>
          <w:p w14:paraId="0576E60C" w14:textId="135CEF2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3D640C1D" w14:textId="3F42943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359429,35</w:t>
            </w:r>
          </w:p>
        </w:tc>
        <w:tc>
          <w:tcPr>
            <w:tcW w:w="765" w:type="pct"/>
            <w:shd w:val="clear" w:color="FFFFCC" w:fill="FFFFFF"/>
            <w:tcMar>
              <w:top w:w="15" w:type="dxa"/>
              <w:left w:w="15" w:type="dxa"/>
              <w:right w:w="15" w:type="dxa"/>
            </w:tcMar>
            <w:vAlign w:val="center"/>
          </w:tcPr>
          <w:p w14:paraId="42317F64" w14:textId="306AD95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1228731,96</w:t>
            </w:r>
          </w:p>
        </w:tc>
        <w:tc>
          <w:tcPr>
            <w:tcW w:w="900" w:type="pct"/>
            <w:vMerge/>
            <w:shd w:val="clear" w:color="FFFFCC" w:fill="FFFFFF"/>
            <w:tcMar>
              <w:top w:w="15" w:type="dxa"/>
              <w:left w:w="15" w:type="dxa"/>
              <w:right w:w="15" w:type="dxa"/>
            </w:tcMar>
            <w:vAlign w:val="center"/>
          </w:tcPr>
          <w:p w14:paraId="7FF0E46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7777C1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DE15B0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6F52E591" w14:textId="77777777" w:rsidTr="00A35324">
        <w:trPr>
          <w:trHeight w:val="21"/>
        </w:trPr>
        <w:tc>
          <w:tcPr>
            <w:tcW w:w="823" w:type="pct"/>
            <w:shd w:val="clear" w:color="FFFFCC" w:fill="FFFFFF"/>
            <w:tcMar>
              <w:top w:w="15" w:type="dxa"/>
              <w:left w:w="15" w:type="dxa"/>
              <w:right w:w="15" w:type="dxa"/>
            </w:tcMar>
            <w:vAlign w:val="center"/>
          </w:tcPr>
          <w:p w14:paraId="0D6D687C" w14:textId="77423BD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10</w:t>
            </w:r>
          </w:p>
        </w:tc>
        <w:tc>
          <w:tcPr>
            <w:tcW w:w="686" w:type="pct"/>
            <w:shd w:val="clear" w:color="FFFFCC" w:fill="FFFFFF"/>
            <w:tcMar>
              <w:top w:w="15" w:type="dxa"/>
              <w:left w:w="15" w:type="dxa"/>
              <w:right w:w="15" w:type="dxa"/>
            </w:tcMar>
            <w:vAlign w:val="center"/>
          </w:tcPr>
          <w:p w14:paraId="394E20EF" w14:textId="1D4590F6"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359388,97</w:t>
            </w:r>
          </w:p>
        </w:tc>
        <w:tc>
          <w:tcPr>
            <w:tcW w:w="765" w:type="pct"/>
            <w:shd w:val="clear" w:color="FFFFCC" w:fill="FFFFFF"/>
            <w:tcMar>
              <w:top w:w="15" w:type="dxa"/>
              <w:left w:w="15" w:type="dxa"/>
              <w:right w:w="15" w:type="dxa"/>
            </w:tcMar>
            <w:vAlign w:val="center"/>
          </w:tcPr>
          <w:p w14:paraId="05523A08" w14:textId="1EDB6BE0"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1228690,28</w:t>
            </w:r>
          </w:p>
        </w:tc>
        <w:tc>
          <w:tcPr>
            <w:tcW w:w="900" w:type="pct"/>
            <w:vMerge/>
            <w:shd w:val="clear" w:color="FFFFCC" w:fill="FFFFFF"/>
            <w:tcMar>
              <w:top w:w="15" w:type="dxa"/>
              <w:left w:w="15" w:type="dxa"/>
              <w:right w:w="15" w:type="dxa"/>
            </w:tcMar>
            <w:vAlign w:val="center"/>
          </w:tcPr>
          <w:p w14:paraId="3E890A2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A56DAA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10DF3E8"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94F977C" w14:textId="77777777" w:rsidTr="00A35324">
        <w:trPr>
          <w:trHeight w:val="21"/>
        </w:trPr>
        <w:tc>
          <w:tcPr>
            <w:tcW w:w="823" w:type="pct"/>
            <w:shd w:val="clear" w:color="FFFFCC" w:fill="FFFFFF"/>
            <w:tcMar>
              <w:top w:w="15" w:type="dxa"/>
              <w:left w:w="15" w:type="dxa"/>
              <w:right w:w="15" w:type="dxa"/>
            </w:tcMar>
            <w:vAlign w:val="center"/>
          </w:tcPr>
          <w:p w14:paraId="5A3DE728" w14:textId="68E6B68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11</w:t>
            </w:r>
          </w:p>
        </w:tc>
        <w:tc>
          <w:tcPr>
            <w:tcW w:w="686" w:type="pct"/>
            <w:shd w:val="clear" w:color="FFFFCC" w:fill="FFFFFF"/>
            <w:tcMar>
              <w:top w:w="15" w:type="dxa"/>
              <w:left w:w="15" w:type="dxa"/>
              <w:right w:w="15" w:type="dxa"/>
            </w:tcMar>
            <w:vAlign w:val="center"/>
          </w:tcPr>
          <w:p w14:paraId="13D9D090" w14:textId="41675CE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359381,94</w:t>
            </w:r>
          </w:p>
        </w:tc>
        <w:tc>
          <w:tcPr>
            <w:tcW w:w="765" w:type="pct"/>
            <w:shd w:val="clear" w:color="FFFFCC" w:fill="FFFFFF"/>
            <w:tcMar>
              <w:top w:w="15" w:type="dxa"/>
              <w:left w:w="15" w:type="dxa"/>
              <w:right w:w="15" w:type="dxa"/>
            </w:tcMar>
            <w:vAlign w:val="center"/>
          </w:tcPr>
          <w:p w14:paraId="2622CE6D" w14:textId="3BFB7175"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1228685,98</w:t>
            </w:r>
          </w:p>
        </w:tc>
        <w:tc>
          <w:tcPr>
            <w:tcW w:w="900" w:type="pct"/>
            <w:vMerge/>
            <w:shd w:val="clear" w:color="FFFFCC" w:fill="FFFFFF"/>
            <w:tcMar>
              <w:top w:w="15" w:type="dxa"/>
              <w:left w:w="15" w:type="dxa"/>
              <w:right w:w="15" w:type="dxa"/>
            </w:tcMar>
            <w:vAlign w:val="center"/>
          </w:tcPr>
          <w:p w14:paraId="2055E23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9D4682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4AC193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194F6CE4" w14:textId="77777777" w:rsidTr="00A35324">
        <w:trPr>
          <w:trHeight w:val="21"/>
        </w:trPr>
        <w:tc>
          <w:tcPr>
            <w:tcW w:w="823" w:type="pct"/>
            <w:shd w:val="clear" w:color="FFFFCC" w:fill="FFFFFF"/>
            <w:tcMar>
              <w:top w:w="15" w:type="dxa"/>
              <w:left w:w="15" w:type="dxa"/>
              <w:right w:w="15" w:type="dxa"/>
            </w:tcMar>
            <w:vAlign w:val="center"/>
          </w:tcPr>
          <w:p w14:paraId="5D7367B5" w14:textId="02740A0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w:t>
            </w:r>
          </w:p>
        </w:tc>
        <w:tc>
          <w:tcPr>
            <w:tcW w:w="686" w:type="pct"/>
            <w:shd w:val="clear" w:color="FFFFCC" w:fill="FFFFFF"/>
            <w:tcMar>
              <w:top w:w="15" w:type="dxa"/>
              <w:left w:w="15" w:type="dxa"/>
              <w:right w:w="15" w:type="dxa"/>
            </w:tcMar>
            <w:vAlign w:val="center"/>
          </w:tcPr>
          <w:p w14:paraId="2F5E67AB" w14:textId="1A51D8F3"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359384,03</w:t>
            </w:r>
          </w:p>
        </w:tc>
        <w:tc>
          <w:tcPr>
            <w:tcW w:w="765" w:type="pct"/>
            <w:shd w:val="clear" w:color="FFFFCC" w:fill="FFFFFF"/>
            <w:tcMar>
              <w:top w:w="15" w:type="dxa"/>
              <w:left w:w="15" w:type="dxa"/>
              <w:right w:w="15" w:type="dxa"/>
            </w:tcMar>
            <w:vAlign w:val="center"/>
          </w:tcPr>
          <w:p w14:paraId="53BBC796" w14:textId="0917901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1228681,99</w:t>
            </w:r>
          </w:p>
        </w:tc>
        <w:tc>
          <w:tcPr>
            <w:tcW w:w="900" w:type="pct"/>
            <w:vMerge/>
            <w:shd w:val="clear" w:color="FFFFCC" w:fill="FFFFFF"/>
            <w:tcMar>
              <w:top w:w="15" w:type="dxa"/>
              <w:left w:w="15" w:type="dxa"/>
              <w:right w:w="15" w:type="dxa"/>
            </w:tcMar>
            <w:vAlign w:val="center"/>
          </w:tcPr>
          <w:p w14:paraId="65E4B5B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21CCAE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5A014EB"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C2C08B1" w14:textId="77777777" w:rsidTr="00A35324">
        <w:trPr>
          <w:trHeight w:val="21"/>
        </w:trPr>
        <w:tc>
          <w:tcPr>
            <w:tcW w:w="823" w:type="pct"/>
            <w:shd w:val="clear" w:color="FFFFCC" w:fill="FFFFFF"/>
            <w:tcMar>
              <w:top w:w="15" w:type="dxa"/>
              <w:left w:w="15" w:type="dxa"/>
              <w:right w:w="15" w:type="dxa"/>
            </w:tcMar>
            <w:vAlign w:val="center"/>
          </w:tcPr>
          <w:p w14:paraId="17112180" w14:textId="60CB0991"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13</w:t>
            </w:r>
          </w:p>
        </w:tc>
        <w:tc>
          <w:tcPr>
            <w:tcW w:w="686" w:type="pct"/>
            <w:shd w:val="clear" w:color="FFFFCC" w:fill="FFFFFF"/>
            <w:tcMar>
              <w:top w:w="15" w:type="dxa"/>
              <w:left w:w="15" w:type="dxa"/>
              <w:right w:w="15" w:type="dxa"/>
            </w:tcMar>
            <w:vAlign w:val="center"/>
          </w:tcPr>
          <w:p w14:paraId="073EE799" w14:textId="378EADE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359413,19</w:t>
            </w:r>
          </w:p>
        </w:tc>
        <w:tc>
          <w:tcPr>
            <w:tcW w:w="765" w:type="pct"/>
            <w:shd w:val="clear" w:color="FFFFCC" w:fill="FFFFFF"/>
            <w:tcMar>
              <w:top w:w="15" w:type="dxa"/>
              <w:left w:w="15" w:type="dxa"/>
              <w:right w:w="15" w:type="dxa"/>
            </w:tcMar>
            <w:vAlign w:val="center"/>
          </w:tcPr>
          <w:p w14:paraId="13477F9F" w14:textId="1379DE7B"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1228706,93</w:t>
            </w:r>
          </w:p>
        </w:tc>
        <w:tc>
          <w:tcPr>
            <w:tcW w:w="900" w:type="pct"/>
            <w:vMerge/>
            <w:shd w:val="clear" w:color="FFFFCC" w:fill="FFFFFF"/>
            <w:tcMar>
              <w:top w:w="15" w:type="dxa"/>
              <w:left w:w="15" w:type="dxa"/>
              <w:right w:w="15" w:type="dxa"/>
            </w:tcMar>
            <w:vAlign w:val="center"/>
          </w:tcPr>
          <w:p w14:paraId="38F7C297"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3F0EDC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CDFAE3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DC8769D" w14:textId="77777777" w:rsidTr="00A35324">
        <w:trPr>
          <w:trHeight w:val="21"/>
        </w:trPr>
        <w:tc>
          <w:tcPr>
            <w:tcW w:w="823" w:type="pct"/>
            <w:shd w:val="clear" w:color="FFFFCC" w:fill="FFFFFF"/>
            <w:tcMar>
              <w:top w:w="15" w:type="dxa"/>
              <w:left w:w="15" w:type="dxa"/>
              <w:right w:w="15" w:type="dxa"/>
            </w:tcMar>
            <w:vAlign w:val="center"/>
          </w:tcPr>
          <w:p w14:paraId="2C46FF2E" w14:textId="7C5F436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14</w:t>
            </w:r>
          </w:p>
        </w:tc>
        <w:tc>
          <w:tcPr>
            <w:tcW w:w="686" w:type="pct"/>
            <w:shd w:val="clear" w:color="FFFFCC" w:fill="FFFFFF"/>
            <w:tcMar>
              <w:top w:w="15" w:type="dxa"/>
              <w:left w:w="15" w:type="dxa"/>
              <w:right w:w="15" w:type="dxa"/>
            </w:tcMar>
            <w:vAlign w:val="center"/>
          </w:tcPr>
          <w:p w14:paraId="3AB85A48" w14:textId="27ADF70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359434,12</w:t>
            </w:r>
          </w:p>
        </w:tc>
        <w:tc>
          <w:tcPr>
            <w:tcW w:w="765" w:type="pct"/>
            <w:shd w:val="clear" w:color="FFFFCC" w:fill="FFFFFF"/>
            <w:tcMar>
              <w:top w:w="15" w:type="dxa"/>
              <w:left w:w="15" w:type="dxa"/>
              <w:right w:w="15" w:type="dxa"/>
            </w:tcMar>
            <w:vAlign w:val="center"/>
          </w:tcPr>
          <w:p w14:paraId="4D6C5C70" w14:textId="0A958B1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1228724,81</w:t>
            </w:r>
          </w:p>
        </w:tc>
        <w:tc>
          <w:tcPr>
            <w:tcW w:w="900" w:type="pct"/>
            <w:vMerge/>
            <w:shd w:val="clear" w:color="FFFFCC" w:fill="FFFFFF"/>
            <w:tcMar>
              <w:top w:w="15" w:type="dxa"/>
              <w:left w:w="15" w:type="dxa"/>
              <w:right w:w="15" w:type="dxa"/>
            </w:tcMar>
            <w:vAlign w:val="center"/>
          </w:tcPr>
          <w:p w14:paraId="51231E3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B49E7A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D4A1304"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137AF725" w14:textId="77777777" w:rsidTr="00A35324">
        <w:trPr>
          <w:trHeight w:val="21"/>
        </w:trPr>
        <w:tc>
          <w:tcPr>
            <w:tcW w:w="823" w:type="pct"/>
            <w:shd w:val="clear" w:color="FFFFCC" w:fill="FFFFFF"/>
            <w:tcMar>
              <w:top w:w="15" w:type="dxa"/>
              <w:left w:w="15" w:type="dxa"/>
              <w:right w:w="15" w:type="dxa"/>
            </w:tcMar>
            <w:vAlign w:val="center"/>
          </w:tcPr>
          <w:p w14:paraId="0B432B51" w14:textId="32464132"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15</w:t>
            </w:r>
          </w:p>
        </w:tc>
        <w:tc>
          <w:tcPr>
            <w:tcW w:w="686" w:type="pct"/>
            <w:shd w:val="clear" w:color="FFFFCC" w:fill="FFFFFF"/>
            <w:tcMar>
              <w:top w:w="15" w:type="dxa"/>
              <w:left w:w="15" w:type="dxa"/>
              <w:right w:w="15" w:type="dxa"/>
            </w:tcMar>
            <w:vAlign w:val="center"/>
          </w:tcPr>
          <w:p w14:paraId="2AE175AE" w14:textId="489C279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359431,52</w:t>
            </w:r>
          </w:p>
        </w:tc>
        <w:tc>
          <w:tcPr>
            <w:tcW w:w="765" w:type="pct"/>
            <w:shd w:val="clear" w:color="FFFFCC" w:fill="FFFFFF"/>
            <w:tcMar>
              <w:top w:w="15" w:type="dxa"/>
              <w:left w:w="15" w:type="dxa"/>
              <w:right w:w="15" w:type="dxa"/>
            </w:tcMar>
            <w:vAlign w:val="center"/>
          </w:tcPr>
          <w:p w14:paraId="266C50FB" w14:textId="235803A0"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1228727,85</w:t>
            </w:r>
          </w:p>
        </w:tc>
        <w:tc>
          <w:tcPr>
            <w:tcW w:w="900" w:type="pct"/>
            <w:vMerge/>
            <w:shd w:val="clear" w:color="FFFFCC" w:fill="FFFFFF"/>
            <w:tcMar>
              <w:top w:w="15" w:type="dxa"/>
              <w:left w:w="15" w:type="dxa"/>
              <w:right w:w="15" w:type="dxa"/>
            </w:tcMar>
            <w:vAlign w:val="center"/>
          </w:tcPr>
          <w:p w14:paraId="246B6C9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831108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D52FB2F"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F345B52" w14:textId="77777777" w:rsidTr="00A35324">
        <w:trPr>
          <w:trHeight w:val="21"/>
        </w:trPr>
        <w:tc>
          <w:tcPr>
            <w:tcW w:w="823" w:type="pct"/>
            <w:shd w:val="clear" w:color="FFFFCC" w:fill="FFFFFF"/>
            <w:tcMar>
              <w:top w:w="15" w:type="dxa"/>
              <w:left w:w="15" w:type="dxa"/>
              <w:right w:w="15" w:type="dxa"/>
            </w:tcMar>
            <w:vAlign w:val="center"/>
          </w:tcPr>
          <w:p w14:paraId="0AC236AD" w14:textId="645E6C9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16</w:t>
            </w:r>
          </w:p>
        </w:tc>
        <w:tc>
          <w:tcPr>
            <w:tcW w:w="686" w:type="pct"/>
            <w:shd w:val="clear" w:color="FFFFCC" w:fill="FFFFFF"/>
            <w:tcMar>
              <w:top w:w="15" w:type="dxa"/>
              <w:left w:w="15" w:type="dxa"/>
              <w:right w:w="15" w:type="dxa"/>
            </w:tcMar>
            <w:vAlign w:val="center"/>
          </w:tcPr>
          <w:p w14:paraId="57B84D28" w14:textId="733F802C"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359449,51</w:t>
            </w:r>
          </w:p>
        </w:tc>
        <w:tc>
          <w:tcPr>
            <w:tcW w:w="765" w:type="pct"/>
            <w:shd w:val="clear" w:color="FFFFCC" w:fill="FFFFFF"/>
            <w:tcMar>
              <w:top w:w="15" w:type="dxa"/>
              <w:left w:w="15" w:type="dxa"/>
              <w:right w:w="15" w:type="dxa"/>
            </w:tcMar>
            <w:vAlign w:val="center"/>
          </w:tcPr>
          <w:p w14:paraId="5474EE37" w14:textId="34F5FF9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1228743,23</w:t>
            </w:r>
          </w:p>
        </w:tc>
        <w:tc>
          <w:tcPr>
            <w:tcW w:w="900" w:type="pct"/>
            <w:vMerge/>
            <w:shd w:val="clear" w:color="FFFFCC" w:fill="FFFFFF"/>
            <w:tcMar>
              <w:top w:w="15" w:type="dxa"/>
              <w:left w:w="15" w:type="dxa"/>
              <w:right w:w="15" w:type="dxa"/>
            </w:tcMar>
            <w:vAlign w:val="center"/>
          </w:tcPr>
          <w:p w14:paraId="24E3A96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CE6535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B19288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5D349925" w14:textId="77777777" w:rsidTr="00A35324">
        <w:trPr>
          <w:trHeight w:val="21"/>
        </w:trPr>
        <w:tc>
          <w:tcPr>
            <w:tcW w:w="823" w:type="pct"/>
            <w:shd w:val="clear" w:color="FFFFCC" w:fill="FFFFFF"/>
            <w:tcMar>
              <w:top w:w="15" w:type="dxa"/>
              <w:left w:w="15" w:type="dxa"/>
              <w:right w:w="15" w:type="dxa"/>
            </w:tcMar>
            <w:vAlign w:val="center"/>
          </w:tcPr>
          <w:p w14:paraId="4AE7BB79" w14:textId="5C5B7F06"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17</w:t>
            </w:r>
          </w:p>
        </w:tc>
        <w:tc>
          <w:tcPr>
            <w:tcW w:w="686" w:type="pct"/>
            <w:shd w:val="clear" w:color="FFFFCC" w:fill="FFFFFF"/>
            <w:tcMar>
              <w:top w:w="15" w:type="dxa"/>
              <w:left w:w="15" w:type="dxa"/>
              <w:right w:w="15" w:type="dxa"/>
            </w:tcMar>
            <w:vAlign w:val="center"/>
          </w:tcPr>
          <w:p w14:paraId="370FF1B1" w14:textId="3D24FF5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359526,30</w:t>
            </w:r>
          </w:p>
        </w:tc>
        <w:tc>
          <w:tcPr>
            <w:tcW w:w="765" w:type="pct"/>
            <w:shd w:val="clear" w:color="FFFFCC" w:fill="FFFFFF"/>
            <w:tcMar>
              <w:top w:w="15" w:type="dxa"/>
              <w:left w:w="15" w:type="dxa"/>
              <w:right w:w="15" w:type="dxa"/>
            </w:tcMar>
            <w:vAlign w:val="center"/>
          </w:tcPr>
          <w:p w14:paraId="79B7D9E1" w14:textId="4F64979A"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1228811,49</w:t>
            </w:r>
          </w:p>
        </w:tc>
        <w:tc>
          <w:tcPr>
            <w:tcW w:w="900" w:type="pct"/>
            <w:vMerge/>
            <w:shd w:val="clear" w:color="FFFFCC" w:fill="FFFFFF"/>
            <w:tcMar>
              <w:top w:w="15" w:type="dxa"/>
              <w:left w:w="15" w:type="dxa"/>
              <w:right w:w="15" w:type="dxa"/>
            </w:tcMar>
            <w:vAlign w:val="center"/>
          </w:tcPr>
          <w:p w14:paraId="1D2E90F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E7D0451"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D1B591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2577B9CD" w14:textId="77777777" w:rsidTr="00A35324">
        <w:trPr>
          <w:trHeight w:val="21"/>
        </w:trPr>
        <w:tc>
          <w:tcPr>
            <w:tcW w:w="823" w:type="pct"/>
            <w:shd w:val="clear" w:color="FFFFCC" w:fill="FFFFFF"/>
            <w:tcMar>
              <w:top w:w="15" w:type="dxa"/>
              <w:left w:w="15" w:type="dxa"/>
              <w:right w:w="15" w:type="dxa"/>
            </w:tcMar>
            <w:vAlign w:val="center"/>
          </w:tcPr>
          <w:p w14:paraId="63522F3B" w14:textId="6118D778"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18</w:t>
            </w:r>
          </w:p>
        </w:tc>
        <w:tc>
          <w:tcPr>
            <w:tcW w:w="686" w:type="pct"/>
            <w:shd w:val="clear" w:color="FFFFCC" w:fill="FFFFFF"/>
            <w:tcMar>
              <w:top w:w="15" w:type="dxa"/>
              <w:left w:w="15" w:type="dxa"/>
              <w:right w:w="15" w:type="dxa"/>
            </w:tcMar>
            <w:vAlign w:val="center"/>
          </w:tcPr>
          <w:p w14:paraId="62EAD91A" w14:textId="110EFF59"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359531,35</w:t>
            </w:r>
          </w:p>
        </w:tc>
        <w:tc>
          <w:tcPr>
            <w:tcW w:w="765" w:type="pct"/>
            <w:shd w:val="clear" w:color="FFFFCC" w:fill="FFFFFF"/>
            <w:tcMar>
              <w:top w:w="15" w:type="dxa"/>
              <w:left w:w="15" w:type="dxa"/>
              <w:right w:w="15" w:type="dxa"/>
            </w:tcMar>
            <w:vAlign w:val="center"/>
          </w:tcPr>
          <w:p w14:paraId="66979F26" w14:textId="0766AA4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1228816,21</w:t>
            </w:r>
          </w:p>
        </w:tc>
        <w:tc>
          <w:tcPr>
            <w:tcW w:w="900" w:type="pct"/>
            <w:vMerge/>
            <w:shd w:val="clear" w:color="FFFFCC" w:fill="FFFFFF"/>
            <w:tcMar>
              <w:top w:w="15" w:type="dxa"/>
              <w:left w:w="15" w:type="dxa"/>
              <w:right w:w="15" w:type="dxa"/>
            </w:tcMar>
            <w:vAlign w:val="center"/>
          </w:tcPr>
          <w:p w14:paraId="61C1537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0AAD956"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560966D"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39CDE137" w14:textId="77777777" w:rsidTr="00A35324">
        <w:trPr>
          <w:trHeight w:val="21"/>
        </w:trPr>
        <w:tc>
          <w:tcPr>
            <w:tcW w:w="823" w:type="pct"/>
            <w:shd w:val="clear" w:color="FFFFCC" w:fill="FFFFFF"/>
            <w:tcMar>
              <w:top w:w="15" w:type="dxa"/>
              <w:left w:w="15" w:type="dxa"/>
              <w:right w:w="15" w:type="dxa"/>
            </w:tcMar>
            <w:vAlign w:val="center"/>
          </w:tcPr>
          <w:p w14:paraId="71A31AA4" w14:textId="089E9746"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19</w:t>
            </w:r>
          </w:p>
        </w:tc>
        <w:tc>
          <w:tcPr>
            <w:tcW w:w="686" w:type="pct"/>
            <w:shd w:val="clear" w:color="FFFFCC" w:fill="FFFFFF"/>
            <w:tcMar>
              <w:top w:w="15" w:type="dxa"/>
              <w:left w:w="15" w:type="dxa"/>
              <w:right w:w="15" w:type="dxa"/>
            </w:tcMar>
            <w:vAlign w:val="center"/>
          </w:tcPr>
          <w:p w14:paraId="1941FA52" w14:textId="471DFE1E"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359548,45</w:t>
            </w:r>
          </w:p>
        </w:tc>
        <w:tc>
          <w:tcPr>
            <w:tcW w:w="765" w:type="pct"/>
            <w:shd w:val="clear" w:color="FFFFCC" w:fill="FFFFFF"/>
            <w:tcMar>
              <w:top w:w="15" w:type="dxa"/>
              <w:left w:w="15" w:type="dxa"/>
              <w:right w:w="15" w:type="dxa"/>
            </w:tcMar>
            <w:vAlign w:val="center"/>
          </w:tcPr>
          <w:p w14:paraId="132CCF45" w14:textId="64AAACBF"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1228838,59</w:t>
            </w:r>
          </w:p>
        </w:tc>
        <w:tc>
          <w:tcPr>
            <w:tcW w:w="900" w:type="pct"/>
            <w:vMerge/>
            <w:shd w:val="clear" w:color="FFFFCC" w:fill="FFFFFF"/>
            <w:tcMar>
              <w:top w:w="15" w:type="dxa"/>
              <w:left w:w="15" w:type="dxa"/>
              <w:right w:w="15" w:type="dxa"/>
            </w:tcMar>
            <w:vAlign w:val="center"/>
          </w:tcPr>
          <w:p w14:paraId="39183560"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0C47D4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D0667EE"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6F605876" w14:textId="77777777" w:rsidTr="00A35324">
        <w:trPr>
          <w:trHeight w:val="21"/>
        </w:trPr>
        <w:tc>
          <w:tcPr>
            <w:tcW w:w="823" w:type="pct"/>
            <w:shd w:val="clear" w:color="FFFFCC" w:fill="FFFFFF"/>
            <w:tcMar>
              <w:top w:w="15" w:type="dxa"/>
              <w:left w:w="15" w:type="dxa"/>
              <w:right w:w="15" w:type="dxa"/>
            </w:tcMar>
            <w:vAlign w:val="center"/>
          </w:tcPr>
          <w:p w14:paraId="00AA942F" w14:textId="02B21227"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20</w:t>
            </w:r>
          </w:p>
        </w:tc>
        <w:tc>
          <w:tcPr>
            <w:tcW w:w="686" w:type="pct"/>
            <w:shd w:val="clear" w:color="FFFFCC" w:fill="FFFFFF"/>
            <w:tcMar>
              <w:top w:w="15" w:type="dxa"/>
              <w:left w:w="15" w:type="dxa"/>
              <w:right w:w="15" w:type="dxa"/>
            </w:tcMar>
            <w:vAlign w:val="center"/>
          </w:tcPr>
          <w:p w14:paraId="2B0379DC" w14:textId="046F11D4"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359551,33</w:t>
            </w:r>
          </w:p>
        </w:tc>
        <w:tc>
          <w:tcPr>
            <w:tcW w:w="765" w:type="pct"/>
            <w:shd w:val="clear" w:color="FFFFCC" w:fill="FFFFFF"/>
            <w:tcMar>
              <w:top w:w="15" w:type="dxa"/>
              <w:left w:w="15" w:type="dxa"/>
              <w:right w:w="15" w:type="dxa"/>
            </w:tcMar>
            <w:vAlign w:val="center"/>
          </w:tcPr>
          <w:p w14:paraId="3F66BBE6" w14:textId="340B9336" w:rsidR="00F648F0" w:rsidRPr="00F648F0" w:rsidRDefault="00F648F0" w:rsidP="00F648F0">
            <w:pPr>
              <w:spacing w:after="0" w:line="240" w:lineRule="auto"/>
              <w:jc w:val="center"/>
              <w:textAlignment w:val="center"/>
              <w:rPr>
                <w:rFonts w:ascii="Times New Roman" w:hAnsi="Times New Roman"/>
                <w:sz w:val="24"/>
                <w:szCs w:val="24"/>
              </w:rPr>
            </w:pPr>
            <w:r w:rsidRPr="00F648F0">
              <w:rPr>
                <w:rFonts w:ascii="Times New Roman" w:hAnsi="Times New Roman"/>
                <w:sz w:val="24"/>
                <w:szCs w:val="24"/>
              </w:rPr>
              <w:t>1228865,79</w:t>
            </w:r>
          </w:p>
        </w:tc>
        <w:tc>
          <w:tcPr>
            <w:tcW w:w="900" w:type="pct"/>
            <w:vMerge/>
            <w:shd w:val="clear" w:color="FFFFCC" w:fill="FFFFFF"/>
            <w:tcMar>
              <w:top w:w="15" w:type="dxa"/>
              <w:left w:w="15" w:type="dxa"/>
              <w:right w:w="15" w:type="dxa"/>
            </w:tcMar>
            <w:vAlign w:val="center"/>
          </w:tcPr>
          <w:p w14:paraId="634336C3"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498D50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630F62A"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r w:rsidR="00F648F0" w:rsidRPr="00075145" w14:paraId="443803DA" w14:textId="77777777" w:rsidTr="00A35324">
        <w:trPr>
          <w:trHeight w:val="21"/>
        </w:trPr>
        <w:tc>
          <w:tcPr>
            <w:tcW w:w="823" w:type="pct"/>
            <w:shd w:val="clear" w:color="FFFFCC" w:fill="FFFFFF"/>
            <w:tcMar>
              <w:top w:w="15" w:type="dxa"/>
              <w:left w:w="15" w:type="dxa"/>
              <w:right w:w="15" w:type="dxa"/>
            </w:tcMar>
            <w:vAlign w:val="center"/>
          </w:tcPr>
          <w:p w14:paraId="5056406C" w14:textId="237EB1CE"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17F24C13" w14:textId="6CC3B7EC"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359575,58</w:t>
            </w:r>
          </w:p>
        </w:tc>
        <w:tc>
          <w:tcPr>
            <w:tcW w:w="765" w:type="pct"/>
            <w:shd w:val="clear" w:color="FFFFCC" w:fill="FFFFFF"/>
            <w:tcMar>
              <w:top w:w="15" w:type="dxa"/>
              <w:left w:w="15" w:type="dxa"/>
              <w:right w:w="15" w:type="dxa"/>
            </w:tcMar>
            <w:vAlign w:val="center"/>
          </w:tcPr>
          <w:p w14:paraId="455D2A67" w14:textId="162B22CD" w:rsidR="00F648F0" w:rsidRPr="00F648F0" w:rsidRDefault="00F648F0" w:rsidP="00F648F0">
            <w:pPr>
              <w:spacing w:after="0" w:line="240" w:lineRule="auto"/>
              <w:jc w:val="center"/>
              <w:textAlignment w:val="center"/>
              <w:rPr>
                <w:rFonts w:ascii="Times New Roman" w:hAnsi="Times New Roman"/>
                <w:color w:val="000000"/>
                <w:sz w:val="24"/>
                <w:szCs w:val="24"/>
              </w:rPr>
            </w:pPr>
            <w:r w:rsidRPr="00F648F0">
              <w:rPr>
                <w:rFonts w:ascii="Times New Roman" w:hAnsi="Times New Roman"/>
                <w:sz w:val="24"/>
                <w:szCs w:val="24"/>
              </w:rPr>
              <w:t>1228896,54</w:t>
            </w:r>
          </w:p>
        </w:tc>
        <w:tc>
          <w:tcPr>
            <w:tcW w:w="900" w:type="pct"/>
            <w:vMerge/>
            <w:shd w:val="clear" w:color="FFFFCC" w:fill="FFFFFF"/>
            <w:tcMar>
              <w:top w:w="15" w:type="dxa"/>
              <w:left w:w="15" w:type="dxa"/>
              <w:right w:w="15" w:type="dxa"/>
            </w:tcMar>
            <w:vAlign w:val="center"/>
          </w:tcPr>
          <w:p w14:paraId="22307F6C"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9950915" w14:textId="77777777" w:rsidR="00F648F0" w:rsidRPr="00075145" w:rsidRDefault="00F648F0" w:rsidP="00F648F0">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58A42F9" w14:textId="77777777" w:rsidR="00F648F0" w:rsidRPr="00075145" w:rsidRDefault="00F648F0" w:rsidP="00F648F0">
            <w:pPr>
              <w:spacing w:after="0" w:line="240" w:lineRule="auto"/>
              <w:jc w:val="center"/>
              <w:textAlignment w:val="center"/>
              <w:rPr>
                <w:rFonts w:ascii="Times New Roman" w:hAnsi="Times New Roman"/>
                <w:iCs/>
                <w:sz w:val="24"/>
                <w:szCs w:val="24"/>
              </w:rPr>
            </w:pPr>
          </w:p>
        </w:tc>
      </w:tr>
    </w:tbl>
    <w:p w14:paraId="1D5AC707" w14:textId="77777777" w:rsidR="00691309" w:rsidRDefault="0069130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26484CE" w14:textId="3C50E0AD"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lang w:eastAsia="ar-SA"/>
        </w:rPr>
      </w:pPr>
      <w:r w:rsidRPr="00257C7E">
        <w:rPr>
          <w:rFonts w:ascii="Times New Roman" w:hAnsi="Times New Roman"/>
          <w:b/>
          <w:sz w:val="28"/>
          <w:szCs w:val="28"/>
        </w:rPr>
        <w:t xml:space="preserve">Таблица описания местоположения границ территории </w:t>
      </w:r>
      <w:r>
        <w:rPr>
          <w:rFonts w:ascii="Times New Roman" w:hAnsi="Times New Roman"/>
          <w:b/>
          <w:sz w:val="28"/>
          <w:lang w:eastAsia="ar-SA"/>
        </w:rPr>
        <w:t>ЗОПЛ-1</w:t>
      </w:r>
    </w:p>
    <w:p w14:paraId="44D1E85F" w14:textId="77777777"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51"/>
        <w:gridCol w:w="1985"/>
        <w:gridCol w:w="4993"/>
      </w:tblGrid>
      <w:tr w:rsidR="00691309" w:rsidRPr="004A5887" w14:paraId="32E847C3" w14:textId="77777777" w:rsidTr="00A35324">
        <w:tc>
          <w:tcPr>
            <w:tcW w:w="2235" w:type="pct"/>
            <w:gridSpan w:val="2"/>
            <w:vAlign w:val="center"/>
          </w:tcPr>
          <w:p w14:paraId="1E002E80"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Прохождение границы</w:t>
            </w:r>
          </w:p>
        </w:tc>
        <w:tc>
          <w:tcPr>
            <w:tcW w:w="2765" w:type="pct"/>
            <w:vMerge w:val="restart"/>
            <w:vAlign w:val="center"/>
          </w:tcPr>
          <w:p w14:paraId="08049582"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Описание прохождения границы</w:t>
            </w:r>
          </w:p>
        </w:tc>
      </w:tr>
      <w:tr w:rsidR="00691309" w:rsidRPr="004A5887" w14:paraId="19F59F8A" w14:textId="77777777" w:rsidTr="00A35324">
        <w:tc>
          <w:tcPr>
            <w:tcW w:w="1136" w:type="pct"/>
            <w:vAlign w:val="center"/>
          </w:tcPr>
          <w:p w14:paraId="1415CBC6"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от точки</w:t>
            </w:r>
          </w:p>
        </w:tc>
        <w:tc>
          <w:tcPr>
            <w:tcW w:w="1099" w:type="pct"/>
            <w:vAlign w:val="center"/>
          </w:tcPr>
          <w:p w14:paraId="23372CCB"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до точки</w:t>
            </w:r>
          </w:p>
        </w:tc>
        <w:tc>
          <w:tcPr>
            <w:tcW w:w="2765" w:type="pct"/>
            <w:vMerge/>
            <w:vAlign w:val="center"/>
          </w:tcPr>
          <w:p w14:paraId="16BE34A0"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p>
        </w:tc>
      </w:tr>
      <w:tr w:rsidR="00F648F0" w:rsidRPr="004A5887" w14:paraId="60847DED" w14:textId="77777777" w:rsidTr="00A35324">
        <w:tc>
          <w:tcPr>
            <w:tcW w:w="1136" w:type="pct"/>
            <w:vAlign w:val="bottom"/>
          </w:tcPr>
          <w:p w14:paraId="7EF63A8F" w14:textId="4DA211D9"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1</w:t>
            </w:r>
          </w:p>
        </w:tc>
        <w:tc>
          <w:tcPr>
            <w:tcW w:w="1099" w:type="pct"/>
            <w:vAlign w:val="bottom"/>
          </w:tcPr>
          <w:p w14:paraId="47318073" w14:textId="7E6DEDA8"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rPr>
              <w:t>2</w:t>
            </w:r>
          </w:p>
        </w:tc>
        <w:tc>
          <w:tcPr>
            <w:tcW w:w="2765" w:type="pct"/>
            <w:vAlign w:val="bottom"/>
          </w:tcPr>
          <w:p w14:paraId="5119A966" w14:textId="0AE475CD"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юго-восток - 5,02 м</w:t>
            </w:r>
          </w:p>
        </w:tc>
      </w:tr>
      <w:tr w:rsidR="00F648F0" w:rsidRPr="004A5887" w14:paraId="34C47F94" w14:textId="77777777" w:rsidTr="00A35324">
        <w:tc>
          <w:tcPr>
            <w:tcW w:w="1136" w:type="pct"/>
            <w:vAlign w:val="bottom"/>
          </w:tcPr>
          <w:p w14:paraId="55DFDF10" w14:textId="2D338369"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2</w:t>
            </w:r>
          </w:p>
        </w:tc>
        <w:tc>
          <w:tcPr>
            <w:tcW w:w="1099" w:type="pct"/>
            <w:vAlign w:val="bottom"/>
          </w:tcPr>
          <w:p w14:paraId="087D4D38" w14:textId="731E0543"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rPr>
              <w:t>3</w:t>
            </w:r>
          </w:p>
        </w:tc>
        <w:tc>
          <w:tcPr>
            <w:tcW w:w="2765" w:type="pct"/>
            <w:vAlign w:val="bottom"/>
          </w:tcPr>
          <w:p w14:paraId="4A08201B" w14:textId="79880047"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юго-запад - 10,00 м</w:t>
            </w:r>
          </w:p>
        </w:tc>
      </w:tr>
      <w:tr w:rsidR="00F648F0" w:rsidRPr="004A5887" w14:paraId="45671068" w14:textId="77777777" w:rsidTr="00A35324">
        <w:tc>
          <w:tcPr>
            <w:tcW w:w="1136" w:type="pct"/>
            <w:vAlign w:val="bottom"/>
          </w:tcPr>
          <w:p w14:paraId="715F2D73" w14:textId="3C59FB96"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3</w:t>
            </w:r>
          </w:p>
        </w:tc>
        <w:tc>
          <w:tcPr>
            <w:tcW w:w="1099" w:type="pct"/>
            <w:vAlign w:val="bottom"/>
          </w:tcPr>
          <w:p w14:paraId="6B5F8910" w14:textId="49429DBC"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rPr>
              <w:t>4</w:t>
            </w:r>
          </w:p>
        </w:tc>
        <w:tc>
          <w:tcPr>
            <w:tcW w:w="2765" w:type="pct"/>
            <w:vAlign w:val="bottom"/>
          </w:tcPr>
          <w:p w14:paraId="4B1A276B" w14:textId="717F9695"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юго-запад - 35,78 м</w:t>
            </w:r>
          </w:p>
        </w:tc>
      </w:tr>
      <w:tr w:rsidR="00F648F0" w:rsidRPr="004A5887" w14:paraId="50590391" w14:textId="77777777" w:rsidTr="00A35324">
        <w:tc>
          <w:tcPr>
            <w:tcW w:w="1136" w:type="pct"/>
            <w:vAlign w:val="bottom"/>
          </w:tcPr>
          <w:p w14:paraId="1DED4C23" w14:textId="5ACC1731"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4</w:t>
            </w:r>
          </w:p>
        </w:tc>
        <w:tc>
          <w:tcPr>
            <w:tcW w:w="1099" w:type="pct"/>
            <w:vAlign w:val="bottom"/>
          </w:tcPr>
          <w:p w14:paraId="338E92D6" w14:textId="1147DDC3"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n-US"/>
              </w:rPr>
            </w:pPr>
            <w:r w:rsidRPr="00F648F0">
              <w:rPr>
                <w:rFonts w:ascii="Times New Roman" w:hAnsi="Times New Roman"/>
                <w:color w:val="000000" w:themeColor="text1"/>
                <w:sz w:val="24"/>
                <w:szCs w:val="24"/>
              </w:rPr>
              <w:t>5</w:t>
            </w:r>
          </w:p>
        </w:tc>
        <w:tc>
          <w:tcPr>
            <w:tcW w:w="2765" w:type="pct"/>
            <w:vAlign w:val="bottom"/>
          </w:tcPr>
          <w:p w14:paraId="7FA3F773" w14:textId="46C0B675"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юго-запад - 28,32 м</w:t>
            </w:r>
          </w:p>
        </w:tc>
      </w:tr>
      <w:tr w:rsidR="00F648F0" w:rsidRPr="004A5887" w14:paraId="460EABD0" w14:textId="77777777" w:rsidTr="00A35324">
        <w:tc>
          <w:tcPr>
            <w:tcW w:w="1136" w:type="pct"/>
            <w:vAlign w:val="bottom"/>
          </w:tcPr>
          <w:p w14:paraId="01EAB735" w14:textId="6B61A74E"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5</w:t>
            </w:r>
          </w:p>
        </w:tc>
        <w:tc>
          <w:tcPr>
            <w:tcW w:w="1099" w:type="pct"/>
            <w:vAlign w:val="bottom"/>
          </w:tcPr>
          <w:p w14:paraId="24832474" w14:textId="1B538FC9"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color w:val="000000" w:themeColor="text1"/>
                <w:sz w:val="24"/>
                <w:szCs w:val="24"/>
              </w:rPr>
              <w:t>6</w:t>
            </w:r>
          </w:p>
        </w:tc>
        <w:tc>
          <w:tcPr>
            <w:tcW w:w="2765" w:type="pct"/>
            <w:vAlign w:val="bottom"/>
          </w:tcPr>
          <w:p w14:paraId="561A3276" w14:textId="6A2488BC"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юго-запад - 36,33 м</w:t>
            </w:r>
          </w:p>
        </w:tc>
      </w:tr>
      <w:tr w:rsidR="00F648F0" w:rsidRPr="004A5887" w14:paraId="038DA186" w14:textId="77777777" w:rsidTr="00A35324">
        <w:tc>
          <w:tcPr>
            <w:tcW w:w="1136" w:type="pct"/>
            <w:vAlign w:val="bottom"/>
          </w:tcPr>
          <w:p w14:paraId="3BE22753" w14:textId="1608467E"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6</w:t>
            </w:r>
          </w:p>
        </w:tc>
        <w:tc>
          <w:tcPr>
            <w:tcW w:w="1099" w:type="pct"/>
            <w:vAlign w:val="bottom"/>
          </w:tcPr>
          <w:p w14:paraId="6E0B700B" w14:textId="4B72568A"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color w:val="000000" w:themeColor="text1"/>
                <w:sz w:val="24"/>
                <w:szCs w:val="24"/>
              </w:rPr>
              <w:t>7</w:t>
            </w:r>
          </w:p>
        </w:tc>
        <w:tc>
          <w:tcPr>
            <w:tcW w:w="2765" w:type="pct"/>
            <w:vAlign w:val="bottom"/>
          </w:tcPr>
          <w:p w14:paraId="47D64E7B" w14:textId="169E7329"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юго-запад - 38,58 м</w:t>
            </w:r>
          </w:p>
        </w:tc>
      </w:tr>
      <w:tr w:rsidR="00F648F0" w:rsidRPr="004A5887" w14:paraId="2E9F2ABA" w14:textId="77777777" w:rsidTr="00A35324">
        <w:tc>
          <w:tcPr>
            <w:tcW w:w="1136" w:type="pct"/>
            <w:vAlign w:val="bottom"/>
          </w:tcPr>
          <w:p w14:paraId="6B7A472D" w14:textId="1A369951"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7</w:t>
            </w:r>
          </w:p>
        </w:tc>
        <w:tc>
          <w:tcPr>
            <w:tcW w:w="1099" w:type="pct"/>
            <w:vAlign w:val="bottom"/>
          </w:tcPr>
          <w:p w14:paraId="4D097DB6" w14:textId="3272590D"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color w:val="000000" w:themeColor="text1"/>
                <w:sz w:val="24"/>
                <w:szCs w:val="24"/>
              </w:rPr>
              <w:t>8</w:t>
            </w:r>
          </w:p>
        </w:tc>
        <w:tc>
          <w:tcPr>
            <w:tcW w:w="2765" w:type="pct"/>
            <w:vAlign w:val="bottom"/>
          </w:tcPr>
          <w:p w14:paraId="00288C68" w14:textId="57B49DB9"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юго-запад - 37,30 м</w:t>
            </w:r>
          </w:p>
        </w:tc>
      </w:tr>
      <w:tr w:rsidR="00F648F0" w:rsidRPr="004A5887" w14:paraId="4A2C1C99" w14:textId="77777777" w:rsidTr="00A35324">
        <w:tc>
          <w:tcPr>
            <w:tcW w:w="1136" w:type="pct"/>
            <w:vAlign w:val="bottom"/>
          </w:tcPr>
          <w:p w14:paraId="2B36FD36" w14:textId="6733B120"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8</w:t>
            </w:r>
          </w:p>
        </w:tc>
        <w:tc>
          <w:tcPr>
            <w:tcW w:w="1099" w:type="pct"/>
            <w:vAlign w:val="bottom"/>
          </w:tcPr>
          <w:p w14:paraId="779CC819" w14:textId="5192F685"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color w:val="000000" w:themeColor="text1"/>
                <w:sz w:val="24"/>
                <w:szCs w:val="24"/>
              </w:rPr>
              <w:t>9</w:t>
            </w:r>
          </w:p>
        </w:tc>
        <w:tc>
          <w:tcPr>
            <w:tcW w:w="2765" w:type="pct"/>
            <w:vAlign w:val="bottom"/>
          </w:tcPr>
          <w:p w14:paraId="54B54BDC" w14:textId="47139407"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юго-запад - 39,47 м</w:t>
            </w:r>
          </w:p>
        </w:tc>
      </w:tr>
      <w:tr w:rsidR="00F648F0" w:rsidRPr="004A5887" w14:paraId="42315F59" w14:textId="77777777" w:rsidTr="00A35324">
        <w:tc>
          <w:tcPr>
            <w:tcW w:w="1136" w:type="pct"/>
            <w:vAlign w:val="bottom"/>
          </w:tcPr>
          <w:p w14:paraId="19520615" w14:textId="4A712216"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9</w:t>
            </w:r>
          </w:p>
        </w:tc>
        <w:tc>
          <w:tcPr>
            <w:tcW w:w="1099" w:type="pct"/>
            <w:vAlign w:val="bottom"/>
          </w:tcPr>
          <w:p w14:paraId="7AC007B3" w14:textId="2D505639"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color w:val="000000" w:themeColor="text1"/>
                <w:sz w:val="24"/>
                <w:szCs w:val="24"/>
              </w:rPr>
              <w:t>10</w:t>
            </w:r>
          </w:p>
        </w:tc>
        <w:tc>
          <w:tcPr>
            <w:tcW w:w="2765" w:type="pct"/>
            <w:vAlign w:val="bottom"/>
          </w:tcPr>
          <w:p w14:paraId="33F46772" w14:textId="5522B7DE"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юго-запад - 58,03 м</w:t>
            </w:r>
          </w:p>
        </w:tc>
      </w:tr>
      <w:tr w:rsidR="00F648F0" w:rsidRPr="004A5887" w14:paraId="494B39BA" w14:textId="77777777" w:rsidTr="00A35324">
        <w:tc>
          <w:tcPr>
            <w:tcW w:w="1136" w:type="pct"/>
            <w:vAlign w:val="bottom"/>
          </w:tcPr>
          <w:p w14:paraId="7B23B87D" w14:textId="7283F63B"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10</w:t>
            </w:r>
          </w:p>
        </w:tc>
        <w:tc>
          <w:tcPr>
            <w:tcW w:w="1099" w:type="pct"/>
            <w:vAlign w:val="bottom"/>
          </w:tcPr>
          <w:p w14:paraId="2469877A" w14:textId="0D52E155"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color w:val="000000" w:themeColor="text1"/>
                <w:sz w:val="24"/>
                <w:szCs w:val="24"/>
              </w:rPr>
              <w:t>11</w:t>
            </w:r>
          </w:p>
        </w:tc>
        <w:tc>
          <w:tcPr>
            <w:tcW w:w="2765" w:type="pct"/>
            <w:vAlign w:val="bottom"/>
          </w:tcPr>
          <w:p w14:paraId="7F7F14BB" w14:textId="2FF4ABFF"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юго-запад - 8,24 м</w:t>
            </w:r>
          </w:p>
        </w:tc>
      </w:tr>
      <w:tr w:rsidR="00F648F0" w:rsidRPr="004A5887" w14:paraId="33E7AC77" w14:textId="77777777" w:rsidTr="00A35324">
        <w:tc>
          <w:tcPr>
            <w:tcW w:w="1136" w:type="pct"/>
            <w:vAlign w:val="bottom"/>
          </w:tcPr>
          <w:p w14:paraId="65F26EB5" w14:textId="330EBA6A"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11</w:t>
            </w:r>
          </w:p>
        </w:tc>
        <w:tc>
          <w:tcPr>
            <w:tcW w:w="1099" w:type="pct"/>
            <w:vAlign w:val="bottom"/>
          </w:tcPr>
          <w:p w14:paraId="208E034D" w14:textId="749C5AC5"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color w:val="000000" w:themeColor="text1"/>
                <w:sz w:val="24"/>
                <w:szCs w:val="24"/>
              </w:rPr>
              <w:t>12</w:t>
            </w:r>
          </w:p>
        </w:tc>
        <w:tc>
          <w:tcPr>
            <w:tcW w:w="2765" w:type="pct"/>
            <w:vAlign w:val="bottom"/>
          </w:tcPr>
          <w:p w14:paraId="032169E2" w14:textId="58772223"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северо-запад - 4,50 м</w:t>
            </w:r>
          </w:p>
        </w:tc>
      </w:tr>
      <w:tr w:rsidR="00F648F0" w:rsidRPr="004A5887" w14:paraId="77155324" w14:textId="77777777" w:rsidTr="00A35324">
        <w:tc>
          <w:tcPr>
            <w:tcW w:w="1136" w:type="pct"/>
            <w:vAlign w:val="bottom"/>
          </w:tcPr>
          <w:p w14:paraId="59D00EE6" w14:textId="32DF35D8"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12</w:t>
            </w:r>
          </w:p>
        </w:tc>
        <w:tc>
          <w:tcPr>
            <w:tcW w:w="1099" w:type="pct"/>
            <w:vAlign w:val="bottom"/>
          </w:tcPr>
          <w:p w14:paraId="1DD86AD8" w14:textId="73E7A385"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rPr>
            </w:pPr>
            <w:r w:rsidRPr="00F648F0">
              <w:rPr>
                <w:rFonts w:ascii="Times New Roman" w:hAnsi="Times New Roman"/>
                <w:color w:val="000000" w:themeColor="text1"/>
                <w:sz w:val="24"/>
                <w:szCs w:val="24"/>
              </w:rPr>
              <w:t>13</w:t>
            </w:r>
          </w:p>
        </w:tc>
        <w:tc>
          <w:tcPr>
            <w:tcW w:w="2765" w:type="pct"/>
            <w:vAlign w:val="bottom"/>
          </w:tcPr>
          <w:p w14:paraId="1287996B" w14:textId="6D658402" w:rsidR="00F648F0" w:rsidRPr="00F648F0" w:rsidRDefault="00F648F0" w:rsidP="00F648F0">
            <w:pPr>
              <w:pStyle w:val="ConsPlusNormal"/>
              <w:spacing w:line="276" w:lineRule="auto"/>
              <w:ind w:firstLine="0"/>
              <w:rPr>
                <w:rFonts w:ascii="Times New Roman" w:hAnsi="Times New Roman" w:cs="Times New Roman"/>
                <w:sz w:val="24"/>
                <w:szCs w:val="24"/>
              </w:rPr>
            </w:pPr>
            <w:r w:rsidRPr="00F648F0">
              <w:rPr>
                <w:rFonts w:ascii="Times New Roman" w:hAnsi="Times New Roman" w:cs="Times New Roman"/>
                <w:color w:val="000000" w:themeColor="text1"/>
                <w:sz w:val="24"/>
                <w:szCs w:val="24"/>
              </w:rPr>
              <w:t>На северо-восток - 38,37 м</w:t>
            </w:r>
          </w:p>
        </w:tc>
      </w:tr>
      <w:tr w:rsidR="00F648F0" w:rsidRPr="004A5887" w14:paraId="7E83B025" w14:textId="77777777" w:rsidTr="00A35324">
        <w:tc>
          <w:tcPr>
            <w:tcW w:w="1136" w:type="pct"/>
            <w:vAlign w:val="bottom"/>
          </w:tcPr>
          <w:p w14:paraId="1CE8F0BA" w14:textId="5AD701AC"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13</w:t>
            </w:r>
          </w:p>
        </w:tc>
        <w:tc>
          <w:tcPr>
            <w:tcW w:w="1099" w:type="pct"/>
            <w:vAlign w:val="bottom"/>
          </w:tcPr>
          <w:p w14:paraId="2F67D448" w14:textId="025CCB8F"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rPr>
              <w:t>14</w:t>
            </w:r>
          </w:p>
        </w:tc>
        <w:tc>
          <w:tcPr>
            <w:tcW w:w="2765" w:type="pct"/>
            <w:vAlign w:val="bottom"/>
          </w:tcPr>
          <w:p w14:paraId="3D479749" w14:textId="6A86451F"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На северо-восток - 27,53 м</w:t>
            </w:r>
          </w:p>
        </w:tc>
      </w:tr>
      <w:tr w:rsidR="00F648F0" w:rsidRPr="004A5887" w14:paraId="0E61ECB2" w14:textId="77777777" w:rsidTr="00A35324">
        <w:tc>
          <w:tcPr>
            <w:tcW w:w="1136" w:type="pct"/>
            <w:vAlign w:val="bottom"/>
          </w:tcPr>
          <w:p w14:paraId="71DC4BB9" w14:textId="70CF4FD4"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14</w:t>
            </w:r>
          </w:p>
        </w:tc>
        <w:tc>
          <w:tcPr>
            <w:tcW w:w="1099" w:type="pct"/>
            <w:vAlign w:val="bottom"/>
          </w:tcPr>
          <w:p w14:paraId="2B51DE1C" w14:textId="3124A8B7"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rPr>
              <w:t>15</w:t>
            </w:r>
          </w:p>
        </w:tc>
        <w:tc>
          <w:tcPr>
            <w:tcW w:w="2765" w:type="pct"/>
            <w:vAlign w:val="bottom"/>
          </w:tcPr>
          <w:p w14:paraId="7EC2B335" w14:textId="3C16B4F7"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На юго-восток - 4,00 м</w:t>
            </w:r>
          </w:p>
        </w:tc>
      </w:tr>
      <w:tr w:rsidR="00F648F0" w:rsidRPr="004A5887" w14:paraId="2BFE7BFA" w14:textId="77777777" w:rsidTr="00A35324">
        <w:tc>
          <w:tcPr>
            <w:tcW w:w="1136" w:type="pct"/>
            <w:vAlign w:val="bottom"/>
          </w:tcPr>
          <w:p w14:paraId="005BC4C5" w14:textId="42831803"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15</w:t>
            </w:r>
          </w:p>
        </w:tc>
        <w:tc>
          <w:tcPr>
            <w:tcW w:w="1099" w:type="pct"/>
            <w:vAlign w:val="bottom"/>
          </w:tcPr>
          <w:p w14:paraId="5B986B9E" w14:textId="530403D9"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rPr>
              <w:t>16</w:t>
            </w:r>
          </w:p>
        </w:tc>
        <w:tc>
          <w:tcPr>
            <w:tcW w:w="2765" w:type="pct"/>
            <w:vAlign w:val="bottom"/>
          </w:tcPr>
          <w:p w14:paraId="01657321" w14:textId="4E29477D"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На северо-восток - 23,67 м</w:t>
            </w:r>
          </w:p>
        </w:tc>
      </w:tr>
      <w:tr w:rsidR="00F648F0" w:rsidRPr="004A5887" w14:paraId="6F4FCB75" w14:textId="77777777" w:rsidTr="00A35324">
        <w:tc>
          <w:tcPr>
            <w:tcW w:w="1136" w:type="pct"/>
            <w:vAlign w:val="bottom"/>
          </w:tcPr>
          <w:p w14:paraId="1CCAA114" w14:textId="1391030F"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lastRenderedPageBreak/>
              <w:t>16</w:t>
            </w:r>
          </w:p>
        </w:tc>
        <w:tc>
          <w:tcPr>
            <w:tcW w:w="1099" w:type="pct"/>
            <w:vAlign w:val="bottom"/>
          </w:tcPr>
          <w:p w14:paraId="24924EFD" w14:textId="3D2F2174"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rPr>
              <w:t>17</w:t>
            </w:r>
          </w:p>
        </w:tc>
        <w:tc>
          <w:tcPr>
            <w:tcW w:w="2765" w:type="pct"/>
            <w:vAlign w:val="bottom"/>
          </w:tcPr>
          <w:p w14:paraId="1BED07C5" w14:textId="20A8657F"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На северо-восток - 102,74 м</w:t>
            </w:r>
          </w:p>
        </w:tc>
      </w:tr>
      <w:tr w:rsidR="00F648F0" w:rsidRPr="004A5887" w14:paraId="30F0C99A" w14:textId="77777777" w:rsidTr="00A35324">
        <w:tc>
          <w:tcPr>
            <w:tcW w:w="1136" w:type="pct"/>
            <w:vAlign w:val="bottom"/>
          </w:tcPr>
          <w:p w14:paraId="25AD7C1A" w14:textId="6548329F"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17</w:t>
            </w:r>
          </w:p>
        </w:tc>
        <w:tc>
          <w:tcPr>
            <w:tcW w:w="1099" w:type="pct"/>
            <w:vAlign w:val="bottom"/>
          </w:tcPr>
          <w:p w14:paraId="0B7EB722" w14:textId="1DCAF4E6"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rPr>
              <w:t>18</w:t>
            </w:r>
          </w:p>
        </w:tc>
        <w:tc>
          <w:tcPr>
            <w:tcW w:w="2765" w:type="pct"/>
            <w:vAlign w:val="bottom"/>
          </w:tcPr>
          <w:p w14:paraId="174443FC" w14:textId="774A7FDE"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На северо-восток - 6,91 м</w:t>
            </w:r>
          </w:p>
        </w:tc>
      </w:tr>
      <w:tr w:rsidR="00F648F0" w:rsidRPr="004A5887" w14:paraId="5CF463A3" w14:textId="77777777" w:rsidTr="00A35324">
        <w:tc>
          <w:tcPr>
            <w:tcW w:w="1136" w:type="pct"/>
            <w:vAlign w:val="bottom"/>
          </w:tcPr>
          <w:p w14:paraId="447F48E7" w14:textId="46B64209"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18</w:t>
            </w:r>
          </w:p>
        </w:tc>
        <w:tc>
          <w:tcPr>
            <w:tcW w:w="1099" w:type="pct"/>
            <w:vAlign w:val="bottom"/>
          </w:tcPr>
          <w:p w14:paraId="621C8CF3" w14:textId="591040E3"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rPr>
              <w:t>19</w:t>
            </w:r>
          </w:p>
        </w:tc>
        <w:tc>
          <w:tcPr>
            <w:tcW w:w="2765" w:type="pct"/>
            <w:vAlign w:val="bottom"/>
          </w:tcPr>
          <w:p w14:paraId="7C58279B" w14:textId="40470B1E"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На северо-восток - 28,17 м</w:t>
            </w:r>
          </w:p>
        </w:tc>
      </w:tr>
      <w:tr w:rsidR="00F648F0" w:rsidRPr="004A5887" w14:paraId="43746B41" w14:textId="77777777" w:rsidTr="00A35324">
        <w:tc>
          <w:tcPr>
            <w:tcW w:w="1136" w:type="pct"/>
            <w:vAlign w:val="bottom"/>
          </w:tcPr>
          <w:p w14:paraId="73767BD3" w14:textId="2156D6FF" w:rsidR="00F648F0" w:rsidRPr="00F648F0" w:rsidRDefault="00F648F0" w:rsidP="00F648F0">
            <w:pPr>
              <w:pStyle w:val="ConsPlusNormal"/>
              <w:spacing w:line="276" w:lineRule="auto"/>
              <w:ind w:firstLine="0"/>
              <w:jc w:val="center"/>
              <w:outlineLvl w:val="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19</w:t>
            </w:r>
          </w:p>
        </w:tc>
        <w:tc>
          <w:tcPr>
            <w:tcW w:w="1099" w:type="pct"/>
            <w:vAlign w:val="bottom"/>
          </w:tcPr>
          <w:p w14:paraId="2379495C" w14:textId="1B82B2AE" w:rsidR="00F648F0" w:rsidRPr="00F648F0" w:rsidRDefault="00F648F0" w:rsidP="00F648F0">
            <w:pPr>
              <w:widowControl w:val="0"/>
              <w:autoSpaceDE w:val="0"/>
              <w:autoSpaceDN w:val="0"/>
              <w:adjustRightInd w:val="0"/>
              <w:spacing w:after="0"/>
              <w:jc w:val="center"/>
              <w:outlineLvl w:val="0"/>
              <w:rPr>
                <w:rFonts w:ascii="Times New Roman" w:hAnsi="Times New Roman"/>
                <w:color w:val="000000" w:themeColor="text1"/>
                <w:sz w:val="24"/>
                <w:szCs w:val="24"/>
              </w:rPr>
            </w:pPr>
            <w:r w:rsidRPr="00F648F0">
              <w:rPr>
                <w:rFonts w:ascii="Times New Roman" w:hAnsi="Times New Roman"/>
                <w:color w:val="000000" w:themeColor="text1"/>
                <w:sz w:val="24"/>
                <w:szCs w:val="24"/>
              </w:rPr>
              <w:t>20</w:t>
            </w:r>
          </w:p>
        </w:tc>
        <w:tc>
          <w:tcPr>
            <w:tcW w:w="2765" w:type="pct"/>
            <w:vAlign w:val="bottom"/>
          </w:tcPr>
          <w:p w14:paraId="7F002410" w14:textId="00185379" w:rsidR="00F648F0" w:rsidRPr="00F648F0" w:rsidRDefault="00F648F0" w:rsidP="00F648F0">
            <w:pPr>
              <w:pStyle w:val="ConsPlusNormal"/>
              <w:spacing w:line="276" w:lineRule="auto"/>
              <w:ind w:firstLine="0"/>
              <w:rPr>
                <w:rFonts w:ascii="Times New Roman" w:hAnsi="Times New Roman" w:cs="Times New Roman"/>
                <w:color w:val="000000" w:themeColor="text1"/>
                <w:sz w:val="24"/>
                <w:szCs w:val="24"/>
              </w:rPr>
            </w:pPr>
            <w:r w:rsidRPr="00F648F0">
              <w:rPr>
                <w:rFonts w:ascii="Times New Roman" w:hAnsi="Times New Roman" w:cs="Times New Roman"/>
                <w:color w:val="000000" w:themeColor="text1"/>
                <w:sz w:val="24"/>
                <w:szCs w:val="24"/>
              </w:rPr>
              <w:t>На северо-восток - 27,35 м</w:t>
            </w:r>
          </w:p>
        </w:tc>
      </w:tr>
      <w:tr w:rsidR="00F648F0" w:rsidRPr="004A5887" w14:paraId="17B78BFF" w14:textId="77777777" w:rsidTr="00A35324">
        <w:tc>
          <w:tcPr>
            <w:tcW w:w="1136" w:type="pct"/>
            <w:vAlign w:val="center"/>
          </w:tcPr>
          <w:p w14:paraId="082391E7" w14:textId="300058C2" w:rsidR="00F648F0" w:rsidRPr="00F648F0" w:rsidRDefault="00F648F0" w:rsidP="00F648F0">
            <w:pPr>
              <w:pStyle w:val="ConsPlusNormal"/>
              <w:spacing w:line="276" w:lineRule="auto"/>
              <w:ind w:firstLine="0"/>
              <w:jc w:val="center"/>
              <w:outlineLvl w:val="0"/>
              <w:rPr>
                <w:rFonts w:ascii="Times New Roman" w:hAnsi="Times New Roman" w:cs="Times New Roman"/>
                <w:sz w:val="24"/>
                <w:szCs w:val="24"/>
              </w:rPr>
            </w:pPr>
            <w:r w:rsidRPr="00F648F0">
              <w:rPr>
                <w:rFonts w:ascii="Times New Roman" w:hAnsi="Times New Roman" w:cs="Times New Roman"/>
                <w:color w:val="000000" w:themeColor="text1"/>
                <w:sz w:val="24"/>
                <w:szCs w:val="24"/>
              </w:rPr>
              <w:t>20</w:t>
            </w:r>
          </w:p>
        </w:tc>
        <w:tc>
          <w:tcPr>
            <w:tcW w:w="1099" w:type="pct"/>
            <w:vAlign w:val="center"/>
          </w:tcPr>
          <w:p w14:paraId="57A10E47" w14:textId="4BDAE61F" w:rsidR="00F648F0" w:rsidRPr="00F648F0" w:rsidRDefault="00F648F0" w:rsidP="00F648F0">
            <w:pPr>
              <w:widowControl w:val="0"/>
              <w:autoSpaceDE w:val="0"/>
              <w:autoSpaceDN w:val="0"/>
              <w:adjustRightInd w:val="0"/>
              <w:spacing w:after="0"/>
              <w:jc w:val="center"/>
              <w:outlineLvl w:val="0"/>
              <w:rPr>
                <w:rFonts w:ascii="Times New Roman" w:hAnsi="Times New Roman"/>
                <w:sz w:val="24"/>
                <w:szCs w:val="24"/>
                <w:lang w:val="es-ES"/>
              </w:rPr>
            </w:pPr>
            <w:r w:rsidRPr="00F648F0">
              <w:rPr>
                <w:rFonts w:ascii="Times New Roman" w:hAnsi="Times New Roman"/>
                <w:color w:val="000000" w:themeColor="text1"/>
                <w:sz w:val="24"/>
                <w:szCs w:val="24"/>
              </w:rPr>
              <w:t>1</w:t>
            </w:r>
          </w:p>
        </w:tc>
        <w:tc>
          <w:tcPr>
            <w:tcW w:w="2765" w:type="pct"/>
            <w:vAlign w:val="bottom"/>
          </w:tcPr>
          <w:p w14:paraId="58AD9EF2" w14:textId="008266A7" w:rsidR="00F648F0" w:rsidRPr="00F648F0" w:rsidRDefault="00F648F0" w:rsidP="00F648F0">
            <w:pPr>
              <w:pStyle w:val="ConsPlusNormal"/>
              <w:spacing w:line="276" w:lineRule="auto"/>
              <w:ind w:firstLine="0"/>
              <w:rPr>
                <w:rFonts w:ascii="Times New Roman" w:hAnsi="Times New Roman" w:cs="Times New Roman"/>
                <w:iCs/>
                <w:sz w:val="24"/>
                <w:szCs w:val="24"/>
              </w:rPr>
            </w:pPr>
            <w:r w:rsidRPr="00F648F0">
              <w:rPr>
                <w:rFonts w:ascii="Times New Roman" w:hAnsi="Times New Roman" w:cs="Times New Roman"/>
                <w:color w:val="000000" w:themeColor="text1"/>
                <w:sz w:val="24"/>
                <w:szCs w:val="24"/>
              </w:rPr>
              <w:t>На северо-восток в исходную точку - 39,16 м</w:t>
            </w:r>
          </w:p>
        </w:tc>
      </w:tr>
    </w:tbl>
    <w:p w14:paraId="011EFF3E" w14:textId="77777777" w:rsidR="00B1597F" w:rsidRDefault="00B1597F"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06156C36" w14:textId="77777777" w:rsidR="00691309" w:rsidRDefault="0069130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3646CDA" w14:textId="77777777" w:rsidR="00166EE5" w:rsidRDefault="00166EE5"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4161E6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42DF06D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4AA91ABA"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354E142"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D072A03"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7757E04"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79817D6"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B09B2D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AC9D3D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AE4FF66"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32ED52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E84DB1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03AB15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05BDDAF4"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FE8995D"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7AD5B7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68F337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260E741"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103CF4A"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70F457B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75C39863"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B1A80D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DE3F289"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905C016"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B24DE89"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0F52B91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005C83F9"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B6C9165"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8C2664F"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264A54F4"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CA7C7F1"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AA5608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40E087A5"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2B99465D" w14:textId="77777777" w:rsidR="00074D87" w:rsidRDefault="006B7933" w:rsidP="00074D87">
      <w:pPr>
        <w:spacing w:after="0" w:line="240" w:lineRule="auto"/>
        <w:jc w:val="center"/>
        <w:rPr>
          <w:rFonts w:ascii="Times New Roman" w:eastAsia="Arial" w:hAnsi="Times New Roman"/>
          <w:b/>
          <w:sz w:val="28"/>
          <w:szCs w:val="28"/>
          <w:lang w:eastAsia="en-US"/>
        </w:rPr>
      </w:pPr>
      <w:r w:rsidRPr="00797F9A">
        <w:rPr>
          <w:rFonts w:ascii="Times New Roman" w:eastAsia="Arial" w:hAnsi="Times New Roman"/>
          <w:b/>
          <w:sz w:val="28"/>
          <w:szCs w:val="28"/>
          <w:lang w:eastAsia="en-US"/>
        </w:rPr>
        <w:lastRenderedPageBreak/>
        <w:t xml:space="preserve">Графические описания местоположения границ </w:t>
      </w:r>
      <w:r w:rsidR="002C4F6A" w:rsidRPr="002C4F6A">
        <w:rPr>
          <w:rFonts w:ascii="Times New Roman" w:eastAsia="Arial" w:hAnsi="Times New Roman"/>
          <w:b/>
          <w:sz w:val="28"/>
          <w:szCs w:val="28"/>
          <w:lang w:eastAsia="en-US"/>
        </w:rPr>
        <w:t xml:space="preserve">зон охраны </w:t>
      </w:r>
    </w:p>
    <w:p w14:paraId="5A56B18B" w14:textId="77777777" w:rsidR="00691309" w:rsidRPr="00691309" w:rsidRDefault="00691309" w:rsidP="00691309">
      <w:pPr>
        <w:spacing w:after="0" w:line="240" w:lineRule="auto"/>
        <w:jc w:val="center"/>
        <w:rPr>
          <w:rFonts w:ascii="Times New Roman" w:eastAsia="Arial" w:hAnsi="Times New Roman"/>
          <w:b/>
          <w:sz w:val="28"/>
          <w:szCs w:val="28"/>
          <w:lang w:eastAsia="en-US"/>
        </w:rPr>
      </w:pPr>
      <w:bookmarkStart w:id="9" w:name="_Hlk190872185"/>
      <w:r w:rsidRPr="00691309">
        <w:rPr>
          <w:rFonts w:ascii="Times New Roman" w:eastAsia="Arial" w:hAnsi="Times New Roman"/>
          <w:b/>
          <w:sz w:val="28"/>
          <w:szCs w:val="28"/>
          <w:lang w:eastAsia="en-US"/>
        </w:rPr>
        <w:t xml:space="preserve">объекта культурного наследия регионального значения </w:t>
      </w:r>
    </w:p>
    <w:p w14:paraId="4AE6085F" w14:textId="77777777" w:rsidR="00691309" w:rsidRPr="00691309" w:rsidRDefault="00691309" w:rsidP="00691309">
      <w:pPr>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sz w:val="28"/>
          <w:szCs w:val="28"/>
          <w:lang w:eastAsia="en-US"/>
        </w:rPr>
        <w:t xml:space="preserve">«Церковь Георгиевская», 1844 г., расположенного по адресу: </w:t>
      </w:r>
    </w:p>
    <w:p w14:paraId="1722BDF6" w14:textId="75DC0D69" w:rsidR="006B7933" w:rsidRDefault="00691309" w:rsidP="00691309">
      <w:pPr>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sz w:val="28"/>
          <w:szCs w:val="28"/>
          <w:lang w:eastAsia="en-US"/>
        </w:rPr>
        <w:t>Курская область, Рыльский район, с. Козино</w:t>
      </w:r>
    </w:p>
    <w:bookmarkEnd w:id="9"/>
    <w:p w14:paraId="2ADE5066" w14:textId="6E05B788" w:rsidR="006B7933" w:rsidRDefault="006B7933" w:rsidP="006B7933">
      <w:pPr>
        <w:spacing w:after="0" w:line="240" w:lineRule="auto"/>
        <w:jc w:val="center"/>
        <w:rPr>
          <w:rFonts w:ascii="Times New Roman" w:eastAsia="Arial" w:hAnsi="Times New Roman"/>
          <w:b/>
          <w:sz w:val="28"/>
          <w:szCs w:val="28"/>
          <w:lang w:eastAsia="en-US"/>
        </w:rPr>
      </w:pPr>
    </w:p>
    <w:p w14:paraId="38B71999" w14:textId="3C205513" w:rsidR="00212425" w:rsidRDefault="007531F8" w:rsidP="003943CB">
      <w:pPr>
        <w:spacing w:after="0" w:line="240" w:lineRule="auto"/>
        <w:jc w:val="center"/>
        <w:rPr>
          <w:rFonts w:ascii="Times New Roman" w:eastAsia="Arial" w:hAnsi="Times New Roman"/>
          <w:b/>
          <w:sz w:val="28"/>
          <w:szCs w:val="28"/>
          <w:lang w:eastAsia="en-US"/>
        </w:rPr>
      </w:pPr>
      <w:r w:rsidRPr="007531F8">
        <w:rPr>
          <w:rFonts w:ascii="Times New Roman" w:eastAsia="Arial" w:hAnsi="Times New Roman"/>
          <w:b/>
          <w:sz w:val="28"/>
          <w:szCs w:val="28"/>
          <w:lang w:eastAsia="en-US"/>
        </w:rPr>
        <w:t>Карта (схема) границ зон охраны объекта культурного наследия</w:t>
      </w:r>
      <w:r>
        <w:rPr>
          <w:rFonts w:ascii="Times New Roman" w:eastAsia="Arial" w:hAnsi="Times New Roman"/>
          <w:b/>
          <w:sz w:val="28"/>
          <w:szCs w:val="28"/>
          <w:lang w:eastAsia="en-US"/>
        </w:rPr>
        <w:t xml:space="preserve">             </w:t>
      </w:r>
      <w:proofErr w:type="gramStart"/>
      <w:r>
        <w:rPr>
          <w:rFonts w:ascii="Times New Roman" w:eastAsia="Arial" w:hAnsi="Times New Roman"/>
          <w:b/>
          <w:sz w:val="28"/>
          <w:szCs w:val="28"/>
          <w:lang w:eastAsia="en-US"/>
        </w:rPr>
        <w:t xml:space="preserve">  </w:t>
      </w:r>
      <w:r w:rsidRPr="007531F8">
        <w:rPr>
          <w:rFonts w:ascii="Times New Roman" w:eastAsia="Arial" w:hAnsi="Times New Roman"/>
          <w:b/>
          <w:sz w:val="28"/>
          <w:szCs w:val="28"/>
          <w:lang w:eastAsia="en-US"/>
        </w:rPr>
        <w:t xml:space="preserve"> (</w:t>
      </w:r>
      <w:proofErr w:type="gramEnd"/>
      <w:r w:rsidRPr="007531F8">
        <w:rPr>
          <w:rFonts w:ascii="Times New Roman" w:eastAsia="Arial" w:hAnsi="Times New Roman"/>
          <w:b/>
          <w:sz w:val="28"/>
          <w:szCs w:val="28"/>
          <w:lang w:eastAsia="en-US"/>
        </w:rPr>
        <w:t xml:space="preserve">на </w:t>
      </w:r>
      <w:proofErr w:type="spellStart"/>
      <w:r w:rsidRPr="007531F8">
        <w:rPr>
          <w:rFonts w:ascii="Times New Roman" w:eastAsia="Arial" w:hAnsi="Times New Roman"/>
          <w:b/>
          <w:sz w:val="28"/>
          <w:szCs w:val="28"/>
          <w:lang w:eastAsia="en-US"/>
        </w:rPr>
        <w:t>геоподоснове</w:t>
      </w:r>
      <w:proofErr w:type="spellEnd"/>
      <w:r w:rsidRPr="007531F8">
        <w:rPr>
          <w:rFonts w:ascii="Times New Roman" w:eastAsia="Arial" w:hAnsi="Times New Roman"/>
          <w:b/>
          <w:sz w:val="28"/>
          <w:szCs w:val="28"/>
          <w:lang w:eastAsia="en-US"/>
        </w:rPr>
        <w:t>)</w:t>
      </w:r>
    </w:p>
    <w:p w14:paraId="0E64574D" w14:textId="77777777" w:rsidR="00691309" w:rsidRDefault="00691309" w:rsidP="003943CB">
      <w:pPr>
        <w:spacing w:after="0" w:line="240" w:lineRule="auto"/>
        <w:jc w:val="center"/>
        <w:rPr>
          <w:rFonts w:ascii="Times New Roman" w:eastAsia="Arial" w:hAnsi="Times New Roman"/>
          <w:b/>
          <w:sz w:val="28"/>
          <w:szCs w:val="28"/>
          <w:lang w:eastAsia="en-US"/>
        </w:rPr>
      </w:pPr>
    </w:p>
    <w:p w14:paraId="1FDB32E5" w14:textId="263BDD1C" w:rsidR="00074D87" w:rsidRDefault="006F019D" w:rsidP="006F019D">
      <w:pPr>
        <w:spacing w:after="0" w:line="240" w:lineRule="auto"/>
        <w:jc w:val="center"/>
        <w:rPr>
          <w:rFonts w:ascii="Times New Roman" w:eastAsia="Arial" w:hAnsi="Times New Roman"/>
          <w:b/>
          <w:sz w:val="28"/>
          <w:szCs w:val="28"/>
          <w:lang w:eastAsia="en-US"/>
        </w:rPr>
      </w:pPr>
      <w:r w:rsidRPr="006F019D">
        <w:rPr>
          <w:rFonts w:ascii="Times New Roman" w:eastAsia="Arial" w:hAnsi="Times New Roman"/>
          <w:b/>
          <w:sz w:val="28"/>
          <w:szCs w:val="28"/>
          <w:lang w:eastAsia="en-US"/>
        </w:rPr>
        <w:drawing>
          <wp:inline distT="0" distB="0" distL="0" distR="0" wp14:anchorId="3CA2D71F" wp14:editId="17D374FD">
            <wp:extent cx="5000625" cy="7533051"/>
            <wp:effectExtent l="0" t="0" r="0" b="0"/>
            <wp:docPr id="1143870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70477" name=""/>
                    <pic:cNvPicPr/>
                  </pic:nvPicPr>
                  <pic:blipFill>
                    <a:blip r:embed="rId9"/>
                    <a:stretch>
                      <a:fillRect/>
                    </a:stretch>
                  </pic:blipFill>
                  <pic:spPr>
                    <a:xfrm>
                      <a:off x="0" y="0"/>
                      <a:ext cx="5002602" cy="7536029"/>
                    </a:xfrm>
                    <a:prstGeom prst="rect">
                      <a:avLst/>
                    </a:prstGeom>
                  </pic:spPr>
                </pic:pic>
              </a:graphicData>
            </a:graphic>
          </wp:inline>
        </w:drawing>
      </w:r>
    </w:p>
    <w:p w14:paraId="61CA8764" w14:textId="77777777" w:rsidR="00074D87" w:rsidRDefault="00074D87" w:rsidP="00074D87">
      <w:pPr>
        <w:spacing w:after="0" w:line="240" w:lineRule="auto"/>
        <w:jc w:val="center"/>
        <w:rPr>
          <w:rFonts w:ascii="Times New Roman" w:eastAsia="Arial" w:hAnsi="Times New Roman"/>
          <w:b/>
          <w:sz w:val="28"/>
          <w:szCs w:val="28"/>
          <w:lang w:eastAsia="en-US"/>
        </w:rPr>
      </w:pPr>
      <w:r w:rsidRPr="00074D87">
        <w:rPr>
          <w:rFonts w:ascii="Times New Roman" w:eastAsia="Arial" w:hAnsi="Times New Roman"/>
          <w:b/>
          <w:sz w:val="28"/>
          <w:szCs w:val="28"/>
          <w:lang w:eastAsia="en-US"/>
        </w:rPr>
        <w:lastRenderedPageBreak/>
        <w:t xml:space="preserve">Карта (схема) границ зон охраны объекта культурного наследия             </w:t>
      </w:r>
      <w:proofErr w:type="gramStart"/>
      <w:r w:rsidRPr="00074D87">
        <w:rPr>
          <w:rFonts w:ascii="Times New Roman" w:eastAsia="Arial" w:hAnsi="Times New Roman"/>
          <w:b/>
          <w:sz w:val="28"/>
          <w:szCs w:val="28"/>
          <w:lang w:eastAsia="en-US"/>
        </w:rPr>
        <w:t xml:space="preserve">   (</w:t>
      </w:r>
      <w:proofErr w:type="gramEnd"/>
      <w:r w:rsidRPr="00074D87">
        <w:rPr>
          <w:rFonts w:ascii="Times New Roman" w:eastAsia="Arial" w:hAnsi="Times New Roman"/>
          <w:b/>
          <w:sz w:val="28"/>
          <w:szCs w:val="28"/>
          <w:lang w:eastAsia="en-US"/>
        </w:rPr>
        <w:t>на карте кадастрового деления)</w:t>
      </w:r>
    </w:p>
    <w:p w14:paraId="1C4FA40C" w14:textId="77777777" w:rsidR="00074D87" w:rsidRDefault="00074D87" w:rsidP="00074D87">
      <w:pPr>
        <w:spacing w:after="0" w:line="240" w:lineRule="auto"/>
        <w:jc w:val="center"/>
        <w:rPr>
          <w:rFonts w:ascii="Times New Roman" w:eastAsia="Arial" w:hAnsi="Times New Roman"/>
          <w:b/>
          <w:sz w:val="28"/>
          <w:szCs w:val="28"/>
          <w:lang w:eastAsia="en-US"/>
        </w:rPr>
      </w:pPr>
    </w:p>
    <w:p w14:paraId="5E18F8CB" w14:textId="0C4D11FF" w:rsidR="00074D87" w:rsidRDefault="006F019D" w:rsidP="00074D87">
      <w:pPr>
        <w:spacing w:after="0" w:line="240" w:lineRule="auto"/>
        <w:jc w:val="center"/>
        <w:rPr>
          <w:rFonts w:ascii="Times New Roman" w:eastAsia="Arial" w:hAnsi="Times New Roman"/>
          <w:b/>
          <w:sz w:val="28"/>
          <w:szCs w:val="28"/>
          <w:lang w:eastAsia="en-US"/>
        </w:rPr>
      </w:pPr>
      <w:r w:rsidRPr="006F019D">
        <w:rPr>
          <w:rFonts w:ascii="Times New Roman" w:eastAsia="Arial" w:hAnsi="Times New Roman"/>
          <w:b/>
          <w:sz w:val="28"/>
          <w:szCs w:val="28"/>
          <w:lang w:eastAsia="en-US"/>
        </w:rPr>
        <w:drawing>
          <wp:inline distT="0" distB="0" distL="0" distR="0" wp14:anchorId="03B81997" wp14:editId="48BA60F0">
            <wp:extent cx="5210902" cy="7840169"/>
            <wp:effectExtent l="0" t="0" r="8890" b="8890"/>
            <wp:docPr id="2830790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79064" name=""/>
                    <pic:cNvPicPr/>
                  </pic:nvPicPr>
                  <pic:blipFill>
                    <a:blip r:embed="rId10"/>
                    <a:stretch>
                      <a:fillRect/>
                    </a:stretch>
                  </pic:blipFill>
                  <pic:spPr>
                    <a:xfrm>
                      <a:off x="0" y="0"/>
                      <a:ext cx="5210902" cy="7840169"/>
                    </a:xfrm>
                    <a:prstGeom prst="rect">
                      <a:avLst/>
                    </a:prstGeom>
                  </pic:spPr>
                </pic:pic>
              </a:graphicData>
            </a:graphic>
          </wp:inline>
        </w:drawing>
      </w:r>
    </w:p>
    <w:p w14:paraId="2C796B4B" w14:textId="77777777" w:rsidR="00E36985" w:rsidRDefault="00E36985" w:rsidP="00074D87">
      <w:pPr>
        <w:spacing w:after="0" w:line="240" w:lineRule="auto"/>
        <w:jc w:val="center"/>
        <w:rPr>
          <w:rFonts w:ascii="Times New Roman" w:eastAsia="Arial" w:hAnsi="Times New Roman"/>
          <w:b/>
          <w:sz w:val="28"/>
          <w:szCs w:val="28"/>
          <w:lang w:eastAsia="en-US"/>
        </w:rPr>
      </w:pPr>
    </w:p>
    <w:p w14:paraId="6694E971" w14:textId="77777777" w:rsidR="00E36985" w:rsidRDefault="00E36985" w:rsidP="00074D87">
      <w:pPr>
        <w:spacing w:after="0" w:line="240" w:lineRule="auto"/>
        <w:jc w:val="center"/>
        <w:rPr>
          <w:rFonts w:ascii="Times New Roman" w:eastAsia="Arial" w:hAnsi="Times New Roman"/>
          <w:b/>
          <w:sz w:val="28"/>
          <w:szCs w:val="28"/>
          <w:lang w:eastAsia="en-US"/>
        </w:rPr>
      </w:pPr>
    </w:p>
    <w:p w14:paraId="38775240" w14:textId="77777777" w:rsidR="00E36985" w:rsidRDefault="00E36985" w:rsidP="00074D87">
      <w:pPr>
        <w:spacing w:after="0" w:line="240" w:lineRule="auto"/>
        <w:jc w:val="center"/>
        <w:rPr>
          <w:rFonts w:ascii="Times New Roman" w:eastAsia="Arial" w:hAnsi="Times New Roman"/>
          <w:b/>
          <w:sz w:val="28"/>
          <w:szCs w:val="28"/>
          <w:lang w:eastAsia="en-US"/>
        </w:rPr>
      </w:pPr>
    </w:p>
    <w:p w14:paraId="00EF0292" w14:textId="77777777" w:rsidR="00E36985" w:rsidRDefault="00E36985" w:rsidP="00E36985">
      <w:pPr>
        <w:spacing w:after="0"/>
        <w:jc w:val="center"/>
        <w:rPr>
          <w:rFonts w:ascii="Times New Roman" w:hAnsi="Times New Roman"/>
          <w:b/>
          <w:sz w:val="28"/>
          <w:lang w:eastAsia="ar-SA"/>
        </w:rPr>
      </w:pPr>
      <w:r>
        <w:rPr>
          <w:rFonts w:ascii="Times New Roman" w:hAnsi="Times New Roman"/>
          <w:b/>
          <w:bCs/>
          <w:sz w:val="28"/>
          <w:lang w:eastAsia="ar-SA"/>
        </w:rPr>
        <w:lastRenderedPageBreak/>
        <w:t xml:space="preserve">План границ территории </w:t>
      </w:r>
      <w:r>
        <w:rPr>
          <w:rFonts w:ascii="Times New Roman" w:hAnsi="Times New Roman"/>
          <w:b/>
          <w:sz w:val="28"/>
          <w:lang w:eastAsia="ar-SA"/>
        </w:rPr>
        <w:t>ОЗ-1</w:t>
      </w:r>
    </w:p>
    <w:p w14:paraId="2D380335" w14:textId="77777777" w:rsidR="00E36985" w:rsidRDefault="00E36985" w:rsidP="00E36985">
      <w:pPr>
        <w:spacing w:after="0"/>
        <w:jc w:val="center"/>
        <w:rPr>
          <w:rFonts w:ascii="Times New Roman" w:hAnsi="Times New Roman"/>
          <w:b/>
          <w:sz w:val="28"/>
          <w:lang w:eastAsia="ar-SA"/>
        </w:rPr>
      </w:pPr>
    </w:p>
    <w:p w14:paraId="62FA2A3B" w14:textId="6099100E" w:rsidR="00E36985" w:rsidRDefault="006F019D" w:rsidP="00074D87">
      <w:pPr>
        <w:spacing w:after="0" w:line="240" w:lineRule="auto"/>
        <w:jc w:val="center"/>
        <w:rPr>
          <w:rFonts w:ascii="Times New Roman" w:eastAsia="Arial" w:hAnsi="Times New Roman"/>
          <w:b/>
          <w:sz w:val="28"/>
          <w:szCs w:val="28"/>
          <w:lang w:eastAsia="en-US"/>
        </w:rPr>
      </w:pPr>
      <w:r w:rsidRPr="006F019D">
        <w:rPr>
          <w:rFonts w:ascii="Times New Roman" w:eastAsia="Arial" w:hAnsi="Times New Roman"/>
          <w:b/>
          <w:sz w:val="28"/>
          <w:szCs w:val="28"/>
          <w:lang w:eastAsia="en-US"/>
        </w:rPr>
        <w:drawing>
          <wp:inline distT="0" distB="0" distL="0" distR="0" wp14:anchorId="6B09D31B" wp14:editId="55C8F480">
            <wp:extent cx="5688330" cy="7457440"/>
            <wp:effectExtent l="0" t="0" r="0" b="0"/>
            <wp:docPr id="19686083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08357" name=""/>
                    <pic:cNvPicPr/>
                  </pic:nvPicPr>
                  <pic:blipFill>
                    <a:blip r:embed="rId11"/>
                    <a:stretch>
                      <a:fillRect/>
                    </a:stretch>
                  </pic:blipFill>
                  <pic:spPr>
                    <a:xfrm>
                      <a:off x="0" y="0"/>
                      <a:ext cx="5688330" cy="7457440"/>
                    </a:xfrm>
                    <a:prstGeom prst="rect">
                      <a:avLst/>
                    </a:prstGeom>
                  </pic:spPr>
                </pic:pic>
              </a:graphicData>
            </a:graphic>
          </wp:inline>
        </w:drawing>
      </w:r>
    </w:p>
    <w:p w14:paraId="5C5617AD" w14:textId="77777777" w:rsidR="00E36985" w:rsidRDefault="00E36985" w:rsidP="00074D87">
      <w:pPr>
        <w:spacing w:after="0" w:line="240" w:lineRule="auto"/>
        <w:jc w:val="center"/>
        <w:rPr>
          <w:rFonts w:ascii="Times New Roman" w:eastAsia="Arial" w:hAnsi="Times New Roman"/>
          <w:b/>
          <w:sz w:val="28"/>
          <w:szCs w:val="28"/>
          <w:lang w:eastAsia="en-US"/>
        </w:rPr>
      </w:pPr>
    </w:p>
    <w:p w14:paraId="74CEF08F" w14:textId="77777777" w:rsidR="00E36985" w:rsidRDefault="00E36985" w:rsidP="00074D87">
      <w:pPr>
        <w:spacing w:after="0" w:line="240" w:lineRule="auto"/>
        <w:jc w:val="center"/>
        <w:rPr>
          <w:rFonts w:ascii="Times New Roman" w:eastAsia="Arial" w:hAnsi="Times New Roman"/>
          <w:b/>
          <w:sz w:val="28"/>
          <w:szCs w:val="28"/>
          <w:lang w:eastAsia="en-US"/>
        </w:rPr>
      </w:pPr>
    </w:p>
    <w:p w14:paraId="1C883E79" w14:textId="77777777" w:rsidR="00E36985" w:rsidRDefault="00E36985" w:rsidP="00074D87">
      <w:pPr>
        <w:spacing w:after="0" w:line="240" w:lineRule="auto"/>
        <w:jc w:val="center"/>
        <w:rPr>
          <w:rFonts w:ascii="Times New Roman" w:eastAsia="Arial" w:hAnsi="Times New Roman"/>
          <w:b/>
          <w:sz w:val="28"/>
          <w:szCs w:val="28"/>
          <w:lang w:eastAsia="en-US"/>
        </w:rPr>
      </w:pPr>
    </w:p>
    <w:p w14:paraId="4C846B42" w14:textId="77777777" w:rsidR="00E36985" w:rsidRDefault="00E36985" w:rsidP="00074D87">
      <w:pPr>
        <w:spacing w:after="0" w:line="240" w:lineRule="auto"/>
        <w:jc w:val="center"/>
        <w:rPr>
          <w:rFonts w:ascii="Times New Roman" w:eastAsia="Arial" w:hAnsi="Times New Roman"/>
          <w:b/>
          <w:sz w:val="28"/>
          <w:szCs w:val="28"/>
          <w:lang w:eastAsia="en-US"/>
        </w:rPr>
      </w:pPr>
    </w:p>
    <w:p w14:paraId="7CAAC428" w14:textId="77777777" w:rsidR="00E36985" w:rsidRDefault="00E36985" w:rsidP="00074D87">
      <w:pPr>
        <w:spacing w:after="0" w:line="240" w:lineRule="auto"/>
        <w:jc w:val="center"/>
        <w:rPr>
          <w:rFonts w:ascii="Times New Roman" w:eastAsia="Arial" w:hAnsi="Times New Roman"/>
          <w:b/>
          <w:sz w:val="28"/>
          <w:szCs w:val="28"/>
          <w:lang w:eastAsia="en-US"/>
        </w:rPr>
      </w:pPr>
    </w:p>
    <w:p w14:paraId="5082A54C" w14:textId="77777777" w:rsidR="00E36985" w:rsidRDefault="00E36985" w:rsidP="00E36985">
      <w:pPr>
        <w:spacing w:after="0" w:line="240" w:lineRule="auto"/>
        <w:rPr>
          <w:rFonts w:ascii="Times New Roman" w:eastAsia="Arial" w:hAnsi="Times New Roman"/>
          <w:b/>
          <w:sz w:val="28"/>
          <w:szCs w:val="28"/>
          <w:lang w:eastAsia="en-US"/>
        </w:rPr>
      </w:pPr>
    </w:p>
    <w:p w14:paraId="7AA8973D" w14:textId="77777777" w:rsidR="00E36985" w:rsidRPr="00F51E42" w:rsidRDefault="00E36985" w:rsidP="00E36985">
      <w:pPr>
        <w:spacing w:after="0"/>
        <w:jc w:val="center"/>
        <w:rPr>
          <w:rFonts w:ascii="Times New Roman" w:hAnsi="Times New Roman"/>
          <w:b/>
          <w:bCs/>
          <w:sz w:val="28"/>
        </w:rPr>
      </w:pPr>
      <w:r w:rsidRPr="00F51E42">
        <w:rPr>
          <w:rFonts w:ascii="Times New Roman" w:hAnsi="Times New Roman"/>
          <w:b/>
          <w:bCs/>
          <w:sz w:val="28"/>
        </w:rPr>
        <w:lastRenderedPageBreak/>
        <w:t xml:space="preserve">План границ территории </w:t>
      </w:r>
      <w:r>
        <w:rPr>
          <w:rFonts w:ascii="Times New Roman" w:hAnsi="Times New Roman"/>
          <w:b/>
          <w:bCs/>
          <w:sz w:val="28"/>
        </w:rPr>
        <w:t>ЗРЗ-0</w:t>
      </w:r>
    </w:p>
    <w:p w14:paraId="130BF3A7" w14:textId="77777777" w:rsidR="00E36985" w:rsidRDefault="00E36985" w:rsidP="00074D87">
      <w:pPr>
        <w:spacing w:after="0" w:line="240" w:lineRule="auto"/>
        <w:jc w:val="center"/>
        <w:rPr>
          <w:rFonts w:ascii="Times New Roman" w:eastAsia="Arial" w:hAnsi="Times New Roman"/>
          <w:b/>
          <w:sz w:val="28"/>
          <w:szCs w:val="28"/>
          <w:lang w:eastAsia="en-US"/>
        </w:rPr>
      </w:pPr>
    </w:p>
    <w:p w14:paraId="52E428F4" w14:textId="5DCC9243" w:rsidR="00E36985" w:rsidRDefault="006F019D" w:rsidP="00074D87">
      <w:pPr>
        <w:spacing w:after="0" w:line="240" w:lineRule="auto"/>
        <w:jc w:val="center"/>
        <w:rPr>
          <w:rFonts w:ascii="Times New Roman" w:eastAsia="Arial" w:hAnsi="Times New Roman"/>
          <w:b/>
          <w:sz w:val="28"/>
          <w:szCs w:val="28"/>
          <w:lang w:eastAsia="en-US"/>
        </w:rPr>
      </w:pPr>
      <w:r w:rsidRPr="006F019D">
        <w:rPr>
          <w:rFonts w:ascii="Times New Roman" w:eastAsia="Arial" w:hAnsi="Times New Roman"/>
          <w:b/>
          <w:sz w:val="28"/>
          <w:szCs w:val="28"/>
          <w:lang w:eastAsia="en-US"/>
        </w:rPr>
        <w:drawing>
          <wp:inline distT="0" distB="0" distL="0" distR="0" wp14:anchorId="0C140782" wp14:editId="7770C0AB">
            <wp:extent cx="5487166" cy="7525800"/>
            <wp:effectExtent l="0" t="0" r="0" b="0"/>
            <wp:docPr id="19951343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34341" name=""/>
                    <pic:cNvPicPr/>
                  </pic:nvPicPr>
                  <pic:blipFill>
                    <a:blip r:embed="rId12"/>
                    <a:stretch>
                      <a:fillRect/>
                    </a:stretch>
                  </pic:blipFill>
                  <pic:spPr>
                    <a:xfrm>
                      <a:off x="0" y="0"/>
                      <a:ext cx="5487166" cy="7525800"/>
                    </a:xfrm>
                    <a:prstGeom prst="rect">
                      <a:avLst/>
                    </a:prstGeom>
                  </pic:spPr>
                </pic:pic>
              </a:graphicData>
            </a:graphic>
          </wp:inline>
        </w:drawing>
      </w:r>
    </w:p>
    <w:p w14:paraId="323D760D" w14:textId="77777777" w:rsidR="00E36985" w:rsidRDefault="00E36985" w:rsidP="00074D87">
      <w:pPr>
        <w:spacing w:after="0" w:line="240" w:lineRule="auto"/>
        <w:jc w:val="center"/>
        <w:rPr>
          <w:rFonts w:ascii="Times New Roman" w:eastAsia="Arial" w:hAnsi="Times New Roman"/>
          <w:b/>
          <w:sz w:val="28"/>
          <w:szCs w:val="28"/>
          <w:lang w:eastAsia="en-US"/>
        </w:rPr>
      </w:pPr>
    </w:p>
    <w:p w14:paraId="7EDF3FD5" w14:textId="77777777" w:rsidR="00E36985" w:rsidRDefault="00E36985" w:rsidP="00074D87">
      <w:pPr>
        <w:spacing w:after="0" w:line="240" w:lineRule="auto"/>
        <w:jc w:val="center"/>
        <w:rPr>
          <w:rFonts w:ascii="Times New Roman" w:eastAsia="Arial" w:hAnsi="Times New Roman"/>
          <w:b/>
          <w:sz w:val="28"/>
          <w:szCs w:val="28"/>
          <w:lang w:eastAsia="en-US"/>
        </w:rPr>
      </w:pPr>
    </w:p>
    <w:p w14:paraId="1669AD23" w14:textId="77777777" w:rsidR="00E36985" w:rsidRDefault="00E36985" w:rsidP="00074D87">
      <w:pPr>
        <w:spacing w:after="0" w:line="240" w:lineRule="auto"/>
        <w:jc w:val="center"/>
        <w:rPr>
          <w:rFonts w:ascii="Times New Roman" w:eastAsia="Arial" w:hAnsi="Times New Roman"/>
          <w:b/>
          <w:sz w:val="28"/>
          <w:szCs w:val="28"/>
          <w:lang w:eastAsia="en-US"/>
        </w:rPr>
      </w:pPr>
    </w:p>
    <w:p w14:paraId="4AC6CD84" w14:textId="77777777" w:rsidR="00E36985" w:rsidRDefault="00E36985" w:rsidP="00074D87">
      <w:pPr>
        <w:spacing w:after="0" w:line="240" w:lineRule="auto"/>
        <w:jc w:val="center"/>
        <w:rPr>
          <w:rFonts w:ascii="Times New Roman" w:eastAsia="Arial" w:hAnsi="Times New Roman"/>
          <w:b/>
          <w:sz w:val="28"/>
          <w:szCs w:val="28"/>
          <w:lang w:eastAsia="en-US"/>
        </w:rPr>
      </w:pPr>
    </w:p>
    <w:p w14:paraId="02072EF2" w14:textId="77777777" w:rsidR="000711D9" w:rsidRDefault="000711D9" w:rsidP="00E36985">
      <w:pPr>
        <w:spacing w:after="0" w:line="240" w:lineRule="auto"/>
        <w:rPr>
          <w:rFonts w:ascii="Times New Roman" w:eastAsia="Arial" w:hAnsi="Times New Roman"/>
          <w:b/>
          <w:sz w:val="28"/>
          <w:szCs w:val="28"/>
          <w:lang w:eastAsia="en-US"/>
        </w:rPr>
      </w:pPr>
    </w:p>
    <w:p w14:paraId="7750B71B" w14:textId="77777777" w:rsidR="006F019D" w:rsidRDefault="006F019D" w:rsidP="00E36985">
      <w:pPr>
        <w:spacing w:after="0" w:line="240" w:lineRule="auto"/>
        <w:rPr>
          <w:rFonts w:ascii="Times New Roman" w:eastAsia="Arial" w:hAnsi="Times New Roman"/>
          <w:b/>
          <w:sz w:val="28"/>
          <w:szCs w:val="28"/>
          <w:lang w:eastAsia="en-US"/>
        </w:rPr>
      </w:pPr>
    </w:p>
    <w:p w14:paraId="56C4F41F" w14:textId="77777777" w:rsidR="00E36985" w:rsidRDefault="00E36985" w:rsidP="00074D87">
      <w:pPr>
        <w:spacing w:after="0" w:line="240" w:lineRule="auto"/>
        <w:jc w:val="center"/>
        <w:rPr>
          <w:rFonts w:ascii="Times New Roman" w:eastAsia="Arial" w:hAnsi="Times New Roman"/>
          <w:b/>
          <w:sz w:val="28"/>
          <w:szCs w:val="28"/>
          <w:lang w:eastAsia="en-US"/>
        </w:rPr>
      </w:pPr>
      <w:r w:rsidRPr="00E36985">
        <w:rPr>
          <w:rFonts w:ascii="Times New Roman" w:eastAsia="Arial" w:hAnsi="Times New Roman"/>
          <w:b/>
          <w:sz w:val="28"/>
          <w:szCs w:val="28"/>
          <w:lang w:eastAsia="en-US"/>
        </w:rPr>
        <w:lastRenderedPageBreak/>
        <w:t>План границ территории ЗРЗ-1</w:t>
      </w:r>
    </w:p>
    <w:p w14:paraId="26936C2D" w14:textId="77777777" w:rsidR="00E36985" w:rsidRDefault="00E36985" w:rsidP="00074D87">
      <w:pPr>
        <w:spacing w:after="0" w:line="240" w:lineRule="auto"/>
        <w:jc w:val="center"/>
        <w:rPr>
          <w:rFonts w:ascii="Times New Roman" w:eastAsia="Arial" w:hAnsi="Times New Roman"/>
          <w:b/>
          <w:sz w:val="28"/>
          <w:szCs w:val="28"/>
          <w:lang w:eastAsia="en-US"/>
        </w:rPr>
      </w:pPr>
    </w:p>
    <w:p w14:paraId="3DD9C2F4" w14:textId="52785A8B" w:rsidR="00E36985" w:rsidRDefault="006F019D" w:rsidP="00074D87">
      <w:pPr>
        <w:spacing w:after="0" w:line="240" w:lineRule="auto"/>
        <w:jc w:val="center"/>
        <w:rPr>
          <w:rFonts w:ascii="Times New Roman" w:eastAsia="Arial" w:hAnsi="Times New Roman"/>
          <w:b/>
          <w:sz w:val="28"/>
          <w:szCs w:val="28"/>
          <w:lang w:eastAsia="en-US"/>
        </w:rPr>
      </w:pPr>
      <w:r w:rsidRPr="006F019D">
        <w:rPr>
          <w:rFonts w:ascii="Times New Roman" w:eastAsia="Arial" w:hAnsi="Times New Roman"/>
          <w:b/>
          <w:sz w:val="28"/>
          <w:szCs w:val="28"/>
          <w:lang w:eastAsia="en-US"/>
        </w:rPr>
        <w:drawing>
          <wp:inline distT="0" distB="0" distL="0" distR="0" wp14:anchorId="6E367649" wp14:editId="3A64CF06">
            <wp:extent cx="5639587" cy="7182852"/>
            <wp:effectExtent l="0" t="0" r="0" b="0"/>
            <wp:docPr id="14021350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35063" name=""/>
                    <pic:cNvPicPr/>
                  </pic:nvPicPr>
                  <pic:blipFill>
                    <a:blip r:embed="rId13"/>
                    <a:stretch>
                      <a:fillRect/>
                    </a:stretch>
                  </pic:blipFill>
                  <pic:spPr>
                    <a:xfrm>
                      <a:off x="0" y="0"/>
                      <a:ext cx="5639587" cy="7182852"/>
                    </a:xfrm>
                    <a:prstGeom prst="rect">
                      <a:avLst/>
                    </a:prstGeom>
                  </pic:spPr>
                </pic:pic>
              </a:graphicData>
            </a:graphic>
          </wp:inline>
        </w:drawing>
      </w:r>
    </w:p>
    <w:p w14:paraId="6241A887" w14:textId="77777777" w:rsidR="00E36985" w:rsidRDefault="00E36985" w:rsidP="00074D87">
      <w:pPr>
        <w:spacing w:after="0" w:line="240" w:lineRule="auto"/>
        <w:jc w:val="center"/>
        <w:rPr>
          <w:rFonts w:ascii="Times New Roman" w:eastAsia="Arial" w:hAnsi="Times New Roman"/>
          <w:b/>
          <w:sz w:val="28"/>
          <w:szCs w:val="28"/>
          <w:lang w:eastAsia="en-US"/>
        </w:rPr>
      </w:pPr>
    </w:p>
    <w:p w14:paraId="5A09EA5F" w14:textId="77777777" w:rsidR="00E36985" w:rsidRDefault="00E36985" w:rsidP="00074D87">
      <w:pPr>
        <w:spacing w:after="0" w:line="240" w:lineRule="auto"/>
        <w:jc w:val="center"/>
        <w:rPr>
          <w:rFonts w:ascii="Times New Roman" w:eastAsia="Arial" w:hAnsi="Times New Roman"/>
          <w:b/>
          <w:sz w:val="28"/>
          <w:szCs w:val="28"/>
          <w:lang w:eastAsia="en-US"/>
        </w:rPr>
      </w:pPr>
    </w:p>
    <w:p w14:paraId="127B0979" w14:textId="77777777" w:rsidR="00E36985" w:rsidRDefault="00E36985" w:rsidP="00074D87">
      <w:pPr>
        <w:spacing w:after="0" w:line="240" w:lineRule="auto"/>
        <w:jc w:val="center"/>
        <w:rPr>
          <w:rFonts w:ascii="Times New Roman" w:eastAsia="Arial" w:hAnsi="Times New Roman"/>
          <w:b/>
          <w:sz w:val="28"/>
          <w:szCs w:val="28"/>
          <w:lang w:eastAsia="en-US"/>
        </w:rPr>
      </w:pPr>
    </w:p>
    <w:p w14:paraId="1B6F807E" w14:textId="77777777" w:rsidR="00E36985" w:rsidRDefault="00E36985" w:rsidP="00074D87">
      <w:pPr>
        <w:spacing w:after="0" w:line="240" w:lineRule="auto"/>
        <w:jc w:val="center"/>
        <w:rPr>
          <w:rFonts w:ascii="Times New Roman" w:eastAsia="Arial" w:hAnsi="Times New Roman"/>
          <w:b/>
          <w:sz w:val="28"/>
          <w:szCs w:val="28"/>
          <w:lang w:eastAsia="en-US"/>
        </w:rPr>
      </w:pPr>
    </w:p>
    <w:p w14:paraId="06875293" w14:textId="77777777" w:rsidR="00E36985" w:rsidRDefault="00E36985" w:rsidP="00074D87">
      <w:pPr>
        <w:spacing w:after="0" w:line="240" w:lineRule="auto"/>
        <w:jc w:val="center"/>
        <w:rPr>
          <w:rFonts w:ascii="Times New Roman" w:eastAsia="Arial" w:hAnsi="Times New Roman"/>
          <w:b/>
          <w:sz w:val="28"/>
          <w:szCs w:val="28"/>
          <w:lang w:eastAsia="en-US"/>
        </w:rPr>
      </w:pPr>
    </w:p>
    <w:p w14:paraId="5442BCA2" w14:textId="77777777" w:rsidR="00E36985" w:rsidRDefault="00E36985" w:rsidP="00074D87">
      <w:pPr>
        <w:spacing w:after="0" w:line="240" w:lineRule="auto"/>
        <w:jc w:val="center"/>
        <w:rPr>
          <w:rFonts w:ascii="Times New Roman" w:eastAsia="Arial" w:hAnsi="Times New Roman"/>
          <w:b/>
          <w:sz w:val="28"/>
          <w:szCs w:val="28"/>
          <w:lang w:eastAsia="en-US"/>
        </w:rPr>
      </w:pPr>
    </w:p>
    <w:p w14:paraId="60609814" w14:textId="77777777" w:rsidR="00B05618" w:rsidRDefault="00B05618" w:rsidP="00E36985">
      <w:pPr>
        <w:spacing w:after="0" w:line="240" w:lineRule="auto"/>
        <w:rPr>
          <w:rFonts w:ascii="Times New Roman" w:eastAsia="Arial" w:hAnsi="Times New Roman"/>
          <w:b/>
          <w:sz w:val="28"/>
          <w:szCs w:val="28"/>
          <w:lang w:eastAsia="en-US"/>
        </w:rPr>
      </w:pPr>
    </w:p>
    <w:p w14:paraId="69201EEA" w14:textId="77777777" w:rsidR="00B05618" w:rsidRDefault="00B05618" w:rsidP="00E36985">
      <w:pPr>
        <w:spacing w:after="0" w:line="240" w:lineRule="auto"/>
        <w:rPr>
          <w:rFonts w:ascii="Times New Roman" w:eastAsia="Arial" w:hAnsi="Times New Roman"/>
          <w:b/>
          <w:sz w:val="28"/>
          <w:szCs w:val="28"/>
          <w:lang w:eastAsia="en-US"/>
        </w:rPr>
      </w:pPr>
    </w:p>
    <w:p w14:paraId="2569D823" w14:textId="56A01845" w:rsidR="00B05618" w:rsidRDefault="00B05618" w:rsidP="00B05618">
      <w:pPr>
        <w:spacing w:after="0"/>
        <w:jc w:val="center"/>
        <w:rPr>
          <w:rFonts w:ascii="Times New Roman" w:hAnsi="Times New Roman"/>
          <w:b/>
          <w:sz w:val="28"/>
          <w:lang w:eastAsia="ar-SA"/>
        </w:rPr>
      </w:pPr>
      <w:r>
        <w:rPr>
          <w:rFonts w:ascii="Times New Roman" w:hAnsi="Times New Roman"/>
          <w:b/>
          <w:bCs/>
          <w:sz w:val="28"/>
          <w:lang w:eastAsia="ar-SA"/>
        </w:rPr>
        <w:lastRenderedPageBreak/>
        <w:t xml:space="preserve">План границ территории </w:t>
      </w:r>
      <w:r w:rsidR="000711D9" w:rsidRPr="000711D9">
        <w:rPr>
          <w:rFonts w:ascii="Times New Roman" w:hAnsi="Times New Roman"/>
          <w:b/>
          <w:sz w:val="28"/>
          <w:lang w:eastAsia="ar-SA"/>
        </w:rPr>
        <w:t>ЗОПЛ-1</w:t>
      </w:r>
    </w:p>
    <w:p w14:paraId="39B45D8D" w14:textId="519434B5" w:rsidR="00B05618" w:rsidRPr="002366B5" w:rsidRDefault="006F019D" w:rsidP="002366B5">
      <w:pPr>
        <w:spacing w:after="0"/>
        <w:jc w:val="center"/>
        <w:rPr>
          <w:rFonts w:ascii="Times New Roman" w:hAnsi="Times New Roman"/>
          <w:b/>
          <w:sz w:val="28"/>
          <w:lang w:eastAsia="ar-SA"/>
        </w:rPr>
        <w:sectPr w:rsidR="00B05618" w:rsidRPr="002366B5" w:rsidSect="008939E7">
          <w:headerReference w:type="default" r:id="rId14"/>
          <w:headerReference w:type="first" r:id="rId15"/>
          <w:pgSz w:w="11906" w:h="16838"/>
          <w:pgMar w:top="1134" w:right="1247" w:bottom="1134" w:left="1701" w:header="709" w:footer="709" w:gutter="0"/>
          <w:pgNumType w:start="1"/>
          <w:cols w:space="708"/>
          <w:titlePg/>
          <w:docGrid w:linePitch="360"/>
        </w:sectPr>
      </w:pPr>
      <w:r w:rsidRPr="006F019D">
        <w:rPr>
          <w:rFonts w:ascii="Times New Roman" w:hAnsi="Times New Roman"/>
          <w:b/>
          <w:sz w:val="28"/>
          <w:lang w:eastAsia="ar-SA"/>
        </w:rPr>
        <w:drawing>
          <wp:inline distT="0" distB="0" distL="0" distR="0" wp14:anchorId="3DB6E037" wp14:editId="2BC47D5E">
            <wp:extent cx="5506218" cy="6944694"/>
            <wp:effectExtent l="0" t="0" r="0" b="8890"/>
            <wp:docPr id="15144360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36057" name=""/>
                    <pic:cNvPicPr/>
                  </pic:nvPicPr>
                  <pic:blipFill>
                    <a:blip r:embed="rId16"/>
                    <a:stretch>
                      <a:fillRect/>
                    </a:stretch>
                  </pic:blipFill>
                  <pic:spPr>
                    <a:xfrm>
                      <a:off x="0" y="0"/>
                      <a:ext cx="5506218" cy="6944694"/>
                    </a:xfrm>
                    <a:prstGeom prst="rect">
                      <a:avLst/>
                    </a:prstGeom>
                  </pic:spPr>
                </pic:pic>
              </a:graphicData>
            </a:graphic>
          </wp:inline>
        </w:drawing>
      </w:r>
    </w:p>
    <w:p w14:paraId="7C934118" w14:textId="77777777" w:rsidR="007531F8" w:rsidRDefault="007531F8" w:rsidP="00074D87">
      <w:pPr>
        <w:widowControl w:val="0"/>
        <w:shd w:val="clear" w:color="auto" w:fill="FFFFFF"/>
        <w:tabs>
          <w:tab w:val="left" w:pos="1142"/>
        </w:tabs>
        <w:autoSpaceDE w:val="0"/>
        <w:autoSpaceDN w:val="0"/>
        <w:adjustRightInd w:val="0"/>
        <w:spacing w:after="0" w:line="240" w:lineRule="auto"/>
        <w:rPr>
          <w:rFonts w:ascii="Times New Roman" w:eastAsia="Arial" w:hAnsi="Times New Roman"/>
          <w:b/>
          <w:noProof/>
          <w:sz w:val="28"/>
          <w:szCs w:val="28"/>
        </w:rPr>
      </w:pPr>
    </w:p>
    <w:tbl>
      <w:tblPr>
        <w:tblStyle w:val="af0"/>
        <w:tblW w:w="9455" w:type="dxa"/>
        <w:tblLook w:val="04A0" w:firstRow="1" w:lastRow="0" w:firstColumn="1" w:lastColumn="0" w:noHBand="0" w:noVBand="1"/>
      </w:tblPr>
      <w:tblGrid>
        <w:gridCol w:w="9455"/>
      </w:tblGrid>
      <w:tr w:rsidR="0003677A" w14:paraId="5D7B17DC" w14:textId="77777777" w:rsidTr="00434D1D">
        <w:trPr>
          <w:trHeight w:val="1485"/>
        </w:trPr>
        <w:tc>
          <w:tcPr>
            <w:tcW w:w="9455" w:type="dxa"/>
            <w:tcBorders>
              <w:top w:val="nil"/>
              <w:left w:val="nil"/>
              <w:bottom w:val="nil"/>
              <w:right w:val="nil"/>
            </w:tcBorders>
          </w:tcPr>
          <w:p w14:paraId="474AC289" w14:textId="14EEBDF1" w:rsidR="0003677A" w:rsidRPr="0003677A" w:rsidRDefault="0003677A" w:rsidP="0003677A">
            <w:pPr>
              <w:spacing w:after="0" w:line="240" w:lineRule="auto"/>
              <w:ind w:firstLine="4849"/>
              <w:jc w:val="center"/>
              <w:rPr>
                <w:rFonts w:ascii="Times New Roman" w:hAnsi="Times New Roman"/>
                <w:bCs/>
                <w:sz w:val="28"/>
                <w:szCs w:val="28"/>
              </w:rPr>
            </w:pPr>
            <w:r w:rsidRPr="0003677A">
              <w:rPr>
                <w:rFonts w:ascii="Times New Roman" w:hAnsi="Times New Roman"/>
                <w:bCs/>
                <w:sz w:val="28"/>
                <w:szCs w:val="28"/>
              </w:rPr>
              <w:t>УТВЕРЖДЕНЫ</w:t>
            </w:r>
          </w:p>
          <w:p w14:paraId="1A15D684" w14:textId="7184E151" w:rsidR="0003677A" w:rsidRPr="0003677A" w:rsidRDefault="00473D53" w:rsidP="0003677A">
            <w:pPr>
              <w:spacing w:after="0" w:line="240" w:lineRule="auto"/>
              <w:ind w:firstLine="4849"/>
              <w:jc w:val="center"/>
              <w:rPr>
                <w:rFonts w:ascii="Times New Roman" w:hAnsi="Times New Roman"/>
                <w:bCs/>
                <w:sz w:val="28"/>
                <w:szCs w:val="28"/>
              </w:rPr>
            </w:pPr>
            <w:r>
              <w:rPr>
                <w:rFonts w:ascii="Times New Roman" w:hAnsi="Times New Roman"/>
                <w:bCs/>
                <w:sz w:val="28"/>
                <w:szCs w:val="28"/>
              </w:rPr>
              <w:t>п</w:t>
            </w:r>
            <w:r w:rsidR="0003677A" w:rsidRPr="0003677A">
              <w:rPr>
                <w:rFonts w:ascii="Times New Roman" w:hAnsi="Times New Roman"/>
                <w:bCs/>
                <w:sz w:val="28"/>
                <w:szCs w:val="28"/>
              </w:rPr>
              <w:t>остановлением</w:t>
            </w:r>
            <w:r>
              <w:rPr>
                <w:rFonts w:ascii="Times New Roman" w:hAnsi="Times New Roman"/>
                <w:bCs/>
                <w:sz w:val="28"/>
                <w:szCs w:val="28"/>
              </w:rPr>
              <w:t xml:space="preserve"> Правительства</w:t>
            </w:r>
          </w:p>
          <w:p w14:paraId="52D34A23" w14:textId="77777777" w:rsidR="0003677A" w:rsidRPr="0003677A" w:rsidRDefault="0003677A" w:rsidP="0003677A">
            <w:pPr>
              <w:spacing w:after="0" w:line="240" w:lineRule="auto"/>
              <w:ind w:firstLine="4849"/>
              <w:jc w:val="center"/>
              <w:rPr>
                <w:rFonts w:ascii="Times New Roman" w:hAnsi="Times New Roman"/>
                <w:bCs/>
                <w:sz w:val="28"/>
                <w:szCs w:val="28"/>
              </w:rPr>
            </w:pPr>
            <w:r w:rsidRPr="0003677A">
              <w:rPr>
                <w:rFonts w:ascii="Times New Roman" w:hAnsi="Times New Roman"/>
                <w:bCs/>
                <w:sz w:val="28"/>
                <w:szCs w:val="28"/>
              </w:rPr>
              <w:t>Курской области</w:t>
            </w:r>
          </w:p>
          <w:p w14:paraId="0ED005CC" w14:textId="77777777" w:rsidR="0003677A" w:rsidRPr="00434D1D" w:rsidRDefault="00DD010B" w:rsidP="0003677A">
            <w:pPr>
              <w:spacing w:after="0" w:line="240" w:lineRule="auto"/>
              <w:ind w:firstLine="4849"/>
              <w:jc w:val="center"/>
              <w:rPr>
                <w:rFonts w:ascii="Times New Roman" w:hAnsi="Times New Roman"/>
                <w:b/>
                <w:sz w:val="28"/>
                <w:szCs w:val="28"/>
                <w:u w:val="single"/>
              </w:rPr>
            </w:pPr>
            <w:r w:rsidRPr="0003677A">
              <w:rPr>
                <w:rFonts w:ascii="Times New Roman" w:hAnsi="Times New Roman"/>
                <w:bCs/>
                <w:sz w:val="28"/>
                <w:szCs w:val="28"/>
              </w:rPr>
              <w:t>от _______</w:t>
            </w:r>
            <w:r>
              <w:rPr>
                <w:rFonts w:ascii="Times New Roman" w:hAnsi="Times New Roman"/>
                <w:bCs/>
                <w:sz w:val="28"/>
                <w:szCs w:val="28"/>
              </w:rPr>
              <w:t>________</w:t>
            </w:r>
            <w:r w:rsidRPr="0003677A">
              <w:rPr>
                <w:rFonts w:ascii="Times New Roman" w:hAnsi="Times New Roman"/>
                <w:bCs/>
                <w:sz w:val="28"/>
                <w:szCs w:val="28"/>
              </w:rPr>
              <w:t xml:space="preserve"> № _______</w:t>
            </w:r>
          </w:p>
        </w:tc>
      </w:tr>
    </w:tbl>
    <w:p w14:paraId="35BD0ECA" w14:textId="77777777" w:rsidR="00CC172B" w:rsidRDefault="00CC172B" w:rsidP="00CC172B">
      <w:pPr>
        <w:keepNext/>
        <w:spacing w:after="0" w:line="240" w:lineRule="auto"/>
        <w:outlineLvl w:val="2"/>
        <w:rPr>
          <w:rFonts w:ascii="Times New Roman" w:hAnsi="Times New Roman"/>
          <w:sz w:val="28"/>
          <w:szCs w:val="28"/>
          <w:lang w:eastAsia="en-US"/>
        </w:rPr>
      </w:pPr>
    </w:p>
    <w:p w14:paraId="30ED2FFA" w14:textId="77777777" w:rsidR="00891E9D" w:rsidRPr="002F6E67" w:rsidRDefault="00891E9D" w:rsidP="0029209E">
      <w:pPr>
        <w:keepNext/>
        <w:spacing w:after="0" w:line="240" w:lineRule="auto"/>
        <w:jc w:val="center"/>
        <w:outlineLvl w:val="2"/>
        <w:rPr>
          <w:rFonts w:ascii="Times New Roman" w:eastAsia="Calibri" w:hAnsi="Times New Roman"/>
          <w:b/>
          <w:sz w:val="28"/>
          <w:szCs w:val="28"/>
        </w:rPr>
      </w:pPr>
      <w:r w:rsidRPr="002F6E67">
        <w:rPr>
          <w:rFonts w:ascii="Times New Roman" w:eastAsia="Calibri" w:hAnsi="Times New Roman"/>
          <w:b/>
          <w:sz w:val="28"/>
          <w:szCs w:val="28"/>
        </w:rPr>
        <w:t>ТРЕБОВАНИЯ</w:t>
      </w:r>
      <w:r w:rsidR="00AA0165" w:rsidRPr="002F6E67">
        <w:rPr>
          <w:rFonts w:ascii="Times New Roman" w:eastAsia="Calibri" w:hAnsi="Times New Roman"/>
          <w:b/>
          <w:sz w:val="28"/>
          <w:szCs w:val="28"/>
        </w:rPr>
        <w:t xml:space="preserve"> </w:t>
      </w:r>
    </w:p>
    <w:p w14:paraId="75229128" w14:textId="77777777" w:rsidR="000711D9" w:rsidRPr="000711D9" w:rsidRDefault="000B22FB" w:rsidP="000711D9">
      <w:pPr>
        <w:spacing w:after="0" w:line="240" w:lineRule="auto"/>
        <w:jc w:val="center"/>
        <w:rPr>
          <w:rFonts w:ascii="Times New Roman" w:hAnsi="Times New Roman"/>
          <w:b/>
          <w:sz w:val="28"/>
          <w:szCs w:val="28"/>
        </w:rPr>
      </w:pPr>
      <w:r w:rsidRPr="002F6E67">
        <w:rPr>
          <w:rFonts w:ascii="Times New Roman" w:eastAsia="Calibri" w:hAnsi="Times New Roman"/>
          <w:b/>
          <w:sz w:val="28"/>
          <w:szCs w:val="28"/>
        </w:rPr>
        <w:t xml:space="preserve">к градостроительным регламентам в границах территорий </w:t>
      </w:r>
      <w:r w:rsidR="002C4F6A" w:rsidRPr="002F6E67">
        <w:rPr>
          <w:rFonts w:ascii="Times New Roman" w:eastAsia="Calibri" w:hAnsi="Times New Roman"/>
          <w:b/>
          <w:sz w:val="28"/>
          <w:szCs w:val="28"/>
        </w:rPr>
        <w:t xml:space="preserve">зон охраны </w:t>
      </w:r>
      <w:r w:rsidR="000711D9" w:rsidRPr="000711D9">
        <w:rPr>
          <w:rFonts w:ascii="Times New Roman" w:hAnsi="Times New Roman"/>
          <w:b/>
          <w:sz w:val="28"/>
          <w:szCs w:val="28"/>
        </w:rPr>
        <w:t xml:space="preserve">объекта культурного наследия регионального значения </w:t>
      </w:r>
    </w:p>
    <w:p w14:paraId="4A279CF9" w14:textId="77777777" w:rsidR="000711D9" w:rsidRPr="000711D9" w:rsidRDefault="000711D9" w:rsidP="000711D9">
      <w:pPr>
        <w:spacing w:after="0" w:line="240" w:lineRule="auto"/>
        <w:jc w:val="center"/>
        <w:rPr>
          <w:rFonts w:ascii="Times New Roman" w:hAnsi="Times New Roman"/>
          <w:b/>
          <w:sz w:val="28"/>
          <w:szCs w:val="28"/>
        </w:rPr>
      </w:pPr>
      <w:r w:rsidRPr="000711D9">
        <w:rPr>
          <w:rFonts w:ascii="Times New Roman" w:hAnsi="Times New Roman"/>
          <w:b/>
          <w:sz w:val="28"/>
          <w:szCs w:val="28"/>
        </w:rPr>
        <w:t xml:space="preserve">«Церковь Георгиевская», 1844 г., расположенного по адресу: </w:t>
      </w:r>
    </w:p>
    <w:p w14:paraId="79CC79E0" w14:textId="6CBDD698" w:rsidR="004870EB" w:rsidRPr="002F6E67" w:rsidRDefault="000711D9" w:rsidP="000711D9">
      <w:pPr>
        <w:spacing w:after="0" w:line="240" w:lineRule="auto"/>
        <w:jc w:val="center"/>
        <w:rPr>
          <w:rFonts w:ascii="Times New Roman" w:eastAsia="Calibri" w:hAnsi="Times New Roman"/>
          <w:b/>
          <w:sz w:val="28"/>
          <w:szCs w:val="28"/>
        </w:rPr>
      </w:pPr>
      <w:r w:rsidRPr="000711D9">
        <w:rPr>
          <w:rFonts w:ascii="Times New Roman" w:hAnsi="Times New Roman"/>
          <w:b/>
          <w:sz w:val="28"/>
          <w:szCs w:val="28"/>
        </w:rPr>
        <w:t>Курская область, Рыльский район, с. Козино</w:t>
      </w:r>
    </w:p>
    <w:p w14:paraId="1D3CCA43" w14:textId="77777777" w:rsidR="003943CB" w:rsidRPr="00B05618" w:rsidRDefault="003943CB" w:rsidP="003943CB">
      <w:pPr>
        <w:spacing w:after="0" w:line="240" w:lineRule="auto"/>
        <w:jc w:val="center"/>
        <w:rPr>
          <w:rFonts w:ascii="Times New Roman" w:hAnsi="Times New Roman"/>
          <w:b/>
          <w:bCs/>
          <w:sz w:val="28"/>
          <w:szCs w:val="28"/>
          <w:highlight w:val="yellow"/>
        </w:rPr>
      </w:pPr>
    </w:p>
    <w:p w14:paraId="3194FEFB" w14:textId="0BDD442B" w:rsidR="004870EB" w:rsidRDefault="000B22FB" w:rsidP="004870EB">
      <w:pPr>
        <w:spacing w:after="0" w:line="240" w:lineRule="auto"/>
        <w:jc w:val="center"/>
        <w:rPr>
          <w:rFonts w:ascii="Times New Roman" w:hAnsi="Times New Roman"/>
          <w:b/>
          <w:sz w:val="28"/>
          <w:szCs w:val="28"/>
        </w:rPr>
      </w:pPr>
      <w:r w:rsidRPr="002F6E67">
        <w:rPr>
          <w:rFonts w:ascii="Times New Roman" w:hAnsi="Times New Roman"/>
          <w:b/>
          <w:bCs/>
          <w:sz w:val="28"/>
          <w:szCs w:val="28"/>
        </w:rPr>
        <w:t xml:space="preserve">Особый режим использования земель и земельных участков и требования к градостроительным регламентам в границах </w:t>
      </w:r>
      <w:r w:rsidR="00F25046" w:rsidRPr="002F6E67">
        <w:rPr>
          <w:rFonts w:ascii="Times New Roman" w:hAnsi="Times New Roman"/>
          <w:b/>
          <w:bCs/>
          <w:sz w:val="28"/>
          <w:szCs w:val="28"/>
        </w:rPr>
        <w:t xml:space="preserve">территории </w:t>
      </w:r>
      <w:r w:rsidRPr="002F6E67">
        <w:rPr>
          <w:rFonts w:ascii="Times New Roman" w:hAnsi="Times New Roman"/>
          <w:b/>
          <w:bCs/>
          <w:sz w:val="28"/>
          <w:szCs w:val="28"/>
        </w:rPr>
        <w:t>охранной зоны объекта культурного наследия (ОЗ)</w:t>
      </w:r>
    </w:p>
    <w:p w14:paraId="6760B9F0" w14:textId="77777777" w:rsidR="004870EB" w:rsidRDefault="004870EB" w:rsidP="00A954A7">
      <w:pPr>
        <w:widowControl w:val="0"/>
        <w:shd w:val="clear" w:color="auto" w:fill="FFFFFF"/>
        <w:tabs>
          <w:tab w:val="left" w:pos="1142"/>
        </w:tabs>
        <w:autoSpaceDE w:val="0"/>
        <w:autoSpaceDN w:val="0"/>
        <w:adjustRightInd w:val="0"/>
        <w:spacing w:line="240" w:lineRule="auto"/>
        <w:contextualSpacing/>
        <w:jc w:val="both"/>
        <w:rPr>
          <w:rFonts w:ascii="Times New Roman" w:hAnsi="Times New Roman"/>
          <w:bCs/>
          <w:sz w:val="28"/>
          <w:szCs w:val="28"/>
        </w:rPr>
      </w:pPr>
    </w:p>
    <w:p w14:paraId="5A18D561" w14:textId="7CA9E01C" w:rsidR="004870EB" w:rsidRDefault="000B22FB" w:rsidP="001A3337">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Cs/>
          <w:sz w:val="28"/>
          <w:szCs w:val="28"/>
        </w:rPr>
      </w:pPr>
      <w:r w:rsidRPr="000D1CAB">
        <w:rPr>
          <w:rFonts w:ascii="Times New Roman" w:hAnsi="Times New Roman"/>
          <w:bCs/>
          <w:sz w:val="28"/>
          <w:szCs w:val="28"/>
        </w:rPr>
        <w:t>В границах территории охранной зоны объекта культурного наследия</w:t>
      </w:r>
      <w:r w:rsidR="002F6E67">
        <w:rPr>
          <w:rFonts w:ascii="Times New Roman" w:hAnsi="Times New Roman"/>
          <w:bCs/>
          <w:sz w:val="28"/>
          <w:szCs w:val="28"/>
        </w:rPr>
        <w:t xml:space="preserve"> с индексом 1 (ОЗ-1)</w:t>
      </w:r>
    </w:p>
    <w:p w14:paraId="5BF1ECAB" w14:textId="77777777" w:rsidR="000B22FB" w:rsidRDefault="000B22FB" w:rsidP="001A3337">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sz w:val="28"/>
          <w:szCs w:val="28"/>
        </w:rPr>
      </w:pPr>
    </w:p>
    <w:p w14:paraId="5ABABBA9" w14:textId="211F294B" w:rsidR="00421AD1" w:rsidRPr="006A2192" w:rsidRDefault="00421AD1" w:rsidP="00421AD1">
      <w:pPr>
        <w:autoSpaceDE w:val="0"/>
        <w:autoSpaceDN w:val="0"/>
        <w:adjustRightInd w:val="0"/>
        <w:spacing w:after="0" w:line="235" w:lineRule="auto"/>
        <w:ind w:firstLine="709"/>
        <w:jc w:val="both"/>
        <w:rPr>
          <w:rFonts w:ascii="Times New Roman" w:eastAsia="Calibri" w:hAnsi="Times New Roman"/>
          <w:b/>
          <w:sz w:val="28"/>
          <w:szCs w:val="28"/>
        </w:rPr>
      </w:pPr>
      <w:r w:rsidRPr="006A2192">
        <w:rPr>
          <w:rFonts w:ascii="Times New Roman" w:eastAsia="Calibri" w:hAnsi="Times New Roman"/>
          <w:b/>
          <w:sz w:val="28"/>
          <w:szCs w:val="28"/>
        </w:rPr>
        <w:t>разрешается:</w:t>
      </w:r>
    </w:p>
    <w:p w14:paraId="0DCBB5FE" w14:textId="77777777" w:rsidR="000B22FB" w:rsidRPr="001A3337" w:rsidRDefault="000B22FB" w:rsidP="001A3337">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bCs/>
          <w:sz w:val="28"/>
          <w:szCs w:val="28"/>
        </w:rPr>
      </w:pPr>
    </w:p>
    <w:p w14:paraId="3009C4EF" w14:textId="7176DE2D" w:rsidR="006F019D"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проведение земляных, землеустроительных, мелиоративных, хозяйственных и иных работ,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01D4D7A0" w14:textId="58B6B2A9"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B402F1">
        <w:rPr>
          <w:rFonts w:ascii="Times New Roman" w:hAnsi="Times New Roman"/>
          <w:sz w:val="28"/>
        </w:rPr>
        <w:t xml:space="preserve">осуществление государственного кадастрового учета, государственной регистрации прав на недвижимое имущество, строительство </w:t>
      </w:r>
      <w:r>
        <w:rPr>
          <w:rFonts w:ascii="Times New Roman" w:hAnsi="Times New Roman"/>
          <w:sz w:val="28"/>
        </w:rPr>
        <w:t>которого</w:t>
      </w:r>
      <w:r w:rsidRPr="00B402F1">
        <w:rPr>
          <w:rFonts w:ascii="Times New Roman" w:hAnsi="Times New Roman"/>
          <w:sz w:val="28"/>
        </w:rPr>
        <w:t xml:space="preserve"> начато до утверждения зон охраны объекта культурного наследия</w:t>
      </w:r>
      <w:r>
        <w:rPr>
          <w:rFonts w:ascii="Times New Roman" w:hAnsi="Times New Roman"/>
          <w:sz w:val="28"/>
        </w:rPr>
        <w:t>;</w:t>
      </w:r>
    </w:p>
    <w:p w14:paraId="5D60BD96" w14:textId="7DE4B7C5" w:rsidR="006F019D" w:rsidRPr="00325AA4" w:rsidRDefault="006F019D" w:rsidP="006F019D">
      <w:pPr>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использование земельных участков и объектов капитального строительства в соответствии с видами разрешённого использования, установленными Правилами землепользования и застройки с учётом запретов и ограничений, установленных настоящими требованиями;</w:t>
      </w:r>
    </w:p>
    <w:p w14:paraId="635600A1" w14:textId="055CDF14"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текущий ремонт объектов капитального строительства;</w:t>
      </w:r>
    </w:p>
    <w:p w14:paraId="756308DC" w14:textId="69A0C52C" w:rsidR="006F019D" w:rsidRPr="00325AA4" w:rsidRDefault="006F019D" w:rsidP="006F019D">
      <w:pPr>
        <w:tabs>
          <w:tab w:val="left" w:pos="993"/>
        </w:tabs>
        <w:spacing w:after="0" w:line="240" w:lineRule="auto"/>
        <w:ind w:right="-1" w:firstLine="709"/>
        <w:jc w:val="both"/>
        <w:rPr>
          <w:rFonts w:ascii="Times New Roman" w:hAnsi="Times New Roman"/>
          <w:color w:val="000000" w:themeColor="text1"/>
          <w:sz w:val="28"/>
        </w:rPr>
      </w:pPr>
      <w:r w:rsidRPr="00325AA4">
        <w:rPr>
          <w:rFonts w:ascii="Times New Roman" w:hAnsi="Times New Roman"/>
          <w:sz w:val="28"/>
        </w:rPr>
        <w:t xml:space="preserve">капитальный ремонт и реконструкция существующих объектов </w:t>
      </w:r>
      <w:r w:rsidRPr="00325AA4">
        <w:rPr>
          <w:rFonts w:ascii="Times New Roman" w:hAnsi="Times New Roman"/>
          <w:color w:val="000000" w:themeColor="text1"/>
          <w:sz w:val="28"/>
        </w:rPr>
        <w:t>капитального строительства в пределах существующих объемно-пространственных характеристик (площади застройки, высоты);</w:t>
      </w:r>
    </w:p>
    <w:p w14:paraId="7357E118" w14:textId="708B805D" w:rsidR="006F019D" w:rsidRPr="00325AA4" w:rsidRDefault="006F019D" w:rsidP="006F019D">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 xml:space="preserve">применение при капитальном ремонте, реконструкции, строительстве (путем регенерации) объектов капитального строительства, также ремонте и размещении некапитальных строений, сооружений: </w:t>
      </w:r>
    </w:p>
    <w:p w14:paraId="0D635B9E" w14:textId="77777777" w:rsidR="006F019D" w:rsidRPr="00325AA4" w:rsidRDefault="006F019D" w:rsidP="006F019D">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lastRenderedPageBreak/>
        <w:t xml:space="preserve">в архитектурном решении и объёмной композиции: приемов членения и разбивки фасадов; или приемов включения в композицию выступающих и западающих (глубинных) объёмов; или </w:t>
      </w:r>
      <w:proofErr w:type="spellStart"/>
      <w:r w:rsidRPr="00325AA4">
        <w:rPr>
          <w:rFonts w:ascii="Times New Roman" w:hAnsi="Times New Roman"/>
          <w:color w:val="000000" w:themeColor="text1"/>
          <w:spacing w:val="-6"/>
          <w:sz w:val="28"/>
        </w:rPr>
        <w:t>разновысотности</w:t>
      </w:r>
      <w:proofErr w:type="spellEnd"/>
      <w:r w:rsidRPr="00325AA4">
        <w:rPr>
          <w:rFonts w:ascii="Times New Roman" w:hAnsi="Times New Roman"/>
          <w:color w:val="000000" w:themeColor="text1"/>
          <w:spacing w:val="-6"/>
          <w:sz w:val="28"/>
        </w:rPr>
        <w:t xml:space="preserve"> объёмов; или традиционных пропорций и форм оконных и дверных проемов с перемычками прямого, лучкового или арочного типа;</w:t>
      </w:r>
    </w:p>
    <w:p w14:paraId="37BE86A7" w14:textId="77777777" w:rsidR="006F019D" w:rsidRPr="00325AA4" w:rsidRDefault="006F019D" w:rsidP="006F019D">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для отделки фасадов, ограждений: пастельных оттенков, а также белого цвета, цвета «состаренной» и натуральной древесины, кирпичного цвета; для крыш серых или коричневых оттенков;</w:t>
      </w:r>
    </w:p>
    <w:p w14:paraId="23408EBC" w14:textId="77777777" w:rsidR="006F019D" w:rsidRPr="00325AA4" w:rsidRDefault="006F019D" w:rsidP="006F019D">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 xml:space="preserve">для организации кровель: двускатной, вальмовой и </w:t>
      </w:r>
      <w:proofErr w:type="spellStart"/>
      <w:r w:rsidRPr="00325AA4">
        <w:rPr>
          <w:rFonts w:ascii="Times New Roman" w:hAnsi="Times New Roman"/>
          <w:color w:val="000000" w:themeColor="text1"/>
          <w:spacing w:val="-6"/>
          <w:sz w:val="28"/>
        </w:rPr>
        <w:t>полувальмовой</w:t>
      </w:r>
      <w:proofErr w:type="spellEnd"/>
      <w:r w:rsidRPr="00325AA4">
        <w:rPr>
          <w:rFonts w:ascii="Times New Roman" w:hAnsi="Times New Roman"/>
          <w:color w:val="000000" w:themeColor="text1"/>
          <w:spacing w:val="-6"/>
          <w:sz w:val="28"/>
        </w:rPr>
        <w:t xml:space="preserve"> форм крыш, угол наклона до 35°; для хозяйственных построек допускается односкатная форма крыши;</w:t>
      </w:r>
    </w:p>
    <w:p w14:paraId="7EB08282" w14:textId="77777777" w:rsidR="006F019D" w:rsidRPr="00325AA4" w:rsidRDefault="006F019D" w:rsidP="006F019D">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для отделки фасадов традиционных материалов (камень, кирпич, дерево (древесина)) или имитирующих их современных материалов; традиционных материалов и принципов отделки фасадов: деревянная обшивка, окраска, фасадная штукатурка, лицевой кирпич, природный камень; отделка фасадов современными материалами, имитирующими лепные и штукатурные детали, с последующей окраской фасадными красками</w:t>
      </w:r>
      <w:r w:rsidRPr="00325AA4">
        <w:rPr>
          <w:rFonts w:ascii="Times New Roman" w:hAnsi="Times New Roman"/>
          <w:color w:val="000000" w:themeColor="text1"/>
          <w:sz w:val="28"/>
        </w:rPr>
        <w:t xml:space="preserve"> с общей площадью остекления - не более 40 процентов поверхности фасада, с обязательным устройством оконных проемов и исключением ленточного или сплошного остекления</w:t>
      </w:r>
      <w:r w:rsidRPr="00325AA4">
        <w:rPr>
          <w:rFonts w:ascii="Times New Roman" w:hAnsi="Times New Roman"/>
          <w:color w:val="000000" w:themeColor="text1"/>
          <w:spacing w:val="-6"/>
          <w:sz w:val="28"/>
        </w:rPr>
        <w:t>;</w:t>
      </w:r>
    </w:p>
    <w:p w14:paraId="548BA89D" w14:textId="4CDC417C"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color w:val="000000" w:themeColor="text1"/>
          <w:sz w:val="28"/>
        </w:rPr>
        <w:t>капитальный ремонт, реконструкция ценного объекта историко-градостроительной среды</w:t>
      </w:r>
      <w:r w:rsidRPr="00325AA4">
        <w:rPr>
          <w:rFonts w:ascii="Times New Roman" w:hAnsi="Times New Roman"/>
          <w:sz w:val="28"/>
        </w:rPr>
        <w:t xml:space="preserve"> без увеличения объемно-пространственных характеристик (площади застройки, высоты) с сохранением архитектурного облика: формы крыши; материала, характера отделки фасадов и архитектурных деталей; формы и характера заполнений оконных и дверных проемов; цветового решения фасадов, характерного для архитектуры периода конца XIX – начала XX вв.;</w:t>
      </w:r>
    </w:p>
    <w:p w14:paraId="0CD084C0" w14:textId="136F79ED" w:rsidR="006F019D" w:rsidRPr="00325AA4" w:rsidRDefault="006F019D" w:rsidP="006F019D">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bCs/>
          <w:color w:val="000000" w:themeColor="text1"/>
          <w:spacing w:val="-6"/>
          <w:sz w:val="28"/>
        </w:rPr>
        <w:t xml:space="preserve">сохранение усадебного (дискретного) типа застройки – отдельными домовладениями; </w:t>
      </w:r>
    </w:p>
    <w:p w14:paraId="36817AF0" w14:textId="79753787" w:rsidR="006F019D" w:rsidRPr="00325AA4" w:rsidRDefault="006F019D" w:rsidP="006F019D">
      <w:pPr>
        <w:shd w:val="clear" w:color="auto" w:fill="FFFFFF" w:themeFill="background1"/>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ремонт и реконструкция существующих линейных объектов инженерной инфраструктуры, прокладка новых сетей с последующей рекультивацией земель (водоснабжения, водоотведения, теплоснабжения, газоснабжения, телефонизации) подземным способом, новых сетей электроснабжения - надземным способом;</w:t>
      </w:r>
    </w:p>
    <w:p w14:paraId="20562414" w14:textId="54B8FEC5"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снос (демонтаж) объектов капитального строительства, некапитальных строений, сооружений;</w:t>
      </w:r>
    </w:p>
    <w:p w14:paraId="23B2D368" w14:textId="378A4C87"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благоустройство и озеленение территории, включая посадку зеленых насаждений с компактной кроной, разбивка газонов, цветников; организацию пешеходных площадок, дорожек, тротуаров с использованием в покрытии традиционных материалов (камень, гранит, брусчатка и иные материалы, а также имитирующие натуральные);</w:t>
      </w:r>
    </w:p>
    <w:p w14:paraId="1E6502D7" w14:textId="1DD60BAA"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размещение малых архитектурных форм, лестниц, скамеек, урн, пандусов и других приспособлений, в том числе обеспечивающих передвижение маломобильных групп населения;</w:t>
      </w:r>
    </w:p>
    <w:p w14:paraId="25535422" w14:textId="77777777" w:rsidR="006F019D" w:rsidRDefault="006F019D" w:rsidP="006F019D">
      <w:pPr>
        <w:tabs>
          <w:tab w:val="left" w:pos="993"/>
          <w:tab w:val="left" w:pos="1360"/>
          <w:tab w:val="left" w:pos="2127"/>
          <w:tab w:val="left" w:pos="8360"/>
        </w:tabs>
        <w:spacing w:after="0" w:line="240" w:lineRule="auto"/>
        <w:ind w:right="-1" w:firstLine="709"/>
        <w:jc w:val="both"/>
        <w:rPr>
          <w:rFonts w:ascii="Times New Roman" w:hAnsi="Times New Roman"/>
          <w:sz w:val="28"/>
        </w:rPr>
      </w:pPr>
      <w:r w:rsidRPr="00325AA4">
        <w:rPr>
          <w:rFonts w:ascii="Times New Roman" w:hAnsi="Times New Roman"/>
          <w:sz w:val="28"/>
        </w:rPr>
        <w:lastRenderedPageBreak/>
        <w:t>установка произведений монументально-декоративного искусства высотой не более 4,0 метров;</w:t>
      </w:r>
    </w:p>
    <w:p w14:paraId="17EA7F95" w14:textId="5F5D9CC0" w:rsidR="006F019D" w:rsidRPr="00325AA4" w:rsidRDefault="006F019D" w:rsidP="006F019D">
      <w:pPr>
        <w:tabs>
          <w:tab w:val="left" w:pos="993"/>
          <w:tab w:val="left" w:pos="1360"/>
          <w:tab w:val="left" w:pos="2127"/>
          <w:tab w:val="left" w:pos="8360"/>
        </w:tabs>
        <w:spacing w:after="0" w:line="240" w:lineRule="auto"/>
        <w:ind w:right="-1" w:firstLine="709"/>
        <w:jc w:val="both"/>
        <w:rPr>
          <w:rFonts w:ascii="Times New Roman" w:hAnsi="Times New Roman"/>
          <w:sz w:val="28"/>
        </w:rPr>
      </w:pPr>
      <w:r w:rsidRPr="00325AA4">
        <w:rPr>
          <w:rFonts w:ascii="Times New Roman" w:hAnsi="Times New Roman"/>
          <w:color w:val="000000" w:themeColor="text1"/>
          <w:sz w:val="28"/>
        </w:rPr>
        <w:t>ремонт и благоустройство объектов транспортной инфраструктуры;</w:t>
      </w:r>
    </w:p>
    <w:p w14:paraId="1A2D2F2E" w14:textId="170D88F9"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установка опор наружного освещения не более 12,0 метров;</w:t>
      </w:r>
    </w:p>
    <w:p w14:paraId="5277A617" w14:textId="76BEAE0A"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ремонт существующих вышек сотовой связи;</w:t>
      </w:r>
    </w:p>
    <w:p w14:paraId="532BAAE7" w14:textId="67138B8B"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архитектурная подсветка зданий, строений, сооружений;</w:t>
      </w:r>
    </w:p>
    <w:p w14:paraId="4D4844FF" w14:textId="0AA4C570"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размещение мобильных элементов информационно-декоративного оформления событийного характера, включая праздничное оформление, устанавливаемых на срок проведения публичных мероприятий;</w:t>
      </w:r>
    </w:p>
    <w:p w14:paraId="688BC5BF" w14:textId="531D3D9E"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установка информационных (навигационных) указателей туристического назначения;</w:t>
      </w:r>
    </w:p>
    <w:p w14:paraId="552E2BCB" w14:textId="3D37F348"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установка временных некапитальных строений, сооружений </w:t>
      </w:r>
      <w:r w:rsidRPr="00325AA4">
        <w:rPr>
          <w:rFonts w:ascii="Times New Roman" w:hAnsi="Times New Roman"/>
          <w:sz w:val="28"/>
        </w:rPr>
        <w:br/>
        <w:t xml:space="preserve">на период проведения строительных работ высотой не более 5,0 метров </w:t>
      </w:r>
      <w:r w:rsidRPr="00325AA4">
        <w:rPr>
          <w:rFonts w:ascii="Times New Roman" w:hAnsi="Times New Roman"/>
          <w:sz w:val="28"/>
        </w:rPr>
        <w:br/>
        <w:t>от планировочной отметки уровня земли до верхней отметки объекта;</w:t>
      </w:r>
    </w:p>
    <w:p w14:paraId="2415B7D1" w14:textId="77777777" w:rsidR="006F019D" w:rsidRDefault="006F019D" w:rsidP="006F019D">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325AA4">
        <w:rPr>
          <w:rFonts w:ascii="Times New Roman" w:hAnsi="Times New Roman"/>
          <w:sz w:val="28"/>
        </w:rPr>
        <w:t xml:space="preserve">санитарные рубки деревьев, рубки ухода, рубки деревьев </w:t>
      </w:r>
      <w:r w:rsidRPr="00325AA4">
        <w:rPr>
          <w:rFonts w:ascii="Times New Roman" w:hAnsi="Times New Roman"/>
          <w:sz w:val="28"/>
        </w:rPr>
        <w:br/>
        <w:t xml:space="preserve">с проведением компенсационного озеленения; </w:t>
      </w:r>
    </w:p>
    <w:p w14:paraId="7306B56D" w14:textId="64A83568" w:rsidR="006F019D" w:rsidRPr="00325AA4" w:rsidRDefault="006F019D" w:rsidP="006F019D">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325AA4">
        <w:rPr>
          <w:rFonts w:ascii="Times New Roman" w:hAnsi="Times New Roman"/>
          <w:sz w:val="28"/>
        </w:rPr>
        <w:t>в границах участка ОЗ-1-1 обеспечение сохранности и мемориальной ценности территории, устройство погребальных сооружений, осуществление захоронений, обустройство мест захоронений;</w:t>
      </w:r>
    </w:p>
    <w:p w14:paraId="636B1992" w14:textId="6A4A5237"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проведение земляных, строительных работ и иной хозяйственной деятельности при наличии заключения о возможности их проведения </w:t>
      </w:r>
      <w:r w:rsidRPr="00325AA4">
        <w:rPr>
          <w:rFonts w:ascii="Times New Roman" w:hAnsi="Times New Roman"/>
          <w:sz w:val="28"/>
        </w:rPr>
        <w:br/>
        <w:t>при определении отсутствия или наличия выявленных объектов археологического наследия на землях и земельных участках, подлежащих воздействию;</w:t>
      </w:r>
    </w:p>
    <w:p w14:paraId="1EC0E35D" w14:textId="17CD1CCE"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проведение земляных, строительных работ и иной хозяйственной деятельности на землях и земельных участках, примыкающих к земельным участкам в границах территории объекта культурного наследия, при наличии в проектной документации разделов по обеспечению сохранности объекта культурного наследия;</w:t>
      </w:r>
    </w:p>
    <w:p w14:paraId="68DF1AC9" w14:textId="7321D6CD"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соблюдение требований в области охраны окружающей среды, необходимых для обеспечения сохранности объектов культурного наследия </w:t>
      </w:r>
      <w:r w:rsidRPr="00325AA4">
        <w:rPr>
          <w:rFonts w:ascii="Times New Roman" w:hAnsi="Times New Roman"/>
          <w:sz w:val="28"/>
        </w:rPr>
        <w:br/>
        <w:t>в их историческом и ландшафтном окружении, а также сохранности природного ландшафта;</w:t>
      </w:r>
    </w:p>
    <w:p w14:paraId="087F5B0D" w14:textId="102D480E" w:rsidR="000711D9" w:rsidRDefault="006F019D" w:rsidP="006F019D">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325AA4">
        <w:rPr>
          <w:rFonts w:ascii="Times New Roman" w:hAnsi="Times New Roman"/>
          <w:sz w:val="28"/>
        </w:rPr>
        <w:t>проведение мероприятий, направленных на обеспечение экологической и пожарной безопасности.</w:t>
      </w:r>
    </w:p>
    <w:p w14:paraId="7D43640B" w14:textId="77777777" w:rsidR="006F019D" w:rsidRPr="002366B5" w:rsidRDefault="006F019D" w:rsidP="006F019D">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p>
    <w:p w14:paraId="7E688728" w14:textId="0798DC51" w:rsidR="00123FB8" w:rsidRDefault="00421AD1" w:rsidP="00123FB8">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bCs/>
          <w:sz w:val="28"/>
          <w:szCs w:val="28"/>
        </w:rPr>
      </w:pPr>
      <w:r w:rsidRPr="006A2192">
        <w:rPr>
          <w:rFonts w:ascii="Times New Roman" w:eastAsia="Calibri" w:hAnsi="Times New Roman"/>
          <w:b/>
          <w:sz w:val="28"/>
          <w:szCs w:val="28"/>
        </w:rPr>
        <w:t>запрещается</w:t>
      </w:r>
      <w:r w:rsidR="004870EB">
        <w:rPr>
          <w:rFonts w:ascii="Times New Roman" w:hAnsi="Times New Roman"/>
          <w:b/>
          <w:bCs/>
          <w:sz w:val="28"/>
          <w:szCs w:val="28"/>
        </w:rPr>
        <w:t>:</w:t>
      </w:r>
    </w:p>
    <w:p w14:paraId="18390BCB" w14:textId="77777777" w:rsidR="00123FB8" w:rsidRPr="00123FB8" w:rsidRDefault="00123FB8" w:rsidP="00123FB8">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bCs/>
          <w:sz w:val="28"/>
          <w:szCs w:val="28"/>
        </w:rPr>
      </w:pPr>
    </w:p>
    <w:p w14:paraId="21DC722B" w14:textId="7465492A" w:rsidR="006F019D" w:rsidRPr="00325AA4" w:rsidRDefault="006F019D" w:rsidP="006F019D">
      <w:pPr>
        <w:tabs>
          <w:tab w:val="left" w:pos="993"/>
        </w:tabs>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 xml:space="preserve">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w:t>
      </w:r>
      <w:r w:rsidRPr="00325AA4">
        <w:rPr>
          <w:rFonts w:ascii="Times New Roman" w:hAnsi="Times New Roman"/>
          <w:sz w:val="28"/>
        </w:rPr>
        <w:lastRenderedPageBreak/>
        <w:t>элементов и (или) характеристик историко-градостроительной и (или) природной среды);</w:t>
      </w:r>
    </w:p>
    <w:p w14:paraId="2114ABA6" w14:textId="6DF92445"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изменение исторических направлений улиц, исторических линий застройки;</w:t>
      </w:r>
    </w:p>
    <w:p w14:paraId="3109B27B" w14:textId="0ACD28ED" w:rsidR="006F019D" w:rsidRPr="00325AA4" w:rsidRDefault="006F019D" w:rsidP="006F019D">
      <w:pPr>
        <w:tabs>
          <w:tab w:val="left" w:pos="993"/>
        </w:tabs>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 xml:space="preserve">использование при текущем ремонте, капитальном ремонте, реконструкции объектов капитального строительства, ремонте и устройстве некапитальных строений и сооружений, малых архитектурных форм пластикового сайдинга, металла, зеркального и тонированного остекления, витражного остекления; ярких (фиолетовый, сиреневый, бирюзовый, оранжевый, черный, малиновый, розовый) цветов; </w:t>
      </w:r>
    </w:p>
    <w:p w14:paraId="5C10F4D8" w14:textId="6B8771EE" w:rsidR="006F019D" w:rsidRPr="00325AA4" w:rsidRDefault="006F019D" w:rsidP="006F019D">
      <w:pPr>
        <w:tabs>
          <w:tab w:val="left" w:pos="993"/>
        </w:tabs>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прокладка линейных объектов инженерной инфраструктуры (внешние сети водоснабжения, водоотведения, теплоснабжения, газоснабжения, телефонизации) надземным способом;</w:t>
      </w:r>
    </w:p>
    <w:p w14:paraId="118DEC58" w14:textId="6AE9BF26" w:rsidR="006F019D" w:rsidRPr="00325AA4" w:rsidRDefault="006F019D" w:rsidP="006F019D">
      <w:pPr>
        <w:tabs>
          <w:tab w:val="left" w:pos="993"/>
        </w:tabs>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 xml:space="preserve">размещение вывесок и средств наружной информации и рекламы </w:t>
      </w:r>
      <w:r w:rsidRPr="00325AA4">
        <w:rPr>
          <w:rFonts w:ascii="Times New Roman" w:hAnsi="Times New Roman"/>
          <w:sz w:val="28"/>
        </w:rPr>
        <w:br/>
        <w:t>на крышах зданий и сооружений;</w:t>
      </w:r>
    </w:p>
    <w:p w14:paraId="0CB0B8B3" w14:textId="3752D300" w:rsidR="006F019D" w:rsidRPr="00325AA4" w:rsidRDefault="006F019D" w:rsidP="006F019D">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размещение вывесок, указателей на фасадах зданий выше уровня 1-го этажа;</w:t>
      </w:r>
    </w:p>
    <w:p w14:paraId="72AA5E80" w14:textId="58FF33BC" w:rsidR="006F019D" w:rsidRPr="00325AA4" w:rsidRDefault="006F019D" w:rsidP="006F019D">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 xml:space="preserve">перекрытие информационными и рекламными вывесками и иными конструкциями окон, дверей, декоративных элементов фасадов зданий строений сооружений; </w:t>
      </w:r>
    </w:p>
    <w:p w14:paraId="0CF84C8A" w14:textId="6764780E" w:rsidR="006F019D" w:rsidRPr="00325AA4" w:rsidRDefault="006F019D" w:rsidP="006F019D">
      <w:pPr>
        <w:tabs>
          <w:tab w:val="left" w:pos="993"/>
        </w:tabs>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размещение рекламных щитов, баннеров, уличных «растяжек» и отдельно стоящих рекламных конструкций, кроме конструкций на нестационарных торговых объектах вида «Киоск», на остановочных пунктах наземного городского транспорта общего пользования, афишных стендах, указателях с рекламными модулями, сити-форматах, тумбах, а также конструкций, содержащих информацию о проведении театрально-зрелищных, культурно-просветительных, праздничных мероприятий, информацию, направленную на популяризацию объектов культурного наследия, туристическую навигацию и городскую информацию;</w:t>
      </w:r>
    </w:p>
    <w:p w14:paraId="2C9CFD4F" w14:textId="0D6E5075"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размещение инженерно-технических и хозяйственных объектов башенного типа (водонапорные башни, зернохранилища, элеваторы и подобное), а также вышек сотовой связи;</w:t>
      </w:r>
    </w:p>
    <w:p w14:paraId="1DAE9BDD" w14:textId="208557DF" w:rsidR="006F019D" w:rsidRPr="00325AA4" w:rsidRDefault="006F019D" w:rsidP="006F019D">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установка некапитальных строений, сооружений, за исключением временных на период проведения строительных работ и установленных настоящими требованиями;</w:t>
      </w:r>
    </w:p>
    <w:p w14:paraId="4E9E30CC" w14:textId="3A6E11F9" w:rsidR="006F019D" w:rsidRPr="00325AA4" w:rsidRDefault="006F019D" w:rsidP="006F019D">
      <w:pPr>
        <w:spacing w:after="0" w:line="240" w:lineRule="auto"/>
        <w:ind w:right="-1" w:firstLine="709"/>
        <w:contextualSpacing/>
        <w:jc w:val="both"/>
        <w:rPr>
          <w:rFonts w:ascii="Times New Roman" w:hAnsi="Times New Roman"/>
          <w:sz w:val="28"/>
        </w:rPr>
      </w:pPr>
      <w:r w:rsidRPr="00325AA4">
        <w:rPr>
          <w:rFonts w:ascii="Times New Roman" w:hAnsi="Times New Roman"/>
          <w:sz w:val="28"/>
        </w:rPr>
        <w:t xml:space="preserve">установка глухих ограждений из баннеров, пластикового, метало-пластикового, металлического сайдинга, бетона и железобетона, за исключением глухих ограждений из дерева, камня, кирпича, металла и временных на период проведения строительных работ; </w:t>
      </w:r>
    </w:p>
    <w:p w14:paraId="25C2CED6" w14:textId="40AE0E79" w:rsidR="006F019D" w:rsidRPr="00325AA4" w:rsidRDefault="006F019D" w:rsidP="006F019D">
      <w:pPr>
        <w:spacing w:after="0" w:line="240" w:lineRule="auto"/>
        <w:ind w:right="-1" w:firstLine="709"/>
        <w:contextualSpacing/>
        <w:jc w:val="both"/>
        <w:rPr>
          <w:rFonts w:ascii="Times New Roman" w:hAnsi="Times New Roman"/>
          <w:sz w:val="28"/>
        </w:rPr>
      </w:pPr>
      <w:r w:rsidRPr="00325AA4">
        <w:rPr>
          <w:rFonts w:ascii="Times New Roman" w:hAnsi="Times New Roman"/>
          <w:sz w:val="28"/>
        </w:rPr>
        <w:t>размещение спутниковых устройств и кондиционеров на фасадах и кровлях зданий, выходящих на линии застройки улиц;</w:t>
      </w:r>
    </w:p>
    <w:p w14:paraId="3D85C195" w14:textId="46B6B2EC" w:rsidR="006F019D" w:rsidRPr="00325AA4" w:rsidRDefault="006F019D" w:rsidP="006F019D">
      <w:pPr>
        <w:spacing w:after="0" w:line="240" w:lineRule="auto"/>
        <w:ind w:right="-1" w:firstLine="709"/>
        <w:contextualSpacing/>
        <w:jc w:val="both"/>
        <w:rPr>
          <w:rFonts w:ascii="Times New Roman" w:hAnsi="Times New Roman"/>
          <w:sz w:val="28"/>
        </w:rPr>
      </w:pPr>
      <w:r w:rsidRPr="00325AA4">
        <w:rPr>
          <w:rFonts w:ascii="Times New Roman" w:hAnsi="Times New Roman"/>
          <w:sz w:val="28"/>
        </w:rPr>
        <w:t>размещение взрывопожароопасных и химически опасных производственных объектов, а также складов и объектов производства взрывчатых и огнеопасных материалов, предметов и веществ;</w:t>
      </w:r>
    </w:p>
    <w:p w14:paraId="4F6042CD" w14:textId="5AB1FECB" w:rsidR="006F019D" w:rsidRPr="00325AA4" w:rsidRDefault="006F019D" w:rsidP="006F019D">
      <w:pPr>
        <w:spacing w:after="0" w:line="240" w:lineRule="auto"/>
        <w:ind w:right="-1" w:firstLine="709"/>
        <w:contextualSpacing/>
        <w:jc w:val="both"/>
        <w:rPr>
          <w:rFonts w:ascii="Times New Roman" w:hAnsi="Times New Roman"/>
          <w:sz w:val="28"/>
        </w:rPr>
      </w:pPr>
      <w:r w:rsidRPr="00325AA4">
        <w:rPr>
          <w:rFonts w:ascii="Times New Roman" w:hAnsi="Times New Roman"/>
          <w:sz w:val="28"/>
        </w:rPr>
        <w:lastRenderedPageBreak/>
        <w:t>размещение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AEF8BDD" w14:textId="0A1FDFF9" w:rsidR="006F019D" w:rsidRPr="00325AA4" w:rsidRDefault="006F019D" w:rsidP="006F019D">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325AA4">
        <w:rPr>
          <w:rFonts w:ascii="Times New Roman" w:hAnsi="Times New Roman"/>
          <w:sz w:val="28"/>
        </w:rPr>
        <w:t xml:space="preserve">вырубка деревьев, за исключением санитарных рубок, рубок ухода, рубок деревьев с проведением компенсационного озеленения; </w:t>
      </w:r>
    </w:p>
    <w:p w14:paraId="12D56B83" w14:textId="4517C941" w:rsidR="006F019D" w:rsidRPr="00325AA4" w:rsidRDefault="006F019D" w:rsidP="006F019D">
      <w:pPr>
        <w:spacing w:after="0" w:line="240" w:lineRule="auto"/>
        <w:ind w:right="-1" w:firstLine="709"/>
        <w:contextualSpacing/>
        <w:jc w:val="both"/>
        <w:rPr>
          <w:rFonts w:ascii="Times New Roman" w:hAnsi="Times New Roman"/>
          <w:sz w:val="28"/>
        </w:rPr>
      </w:pPr>
      <w:r w:rsidRPr="00325AA4">
        <w:rPr>
          <w:rFonts w:ascii="Times New Roman" w:hAnsi="Times New Roman"/>
          <w:sz w:val="28"/>
        </w:rPr>
        <w:t xml:space="preserve">организация необорудованных мест для сбора мусора; </w:t>
      </w:r>
    </w:p>
    <w:p w14:paraId="208A4C58" w14:textId="12A6A1A0" w:rsidR="006F019D" w:rsidRPr="00325AA4" w:rsidRDefault="006F019D" w:rsidP="006F019D">
      <w:pPr>
        <w:tabs>
          <w:tab w:val="left" w:pos="993"/>
        </w:tabs>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 xml:space="preserve">ведение хозяйственной деятельности, проведение любых работ, оказывающих негативное (динамическое) воздействие на объекты культурного наследия и создающих угрозу экологической и пожарной безопасности объектов, нарушающих историко-культурный ландшафт и отдельные его элементы, историческую планировочную структуру кварталов. </w:t>
      </w:r>
    </w:p>
    <w:p w14:paraId="5F6204EC" w14:textId="77777777" w:rsidR="000711D9" w:rsidRPr="009A6FFE" w:rsidRDefault="000711D9" w:rsidP="000711D9">
      <w:pPr>
        <w:tabs>
          <w:tab w:val="left" w:pos="993"/>
        </w:tabs>
        <w:autoSpaceDE w:val="0"/>
        <w:autoSpaceDN w:val="0"/>
        <w:adjustRightInd w:val="0"/>
        <w:spacing w:after="0"/>
        <w:ind w:right="-1" w:firstLine="709"/>
        <w:jc w:val="both"/>
        <w:rPr>
          <w:rFonts w:ascii="Times New Roman" w:hAnsi="Times New Roman"/>
          <w:sz w:val="28"/>
        </w:rPr>
      </w:pPr>
    </w:p>
    <w:p w14:paraId="0ADEDF38" w14:textId="77777777" w:rsidR="00726081" w:rsidRPr="00CC5A27"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CC5A27">
        <w:rPr>
          <w:rFonts w:ascii="Times New Roman" w:eastAsia="Calibri" w:hAnsi="Times New Roman"/>
          <w:b/>
          <w:sz w:val="28"/>
          <w:szCs w:val="28"/>
          <w:lang w:eastAsia="en-US"/>
        </w:rPr>
        <w:t xml:space="preserve">Режим использования земель и земельных участков и </w:t>
      </w:r>
      <w:bookmarkStart w:id="10" w:name="_Hlk190785913"/>
      <w:r w:rsidRPr="00CC5A27">
        <w:rPr>
          <w:rFonts w:ascii="Times New Roman" w:eastAsia="Calibri" w:hAnsi="Times New Roman"/>
          <w:b/>
          <w:sz w:val="28"/>
          <w:szCs w:val="28"/>
          <w:lang w:eastAsia="en-US"/>
        </w:rPr>
        <w:t xml:space="preserve">требования </w:t>
      </w:r>
    </w:p>
    <w:p w14:paraId="23262B9B" w14:textId="77777777"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CC5A27">
        <w:rPr>
          <w:rFonts w:ascii="Times New Roman" w:eastAsia="Calibri" w:hAnsi="Times New Roman"/>
          <w:b/>
          <w:sz w:val="28"/>
          <w:szCs w:val="28"/>
          <w:lang w:eastAsia="en-US"/>
        </w:rPr>
        <w:t xml:space="preserve">к градостроительным регламентам в границах </w:t>
      </w:r>
      <w:r w:rsidRPr="005B450F">
        <w:rPr>
          <w:rFonts w:ascii="Times New Roman" w:eastAsia="Calibri" w:hAnsi="Times New Roman"/>
          <w:b/>
          <w:sz w:val="28"/>
          <w:szCs w:val="28"/>
          <w:lang w:eastAsia="en-US"/>
        </w:rPr>
        <w:t xml:space="preserve">территории </w:t>
      </w:r>
      <w:r w:rsidRPr="00CC5A27">
        <w:rPr>
          <w:rFonts w:ascii="Times New Roman" w:eastAsia="Calibri" w:hAnsi="Times New Roman"/>
          <w:b/>
          <w:sz w:val="28"/>
          <w:szCs w:val="28"/>
          <w:lang w:eastAsia="en-US"/>
        </w:rPr>
        <w:t>зоны регулирования застройки и хозяйственной деятельности</w:t>
      </w:r>
      <w:bookmarkEnd w:id="10"/>
      <w:r w:rsidRPr="00CC5A27">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(ЗРЗ)</w:t>
      </w:r>
    </w:p>
    <w:p w14:paraId="3C34D7C5" w14:textId="77777777"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57D512A8" w14:textId="3E43AAC4"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CC5A27">
        <w:rPr>
          <w:rFonts w:ascii="Times New Roman" w:eastAsia="Calibri" w:hAnsi="Times New Roman"/>
          <w:b/>
          <w:sz w:val="28"/>
          <w:szCs w:val="28"/>
          <w:lang w:eastAsia="en-US"/>
        </w:rPr>
        <w:t>Режим использования земель и земельных участков</w:t>
      </w:r>
      <w:r w:rsidRPr="00726081">
        <w:rPr>
          <w:rFonts w:ascii="Times New Roman" w:eastAsia="Calibri" w:hAnsi="Times New Roman"/>
          <w:b/>
          <w:sz w:val="28"/>
          <w:szCs w:val="28"/>
          <w:lang w:eastAsia="en-US"/>
        </w:rPr>
        <w:t xml:space="preserve"> </w:t>
      </w:r>
      <w:r w:rsidRPr="00CC5A27">
        <w:rPr>
          <w:rFonts w:ascii="Times New Roman" w:eastAsia="Calibri" w:hAnsi="Times New Roman"/>
          <w:b/>
          <w:sz w:val="28"/>
          <w:szCs w:val="28"/>
          <w:lang w:eastAsia="en-US"/>
        </w:rPr>
        <w:t xml:space="preserve">в границах </w:t>
      </w:r>
      <w:r w:rsidRPr="005B450F">
        <w:rPr>
          <w:rFonts w:ascii="Times New Roman" w:eastAsia="Calibri" w:hAnsi="Times New Roman"/>
          <w:b/>
          <w:sz w:val="28"/>
          <w:szCs w:val="28"/>
          <w:lang w:eastAsia="en-US"/>
        </w:rPr>
        <w:t xml:space="preserve">территории </w:t>
      </w:r>
      <w:r w:rsidRPr="00CC5A27">
        <w:rPr>
          <w:rFonts w:ascii="Times New Roman" w:eastAsia="Calibri" w:hAnsi="Times New Roman"/>
          <w:b/>
          <w:sz w:val="28"/>
          <w:szCs w:val="28"/>
          <w:lang w:eastAsia="en-US"/>
        </w:rPr>
        <w:t>зоны регулирования застройки и хозяйственной деятельности</w:t>
      </w:r>
      <w:r>
        <w:rPr>
          <w:rFonts w:ascii="Times New Roman" w:eastAsia="Calibri" w:hAnsi="Times New Roman"/>
          <w:b/>
          <w:sz w:val="28"/>
          <w:szCs w:val="28"/>
          <w:lang w:eastAsia="en-US"/>
        </w:rPr>
        <w:t xml:space="preserve"> ЗРЗ-0 и ЗРЗ-1</w:t>
      </w:r>
    </w:p>
    <w:p w14:paraId="529E96A9" w14:textId="77777777" w:rsidR="00726081" w:rsidRPr="00CC5A27"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5EA42A93" w14:textId="77777777" w:rsidR="00726081" w:rsidRPr="00CC2247" w:rsidRDefault="00726081" w:rsidP="00367C9F">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Cs/>
          <w:sz w:val="28"/>
          <w:szCs w:val="28"/>
        </w:rPr>
      </w:pPr>
      <w:r w:rsidRPr="00CC2247">
        <w:rPr>
          <w:rFonts w:ascii="Times New Roman" w:hAnsi="Times New Roman"/>
          <w:bCs/>
          <w:sz w:val="28"/>
          <w:szCs w:val="28"/>
        </w:rPr>
        <w:t>В границах территории зоны регулирования застройки и хозяйственной деятельности объекта культурного наследия</w:t>
      </w:r>
    </w:p>
    <w:p w14:paraId="1FFA4134" w14:textId="77777777" w:rsid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sz w:val="28"/>
          <w:lang w:eastAsia="en-US"/>
        </w:rPr>
      </w:pPr>
    </w:p>
    <w:p w14:paraId="3D28D515" w14:textId="3067FA4E" w:rsid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b/>
          <w:bCs/>
          <w:sz w:val="28"/>
          <w:lang w:eastAsia="en-US"/>
        </w:rPr>
      </w:pPr>
      <w:r w:rsidRPr="00726081">
        <w:rPr>
          <w:rFonts w:ascii="Times New Roman" w:eastAsia="Calibri" w:hAnsi="Times New Roman"/>
          <w:b/>
          <w:bCs/>
          <w:sz w:val="28"/>
          <w:lang w:eastAsia="en-US"/>
        </w:rPr>
        <w:t>разрешается:</w:t>
      </w:r>
    </w:p>
    <w:p w14:paraId="349755D4" w14:textId="77777777" w:rsid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b/>
          <w:bCs/>
          <w:sz w:val="28"/>
          <w:lang w:eastAsia="en-US"/>
        </w:rPr>
      </w:pPr>
    </w:p>
    <w:p w14:paraId="7A90FAD2" w14:textId="5EF7E8DA"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проведение работ, направленных на восстановление историко-градостроительной и природной среды;</w:t>
      </w:r>
    </w:p>
    <w:p w14:paraId="26F34147" w14:textId="6F6A3417" w:rsidR="000711D9" w:rsidRPr="009A6FFE" w:rsidRDefault="000711D9" w:rsidP="000711D9">
      <w:pPr>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t>использование земельных участков и объектов капитального строительства в соответствии с видами разрешённого использования, установленными Правилами землепользования и застройки с учётом запретов и ограничений, установленных настоящими требованиями;</w:t>
      </w:r>
    </w:p>
    <w:p w14:paraId="5D1C055A" w14:textId="0B732FE1"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ограниченное строительство, реконструкция, капитальный ремонт объектов капитального строительства;</w:t>
      </w:r>
    </w:p>
    <w:p w14:paraId="17062F41" w14:textId="76197F9C"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текущий ремонт объектов капитального строительства;</w:t>
      </w:r>
    </w:p>
    <w:p w14:paraId="634F971E" w14:textId="272B8B10"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bCs/>
          <w:color w:val="000000" w:themeColor="text1"/>
          <w:spacing w:val="-6"/>
          <w:sz w:val="28"/>
        </w:rPr>
        <w:t xml:space="preserve">сохранение усадебного (дискретного) типа застройки – отдельными домовладениями; </w:t>
      </w:r>
    </w:p>
    <w:p w14:paraId="7F65572D" w14:textId="4D211220"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снос (демонтаж) объектов капитального строительства, некапитальных строений, сооружений;</w:t>
      </w:r>
    </w:p>
    <w:p w14:paraId="6DCE4E29" w14:textId="78B67DD6"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ремонт, установка некапитальных строений, сооружений высотой </w:t>
      </w:r>
      <w:r w:rsidRPr="009A6FFE">
        <w:rPr>
          <w:rFonts w:ascii="Times New Roman" w:hAnsi="Times New Roman"/>
          <w:sz w:val="28"/>
        </w:rPr>
        <w:br/>
        <w:t>не более 5,0 метров от планировочной отметки уровня земли до верхней отметки объекта (высотный параметр установлен в относительных отметках, является величиной постоянной);</w:t>
      </w:r>
    </w:p>
    <w:p w14:paraId="1E995BA1" w14:textId="6DCD1D12" w:rsidR="000711D9" w:rsidRPr="009A6FFE" w:rsidRDefault="000711D9" w:rsidP="000711D9">
      <w:pPr>
        <w:shd w:val="clear" w:color="auto" w:fill="FFFFFF" w:themeFill="background1"/>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ремонт и реконструкция существующих линейных объектов инженерной инфраструктуры, прокладка новых сетей с последующей </w:t>
      </w:r>
      <w:r w:rsidRPr="009A6FFE">
        <w:rPr>
          <w:rFonts w:ascii="Times New Roman" w:hAnsi="Times New Roman"/>
          <w:sz w:val="28"/>
        </w:rPr>
        <w:lastRenderedPageBreak/>
        <w:t>рекультивацией земель (водоснабжения, водоотведения, теплоснабжения, газоснабжения, телефонизации) подземным способом, новых сетей электроснабжения - надземным способом;</w:t>
      </w:r>
    </w:p>
    <w:p w14:paraId="7C5CF624" w14:textId="0C2DD4CE"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ремонт, реконструкция, строительство линейных объектов транспортной инфраструктуры;</w:t>
      </w:r>
    </w:p>
    <w:p w14:paraId="155BCE4C" w14:textId="0409C1E0" w:rsidR="000711D9" w:rsidRPr="009A6FFE" w:rsidRDefault="000711D9" w:rsidP="000711D9">
      <w:pPr>
        <w:shd w:val="clear" w:color="auto" w:fill="FFFFFF" w:themeFill="background1"/>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ремонт, реконструкция, установка объектов транспортной инфраструктуры (остановочных павильонов городского пассажирского транспорта и иные);</w:t>
      </w:r>
    </w:p>
    <w:p w14:paraId="7E05FFF7" w14:textId="3705FC32"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установка технических средств регулирования дорожного движения высотой не более 4,0 метров;</w:t>
      </w:r>
    </w:p>
    <w:p w14:paraId="47399613" w14:textId="18CCD136"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освоение подземного пространства, вертикальная планировка территорий;</w:t>
      </w:r>
    </w:p>
    <w:p w14:paraId="073F2DBF" w14:textId="2786AF41"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организация подземных и открытых наземных парковок, стоянок </w:t>
      </w:r>
      <w:r w:rsidRPr="009A6FFE">
        <w:rPr>
          <w:rFonts w:ascii="Times New Roman" w:hAnsi="Times New Roman"/>
          <w:sz w:val="28"/>
        </w:rPr>
        <w:br/>
        <w:t xml:space="preserve">на специально отведенных площадках; </w:t>
      </w:r>
    </w:p>
    <w:p w14:paraId="1DCABFDF" w14:textId="5073F214"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благоустройство и озеленение территории, посадка зеленых насаждений с компактной кроной, разбивка газонов, цветников; размещение малых архитектурных форм, лестниц, скамеек, урн, пандусов </w:t>
      </w:r>
      <w:r w:rsidRPr="009A6FFE">
        <w:rPr>
          <w:rFonts w:ascii="Times New Roman" w:hAnsi="Times New Roman"/>
          <w:sz w:val="28"/>
        </w:rPr>
        <w:br/>
        <w:t>и других приспособлений, в том числе обеспечивающих передвижение маломобильных групп населения, организация пешеходных площадок, дорожек, тротуаров с использованием в покрытии традиционных материалов (камень, гранит, брусчатка и иные материалы, а также имитирующие натуральные), организация велосипедных дорожек, дорожек для средств индивидуальной мобильности, установка информационных указателей;</w:t>
      </w:r>
    </w:p>
    <w:p w14:paraId="062F8C6E" w14:textId="1D00B161"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установка опор наружного освещения высотой не более 12,0 метров;</w:t>
      </w:r>
    </w:p>
    <w:p w14:paraId="692B1733" w14:textId="5888A7FE"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ремонт существующих вышек сотовой связи;</w:t>
      </w:r>
    </w:p>
    <w:p w14:paraId="3525E50E" w14:textId="0D5AAEC2"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архитектурная подсветка зданий, строений, сооружений;</w:t>
      </w:r>
    </w:p>
    <w:p w14:paraId="09D128A6" w14:textId="6F4FB9C6"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санитарные рубки деревьев, рубки ухода, рубки деревьев </w:t>
      </w:r>
      <w:r w:rsidRPr="009A6FFE">
        <w:rPr>
          <w:rFonts w:ascii="Times New Roman" w:hAnsi="Times New Roman"/>
          <w:sz w:val="28"/>
        </w:rPr>
        <w:br/>
        <w:t>с проведением компенсационного озеленения;</w:t>
      </w:r>
    </w:p>
    <w:p w14:paraId="3811249F" w14:textId="140BCC59"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проведение земляных, строительных работ и иной хозяйственной деятельности на землях и земельных участках, примыкающих к земельным участкам в границах территории объекта культурного наследия, при наличии в проектной документации разделов по обеспечению сохранности объекта культурного наследия;</w:t>
      </w:r>
    </w:p>
    <w:p w14:paraId="04B6CA12" w14:textId="787460C1"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проведение земляных, строительных работ и иной хозяйственной деятельности при наличии заключения о возможности их проведения </w:t>
      </w:r>
      <w:r w:rsidRPr="009A6FFE">
        <w:rPr>
          <w:rFonts w:ascii="Times New Roman" w:hAnsi="Times New Roman"/>
          <w:sz w:val="28"/>
        </w:rPr>
        <w:br/>
        <w:t>при определении отсутствия или наличия выявленных объектов археологического наследия на землях и земельных участках, подлежащих воздействию;</w:t>
      </w:r>
    </w:p>
    <w:p w14:paraId="7372D400" w14:textId="5110EBCB"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проведение мероприятий, направленных на обеспечение пожарной </w:t>
      </w:r>
      <w:r w:rsidRPr="009A6FFE">
        <w:rPr>
          <w:rFonts w:ascii="Times New Roman" w:hAnsi="Times New Roman"/>
          <w:sz w:val="28"/>
        </w:rPr>
        <w:br/>
        <w:t>и экологической безопасности.</w:t>
      </w:r>
    </w:p>
    <w:p w14:paraId="0F7E1BD7" w14:textId="77777777" w:rsidR="00460E2A" w:rsidRDefault="00460E2A" w:rsidP="00726081">
      <w:pPr>
        <w:tabs>
          <w:tab w:val="left" w:pos="993"/>
        </w:tabs>
        <w:spacing w:after="0"/>
        <w:ind w:firstLine="709"/>
        <w:jc w:val="both"/>
        <w:rPr>
          <w:rFonts w:ascii="Times New Roman" w:hAnsi="Times New Roman"/>
          <w:b/>
          <w:bCs/>
          <w:sz w:val="28"/>
        </w:rPr>
      </w:pPr>
    </w:p>
    <w:p w14:paraId="0D03E66B" w14:textId="77777777" w:rsidR="00460E2A" w:rsidRDefault="00460E2A" w:rsidP="00726081">
      <w:pPr>
        <w:tabs>
          <w:tab w:val="left" w:pos="993"/>
        </w:tabs>
        <w:spacing w:after="0"/>
        <w:ind w:firstLine="709"/>
        <w:jc w:val="both"/>
        <w:rPr>
          <w:rFonts w:ascii="Times New Roman" w:hAnsi="Times New Roman"/>
          <w:b/>
          <w:bCs/>
          <w:sz w:val="28"/>
        </w:rPr>
      </w:pPr>
    </w:p>
    <w:p w14:paraId="7F2E5565" w14:textId="02AA15F4" w:rsidR="00726081" w:rsidRDefault="00726081" w:rsidP="00460E2A">
      <w:pPr>
        <w:tabs>
          <w:tab w:val="left" w:pos="993"/>
        </w:tabs>
        <w:spacing w:after="0"/>
        <w:ind w:firstLine="709"/>
        <w:jc w:val="both"/>
        <w:rPr>
          <w:rFonts w:ascii="Times New Roman" w:hAnsi="Times New Roman"/>
          <w:b/>
          <w:bCs/>
          <w:sz w:val="28"/>
        </w:rPr>
      </w:pPr>
      <w:r w:rsidRPr="00726081">
        <w:rPr>
          <w:rFonts w:ascii="Times New Roman" w:hAnsi="Times New Roman"/>
          <w:b/>
          <w:bCs/>
          <w:sz w:val="28"/>
        </w:rPr>
        <w:lastRenderedPageBreak/>
        <w:t>запрещается:</w:t>
      </w:r>
    </w:p>
    <w:p w14:paraId="6C0DC177" w14:textId="77777777" w:rsidR="00460E2A" w:rsidRPr="00460E2A" w:rsidRDefault="00460E2A" w:rsidP="00460E2A">
      <w:pPr>
        <w:tabs>
          <w:tab w:val="left" w:pos="993"/>
        </w:tabs>
        <w:spacing w:after="0"/>
        <w:ind w:firstLine="709"/>
        <w:jc w:val="both"/>
        <w:rPr>
          <w:rFonts w:ascii="Times New Roman" w:hAnsi="Times New Roman"/>
          <w:b/>
          <w:bCs/>
          <w:sz w:val="28"/>
        </w:rPr>
      </w:pPr>
    </w:p>
    <w:p w14:paraId="058CE3FB" w14:textId="189159F6"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изменение исторических направлений улиц, исторических линий застройки;</w:t>
      </w:r>
    </w:p>
    <w:p w14:paraId="0912CF75" w14:textId="5B9850A4"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размещение вывесок и средств наружной информации и рекламы </w:t>
      </w:r>
      <w:r w:rsidRPr="00325AA4">
        <w:rPr>
          <w:rFonts w:ascii="Times New Roman" w:hAnsi="Times New Roman"/>
          <w:sz w:val="28"/>
        </w:rPr>
        <w:br/>
        <w:t xml:space="preserve">на крышах зданий и сооружений; </w:t>
      </w:r>
    </w:p>
    <w:p w14:paraId="31AD629E" w14:textId="1797F4DC" w:rsidR="00460E2A" w:rsidRPr="00325AA4" w:rsidRDefault="00460E2A" w:rsidP="00460E2A">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 xml:space="preserve">перекрытие информационными и рекламными вывесками и иными конструкциями окон, дверей, декоративных элементов фасадов зданий строений сооружений; </w:t>
      </w:r>
    </w:p>
    <w:p w14:paraId="63AD1A31" w14:textId="04BE3FC3" w:rsidR="00460E2A" w:rsidRPr="00325AA4" w:rsidRDefault="00460E2A" w:rsidP="00460E2A">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размещение вывесок, указателей на фасадах зданий выше уровня 1-го этажа;</w:t>
      </w:r>
    </w:p>
    <w:p w14:paraId="5CA78985" w14:textId="77777777" w:rsidR="00460E2A" w:rsidRDefault="00460E2A" w:rsidP="00460E2A">
      <w:pPr>
        <w:tabs>
          <w:tab w:val="left" w:pos="993"/>
        </w:tabs>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размещение рекламных щитов;</w:t>
      </w:r>
    </w:p>
    <w:p w14:paraId="69F5CD0B" w14:textId="40A6DE36" w:rsidR="00460E2A" w:rsidRPr="00325AA4" w:rsidRDefault="00460E2A" w:rsidP="00460E2A">
      <w:pPr>
        <w:tabs>
          <w:tab w:val="left" w:pos="993"/>
        </w:tabs>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размещение спутниковых устройств и кондиционеров на фасадах и кровлях зданий, выходящих на линии застройки улиц;</w:t>
      </w:r>
    </w:p>
    <w:p w14:paraId="15C816BD" w14:textId="7DD0615E"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прокладка линейных объектов инженерной инфраструктуры (внешние сети водоснабжения, водоотведения, теплоснабжения, газоснабжения, электроснабжения, телефонизации) по фасадам зданий, выходящих на линии застройки улиц;</w:t>
      </w:r>
    </w:p>
    <w:p w14:paraId="381CFED1" w14:textId="77DEBBE8"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установка вышек сотовой связи;</w:t>
      </w:r>
    </w:p>
    <w:p w14:paraId="4B686D92" w14:textId="22DDEC1D" w:rsidR="00460E2A" w:rsidRPr="00325AA4" w:rsidRDefault="00460E2A" w:rsidP="00460E2A">
      <w:pPr>
        <w:spacing w:after="0" w:line="240" w:lineRule="auto"/>
        <w:ind w:right="-1" w:firstLine="709"/>
        <w:contextualSpacing/>
        <w:jc w:val="both"/>
        <w:rPr>
          <w:rFonts w:ascii="Times New Roman" w:hAnsi="Times New Roman"/>
          <w:sz w:val="28"/>
        </w:rPr>
      </w:pPr>
      <w:r w:rsidRPr="00325AA4">
        <w:rPr>
          <w:rFonts w:ascii="Times New Roman" w:hAnsi="Times New Roman"/>
          <w:sz w:val="28"/>
        </w:rPr>
        <w:t xml:space="preserve">установка глухих ограждений из баннеров, пластикового, метало-пластикового, металлического сайдинга, бетона и железобетона, за исключением глухих ограждений из дерева, камня, кирпича, металла и временных на период проведения строительных работ; </w:t>
      </w:r>
    </w:p>
    <w:p w14:paraId="0040451F" w14:textId="58F56DA6"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складирование огнеопасных и взрывопожароопасных объектов </w:t>
      </w:r>
      <w:r w:rsidRPr="00325AA4">
        <w:rPr>
          <w:rFonts w:ascii="Times New Roman" w:hAnsi="Times New Roman"/>
          <w:sz w:val="28"/>
        </w:rPr>
        <w:br/>
        <w:t>и материалов;</w:t>
      </w:r>
    </w:p>
    <w:p w14:paraId="3CA869E3" w14:textId="71F85CCC" w:rsidR="00460E2A" w:rsidRPr="00325AA4" w:rsidRDefault="00460E2A" w:rsidP="00460E2A">
      <w:pPr>
        <w:tabs>
          <w:tab w:val="left" w:pos="993"/>
        </w:tabs>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 xml:space="preserve">использование при текущем ремонте, капитальном ремонте, реконструкции объектов капитального строительства, ремонте и устройстве некапитальных строений и сооружений, малых архитектурных форм пластикового сайдинга, металла, зеркального и тонированного остекления, витражного остекления; ярких (фиолетовый, сиреневый, бирюзовый, оранжевый, черный, малиновый, розовый) цветов; </w:t>
      </w:r>
    </w:p>
    <w:p w14:paraId="23F30914" w14:textId="69AE0109"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ведение хозяйственной деятельности, проведение любых работ, негативно влияющих на объекты культурного наследия, нарушающих историко-культурный ландшафт, историческую планировочную структуру кварталов;</w:t>
      </w:r>
    </w:p>
    <w:p w14:paraId="685A62A0" w14:textId="66C3EE89" w:rsidR="00726081"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виды разрешенного использования: животноводство (код 1.7), скотоводство (код 1.8), звероводство (код 1.9), птицеводство (код 1.10), свиноводство (код 1.11), обеспечение сельскохозяйственного производства (код 1.18), блокированная жилая застройка (код 2.3), передвижное жилье (код 2.4), многоэтажная жилая застройка (высотная застройка) (код 2.6), заправка транспортных средств (код 4.9.1.1), авиационный спорт (код 5.1.6), поля для гольфа и конных прогулок (код 5.5), производственная деятельность (код 6.0), специальная деятельность (код 12.2).</w:t>
      </w:r>
    </w:p>
    <w:p w14:paraId="15F06764" w14:textId="77777777"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726081">
        <w:rPr>
          <w:rFonts w:ascii="Times New Roman" w:eastAsia="Calibri" w:hAnsi="Times New Roman"/>
          <w:b/>
          <w:sz w:val="28"/>
          <w:szCs w:val="28"/>
          <w:lang w:eastAsia="en-US"/>
        </w:rPr>
        <w:lastRenderedPageBreak/>
        <w:t xml:space="preserve">Требования к градостроительным регламентам в границах зоны регулирования застройки </w:t>
      </w:r>
      <w:r w:rsidRPr="00CC5A27">
        <w:rPr>
          <w:rFonts w:ascii="Times New Roman" w:eastAsia="Calibri" w:hAnsi="Times New Roman"/>
          <w:b/>
          <w:sz w:val="28"/>
          <w:szCs w:val="28"/>
          <w:lang w:eastAsia="en-US"/>
        </w:rPr>
        <w:t>и хозяйственной деятельности</w:t>
      </w:r>
      <w:r>
        <w:rPr>
          <w:rFonts w:ascii="Times New Roman" w:eastAsia="Calibri" w:hAnsi="Times New Roman"/>
          <w:b/>
          <w:sz w:val="28"/>
          <w:szCs w:val="28"/>
          <w:lang w:eastAsia="en-US"/>
        </w:rPr>
        <w:t xml:space="preserve"> </w:t>
      </w:r>
    </w:p>
    <w:p w14:paraId="0B87557C" w14:textId="4D88D8C2"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ЗРЗ-0 и ЗРЗ-1</w:t>
      </w:r>
    </w:p>
    <w:p w14:paraId="0EEBF28B" w14:textId="77777777" w:rsidR="00367C9F" w:rsidRDefault="00367C9F"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2D13E99E" w14:textId="24902245" w:rsidR="00367C9F" w:rsidRDefault="00367C9F" w:rsidP="000711D9">
      <w:pPr>
        <w:tabs>
          <w:tab w:val="left" w:pos="993"/>
        </w:tabs>
        <w:spacing w:after="0"/>
        <w:ind w:firstLine="709"/>
        <w:jc w:val="both"/>
        <w:rPr>
          <w:rFonts w:ascii="Times New Roman" w:hAnsi="Times New Roman"/>
          <w:b/>
          <w:sz w:val="28"/>
        </w:rPr>
      </w:pPr>
      <w:r w:rsidRPr="00D20AC3">
        <w:rPr>
          <w:rFonts w:ascii="Times New Roman" w:hAnsi="Times New Roman"/>
          <w:b/>
          <w:sz w:val="28"/>
        </w:rPr>
        <w:t>В границах ЗРЗ (ЗРЗ-0 и ЗРЗ-1) разрешается:</w:t>
      </w:r>
    </w:p>
    <w:p w14:paraId="5FC45AAB" w14:textId="77777777" w:rsidR="000711D9" w:rsidRPr="00D20AC3" w:rsidRDefault="000711D9" w:rsidP="00460E2A">
      <w:pPr>
        <w:tabs>
          <w:tab w:val="left" w:pos="993"/>
        </w:tabs>
        <w:spacing w:after="0"/>
        <w:jc w:val="both"/>
        <w:rPr>
          <w:rFonts w:ascii="Times New Roman" w:hAnsi="Times New Roman"/>
          <w:b/>
          <w:sz w:val="28"/>
        </w:rPr>
      </w:pPr>
    </w:p>
    <w:p w14:paraId="1C9A5D4C" w14:textId="0806E3E4"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процент застройки не более 50; </w:t>
      </w:r>
    </w:p>
    <w:p w14:paraId="68F9EBC6" w14:textId="30A4FC6A" w:rsidR="00460E2A" w:rsidRPr="00325AA4" w:rsidRDefault="00460E2A" w:rsidP="00460E2A">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 xml:space="preserve">применение при капитальном ремонте, реконструкции, строительстве объектов капитального строительства, также ремонте и размещении некапитальных строений, сооружений: </w:t>
      </w:r>
    </w:p>
    <w:p w14:paraId="56D6E97D" w14:textId="77777777" w:rsidR="00460E2A" w:rsidRPr="00325AA4" w:rsidRDefault="00460E2A" w:rsidP="00460E2A">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в архитектурном решении и объёмной композиции: традиционных пропорций и форм оконных и дверных проемов с перемычками прямого, лучкового или арочного типа;</w:t>
      </w:r>
    </w:p>
    <w:p w14:paraId="0DC84318" w14:textId="77777777" w:rsidR="00460E2A" w:rsidRPr="00325AA4" w:rsidRDefault="00460E2A" w:rsidP="00460E2A">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для отделки фасадов, ограждений: пастельных оттенков, а также белого цвета, цвета «состаренной» и натуральной древесины, кирпичного цвета; для крыш серых или коричневых оттенков;</w:t>
      </w:r>
    </w:p>
    <w:p w14:paraId="56C2ABA9" w14:textId="77777777" w:rsidR="00460E2A" w:rsidRPr="00325AA4" w:rsidRDefault="00460E2A" w:rsidP="00460E2A">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 xml:space="preserve">для организации кровель: двускатной, вальмовой и </w:t>
      </w:r>
      <w:proofErr w:type="spellStart"/>
      <w:r w:rsidRPr="00325AA4">
        <w:rPr>
          <w:rFonts w:ascii="Times New Roman" w:hAnsi="Times New Roman"/>
          <w:color w:val="000000" w:themeColor="text1"/>
          <w:spacing w:val="-6"/>
          <w:sz w:val="28"/>
        </w:rPr>
        <w:t>полувальмовой</w:t>
      </w:r>
      <w:proofErr w:type="spellEnd"/>
      <w:r w:rsidRPr="00325AA4">
        <w:rPr>
          <w:rFonts w:ascii="Times New Roman" w:hAnsi="Times New Roman"/>
          <w:color w:val="000000" w:themeColor="text1"/>
          <w:spacing w:val="-6"/>
          <w:sz w:val="28"/>
        </w:rPr>
        <w:t xml:space="preserve"> форм крыш, угол наклона до 35°; для хозяйственных построек допускается односкатная форма крыши;</w:t>
      </w:r>
    </w:p>
    <w:p w14:paraId="0540583A" w14:textId="77777777" w:rsidR="00460E2A" w:rsidRPr="00325AA4" w:rsidRDefault="00460E2A" w:rsidP="00460E2A">
      <w:pPr>
        <w:tabs>
          <w:tab w:val="left" w:pos="993"/>
        </w:tabs>
        <w:spacing w:after="0" w:line="240" w:lineRule="auto"/>
        <w:ind w:right="-1" w:firstLine="709"/>
        <w:jc w:val="both"/>
        <w:rPr>
          <w:rFonts w:ascii="Times New Roman" w:hAnsi="Times New Roman"/>
          <w:color w:val="000000" w:themeColor="text1"/>
          <w:spacing w:val="-6"/>
          <w:sz w:val="28"/>
        </w:rPr>
      </w:pPr>
      <w:r w:rsidRPr="00325AA4">
        <w:rPr>
          <w:rFonts w:ascii="Times New Roman" w:hAnsi="Times New Roman"/>
          <w:color w:val="000000" w:themeColor="text1"/>
          <w:spacing w:val="-6"/>
          <w:sz w:val="28"/>
        </w:rPr>
        <w:t>для отделки фасадов традиционных материалов (камень, кирпич, дерево (древесина)) или имитирующих их современных материалов; традиционных материалов и принципов отделки фасадов: деревянная обшивка, окраска, фасадная штукатурка, лицевой кирпич, природный камень; отделка фасадов современными материалами, с последующей окраской фасадными красками; с общей площадью остекления - не более 40 процентов поверхности фасада, с обязательным устройством оконных проемов и исключением ленточного или сплошного остекления;</w:t>
      </w:r>
    </w:p>
    <w:p w14:paraId="108556C8" w14:textId="3936D077"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color w:val="000000" w:themeColor="text1"/>
          <w:sz w:val="28"/>
        </w:rPr>
        <w:t xml:space="preserve">реконструкция существующих объектов капитального </w:t>
      </w:r>
      <w:r w:rsidRPr="00325AA4">
        <w:rPr>
          <w:rFonts w:ascii="Times New Roman" w:hAnsi="Times New Roman"/>
          <w:sz w:val="28"/>
        </w:rPr>
        <w:t>строительства, предельные параметры которых превышают установленную настоящими требованиями предельную высоту</w:t>
      </w:r>
      <w:r w:rsidRPr="00325AA4">
        <w:rPr>
          <w:rFonts w:ascii="Times New Roman" w:hAnsi="Times New Roman"/>
          <w:bCs/>
          <w:sz w:val="28"/>
        </w:rPr>
        <w:t xml:space="preserve"> зданий, строений, сооружений</w:t>
      </w:r>
      <w:r w:rsidRPr="00325AA4">
        <w:rPr>
          <w:rFonts w:ascii="Times New Roman" w:hAnsi="Times New Roman"/>
          <w:sz w:val="28"/>
        </w:rPr>
        <w:t xml:space="preserve">, </w:t>
      </w:r>
      <w:r w:rsidRPr="00325AA4">
        <w:rPr>
          <w:rFonts w:ascii="Times New Roman" w:hAnsi="Times New Roman"/>
          <w:sz w:val="28"/>
        </w:rPr>
        <w:br/>
        <w:t>без увеличения их объемно-пространственных параметров;</w:t>
      </w:r>
    </w:p>
    <w:p w14:paraId="665EE27D" w14:textId="16808A72"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при установлении на крыше архитектурных элементов: купола, башни, фронтоны и другие элементы, их высота должна составлять не более одной четвертой от высоты здания, измеряемой от планировочной отметки уровня земли до верхней отметки объекта, не превышая установленную настоящими требованиями предельную высоту зданий, строений, сооружений; </w:t>
      </w:r>
    </w:p>
    <w:p w14:paraId="6123B937" w14:textId="6B5EB1E1"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дымоходы, вентиляционные каналы, антенны, молниеотводы и другое инженерное оборудование, устанавливаемое на крышах, при расчете предельной высоты зданий, строений, сооружений не учитываются;</w:t>
      </w:r>
    </w:p>
    <w:p w14:paraId="32854AB9" w14:textId="2EEF0829" w:rsidR="00460E2A"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предельная высота зданий, строений, сооружений измеряется </w:t>
      </w:r>
      <w:r w:rsidRPr="00325AA4">
        <w:rPr>
          <w:rFonts w:ascii="Times New Roman" w:hAnsi="Times New Roman"/>
          <w:sz w:val="28"/>
        </w:rPr>
        <w:br/>
        <w:t xml:space="preserve">в границах площади застройки объекта от планировочной отметки уровня </w:t>
      </w:r>
      <w:r w:rsidRPr="00325AA4">
        <w:rPr>
          <w:rFonts w:ascii="Times New Roman" w:hAnsi="Times New Roman"/>
          <w:sz w:val="28"/>
        </w:rPr>
        <w:lastRenderedPageBreak/>
        <w:t>земли до верхней отметки объекта (высотный параметр устанавливается в относительных отметках, является величиной постоянной).</w:t>
      </w:r>
    </w:p>
    <w:p w14:paraId="0978D897" w14:textId="77777777" w:rsidR="00460E2A" w:rsidRPr="00325AA4" w:rsidRDefault="00460E2A" w:rsidP="00460E2A">
      <w:pPr>
        <w:tabs>
          <w:tab w:val="left" w:pos="993"/>
        </w:tabs>
        <w:spacing w:after="0" w:line="240" w:lineRule="auto"/>
        <w:ind w:right="-1" w:firstLine="709"/>
        <w:jc w:val="both"/>
        <w:rPr>
          <w:rFonts w:ascii="Times New Roman" w:hAnsi="Times New Roman"/>
          <w:sz w:val="28"/>
        </w:rPr>
      </w:pPr>
    </w:p>
    <w:p w14:paraId="3E906995" w14:textId="77777777" w:rsidR="00460E2A" w:rsidRDefault="00460E2A" w:rsidP="00460E2A">
      <w:pPr>
        <w:autoSpaceDE w:val="0"/>
        <w:autoSpaceDN w:val="0"/>
        <w:adjustRightInd w:val="0"/>
        <w:spacing w:after="0" w:line="240" w:lineRule="auto"/>
        <w:ind w:right="-1" w:firstLine="709"/>
        <w:jc w:val="both"/>
        <w:rPr>
          <w:rFonts w:ascii="Times New Roman" w:hAnsi="Times New Roman"/>
          <w:b/>
          <w:sz w:val="28"/>
        </w:rPr>
      </w:pPr>
      <w:bookmarkStart w:id="11" w:name="_Hlk121697206"/>
      <w:r w:rsidRPr="00325AA4">
        <w:rPr>
          <w:rFonts w:ascii="Times New Roman" w:hAnsi="Times New Roman"/>
          <w:b/>
          <w:sz w:val="28"/>
        </w:rPr>
        <w:t>В границах ЗРЗ-0 разрешается:</w:t>
      </w:r>
    </w:p>
    <w:p w14:paraId="05088752" w14:textId="77777777" w:rsidR="00460E2A" w:rsidRPr="00325AA4" w:rsidRDefault="00460E2A" w:rsidP="00460E2A">
      <w:pPr>
        <w:autoSpaceDE w:val="0"/>
        <w:autoSpaceDN w:val="0"/>
        <w:adjustRightInd w:val="0"/>
        <w:spacing w:after="0" w:line="240" w:lineRule="auto"/>
        <w:ind w:right="-1" w:firstLine="709"/>
        <w:jc w:val="both"/>
        <w:rPr>
          <w:rFonts w:ascii="Times New Roman" w:hAnsi="Times New Roman"/>
          <w:b/>
          <w:sz w:val="28"/>
        </w:rPr>
      </w:pPr>
    </w:p>
    <w:p w14:paraId="452F52D1" w14:textId="302DA7C7"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реконструкция, строительство линейных объектов в соответствии </w:t>
      </w:r>
      <w:r w:rsidRPr="00325AA4">
        <w:rPr>
          <w:rFonts w:ascii="Times New Roman" w:hAnsi="Times New Roman"/>
          <w:sz w:val="28"/>
        </w:rPr>
        <w:br/>
        <w:t xml:space="preserve">с предельной высотой сооружений не более 0,0 метров до верхней отметки объекта; </w:t>
      </w:r>
    </w:p>
    <w:p w14:paraId="43890606" w14:textId="6F602EFB" w:rsidR="00460E2A"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реконструкция, строительство линейных объектов инженерной инфраструктуры: линий электропередач, включая опоры, в соответствии </w:t>
      </w:r>
      <w:r w:rsidRPr="00325AA4">
        <w:rPr>
          <w:rFonts w:ascii="Times New Roman" w:hAnsi="Times New Roman"/>
          <w:sz w:val="28"/>
        </w:rPr>
        <w:br/>
        <w:t>с предельной высотой сооружений не более 12,0 метров до верхней отметки объекта с последующей рекультивацией земель.</w:t>
      </w:r>
    </w:p>
    <w:p w14:paraId="42055FA7" w14:textId="77777777" w:rsidR="00460E2A" w:rsidRPr="00325AA4" w:rsidRDefault="00460E2A" w:rsidP="00460E2A">
      <w:pPr>
        <w:tabs>
          <w:tab w:val="left" w:pos="993"/>
        </w:tabs>
        <w:spacing w:after="0" w:line="240" w:lineRule="auto"/>
        <w:ind w:right="-1" w:firstLine="709"/>
        <w:jc w:val="both"/>
        <w:rPr>
          <w:rFonts w:ascii="Times New Roman" w:hAnsi="Times New Roman"/>
          <w:sz w:val="28"/>
        </w:rPr>
      </w:pPr>
    </w:p>
    <w:p w14:paraId="7AB8F5CF" w14:textId="77777777" w:rsidR="00460E2A" w:rsidRDefault="00460E2A" w:rsidP="00460E2A">
      <w:pPr>
        <w:autoSpaceDE w:val="0"/>
        <w:autoSpaceDN w:val="0"/>
        <w:adjustRightInd w:val="0"/>
        <w:spacing w:after="0" w:line="240" w:lineRule="auto"/>
        <w:ind w:right="-1" w:firstLine="709"/>
        <w:jc w:val="both"/>
        <w:rPr>
          <w:rFonts w:ascii="Times New Roman" w:hAnsi="Times New Roman"/>
          <w:b/>
          <w:sz w:val="28"/>
        </w:rPr>
      </w:pPr>
      <w:r w:rsidRPr="00325AA4">
        <w:rPr>
          <w:rFonts w:ascii="Times New Roman" w:hAnsi="Times New Roman"/>
          <w:b/>
          <w:sz w:val="28"/>
        </w:rPr>
        <w:t>В границах ЗРЗ-1 (ЗРЗ-1-1 и ЗРЗ-1-2) разрешается:</w:t>
      </w:r>
    </w:p>
    <w:p w14:paraId="43C577AF" w14:textId="77777777" w:rsidR="00460E2A" w:rsidRPr="00325AA4" w:rsidRDefault="00460E2A" w:rsidP="00460E2A">
      <w:pPr>
        <w:autoSpaceDE w:val="0"/>
        <w:autoSpaceDN w:val="0"/>
        <w:adjustRightInd w:val="0"/>
        <w:spacing w:after="0" w:line="240" w:lineRule="auto"/>
        <w:ind w:right="-1" w:firstLine="709"/>
        <w:jc w:val="both"/>
        <w:rPr>
          <w:rFonts w:ascii="Times New Roman" w:hAnsi="Times New Roman"/>
          <w:b/>
          <w:sz w:val="28"/>
        </w:rPr>
      </w:pPr>
    </w:p>
    <w:p w14:paraId="24BAFA0A" w14:textId="0F75CE1F" w:rsidR="00460E2A" w:rsidRPr="00325AA4" w:rsidRDefault="00460E2A" w:rsidP="00460E2A">
      <w:pPr>
        <w:tabs>
          <w:tab w:val="left" w:pos="993"/>
        </w:tabs>
        <w:spacing w:after="0" w:line="240" w:lineRule="auto"/>
        <w:ind w:right="-1" w:firstLine="709"/>
        <w:jc w:val="both"/>
        <w:rPr>
          <w:rFonts w:ascii="Times New Roman" w:hAnsi="Times New Roman"/>
          <w:sz w:val="28"/>
        </w:rPr>
      </w:pPr>
      <w:r w:rsidRPr="00325AA4">
        <w:rPr>
          <w:rFonts w:ascii="Times New Roman" w:hAnsi="Times New Roman"/>
          <w:sz w:val="28"/>
        </w:rPr>
        <w:t xml:space="preserve">реконструкция, строительство объектов капитального строительства </w:t>
      </w:r>
      <w:r w:rsidRPr="00325AA4">
        <w:rPr>
          <w:rFonts w:ascii="Times New Roman" w:hAnsi="Times New Roman"/>
          <w:sz w:val="28"/>
        </w:rPr>
        <w:br/>
        <w:t xml:space="preserve">в соответствии с предельной высотой зданий, строений, сооружений </w:t>
      </w:r>
      <w:r w:rsidRPr="00325AA4">
        <w:rPr>
          <w:rFonts w:ascii="Times New Roman" w:hAnsi="Times New Roman"/>
          <w:sz w:val="28"/>
        </w:rPr>
        <w:br/>
        <w:t>не более 9,0 метров (до 2 надземных этажей или 1-2 надземных этажа с мансардой).</w:t>
      </w:r>
    </w:p>
    <w:bookmarkEnd w:id="11"/>
    <w:p w14:paraId="00909F25" w14:textId="77777777" w:rsidR="00367C9F" w:rsidRDefault="00367C9F"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5D67C9A1" w14:textId="77777777" w:rsidR="00726081" w:rsidRPr="00D20AC3" w:rsidRDefault="00726081" w:rsidP="00726081">
      <w:pPr>
        <w:tabs>
          <w:tab w:val="left" w:pos="993"/>
        </w:tabs>
        <w:spacing w:after="0"/>
        <w:ind w:firstLine="709"/>
        <w:jc w:val="both"/>
        <w:rPr>
          <w:rFonts w:ascii="Times New Roman" w:hAnsi="Times New Roman"/>
          <w:sz w:val="28"/>
        </w:rPr>
      </w:pPr>
    </w:p>
    <w:p w14:paraId="1329D97D" w14:textId="77777777" w:rsidR="00726081" w:rsidRP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b/>
          <w:bCs/>
          <w:sz w:val="28"/>
          <w:lang w:eastAsia="en-US"/>
        </w:rPr>
      </w:pPr>
    </w:p>
    <w:sectPr w:rsidR="00726081" w:rsidRPr="00726081" w:rsidSect="008939E7">
      <w:headerReference w:type="first" r:id="rId17"/>
      <w:pgSz w:w="11906" w:h="16838"/>
      <w:pgMar w:top="1134" w:right="124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FC99D" w14:textId="77777777" w:rsidR="00A259F2" w:rsidRDefault="00A259F2" w:rsidP="002C7D7C">
      <w:pPr>
        <w:spacing w:after="0" w:line="240" w:lineRule="auto"/>
      </w:pPr>
      <w:r>
        <w:separator/>
      </w:r>
    </w:p>
  </w:endnote>
  <w:endnote w:type="continuationSeparator" w:id="0">
    <w:p w14:paraId="58165FA1" w14:textId="77777777" w:rsidR="00A259F2" w:rsidRDefault="00A259F2" w:rsidP="002C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7710C" w14:textId="77777777" w:rsidR="00A259F2" w:rsidRDefault="00A259F2" w:rsidP="002C7D7C">
      <w:pPr>
        <w:spacing w:after="0" w:line="240" w:lineRule="auto"/>
      </w:pPr>
      <w:r>
        <w:separator/>
      </w:r>
    </w:p>
  </w:footnote>
  <w:footnote w:type="continuationSeparator" w:id="0">
    <w:p w14:paraId="73857D67" w14:textId="77777777" w:rsidR="00A259F2" w:rsidRDefault="00A259F2" w:rsidP="002C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855233"/>
      <w:docPartObj>
        <w:docPartGallery w:val="Page Numbers (Top of Page)"/>
        <w:docPartUnique/>
      </w:docPartObj>
    </w:sdtPr>
    <w:sdtContent>
      <w:p w14:paraId="38831F41" w14:textId="4010AC64" w:rsidR="004237DC" w:rsidRDefault="00A02A3A" w:rsidP="00BF5509">
        <w:pPr>
          <w:pStyle w:val="ac"/>
          <w:jc w:val="center"/>
          <w:rPr>
            <w:rFonts w:ascii="Times New Roman" w:hAnsi="Times New Roman"/>
          </w:rPr>
        </w:pPr>
        <w:r w:rsidRPr="00432321">
          <w:rPr>
            <w:rFonts w:ascii="Times New Roman" w:hAnsi="Times New Roman"/>
          </w:rPr>
          <w:fldChar w:fldCharType="begin"/>
        </w:r>
        <w:r w:rsidR="000007DD" w:rsidRPr="00432321">
          <w:rPr>
            <w:rFonts w:ascii="Times New Roman" w:hAnsi="Times New Roman"/>
          </w:rPr>
          <w:instrText>PAGE   \* MERGEFORMAT</w:instrText>
        </w:r>
        <w:r w:rsidRPr="00432321">
          <w:rPr>
            <w:rFonts w:ascii="Times New Roman" w:hAnsi="Times New Roman"/>
          </w:rPr>
          <w:fldChar w:fldCharType="separate"/>
        </w:r>
        <w:r w:rsidR="003943CB">
          <w:rPr>
            <w:rFonts w:ascii="Times New Roman" w:hAnsi="Times New Roman"/>
            <w:noProof/>
          </w:rPr>
          <w:t>2</w:t>
        </w:r>
        <w:r w:rsidRPr="00432321">
          <w:rPr>
            <w:rFonts w:ascii="Times New Roman" w:hAnsi="Times New Roman"/>
          </w:rPr>
          <w:fldChar w:fldCharType="end"/>
        </w:r>
      </w:p>
      <w:p w14:paraId="09517DA1" w14:textId="712877A6" w:rsidR="000007DD" w:rsidRDefault="00000000" w:rsidP="00BF5509">
        <w:pPr>
          <w:pStyle w:val="ac"/>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210586"/>
      <w:docPartObj>
        <w:docPartGallery w:val="Page Numbers (Top of Page)"/>
        <w:docPartUnique/>
      </w:docPartObj>
    </w:sdtPr>
    <w:sdtContent>
      <w:p w14:paraId="2ABE71B3" w14:textId="77777777" w:rsidR="000007DD" w:rsidRDefault="00A02A3A" w:rsidP="00BF5509">
        <w:pPr>
          <w:pStyle w:val="ac"/>
          <w:jc w:val="center"/>
        </w:pPr>
        <w:r w:rsidRPr="00DD010B">
          <w:rPr>
            <w:rFonts w:ascii="Times New Roman" w:hAnsi="Times New Roman"/>
          </w:rPr>
          <w:fldChar w:fldCharType="begin"/>
        </w:r>
        <w:r w:rsidR="000007DD" w:rsidRPr="00DD010B">
          <w:rPr>
            <w:rFonts w:ascii="Times New Roman" w:hAnsi="Times New Roman"/>
          </w:rPr>
          <w:instrText>PAGE   \* MERGEFORMAT</w:instrText>
        </w:r>
        <w:r w:rsidRPr="00DD010B">
          <w:rPr>
            <w:rFonts w:ascii="Times New Roman" w:hAnsi="Times New Roman"/>
          </w:rPr>
          <w:fldChar w:fldCharType="separate"/>
        </w:r>
        <w:r w:rsidR="003943CB">
          <w:rPr>
            <w:rFonts w:ascii="Times New Roman" w:hAnsi="Times New Roman"/>
            <w:noProof/>
          </w:rPr>
          <w:t>2</w:t>
        </w:r>
        <w:r w:rsidRPr="00DD010B">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EAE0" w14:textId="77777777" w:rsidR="000007DD" w:rsidRDefault="000007D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0608" w14:textId="16948A9F" w:rsidR="00751CAB" w:rsidRPr="00751CAB" w:rsidRDefault="00751CAB" w:rsidP="00751CAB">
    <w:pPr>
      <w:pStyle w:val="ac"/>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D28"/>
    <w:multiLevelType w:val="hybridMultilevel"/>
    <w:tmpl w:val="CEDECA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B45E72"/>
    <w:multiLevelType w:val="multilevel"/>
    <w:tmpl w:val="1EA6279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9143DE"/>
    <w:multiLevelType w:val="hybridMultilevel"/>
    <w:tmpl w:val="315C057A"/>
    <w:lvl w:ilvl="0" w:tplc="1D02176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3902184"/>
    <w:multiLevelType w:val="hybridMultilevel"/>
    <w:tmpl w:val="E3DAD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E27001"/>
    <w:multiLevelType w:val="hybridMultilevel"/>
    <w:tmpl w:val="3C1EA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BF4B68"/>
    <w:multiLevelType w:val="multilevel"/>
    <w:tmpl w:val="1EA6279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54056D"/>
    <w:multiLevelType w:val="hybridMultilevel"/>
    <w:tmpl w:val="CB563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2720E"/>
    <w:multiLevelType w:val="hybridMultilevel"/>
    <w:tmpl w:val="995E12E0"/>
    <w:lvl w:ilvl="0" w:tplc="046ABD62">
      <w:start w:val="1"/>
      <w:numFmt w:val="bullet"/>
      <w:lvlText w:val="‒"/>
      <w:lvlJc w:val="left"/>
      <w:pPr>
        <w:ind w:left="1210" w:hanging="360"/>
      </w:pPr>
      <w:rPr>
        <w:rFonts w:ascii="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8" w15:restartNumberingAfterBreak="0">
    <w:nsid w:val="28922D1D"/>
    <w:multiLevelType w:val="hybridMultilevel"/>
    <w:tmpl w:val="B90C96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2C202F5"/>
    <w:multiLevelType w:val="hybridMultilevel"/>
    <w:tmpl w:val="5D40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6263E0"/>
    <w:multiLevelType w:val="hybridMultilevel"/>
    <w:tmpl w:val="DE3C622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752A95"/>
    <w:multiLevelType w:val="hybridMultilevel"/>
    <w:tmpl w:val="8B326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C950DB"/>
    <w:multiLevelType w:val="hybridMultilevel"/>
    <w:tmpl w:val="89DC2448"/>
    <w:lvl w:ilvl="0" w:tplc="C8B2EECC">
      <w:start w:val="1"/>
      <w:numFmt w:val="bullet"/>
      <w:lvlText w:val=""/>
      <w:lvlJc w:val="left"/>
      <w:pPr>
        <w:ind w:left="0" w:firstLine="426"/>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43DB5ACA"/>
    <w:multiLevelType w:val="hybridMultilevel"/>
    <w:tmpl w:val="A358D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4D6EFF"/>
    <w:multiLevelType w:val="hybridMultilevel"/>
    <w:tmpl w:val="E31E7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1D4ACB"/>
    <w:multiLevelType w:val="hybridMultilevel"/>
    <w:tmpl w:val="7C50764E"/>
    <w:lvl w:ilvl="0" w:tplc="5BE49F36">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CF85831"/>
    <w:multiLevelType w:val="multilevel"/>
    <w:tmpl w:val="6DAA9AEE"/>
    <w:lvl w:ilvl="0">
      <w:start w:val="1"/>
      <w:numFmt w:val="decimal"/>
      <w:lvlText w:val="%1."/>
      <w:lvlJc w:val="left"/>
      <w:pPr>
        <w:ind w:left="1069"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541" w:hanging="720"/>
      </w:pPr>
      <w:rPr>
        <w:rFonts w:hint="default"/>
      </w:rPr>
    </w:lvl>
    <w:lvl w:ilvl="3">
      <w:start w:val="1"/>
      <w:numFmt w:val="decimal"/>
      <w:isLgl/>
      <w:lvlText w:val="%1.%2.%3.%4."/>
      <w:lvlJc w:val="left"/>
      <w:pPr>
        <w:ind w:left="1957" w:hanging="1080"/>
      </w:pPr>
      <w:rPr>
        <w:rFonts w:hint="default"/>
      </w:rPr>
    </w:lvl>
    <w:lvl w:ilvl="4">
      <w:start w:val="1"/>
      <w:numFmt w:val="decimal"/>
      <w:isLgl/>
      <w:lvlText w:val="%1.%2.%3.%4.%5."/>
      <w:lvlJc w:val="left"/>
      <w:pPr>
        <w:ind w:left="2013" w:hanging="1080"/>
      </w:pPr>
      <w:rPr>
        <w:rFonts w:hint="default"/>
      </w:rPr>
    </w:lvl>
    <w:lvl w:ilvl="5">
      <w:start w:val="1"/>
      <w:numFmt w:val="decimal"/>
      <w:isLgl/>
      <w:lvlText w:val="%1.%2.%3.%4.%5.%6."/>
      <w:lvlJc w:val="left"/>
      <w:pPr>
        <w:ind w:left="2429" w:hanging="1440"/>
      </w:pPr>
      <w:rPr>
        <w:rFonts w:hint="default"/>
      </w:rPr>
    </w:lvl>
    <w:lvl w:ilvl="6">
      <w:start w:val="1"/>
      <w:numFmt w:val="decimal"/>
      <w:isLgl/>
      <w:lvlText w:val="%1.%2.%3.%4.%5.%6.%7."/>
      <w:lvlJc w:val="left"/>
      <w:pPr>
        <w:ind w:left="2845"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317" w:hanging="2160"/>
      </w:pPr>
      <w:rPr>
        <w:rFonts w:hint="default"/>
      </w:rPr>
    </w:lvl>
  </w:abstractNum>
  <w:abstractNum w:abstractNumId="17" w15:restartNumberingAfterBreak="0">
    <w:nsid w:val="62465982"/>
    <w:multiLevelType w:val="hybridMultilevel"/>
    <w:tmpl w:val="E7D8D7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2CA33AC"/>
    <w:multiLevelType w:val="multilevel"/>
    <w:tmpl w:val="45CAE2F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85" w:hanging="720"/>
      </w:pPr>
      <w:rPr>
        <w:rFonts w:hint="default"/>
      </w:rPr>
    </w:lvl>
    <w:lvl w:ilvl="2">
      <w:start w:val="1"/>
      <w:numFmt w:val="decimal"/>
      <w:isLgl/>
      <w:lvlText w:val="%1.%2.%3."/>
      <w:lvlJc w:val="left"/>
      <w:pPr>
        <w:ind w:left="1541" w:hanging="720"/>
      </w:pPr>
      <w:rPr>
        <w:rFonts w:hint="default"/>
      </w:rPr>
    </w:lvl>
    <w:lvl w:ilvl="3">
      <w:start w:val="1"/>
      <w:numFmt w:val="decimal"/>
      <w:isLgl/>
      <w:lvlText w:val="%1.%2.%3.%4."/>
      <w:lvlJc w:val="left"/>
      <w:pPr>
        <w:ind w:left="1957" w:hanging="1080"/>
      </w:pPr>
      <w:rPr>
        <w:rFonts w:hint="default"/>
      </w:rPr>
    </w:lvl>
    <w:lvl w:ilvl="4">
      <w:start w:val="1"/>
      <w:numFmt w:val="decimal"/>
      <w:isLgl/>
      <w:lvlText w:val="%1.%2.%3.%4.%5."/>
      <w:lvlJc w:val="left"/>
      <w:pPr>
        <w:ind w:left="2013" w:hanging="1080"/>
      </w:pPr>
      <w:rPr>
        <w:rFonts w:hint="default"/>
      </w:rPr>
    </w:lvl>
    <w:lvl w:ilvl="5">
      <w:start w:val="1"/>
      <w:numFmt w:val="decimal"/>
      <w:isLgl/>
      <w:lvlText w:val="%1.%2.%3.%4.%5.%6."/>
      <w:lvlJc w:val="left"/>
      <w:pPr>
        <w:ind w:left="2429" w:hanging="1440"/>
      </w:pPr>
      <w:rPr>
        <w:rFonts w:hint="default"/>
      </w:rPr>
    </w:lvl>
    <w:lvl w:ilvl="6">
      <w:start w:val="1"/>
      <w:numFmt w:val="decimal"/>
      <w:isLgl/>
      <w:lvlText w:val="%1.%2.%3.%4.%5.%6.%7."/>
      <w:lvlJc w:val="left"/>
      <w:pPr>
        <w:ind w:left="2845"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317" w:hanging="2160"/>
      </w:pPr>
      <w:rPr>
        <w:rFonts w:hint="default"/>
      </w:rPr>
    </w:lvl>
  </w:abstractNum>
  <w:abstractNum w:abstractNumId="19" w15:restartNumberingAfterBreak="0">
    <w:nsid w:val="63FB5177"/>
    <w:multiLevelType w:val="hybridMultilevel"/>
    <w:tmpl w:val="20F6B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CA5651"/>
    <w:multiLevelType w:val="hybridMultilevel"/>
    <w:tmpl w:val="72DE4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55028F"/>
    <w:multiLevelType w:val="hybridMultilevel"/>
    <w:tmpl w:val="D2E64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6503A7"/>
    <w:multiLevelType w:val="hybridMultilevel"/>
    <w:tmpl w:val="C5BEAF4C"/>
    <w:lvl w:ilvl="0" w:tplc="20C8F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07785F"/>
    <w:multiLevelType w:val="hybridMultilevel"/>
    <w:tmpl w:val="2ACE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1505A8"/>
    <w:multiLevelType w:val="hybridMultilevel"/>
    <w:tmpl w:val="4B24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816220"/>
    <w:multiLevelType w:val="hybridMultilevel"/>
    <w:tmpl w:val="93DCFA30"/>
    <w:lvl w:ilvl="0" w:tplc="38300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863C6"/>
    <w:multiLevelType w:val="hybridMultilevel"/>
    <w:tmpl w:val="F0B84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E0261"/>
    <w:multiLevelType w:val="multilevel"/>
    <w:tmpl w:val="44E09B0A"/>
    <w:lvl w:ilvl="0">
      <w:start w:val="1"/>
      <w:numFmt w:val="decimal"/>
      <w:lvlText w:val="%1."/>
      <w:lvlJc w:val="left"/>
      <w:pPr>
        <w:ind w:left="360" w:hanging="360"/>
      </w:pPr>
      <w:rPr>
        <w:rFonts w:hint="default"/>
      </w:rPr>
    </w:lvl>
    <w:lvl w:ilvl="1">
      <w:start w:val="1"/>
      <w:numFmt w:val="decimal"/>
      <w:pStyle w:val="2"/>
      <w:lvlText w:val="%1.%2."/>
      <w:lvlJc w:val="left"/>
      <w:pPr>
        <w:ind w:left="1070"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num w:numId="1" w16cid:durableId="1880122803">
    <w:abstractNumId w:val="18"/>
  </w:num>
  <w:num w:numId="2" w16cid:durableId="378481649">
    <w:abstractNumId w:val="27"/>
  </w:num>
  <w:num w:numId="3" w16cid:durableId="1129857182">
    <w:abstractNumId w:val="17"/>
  </w:num>
  <w:num w:numId="4" w16cid:durableId="61107197">
    <w:abstractNumId w:val="20"/>
  </w:num>
  <w:num w:numId="5" w16cid:durableId="1701205172">
    <w:abstractNumId w:val="10"/>
  </w:num>
  <w:num w:numId="6" w16cid:durableId="1213346091">
    <w:abstractNumId w:val="5"/>
  </w:num>
  <w:num w:numId="7" w16cid:durableId="180750082">
    <w:abstractNumId w:val="15"/>
  </w:num>
  <w:num w:numId="8" w16cid:durableId="150801203">
    <w:abstractNumId w:val="1"/>
  </w:num>
  <w:num w:numId="9" w16cid:durableId="1994214289">
    <w:abstractNumId w:val="22"/>
  </w:num>
  <w:num w:numId="10" w16cid:durableId="984354574">
    <w:abstractNumId w:val="25"/>
  </w:num>
  <w:num w:numId="11" w16cid:durableId="1456018467">
    <w:abstractNumId w:val="16"/>
  </w:num>
  <w:num w:numId="12" w16cid:durableId="878707635">
    <w:abstractNumId w:val="14"/>
  </w:num>
  <w:num w:numId="13" w16cid:durableId="1876506844">
    <w:abstractNumId w:val="19"/>
  </w:num>
  <w:num w:numId="14" w16cid:durableId="598367790">
    <w:abstractNumId w:val="13"/>
  </w:num>
  <w:num w:numId="15" w16cid:durableId="2066366518">
    <w:abstractNumId w:val="24"/>
  </w:num>
  <w:num w:numId="16" w16cid:durableId="295718238">
    <w:abstractNumId w:val="26"/>
  </w:num>
  <w:num w:numId="17" w16cid:durableId="1806000404">
    <w:abstractNumId w:val="11"/>
  </w:num>
  <w:num w:numId="18" w16cid:durableId="861867554">
    <w:abstractNumId w:val="21"/>
  </w:num>
  <w:num w:numId="19" w16cid:durableId="120849972">
    <w:abstractNumId w:val="9"/>
  </w:num>
  <w:num w:numId="20" w16cid:durableId="381485998">
    <w:abstractNumId w:val="4"/>
  </w:num>
  <w:num w:numId="21" w16cid:durableId="544609919">
    <w:abstractNumId w:val="23"/>
  </w:num>
  <w:num w:numId="22" w16cid:durableId="1529296654">
    <w:abstractNumId w:val="3"/>
  </w:num>
  <w:num w:numId="23" w16cid:durableId="1719158575">
    <w:abstractNumId w:val="6"/>
  </w:num>
  <w:num w:numId="24" w16cid:durableId="1080131301">
    <w:abstractNumId w:val="0"/>
  </w:num>
  <w:num w:numId="25" w16cid:durableId="1417939981">
    <w:abstractNumId w:val="8"/>
  </w:num>
  <w:num w:numId="26" w16cid:durableId="1239754264">
    <w:abstractNumId w:val="2"/>
  </w:num>
  <w:num w:numId="27" w16cid:durableId="1301886535">
    <w:abstractNumId w:val="12"/>
  </w:num>
  <w:num w:numId="28" w16cid:durableId="1107391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5AF"/>
    <w:rsid w:val="000007DD"/>
    <w:rsid w:val="000016ED"/>
    <w:rsid w:val="000146C1"/>
    <w:rsid w:val="00015B26"/>
    <w:rsid w:val="00015CE6"/>
    <w:rsid w:val="00024989"/>
    <w:rsid w:val="00025DA8"/>
    <w:rsid w:val="00032B2E"/>
    <w:rsid w:val="000332D2"/>
    <w:rsid w:val="000349AD"/>
    <w:rsid w:val="0003677A"/>
    <w:rsid w:val="00043926"/>
    <w:rsid w:val="00045834"/>
    <w:rsid w:val="00054306"/>
    <w:rsid w:val="00056AA1"/>
    <w:rsid w:val="0005752D"/>
    <w:rsid w:val="00057B34"/>
    <w:rsid w:val="000647FD"/>
    <w:rsid w:val="000711D9"/>
    <w:rsid w:val="00073E2E"/>
    <w:rsid w:val="00074D87"/>
    <w:rsid w:val="00075145"/>
    <w:rsid w:val="00080B0C"/>
    <w:rsid w:val="000847AA"/>
    <w:rsid w:val="0008495C"/>
    <w:rsid w:val="00086A0F"/>
    <w:rsid w:val="00090F98"/>
    <w:rsid w:val="0009237D"/>
    <w:rsid w:val="00096523"/>
    <w:rsid w:val="00097392"/>
    <w:rsid w:val="000A3A50"/>
    <w:rsid w:val="000A58DA"/>
    <w:rsid w:val="000A59AC"/>
    <w:rsid w:val="000A6903"/>
    <w:rsid w:val="000B22FB"/>
    <w:rsid w:val="000B3F6E"/>
    <w:rsid w:val="000B579F"/>
    <w:rsid w:val="000B5E4D"/>
    <w:rsid w:val="000C2BB5"/>
    <w:rsid w:val="000C5F36"/>
    <w:rsid w:val="000D1CAB"/>
    <w:rsid w:val="000D54E6"/>
    <w:rsid w:val="000D77C4"/>
    <w:rsid w:val="000E06CE"/>
    <w:rsid w:val="000E5E01"/>
    <w:rsid w:val="000E6B01"/>
    <w:rsid w:val="000F6F15"/>
    <w:rsid w:val="0011106E"/>
    <w:rsid w:val="00116513"/>
    <w:rsid w:val="0011662F"/>
    <w:rsid w:val="00120D30"/>
    <w:rsid w:val="00123FB8"/>
    <w:rsid w:val="00133476"/>
    <w:rsid w:val="00135782"/>
    <w:rsid w:val="00135937"/>
    <w:rsid w:val="001419F3"/>
    <w:rsid w:val="00142D4F"/>
    <w:rsid w:val="001445AF"/>
    <w:rsid w:val="00150648"/>
    <w:rsid w:val="00152D8D"/>
    <w:rsid w:val="00153002"/>
    <w:rsid w:val="00156BF4"/>
    <w:rsid w:val="00165F2F"/>
    <w:rsid w:val="00166EE5"/>
    <w:rsid w:val="00190E49"/>
    <w:rsid w:val="001965F2"/>
    <w:rsid w:val="00197AA4"/>
    <w:rsid w:val="001A2909"/>
    <w:rsid w:val="001A3337"/>
    <w:rsid w:val="001B47CA"/>
    <w:rsid w:val="001B58EF"/>
    <w:rsid w:val="001B5FE0"/>
    <w:rsid w:val="001C0C2D"/>
    <w:rsid w:val="001C193D"/>
    <w:rsid w:val="001D1E00"/>
    <w:rsid w:val="001D3D9E"/>
    <w:rsid w:val="001D5FE8"/>
    <w:rsid w:val="001E46CD"/>
    <w:rsid w:val="001E7FCF"/>
    <w:rsid w:val="001F1598"/>
    <w:rsid w:val="001F3C88"/>
    <w:rsid w:val="001F69F6"/>
    <w:rsid w:val="00212425"/>
    <w:rsid w:val="002124CE"/>
    <w:rsid w:val="00216F51"/>
    <w:rsid w:val="00221431"/>
    <w:rsid w:val="002233F6"/>
    <w:rsid w:val="002265B3"/>
    <w:rsid w:val="00230A65"/>
    <w:rsid w:val="00232EA1"/>
    <w:rsid w:val="002366B5"/>
    <w:rsid w:val="00236FAC"/>
    <w:rsid w:val="0024092C"/>
    <w:rsid w:val="00241E90"/>
    <w:rsid w:val="002506AF"/>
    <w:rsid w:val="0025330E"/>
    <w:rsid w:val="00256785"/>
    <w:rsid w:val="00256972"/>
    <w:rsid w:val="00257C7E"/>
    <w:rsid w:val="00273FC3"/>
    <w:rsid w:val="002740EF"/>
    <w:rsid w:val="0028144A"/>
    <w:rsid w:val="00282587"/>
    <w:rsid w:val="002846B7"/>
    <w:rsid w:val="0028475D"/>
    <w:rsid w:val="00284C22"/>
    <w:rsid w:val="002856DC"/>
    <w:rsid w:val="0029209E"/>
    <w:rsid w:val="002A4389"/>
    <w:rsid w:val="002A7D75"/>
    <w:rsid w:val="002B2F95"/>
    <w:rsid w:val="002B460C"/>
    <w:rsid w:val="002B7F83"/>
    <w:rsid w:val="002C3435"/>
    <w:rsid w:val="002C4F6A"/>
    <w:rsid w:val="002C5F60"/>
    <w:rsid w:val="002C7D7C"/>
    <w:rsid w:val="002D04CE"/>
    <w:rsid w:val="002D3DEB"/>
    <w:rsid w:val="002D4DDE"/>
    <w:rsid w:val="002E6373"/>
    <w:rsid w:val="002E7F91"/>
    <w:rsid w:val="002F2DCE"/>
    <w:rsid w:val="002F40B5"/>
    <w:rsid w:val="002F6E67"/>
    <w:rsid w:val="00301C51"/>
    <w:rsid w:val="00303D8D"/>
    <w:rsid w:val="003055C5"/>
    <w:rsid w:val="003134BA"/>
    <w:rsid w:val="00324BF2"/>
    <w:rsid w:val="00333B06"/>
    <w:rsid w:val="00335B1F"/>
    <w:rsid w:val="00341486"/>
    <w:rsid w:val="00342919"/>
    <w:rsid w:val="00343CFC"/>
    <w:rsid w:val="0034477D"/>
    <w:rsid w:val="003466FD"/>
    <w:rsid w:val="003574EF"/>
    <w:rsid w:val="0036306B"/>
    <w:rsid w:val="00367B7D"/>
    <w:rsid w:val="00367C9F"/>
    <w:rsid w:val="00371DD3"/>
    <w:rsid w:val="00372CE7"/>
    <w:rsid w:val="00381AD7"/>
    <w:rsid w:val="00381D16"/>
    <w:rsid w:val="00393C86"/>
    <w:rsid w:val="003943CB"/>
    <w:rsid w:val="00395D10"/>
    <w:rsid w:val="003A3CD1"/>
    <w:rsid w:val="003A4A45"/>
    <w:rsid w:val="003B1432"/>
    <w:rsid w:val="003B14FE"/>
    <w:rsid w:val="003B29BB"/>
    <w:rsid w:val="003B630A"/>
    <w:rsid w:val="003C1CD4"/>
    <w:rsid w:val="003C4EB2"/>
    <w:rsid w:val="003D3EC5"/>
    <w:rsid w:val="003E1486"/>
    <w:rsid w:val="003E32EC"/>
    <w:rsid w:val="003E3F7E"/>
    <w:rsid w:val="003E547A"/>
    <w:rsid w:val="003F184D"/>
    <w:rsid w:val="003F2703"/>
    <w:rsid w:val="003F314C"/>
    <w:rsid w:val="003F74E6"/>
    <w:rsid w:val="00404AA3"/>
    <w:rsid w:val="00421AD1"/>
    <w:rsid w:val="004237DC"/>
    <w:rsid w:val="00423D46"/>
    <w:rsid w:val="00430987"/>
    <w:rsid w:val="00432321"/>
    <w:rsid w:val="00434D1D"/>
    <w:rsid w:val="00442CB8"/>
    <w:rsid w:val="00444428"/>
    <w:rsid w:val="00444CD9"/>
    <w:rsid w:val="00451F17"/>
    <w:rsid w:val="00455F7F"/>
    <w:rsid w:val="00456F66"/>
    <w:rsid w:val="00460E2A"/>
    <w:rsid w:val="00462782"/>
    <w:rsid w:val="00471532"/>
    <w:rsid w:val="00473D53"/>
    <w:rsid w:val="00473FF7"/>
    <w:rsid w:val="00474283"/>
    <w:rsid w:val="00475D18"/>
    <w:rsid w:val="00482A4A"/>
    <w:rsid w:val="00486AF5"/>
    <w:rsid w:val="004870EB"/>
    <w:rsid w:val="0049015B"/>
    <w:rsid w:val="004913DF"/>
    <w:rsid w:val="00495AB8"/>
    <w:rsid w:val="004B39F6"/>
    <w:rsid w:val="004B515C"/>
    <w:rsid w:val="004C0EEE"/>
    <w:rsid w:val="004D0C66"/>
    <w:rsid w:val="004D1744"/>
    <w:rsid w:val="004D3C66"/>
    <w:rsid w:val="004E04CE"/>
    <w:rsid w:val="004E1824"/>
    <w:rsid w:val="004E25A9"/>
    <w:rsid w:val="004E5B25"/>
    <w:rsid w:val="004E6C42"/>
    <w:rsid w:val="004F420F"/>
    <w:rsid w:val="00502514"/>
    <w:rsid w:val="00506B1C"/>
    <w:rsid w:val="00510236"/>
    <w:rsid w:val="00515AC8"/>
    <w:rsid w:val="00517994"/>
    <w:rsid w:val="00517A9F"/>
    <w:rsid w:val="00520BCC"/>
    <w:rsid w:val="005212CE"/>
    <w:rsid w:val="00527716"/>
    <w:rsid w:val="00532573"/>
    <w:rsid w:val="0053491E"/>
    <w:rsid w:val="005374F9"/>
    <w:rsid w:val="00537740"/>
    <w:rsid w:val="00550428"/>
    <w:rsid w:val="005520E1"/>
    <w:rsid w:val="00552752"/>
    <w:rsid w:val="005569C0"/>
    <w:rsid w:val="00560C80"/>
    <w:rsid w:val="00562734"/>
    <w:rsid w:val="005630B8"/>
    <w:rsid w:val="00584182"/>
    <w:rsid w:val="0058483C"/>
    <w:rsid w:val="0059043B"/>
    <w:rsid w:val="00596FF4"/>
    <w:rsid w:val="005A04C1"/>
    <w:rsid w:val="005A2082"/>
    <w:rsid w:val="005A3669"/>
    <w:rsid w:val="005A777E"/>
    <w:rsid w:val="005C1E5C"/>
    <w:rsid w:val="005C2306"/>
    <w:rsid w:val="005C3696"/>
    <w:rsid w:val="005C45EA"/>
    <w:rsid w:val="005C46B8"/>
    <w:rsid w:val="005C7179"/>
    <w:rsid w:val="005D4830"/>
    <w:rsid w:val="005E1B10"/>
    <w:rsid w:val="005E40CD"/>
    <w:rsid w:val="005F4994"/>
    <w:rsid w:val="005F6A84"/>
    <w:rsid w:val="005F78DA"/>
    <w:rsid w:val="006023A7"/>
    <w:rsid w:val="00610453"/>
    <w:rsid w:val="0061123E"/>
    <w:rsid w:val="00611B62"/>
    <w:rsid w:val="00612F62"/>
    <w:rsid w:val="00613ABB"/>
    <w:rsid w:val="00620615"/>
    <w:rsid w:val="00626C5E"/>
    <w:rsid w:val="0062753C"/>
    <w:rsid w:val="00632D59"/>
    <w:rsid w:val="00635261"/>
    <w:rsid w:val="0064190C"/>
    <w:rsid w:val="00642F76"/>
    <w:rsid w:val="00644095"/>
    <w:rsid w:val="00645C50"/>
    <w:rsid w:val="006567F5"/>
    <w:rsid w:val="00657630"/>
    <w:rsid w:val="00657F74"/>
    <w:rsid w:val="00661DA4"/>
    <w:rsid w:val="00667BC7"/>
    <w:rsid w:val="00674126"/>
    <w:rsid w:val="00675638"/>
    <w:rsid w:val="00680F6B"/>
    <w:rsid w:val="006816BE"/>
    <w:rsid w:val="0069100D"/>
    <w:rsid w:val="00691309"/>
    <w:rsid w:val="00693BAF"/>
    <w:rsid w:val="006B0CF5"/>
    <w:rsid w:val="006B0FFB"/>
    <w:rsid w:val="006B1A1A"/>
    <w:rsid w:val="006B7933"/>
    <w:rsid w:val="006C09B4"/>
    <w:rsid w:val="006D1A0E"/>
    <w:rsid w:val="006D60B8"/>
    <w:rsid w:val="006E0BE4"/>
    <w:rsid w:val="006E12B5"/>
    <w:rsid w:val="006E1C73"/>
    <w:rsid w:val="006E6FCA"/>
    <w:rsid w:val="006F019D"/>
    <w:rsid w:val="006F3E0C"/>
    <w:rsid w:val="006F6D55"/>
    <w:rsid w:val="00707840"/>
    <w:rsid w:val="0071693E"/>
    <w:rsid w:val="00722323"/>
    <w:rsid w:val="007259AB"/>
    <w:rsid w:val="00726081"/>
    <w:rsid w:val="00741A86"/>
    <w:rsid w:val="0074307B"/>
    <w:rsid w:val="0074600D"/>
    <w:rsid w:val="00750918"/>
    <w:rsid w:val="00751CAB"/>
    <w:rsid w:val="00752024"/>
    <w:rsid w:val="007531F8"/>
    <w:rsid w:val="0075404F"/>
    <w:rsid w:val="0076203E"/>
    <w:rsid w:val="00764A7B"/>
    <w:rsid w:val="007764FE"/>
    <w:rsid w:val="0077688D"/>
    <w:rsid w:val="007814D3"/>
    <w:rsid w:val="0078482E"/>
    <w:rsid w:val="0079020D"/>
    <w:rsid w:val="00797B02"/>
    <w:rsid w:val="007A25C4"/>
    <w:rsid w:val="007A64FB"/>
    <w:rsid w:val="007B5647"/>
    <w:rsid w:val="007C0B52"/>
    <w:rsid w:val="007C3963"/>
    <w:rsid w:val="007D1E8C"/>
    <w:rsid w:val="007D2333"/>
    <w:rsid w:val="007D2AE9"/>
    <w:rsid w:val="007D50E2"/>
    <w:rsid w:val="007E13AA"/>
    <w:rsid w:val="007E3A17"/>
    <w:rsid w:val="007F7D4F"/>
    <w:rsid w:val="00802DB0"/>
    <w:rsid w:val="008068AD"/>
    <w:rsid w:val="0080770A"/>
    <w:rsid w:val="00812DCA"/>
    <w:rsid w:val="00814ECC"/>
    <w:rsid w:val="00815BD0"/>
    <w:rsid w:val="00816BBE"/>
    <w:rsid w:val="00816C56"/>
    <w:rsid w:val="00821BC3"/>
    <w:rsid w:val="00825BBA"/>
    <w:rsid w:val="00826495"/>
    <w:rsid w:val="00827F7B"/>
    <w:rsid w:val="00840D12"/>
    <w:rsid w:val="0084468D"/>
    <w:rsid w:val="00847096"/>
    <w:rsid w:val="00850540"/>
    <w:rsid w:val="00851E66"/>
    <w:rsid w:val="00853388"/>
    <w:rsid w:val="008557F4"/>
    <w:rsid w:val="008565C2"/>
    <w:rsid w:val="0086107F"/>
    <w:rsid w:val="00870F46"/>
    <w:rsid w:val="00884E38"/>
    <w:rsid w:val="0089169F"/>
    <w:rsid w:val="00891E9D"/>
    <w:rsid w:val="008920B6"/>
    <w:rsid w:val="00892F1F"/>
    <w:rsid w:val="00893902"/>
    <w:rsid w:val="008939E7"/>
    <w:rsid w:val="008972E7"/>
    <w:rsid w:val="008A502D"/>
    <w:rsid w:val="008B1601"/>
    <w:rsid w:val="008B1735"/>
    <w:rsid w:val="008B1913"/>
    <w:rsid w:val="008C00ED"/>
    <w:rsid w:val="008C04F4"/>
    <w:rsid w:val="008C339D"/>
    <w:rsid w:val="008C3B6E"/>
    <w:rsid w:val="008D1730"/>
    <w:rsid w:val="008D2CA2"/>
    <w:rsid w:val="008D4286"/>
    <w:rsid w:val="008E23E1"/>
    <w:rsid w:val="008F6EC2"/>
    <w:rsid w:val="00902A7B"/>
    <w:rsid w:val="00906D1E"/>
    <w:rsid w:val="00910BE4"/>
    <w:rsid w:val="0091404F"/>
    <w:rsid w:val="00915CFA"/>
    <w:rsid w:val="0091632D"/>
    <w:rsid w:val="00927941"/>
    <w:rsid w:val="00927BE5"/>
    <w:rsid w:val="00934CC3"/>
    <w:rsid w:val="009400B0"/>
    <w:rsid w:val="00942BBF"/>
    <w:rsid w:val="00953BF5"/>
    <w:rsid w:val="00954512"/>
    <w:rsid w:val="009555A1"/>
    <w:rsid w:val="009570F1"/>
    <w:rsid w:val="009629E0"/>
    <w:rsid w:val="009725C2"/>
    <w:rsid w:val="00973BB8"/>
    <w:rsid w:val="00974443"/>
    <w:rsid w:val="009777E7"/>
    <w:rsid w:val="0098431D"/>
    <w:rsid w:val="00985953"/>
    <w:rsid w:val="00986767"/>
    <w:rsid w:val="00990617"/>
    <w:rsid w:val="0099318A"/>
    <w:rsid w:val="00996BD3"/>
    <w:rsid w:val="009974B0"/>
    <w:rsid w:val="009978CA"/>
    <w:rsid w:val="009A01A4"/>
    <w:rsid w:val="009A16A7"/>
    <w:rsid w:val="009B1021"/>
    <w:rsid w:val="009C0058"/>
    <w:rsid w:val="009C11DF"/>
    <w:rsid w:val="009D7117"/>
    <w:rsid w:val="009E0F4A"/>
    <w:rsid w:val="009E4CB5"/>
    <w:rsid w:val="009E70E6"/>
    <w:rsid w:val="009E7EA6"/>
    <w:rsid w:val="009F045D"/>
    <w:rsid w:val="009F1EB0"/>
    <w:rsid w:val="009F2475"/>
    <w:rsid w:val="009F26DA"/>
    <w:rsid w:val="009F3105"/>
    <w:rsid w:val="009F4B25"/>
    <w:rsid w:val="009F6722"/>
    <w:rsid w:val="00A02A3A"/>
    <w:rsid w:val="00A07BAA"/>
    <w:rsid w:val="00A12105"/>
    <w:rsid w:val="00A14950"/>
    <w:rsid w:val="00A259F2"/>
    <w:rsid w:val="00A31BDD"/>
    <w:rsid w:val="00A343FA"/>
    <w:rsid w:val="00A35713"/>
    <w:rsid w:val="00A45A9C"/>
    <w:rsid w:val="00A52620"/>
    <w:rsid w:val="00A57373"/>
    <w:rsid w:val="00A6678B"/>
    <w:rsid w:val="00A667A3"/>
    <w:rsid w:val="00A72AAA"/>
    <w:rsid w:val="00A84316"/>
    <w:rsid w:val="00A84998"/>
    <w:rsid w:val="00A85E9D"/>
    <w:rsid w:val="00A86E95"/>
    <w:rsid w:val="00A93E07"/>
    <w:rsid w:val="00A954A7"/>
    <w:rsid w:val="00AA0066"/>
    <w:rsid w:val="00AA0165"/>
    <w:rsid w:val="00AA284B"/>
    <w:rsid w:val="00AA2E8B"/>
    <w:rsid w:val="00AA4980"/>
    <w:rsid w:val="00AA67EE"/>
    <w:rsid w:val="00AB1EC2"/>
    <w:rsid w:val="00AB3F64"/>
    <w:rsid w:val="00AD1544"/>
    <w:rsid w:val="00AD1725"/>
    <w:rsid w:val="00AD3322"/>
    <w:rsid w:val="00AD5165"/>
    <w:rsid w:val="00AD5312"/>
    <w:rsid w:val="00AE57C6"/>
    <w:rsid w:val="00AF1FD7"/>
    <w:rsid w:val="00AF7C35"/>
    <w:rsid w:val="00B05618"/>
    <w:rsid w:val="00B078CB"/>
    <w:rsid w:val="00B07A6C"/>
    <w:rsid w:val="00B10597"/>
    <w:rsid w:val="00B1597F"/>
    <w:rsid w:val="00B17DF5"/>
    <w:rsid w:val="00B245B1"/>
    <w:rsid w:val="00B252C4"/>
    <w:rsid w:val="00B25415"/>
    <w:rsid w:val="00B25BCF"/>
    <w:rsid w:val="00B27C56"/>
    <w:rsid w:val="00B31FC0"/>
    <w:rsid w:val="00B33A2D"/>
    <w:rsid w:val="00B3721C"/>
    <w:rsid w:val="00B42671"/>
    <w:rsid w:val="00B42FD3"/>
    <w:rsid w:val="00B50DB4"/>
    <w:rsid w:val="00B53CBE"/>
    <w:rsid w:val="00B62987"/>
    <w:rsid w:val="00B64E0C"/>
    <w:rsid w:val="00B66810"/>
    <w:rsid w:val="00B6712A"/>
    <w:rsid w:val="00B67BFA"/>
    <w:rsid w:val="00B77B34"/>
    <w:rsid w:val="00B8223F"/>
    <w:rsid w:val="00B86F43"/>
    <w:rsid w:val="00B906A0"/>
    <w:rsid w:val="00B94B84"/>
    <w:rsid w:val="00BA3E49"/>
    <w:rsid w:val="00BA4F12"/>
    <w:rsid w:val="00BA71CF"/>
    <w:rsid w:val="00BB60CC"/>
    <w:rsid w:val="00BB7966"/>
    <w:rsid w:val="00BC15C5"/>
    <w:rsid w:val="00BC5687"/>
    <w:rsid w:val="00BC77D0"/>
    <w:rsid w:val="00BD1D44"/>
    <w:rsid w:val="00BD2ABD"/>
    <w:rsid w:val="00BD7E4B"/>
    <w:rsid w:val="00BE185E"/>
    <w:rsid w:val="00BF1983"/>
    <w:rsid w:val="00BF42A8"/>
    <w:rsid w:val="00BF5374"/>
    <w:rsid w:val="00BF5509"/>
    <w:rsid w:val="00BF6BEB"/>
    <w:rsid w:val="00C07AAD"/>
    <w:rsid w:val="00C10716"/>
    <w:rsid w:val="00C120F0"/>
    <w:rsid w:val="00C13EE0"/>
    <w:rsid w:val="00C233DE"/>
    <w:rsid w:val="00C23E85"/>
    <w:rsid w:val="00C31EC2"/>
    <w:rsid w:val="00C35F9C"/>
    <w:rsid w:val="00C43FEA"/>
    <w:rsid w:val="00C53160"/>
    <w:rsid w:val="00C5339C"/>
    <w:rsid w:val="00C55DFE"/>
    <w:rsid w:val="00C62571"/>
    <w:rsid w:val="00C6579B"/>
    <w:rsid w:val="00C72F17"/>
    <w:rsid w:val="00C820BF"/>
    <w:rsid w:val="00C90571"/>
    <w:rsid w:val="00C90BDD"/>
    <w:rsid w:val="00C9385C"/>
    <w:rsid w:val="00C95112"/>
    <w:rsid w:val="00C97654"/>
    <w:rsid w:val="00CA3A8C"/>
    <w:rsid w:val="00CA451F"/>
    <w:rsid w:val="00CA4F33"/>
    <w:rsid w:val="00CA67BD"/>
    <w:rsid w:val="00CB0638"/>
    <w:rsid w:val="00CC071F"/>
    <w:rsid w:val="00CC172B"/>
    <w:rsid w:val="00CC7A2E"/>
    <w:rsid w:val="00CD2E57"/>
    <w:rsid w:val="00CD5862"/>
    <w:rsid w:val="00CD6AA6"/>
    <w:rsid w:val="00CE14D4"/>
    <w:rsid w:val="00D0293F"/>
    <w:rsid w:val="00D05DAD"/>
    <w:rsid w:val="00D10D0A"/>
    <w:rsid w:val="00D132C3"/>
    <w:rsid w:val="00D2175C"/>
    <w:rsid w:val="00D228D7"/>
    <w:rsid w:val="00D245C9"/>
    <w:rsid w:val="00D249E2"/>
    <w:rsid w:val="00D27BA8"/>
    <w:rsid w:val="00D30C4A"/>
    <w:rsid w:val="00D41F85"/>
    <w:rsid w:val="00D44633"/>
    <w:rsid w:val="00D47405"/>
    <w:rsid w:val="00D544FA"/>
    <w:rsid w:val="00D6410F"/>
    <w:rsid w:val="00D65E55"/>
    <w:rsid w:val="00D67253"/>
    <w:rsid w:val="00D70936"/>
    <w:rsid w:val="00D710F4"/>
    <w:rsid w:val="00D71419"/>
    <w:rsid w:val="00D7583F"/>
    <w:rsid w:val="00D83768"/>
    <w:rsid w:val="00D9036A"/>
    <w:rsid w:val="00D977CE"/>
    <w:rsid w:val="00DA1449"/>
    <w:rsid w:val="00DA3FF2"/>
    <w:rsid w:val="00DB0C2B"/>
    <w:rsid w:val="00DC0B48"/>
    <w:rsid w:val="00DC1FC9"/>
    <w:rsid w:val="00DC37BA"/>
    <w:rsid w:val="00DC38E5"/>
    <w:rsid w:val="00DC7428"/>
    <w:rsid w:val="00DD010B"/>
    <w:rsid w:val="00DD0AE5"/>
    <w:rsid w:val="00DD1248"/>
    <w:rsid w:val="00DD182B"/>
    <w:rsid w:val="00DD4555"/>
    <w:rsid w:val="00DD4FC9"/>
    <w:rsid w:val="00DD56B7"/>
    <w:rsid w:val="00DD5B94"/>
    <w:rsid w:val="00DE13E4"/>
    <w:rsid w:val="00DF2B8F"/>
    <w:rsid w:val="00E014F3"/>
    <w:rsid w:val="00E04CF5"/>
    <w:rsid w:val="00E06CBF"/>
    <w:rsid w:val="00E115C6"/>
    <w:rsid w:val="00E115EC"/>
    <w:rsid w:val="00E133B4"/>
    <w:rsid w:val="00E14E3D"/>
    <w:rsid w:val="00E17201"/>
    <w:rsid w:val="00E174C1"/>
    <w:rsid w:val="00E36585"/>
    <w:rsid w:val="00E36985"/>
    <w:rsid w:val="00E36BE4"/>
    <w:rsid w:val="00E402F6"/>
    <w:rsid w:val="00E40974"/>
    <w:rsid w:val="00E424FF"/>
    <w:rsid w:val="00E5479E"/>
    <w:rsid w:val="00E65197"/>
    <w:rsid w:val="00E675D5"/>
    <w:rsid w:val="00E76A3E"/>
    <w:rsid w:val="00E81807"/>
    <w:rsid w:val="00E84E01"/>
    <w:rsid w:val="00E9788E"/>
    <w:rsid w:val="00EA1144"/>
    <w:rsid w:val="00EA6927"/>
    <w:rsid w:val="00EB39ED"/>
    <w:rsid w:val="00EB6080"/>
    <w:rsid w:val="00EB7A10"/>
    <w:rsid w:val="00ED0315"/>
    <w:rsid w:val="00ED3144"/>
    <w:rsid w:val="00EE238D"/>
    <w:rsid w:val="00EF16C8"/>
    <w:rsid w:val="00EF3C6C"/>
    <w:rsid w:val="00F0091B"/>
    <w:rsid w:val="00F127F0"/>
    <w:rsid w:val="00F2247A"/>
    <w:rsid w:val="00F25046"/>
    <w:rsid w:val="00F261AB"/>
    <w:rsid w:val="00F37651"/>
    <w:rsid w:val="00F4017D"/>
    <w:rsid w:val="00F414DD"/>
    <w:rsid w:val="00F42E94"/>
    <w:rsid w:val="00F531BC"/>
    <w:rsid w:val="00F5396B"/>
    <w:rsid w:val="00F648F0"/>
    <w:rsid w:val="00F66490"/>
    <w:rsid w:val="00F724D8"/>
    <w:rsid w:val="00F72667"/>
    <w:rsid w:val="00F75E5A"/>
    <w:rsid w:val="00F824A3"/>
    <w:rsid w:val="00F925F3"/>
    <w:rsid w:val="00F942C2"/>
    <w:rsid w:val="00F950F2"/>
    <w:rsid w:val="00FA0B4C"/>
    <w:rsid w:val="00FA0BBA"/>
    <w:rsid w:val="00FA22B6"/>
    <w:rsid w:val="00FA7FD5"/>
    <w:rsid w:val="00FC10B5"/>
    <w:rsid w:val="00FC1282"/>
    <w:rsid w:val="00FC2C4D"/>
    <w:rsid w:val="00FD0DB3"/>
    <w:rsid w:val="00FE0651"/>
    <w:rsid w:val="00FE2B70"/>
    <w:rsid w:val="00FE3B03"/>
    <w:rsid w:val="00FE3D8B"/>
    <w:rsid w:val="00FE4959"/>
    <w:rsid w:val="00FE4A77"/>
    <w:rsid w:val="00FF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F4A5C"/>
  <w15:docId w15:val="{6F259599-A1AE-4764-A7D1-CC9950DE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93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FE3B03"/>
    <w:pPr>
      <w:keepNext/>
      <w:pageBreakBefore/>
      <w:spacing w:after="0" w:line="240" w:lineRule="auto"/>
      <w:jc w:val="center"/>
      <w:outlineLvl w:val="0"/>
    </w:pPr>
    <w:rPr>
      <w:rFonts w:ascii="Times New Roman" w:eastAsia="Calibri" w:hAnsi="Times New Roman"/>
      <w:b/>
      <w:sz w:val="28"/>
      <w:szCs w:val="28"/>
    </w:rPr>
  </w:style>
  <w:style w:type="paragraph" w:styleId="2">
    <w:name w:val="heading 2"/>
    <w:basedOn w:val="a0"/>
    <w:next w:val="a"/>
    <w:link w:val="20"/>
    <w:uiPriority w:val="99"/>
    <w:qFormat/>
    <w:rsid w:val="00FE3B03"/>
    <w:pPr>
      <w:numPr>
        <w:ilvl w:val="1"/>
        <w:numId w:val="2"/>
      </w:numPr>
      <w:ind w:left="2204"/>
      <w:jc w:val="center"/>
      <w:outlineLvl w:val="1"/>
    </w:pPr>
    <w:rPr>
      <w:rFonts w:ascii="Times New Roman" w:hAnsi="Times New Roman"/>
      <w:b/>
      <w:sz w:val="28"/>
      <w:szCs w:val="28"/>
    </w:rPr>
  </w:style>
  <w:style w:type="paragraph" w:styleId="3">
    <w:name w:val="heading 3"/>
    <w:basedOn w:val="a"/>
    <w:next w:val="a"/>
    <w:link w:val="30"/>
    <w:uiPriority w:val="99"/>
    <w:qFormat/>
    <w:rsid w:val="00FE3B03"/>
    <w:pPr>
      <w:keepNext/>
      <w:spacing w:after="0" w:line="240" w:lineRule="auto"/>
      <w:ind w:left="720"/>
      <w:jc w:val="center"/>
      <w:outlineLvl w:val="2"/>
    </w:pPr>
    <w:rPr>
      <w:rFonts w:ascii="Times New Roman" w:eastAsia="Calibri"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2,Абзац 2,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Абзац списка2"/>
    <w:basedOn w:val="a"/>
    <w:link w:val="a5"/>
    <w:uiPriority w:val="34"/>
    <w:qFormat/>
    <w:rsid w:val="00FE3B03"/>
    <w:pPr>
      <w:ind w:left="720"/>
      <w:contextualSpacing/>
    </w:pPr>
  </w:style>
  <w:style w:type="character" w:customStyle="1" w:styleId="a5">
    <w:name w:val="Абзац списка Знак"/>
    <w:aliases w:val="Абзац2 Знак,Абзац 2 Знак,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
    <w:link w:val="a4"/>
    <w:uiPriority w:val="34"/>
    <w:locked/>
    <w:rsid w:val="00FE3B03"/>
    <w:rPr>
      <w:rFonts w:ascii="Calibri" w:eastAsia="Times New Roman" w:hAnsi="Calibri" w:cs="Times New Roman"/>
      <w:lang w:eastAsia="ru-RU"/>
    </w:rPr>
  </w:style>
  <w:style w:type="character" w:customStyle="1" w:styleId="10">
    <w:name w:val="Заголовок 1 Знак"/>
    <w:basedOn w:val="a1"/>
    <w:link w:val="1"/>
    <w:uiPriority w:val="99"/>
    <w:rsid w:val="00FE3B03"/>
    <w:rPr>
      <w:rFonts w:ascii="Times New Roman" w:eastAsia="Calibri" w:hAnsi="Times New Roman" w:cs="Times New Roman"/>
      <w:b/>
      <w:sz w:val="28"/>
      <w:szCs w:val="28"/>
      <w:lang w:eastAsia="ru-RU"/>
    </w:rPr>
  </w:style>
  <w:style w:type="character" w:customStyle="1" w:styleId="20">
    <w:name w:val="Заголовок 2 Знак"/>
    <w:basedOn w:val="a1"/>
    <w:link w:val="2"/>
    <w:uiPriority w:val="99"/>
    <w:rsid w:val="00FE3B03"/>
    <w:rPr>
      <w:rFonts w:ascii="Times New Roman" w:eastAsia="Times New Roman" w:hAnsi="Times New Roman" w:cs="Times New Roman"/>
      <w:b/>
      <w:sz w:val="28"/>
      <w:szCs w:val="28"/>
    </w:rPr>
  </w:style>
  <w:style w:type="character" w:customStyle="1" w:styleId="30">
    <w:name w:val="Заголовок 3 Знак"/>
    <w:basedOn w:val="a1"/>
    <w:link w:val="3"/>
    <w:uiPriority w:val="99"/>
    <w:rsid w:val="00FE3B03"/>
    <w:rPr>
      <w:rFonts w:ascii="Times New Roman" w:eastAsia="Calibri" w:hAnsi="Times New Roman" w:cs="Times New Roman"/>
      <w:b/>
      <w:sz w:val="28"/>
      <w:szCs w:val="28"/>
      <w:lang w:eastAsia="ru-RU"/>
    </w:rPr>
  </w:style>
  <w:style w:type="paragraph" w:customStyle="1" w:styleId="ConsPlusNormal">
    <w:name w:val="ConsPlusNormal"/>
    <w:link w:val="ConsPlusNormal0"/>
    <w:qFormat/>
    <w:rsid w:val="00FE3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0">
    <w:name w:val="No Spacing"/>
    <w:uiPriority w:val="99"/>
    <w:qFormat/>
    <w:rsid w:val="00FE3B03"/>
    <w:pPr>
      <w:spacing w:after="0" w:line="240" w:lineRule="auto"/>
    </w:pPr>
    <w:rPr>
      <w:rFonts w:ascii="Calibri" w:eastAsia="Times New Roman" w:hAnsi="Calibri" w:cs="Times New Roman"/>
    </w:rPr>
  </w:style>
  <w:style w:type="character" w:customStyle="1" w:styleId="FontStyle12">
    <w:name w:val="Font Style12"/>
    <w:rsid w:val="00FE3B03"/>
    <w:rPr>
      <w:rFonts w:ascii="Times New Roman" w:hAnsi="Times New Roman"/>
      <w:sz w:val="26"/>
    </w:rPr>
  </w:style>
  <w:style w:type="paragraph" w:customStyle="1" w:styleId="a6">
    <w:name w:val="Стиль Обычный отступ + По ширине"/>
    <w:basedOn w:val="a7"/>
    <w:rsid w:val="00FE3B03"/>
    <w:pPr>
      <w:overflowPunct w:val="0"/>
      <w:autoSpaceDE w:val="0"/>
      <w:autoSpaceDN w:val="0"/>
      <w:adjustRightInd w:val="0"/>
      <w:spacing w:before="60" w:after="0" w:line="240" w:lineRule="auto"/>
      <w:ind w:left="601" w:hanging="284"/>
      <w:jc w:val="both"/>
    </w:pPr>
    <w:rPr>
      <w:rFonts w:ascii="Times New Roman" w:hAnsi="Times New Roman"/>
      <w:sz w:val="24"/>
      <w:szCs w:val="20"/>
    </w:rPr>
  </w:style>
  <w:style w:type="paragraph" w:styleId="a8">
    <w:name w:val="Normal (Web)"/>
    <w:aliases w:val="Обычный (Web),Знак Знак22, Знак Знак22,Обычный (Web)1,Знак"/>
    <w:basedOn w:val="a"/>
    <w:link w:val="a9"/>
    <w:uiPriority w:val="99"/>
    <w:qFormat/>
    <w:rsid w:val="00FE3B03"/>
    <w:pPr>
      <w:spacing w:before="100" w:beforeAutospacing="1" w:after="119" w:line="240" w:lineRule="auto"/>
    </w:pPr>
    <w:rPr>
      <w:rFonts w:ascii="Times New Roman" w:hAnsi="Times New Roman"/>
      <w:color w:val="000000"/>
      <w:sz w:val="24"/>
      <w:szCs w:val="24"/>
    </w:rPr>
  </w:style>
  <w:style w:type="character" w:customStyle="1" w:styleId="ConsPlusNormal0">
    <w:name w:val="ConsPlusNormal Знак"/>
    <w:link w:val="ConsPlusNormal"/>
    <w:rsid w:val="00FE3B03"/>
    <w:rPr>
      <w:rFonts w:ascii="Arial" w:eastAsia="Times New Roman" w:hAnsi="Arial" w:cs="Arial"/>
      <w:sz w:val="20"/>
      <w:szCs w:val="20"/>
      <w:lang w:eastAsia="ru-RU"/>
    </w:rPr>
  </w:style>
  <w:style w:type="character" w:customStyle="1" w:styleId="a9">
    <w:name w:val="Обычный (Интернет) Знак"/>
    <w:aliases w:val="Обычный (Web) Знак,Знак Знак22 Знак, Знак Знак22 Знак,Обычный (Web)1 Знак,Знак Знак"/>
    <w:link w:val="a8"/>
    <w:uiPriority w:val="99"/>
    <w:rsid w:val="00FE3B03"/>
    <w:rPr>
      <w:rFonts w:ascii="Times New Roman" w:eastAsia="Times New Roman" w:hAnsi="Times New Roman" w:cs="Times New Roman"/>
      <w:color w:val="000000"/>
      <w:sz w:val="24"/>
      <w:szCs w:val="24"/>
      <w:lang w:eastAsia="ru-RU"/>
    </w:rPr>
  </w:style>
  <w:style w:type="paragraph" w:styleId="a7">
    <w:name w:val="Normal Indent"/>
    <w:basedOn w:val="a"/>
    <w:uiPriority w:val="99"/>
    <w:semiHidden/>
    <w:unhideWhenUsed/>
    <w:rsid w:val="00FE3B03"/>
    <w:pPr>
      <w:ind w:left="708"/>
    </w:pPr>
  </w:style>
  <w:style w:type="paragraph" w:styleId="aa">
    <w:name w:val="Balloon Text"/>
    <w:basedOn w:val="a"/>
    <w:link w:val="ab"/>
    <w:uiPriority w:val="99"/>
    <w:semiHidden/>
    <w:unhideWhenUsed/>
    <w:rsid w:val="0084468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4468D"/>
    <w:rPr>
      <w:rFonts w:ascii="Segoe UI" w:eastAsia="Times New Roman" w:hAnsi="Segoe UI" w:cs="Segoe UI"/>
      <w:sz w:val="18"/>
      <w:szCs w:val="18"/>
      <w:lang w:eastAsia="ru-RU"/>
    </w:rPr>
  </w:style>
  <w:style w:type="paragraph" w:styleId="ac">
    <w:name w:val="header"/>
    <w:basedOn w:val="a"/>
    <w:link w:val="ad"/>
    <w:uiPriority w:val="99"/>
    <w:unhideWhenUsed/>
    <w:rsid w:val="002C7D7C"/>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2C7D7C"/>
    <w:rPr>
      <w:rFonts w:ascii="Calibri" w:eastAsia="Times New Roman" w:hAnsi="Calibri" w:cs="Times New Roman"/>
      <w:lang w:eastAsia="ru-RU"/>
    </w:rPr>
  </w:style>
  <w:style w:type="paragraph" w:styleId="ae">
    <w:name w:val="footer"/>
    <w:basedOn w:val="a"/>
    <w:link w:val="af"/>
    <w:uiPriority w:val="99"/>
    <w:unhideWhenUsed/>
    <w:rsid w:val="002C7D7C"/>
    <w:pPr>
      <w:tabs>
        <w:tab w:val="center" w:pos="4677"/>
        <w:tab w:val="right" w:pos="9355"/>
      </w:tabs>
      <w:spacing w:after="0" w:line="240" w:lineRule="auto"/>
    </w:pPr>
  </w:style>
  <w:style w:type="character" w:customStyle="1" w:styleId="af">
    <w:name w:val="Нижний колонтитул Знак"/>
    <w:basedOn w:val="a1"/>
    <w:link w:val="ae"/>
    <w:uiPriority w:val="99"/>
    <w:rsid w:val="002C7D7C"/>
    <w:rPr>
      <w:rFonts w:ascii="Calibri" w:eastAsia="Times New Roman" w:hAnsi="Calibri" w:cs="Times New Roman"/>
      <w:lang w:eastAsia="ru-RU"/>
    </w:rPr>
  </w:style>
  <w:style w:type="table" w:styleId="af0">
    <w:name w:val="Table Grid"/>
    <w:basedOn w:val="a2"/>
    <w:uiPriority w:val="39"/>
    <w:rsid w:val="000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таблицы"/>
    <w:basedOn w:val="a"/>
    <w:rsid w:val="002A4389"/>
    <w:pPr>
      <w:spacing w:after="0" w:line="240" w:lineRule="auto"/>
    </w:pPr>
    <w:rPr>
      <w:rFonts w:ascii="Times New Roman" w:hAnsi="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8982">
      <w:bodyDiv w:val="1"/>
      <w:marLeft w:val="0"/>
      <w:marRight w:val="0"/>
      <w:marTop w:val="0"/>
      <w:marBottom w:val="0"/>
      <w:divBdr>
        <w:top w:val="none" w:sz="0" w:space="0" w:color="auto"/>
        <w:left w:val="none" w:sz="0" w:space="0" w:color="auto"/>
        <w:bottom w:val="none" w:sz="0" w:space="0" w:color="auto"/>
        <w:right w:val="none" w:sz="0" w:space="0" w:color="auto"/>
      </w:divBdr>
    </w:div>
    <w:div w:id="613248679">
      <w:bodyDiv w:val="1"/>
      <w:marLeft w:val="0"/>
      <w:marRight w:val="0"/>
      <w:marTop w:val="0"/>
      <w:marBottom w:val="0"/>
      <w:divBdr>
        <w:top w:val="none" w:sz="0" w:space="0" w:color="auto"/>
        <w:left w:val="none" w:sz="0" w:space="0" w:color="auto"/>
        <w:bottom w:val="none" w:sz="0" w:space="0" w:color="auto"/>
        <w:right w:val="none" w:sz="0" w:space="0" w:color="auto"/>
      </w:divBdr>
    </w:div>
    <w:div w:id="620188016">
      <w:bodyDiv w:val="1"/>
      <w:marLeft w:val="0"/>
      <w:marRight w:val="0"/>
      <w:marTop w:val="0"/>
      <w:marBottom w:val="0"/>
      <w:divBdr>
        <w:top w:val="none" w:sz="0" w:space="0" w:color="auto"/>
        <w:left w:val="none" w:sz="0" w:space="0" w:color="auto"/>
        <w:bottom w:val="none" w:sz="0" w:space="0" w:color="auto"/>
        <w:right w:val="none" w:sz="0" w:space="0" w:color="auto"/>
      </w:divBdr>
    </w:div>
    <w:div w:id="795950952">
      <w:bodyDiv w:val="1"/>
      <w:marLeft w:val="0"/>
      <w:marRight w:val="0"/>
      <w:marTop w:val="0"/>
      <w:marBottom w:val="0"/>
      <w:divBdr>
        <w:top w:val="none" w:sz="0" w:space="0" w:color="auto"/>
        <w:left w:val="none" w:sz="0" w:space="0" w:color="auto"/>
        <w:bottom w:val="none" w:sz="0" w:space="0" w:color="auto"/>
        <w:right w:val="none" w:sz="0" w:space="0" w:color="auto"/>
      </w:divBdr>
      <w:divsChild>
        <w:div w:id="2320248">
          <w:marLeft w:val="0"/>
          <w:marRight w:val="0"/>
          <w:marTop w:val="0"/>
          <w:marBottom w:val="0"/>
          <w:divBdr>
            <w:top w:val="none" w:sz="0" w:space="0" w:color="auto"/>
            <w:left w:val="none" w:sz="0" w:space="0" w:color="auto"/>
            <w:bottom w:val="none" w:sz="0" w:space="0" w:color="auto"/>
            <w:right w:val="none" w:sz="0" w:space="0" w:color="auto"/>
          </w:divBdr>
        </w:div>
        <w:div w:id="2073193740">
          <w:marLeft w:val="0"/>
          <w:marRight w:val="0"/>
          <w:marTop w:val="0"/>
          <w:marBottom w:val="0"/>
          <w:divBdr>
            <w:top w:val="none" w:sz="0" w:space="0" w:color="auto"/>
            <w:left w:val="none" w:sz="0" w:space="0" w:color="auto"/>
            <w:bottom w:val="none" w:sz="0" w:space="0" w:color="auto"/>
            <w:right w:val="none" w:sz="0" w:space="0" w:color="auto"/>
          </w:divBdr>
        </w:div>
        <w:div w:id="247739188">
          <w:marLeft w:val="0"/>
          <w:marRight w:val="0"/>
          <w:marTop w:val="0"/>
          <w:marBottom w:val="0"/>
          <w:divBdr>
            <w:top w:val="none" w:sz="0" w:space="0" w:color="auto"/>
            <w:left w:val="none" w:sz="0" w:space="0" w:color="auto"/>
            <w:bottom w:val="none" w:sz="0" w:space="0" w:color="auto"/>
            <w:right w:val="none" w:sz="0" w:space="0" w:color="auto"/>
          </w:divBdr>
        </w:div>
        <w:div w:id="1511096036">
          <w:marLeft w:val="0"/>
          <w:marRight w:val="0"/>
          <w:marTop w:val="0"/>
          <w:marBottom w:val="0"/>
          <w:divBdr>
            <w:top w:val="none" w:sz="0" w:space="0" w:color="auto"/>
            <w:left w:val="none" w:sz="0" w:space="0" w:color="auto"/>
            <w:bottom w:val="none" w:sz="0" w:space="0" w:color="auto"/>
            <w:right w:val="none" w:sz="0" w:space="0" w:color="auto"/>
          </w:divBdr>
        </w:div>
        <w:div w:id="554968375">
          <w:marLeft w:val="0"/>
          <w:marRight w:val="0"/>
          <w:marTop w:val="0"/>
          <w:marBottom w:val="0"/>
          <w:divBdr>
            <w:top w:val="none" w:sz="0" w:space="0" w:color="auto"/>
            <w:left w:val="none" w:sz="0" w:space="0" w:color="auto"/>
            <w:bottom w:val="none" w:sz="0" w:space="0" w:color="auto"/>
            <w:right w:val="none" w:sz="0" w:space="0" w:color="auto"/>
          </w:divBdr>
        </w:div>
      </w:divsChild>
    </w:div>
    <w:div w:id="1291473394">
      <w:bodyDiv w:val="1"/>
      <w:marLeft w:val="0"/>
      <w:marRight w:val="0"/>
      <w:marTop w:val="0"/>
      <w:marBottom w:val="0"/>
      <w:divBdr>
        <w:top w:val="none" w:sz="0" w:space="0" w:color="auto"/>
        <w:left w:val="none" w:sz="0" w:space="0" w:color="auto"/>
        <w:bottom w:val="none" w:sz="0" w:space="0" w:color="auto"/>
        <w:right w:val="none" w:sz="0" w:space="0" w:color="auto"/>
      </w:divBdr>
    </w:div>
    <w:div w:id="2022007328">
      <w:bodyDiv w:val="1"/>
      <w:marLeft w:val="0"/>
      <w:marRight w:val="0"/>
      <w:marTop w:val="0"/>
      <w:marBottom w:val="0"/>
      <w:divBdr>
        <w:top w:val="none" w:sz="0" w:space="0" w:color="auto"/>
        <w:left w:val="none" w:sz="0" w:space="0" w:color="auto"/>
        <w:bottom w:val="none" w:sz="0" w:space="0" w:color="auto"/>
        <w:right w:val="none" w:sz="0" w:space="0" w:color="auto"/>
      </w:divBdr>
      <w:divsChild>
        <w:div w:id="183861178">
          <w:marLeft w:val="0"/>
          <w:marRight w:val="0"/>
          <w:marTop w:val="0"/>
          <w:marBottom w:val="0"/>
          <w:divBdr>
            <w:top w:val="none" w:sz="0" w:space="0" w:color="auto"/>
            <w:left w:val="none" w:sz="0" w:space="0" w:color="auto"/>
            <w:bottom w:val="none" w:sz="0" w:space="0" w:color="auto"/>
            <w:right w:val="none" w:sz="0" w:space="0" w:color="auto"/>
          </w:divBdr>
        </w:div>
        <w:div w:id="690374587">
          <w:marLeft w:val="0"/>
          <w:marRight w:val="0"/>
          <w:marTop w:val="0"/>
          <w:marBottom w:val="0"/>
          <w:divBdr>
            <w:top w:val="none" w:sz="0" w:space="0" w:color="auto"/>
            <w:left w:val="none" w:sz="0" w:space="0" w:color="auto"/>
            <w:bottom w:val="none" w:sz="0" w:space="0" w:color="auto"/>
            <w:right w:val="none" w:sz="0" w:space="0" w:color="auto"/>
          </w:divBdr>
        </w:div>
        <w:div w:id="1548760022">
          <w:marLeft w:val="0"/>
          <w:marRight w:val="0"/>
          <w:marTop w:val="0"/>
          <w:marBottom w:val="0"/>
          <w:divBdr>
            <w:top w:val="none" w:sz="0" w:space="0" w:color="auto"/>
            <w:left w:val="none" w:sz="0" w:space="0" w:color="auto"/>
            <w:bottom w:val="none" w:sz="0" w:space="0" w:color="auto"/>
            <w:right w:val="none" w:sz="0" w:space="0" w:color="auto"/>
          </w:divBdr>
        </w:div>
        <w:div w:id="1051688112">
          <w:marLeft w:val="0"/>
          <w:marRight w:val="0"/>
          <w:marTop w:val="0"/>
          <w:marBottom w:val="0"/>
          <w:divBdr>
            <w:top w:val="none" w:sz="0" w:space="0" w:color="auto"/>
            <w:left w:val="none" w:sz="0" w:space="0" w:color="auto"/>
            <w:bottom w:val="none" w:sz="0" w:space="0" w:color="auto"/>
            <w:right w:val="none" w:sz="0" w:space="0" w:color="auto"/>
          </w:divBdr>
        </w:div>
        <w:div w:id="683820396">
          <w:marLeft w:val="0"/>
          <w:marRight w:val="0"/>
          <w:marTop w:val="0"/>
          <w:marBottom w:val="0"/>
          <w:divBdr>
            <w:top w:val="none" w:sz="0" w:space="0" w:color="auto"/>
            <w:left w:val="none" w:sz="0" w:space="0" w:color="auto"/>
            <w:bottom w:val="none" w:sz="0" w:space="0" w:color="auto"/>
            <w:right w:val="none" w:sz="0" w:space="0" w:color="auto"/>
          </w:divBdr>
        </w:div>
      </w:divsChild>
    </w:div>
    <w:div w:id="21093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CDCB-F487-436D-A988-C953F511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2903</TotalTime>
  <Pages>29</Pages>
  <Words>5404</Words>
  <Characters>30804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Культурное наследие</cp:lastModifiedBy>
  <cp:revision>248</cp:revision>
  <cp:lastPrinted>2025-02-19T14:05:00Z</cp:lastPrinted>
  <dcterms:created xsi:type="dcterms:W3CDTF">2021-07-09T11:43:00Z</dcterms:created>
  <dcterms:modified xsi:type="dcterms:W3CDTF">2025-02-19T14:05:00Z</dcterms:modified>
</cp:coreProperties>
</file>