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CE2A98">
      <w:pPr>
        <w:rPr>
          <w:sz w:val="28"/>
        </w:rPr>
      </w:pPr>
    </w:p>
    <w:p w:rsidR="006B6FFA" w:rsidRPr="007D2DC1" w:rsidRDefault="006B6FFA" w:rsidP="00CE2A98">
      <w:pPr>
        <w:rPr>
          <w:sz w:val="28"/>
        </w:rPr>
      </w:pPr>
    </w:p>
    <w:p w:rsidR="00D367D9" w:rsidRPr="000042EC" w:rsidRDefault="00366FA5" w:rsidP="00D367D9">
      <w:pPr>
        <w:jc w:val="center"/>
        <w:rPr>
          <w:rFonts w:eastAsia="Consolas"/>
          <w:b/>
          <w:sz w:val="28"/>
          <w:szCs w:val="28"/>
        </w:rPr>
      </w:pPr>
      <w:r>
        <w:rPr>
          <w:rFonts w:eastAsia="Consolas"/>
          <w:b/>
          <w:sz w:val="28"/>
          <w:szCs w:val="28"/>
        </w:rPr>
        <w:t>Об установлении публичного</w:t>
      </w:r>
      <w:r w:rsidR="00442788" w:rsidRPr="000042EC">
        <w:rPr>
          <w:rFonts w:eastAsia="Consolas"/>
          <w:b/>
          <w:sz w:val="28"/>
          <w:szCs w:val="28"/>
        </w:rPr>
        <w:t xml:space="preserve"> сервитут</w:t>
      </w:r>
      <w:r>
        <w:rPr>
          <w:rFonts w:eastAsia="Consolas"/>
          <w:b/>
          <w:sz w:val="28"/>
          <w:szCs w:val="28"/>
        </w:rPr>
        <w:t>а</w:t>
      </w:r>
      <w:r w:rsidR="00442788" w:rsidRPr="000042EC">
        <w:rPr>
          <w:rFonts w:eastAsia="Consolas"/>
          <w:b/>
          <w:sz w:val="28"/>
          <w:szCs w:val="28"/>
        </w:rPr>
        <w:t xml:space="preserve"> </w:t>
      </w:r>
    </w:p>
    <w:p w:rsidR="00366FA5" w:rsidRDefault="007F3827" w:rsidP="007F382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для использования земельных участков </w:t>
      </w:r>
    </w:p>
    <w:p w:rsidR="00CD0AF4" w:rsidRDefault="0072393C" w:rsidP="00CD0AF4">
      <w:pPr>
        <w:autoSpaceDE w:val="0"/>
        <w:autoSpaceDN w:val="0"/>
        <w:adjustRightInd w:val="0"/>
        <w:jc w:val="center"/>
        <w:rPr>
          <w:rFonts w:eastAsia="Consolas"/>
          <w:b/>
          <w:color w:val="000000"/>
          <w:sz w:val="28"/>
          <w:szCs w:val="28"/>
        </w:rPr>
      </w:pPr>
      <w:r w:rsidRPr="000042EC">
        <w:rPr>
          <w:rFonts w:eastAsiaTheme="minorHAnsi"/>
          <w:b/>
          <w:sz w:val="28"/>
          <w:szCs w:val="28"/>
          <w:lang w:eastAsia="en-US"/>
        </w:rPr>
        <w:t>в целях</w:t>
      </w:r>
      <w:r w:rsidR="00366FA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554D1">
        <w:rPr>
          <w:rFonts w:eastAsia="Consolas"/>
          <w:b/>
          <w:color w:val="000000"/>
          <w:sz w:val="28"/>
          <w:szCs w:val="28"/>
        </w:rPr>
        <w:t>размещения</w:t>
      </w:r>
      <w:r w:rsidR="00CD0AF4">
        <w:rPr>
          <w:rFonts w:eastAsia="Consolas"/>
          <w:b/>
          <w:color w:val="000000"/>
          <w:sz w:val="28"/>
          <w:szCs w:val="28"/>
        </w:rPr>
        <w:t xml:space="preserve"> объектов электросетевого</w:t>
      </w:r>
    </w:p>
    <w:p w:rsidR="00F7141B" w:rsidRDefault="00CD0AF4" w:rsidP="00CD0A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="Consolas"/>
          <w:b/>
          <w:color w:val="000000"/>
          <w:sz w:val="28"/>
          <w:szCs w:val="28"/>
        </w:rPr>
        <w:t>хозяйства</w:t>
      </w:r>
      <w:r w:rsidR="000E2E61">
        <w:rPr>
          <w:rFonts w:eastAsia="Consolas"/>
          <w:b/>
          <w:color w:val="000000"/>
          <w:sz w:val="28"/>
          <w:szCs w:val="28"/>
        </w:rPr>
        <w:t xml:space="preserve"> и</w:t>
      </w:r>
      <w:r>
        <w:rPr>
          <w:rFonts w:eastAsia="Consolas"/>
          <w:b/>
          <w:color w:val="000000"/>
          <w:sz w:val="28"/>
          <w:szCs w:val="28"/>
        </w:rPr>
        <w:t xml:space="preserve"> </w:t>
      </w:r>
      <w:r w:rsidRPr="00CD0AF4">
        <w:rPr>
          <w:rFonts w:eastAsiaTheme="minorHAnsi"/>
          <w:b/>
          <w:bCs/>
          <w:sz w:val="28"/>
          <w:szCs w:val="28"/>
          <w:lang w:eastAsia="en-US"/>
        </w:rPr>
        <w:t>их неотъемлемых</w:t>
      </w:r>
    </w:p>
    <w:p w:rsidR="00CD0AF4" w:rsidRPr="00CD0AF4" w:rsidRDefault="00CD0AF4" w:rsidP="00CD0A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0AF4">
        <w:rPr>
          <w:rFonts w:eastAsiaTheme="minorHAnsi"/>
          <w:b/>
          <w:bCs/>
          <w:sz w:val="28"/>
          <w:szCs w:val="28"/>
          <w:lang w:eastAsia="en-US"/>
        </w:rPr>
        <w:t>технологических частей</w:t>
      </w:r>
    </w:p>
    <w:p w:rsidR="00442788" w:rsidRPr="00CE2A98" w:rsidRDefault="00442788" w:rsidP="00CE2A98">
      <w:pPr>
        <w:autoSpaceDE w:val="0"/>
        <w:autoSpaceDN w:val="0"/>
        <w:adjustRightInd w:val="0"/>
        <w:jc w:val="center"/>
        <w:rPr>
          <w:rFonts w:eastAsia="Consolas"/>
          <w:sz w:val="28"/>
          <w:szCs w:val="28"/>
        </w:rPr>
      </w:pPr>
    </w:p>
    <w:p w:rsidR="00442788" w:rsidRPr="00CE2A98" w:rsidRDefault="00442788" w:rsidP="00CE2A98">
      <w:pPr>
        <w:rPr>
          <w:rFonts w:eastAsia="Consolas"/>
          <w:sz w:val="28"/>
          <w:szCs w:val="28"/>
        </w:rPr>
      </w:pPr>
    </w:p>
    <w:p w:rsidR="00442788" w:rsidRPr="001155B0" w:rsidRDefault="00442788" w:rsidP="00867CEF">
      <w:pPr>
        <w:ind w:firstLine="708"/>
        <w:jc w:val="both"/>
        <w:rPr>
          <w:rFonts w:eastAsia="Consolas"/>
          <w:sz w:val="28"/>
          <w:szCs w:val="28"/>
        </w:rPr>
      </w:pPr>
      <w:r w:rsidRPr="00B554D1">
        <w:rPr>
          <w:rFonts w:eastAsia="Consolas"/>
          <w:sz w:val="28"/>
          <w:szCs w:val="28"/>
        </w:rPr>
        <w:t xml:space="preserve">В соответствии со статьей 23 и главой </w:t>
      </w:r>
      <w:r w:rsidR="00C32D16" w:rsidRPr="00B554D1">
        <w:rPr>
          <w:rFonts w:eastAsia="Consolas"/>
          <w:sz w:val="28"/>
          <w:szCs w:val="28"/>
        </w:rPr>
        <w:t>V</w:t>
      </w:r>
      <w:r w:rsidR="00B554D1">
        <w:rPr>
          <w:rFonts w:eastAsia="Consolas"/>
          <w:sz w:val="28"/>
          <w:szCs w:val="28"/>
          <w:vertAlign w:val="superscript"/>
        </w:rPr>
        <w:t>7</w:t>
      </w:r>
      <w:r w:rsidRPr="00B554D1">
        <w:rPr>
          <w:rFonts w:eastAsia="Consolas"/>
          <w:sz w:val="28"/>
          <w:szCs w:val="28"/>
        </w:rPr>
        <w:t xml:space="preserve"> Земельного кодекса Р</w:t>
      </w:r>
      <w:r w:rsidR="00AF160C" w:rsidRPr="00B554D1">
        <w:rPr>
          <w:rFonts w:eastAsia="Consolas"/>
          <w:sz w:val="28"/>
          <w:szCs w:val="28"/>
        </w:rPr>
        <w:t xml:space="preserve">оссийской Федерации, </w:t>
      </w:r>
      <w:r w:rsidR="00047223" w:rsidRPr="00B554D1">
        <w:rPr>
          <w:sz w:val="28"/>
          <w:szCs w:val="28"/>
        </w:rPr>
        <w:t>статьей 3 Закона Курской области от 30</w:t>
      </w:r>
      <w:r w:rsidR="00AF160C" w:rsidRPr="00B554D1">
        <w:rPr>
          <w:sz w:val="28"/>
          <w:szCs w:val="28"/>
        </w:rPr>
        <w:t xml:space="preserve"> ноября </w:t>
      </w:r>
      <w:r w:rsidR="00047223" w:rsidRPr="00B554D1">
        <w:rPr>
          <w:sz w:val="28"/>
          <w:szCs w:val="28"/>
        </w:rPr>
        <w:t xml:space="preserve">2015 </w:t>
      </w:r>
      <w:r w:rsidR="00AF160C" w:rsidRPr="00B554D1">
        <w:rPr>
          <w:sz w:val="28"/>
          <w:szCs w:val="28"/>
        </w:rPr>
        <w:t xml:space="preserve">года </w:t>
      </w:r>
      <w:r w:rsidR="00047223" w:rsidRPr="00B554D1">
        <w:rPr>
          <w:sz w:val="28"/>
          <w:szCs w:val="28"/>
        </w:rPr>
        <w:t xml:space="preserve">№ 117-ЗКО «О разграничении полномочий органов государственной власти Курской области в сфере земельных отношений </w:t>
      </w:r>
      <w:r w:rsidR="00B554D1" w:rsidRPr="00B554D1">
        <w:rPr>
          <w:sz w:val="28"/>
          <w:szCs w:val="28"/>
        </w:rPr>
        <w:t xml:space="preserve"> </w:t>
      </w:r>
      <w:r w:rsidR="00047223" w:rsidRPr="00B554D1">
        <w:rPr>
          <w:sz w:val="28"/>
          <w:szCs w:val="28"/>
        </w:rPr>
        <w:t>в Курской области»</w:t>
      </w:r>
      <w:r w:rsidRPr="00B554D1">
        <w:rPr>
          <w:rFonts w:eastAsia="Consolas"/>
          <w:sz w:val="28"/>
          <w:szCs w:val="28"/>
        </w:rPr>
        <w:t xml:space="preserve">, постановлением </w:t>
      </w:r>
      <w:r w:rsidR="00047223" w:rsidRPr="00B554D1">
        <w:rPr>
          <w:rFonts w:eastAsiaTheme="minorHAnsi"/>
          <w:sz w:val="28"/>
          <w:szCs w:val="28"/>
        </w:rPr>
        <w:t>Губернатора Курс</w:t>
      </w:r>
      <w:r w:rsidR="00CE2A98">
        <w:rPr>
          <w:rFonts w:eastAsiaTheme="minorHAnsi"/>
          <w:sz w:val="28"/>
          <w:szCs w:val="28"/>
        </w:rPr>
        <w:t xml:space="preserve">кой области </w:t>
      </w:r>
      <w:r w:rsidR="00AF160C" w:rsidRPr="00B554D1">
        <w:rPr>
          <w:rFonts w:eastAsiaTheme="minorHAnsi"/>
          <w:sz w:val="28"/>
          <w:szCs w:val="28"/>
        </w:rPr>
        <w:t xml:space="preserve">от 25.06.2007 № 286 </w:t>
      </w:r>
      <w:r w:rsidR="00047223" w:rsidRPr="00B554D1">
        <w:rPr>
          <w:rFonts w:eastAsiaTheme="minorHAnsi"/>
          <w:sz w:val="28"/>
          <w:szCs w:val="28"/>
        </w:rPr>
        <w:t>«Об утверждении Положения о Министерстве имущества Курской области»</w:t>
      </w:r>
      <w:r w:rsidR="00BA4474" w:rsidRPr="00B554D1">
        <w:rPr>
          <w:rFonts w:eastAsia="Consolas"/>
          <w:sz w:val="28"/>
          <w:szCs w:val="28"/>
        </w:rPr>
        <w:t xml:space="preserve">, </w:t>
      </w:r>
      <w:r w:rsidR="00B554D1" w:rsidRPr="00B554D1">
        <w:rPr>
          <w:rFonts w:eastAsia="Consolas"/>
          <w:sz w:val="28"/>
          <w:szCs w:val="28"/>
        </w:rPr>
        <w:t xml:space="preserve">решением комитета архитектуры                               и градостроительства Курской области от 21.06.2024 № 01-12/149                         «Об утверждении проекта планировки </w:t>
      </w:r>
      <w:r w:rsidR="00B554D1" w:rsidRPr="00B554D1">
        <w:rPr>
          <w:sz w:val="28"/>
          <w:szCs w:val="28"/>
        </w:rPr>
        <w:t xml:space="preserve">территории и проекта межевания территории в его составе для установления границ земельных участков, предназначенных для размещения линейного объекта «Строительство участков ВЛ 110 кВ Касторное, ВЛ 110 кВ Горшечное с заходами на строящуюся ПС 110/10 кВ Содружество», </w:t>
      </w:r>
      <w:hyperlink r:id="rId6" w:history="1">
        <w:r w:rsidR="00D5284D">
          <w:rPr>
            <w:rStyle w:val="a9"/>
            <w:color w:val="auto"/>
            <w:sz w:val="28"/>
            <w:szCs w:val="28"/>
            <w:u w:val="none"/>
          </w:rPr>
          <w:t>п</w:t>
        </w:r>
        <w:r w:rsidR="00B554D1" w:rsidRPr="00B554D1">
          <w:rPr>
            <w:rStyle w:val="a9"/>
            <w:color w:val="auto"/>
            <w:sz w:val="28"/>
            <w:szCs w:val="28"/>
            <w:u w:val="none"/>
          </w:rPr>
          <w:t>риказ</w:t>
        </w:r>
        <w:r w:rsidR="00D5284D">
          <w:rPr>
            <w:rStyle w:val="a9"/>
            <w:color w:val="auto"/>
            <w:sz w:val="28"/>
            <w:szCs w:val="28"/>
            <w:u w:val="none"/>
          </w:rPr>
          <w:t xml:space="preserve">ом Министерства энергетики </w:t>
        </w:r>
        <w:r w:rsidR="00B554D1" w:rsidRPr="00B554D1">
          <w:rPr>
            <w:rStyle w:val="a9"/>
            <w:color w:val="auto"/>
            <w:sz w:val="28"/>
            <w:szCs w:val="28"/>
            <w:u w:val="none"/>
          </w:rPr>
          <w:t>Росси</w:t>
        </w:r>
        <w:r w:rsidR="00D5284D">
          <w:rPr>
            <w:rStyle w:val="a9"/>
            <w:color w:val="auto"/>
            <w:sz w:val="28"/>
            <w:szCs w:val="28"/>
            <w:u w:val="none"/>
          </w:rPr>
          <w:t>йской Федерации</w:t>
        </w:r>
        <w:r w:rsidR="00B554D1" w:rsidRPr="00B554D1">
          <w:rPr>
            <w:rStyle w:val="a9"/>
            <w:color w:val="auto"/>
            <w:sz w:val="28"/>
            <w:szCs w:val="28"/>
            <w:u w:val="none"/>
          </w:rPr>
          <w:t xml:space="preserve"> от 05.12.2024 № 26@ </w:t>
        </w:r>
      </w:hyperlink>
      <w:hyperlink r:id="rId7" w:history="1">
        <w:r w:rsidR="00B554D1" w:rsidRPr="00B554D1">
          <w:rPr>
            <w:rStyle w:val="a9"/>
            <w:color w:val="auto"/>
            <w:sz w:val="28"/>
            <w:szCs w:val="28"/>
            <w:u w:val="none"/>
          </w:rPr>
          <w:t>«Об утверждении инвестиционной программы ПАО «Рос</w:t>
        </w:r>
        <w:r w:rsidR="00CE2A98">
          <w:rPr>
            <w:rStyle w:val="a9"/>
            <w:color w:val="auto"/>
            <w:sz w:val="28"/>
            <w:szCs w:val="28"/>
            <w:u w:val="none"/>
          </w:rPr>
          <w:t xml:space="preserve">сети Центр» на 2024 – 2028 годы </w:t>
        </w:r>
        <w:r w:rsidR="00B554D1" w:rsidRPr="00B554D1">
          <w:rPr>
            <w:rStyle w:val="a9"/>
            <w:color w:val="auto"/>
            <w:sz w:val="28"/>
            <w:szCs w:val="28"/>
            <w:u w:val="none"/>
          </w:rPr>
          <w:t>и </w:t>
        </w:r>
        <w:r w:rsidR="00CE2A98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="00B554D1" w:rsidRPr="00B554D1">
          <w:rPr>
            <w:rStyle w:val="a9"/>
            <w:color w:val="auto"/>
            <w:sz w:val="28"/>
            <w:szCs w:val="28"/>
            <w:u w:val="none"/>
          </w:rPr>
          <w:t>изменений, вносимых</w:t>
        </w:r>
        <w:r w:rsidR="00CE2A98">
          <w:rPr>
            <w:rStyle w:val="a9"/>
            <w:color w:val="auto"/>
            <w:sz w:val="28"/>
            <w:szCs w:val="28"/>
            <w:u w:val="none"/>
          </w:rPr>
          <w:t xml:space="preserve"> в</w:t>
        </w:r>
        <w:r w:rsidR="00B554D1" w:rsidRPr="00B554D1">
          <w:rPr>
            <w:rStyle w:val="a9"/>
            <w:color w:val="auto"/>
            <w:sz w:val="28"/>
            <w:szCs w:val="28"/>
            <w:u w:val="none"/>
          </w:rPr>
          <w:t xml:space="preserve"> инвестиционную программу ПАО «Россети Центр», утвержденную приказом Минэнерго России от 06.12.2022 № 35@, с изменениями, внесенными приказом Минэнерго России от 19.12.2023 № 27@»</w:t>
        </w:r>
      </w:hyperlink>
      <w:r w:rsidR="00D5284D">
        <w:rPr>
          <w:sz w:val="28"/>
          <w:szCs w:val="28"/>
        </w:rPr>
        <w:t xml:space="preserve">, </w:t>
      </w:r>
      <w:r w:rsidR="00BA4474" w:rsidRPr="001155B0">
        <w:rPr>
          <w:rFonts w:eastAsia="Consolas"/>
          <w:sz w:val="28"/>
          <w:szCs w:val="28"/>
        </w:rPr>
        <w:t>на основании ходатайств</w:t>
      </w:r>
      <w:r w:rsidR="00366FA5">
        <w:rPr>
          <w:rFonts w:eastAsia="Consolas"/>
          <w:sz w:val="28"/>
          <w:szCs w:val="28"/>
        </w:rPr>
        <w:t>а</w:t>
      </w:r>
      <w:r w:rsidRPr="001155B0">
        <w:rPr>
          <w:rFonts w:eastAsia="Consolas"/>
          <w:sz w:val="28"/>
          <w:szCs w:val="28"/>
        </w:rPr>
        <w:t xml:space="preserve"> публичного акционерного общества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position w:val="1"/>
          <w:sz w:val="28"/>
          <w:szCs w:val="28"/>
        </w:rPr>
        <w:t>»</w:t>
      </w:r>
      <w:r w:rsidR="008A5D86">
        <w:rPr>
          <w:rFonts w:eastAsia="Consolas"/>
          <w:position w:val="1"/>
          <w:sz w:val="28"/>
          <w:szCs w:val="28"/>
        </w:rPr>
        <w:t xml:space="preserve"> (ИНН 6901067107, </w:t>
      </w:r>
      <w:r w:rsidRPr="001155B0">
        <w:rPr>
          <w:rFonts w:eastAsia="Consolas"/>
          <w:sz w:val="28"/>
          <w:szCs w:val="28"/>
        </w:rPr>
        <w:t xml:space="preserve">далее — ПАО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sz w:val="28"/>
          <w:szCs w:val="28"/>
        </w:rPr>
        <w:t xml:space="preserve">»), в </w:t>
      </w:r>
      <w:r w:rsidRPr="001155B0">
        <w:rPr>
          <w:rFonts w:eastAsia="Consolas"/>
          <w:position w:val="1"/>
          <w:sz w:val="28"/>
          <w:szCs w:val="28"/>
        </w:rPr>
        <w:t xml:space="preserve">целях </w:t>
      </w:r>
      <w:r w:rsidR="00B554D1">
        <w:rPr>
          <w:rFonts w:eastAsia="Consolas"/>
          <w:position w:val="1"/>
          <w:sz w:val="28"/>
          <w:szCs w:val="28"/>
        </w:rPr>
        <w:t>размещения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="00CD0AF4">
        <w:rPr>
          <w:rFonts w:eastAsia="Consolas"/>
          <w:sz w:val="28"/>
          <w:szCs w:val="28"/>
        </w:rPr>
        <w:t>объектов</w:t>
      </w:r>
      <w:r w:rsidRPr="001155B0">
        <w:rPr>
          <w:rFonts w:eastAsia="Consolas"/>
          <w:sz w:val="28"/>
          <w:szCs w:val="28"/>
        </w:rPr>
        <w:t xml:space="preserve"> </w:t>
      </w:r>
      <w:r w:rsidR="00366FA5" w:rsidRPr="00366FA5">
        <w:rPr>
          <w:sz w:val="28"/>
          <w:szCs w:val="28"/>
        </w:rPr>
        <w:t>электросетевого хозяйства</w:t>
      </w:r>
      <w:r w:rsidR="000E2E61">
        <w:rPr>
          <w:sz w:val="28"/>
          <w:szCs w:val="28"/>
        </w:rPr>
        <w:t xml:space="preserve"> и</w:t>
      </w:r>
      <w:r w:rsidR="00CD0AF4">
        <w:rPr>
          <w:sz w:val="28"/>
          <w:szCs w:val="28"/>
        </w:rPr>
        <w:t xml:space="preserve"> их неотъемлемых</w:t>
      </w:r>
      <w:r w:rsidR="00CE2A98">
        <w:rPr>
          <w:sz w:val="28"/>
          <w:szCs w:val="28"/>
        </w:rPr>
        <w:t xml:space="preserve"> </w:t>
      </w:r>
      <w:r w:rsidR="00CD0AF4">
        <w:rPr>
          <w:sz w:val="28"/>
          <w:szCs w:val="28"/>
        </w:rPr>
        <w:t>технологических частей</w:t>
      </w:r>
      <w:r w:rsidR="00366FA5">
        <w:rPr>
          <w:sz w:val="28"/>
          <w:szCs w:val="28"/>
        </w:rPr>
        <w:t xml:space="preserve"> </w:t>
      </w:r>
      <w:r w:rsidR="00F62C81">
        <w:rPr>
          <w:sz w:val="28"/>
          <w:szCs w:val="28"/>
        </w:rPr>
        <w:t>«</w:t>
      </w:r>
      <w:r w:rsidR="00CD0AF4">
        <w:rPr>
          <w:sz w:val="28"/>
          <w:szCs w:val="28"/>
        </w:rPr>
        <w:t>Строительство участков</w:t>
      </w:r>
      <w:r w:rsidR="00CE2A98">
        <w:rPr>
          <w:sz w:val="28"/>
          <w:szCs w:val="28"/>
        </w:rPr>
        <w:t xml:space="preserve"> </w:t>
      </w:r>
      <w:r w:rsidR="00867CEF" w:rsidRPr="00867CEF">
        <w:rPr>
          <w:sz w:val="28"/>
          <w:szCs w:val="28"/>
        </w:rPr>
        <w:t>ВЛ</w:t>
      </w:r>
      <w:r w:rsidR="00CD0AF4">
        <w:rPr>
          <w:sz w:val="28"/>
          <w:szCs w:val="28"/>
        </w:rPr>
        <w:t xml:space="preserve"> 110</w:t>
      </w:r>
      <w:r w:rsidR="00867CEF" w:rsidRPr="00867CEF">
        <w:rPr>
          <w:sz w:val="28"/>
          <w:szCs w:val="28"/>
        </w:rPr>
        <w:t xml:space="preserve"> </w:t>
      </w:r>
      <w:r w:rsidR="00867CEF">
        <w:rPr>
          <w:sz w:val="28"/>
          <w:szCs w:val="28"/>
        </w:rPr>
        <w:t>кВ</w:t>
      </w:r>
      <w:r w:rsidR="00867CEF" w:rsidRPr="00867CEF">
        <w:rPr>
          <w:sz w:val="28"/>
          <w:szCs w:val="28"/>
        </w:rPr>
        <w:t xml:space="preserve"> </w:t>
      </w:r>
      <w:r w:rsidR="00CD0AF4">
        <w:rPr>
          <w:sz w:val="28"/>
          <w:szCs w:val="28"/>
        </w:rPr>
        <w:t>Касторное,</w:t>
      </w:r>
      <w:r w:rsidR="00867CEF" w:rsidRPr="00867CEF">
        <w:rPr>
          <w:sz w:val="28"/>
          <w:szCs w:val="28"/>
        </w:rPr>
        <w:t xml:space="preserve"> </w:t>
      </w:r>
      <w:r w:rsidR="00CD0AF4">
        <w:rPr>
          <w:sz w:val="28"/>
          <w:szCs w:val="28"/>
        </w:rPr>
        <w:t>ВЛ 110 кВ Горшечное с заходами на строящуюся ПС 110/10 кВ Содружество</w:t>
      </w:r>
      <w:r w:rsidR="00F62C81">
        <w:rPr>
          <w:spacing w:val="-2"/>
          <w:sz w:val="28"/>
          <w:szCs w:val="28"/>
        </w:rPr>
        <w:t xml:space="preserve">» </w:t>
      </w:r>
      <w:r w:rsidR="00323CD2" w:rsidRPr="001155B0">
        <w:rPr>
          <w:rFonts w:eastAsiaTheme="minorHAnsi"/>
          <w:sz w:val="28"/>
          <w:szCs w:val="28"/>
        </w:rPr>
        <w:t>Правительство Курской области ПОСТАНОВЛЯЕТ</w:t>
      </w:r>
      <w:r w:rsidRPr="001155B0">
        <w:rPr>
          <w:rFonts w:eastAsia="Consolas"/>
          <w:sz w:val="28"/>
          <w:szCs w:val="28"/>
        </w:rPr>
        <w:t>:</w:t>
      </w:r>
    </w:p>
    <w:p w:rsidR="00043892" w:rsidRPr="001155B0" w:rsidRDefault="00442788" w:rsidP="005A29AF">
      <w:pPr>
        <w:widowControl w:val="0"/>
        <w:ind w:right="-3" w:firstLine="736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position w:val="-1"/>
          <w:sz w:val="28"/>
          <w:szCs w:val="28"/>
        </w:rPr>
        <w:t xml:space="preserve">1. </w:t>
      </w:r>
      <w:r w:rsidRPr="001155B0">
        <w:rPr>
          <w:rFonts w:eastAsia="Consolas"/>
          <w:sz w:val="28"/>
          <w:szCs w:val="28"/>
        </w:rPr>
        <w:t xml:space="preserve">Установить </w:t>
      </w:r>
      <w:r w:rsidR="00AB3EEC" w:rsidRPr="007F4D5D">
        <w:rPr>
          <w:sz w:val="28"/>
          <w:szCs w:val="28"/>
        </w:rPr>
        <w:t>в пользу</w:t>
      </w:r>
      <w:r w:rsidR="00AB3EEC" w:rsidRPr="001155B0">
        <w:rPr>
          <w:rFonts w:eastAsia="Consolas"/>
          <w:sz w:val="28"/>
          <w:szCs w:val="28"/>
        </w:rPr>
        <w:t xml:space="preserve"> ПАО «Россети Центр»</w:t>
      </w:r>
      <w:r w:rsidR="00AB3EEC">
        <w:rPr>
          <w:rFonts w:eastAsia="Consolas"/>
          <w:sz w:val="28"/>
          <w:szCs w:val="28"/>
        </w:rPr>
        <w:t xml:space="preserve"> </w:t>
      </w:r>
      <w:r w:rsidR="00366FA5">
        <w:rPr>
          <w:rFonts w:eastAsia="Consolas"/>
          <w:sz w:val="28"/>
          <w:szCs w:val="28"/>
        </w:rPr>
        <w:t>публичный</w:t>
      </w:r>
      <w:r w:rsidRPr="001155B0">
        <w:rPr>
          <w:rFonts w:eastAsia="Consolas"/>
          <w:sz w:val="28"/>
          <w:szCs w:val="28"/>
        </w:rPr>
        <w:t xml:space="preserve"> сервитут на срок </w:t>
      </w:r>
      <w:r w:rsidR="00CD0AF4">
        <w:rPr>
          <w:rFonts w:eastAsia="Consolas"/>
          <w:sz w:val="28"/>
          <w:szCs w:val="28"/>
        </w:rPr>
        <w:t>10</w:t>
      </w:r>
      <w:r w:rsidRPr="001155B0">
        <w:rPr>
          <w:rFonts w:eastAsia="Consolas"/>
          <w:sz w:val="28"/>
          <w:szCs w:val="28"/>
        </w:rPr>
        <w:t xml:space="preserve"> лет</w:t>
      </w:r>
      <w:r w:rsidR="00E950B0">
        <w:rPr>
          <w:rFonts w:eastAsia="Consolas"/>
          <w:position w:val="-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для использования земельных участков и земель, </w:t>
      </w:r>
      <w:r w:rsidR="00415432">
        <w:rPr>
          <w:rFonts w:eastAsia="Consolas"/>
          <w:sz w:val="28"/>
          <w:szCs w:val="28"/>
        </w:rPr>
        <w:t xml:space="preserve">указанных в </w:t>
      </w:r>
      <w:r w:rsidR="00BE133B">
        <w:rPr>
          <w:rFonts w:eastAsia="Consolas"/>
          <w:sz w:val="28"/>
          <w:szCs w:val="28"/>
        </w:rPr>
        <w:t>п</w:t>
      </w:r>
      <w:r w:rsidR="006138A9" w:rsidRPr="001155B0">
        <w:rPr>
          <w:rFonts w:eastAsia="Consolas"/>
          <w:sz w:val="28"/>
          <w:szCs w:val="28"/>
        </w:rPr>
        <w:t>риложении № 1 к настоящему</w:t>
      </w:r>
      <w:r w:rsidR="006138A9" w:rsidRPr="001155B0">
        <w:rPr>
          <w:rFonts w:eastAsia="Consolas"/>
          <w:position w:val="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постановлению, </w:t>
      </w:r>
      <w:r w:rsidR="00CD0AF4">
        <w:rPr>
          <w:rFonts w:eastAsia="Consolas"/>
          <w:sz w:val="28"/>
          <w:szCs w:val="28"/>
        </w:rPr>
        <w:t>расположенных на территории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0E2E61">
        <w:rPr>
          <w:rFonts w:eastAsia="Consolas"/>
          <w:sz w:val="28"/>
          <w:szCs w:val="28"/>
        </w:rPr>
        <w:t>Касторенского</w:t>
      </w:r>
      <w:r w:rsidR="00415432">
        <w:rPr>
          <w:rFonts w:eastAsia="Consolas"/>
          <w:sz w:val="28"/>
          <w:szCs w:val="28"/>
        </w:rPr>
        <w:t xml:space="preserve"> </w:t>
      </w:r>
      <w:r w:rsidR="00B15FA0" w:rsidRPr="001155B0">
        <w:rPr>
          <w:rFonts w:eastAsia="Consolas"/>
          <w:sz w:val="28"/>
          <w:szCs w:val="28"/>
        </w:rPr>
        <w:t>рай</w:t>
      </w:r>
      <w:r w:rsidR="00DF768A">
        <w:rPr>
          <w:rFonts w:eastAsia="Consolas"/>
          <w:sz w:val="28"/>
          <w:szCs w:val="28"/>
        </w:rPr>
        <w:t>он</w:t>
      </w:r>
      <w:r w:rsidR="000E2E61">
        <w:rPr>
          <w:rFonts w:eastAsia="Consolas"/>
          <w:sz w:val="28"/>
          <w:szCs w:val="28"/>
        </w:rPr>
        <w:t>а</w:t>
      </w:r>
      <w:r w:rsidR="00B15FA0" w:rsidRPr="001155B0">
        <w:rPr>
          <w:rFonts w:eastAsia="Consolas"/>
          <w:position w:val="1"/>
          <w:sz w:val="28"/>
          <w:szCs w:val="28"/>
        </w:rPr>
        <w:t xml:space="preserve"> </w:t>
      </w:r>
      <w:r w:rsidR="00E577EC" w:rsidRPr="001155B0">
        <w:rPr>
          <w:rFonts w:eastAsia="Consolas"/>
          <w:position w:val="1"/>
          <w:sz w:val="28"/>
          <w:szCs w:val="28"/>
        </w:rPr>
        <w:t>Курской области</w:t>
      </w:r>
      <w:r w:rsidR="00B15FA0" w:rsidRPr="001155B0">
        <w:rPr>
          <w:rFonts w:eastAsia="Consolas"/>
          <w:position w:val="1"/>
          <w:sz w:val="28"/>
          <w:szCs w:val="28"/>
        </w:rPr>
        <w:t>,</w:t>
      </w:r>
      <w:r w:rsidR="00B15FA0" w:rsidRPr="001155B0">
        <w:rPr>
          <w:rFonts w:eastAsia="Consolas"/>
          <w:sz w:val="28"/>
          <w:szCs w:val="28"/>
        </w:rPr>
        <w:t xml:space="preserve"> в целях </w:t>
      </w:r>
      <w:r w:rsidR="00B554D1">
        <w:rPr>
          <w:rFonts w:eastAsia="Consolas"/>
          <w:sz w:val="28"/>
          <w:szCs w:val="28"/>
        </w:rPr>
        <w:t>размещения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B554D1">
        <w:rPr>
          <w:rFonts w:eastAsia="Consolas"/>
          <w:sz w:val="28"/>
          <w:szCs w:val="28"/>
        </w:rPr>
        <w:t>объектов</w:t>
      </w:r>
      <w:r w:rsidR="00415432">
        <w:rPr>
          <w:rFonts w:eastAsia="Consolas"/>
          <w:sz w:val="28"/>
          <w:szCs w:val="28"/>
        </w:rPr>
        <w:t xml:space="preserve"> </w:t>
      </w:r>
      <w:r w:rsidR="00415432" w:rsidRPr="00415432">
        <w:rPr>
          <w:sz w:val="28"/>
          <w:szCs w:val="28"/>
        </w:rPr>
        <w:t>электросетевого хозяйства</w:t>
      </w:r>
      <w:r w:rsidR="000E2E61">
        <w:rPr>
          <w:sz w:val="28"/>
          <w:szCs w:val="28"/>
        </w:rPr>
        <w:t xml:space="preserve"> и</w:t>
      </w:r>
      <w:r w:rsidR="00415432">
        <w:rPr>
          <w:sz w:val="28"/>
          <w:szCs w:val="28"/>
        </w:rPr>
        <w:t xml:space="preserve"> </w:t>
      </w:r>
      <w:r w:rsidR="000E2E61">
        <w:rPr>
          <w:sz w:val="28"/>
          <w:szCs w:val="28"/>
        </w:rPr>
        <w:t xml:space="preserve">их неотъемлемых технологических частей </w:t>
      </w:r>
      <w:r w:rsidR="003A2D91">
        <w:rPr>
          <w:sz w:val="28"/>
          <w:szCs w:val="28"/>
        </w:rPr>
        <w:t>«</w:t>
      </w:r>
      <w:r w:rsidR="000E2E61">
        <w:rPr>
          <w:sz w:val="28"/>
          <w:szCs w:val="28"/>
        </w:rPr>
        <w:t xml:space="preserve">Строительство участков </w:t>
      </w:r>
      <w:r w:rsidR="000E2E61" w:rsidRPr="00867CEF">
        <w:rPr>
          <w:sz w:val="28"/>
          <w:szCs w:val="28"/>
        </w:rPr>
        <w:t>ВЛ</w:t>
      </w:r>
      <w:r w:rsidR="000E2E61">
        <w:rPr>
          <w:sz w:val="28"/>
          <w:szCs w:val="28"/>
        </w:rPr>
        <w:t xml:space="preserve"> 110</w:t>
      </w:r>
      <w:r w:rsidR="000E2E61" w:rsidRPr="00867CEF">
        <w:rPr>
          <w:sz w:val="28"/>
          <w:szCs w:val="28"/>
        </w:rPr>
        <w:t xml:space="preserve"> </w:t>
      </w:r>
      <w:r w:rsidR="000E2E61">
        <w:rPr>
          <w:sz w:val="28"/>
          <w:szCs w:val="28"/>
        </w:rPr>
        <w:t>кВ</w:t>
      </w:r>
      <w:r w:rsidR="000E2E61" w:rsidRPr="00867CEF">
        <w:rPr>
          <w:sz w:val="28"/>
          <w:szCs w:val="28"/>
        </w:rPr>
        <w:t xml:space="preserve"> </w:t>
      </w:r>
      <w:r w:rsidR="000E2E61">
        <w:rPr>
          <w:sz w:val="28"/>
          <w:szCs w:val="28"/>
        </w:rPr>
        <w:lastRenderedPageBreak/>
        <w:t>Касторное,</w:t>
      </w:r>
      <w:r w:rsidR="000E2E61" w:rsidRPr="00867CEF">
        <w:rPr>
          <w:sz w:val="28"/>
          <w:szCs w:val="28"/>
        </w:rPr>
        <w:t xml:space="preserve"> </w:t>
      </w:r>
      <w:r w:rsidR="000E2E61">
        <w:rPr>
          <w:sz w:val="28"/>
          <w:szCs w:val="28"/>
        </w:rPr>
        <w:t>ВЛ 110 кВ Горшечное с заходами на строящуюся ПС 110/10 кВ Содружество</w:t>
      </w:r>
      <w:r w:rsidR="00867CEF">
        <w:rPr>
          <w:spacing w:val="-2"/>
          <w:sz w:val="28"/>
          <w:szCs w:val="28"/>
        </w:rPr>
        <w:t>»</w:t>
      </w:r>
      <w:r w:rsidR="00E577EC">
        <w:rPr>
          <w:rFonts w:eastAsia="Consolas"/>
          <w:sz w:val="28"/>
          <w:szCs w:val="28"/>
        </w:rPr>
        <w:t xml:space="preserve"> </w:t>
      </w:r>
      <w:r w:rsidR="006138A9" w:rsidRPr="004C1351">
        <w:rPr>
          <w:sz w:val="28"/>
          <w:szCs w:val="28"/>
        </w:rPr>
        <w:t xml:space="preserve">и утвердить границу публичного сервитута согласно </w:t>
      </w:r>
      <w:r w:rsidR="00BE133B">
        <w:rPr>
          <w:sz w:val="28"/>
          <w:szCs w:val="28"/>
        </w:rPr>
        <w:t>п</w:t>
      </w:r>
      <w:r w:rsidR="006138A9">
        <w:rPr>
          <w:sz w:val="28"/>
          <w:szCs w:val="28"/>
        </w:rPr>
        <w:t>риложению № 2</w:t>
      </w:r>
      <w:r w:rsidR="006138A9" w:rsidRPr="004C1351">
        <w:rPr>
          <w:sz w:val="28"/>
          <w:szCs w:val="28"/>
        </w:rPr>
        <w:t xml:space="preserve"> к настоящему постановлению</w:t>
      </w:r>
      <w:r w:rsidR="00E950B0">
        <w:rPr>
          <w:rFonts w:eastAsia="Consolas"/>
          <w:sz w:val="28"/>
          <w:szCs w:val="28"/>
        </w:rPr>
        <w:t>.</w:t>
      </w:r>
    </w:p>
    <w:p w:rsidR="00975B36" w:rsidRPr="00C6462E" w:rsidRDefault="00442788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5B0">
        <w:rPr>
          <w:rFonts w:eastAsia="Consolas"/>
          <w:position w:val="-1"/>
          <w:sz w:val="28"/>
          <w:szCs w:val="28"/>
        </w:rPr>
        <w:t xml:space="preserve">2. </w:t>
      </w:r>
      <w:r w:rsidRPr="00C6462E">
        <w:rPr>
          <w:rFonts w:eastAsia="Consolas"/>
          <w:position w:val="-1"/>
          <w:sz w:val="28"/>
          <w:szCs w:val="28"/>
        </w:rPr>
        <w:t xml:space="preserve">Порядок </w:t>
      </w:r>
      <w:r w:rsidRPr="00C6462E">
        <w:rPr>
          <w:rFonts w:eastAsia="Consolas"/>
          <w:sz w:val="28"/>
          <w:szCs w:val="28"/>
        </w:rPr>
        <w:t>установления зон с особыми условиями использования территорий и содержание ограничений пр</w:t>
      </w:r>
      <w:r w:rsidR="009731D7" w:rsidRPr="00C6462E">
        <w:rPr>
          <w:rFonts w:eastAsia="Consolas"/>
          <w:sz w:val="28"/>
          <w:szCs w:val="28"/>
        </w:rPr>
        <w:t>ав</w:t>
      </w:r>
      <w:r w:rsidRPr="00C6462E">
        <w:rPr>
          <w:rFonts w:eastAsia="Consolas"/>
          <w:position w:val="1"/>
          <w:sz w:val="28"/>
          <w:szCs w:val="28"/>
        </w:rPr>
        <w:t xml:space="preserve"> на части земельных участков в</w:t>
      </w:r>
      <w:r w:rsidR="009731D7" w:rsidRPr="00C6462E">
        <w:rPr>
          <w:rFonts w:eastAsia="Consolas"/>
          <w:position w:val="1"/>
          <w:sz w:val="28"/>
          <w:szCs w:val="28"/>
        </w:rPr>
        <w:t xml:space="preserve"> границах таких зон определяется в соответствии с постановлением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 Правитель</w:t>
      </w:r>
      <w:r w:rsidR="0002782C">
        <w:rPr>
          <w:rFonts w:eastAsiaTheme="minorHAnsi"/>
          <w:sz w:val="28"/>
          <w:szCs w:val="28"/>
          <w:lang w:eastAsia="en-US"/>
        </w:rPr>
        <w:t xml:space="preserve">ства Российской Федерации от 24 февраля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2009 </w:t>
      </w:r>
      <w:r w:rsidR="0002782C">
        <w:rPr>
          <w:rFonts w:eastAsiaTheme="minorHAnsi"/>
          <w:sz w:val="28"/>
          <w:szCs w:val="28"/>
          <w:lang w:eastAsia="en-US"/>
        </w:rPr>
        <w:t xml:space="preserve">г.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№ 160 </w:t>
      </w:r>
      <w:r w:rsidR="0002782C">
        <w:rPr>
          <w:rFonts w:eastAsiaTheme="minorHAnsi"/>
          <w:sz w:val="28"/>
          <w:szCs w:val="28"/>
          <w:lang w:eastAsia="en-US"/>
        </w:rPr>
        <w:t xml:space="preserve"> </w:t>
      </w:r>
      <w:r w:rsidR="00975B36" w:rsidRPr="00C6462E">
        <w:rPr>
          <w:rFonts w:eastAsiaTheme="minorHAnsi"/>
          <w:sz w:val="28"/>
          <w:szCs w:val="28"/>
          <w:lang w:eastAsia="en-US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E4C96" w:rsidRDefault="00C31609" w:rsidP="00C24E38">
      <w:pPr>
        <w:autoSpaceDE w:val="0"/>
        <w:autoSpaceDN w:val="0"/>
        <w:adjustRightInd w:val="0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3</w:t>
      </w:r>
      <w:r w:rsidR="004E4C96" w:rsidRPr="001155B0">
        <w:rPr>
          <w:rStyle w:val="fontstyle01"/>
          <w:color w:val="auto"/>
        </w:rPr>
        <w:t xml:space="preserve">. </w:t>
      </w:r>
      <w:r w:rsidR="00C24E38">
        <w:rPr>
          <w:rStyle w:val="fontstyle01"/>
          <w:color w:val="auto"/>
        </w:rPr>
        <w:t>С</w:t>
      </w:r>
      <w:r w:rsidR="00C24E38">
        <w:rPr>
          <w:rFonts w:eastAsiaTheme="minorHAnsi"/>
          <w:sz w:val="28"/>
          <w:szCs w:val="28"/>
          <w:lang w:eastAsia="en-US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составляет 3 месяца</w:t>
      </w:r>
      <w:r w:rsidR="004E4C96" w:rsidRPr="001155B0">
        <w:rPr>
          <w:rStyle w:val="fontstyle01"/>
          <w:color w:val="auto"/>
        </w:rPr>
        <w:t>.</w:t>
      </w:r>
    </w:p>
    <w:p w:rsidR="00C24E38" w:rsidRPr="001155B0" w:rsidRDefault="00C31609" w:rsidP="00C24E38">
      <w:pPr>
        <w:autoSpaceDE w:val="0"/>
        <w:autoSpaceDN w:val="0"/>
        <w:adjustRightInd w:val="0"/>
        <w:ind w:firstLine="709"/>
        <w:jc w:val="both"/>
        <w:rPr>
          <w:rStyle w:val="fontstyle01"/>
          <w:color w:val="auto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24E38">
        <w:rPr>
          <w:rFonts w:eastAsiaTheme="minorHAnsi"/>
          <w:sz w:val="28"/>
          <w:szCs w:val="28"/>
          <w:lang w:eastAsia="en-US"/>
        </w:rPr>
        <w:t xml:space="preserve">. Информация о графике проведения работ при осуществлении деятельности, для обеспечения которой устанавливается публичный сервитут, </w:t>
      </w:r>
      <w:r w:rsidR="00A85268">
        <w:rPr>
          <w:rFonts w:eastAsiaTheme="minorHAnsi"/>
          <w:sz w:val="28"/>
          <w:szCs w:val="28"/>
          <w:lang w:eastAsia="en-US"/>
        </w:rPr>
        <w:t>указана в приложении № 3</w:t>
      </w:r>
      <w:r w:rsidR="00A85268" w:rsidRPr="00A85268">
        <w:rPr>
          <w:sz w:val="28"/>
          <w:szCs w:val="28"/>
        </w:rPr>
        <w:t xml:space="preserve"> </w:t>
      </w:r>
      <w:r w:rsidR="00A85268" w:rsidRPr="004C1351">
        <w:rPr>
          <w:sz w:val="28"/>
          <w:szCs w:val="28"/>
        </w:rPr>
        <w:t>к настоящему постановлению</w:t>
      </w:r>
      <w:r w:rsidR="00A85268">
        <w:rPr>
          <w:sz w:val="28"/>
          <w:szCs w:val="28"/>
        </w:rPr>
        <w:t>.</w:t>
      </w:r>
    </w:p>
    <w:p w:rsidR="00C31609" w:rsidRDefault="00C31609" w:rsidP="00521E0C">
      <w:pPr>
        <w:widowControl w:val="0"/>
        <w:ind w:right="-1" w:firstLine="708"/>
        <w:jc w:val="both"/>
        <w:rPr>
          <w:rFonts w:eastAsia="Consolas"/>
          <w:position w:val="1"/>
          <w:sz w:val="28"/>
          <w:szCs w:val="28"/>
        </w:rPr>
      </w:pPr>
      <w:r>
        <w:rPr>
          <w:rFonts w:eastAsia="Consolas"/>
          <w:position w:val="1"/>
          <w:sz w:val="28"/>
          <w:szCs w:val="28"/>
        </w:rPr>
        <w:t>5</w:t>
      </w:r>
      <w:r w:rsidR="004E4C96" w:rsidRPr="001155B0">
        <w:rPr>
          <w:rFonts w:eastAsia="Consolas"/>
          <w:position w:val="1"/>
          <w:sz w:val="28"/>
          <w:szCs w:val="28"/>
        </w:rPr>
        <w:t xml:space="preserve">. </w:t>
      </w:r>
      <w:r w:rsidR="00133682" w:rsidRPr="001155B0">
        <w:rPr>
          <w:rFonts w:eastAsia="Consolas"/>
          <w:position w:val="1"/>
          <w:sz w:val="28"/>
          <w:szCs w:val="28"/>
        </w:rPr>
        <w:t>ПАО «Россети Центр»</w:t>
      </w:r>
      <w:r>
        <w:rPr>
          <w:rFonts w:eastAsia="Consolas"/>
          <w:position w:val="1"/>
          <w:sz w:val="28"/>
          <w:szCs w:val="28"/>
        </w:rPr>
        <w:t>:</w:t>
      </w:r>
    </w:p>
    <w:p w:rsidR="00133682" w:rsidRDefault="001155B0" w:rsidP="00521E0C">
      <w:pPr>
        <w:widowControl w:val="0"/>
        <w:ind w:right="-1" w:firstLine="708"/>
        <w:jc w:val="both"/>
        <w:rPr>
          <w:rStyle w:val="fontstyle01"/>
          <w:color w:val="auto"/>
        </w:rPr>
      </w:pPr>
      <w:r w:rsidRPr="001155B0">
        <w:rPr>
          <w:sz w:val="28"/>
          <w:szCs w:val="28"/>
        </w:rPr>
        <w:t>после прекращения действия публичного сервитута</w:t>
      </w:r>
      <w:r w:rsidRPr="001155B0">
        <w:rPr>
          <w:rFonts w:ascii="Tahoma" w:hAnsi="Tahoma" w:cs="Tahoma"/>
          <w:sz w:val="15"/>
          <w:szCs w:val="15"/>
        </w:rPr>
        <w:t xml:space="preserve"> </w:t>
      </w:r>
      <w:r w:rsidRPr="001155B0">
        <w:rPr>
          <w:color w:val="333333"/>
          <w:sz w:val="28"/>
          <w:szCs w:val="28"/>
        </w:rPr>
        <w:t>привести</w:t>
      </w:r>
      <w:r w:rsidRPr="001155B0">
        <w:rPr>
          <w:rStyle w:val="fontstyle01"/>
          <w:color w:val="auto"/>
        </w:rPr>
        <w:t xml:space="preserve"> </w:t>
      </w:r>
      <w:r w:rsidR="00133682" w:rsidRPr="001155B0">
        <w:rPr>
          <w:rStyle w:val="fontstyle01"/>
          <w:color w:val="auto"/>
        </w:rPr>
        <w:t xml:space="preserve">земельные участки, указанные в </w:t>
      </w:r>
      <w:r w:rsidR="00BE133B">
        <w:rPr>
          <w:rStyle w:val="fontstyle01"/>
          <w:color w:val="auto"/>
        </w:rPr>
        <w:t>приложении</w:t>
      </w:r>
      <w:r w:rsidR="00872782">
        <w:rPr>
          <w:rStyle w:val="fontstyle01"/>
          <w:color w:val="auto"/>
        </w:rPr>
        <w:t xml:space="preserve"> № 1</w:t>
      </w:r>
      <w:r w:rsidR="00E577EC">
        <w:rPr>
          <w:rStyle w:val="fontstyle01"/>
          <w:color w:val="auto"/>
        </w:rPr>
        <w:t xml:space="preserve"> </w:t>
      </w:r>
      <w:r w:rsidR="00F943E1">
        <w:rPr>
          <w:rStyle w:val="fontstyle01"/>
          <w:color w:val="auto"/>
        </w:rPr>
        <w:t>к</w:t>
      </w:r>
      <w:r w:rsidR="00521E0C">
        <w:rPr>
          <w:rStyle w:val="fontstyle01"/>
          <w:color w:val="auto"/>
        </w:rPr>
        <w:t xml:space="preserve"> </w:t>
      </w:r>
      <w:r w:rsidR="00F943E1">
        <w:rPr>
          <w:rStyle w:val="fontstyle01"/>
          <w:color w:val="auto"/>
        </w:rPr>
        <w:t>настоящему постановлению</w:t>
      </w:r>
      <w:r w:rsidR="00133682" w:rsidRPr="001155B0">
        <w:rPr>
          <w:rStyle w:val="fontstyle01"/>
          <w:color w:val="auto"/>
        </w:rPr>
        <w:t>, в состояние, пригодное для их использования в соответствии с разрешенным ис</w:t>
      </w:r>
      <w:r w:rsidR="00860643">
        <w:rPr>
          <w:rStyle w:val="fontstyle01"/>
          <w:color w:val="auto"/>
        </w:rPr>
        <w:t>пользованием, в срок не позднее</w:t>
      </w:r>
      <w:r w:rsidR="00133682" w:rsidRPr="001155B0">
        <w:rPr>
          <w:rStyle w:val="fontstyle01"/>
          <w:color w:val="auto"/>
        </w:rPr>
        <w:t xml:space="preserve">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бы</w:t>
      </w:r>
      <w:r w:rsidR="00C31609">
        <w:rPr>
          <w:rStyle w:val="fontstyle01"/>
          <w:color w:val="auto"/>
        </w:rPr>
        <w:t>л установлен публичный сервитут;</w:t>
      </w:r>
    </w:p>
    <w:p w:rsidR="00C31609" w:rsidRDefault="00C31609" w:rsidP="00C316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1609">
        <w:rPr>
          <w:rFonts w:eastAsiaTheme="minorHAnsi"/>
          <w:sz w:val="28"/>
          <w:szCs w:val="28"/>
        </w:rPr>
        <w:t>не позднее шести месяцев со дня принятия</w:t>
      </w:r>
      <w:r w:rsidRPr="00C31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 внести плату за публичный сервитут </w:t>
      </w:r>
      <w:r>
        <w:rPr>
          <w:rFonts w:eastAsiaTheme="minorHAnsi"/>
          <w:sz w:val="28"/>
          <w:szCs w:val="28"/>
          <w:lang w:eastAsia="en-US"/>
        </w:rPr>
        <w:t>в отношении земель, единовременным платежом.</w:t>
      </w:r>
    </w:p>
    <w:p w:rsidR="00720E2B" w:rsidRDefault="00720E2B" w:rsidP="00720E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Плата за публичный сервитут рассчитывается пропорционально площади земельного участка и (или) земель в установленных границах публичного сервитута. 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 (муниципаль</w:t>
      </w:r>
      <w:r w:rsidR="00C05A52">
        <w:rPr>
          <w:rFonts w:eastAsiaTheme="minorHAnsi"/>
          <w:sz w:val="28"/>
          <w:szCs w:val="28"/>
          <w:lang w:eastAsia="en-US"/>
        </w:rPr>
        <w:t>ному округу, городскому округу)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C7D06" w:rsidRDefault="002F13C1" w:rsidP="00521E0C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 w:rsidRPr="002F13C1">
        <w:rPr>
          <w:sz w:val="28"/>
          <w:szCs w:val="28"/>
        </w:rPr>
        <w:t xml:space="preserve">7. Министерству имущества Курской области в течение пяти рабочих дней </w:t>
      </w:r>
      <w:r w:rsidRPr="002F13C1">
        <w:rPr>
          <w:color w:val="000000"/>
          <w:sz w:val="28"/>
        </w:rPr>
        <w:t>со дня принятия настоящего постановления</w:t>
      </w:r>
      <w:r>
        <w:rPr>
          <w:color w:val="000000"/>
          <w:sz w:val="28"/>
        </w:rPr>
        <w:t xml:space="preserve"> направить его копию</w:t>
      </w:r>
      <w:r w:rsidR="001C7D06">
        <w:rPr>
          <w:color w:val="000000"/>
          <w:sz w:val="28"/>
        </w:rPr>
        <w:t xml:space="preserve"> </w:t>
      </w:r>
      <w:r w:rsidRPr="002F13C1">
        <w:rPr>
          <w:color w:val="000000"/>
          <w:sz w:val="28"/>
        </w:rPr>
        <w:t>в Управление Федеральной службы государственной регистрации, кадастра и картографии по Курской области</w:t>
      </w:r>
      <w:r w:rsidR="00F672F9">
        <w:rPr>
          <w:color w:val="000000"/>
          <w:sz w:val="28"/>
        </w:rPr>
        <w:t xml:space="preserve">, </w:t>
      </w:r>
      <w:r w:rsidR="001C7D06" w:rsidRPr="001155B0">
        <w:rPr>
          <w:rFonts w:eastAsia="Consolas"/>
          <w:sz w:val="28"/>
          <w:szCs w:val="28"/>
        </w:rPr>
        <w:t>ПАО «Россети Центр»</w:t>
      </w:r>
      <w:r w:rsidR="00F672F9">
        <w:rPr>
          <w:rFonts w:eastAsia="Consolas"/>
          <w:sz w:val="28"/>
          <w:szCs w:val="28"/>
        </w:rPr>
        <w:t xml:space="preserve">,  Администрацию </w:t>
      </w:r>
      <w:r w:rsidR="00F7141B">
        <w:rPr>
          <w:rFonts w:eastAsia="Consolas"/>
          <w:sz w:val="28"/>
          <w:szCs w:val="28"/>
        </w:rPr>
        <w:t>Касторен</w:t>
      </w:r>
      <w:r w:rsidR="00B96B2A">
        <w:rPr>
          <w:rFonts w:eastAsia="Consolas"/>
          <w:sz w:val="28"/>
          <w:szCs w:val="28"/>
        </w:rPr>
        <w:t>ского района</w:t>
      </w:r>
      <w:r w:rsidR="00F672F9">
        <w:rPr>
          <w:rFonts w:eastAsia="Consolas"/>
          <w:sz w:val="28"/>
          <w:szCs w:val="28"/>
        </w:rPr>
        <w:t xml:space="preserve"> </w:t>
      </w:r>
      <w:r w:rsidR="00F7141B">
        <w:rPr>
          <w:rFonts w:eastAsia="Consolas"/>
          <w:sz w:val="28"/>
          <w:szCs w:val="28"/>
        </w:rPr>
        <w:t>Курской области</w:t>
      </w:r>
      <w:r w:rsidR="001C7D06">
        <w:rPr>
          <w:rFonts w:eastAsia="Consolas"/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F7141B" w:rsidRDefault="00F7141B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6B6FFA" w:rsidRPr="00A242BC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5977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EF2B22">
        <w:rPr>
          <w:sz w:val="28"/>
          <w:szCs w:val="28"/>
        </w:rPr>
        <w:t xml:space="preserve"> заместителя</w:t>
      </w:r>
      <w:r w:rsidR="006B6FFA">
        <w:rPr>
          <w:sz w:val="28"/>
          <w:szCs w:val="28"/>
        </w:rPr>
        <w:t xml:space="preserve"> </w:t>
      </w:r>
      <w:r w:rsidR="006B6FFA" w:rsidRPr="00A242BC">
        <w:rPr>
          <w:sz w:val="28"/>
          <w:szCs w:val="28"/>
        </w:rPr>
        <w:t>Губернатор</w:t>
      </w:r>
      <w:r w:rsidR="00EF2B22">
        <w:rPr>
          <w:sz w:val="28"/>
          <w:szCs w:val="28"/>
        </w:rPr>
        <w:t>а</w:t>
      </w:r>
    </w:p>
    <w:p w:rsidR="00922FBD" w:rsidRDefault="00EF2B22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922F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922FBD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922FBD">
        <w:rPr>
          <w:sz w:val="28"/>
          <w:szCs w:val="28"/>
        </w:rPr>
        <w:t xml:space="preserve"> </w:t>
      </w:r>
      <w:r w:rsidR="006B6FFA">
        <w:rPr>
          <w:sz w:val="28"/>
          <w:szCs w:val="28"/>
        </w:rPr>
        <w:t>Правительства</w:t>
      </w:r>
    </w:p>
    <w:p w:rsidR="00F42C63" w:rsidRDefault="00EF2B22" w:rsidP="00CE2A98">
      <w:pPr>
        <w:jc w:val="both"/>
      </w:pPr>
      <w:r>
        <w:rPr>
          <w:sz w:val="28"/>
          <w:szCs w:val="28"/>
        </w:rPr>
        <w:t xml:space="preserve">Курской </w:t>
      </w:r>
      <w:r w:rsidR="006B6FFA"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</w:t>
      </w:r>
      <w:r w:rsidR="00922FBD">
        <w:rPr>
          <w:sz w:val="28"/>
          <w:szCs w:val="28"/>
        </w:rPr>
        <w:t xml:space="preserve">                        </w:t>
      </w:r>
      <w:r w:rsidR="00B65443">
        <w:rPr>
          <w:sz w:val="28"/>
          <w:szCs w:val="28"/>
        </w:rPr>
        <w:t xml:space="preserve">    </w:t>
      </w:r>
      <w:r w:rsidR="00CE2A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А.</w:t>
      </w:r>
      <w:r w:rsidR="005555EA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="00F7141B">
        <w:rPr>
          <w:sz w:val="28"/>
          <w:szCs w:val="28"/>
        </w:rPr>
        <w:t>Чепик</w:t>
      </w:r>
    </w:p>
    <w:sectPr w:rsidR="00F42C63" w:rsidSect="00CE2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60" w:rsidRDefault="00703960" w:rsidP="00AF4461">
      <w:r>
        <w:separator/>
      </w:r>
    </w:p>
  </w:endnote>
  <w:endnote w:type="continuationSeparator" w:id="0">
    <w:p w:rsidR="00703960" w:rsidRDefault="00703960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60" w:rsidRDefault="00703960" w:rsidP="00AF4461">
      <w:r>
        <w:separator/>
      </w:r>
    </w:p>
  </w:footnote>
  <w:footnote w:type="continuationSeparator" w:id="0">
    <w:p w:rsidR="00703960" w:rsidRDefault="00703960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2A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E2E61"/>
    <w:rsid w:val="000E363C"/>
    <w:rsid w:val="001155B0"/>
    <w:rsid w:val="00133682"/>
    <w:rsid w:val="00142051"/>
    <w:rsid w:val="00144700"/>
    <w:rsid w:val="001832E8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305977"/>
    <w:rsid w:val="003074A0"/>
    <w:rsid w:val="00323CD2"/>
    <w:rsid w:val="003400A3"/>
    <w:rsid w:val="00341BC6"/>
    <w:rsid w:val="003662A9"/>
    <w:rsid w:val="00366FA5"/>
    <w:rsid w:val="003A2D91"/>
    <w:rsid w:val="003B3DB7"/>
    <w:rsid w:val="00415432"/>
    <w:rsid w:val="00442788"/>
    <w:rsid w:val="004E3A32"/>
    <w:rsid w:val="004E4C96"/>
    <w:rsid w:val="004E59A9"/>
    <w:rsid w:val="00521E0C"/>
    <w:rsid w:val="0054445E"/>
    <w:rsid w:val="005555EA"/>
    <w:rsid w:val="00582887"/>
    <w:rsid w:val="005833DD"/>
    <w:rsid w:val="005A29AF"/>
    <w:rsid w:val="006138A9"/>
    <w:rsid w:val="00666BEC"/>
    <w:rsid w:val="006B2740"/>
    <w:rsid w:val="006B6FFA"/>
    <w:rsid w:val="007020F2"/>
    <w:rsid w:val="00703960"/>
    <w:rsid w:val="00715B6F"/>
    <w:rsid w:val="00720E2B"/>
    <w:rsid w:val="0072393C"/>
    <w:rsid w:val="007C3E47"/>
    <w:rsid w:val="007F3827"/>
    <w:rsid w:val="007F7151"/>
    <w:rsid w:val="00835BB6"/>
    <w:rsid w:val="00860643"/>
    <w:rsid w:val="0086275B"/>
    <w:rsid w:val="00867CEF"/>
    <w:rsid w:val="00872782"/>
    <w:rsid w:val="008A5D86"/>
    <w:rsid w:val="00907B21"/>
    <w:rsid w:val="00922FBD"/>
    <w:rsid w:val="009731D7"/>
    <w:rsid w:val="00975B36"/>
    <w:rsid w:val="0098246A"/>
    <w:rsid w:val="009A6430"/>
    <w:rsid w:val="009B1C8B"/>
    <w:rsid w:val="009D6F6A"/>
    <w:rsid w:val="009F7122"/>
    <w:rsid w:val="00A85268"/>
    <w:rsid w:val="00AB3EEC"/>
    <w:rsid w:val="00AC74A9"/>
    <w:rsid w:val="00AF160C"/>
    <w:rsid w:val="00AF4461"/>
    <w:rsid w:val="00AF6E74"/>
    <w:rsid w:val="00B15FA0"/>
    <w:rsid w:val="00B413C0"/>
    <w:rsid w:val="00B554D1"/>
    <w:rsid w:val="00B65443"/>
    <w:rsid w:val="00B70B2B"/>
    <w:rsid w:val="00B96B2A"/>
    <w:rsid w:val="00B97FC0"/>
    <w:rsid w:val="00BA4474"/>
    <w:rsid w:val="00BB3D3F"/>
    <w:rsid w:val="00BE133B"/>
    <w:rsid w:val="00BE136F"/>
    <w:rsid w:val="00BE1F79"/>
    <w:rsid w:val="00C05A52"/>
    <w:rsid w:val="00C24E38"/>
    <w:rsid w:val="00C31609"/>
    <w:rsid w:val="00C32D16"/>
    <w:rsid w:val="00C6462E"/>
    <w:rsid w:val="00C81857"/>
    <w:rsid w:val="00CC783B"/>
    <w:rsid w:val="00CD0AF4"/>
    <w:rsid w:val="00CE2A98"/>
    <w:rsid w:val="00D06C63"/>
    <w:rsid w:val="00D367D9"/>
    <w:rsid w:val="00D5284D"/>
    <w:rsid w:val="00DB4E3E"/>
    <w:rsid w:val="00DB6AF8"/>
    <w:rsid w:val="00DE67AD"/>
    <w:rsid w:val="00DF768A"/>
    <w:rsid w:val="00DF7CF6"/>
    <w:rsid w:val="00E577EC"/>
    <w:rsid w:val="00E71ECC"/>
    <w:rsid w:val="00E85696"/>
    <w:rsid w:val="00E85DD2"/>
    <w:rsid w:val="00E950B0"/>
    <w:rsid w:val="00EE09EB"/>
    <w:rsid w:val="00EF2B22"/>
    <w:rsid w:val="00F42C63"/>
    <w:rsid w:val="00F55E32"/>
    <w:rsid w:val="00F62C81"/>
    <w:rsid w:val="00F672F9"/>
    <w:rsid w:val="00F7141B"/>
    <w:rsid w:val="00F77758"/>
    <w:rsid w:val="00F943E1"/>
    <w:rsid w:val="00FC0E42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54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B55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minenergo.gov.ru/industries/power-industry/investment-programs/pao_rosseti_tsentr?docs-group=file-31443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nergo.gov.ru/industries/power-industry/investment-programs/pao_rosseti_tsentr?docs-group=file-31443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65</cp:revision>
  <cp:lastPrinted>2024-12-16T15:04:00Z</cp:lastPrinted>
  <dcterms:created xsi:type="dcterms:W3CDTF">2022-12-12T12:00:00Z</dcterms:created>
  <dcterms:modified xsi:type="dcterms:W3CDTF">2025-02-24T15:03:00Z</dcterms:modified>
</cp:coreProperties>
</file>