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A4" w:rsidRPr="00D3550C" w:rsidRDefault="001E48A4" w:rsidP="001E4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0C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исполнение государственной функции с указанием их реквизитов и источников официального опубликования</w:t>
      </w:r>
    </w:p>
    <w:p w:rsidR="001E48A4" w:rsidRPr="00D3550C" w:rsidRDefault="001E48A4" w:rsidP="001E48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8A4" w:rsidRPr="00D3550C" w:rsidRDefault="001E48A4" w:rsidP="001E4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sz w:val="28"/>
          <w:szCs w:val="28"/>
        </w:rPr>
        <w:t xml:space="preserve">Исполнение государственной функции осуществляется в соответствии </w:t>
      </w:r>
      <w:proofErr w:type="gramStart"/>
      <w:r w:rsidRPr="00D355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550C">
        <w:rPr>
          <w:rFonts w:ascii="Times New Roman" w:hAnsi="Times New Roman" w:cs="Times New Roman"/>
          <w:sz w:val="28"/>
          <w:szCs w:val="28"/>
        </w:rPr>
        <w:t>: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3550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550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(«Российская газета» от 31.12.2001 № 256, «Парламентская газета» от  05.01.2002  №  2-5, «Собрание законодательства РФ» от  07.01.2002  № 1 (ч. 1), ст. 1.);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42"/>
          <w:sz w:val="28"/>
          <w:szCs w:val="28"/>
        </w:rPr>
      </w:pPr>
      <w:r w:rsidRPr="00D3550C">
        <w:rPr>
          <w:rStyle w:val="FontStyle42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</w:t>
      </w:r>
      <w:r w:rsidRPr="00D3550C">
        <w:rPr>
          <w:rFonts w:ascii="Times New Roman" w:hAnsi="Times New Roman" w:cs="Times New Roman"/>
          <w:sz w:val="28"/>
          <w:szCs w:val="28"/>
        </w:rPr>
        <w:t xml:space="preserve"> («Российская газета» от 05.05.2006 № 95, «Собрание законодательства РФ» от 08.05.2006, № 19 ст. 2060, «Парламентская газета», от 11.05.2006  № 70-71)</w:t>
      </w:r>
      <w:r w:rsidRPr="00D3550C">
        <w:rPr>
          <w:rStyle w:val="FontStyle42"/>
          <w:sz w:val="28"/>
          <w:szCs w:val="28"/>
        </w:rPr>
        <w:t>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Style w:val="FontStyle42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3550C">
        <w:rPr>
          <w:rFonts w:ascii="Times New Roman" w:hAnsi="Times New Roman" w:cs="Times New Roman"/>
          <w:sz w:val="28"/>
          <w:szCs w:val="28"/>
        </w:rPr>
        <w:t xml:space="preserve"> («Российская газета» от 30.12.2008 № 266, «Собрание законодательства  РФ» от  29.12.2008  № 52 (ч. 1), ст. 6249, «Парламентская газета» от  31.12.2008 № 90);</w:t>
      </w:r>
    </w:p>
    <w:p w:rsidR="001E48A4" w:rsidRPr="00D3550C" w:rsidRDefault="001E48A4" w:rsidP="001E48A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sz w:val="28"/>
          <w:szCs w:val="28"/>
        </w:rPr>
        <w:t xml:space="preserve">         - Федеральным законом от 28.12.2013 № 442-ФЗ «Об основах социального обслуживания граждан в Российской Федерации» (Собрание законодательства Российской Федерации от 30.12.2013, № 52 (часть </w:t>
      </w:r>
      <w:r w:rsidRPr="00D355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550C">
        <w:rPr>
          <w:rFonts w:ascii="Times New Roman" w:hAnsi="Times New Roman" w:cs="Times New Roman"/>
          <w:sz w:val="28"/>
          <w:szCs w:val="28"/>
        </w:rPr>
        <w:t>) ст. 7007; «Российская газета» от 30.12.2013 № 295;);</w:t>
      </w:r>
    </w:p>
    <w:p w:rsidR="001E48A4" w:rsidRPr="00D3550C" w:rsidRDefault="001E48A4" w:rsidP="001E48A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sz w:val="28"/>
          <w:szCs w:val="28"/>
        </w:rPr>
        <w:t xml:space="preserve"> - Федеральным законом Российской Федерации от 24.11.1995            № 181-ФЗ «О социальной защите инвалидов в Российской Федерации» («Российская газета» от  02.12.1995  № 234);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7" w:history="1"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16.07.2009 № 584 «Об уведомительном порядке начала осуществления отдельных видов предпринимательской деятельности» («Собрание законодательства РФ» от  27.07.2009  № 30 ст. 3823.);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3550C">
        <w:rPr>
          <w:rFonts w:ascii="Times New Roman" w:hAnsi="Times New Roman" w:cs="Times New Roman"/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 предпринимателей» («Собрание законодательства РФ» от 12.07.2010 № 28) </w:t>
      </w:r>
      <w:r w:rsidRPr="00D3550C">
        <w:rPr>
          <w:rFonts w:ascii="Times New Roman" w:hAnsi="Times New Roman" w:cs="Times New Roman"/>
          <w:sz w:val="28"/>
          <w:szCs w:val="28"/>
        </w:rPr>
        <w:t xml:space="preserve">(далее - постановление Правительства Российской Федерации от 30 июня </w:t>
      </w:r>
      <w:smartTag w:uri="urn:schemas-microsoft-com:office:smarttags" w:element="metricconverter">
        <w:smartTagPr>
          <w:attr w:name="ProductID" w:val="2010 г"/>
        </w:smartTagPr>
        <w:r w:rsidRPr="00D3550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3550C">
        <w:rPr>
          <w:rFonts w:ascii="Times New Roman" w:hAnsi="Times New Roman" w:cs="Times New Roman"/>
          <w:sz w:val="28"/>
          <w:szCs w:val="28"/>
        </w:rPr>
        <w:t>. № 489);</w:t>
      </w:r>
    </w:p>
    <w:p w:rsidR="001E48A4" w:rsidRPr="00D3550C" w:rsidRDefault="001E48A4" w:rsidP="001E48A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9" w:history="1"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28.04.2015 № 415 «О Правилах формирования и ведения единого реестра проверок» (Официальный интернет-портал правовой информации </w:t>
      </w:r>
      <w:hyperlink r:id="rId10" w:history="1">
        <w:r w:rsidRPr="00D3550C">
          <w:rPr>
            <w:rStyle w:val="a5"/>
            <w:rFonts w:ascii="Times New Roman" w:hAnsi="Times New Roman"/>
            <w:sz w:val="28"/>
            <w:szCs w:val="28"/>
          </w:rPr>
          <w:t>http://www.pravo.gov.ru</w:t>
        </w:r>
      </w:hyperlink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 от 07.05.2015) (далее - постановление Правительства РФ от 28.04.2015 № 415);</w:t>
      </w:r>
    </w:p>
    <w:p w:rsidR="001E48A4" w:rsidRPr="00D3550C" w:rsidRDefault="001E48A4" w:rsidP="001E48A4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1" w:tooltip="Постановление Правительства РФ от 10.07.2014 N 636 &quot;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&quot; (вместе с &quot;Правилами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ветствии с Федеральным законом &quot;О защите прав юридических{КонсультантПлюс}" w:history="1"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10 июля </w:t>
      </w:r>
      <w:smartTag w:uri="urn:schemas-microsoft-com:office:smarttags" w:element="metricconverter">
        <w:smartTagPr>
          <w:attr w:name="ProductID" w:val="2014 г"/>
        </w:smartTagPr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lastRenderedPageBreak/>
          <w:t>2014 г</w:t>
        </w:r>
      </w:smartTag>
      <w:r w:rsidRPr="00D3550C">
        <w:rPr>
          <w:rFonts w:ascii="Times New Roman" w:hAnsi="Times New Roman" w:cs="Times New Roman"/>
          <w:color w:val="000000"/>
          <w:sz w:val="28"/>
          <w:szCs w:val="28"/>
        </w:rPr>
        <w:t>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(Собрание законодательства Российской Федерации от  21.07.2014  № 29  ст. 4142);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2" w:tooltip="Постановление Правительства РФ от 23.11.2009 N 944 (ред. от 20.01.2011) &quot;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&quot;{КонсультантПлюс}" w:history="1"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3550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D3550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3550C">
        <w:rPr>
          <w:rFonts w:ascii="Times New Roman" w:hAnsi="Times New Roman" w:cs="Times New Roman"/>
          <w:sz w:val="28"/>
          <w:szCs w:val="28"/>
        </w:rPr>
        <w:t xml:space="preserve">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 (Собрание законодательства Российской Федерации  от  30.11.2009 № 48 ст. 5824; от 24.01.2011 № 4 ст. 614) (далее - постановление Правительства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D3550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3550C">
        <w:rPr>
          <w:rFonts w:ascii="Times New Roman" w:hAnsi="Times New Roman" w:cs="Times New Roman"/>
          <w:sz w:val="28"/>
          <w:szCs w:val="28"/>
        </w:rPr>
        <w:t>. № 944);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0C">
        <w:rPr>
          <w:rFonts w:ascii="Times New Roman" w:hAnsi="Times New Roman" w:cs="Times New Roman"/>
          <w:sz w:val="28"/>
          <w:szCs w:val="28"/>
        </w:rPr>
        <w:t>- Распоряжением Правительства РФ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 (Собрание законодательства</w:t>
      </w:r>
      <w:proofErr w:type="gramEnd"/>
      <w:r w:rsidRPr="00D35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50C">
        <w:rPr>
          <w:rFonts w:ascii="Times New Roman" w:hAnsi="Times New Roman" w:cs="Times New Roman"/>
          <w:sz w:val="28"/>
          <w:szCs w:val="28"/>
        </w:rPr>
        <w:t>Российской Федерации  от  02.05.2016 № 18 ст. 2647);</w:t>
      </w:r>
      <w:proofErr w:type="gramEnd"/>
    </w:p>
    <w:p w:rsidR="001E48A4" w:rsidRPr="00D3550C" w:rsidRDefault="001E48A4" w:rsidP="001E4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3" w:history="1"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D3550C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(«Законность» 2009 № 5; 2009 № 7; 2010 № 8; 2013 № 1);</w:t>
      </w:r>
    </w:p>
    <w:p w:rsidR="001E48A4" w:rsidRPr="00D3550C" w:rsidRDefault="001E48A4" w:rsidP="001E4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14" w:history="1">
        <w:r w:rsidRPr="00D3550C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D3550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 от 14.05.2009 № 85; «Российская газета» от  16.07.2010 № 156; «Российская газета», от 18.11.2011 № 260) (далее - Приказ Минэкономразвития России № 141);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color w:val="000000"/>
          <w:sz w:val="28"/>
          <w:szCs w:val="28"/>
        </w:rPr>
        <w:t>- Постановлением</w:t>
      </w:r>
      <w:r w:rsidRPr="00D3550C">
        <w:rPr>
          <w:rFonts w:ascii="Times New Roman" w:hAnsi="Times New Roman" w:cs="Times New Roman"/>
          <w:color w:val="504D4D"/>
          <w:sz w:val="28"/>
          <w:szCs w:val="28"/>
        </w:rPr>
        <w:t xml:space="preserve"> А</w:t>
      </w:r>
      <w:r w:rsidRPr="00D3550C">
        <w:rPr>
          <w:rFonts w:ascii="Times New Roman" w:hAnsi="Times New Roman" w:cs="Times New Roman"/>
          <w:sz w:val="28"/>
          <w:szCs w:val="28"/>
        </w:rPr>
        <w:t xml:space="preserve">дминистрации  Курской области от 29 сентября </w:t>
      </w:r>
      <w:smartTag w:uri="urn:schemas-microsoft-com:office:smarttags" w:element="metricconverter">
        <w:smartTagPr>
          <w:attr w:name="ProductID" w:val="2011 г"/>
        </w:smartTagPr>
        <w:r w:rsidRPr="00D3550C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D3550C">
        <w:rPr>
          <w:rFonts w:ascii="Times New Roman" w:hAnsi="Times New Roman" w:cs="Times New Roman"/>
          <w:sz w:val="28"/>
          <w:szCs w:val="28"/>
        </w:rPr>
        <w:t>.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proofErr w:type="gramStart"/>
      <w:r w:rsidRPr="00D3550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D3550C">
        <w:rPr>
          <w:rFonts w:ascii="Times New Roman" w:hAnsi="Times New Roman" w:cs="Times New Roman"/>
          <w:sz w:val="28"/>
          <w:szCs w:val="28"/>
        </w:rPr>
        <w:t xml:space="preserve"> правда» от 08.10.2011 № 120);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sz w:val="28"/>
          <w:szCs w:val="28"/>
        </w:rPr>
        <w:t xml:space="preserve">- Постановлением  Администрации Курской области от 17.10.2014       № 659-па «Об утверждении порядка организации осуществления регионального государственного контроля (надзора) в сфере социального обслуживания» (Официальный сайт Администрации Курской области </w:t>
      </w:r>
      <w:hyperlink r:id="rId15" w:history="1">
        <w:r w:rsidRPr="00D3550C">
          <w:rPr>
            <w:rStyle w:val="a5"/>
            <w:rFonts w:ascii="Times New Roman" w:hAnsi="Times New Roman"/>
            <w:sz w:val="28"/>
            <w:szCs w:val="28"/>
          </w:rPr>
          <w:t>http://adm.rkursk.ru</w:t>
        </w:r>
      </w:hyperlink>
      <w:r w:rsidRPr="00D3550C">
        <w:rPr>
          <w:rFonts w:ascii="Times New Roman" w:hAnsi="Times New Roman" w:cs="Times New Roman"/>
          <w:sz w:val="28"/>
          <w:szCs w:val="28"/>
        </w:rPr>
        <w:t xml:space="preserve"> от 17.10.2014; «</w:t>
      </w:r>
      <w:proofErr w:type="gramStart"/>
      <w:r w:rsidRPr="00D3550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D3550C">
        <w:rPr>
          <w:rFonts w:ascii="Times New Roman" w:hAnsi="Times New Roman" w:cs="Times New Roman"/>
          <w:sz w:val="28"/>
          <w:szCs w:val="28"/>
        </w:rPr>
        <w:t xml:space="preserve"> правда» от 28.10.2014 № 130 (опубликован без порядка);</w:t>
      </w:r>
    </w:p>
    <w:p w:rsidR="001E48A4" w:rsidRPr="00D3550C" w:rsidRDefault="001E48A4" w:rsidP="001E48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50C">
        <w:rPr>
          <w:rFonts w:ascii="Times New Roman" w:hAnsi="Times New Roman" w:cs="Times New Roman"/>
          <w:sz w:val="28"/>
          <w:szCs w:val="28"/>
        </w:rPr>
        <w:t xml:space="preserve">- Приказом Министерства труда и социальной защиты Российской Федерации от 30 июля </w:t>
      </w:r>
      <w:smartTag w:uri="urn:schemas-microsoft-com:office:smarttags" w:element="metricconverter">
        <w:smartTagPr>
          <w:attr w:name="ProductID" w:val="2015 г"/>
        </w:smartTagPr>
        <w:r w:rsidRPr="00D3550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3550C">
        <w:rPr>
          <w:rFonts w:ascii="Times New Roman" w:hAnsi="Times New Roman" w:cs="Times New Roman"/>
          <w:sz w:val="28"/>
          <w:szCs w:val="28"/>
        </w:rPr>
        <w:t>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(Официальный интернет-портал правовой информации http://www.pravo.gov.ru, 18.09.2015);</w:t>
      </w:r>
      <w:proofErr w:type="gramEnd"/>
    </w:p>
    <w:p w:rsidR="001E48A4" w:rsidRPr="00CB79BB" w:rsidRDefault="001E48A4" w:rsidP="001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0C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31.03.2015 № 173-па «Об утверждении порядка предоставления социальных услуг поставщиками социальных услуг» (Официальный сайт Администрации Курской области http://adm.rkursk.ru, 31.03.2015,Официальный интернет-портал правовой информации http://www.pravo.gov.ru, 03.04.2015, «</w:t>
      </w:r>
      <w:proofErr w:type="gramStart"/>
      <w:r w:rsidRPr="00D3550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D3550C">
        <w:rPr>
          <w:rFonts w:ascii="Times New Roman" w:hAnsi="Times New Roman" w:cs="Times New Roman"/>
          <w:sz w:val="28"/>
          <w:szCs w:val="28"/>
        </w:rPr>
        <w:t xml:space="preserve"> правда», № 41-42, 09.04.2015 (опубликован без приложений).</w:t>
      </w:r>
    </w:p>
    <w:p w:rsidR="001E48A4" w:rsidRPr="00CB79BB" w:rsidRDefault="001E48A4" w:rsidP="001E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8A4" w:rsidRPr="00CB79BB" w:rsidRDefault="001E48A4" w:rsidP="001E48A4">
      <w:pPr>
        <w:rPr>
          <w:rFonts w:ascii="Times New Roman" w:hAnsi="Times New Roman" w:cs="Times New Roman"/>
          <w:sz w:val="28"/>
          <w:szCs w:val="28"/>
        </w:rPr>
      </w:pPr>
    </w:p>
    <w:p w:rsidR="00F309DD" w:rsidRPr="001E48A4" w:rsidRDefault="00F309DD" w:rsidP="001E48A4"/>
    <w:sectPr w:rsidR="00F309DD" w:rsidRPr="001E48A4" w:rsidSect="008F2919">
      <w:headerReference w:type="default" r:id="rId16"/>
      <w:footerReference w:type="default" r:id="rId17"/>
      <w:pgSz w:w="11906" w:h="16838"/>
      <w:pgMar w:top="1134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A4" w:rsidRDefault="00C94DA4" w:rsidP="00DB68DA">
      <w:pPr>
        <w:spacing w:after="0" w:line="240" w:lineRule="auto"/>
      </w:pPr>
      <w:r>
        <w:separator/>
      </w:r>
    </w:p>
  </w:endnote>
  <w:endnote w:type="continuationSeparator" w:id="0">
    <w:p w:rsidR="00C94DA4" w:rsidRDefault="00C94DA4" w:rsidP="00DB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81" w:rsidRDefault="00C94DA4" w:rsidP="006A6481">
    <w:pPr>
      <w:pStyle w:val="ConsPlusNormal"/>
      <w:pBdr>
        <w:bottom w:val="single" w:sz="12" w:space="4" w:color="auto"/>
      </w:pBdr>
      <w:jc w:val="center"/>
      <w:rPr>
        <w:sz w:val="2"/>
        <w:szCs w:val="2"/>
      </w:rPr>
    </w:pPr>
  </w:p>
  <w:p w:rsidR="006A6481" w:rsidRDefault="00C94DA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A4" w:rsidRDefault="00C94DA4" w:rsidP="00DB68DA">
      <w:pPr>
        <w:spacing w:after="0" w:line="240" w:lineRule="auto"/>
      </w:pPr>
      <w:r>
        <w:separator/>
      </w:r>
    </w:p>
  </w:footnote>
  <w:footnote w:type="continuationSeparator" w:id="0">
    <w:p w:rsidR="00C94DA4" w:rsidRDefault="00C94DA4" w:rsidP="00DB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81" w:rsidRDefault="00C94DA4">
    <w:pPr>
      <w:pStyle w:val="a3"/>
      <w:jc w:val="center"/>
    </w:pPr>
  </w:p>
  <w:p w:rsidR="006A6481" w:rsidRDefault="00DB68DA">
    <w:pPr>
      <w:pStyle w:val="a3"/>
      <w:jc w:val="center"/>
    </w:pPr>
    <w:r>
      <w:fldChar w:fldCharType="begin"/>
    </w:r>
    <w:r w:rsidR="0043333F">
      <w:instrText xml:space="preserve"> PAGE   \* MERGEFORMAT </w:instrText>
    </w:r>
    <w:r>
      <w:fldChar w:fldCharType="separate"/>
    </w:r>
    <w:r w:rsidR="001E48A4">
      <w:rPr>
        <w:noProof/>
      </w:rPr>
      <w:t>2</w:t>
    </w:r>
    <w:r>
      <w:fldChar w:fldCharType="end"/>
    </w:r>
  </w:p>
  <w:p w:rsidR="006A6481" w:rsidRDefault="00C94D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33F"/>
    <w:rsid w:val="001E48A4"/>
    <w:rsid w:val="0043333F"/>
    <w:rsid w:val="00C94DA4"/>
    <w:rsid w:val="00DB68DA"/>
    <w:rsid w:val="00F3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3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3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333F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33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2">
    <w:name w:val="Font Style42"/>
    <w:basedOn w:val="a0"/>
    <w:rsid w:val="0043333F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4333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3333F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86127EA41FC3EB3F1371830C15EC595808C6235E6B37EF74D8474u5d3K" TargetMode="External"/><Relationship Id="rId13" Type="http://schemas.openxmlformats.org/officeDocument/2006/relationships/hyperlink" Target="consultantplus://offline/ref=E226986127EA41FC3EB3F1371830C15EC59482866033E6B37EF74D8474u5d3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6986127EA41FC3EB3F1371830C15EC595878F6335E6B37EF74D8474u5d3K" TargetMode="External"/><Relationship Id="rId12" Type="http://schemas.openxmlformats.org/officeDocument/2006/relationships/hyperlink" Target="consultantplus://offline/ref=B94AD45A1F7C2ED13CC0A0E080E7F5143182FB4E0786F4EBD5FC8878E11DI1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6986127EA41FC3EB3F1371830C15EC69C818C6834E6B37EF74D8474u5d3K" TargetMode="External"/><Relationship Id="rId11" Type="http://schemas.openxmlformats.org/officeDocument/2006/relationships/hyperlink" Target="consultantplus://offline/ref=B94AD45A1F7C2ED13CC0A0E080E7F5143184F74D0686F4EBD5FC8878E11DI1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.rkursk.ru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26986127EA41FC3EB3F1371830C15EC59B888F653DE6B37EF74D8474u5d3K" TargetMode="External"/><Relationship Id="rId14" Type="http://schemas.openxmlformats.org/officeDocument/2006/relationships/hyperlink" Target="consultantplus://offline/ref=E226986127EA41FC3EB3F1371830C15EC59E80886637E6B37EF74D8474u5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vorobeva_du</dc:creator>
  <cp:lastModifiedBy>vorobeva_du</cp:lastModifiedBy>
  <cp:revision>2</cp:revision>
  <dcterms:created xsi:type="dcterms:W3CDTF">2020-05-19T07:08:00Z</dcterms:created>
  <dcterms:modified xsi:type="dcterms:W3CDTF">2021-04-12T06:54:00Z</dcterms:modified>
</cp:coreProperties>
</file>